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29" w:rsidRDefault="00A61329">
      <w:pPr>
        <w:pStyle w:val="BodyText"/>
        <w:spacing w:before="55"/>
      </w:pPr>
      <w:bookmarkStart w:id="0" w:name="_GoBack"/>
      <w:bookmarkEnd w:id="0"/>
    </w:p>
    <w:p w:rsidR="00A61329" w:rsidRDefault="00072AF7">
      <w:pPr>
        <w:ind w:left="427"/>
        <w:jc w:val="center"/>
        <w:rPr>
          <w:b/>
          <w:sz w:val="24"/>
        </w:rPr>
      </w:pPr>
      <w:r>
        <w:rPr>
          <w:b/>
          <w:sz w:val="24"/>
        </w:rPr>
        <w:t>CHAPTER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:rsidR="00A61329" w:rsidRDefault="00072AF7">
      <w:pPr>
        <w:spacing w:before="99"/>
        <w:ind w:left="427" w:right="4"/>
        <w:jc w:val="center"/>
        <w:rPr>
          <w:b/>
          <w:sz w:val="24"/>
        </w:rPr>
      </w:pPr>
      <w:r>
        <w:rPr>
          <w:b/>
          <w:spacing w:val="-2"/>
          <w:sz w:val="24"/>
        </w:rPr>
        <w:t>RESEARCH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RESULT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DISCUSSION</w:t>
      </w:r>
    </w:p>
    <w:p w:rsidR="00A61329" w:rsidRDefault="00A61329">
      <w:pPr>
        <w:pStyle w:val="BodyText"/>
        <w:spacing w:before="160"/>
        <w:rPr>
          <w:b/>
        </w:rPr>
      </w:pPr>
    </w:p>
    <w:p w:rsidR="00A61329" w:rsidRDefault="00072AF7">
      <w:pPr>
        <w:pStyle w:val="ListParagraph"/>
        <w:numPr>
          <w:ilvl w:val="1"/>
          <w:numId w:val="6"/>
        </w:numPr>
        <w:tabs>
          <w:tab w:val="left" w:pos="1288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Findings</w:t>
      </w:r>
    </w:p>
    <w:p w:rsidR="00A61329" w:rsidRDefault="00072AF7">
      <w:pPr>
        <w:pStyle w:val="BodyText"/>
        <w:spacing w:before="103" w:line="480" w:lineRule="auto"/>
        <w:ind w:left="568" w:right="138" w:firstLine="360"/>
        <w:jc w:val="both"/>
      </w:pPr>
      <w:r>
        <w:t>This</w:t>
      </w:r>
      <w:r>
        <w:rPr>
          <w:spacing w:val="-9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presented</w:t>
      </w:r>
      <w:r>
        <w:rPr>
          <w:spacing w:val="-10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findings</w:t>
      </w:r>
      <w:r>
        <w:rPr>
          <w:spacing w:val="-9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students'</w:t>
      </w:r>
      <w:r>
        <w:rPr>
          <w:spacing w:val="-9"/>
        </w:rPr>
        <w:t xml:space="preserve"> </w:t>
      </w:r>
      <w:r>
        <w:t>written</w:t>
      </w:r>
      <w:r>
        <w:rPr>
          <w:spacing w:val="-10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t xml:space="preserve">to a reading comprehension test. The test used a narrative text titled </w:t>
      </w:r>
      <w:r>
        <w:rPr>
          <w:i/>
        </w:rPr>
        <w:t xml:space="preserve">"The Little One and the Rain," </w:t>
      </w:r>
      <w:r>
        <w:t>which consisted of five open-ended questions that tested literal, inferential, and interpretive comprehension skills. The main objective of this test was to identify three types of English literacy errors: inference errors, vocabulary errors, and reference</w:t>
      </w:r>
      <w:r>
        <w:t xml:space="preserve"> errors.</w:t>
      </w:r>
    </w:p>
    <w:p w:rsidR="00A61329" w:rsidRDefault="00072AF7">
      <w:pPr>
        <w:pStyle w:val="Heading1"/>
        <w:numPr>
          <w:ilvl w:val="2"/>
          <w:numId w:val="6"/>
        </w:numPr>
        <w:tabs>
          <w:tab w:val="left" w:pos="1163"/>
        </w:tabs>
        <w:spacing w:before="0" w:line="274" w:lineRule="exact"/>
        <w:ind w:hanging="595"/>
      </w:pPr>
      <w:r>
        <w:t>The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:rsidR="00A61329" w:rsidRDefault="00A61329">
      <w:pPr>
        <w:pStyle w:val="BodyText"/>
        <w:rPr>
          <w:b/>
        </w:rPr>
      </w:pPr>
    </w:p>
    <w:p w:rsidR="00A61329" w:rsidRDefault="00072AF7">
      <w:pPr>
        <w:pStyle w:val="ListParagraph"/>
        <w:numPr>
          <w:ilvl w:val="0"/>
          <w:numId w:val="5"/>
        </w:numPr>
        <w:tabs>
          <w:tab w:val="left" w:pos="808"/>
        </w:tabs>
        <w:rPr>
          <w:sz w:val="24"/>
        </w:rPr>
      </w:pPr>
      <w:r>
        <w:rPr>
          <w:sz w:val="24"/>
        </w:rPr>
        <w:t>Inference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Errors</w:t>
      </w:r>
    </w:p>
    <w:p w:rsidR="00A61329" w:rsidRDefault="00A61329">
      <w:pPr>
        <w:pStyle w:val="BodyText"/>
      </w:pPr>
    </w:p>
    <w:p w:rsidR="00A61329" w:rsidRDefault="00072AF7">
      <w:pPr>
        <w:pStyle w:val="BodyText"/>
        <w:spacing w:line="480" w:lineRule="auto"/>
        <w:ind w:left="568" w:right="234" w:firstLine="360"/>
      </w:pPr>
      <w:r>
        <w:t>Inference</w:t>
      </w:r>
      <w:r>
        <w:rPr>
          <w:spacing w:val="-4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interpret</w:t>
      </w:r>
      <w:r>
        <w:rPr>
          <w:spacing w:val="-5"/>
        </w:rPr>
        <w:t xml:space="preserve"> </w:t>
      </w:r>
      <w:r>
        <w:t>implied</w:t>
      </w:r>
      <w:r>
        <w:rPr>
          <w:spacing w:val="-5"/>
        </w:rPr>
        <w:t xml:space="preserve"> </w:t>
      </w:r>
      <w:r>
        <w:t>meanings or draw logical conclusions from the text.</w:t>
      </w:r>
    </w:p>
    <w:p w:rsidR="00A61329" w:rsidRDefault="00072AF7">
      <w:pPr>
        <w:pStyle w:val="ListParagraph"/>
        <w:numPr>
          <w:ilvl w:val="1"/>
          <w:numId w:val="5"/>
        </w:numPr>
        <w:tabs>
          <w:tab w:val="left" w:pos="1288"/>
        </w:tabs>
        <w:spacing w:line="480" w:lineRule="auto"/>
        <w:ind w:right="225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answered</w:t>
      </w:r>
      <w:r>
        <w:rPr>
          <w:spacing w:val="-3"/>
          <w:sz w:val="24"/>
        </w:rPr>
        <w:t xml:space="preserve"> </w:t>
      </w:r>
      <w:r>
        <w:rPr>
          <w:sz w:val="24"/>
        </w:rPr>
        <w:t>question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with: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"Rudi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angry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because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friend leave him."</w:t>
      </w:r>
    </w:p>
    <w:p w:rsidR="00A61329" w:rsidRDefault="00072AF7">
      <w:pPr>
        <w:pStyle w:val="BodyText"/>
        <w:spacing w:line="480" w:lineRule="auto"/>
        <w:ind w:left="1288" w:right="171"/>
      </w:pPr>
      <w:r>
        <w:t>This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demonstrates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incorrect</w:t>
      </w:r>
      <w:r>
        <w:rPr>
          <w:spacing w:val="-4"/>
        </w:rPr>
        <w:t xml:space="preserve"> </w:t>
      </w:r>
      <w:r>
        <w:t>inference.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indicates</w:t>
      </w:r>
      <w:r>
        <w:rPr>
          <w:spacing w:val="-5"/>
        </w:rPr>
        <w:t xml:space="preserve"> </w:t>
      </w:r>
      <w:r>
        <w:t xml:space="preserve">Rudi was </w:t>
      </w:r>
      <w:r>
        <w:rPr>
          <w:i/>
        </w:rPr>
        <w:t xml:space="preserve">disappointed </w:t>
      </w:r>
      <w:r>
        <w:t>due to the rain, not because his friends left him. This supports Kintsch’s theory (2013) on inference skills, which states that weak inferencing stems from failure to integrate t</w:t>
      </w:r>
      <w:r>
        <w:t>extual information with prior knowledge.</w:t>
      </w:r>
    </w:p>
    <w:p w:rsidR="00A61329" w:rsidRDefault="00072AF7">
      <w:pPr>
        <w:pStyle w:val="ListParagraph"/>
        <w:numPr>
          <w:ilvl w:val="1"/>
          <w:numId w:val="5"/>
        </w:numPr>
        <w:tabs>
          <w:tab w:val="left" w:pos="1288"/>
        </w:tabs>
        <w:spacing w:before="1" w:line="480" w:lineRule="auto"/>
        <w:ind w:right="702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responded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with: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"Rain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about playing outside."</w:t>
      </w:r>
    </w:p>
    <w:p w:rsidR="00A61329" w:rsidRDefault="00072AF7">
      <w:pPr>
        <w:pStyle w:val="BodyText"/>
        <w:spacing w:line="480" w:lineRule="auto"/>
        <w:ind w:left="1288"/>
      </w:pPr>
      <w:r>
        <w:t>The student failed to interpret the symbolic meaning of rain. The text intended</w:t>
      </w:r>
      <w:r>
        <w:rPr>
          <w:spacing w:val="-3"/>
        </w:rPr>
        <w:t xml:space="preserve"> </w:t>
      </w:r>
      <w:r>
        <w:t>rain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metaphor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life's</w:t>
      </w:r>
      <w:r>
        <w:rPr>
          <w:spacing w:val="-4"/>
        </w:rPr>
        <w:t xml:space="preserve"> </w:t>
      </w:r>
      <w:r>
        <w:t>obstacles,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outdoor</w:t>
      </w:r>
      <w:r>
        <w:rPr>
          <w:spacing w:val="-4"/>
        </w:rPr>
        <w:t xml:space="preserve"> </w:t>
      </w:r>
      <w:r>
        <w:t>play.</w:t>
      </w:r>
    </w:p>
    <w:p w:rsidR="00A61329" w:rsidRDefault="00A61329">
      <w:pPr>
        <w:pStyle w:val="BodyText"/>
        <w:spacing w:line="480" w:lineRule="auto"/>
        <w:sectPr w:rsidR="00A61329">
          <w:footerReference w:type="default" r:id="rId7"/>
          <w:type w:val="continuous"/>
          <w:pgSz w:w="11910" w:h="16840"/>
          <w:pgMar w:top="1920" w:right="1559" w:bottom="1240" w:left="1700" w:header="0" w:footer="1051" w:gutter="0"/>
          <w:pgNumType w:start="27"/>
          <w:cols w:space="720"/>
        </w:sectPr>
      </w:pPr>
    </w:p>
    <w:p w:rsidR="00A61329" w:rsidRDefault="00A61329">
      <w:pPr>
        <w:pStyle w:val="BodyText"/>
        <w:spacing w:before="53"/>
      </w:pPr>
    </w:p>
    <w:p w:rsidR="00A61329" w:rsidRDefault="00072AF7">
      <w:pPr>
        <w:pStyle w:val="BodyText"/>
        <w:spacing w:line="480" w:lineRule="auto"/>
        <w:ind w:left="1288" w:right="234"/>
      </w:pPr>
      <w:r>
        <w:t>This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Baker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Brown</w:t>
      </w:r>
      <w:r>
        <w:rPr>
          <w:spacing w:val="-4"/>
        </w:rPr>
        <w:t xml:space="preserve"> </w:t>
      </w:r>
      <w:r>
        <w:t>(2016)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highlight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 metacognitive reading strategies often results in poor inf</w:t>
      </w:r>
      <w:r>
        <w:t xml:space="preserve">erential </w:t>
      </w:r>
      <w:r>
        <w:rPr>
          <w:spacing w:val="-2"/>
        </w:rPr>
        <w:t>comprehension.</w:t>
      </w:r>
    </w:p>
    <w:p w:rsidR="00A61329" w:rsidRDefault="00072AF7">
      <w:pPr>
        <w:pStyle w:val="ListParagraph"/>
        <w:numPr>
          <w:ilvl w:val="1"/>
          <w:numId w:val="5"/>
        </w:numPr>
        <w:tabs>
          <w:tab w:val="left" w:pos="1288"/>
        </w:tabs>
        <w:spacing w:line="480" w:lineRule="auto"/>
        <w:ind w:right="210"/>
        <w:rPr>
          <w:sz w:val="24"/>
        </w:rPr>
      </w:pPr>
      <w:r>
        <w:rPr>
          <w:i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OAN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wrote: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"Rudi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feels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because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never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thing." </w:t>
      </w:r>
      <w:r>
        <w:rPr>
          <w:sz w:val="24"/>
        </w:rPr>
        <w:t>This contradicts the narrative, where rain is described as beneficial. The student did not grasp the moral message implied by the story.</w:t>
      </w:r>
    </w:p>
    <w:p w:rsidR="00A61329" w:rsidRDefault="00A61329">
      <w:pPr>
        <w:pStyle w:val="BodyText"/>
        <w:spacing w:before="5"/>
      </w:pPr>
    </w:p>
    <w:p w:rsidR="00A61329" w:rsidRDefault="00072AF7">
      <w:pPr>
        <w:pStyle w:val="BodyText"/>
        <w:spacing w:before="1" w:line="480" w:lineRule="auto"/>
        <w:ind w:left="568" w:right="145" w:firstLine="360"/>
        <w:jc w:val="both"/>
      </w:pPr>
      <w:r>
        <w:t>Conclusion: Inference errors were found in 3 students (OAN, AN, LA), indicating a limited ability to connect textual clues with broader meanings or abstract reasoning.</w:t>
      </w:r>
    </w:p>
    <w:p w:rsidR="00A61329" w:rsidRDefault="00072AF7">
      <w:pPr>
        <w:pStyle w:val="ListParagraph"/>
        <w:numPr>
          <w:ilvl w:val="0"/>
          <w:numId w:val="5"/>
        </w:numPr>
        <w:tabs>
          <w:tab w:val="left" w:pos="746"/>
        </w:tabs>
        <w:spacing w:before="237"/>
        <w:ind w:left="746" w:hanging="178"/>
        <w:jc w:val="both"/>
        <w:rPr>
          <w:sz w:val="24"/>
        </w:rPr>
      </w:pPr>
      <w:r>
        <w:rPr>
          <w:spacing w:val="-2"/>
          <w:sz w:val="24"/>
        </w:rPr>
        <w:t>Vocabulary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Errors</w:t>
      </w:r>
    </w:p>
    <w:p w:rsidR="00A61329" w:rsidRDefault="00A61329">
      <w:pPr>
        <w:pStyle w:val="BodyText"/>
        <w:spacing w:before="147"/>
      </w:pPr>
    </w:p>
    <w:p w:rsidR="00A61329" w:rsidRDefault="00072AF7">
      <w:pPr>
        <w:pStyle w:val="BodyText"/>
        <w:spacing w:line="480" w:lineRule="auto"/>
        <w:ind w:left="568" w:right="234" w:firstLine="360"/>
      </w:pPr>
      <w:r>
        <w:t>Vocabulary</w:t>
      </w:r>
      <w:r>
        <w:rPr>
          <w:spacing w:val="-3"/>
        </w:rPr>
        <w:t xml:space="preserve"> </w:t>
      </w:r>
      <w:r>
        <w:t>errors</w:t>
      </w:r>
      <w:r>
        <w:rPr>
          <w:spacing w:val="-6"/>
        </w:rPr>
        <w:t xml:space="preserve"> </w:t>
      </w:r>
      <w:r>
        <w:t>emerged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imprecise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inappropria</w:t>
      </w:r>
      <w:r>
        <w:t>te words that distorted the intended meaning.</w:t>
      </w:r>
    </w:p>
    <w:p w:rsidR="00A61329" w:rsidRDefault="00072AF7">
      <w:pPr>
        <w:pStyle w:val="ListParagraph"/>
        <w:numPr>
          <w:ilvl w:val="0"/>
          <w:numId w:val="4"/>
        </w:numPr>
        <w:tabs>
          <w:tab w:val="left" w:pos="1288"/>
        </w:tabs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wrote in</w:t>
      </w:r>
      <w:r>
        <w:rPr>
          <w:spacing w:val="-1"/>
          <w:sz w:val="24"/>
        </w:rPr>
        <w:t xml:space="preserve"> </w:t>
      </w:r>
      <w:r>
        <w:rPr>
          <w:sz w:val="24"/>
        </w:rPr>
        <w:t>question 3: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"Rudi 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glory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rain </w:t>
      </w:r>
      <w:r>
        <w:rPr>
          <w:i/>
          <w:spacing w:val="-2"/>
          <w:sz w:val="24"/>
        </w:rPr>
        <w:t>gone."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spacing w:line="480" w:lineRule="auto"/>
        <w:ind w:left="1288" w:right="234"/>
      </w:pPr>
      <w:r>
        <w:t xml:space="preserve">The word </w:t>
      </w:r>
      <w:r>
        <w:rPr>
          <w:i/>
        </w:rPr>
        <w:t xml:space="preserve">"glory" </w:t>
      </w:r>
      <w:r>
        <w:t xml:space="preserve">is semantically inappropriate. The student likely meant </w:t>
      </w:r>
      <w:r>
        <w:rPr>
          <w:i/>
        </w:rPr>
        <w:t>"happy"</w:t>
      </w:r>
      <w:r>
        <w:rPr>
          <w:i/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i/>
        </w:rPr>
        <w:t>"relieved"</w:t>
      </w:r>
      <w:r>
        <w:t>,</w:t>
      </w:r>
      <w:r>
        <w:rPr>
          <w:spacing w:val="-4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vocabulary</w:t>
      </w:r>
      <w:r>
        <w:rPr>
          <w:spacing w:val="-4"/>
        </w:rPr>
        <w:t xml:space="preserve"> </w:t>
      </w:r>
      <w:r>
        <w:t>mastery.</w:t>
      </w:r>
      <w:r>
        <w:rPr>
          <w:spacing w:val="-4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Stahl &amp; Nagy (2020), vocabulary breadth directly influences reading comprehension accuracy.</w:t>
      </w:r>
    </w:p>
    <w:p w:rsidR="00A61329" w:rsidRDefault="00072AF7">
      <w:pPr>
        <w:pStyle w:val="ListParagraph"/>
        <w:numPr>
          <w:ilvl w:val="0"/>
          <w:numId w:val="4"/>
        </w:numPr>
        <w:tabs>
          <w:tab w:val="left" w:pos="1288"/>
        </w:tabs>
        <w:spacing w:before="1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answered: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"He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emotion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because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go."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spacing w:line="480" w:lineRule="auto"/>
        <w:ind w:left="1288"/>
      </w:pPr>
      <w:r>
        <w:t>The</w:t>
      </w:r>
      <w:r>
        <w:rPr>
          <w:spacing w:val="-5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rPr>
          <w:i/>
        </w:rPr>
        <w:t>"emotion"</w:t>
      </w:r>
      <w:r>
        <w:rPr>
          <w:i/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vague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feeling. This suggests a lack of pre</w:t>
      </w:r>
      <w:r>
        <w:t>cise vocabulary.</w:t>
      </w:r>
    </w:p>
    <w:p w:rsidR="00A61329" w:rsidRDefault="00072AF7">
      <w:pPr>
        <w:pStyle w:val="ListParagraph"/>
        <w:numPr>
          <w:ilvl w:val="0"/>
          <w:numId w:val="4"/>
        </w:numPr>
        <w:tabs>
          <w:tab w:val="left" w:pos="1288"/>
        </w:tabs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SHP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used the phrase: </w:t>
      </w:r>
      <w:r>
        <w:rPr>
          <w:i/>
          <w:sz w:val="24"/>
        </w:rPr>
        <w:t>"He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sky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run."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ind w:left="1288"/>
      </w:pPr>
      <w:r>
        <w:t>This</w:t>
      </w:r>
      <w:r>
        <w:rPr>
          <w:spacing w:val="-4"/>
        </w:rPr>
        <w:t xml:space="preserve"> </w:t>
      </w:r>
      <w:r>
        <w:t>phrase</w:t>
      </w:r>
      <w:r>
        <w:rPr>
          <w:spacing w:val="-4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confusion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verb-object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:rsidR="00A61329" w:rsidRDefault="00A61329">
      <w:pPr>
        <w:pStyle w:val="BodyText"/>
        <w:sectPr w:rsidR="00A61329">
          <w:pgSz w:w="11910" w:h="16840"/>
          <w:pgMar w:top="1920" w:right="1559" w:bottom="1240" w:left="1700" w:header="0" w:footer="1051" w:gutter="0"/>
          <w:cols w:space="720"/>
        </w:sectPr>
      </w:pPr>
    </w:p>
    <w:p w:rsidR="00A61329" w:rsidRDefault="00A61329">
      <w:pPr>
        <w:pStyle w:val="BodyText"/>
        <w:spacing w:before="53"/>
      </w:pPr>
    </w:p>
    <w:p w:rsidR="00A61329" w:rsidRDefault="00072AF7">
      <w:pPr>
        <w:pStyle w:val="BodyText"/>
        <w:spacing w:line="480" w:lineRule="auto"/>
        <w:ind w:left="1288" w:right="234"/>
      </w:pPr>
      <w:r>
        <w:t>vocabulary</w:t>
      </w:r>
      <w:r>
        <w:rPr>
          <w:spacing w:val="-4"/>
        </w:rPr>
        <w:t xml:space="preserve"> </w:t>
      </w:r>
      <w:r>
        <w:t>usage.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misinterpretation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 rain falling or sky becoming cloudy.</w:t>
      </w:r>
    </w:p>
    <w:p w:rsidR="00A61329" w:rsidRDefault="00072AF7">
      <w:pPr>
        <w:pStyle w:val="ListParagraph"/>
        <w:numPr>
          <w:ilvl w:val="0"/>
          <w:numId w:val="4"/>
        </w:numPr>
        <w:tabs>
          <w:tab w:val="left" w:pos="1288"/>
        </w:tabs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MRF </w:t>
      </w:r>
      <w:r>
        <w:rPr>
          <w:sz w:val="24"/>
        </w:rPr>
        <w:t>wrote: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"Rudi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rain talk 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him."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spacing w:line="480" w:lineRule="auto"/>
        <w:ind w:left="1288" w:right="832"/>
        <w:jc w:val="both"/>
      </w:pPr>
      <w:r>
        <w:t>This</w:t>
      </w:r>
      <w:r>
        <w:rPr>
          <w:spacing w:val="-6"/>
        </w:rPr>
        <w:t xml:space="preserve"> </w:t>
      </w:r>
      <w:r>
        <w:t>anthropomorphization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rain</w:t>
      </w:r>
      <w:r>
        <w:rPr>
          <w:spacing w:val="-5"/>
        </w:rPr>
        <w:t xml:space="preserve"> </w:t>
      </w:r>
      <w:r>
        <w:t>reflects</w:t>
      </w:r>
      <w:r>
        <w:rPr>
          <w:spacing w:val="-6"/>
        </w:rPr>
        <w:t xml:space="preserve"> </w:t>
      </w:r>
      <w:r>
        <w:t>misunderstanding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text meaning and inappropriate vocabulary selection.</w:t>
      </w:r>
    </w:p>
    <w:p w:rsidR="00A61329" w:rsidRDefault="00072AF7">
      <w:pPr>
        <w:pStyle w:val="BodyText"/>
        <w:spacing w:before="1" w:line="480" w:lineRule="auto"/>
        <w:ind w:left="568" w:right="142" w:firstLine="360"/>
        <w:jc w:val="both"/>
      </w:pPr>
      <w:r>
        <w:t xml:space="preserve">Conclusion: Vocabulary-related errors were </w:t>
      </w:r>
      <w:r>
        <w:t>detected in 3 students (LA, AN, MRF) and partially in SHP, indicating that limited word knowledge constrained their ability to express comprehension clearly and accurately.</w:t>
      </w:r>
    </w:p>
    <w:p w:rsidR="00A61329" w:rsidRDefault="00072AF7">
      <w:pPr>
        <w:pStyle w:val="ListParagraph"/>
        <w:numPr>
          <w:ilvl w:val="0"/>
          <w:numId w:val="5"/>
        </w:numPr>
        <w:tabs>
          <w:tab w:val="left" w:pos="808"/>
        </w:tabs>
        <w:spacing w:before="240"/>
        <w:jc w:val="both"/>
        <w:rPr>
          <w:sz w:val="24"/>
        </w:rPr>
      </w:pPr>
      <w:r>
        <w:rPr>
          <w:sz w:val="24"/>
        </w:rPr>
        <w:t>Referencing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Errors</w:t>
      </w:r>
    </w:p>
    <w:p w:rsidR="00A61329" w:rsidRDefault="00A61329">
      <w:pPr>
        <w:pStyle w:val="BodyText"/>
        <w:spacing w:before="146"/>
      </w:pPr>
    </w:p>
    <w:p w:rsidR="00A61329" w:rsidRDefault="00072AF7">
      <w:pPr>
        <w:pStyle w:val="BodyText"/>
        <w:spacing w:line="480" w:lineRule="auto"/>
        <w:ind w:left="568" w:right="145" w:firstLine="360"/>
        <w:jc w:val="both"/>
      </w:pPr>
      <w:r>
        <w:t>Referencing errors involved misuse or ambiguity in the use of pronouns and referents, causing confusion about the subject being discussed.</w:t>
      </w:r>
    </w:p>
    <w:p w:rsidR="00A61329" w:rsidRDefault="00A61329">
      <w:pPr>
        <w:pStyle w:val="BodyText"/>
        <w:spacing w:before="5"/>
      </w:pPr>
    </w:p>
    <w:p w:rsidR="00A61329" w:rsidRDefault="00072AF7">
      <w:pPr>
        <w:tabs>
          <w:tab w:val="left" w:pos="1288"/>
        </w:tabs>
        <w:spacing w:before="1"/>
        <w:ind w:left="928"/>
        <w:rPr>
          <w:i/>
          <w:sz w:val="24"/>
        </w:rPr>
      </w:pPr>
      <w:r>
        <w:rPr>
          <w:i/>
          <w:spacing w:val="-10"/>
          <w:sz w:val="24"/>
        </w:rPr>
        <w:t>-</w:t>
      </w:r>
      <w:r>
        <w:rPr>
          <w:i/>
          <w:sz w:val="24"/>
        </w:rPr>
        <w:tab/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OAN </w:t>
      </w:r>
      <w:r>
        <w:rPr>
          <w:sz w:val="24"/>
        </w:rPr>
        <w:t>wrote: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"Rudi’s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tell Rudi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wait Rudi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play </w:t>
      </w:r>
      <w:r>
        <w:rPr>
          <w:i/>
          <w:spacing w:val="-2"/>
          <w:sz w:val="24"/>
        </w:rPr>
        <w:t>after</w:t>
      </w:r>
    </w:p>
    <w:p w:rsidR="00A61329" w:rsidRDefault="00072AF7">
      <w:pPr>
        <w:spacing w:before="273"/>
        <w:ind w:left="1288"/>
        <w:rPr>
          <w:i/>
          <w:sz w:val="24"/>
        </w:rPr>
      </w:pPr>
      <w:r>
        <w:rPr>
          <w:i/>
          <w:sz w:val="24"/>
        </w:rPr>
        <w:t>Rudi see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Rudi </w:t>
      </w:r>
      <w:r>
        <w:rPr>
          <w:i/>
          <w:spacing w:val="-2"/>
          <w:sz w:val="24"/>
        </w:rPr>
        <w:t>friend."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ind w:left="1288"/>
        <w:rPr>
          <w:i/>
        </w:rPr>
      </w:pPr>
      <w:r>
        <w:t>This</w:t>
      </w:r>
      <w:r>
        <w:rPr>
          <w:spacing w:val="-2"/>
        </w:rPr>
        <w:t xml:space="preserve"> </w:t>
      </w:r>
      <w:r>
        <w:t>overuse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rPr>
          <w:i/>
        </w:rPr>
        <w:t>"Rudi"</w:t>
      </w:r>
      <w:r>
        <w:rPr>
          <w:i/>
          <w:spacing w:val="-1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of using</w:t>
      </w:r>
      <w:r>
        <w:rPr>
          <w:spacing w:val="-1"/>
        </w:rPr>
        <w:t xml:space="preserve"> </w:t>
      </w:r>
      <w:r>
        <w:t>pronouns</w:t>
      </w:r>
      <w:r>
        <w:rPr>
          <w:spacing w:val="-2"/>
        </w:rPr>
        <w:t xml:space="preserve"> </w:t>
      </w:r>
      <w:r>
        <w:t xml:space="preserve">like </w:t>
      </w:r>
      <w:r>
        <w:rPr>
          <w:i/>
          <w:spacing w:val="-4"/>
        </w:rPr>
        <w:t>"he"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ind w:left="1288"/>
      </w:pPr>
      <w:r>
        <w:t>shows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lack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cohesion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referencing</w:t>
      </w:r>
      <w:r>
        <w:rPr>
          <w:spacing w:val="1"/>
        </w:rPr>
        <w:t xml:space="preserve"> </w:t>
      </w:r>
      <w:r>
        <w:rPr>
          <w:spacing w:val="-2"/>
        </w:rPr>
        <w:t>conventions.</w:t>
      </w:r>
    </w:p>
    <w:p w:rsidR="00A61329" w:rsidRDefault="00A61329">
      <w:pPr>
        <w:pStyle w:val="BodyText"/>
      </w:pPr>
    </w:p>
    <w:p w:rsidR="00A61329" w:rsidRDefault="00072AF7">
      <w:pPr>
        <w:pStyle w:val="ListParagraph"/>
        <w:numPr>
          <w:ilvl w:val="0"/>
          <w:numId w:val="3"/>
        </w:numPr>
        <w:tabs>
          <w:tab w:val="left" w:pos="1288"/>
        </w:tabs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 </w:t>
      </w:r>
      <w:r>
        <w:rPr>
          <w:sz w:val="24"/>
        </w:rPr>
        <w:t>wrote: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"She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tell 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sky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good."</w:t>
      </w:r>
    </w:p>
    <w:p w:rsidR="00A61329" w:rsidRDefault="00A61329">
      <w:pPr>
        <w:pStyle w:val="BodyText"/>
        <w:spacing w:before="1"/>
        <w:rPr>
          <w:i/>
        </w:rPr>
      </w:pPr>
    </w:p>
    <w:p w:rsidR="00A61329" w:rsidRDefault="00072AF7">
      <w:pPr>
        <w:pStyle w:val="BodyText"/>
        <w:spacing w:line="480" w:lineRule="auto"/>
        <w:ind w:left="1288" w:right="234"/>
      </w:pPr>
      <w:r>
        <w:t>The</w:t>
      </w:r>
      <w:r>
        <w:rPr>
          <w:spacing w:val="-5"/>
        </w:rPr>
        <w:t xml:space="preserve"> </w:t>
      </w:r>
      <w:r>
        <w:t>pronouns</w:t>
      </w:r>
      <w:r>
        <w:rPr>
          <w:spacing w:val="-3"/>
        </w:rPr>
        <w:t xml:space="preserve"> </w:t>
      </w:r>
      <w:r>
        <w:rPr>
          <w:i/>
        </w:rPr>
        <w:t>"she"</w:t>
      </w:r>
      <w:r>
        <w:rPr>
          <w:i/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i/>
        </w:rPr>
        <w:t>"he"</w:t>
      </w:r>
      <w:r>
        <w:rPr>
          <w:i/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unclear.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explicit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 referred to, leading to confusion.</w:t>
      </w:r>
    </w:p>
    <w:p w:rsidR="00A61329" w:rsidRDefault="00072AF7">
      <w:pPr>
        <w:pStyle w:val="ListParagraph"/>
        <w:numPr>
          <w:ilvl w:val="0"/>
          <w:numId w:val="3"/>
        </w:numPr>
        <w:tabs>
          <w:tab w:val="left" w:pos="1288"/>
        </w:tabs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wrote: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"This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know 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also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ind w:left="1288"/>
        <w:rPr>
          <w:i/>
          <w:sz w:val="24"/>
        </w:rPr>
      </w:pPr>
      <w:r>
        <w:rPr>
          <w:i/>
          <w:sz w:val="24"/>
        </w:rPr>
        <w:t>good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this.”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spacing w:line="480" w:lineRule="auto"/>
        <w:ind w:left="1288" w:right="945"/>
        <w:jc w:val="both"/>
      </w:pPr>
      <w:r>
        <w:t>The</w:t>
      </w:r>
      <w:r>
        <w:rPr>
          <w:spacing w:val="-6"/>
        </w:rPr>
        <w:t xml:space="preserve"> </w:t>
      </w:r>
      <w:r>
        <w:t>repeated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i/>
        </w:rPr>
        <w:t>"this"</w:t>
      </w:r>
      <w:r>
        <w:rPr>
          <w:i/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referent</w:t>
      </w:r>
      <w:r>
        <w:rPr>
          <w:spacing w:val="-2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semantic ambiguity, violating the cohesion principle described</w:t>
      </w:r>
    </w:p>
    <w:p w:rsidR="00A61329" w:rsidRDefault="00A61329">
      <w:pPr>
        <w:pStyle w:val="BodyText"/>
        <w:spacing w:line="480" w:lineRule="auto"/>
        <w:jc w:val="both"/>
        <w:sectPr w:rsidR="00A61329">
          <w:pgSz w:w="11910" w:h="16840"/>
          <w:pgMar w:top="1920" w:right="1559" w:bottom="1240" w:left="1700" w:header="0" w:footer="1051" w:gutter="0"/>
          <w:cols w:space="720"/>
        </w:sectPr>
      </w:pPr>
    </w:p>
    <w:p w:rsidR="00A61329" w:rsidRDefault="00A61329">
      <w:pPr>
        <w:pStyle w:val="BodyText"/>
        <w:spacing w:before="53"/>
      </w:pPr>
    </w:p>
    <w:p w:rsidR="00A61329" w:rsidRDefault="00072AF7">
      <w:pPr>
        <w:pStyle w:val="ListParagraph"/>
        <w:numPr>
          <w:ilvl w:val="0"/>
          <w:numId w:val="3"/>
        </w:numPr>
        <w:tabs>
          <w:tab w:val="left" w:pos="1288"/>
        </w:tabs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SSS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wrote: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"Rain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him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 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because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rain."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spacing w:line="480" w:lineRule="auto"/>
        <w:ind w:left="1288" w:right="234"/>
      </w:pPr>
      <w:r>
        <w:t>The</w:t>
      </w:r>
      <w:r>
        <w:rPr>
          <w:spacing w:val="-5"/>
        </w:rPr>
        <w:t xml:space="preserve"> </w:t>
      </w:r>
      <w:r>
        <w:t>misuse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i/>
        </w:rPr>
        <w:t>"him"</w:t>
      </w:r>
      <w:r>
        <w:rPr>
          <w:i/>
          <w:spacing w:val="-4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i/>
        </w:rPr>
        <w:t>"he"</w:t>
      </w:r>
      <w:r>
        <w:rPr>
          <w:i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incorrect</w:t>
      </w:r>
      <w:r>
        <w:rPr>
          <w:spacing w:val="-2"/>
        </w:rPr>
        <w:t xml:space="preserve"> </w:t>
      </w:r>
      <w:r>
        <w:t>syntax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 referencing issues.</w:t>
      </w:r>
    </w:p>
    <w:p w:rsidR="00A61329" w:rsidRDefault="00072AF7">
      <w:pPr>
        <w:pStyle w:val="ListParagraph"/>
        <w:numPr>
          <w:ilvl w:val="0"/>
          <w:numId w:val="3"/>
        </w:numPr>
        <w:tabs>
          <w:tab w:val="left" w:pos="1288"/>
        </w:tabs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WGS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wrote: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"Mother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boy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can </w:t>
      </w:r>
      <w:r>
        <w:rPr>
          <w:i/>
          <w:spacing w:val="-2"/>
          <w:sz w:val="24"/>
        </w:rPr>
        <w:t>play."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ind w:left="1288"/>
      </w:pPr>
      <w:r>
        <w:t>Similar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OAN,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avoids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pronouns,</w:t>
      </w:r>
      <w:r>
        <w:rPr>
          <w:spacing w:val="-2"/>
        </w:rPr>
        <w:t xml:space="preserve"> </w:t>
      </w:r>
      <w:r>
        <w:t>affecting</w:t>
      </w:r>
      <w:r>
        <w:rPr>
          <w:spacing w:val="-1"/>
        </w:rPr>
        <w:t xml:space="preserve"> </w:t>
      </w:r>
      <w:r>
        <w:rPr>
          <w:spacing w:val="-2"/>
        </w:rPr>
        <w:t>cohesion.</w:t>
      </w:r>
    </w:p>
    <w:p w:rsidR="00A61329" w:rsidRDefault="00A61329">
      <w:pPr>
        <w:pStyle w:val="BodyText"/>
      </w:pPr>
    </w:p>
    <w:p w:rsidR="00A61329" w:rsidRDefault="00A61329">
      <w:pPr>
        <w:pStyle w:val="BodyText"/>
        <w:spacing w:before="5"/>
      </w:pPr>
    </w:p>
    <w:p w:rsidR="00A61329" w:rsidRDefault="00072AF7">
      <w:pPr>
        <w:pStyle w:val="BodyText"/>
        <w:spacing w:before="1" w:line="480" w:lineRule="auto"/>
        <w:ind w:left="568" w:right="142" w:firstLine="360"/>
        <w:jc w:val="both"/>
      </w:pPr>
      <w:r>
        <w:t>Conclusion: Referencing errors were identified in 4 students (OAN, AN, LA, WGS), with partial ambiguity in SSS, indicating that many students struggle with using pronouns effectively to maintain clarity and cohesion in their answers.</w:t>
      </w:r>
    </w:p>
    <w:p w:rsidR="00A61329" w:rsidRDefault="00072AF7">
      <w:pPr>
        <w:pStyle w:val="Heading1"/>
        <w:spacing w:before="160"/>
        <w:ind w:left="568" w:firstLine="0"/>
      </w:pPr>
      <w:r>
        <w:t>4.1.2</w:t>
      </w:r>
      <w:r>
        <w:rPr>
          <w:spacing w:val="-2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rPr>
          <w:spacing w:val="-2"/>
        </w:rPr>
        <w:t>Analysis</w:t>
      </w:r>
    </w:p>
    <w:p w:rsidR="00A61329" w:rsidRDefault="00072AF7">
      <w:pPr>
        <w:pStyle w:val="BodyText"/>
        <w:spacing w:before="101" w:line="480" w:lineRule="auto"/>
        <w:ind w:left="568" w:right="137" w:firstLine="720"/>
        <w:jc w:val="both"/>
      </w:pPr>
      <w:r>
        <w:t>Th</w:t>
      </w:r>
      <w:r>
        <w:t>e data analysis in this research was based on the Miles and Huberman (2014) model, which consists of data reduction</w:t>
      </w:r>
      <w:r>
        <w:rPr>
          <w:b/>
        </w:rPr>
        <w:t xml:space="preserve">, </w:t>
      </w:r>
      <w:r>
        <w:t>data display, and conclusion drawing/verification. After analyzing students' responses to five open-ended questions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reading</w:t>
      </w:r>
      <w:r>
        <w:rPr>
          <w:spacing w:val="-15"/>
        </w:rPr>
        <w:t xml:space="preserve"> </w:t>
      </w:r>
      <w:r>
        <w:t>comprehe</w:t>
      </w:r>
      <w:r>
        <w:t>nsion</w:t>
      </w:r>
      <w:r>
        <w:rPr>
          <w:spacing w:val="-15"/>
        </w:rPr>
        <w:t xml:space="preserve"> </w:t>
      </w:r>
      <w:r>
        <w:t>test,</w:t>
      </w:r>
      <w:r>
        <w:rPr>
          <w:spacing w:val="-15"/>
        </w:rPr>
        <w:t xml:space="preserve"> </w:t>
      </w:r>
      <w:r>
        <w:t>three</w:t>
      </w:r>
      <w:r>
        <w:rPr>
          <w:spacing w:val="-15"/>
        </w:rPr>
        <w:t xml:space="preserve"> </w:t>
      </w:r>
      <w:r>
        <w:t>main</w:t>
      </w:r>
      <w:r>
        <w:rPr>
          <w:spacing w:val="-15"/>
        </w:rPr>
        <w:t xml:space="preserve"> </w:t>
      </w:r>
      <w:r>
        <w:t>types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literacy</w:t>
      </w:r>
      <w:r>
        <w:rPr>
          <w:spacing w:val="-15"/>
        </w:rPr>
        <w:t xml:space="preserve"> </w:t>
      </w:r>
      <w:r>
        <w:t>errors</w:t>
      </w:r>
      <w:r>
        <w:rPr>
          <w:spacing w:val="-15"/>
        </w:rPr>
        <w:t xml:space="preserve"> </w:t>
      </w:r>
      <w:r>
        <w:t>were identified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inference</w:t>
      </w:r>
      <w:r>
        <w:rPr>
          <w:spacing w:val="-2"/>
        </w:rPr>
        <w:t xml:space="preserve"> </w:t>
      </w:r>
      <w:r>
        <w:t>errors,</w:t>
      </w:r>
      <w:r>
        <w:rPr>
          <w:spacing w:val="-3"/>
        </w:rPr>
        <w:t xml:space="preserve"> </w:t>
      </w:r>
      <w:r>
        <w:t>vocabulary</w:t>
      </w:r>
      <w:r>
        <w:rPr>
          <w:spacing w:val="-2"/>
        </w:rPr>
        <w:t xml:space="preserve"> </w:t>
      </w:r>
      <w:r>
        <w:t>errors, and referencing</w:t>
      </w:r>
      <w:r>
        <w:rPr>
          <w:spacing w:val="-2"/>
        </w:rPr>
        <w:t xml:space="preserve"> </w:t>
      </w:r>
      <w:r>
        <w:t>errors.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are presented as follows:</w:t>
      </w:r>
    </w:p>
    <w:p w:rsidR="00A61329" w:rsidRDefault="00A61329">
      <w:pPr>
        <w:pStyle w:val="BodyText"/>
        <w:spacing w:before="228"/>
        <w:rPr>
          <w:sz w:val="2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2614"/>
        <w:gridCol w:w="2086"/>
      </w:tblGrid>
      <w:tr w:rsidR="00A61329">
        <w:trPr>
          <w:trHeight w:val="917"/>
        </w:trPr>
        <w:tc>
          <w:tcPr>
            <w:tcW w:w="2667" w:type="dxa"/>
          </w:tcPr>
          <w:p w:rsidR="00A61329" w:rsidRDefault="00072AF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Error</w:t>
            </w:r>
          </w:p>
        </w:tc>
        <w:tc>
          <w:tcPr>
            <w:tcW w:w="2614" w:type="dxa"/>
          </w:tcPr>
          <w:p w:rsidR="00A61329" w:rsidRDefault="0007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Students</w:t>
            </w:r>
          </w:p>
        </w:tc>
        <w:tc>
          <w:tcPr>
            <w:tcW w:w="2086" w:type="dxa"/>
          </w:tcPr>
          <w:p w:rsidR="00A61329" w:rsidRDefault="00072AF7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 w:rsidR="00A61329">
        <w:trPr>
          <w:trHeight w:val="916"/>
        </w:trPr>
        <w:tc>
          <w:tcPr>
            <w:tcW w:w="2667" w:type="dxa"/>
          </w:tcPr>
          <w:p w:rsidR="00A61329" w:rsidRDefault="00072AF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Inference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Errors</w:t>
            </w:r>
          </w:p>
        </w:tc>
        <w:tc>
          <w:tcPr>
            <w:tcW w:w="2614" w:type="dxa"/>
          </w:tcPr>
          <w:p w:rsidR="00A61329" w:rsidRDefault="00072AF7">
            <w:pPr>
              <w:pStyle w:val="TableParagraph"/>
              <w:ind w:left="6" w:right="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2086" w:type="dxa"/>
          </w:tcPr>
          <w:p w:rsidR="00A61329" w:rsidRDefault="00072AF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 w:rsidR="00A61329">
        <w:trPr>
          <w:trHeight w:val="916"/>
        </w:trPr>
        <w:tc>
          <w:tcPr>
            <w:tcW w:w="2667" w:type="dxa"/>
          </w:tcPr>
          <w:p w:rsidR="00A61329" w:rsidRDefault="00072AF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Vocabulary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Errors</w:t>
            </w:r>
          </w:p>
        </w:tc>
        <w:tc>
          <w:tcPr>
            <w:tcW w:w="2614" w:type="dxa"/>
          </w:tcPr>
          <w:p w:rsidR="00A61329" w:rsidRDefault="00072AF7">
            <w:pPr>
              <w:pStyle w:val="TableParagraph"/>
              <w:ind w:left="6" w:right="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2086" w:type="dxa"/>
          </w:tcPr>
          <w:p w:rsidR="00A61329" w:rsidRDefault="00072AF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 w:rsidR="00A61329">
        <w:trPr>
          <w:trHeight w:val="916"/>
        </w:trPr>
        <w:tc>
          <w:tcPr>
            <w:tcW w:w="2667" w:type="dxa"/>
          </w:tcPr>
          <w:p w:rsidR="00A61329" w:rsidRDefault="00072AF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Referencing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Errors</w:t>
            </w:r>
          </w:p>
        </w:tc>
        <w:tc>
          <w:tcPr>
            <w:tcW w:w="2614" w:type="dxa"/>
          </w:tcPr>
          <w:p w:rsidR="00A61329" w:rsidRDefault="00072AF7">
            <w:pPr>
              <w:pStyle w:val="TableParagraph"/>
              <w:ind w:left="6" w:right="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2086" w:type="dxa"/>
          </w:tcPr>
          <w:p w:rsidR="00A61329" w:rsidRDefault="00072AF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</w:tbl>
    <w:p w:rsidR="00A61329" w:rsidRDefault="00A61329">
      <w:pPr>
        <w:pStyle w:val="TableParagraph"/>
        <w:rPr>
          <w:sz w:val="24"/>
        </w:rPr>
        <w:sectPr w:rsidR="00A61329">
          <w:pgSz w:w="11910" w:h="16840"/>
          <w:pgMar w:top="1920" w:right="1559" w:bottom="1240" w:left="1700" w:header="0" w:footer="1051" w:gutter="0"/>
          <w:cols w:space="720"/>
        </w:sectPr>
      </w:pPr>
    </w:p>
    <w:p w:rsidR="00A61329" w:rsidRDefault="00A61329">
      <w:pPr>
        <w:pStyle w:val="BodyText"/>
        <w:spacing w:before="53"/>
      </w:pPr>
    </w:p>
    <w:p w:rsidR="00A61329" w:rsidRDefault="00072AF7">
      <w:pPr>
        <w:pStyle w:val="ListParagraph"/>
        <w:numPr>
          <w:ilvl w:val="0"/>
          <w:numId w:val="2"/>
        </w:numPr>
        <w:tabs>
          <w:tab w:val="left" w:pos="748"/>
        </w:tabs>
        <w:ind w:left="748" w:hanging="180"/>
        <w:jc w:val="both"/>
        <w:rPr>
          <w:sz w:val="24"/>
        </w:rPr>
      </w:pPr>
      <w:r>
        <w:rPr>
          <w:sz w:val="24"/>
        </w:rPr>
        <w:t>Inference</w:t>
      </w:r>
      <w:r>
        <w:rPr>
          <w:spacing w:val="-4"/>
          <w:sz w:val="24"/>
        </w:rPr>
        <w:t xml:space="preserve"> </w:t>
      </w:r>
      <w:r>
        <w:rPr>
          <w:sz w:val="24"/>
        </w:rPr>
        <w:t>Errors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30%</w:t>
      </w:r>
    </w:p>
    <w:p w:rsidR="00A61329" w:rsidRDefault="00A61329">
      <w:pPr>
        <w:pStyle w:val="BodyText"/>
      </w:pPr>
    </w:p>
    <w:p w:rsidR="00A61329" w:rsidRDefault="00072AF7">
      <w:pPr>
        <w:pStyle w:val="BodyText"/>
        <w:spacing w:line="480" w:lineRule="auto"/>
        <w:ind w:left="568" w:right="142" w:firstLine="720"/>
        <w:jc w:val="both"/>
      </w:pPr>
      <w:r>
        <w:t>Inference errors occurred when students failed to draw conclusions from implicit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deeper</w:t>
      </w:r>
      <w:r>
        <w:rPr>
          <w:spacing w:val="-2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 of 3 students out of 10 (30%) made this type of error.</w:t>
      </w:r>
    </w:p>
    <w:p w:rsidR="00A61329" w:rsidRDefault="00072AF7">
      <w:pPr>
        <w:pStyle w:val="BodyText"/>
        <w:ind w:left="568"/>
        <w:jc w:val="both"/>
      </w:pPr>
      <w:r>
        <w:t>For</w:t>
      </w:r>
      <w:r>
        <w:rPr>
          <w:spacing w:val="-4"/>
        </w:rPr>
        <w:t xml:space="preserve"> </w:t>
      </w:r>
      <w:r>
        <w:rPr>
          <w:spacing w:val="-2"/>
        </w:rPr>
        <w:t>example:</w:t>
      </w:r>
    </w:p>
    <w:p w:rsidR="00A61329" w:rsidRDefault="00A61329">
      <w:pPr>
        <w:pStyle w:val="BodyText"/>
        <w:spacing w:before="1"/>
      </w:pPr>
    </w:p>
    <w:p w:rsidR="00A61329" w:rsidRDefault="00072AF7">
      <w:pPr>
        <w:pStyle w:val="ListParagraph"/>
        <w:numPr>
          <w:ilvl w:val="1"/>
          <w:numId w:val="2"/>
        </w:numPr>
        <w:tabs>
          <w:tab w:val="left" w:pos="1288"/>
        </w:tabs>
        <w:spacing w:line="480" w:lineRule="auto"/>
        <w:ind w:right="361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interpreted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moral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story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stating: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"Rain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 story is about playing outside."</w:t>
      </w:r>
    </w:p>
    <w:p w:rsidR="00A61329" w:rsidRDefault="00072AF7">
      <w:pPr>
        <w:pStyle w:val="BodyText"/>
        <w:ind w:left="1288"/>
      </w:pPr>
      <w:r>
        <w:t>This</w:t>
      </w:r>
      <w:r>
        <w:rPr>
          <w:spacing w:val="-2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symbolic 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story,</w:t>
      </w:r>
    </w:p>
    <w:p w:rsidR="00A61329" w:rsidRDefault="00A61329">
      <w:pPr>
        <w:pStyle w:val="BodyText"/>
      </w:pPr>
    </w:p>
    <w:p w:rsidR="00A61329" w:rsidRDefault="00072AF7">
      <w:pPr>
        <w:pStyle w:val="BodyText"/>
        <w:ind w:left="1288"/>
      </w:pPr>
      <w:r>
        <w:t>which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patience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accepting</w:t>
      </w:r>
      <w:r>
        <w:rPr>
          <w:spacing w:val="-1"/>
        </w:rPr>
        <w:t xml:space="preserve"> </w:t>
      </w:r>
      <w:r>
        <w:t>life’s</w:t>
      </w:r>
      <w:r>
        <w:rPr>
          <w:spacing w:val="-2"/>
        </w:rPr>
        <w:t xml:space="preserve"> obstacles.</w:t>
      </w:r>
    </w:p>
    <w:p w:rsidR="00A61329" w:rsidRDefault="00A61329">
      <w:pPr>
        <w:pStyle w:val="BodyText"/>
      </w:pPr>
    </w:p>
    <w:p w:rsidR="00A61329" w:rsidRDefault="00072AF7">
      <w:pPr>
        <w:pStyle w:val="ListParagraph"/>
        <w:numPr>
          <w:ilvl w:val="1"/>
          <w:numId w:val="2"/>
        </w:numPr>
        <w:tabs>
          <w:tab w:val="left" w:pos="1288"/>
        </w:tabs>
        <w:spacing w:line="480" w:lineRule="auto"/>
        <w:ind w:right="141"/>
        <w:jc w:val="both"/>
        <w:rPr>
          <w:sz w:val="24"/>
        </w:rPr>
      </w:pPr>
      <w:r>
        <w:rPr>
          <w:i/>
          <w:sz w:val="24"/>
        </w:rPr>
        <w:t>Student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wrote: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"Rudi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angry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because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friend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leave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him."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ignores</w:t>
      </w:r>
      <w:r>
        <w:rPr>
          <w:spacing w:val="-1"/>
          <w:sz w:val="24"/>
        </w:rPr>
        <w:t xml:space="preserve"> </w:t>
      </w:r>
      <w:r>
        <w:rPr>
          <w:sz w:val="24"/>
        </w:rPr>
        <w:t>the context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text, where</w:t>
      </w:r>
      <w:r>
        <w:rPr>
          <w:spacing w:val="-2"/>
          <w:sz w:val="24"/>
        </w:rPr>
        <w:t xml:space="preserve"> </w:t>
      </w:r>
      <w:r>
        <w:rPr>
          <w:sz w:val="24"/>
        </w:rPr>
        <w:t>Rudi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disappointed because the rain interrupted his game, not because of his friends.</w:t>
      </w:r>
    </w:p>
    <w:p w:rsidR="00A61329" w:rsidRDefault="00072AF7">
      <w:pPr>
        <w:pStyle w:val="BodyText"/>
        <w:spacing w:line="480" w:lineRule="auto"/>
        <w:ind w:left="568" w:right="137" w:firstLine="360"/>
        <w:jc w:val="both"/>
      </w:pPr>
      <w:r>
        <w:t>According to Kintsch (2013), inference-making is a high-level comprehension skill that requires readers to go beyond surface-level content. These errors suggest a gap in the st</w:t>
      </w:r>
      <w:r>
        <w:t>udents' ability to make connections between text and meaning.</w:t>
      </w:r>
    </w:p>
    <w:p w:rsidR="00A61329" w:rsidRDefault="00072AF7">
      <w:pPr>
        <w:pStyle w:val="ListParagraph"/>
        <w:numPr>
          <w:ilvl w:val="0"/>
          <w:numId w:val="2"/>
        </w:numPr>
        <w:tabs>
          <w:tab w:val="left" w:pos="808"/>
        </w:tabs>
        <w:spacing w:before="1"/>
        <w:ind w:left="808" w:hanging="240"/>
        <w:jc w:val="both"/>
        <w:rPr>
          <w:sz w:val="24"/>
        </w:rPr>
      </w:pPr>
      <w:r>
        <w:rPr>
          <w:sz w:val="24"/>
        </w:rPr>
        <w:t>Vocabulary</w:t>
      </w:r>
      <w:r>
        <w:rPr>
          <w:spacing w:val="-3"/>
          <w:sz w:val="24"/>
        </w:rPr>
        <w:t xml:space="preserve"> </w:t>
      </w:r>
      <w:r>
        <w:rPr>
          <w:sz w:val="24"/>
        </w:rPr>
        <w:t>Errors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30%</w:t>
      </w:r>
    </w:p>
    <w:p w:rsidR="00A61329" w:rsidRDefault="00072AF7">
      <w:pPr>
        <w:pStyle w:val="BodyText"/>
        <w:spacing w:before="276" w:line="480" w:lineRule="auto"/>
        <w:ind w:left="568" w:right="141" w:firstLine="720"/>
        <w:jc w:val="both"/>
      </w:pPr>
      <w:r>
        <w:t>Vocabulary errors were made by 3 students (30%) and occurred when students</w:t>
      </w:r>
      <w:r>
        <w:rPr>
          <w:spacing w:val="-10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words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inappropriate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vague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context,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affected the clarity of their understanding.</w:t>
      </w:r>
    </w:p>
    <w:p w:rsidR="00A61329" w:rsidRDefault="00072AF7">
      <w:pPr>
        <w:pStyle w:val="BodyText"/>
        <w:ind w:left="568"/>
        <w:jc w:val="both"/>
      </w:pPr>
      <w:r>
        <w:t>Examples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:rsidR="00A61329" w:rsidRDefault="00A61329">
      <w:pPr>
        <w:pStyle w:val="BodyText"/>
      </w:pPr>
    </w:p>
    <w:p w:rsidR="00A61329" w:rsidRDefault="00072AF7">
      <w:pPr>
        <w:pStyle w:val="ListParagraph"/>
        <w:numPr>
          <w:ilvl w:val="1"/>
          <w:numId w:val="2"/>
        </w:numPr>
        <w:tabs>
          <w:tab w:val="left" w:pos="1288"/>
        </w:tabs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LA </w:t>
      </w:r>
      <w:r>
        <w:rPr>
          <w:sz w:val="24"/>
        </w:rPr>
        <w:t>wrote: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"Rudi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glory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rain </w:t>
      </w:r>
      <w:r>
        <w:rPr>
          <w:i/>
          <w:spacing w:val="-2"/>
          <w:sz w:val="24"/>
        </w:rPr>
        <w:t>gone."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spacing w:line="480" w:lineRule="auto"/>
        <w:ind w:left="1288" w:right="23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"glory"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misused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"happy"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"relieved,"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showing limited word choice understanding.</w:t>
      </w:r>
    </w:p>
    <w:p w:rsidR="00A61329" w:rsidRDefault="00A61329">
      <w:pPr>
        <w:spacing w:line="480" w:lineRule="auto"/>
        <w:rPr>
          <w:sz w:val="24"/>
        </w:rPr>
        <w:sectPr w:rsidR="00A61329">
          <w:pgSz w:w="11910" w:h="16840"/>
          <w:pgMar w:top="1920" w:right="1559" w:bottom="1240" w:left="1700" w:header="0" w:footer="1051" w:gutter="0"/>
          <w:cols w:space="720"/>
        </w:sectPr>
      </w:pPr>
    </w:p>
    <w:p w:rsidR="00A61329" w:rsidRDefault="00A61329">
      <w:pPr>
        <w:pStyle w:val="BodyText"/>
        <w:spacing w:before="53"/>
      </w:pPr>
    </w:p>
    <w:p w:rsidR="00A61329" w:rsidRDefault="00072AF7">
      <w:pPr>
        <w:pStyle w:val="ListParagraph"/>
        <w:numPr>
          <w:ilvl w:val="1"/>
          <w:numId w:val="2"/>
        </w:numPr>
        <w:tabs>
          <w:tab w:val="left" w:pos="1288"/>
        </w:tabs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MRF </w:t>
      </w:r>
      <w:r>
        <w:rPr>
          <w:sz w:val="24"/>
        </w:rPr>
        <w:t xml:space="preserve">stated: </w:t>
      </w:r>
      <w:r>
        <w:rPr>
          <w:i/>
          <w:sz w:val="24"/>
        </w:rPr>
        <w:t>"Rudi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dry and rain talk 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him."</w:t>
      </w:r>
    </w:p>
    <w:p w:rsidR="00A61329" w:rsidRDefault="00A61329">
      <w:pPr>
        <w:pStyle w:val="BodyText"/>
        <w:rPr>
          <w:i/>
        </w:rPr>
      </w:pPr>
    </w:p>
    <w:p w:rsidR="00A61329" w:rsidRDefault="00072AF7">
      <w:pPr>
        <w:pStyle w:val="BodyText"/>
        <w:spacing w:line="480" w:lineRule="auto"/>
        <w:ind w:left="1288" w:right="1109"/>
        <w:jc w:val="both"/>
      </w:pPr>
      <w:r>
        <w:t>The</w:t>
      </w:r>
      <w:r>
        <w:rPr>
          <w:spacing w:val="-7"/>
        </w:rPr>
        <w:t xml:space="preserve"> </w:t>
      </w:r>
      <w:r>
        <w:t>anthropomorphic</w:t>
      </w:r>
      <w:r>
        <w:rPr>
          <w:spacing w:val="-4"/>
        </w:rPr>
        <w:t xml:space="preserve"> </w:t>
      </w:r>
      <w:r>
        <w:t>expression</w:t>
      </w:r>
      <w:r>
        <w:rPr>
          <w:spacing w:val="-5"/>
        </w:rPr>
        <w:t xml:space="preserve"> </w:t>
      </w:r>
      <w:r>
        <w:rPr>
          <w:i/>
        </w:rPr>
        <w:t>"rain</w:t>
      </w:r>
      <w:r>
        <w:rPr>
          <w:i/>
          <w:spacing w:val="-5"/>
        </w:rPr>
        <w:t xml:space="preserve"> </w:t>
      </w:r>
      <w:r>
        <w:rPr>
          <w:i/>
        </w:rPr>
        <w:t>talk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him"</w:t>
      </w:r>
      <w:r>
        <w:rPr>
          <w:i/>
          <w:spacing w:val="-5"/>
        </w:rPr>
        <w:t xml:space="preserve"> </w:t>
      </w:r>
      <w:r>
        <w:t>demonstrates vocabulary confusion and conceptual misunderstanding.</w:t>
      </w:r>
    </w:p>
    <w:p w:rsidR="00A61329" w:rsidRDefault="00072AF7">
      <w:pPr>
        <w:pStyle w:val="BodyText"/>
        <w:spacing w:line="480" w:lineRule="auto"/>
        <w:ind w:left="568" w:right="143" w:firstLine="360"/>
        <w:jc w:val="both"/>
      </w:pPr>
      <w:r>
        <w:t>According to Stahl &amp; Nagy (2020), a limited vocabulary leads to difficulty in constructing</w:t>
      </w:r>
      <w:r>
        <w:rPr>
          <w:spacing w:val="-6"/>
        </w:rPr>
        <w:t xml:space="preserve"> </w:t>
      </w:r>
      <w:r>
        <w:t>mea</w:t>
      </w:r>
      <w:r>
        <w:t>ning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text.</w:t>
      </w:r>
      <w:r>
        <w:rPr>
          <w:spacing w:val="-6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errors</w:t>
      </w:r>
      <w:r>
        <w:rPr>
          <w:spacing w:val="-6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students’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exposure to English vocabulary in context.</w:t>
      </w:r>
    </w:p>
    <w:p w:rsidR="00A61329" w:rsidRDefault="00072AF7">
      <w:pPr>
        <w:pStyle w:val="ListParagraph"/>
        <w:numPr>
          <w:ilvl w:val="0"/>
          <w:numId w:val="2"/>
        </w:numPr>
        <w:tabs>
          <w:tab w:val="left" w:pos="808"/>
        </w:tabs>
        <w:spacing w:before="1"/>
        <w:ind w:left="808" w:hanging="240"/>
        <w:jc w:val="both"/>
        <w:rPr>
          <w:sz w:val="24"/>
        </w:rPr>
      </w:pPr>
      <w:r>
        <w:rPr>
          <w:sz w:val="24"/>
        </w:rPr>
        <w:t>Referencing</w:t>
      </w:r>
      <w:r>
        <w:rPr>
          <w:spacing w:val="-2"/>
          <w:sz w:val="24"/>
        </w:rPr>
        <w:t xml:space="preserve"> </w:t>
      </w:r>
      <w:r>
        <w:rPr>
          <w:sz w:val="24"/>
        </w:rPr>
        <w:t>Errors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40%</w:t>
      </w:r>
    </w:p>
    <w:p w:rsidR="00A61329" w:rsidRDefault="00A61329">
      <w:pPr>
        <w:pStyle w:val="BodyText"/>
      </w:pPr>
    </w:p>
    <w:p w:rsidR="00A61329" w:rsidRDefault="00072AF7">
      <w:pPr>
        <w:pStyle w:val="BodyText"/>
        <w:spacing w:line="480" w:lineRule="auto"/>
        <w:ind w:left="568" w:right="140" w:firstLine="720"/>
        <w:jc w:val="both"/>
      </w:pPr>
      <w:r>
        <w:t>Referencing errors were the most common, occurring in 4 students (40%) and</w:t>
      </w:r>
      <w:r>
        <w:rPr>
          <w:spacing w:val="-8"/>
        </w:rPr>
        <w:t xml:space="preserve"> </w:t>
      </w:r>
      <w:r>
        <w:t>partly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student.</w:t>
      </w:r>
      <w:r>
        <w:rPr>
          <w:spacing w:val="-8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errors</w:t>
      </w:r>
      <w:r>
        <w:rPr>
          <w:spacing w:val="-8"/>
        </w:rPr>
        <w:t xml:space="preserve"> </w:t>
      </w:r>
      <w:r>
        <w:t>appeared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pronouns correctly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unnecessarily,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disrupted</w:t>
      </w:r>
      <w:r>
        <w:rPr>
          <w:spacing w:val="-3"/>
        </w:rPr>
        <w:t xml:space="preserve"> </w:t>
      </w:r>
      <w:r>
        <w:t>cohesion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clarity</w:t>
      </w:r>
      <w:r>
        <w:rPr>
          <w:spacing w:val="-2"/>
        </w:rPr>
        <w:t xml:space="preserve"> </w:t>
      </w:r>
      <w:r>
        <w:t>in their responses.</w:t>
      </w:r>
    </w:p>
    <w:p w:rsidR="00A61329" w:rsidRDefault="00072AF7">
      <w:pPr>
        <w:pStyle w:val="BodyText"/>
        <w:ind w:left="568"/>
        <w:jc w:val="both"/>
      </w:pPr>
      <w:r>
        <w:t>For</w:t>
      </w:r>
      <w:r>
        <w:rPr>
          <w:spacing w:val="-2"/>
        </w:rPr>
        <w:t xml:space="preserve"> instance:</w:t>
      </w:r>
    </w:p>
    <w:p w:rsidR="00A61329" w:rsidRDefault="00A61329">
      <w:pPr>
        <w:pStyle w:val="BodyText"/>
      </w:pPr>
    </w:p>
    <w:p w:rsidR="00A61329" w:rsidRDefault="00072AF7">
      <w:pPr>
        <w:pStyle w:val="ListParagraph"/>
        <w:numPr>
          <w:ilvl w:val="1"/>
          <w:numId w:val="2"/>
        </w:numPr>
        <w:tabs>
          <w:tab w:val="left" w:pos="1288"/>
        </w:tabs>
        <w:spacing w:line="480" w:lineRule="auto"/>
        <w:ind w:right="142"/>
        <w:jc w:val="both"/>
        <w:rPr>
          <w:sz w:val="24"/>
        </w:rPr>
      </w:pPr>
      <w:r>
        <w:rPr>
          <w:i/>
          <w:sz w:val="24"/>
        </w:rPr>
        <w:t>Student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OAN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wrote: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"Rudi’s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mother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Rudi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Rudi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after Rudi see Rudi friend." </w:t>
      </w:r>
      <w:r>
        <w:rPr>
          <w:sz w:val="24"/>
        </w:rPr>
        <w:t xml:space="preserve">This repetition shows a lack of ability to apply pronouns such as </w:t>
      </w:r>
      <w:r>
        <w:rPr>
          <w:i/>
          <w:sz w:val="24"/>
        </w:rPr>
        <w:t xml:space="preserve">"he" </w:t>
      </w:r>
      <w:r>
        <w:rPr>
          <w:sz w:val="24"/>
        </w:rPr>
        <w:t xml:space="preserve">or </w:t>
      </w:r>
      <w:r>
        <w:rPr>
          <w:i/>
          <w:sz w:val="24"/>
        </w:rPr>
        <w:t xml:space="preserve">"him" </w:t>
      </w:r>
      <w:r>
        <w:rPr>
          <w:sz w:val="24"/>
        </w:rPr>
        <w:t>effectively.</w:t>
      </w:r>
    </w:p>
    <w:p w:rsidR="00A61329" w:rsidRDefault="00072AF7">
      <w:pPr>
        <w:pStyle w:val="ListParagraph"/>
        <w:numPr>
          <w:ilvl w:val="1"/>
          <w:numId w:val="2"/>
        </w:numPr>
        <w:tabs>
          <w:tab w:val="left" w:pos="1288"/>
        </w:tabs>
        <w:spacing w:before="1" w:line="480" w:lineRule="auto"/>
        <w:ind w:right="139"/>
        <w:jc w:val="both"/>
        <w:rPr>
          <w:sz w:val="24"/>
        </w:rPr>
      </w:pPr>
      <w:r>
        <w:rPr>
          <w:i/>
          <w:sz w:val="24"/>
        </w:rPr>
        <w:t xml:space="preserve">Student LA </w:t>
      </w:r>
      <w:r>
        <w:rPr>
          <w:sz w:val="24"/>
        </w:rPr>
        <w:t xml:space="preserve">wrote: </w:t>
      </w:r>
      <w:r>
        <w:rPr>
          <w:i/>
          <w:sz w:val="24"/>
        </w:rPr>
        <w:t xml:space="preserve">"This make him know that this is not bad and this also good for this." </w:t>
      </w:r>
      <w:r>
        <w:rPr>
          <w:sz w:val="24"/>
        </w:rPr>
        <w:t xml:space="preserve">This vague use of </w:t>
      </w:r>
      <w:r>
        <w:rPr>
          <w:i/>
          <w:sz w:val="24"/>
        </w:rPr>
        <w:t xml:space="preserve">"this" </w:t>
      </w:r>
      <w:r>
        <w:rPr>
          <w:sz w:val="24"/>
        </w:rPr>
        <w:t>multiple times without clear reference confuses t</w:t>
      </w:r>
      <w:r>
        <w:rPr>
          <w:sz w:val="24"/>
        </w:rPr>
        <w:t>he reader.</w:t>
      </w:r>
    </w:p>
    <w:p w:rsidR="00A61329" w:rsidRDefault="00A61329">
      <w:pPr>
        <w:pStyle w:val="BodyText"/>
        <w:spacing w:before="3"/>
      </w:pPr>
    </w:p>
    <w:p w:rsidR="00A61329" w:rsidRDefault="00072AF7">
      <w:pPr>
        <w:pStyle w:val="BodyText"/>
        <w:ind w:left="568"/>
        <w:jc w:val="both"/>
      </w:pPr>
      <w:r>
        <w:t>Summary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Interpretation:</w:t>
      </w:r>
    </w:p>
    <w:p w:rsidR="00A61329" w:rsidRDefault="00A61329">
      <w:pPr>
        <w:pStyle w:val="BodyText"/>
        <w:spacing w:before="146"/>
      </w:pPr>
    </w:p>
    <w:p w:rsidR="00A61329" w:rsidRDefault="00072AF7">
      <w:pPr>
        <w:pStyle w:val="BodyText"/>
        <w:spacing w:line="480" w:lineRule="auto"/>
        <w:ind w:left="568" w:right="140" w:firstLine="360"/>
        <w:jc w:val="both"/>
      </w:pPr>
      <w:r>
        <w:t>The</w:t>
      </w:r>
      <w:r>
        <w:rPr>
          <w:spacing w:val="-12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t>shows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dominant</w:t>
      </w:r>
      <w:r>
        <w:rPr>
          <w:spacing w:val="-10"/>
        </w:rPr>
        <w:t xml:space="preserve"> </w:t>
      </w:r>
      <w:r>
        <w:t>error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referencing</w:t>
      </w:r>
      <w:r>
        <w:rPr>
          <w:spacing w:val="-8"/>
        </w:rPr>
        <w:t xml:space="preserve"> </w:t>
      </w:r>
      <w:r>
        <w:t>(40%),</w:t>
      </w:r>
      <w:r>
        <w:rPr>
          <w:spacing w:val="-9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by inference and vocabulary (each at 30%). This suggests that while some students could understand literal content, they still encountered d</w:t>
      </w:r>
      <w:r>
        <w:t>ifficulties in:</w:t>
      </w:r>
    </w:p>
    <w:p w:rsidR="00A61329" w:rsidRDefault="00A61329">
      <w:pPr>
        <w:pStyle w:val="BodyText"/>
        <w:spacing w:line="480" w:lineRule="auto"/>
        <w:jc w:val="both"/>
        <w:sectPr w:rsidR="00A61329">
          <w:pgSz w:w="11910" w:h="16840"/>
          <w:pgMar w:top="1920" w:right="1559" w:bottom="1240" w:left="1700" w:header="0" w:footer="1051" w:gutter="0"/>
          <w:cols w:space="720"/>
        </w:sectPr>
      </w:pPr>
    </w:p>
    <w:p w:rsidR="00A61329" w:rsidRDefault="00A61329">
      <w:pPr>
        <w:pStyle w:val="BodyText"/>
        <w:spacing w:before="53"/>
      </w:pPr>
    </w:p>
    <w:p w:rsidR="00A61329" w:rsidRDefault="00072AF7">
      <w:pPr>
        <w:pStyle w:val="ListParagraph"/>
        <w:numPr>
          <w:ilvl w:val="1"/>
          <w:numId w:val="2"/>
        </w:numPr>
        <w:tabs>
          <w:tab w:val="left" w:pos="1288"/>
        </w:tabs>
        <w:rPr>
          <w:sz w:val="24"/>
        </w:rPr>
      </w:pP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logical</w:t>
      </w:r>
      <w:r>
        <w:rPr>
          <w:spacing w:val="-1"/>
          <w:sz w:val="24"/>
        </w:rPr>
        <w:t xml:space="preserve"> </w:t>
      </w:r>
      <w:r>
        <w:rPr>
          <w:sz w:val="24"/>
        </w:rPr>
        <w:t>inferences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text,</w:t>
      </w:r>
    </w:p>
    <w:p w:rsidR="00A61329" w:rsidRDefault="00A61329">
      <w:pPr>
        <w:pStyle w:val="BodyText"/>
      </w:pPr>
    </w:p>
    <w:p w:rsidR="00A61329" w:rsidRDefault="00072AF7">
      <w:pPr>
        <w:pStyle w:val="ListParagraph"/>
        <w:numPr>
          <w:ilvl w:val="1"/>
          <w:numId w:val="2"/>
        </w:numPr>
        <w:tabs>
          <w:tab w:val="left" w:pos="1288"/>
        </w:tabs>
        <w:rPr>
          <w:sz w:val="24"/>
        </w:rPr>
      </w:pPr>
      <w:r>
        <w:rPr>
          <w:sz w:val="24"/>
        </w:rPr>
        <w:t>choosing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appropriate </w:t>
      </w:r>
      <w:r>
        <w:rPr>
          <w:spacing w:val="-2"/>
          <w:sz w:val="24"/>
        </w:rPr>
        <w:t>vocabulary,</w:t>
      </w:r>
    </w:p>
    <w:p w:rsidR="00A61329" w:rsidRDefault="00A61329">
      <w:pPr>
        <w:pStyle w:val="BodyText"/>
      </w:pPr>
    </w:p>
    <w:p w:rsidR="00A61329" w:rsidRDefault="00072AF7">
      <w:pPr>
        <w:pStyle w:val="ListParagraph"/>
        <w:numPr>
          <w:ilvl w:val="1"/>
          <w:numId w:val="2"/>
        </w:numPr>
        <w:tabs>
          <w:tab w:val="left" w:pos="1288"/>
        </w:tabs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grammatical</w:t>
      </w:r>
      <w:r>
        <w:rPr>
          <w:spacing w:val="-1"/>
          <w:sz w:val="24"/>
        </w:rPr>
        <w:t xml:space="preserve"> </w:t>
      </w:r>
      <w:r>
        <w:rPr>
          <w:sz w:val="24"/>
        </w:rPr>
        <w:t>cohesion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referencing.</w:t>
      </w:r>
    </w:p>
    <w:p w:rsidR="00A61329" w:rsidRDefault="00A61329">
      <w:pPr>
        <w:pStyle w:val="BodyText"/>
      </w:pPr>
    </w:p>
    <w:p w:rsidR="00A61329" w:rsidRDefault="00A61329">
      <w:pPr>
        <w:pStyle w:val="BodyText"/>
        <w:spacing w:before="5"/>
      </w:pPr>
    </w:p>
    <w:p w:rsidR="00A61329" w:rsidRDefault="00072AF7">
      <w:pPr>
        <w:pStyle w:val="BodyText"/>
        <w:spacing w:line="480" w:lineRule="auto"/>
        <w:ind w:left="568" w:right="138" w:firstLine="360"/>
        <w:jc w:val="both"/>
      </w:pPr>
      <w:r>
        <w:t>This</w:t>
      </w:r>
      <w:r>
        <w:rPr>
          <w:spacing w:val="-4"/>
        </w:rPr>
        <w:t xml:space="preserve"> </w:t>
      </w:r>
      <w:r>
        <w:t>confirms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Baker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Brown</w:t>
      </w:r>
      <w:r>
        <w:rPr>
          <w:spacing w:val="-2"/>
        </w:rPr>
        <w:t xml:space="preserve"> </w:t>
      </w:r>
      <w:r>
        <w:t>(2016)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argue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literacy performance is often caused by weak metacognitive strategies, such as self- monitoring and awareness of meaning construction. These findings indicate that future</w:t>
      </w:r>
      <w:r>
        <w:rPr>
          <w:spacing w:val="-8"/>
        </w:rPr>
        <w:t xml:space="preserve"> </w:t>
      </w:r>
      <w:r>
        <w:t>instruction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emphasize</w:t>
      </w:r>
      <w:r>
        <w:rPr>
          <w:spacing w:val="-8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strategies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t>vocabulary</w:t>
      </w:r>
      <w:r>
        <w:rPr>
          <w:spacing w:val="-8"/>
        </w:rPr>
        <w:t xml:space="preserve"> </w:t>
      </w:r>
      <w:r>
        <w:t>development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t>and cohesion a</w:t>
      </w:r>
      <w:r>
        <w:t>wareness to enhance literacy among students.</w:t>
      </w:r>
    </w:p>
    <w:p w:rsidR="00A61329" w:rsidRDefault="00072AF7">
      <w:pPr>
        <w:pStyle w:val="Heading1"/>
        <w:numPr>
          <w:ilvl w:val="1"/>
          <w:numId w:val="6"/>
        </w:numPr>
        <w:tabs>
          <w:tab w:val="left" w:pos="928"/>
        </w:tabs>
        <w:ind w:left="928"/>
        <w:jc w:val="both"/>
      </w:pPr>
      <w:r>
        <w:rPr>
          <w:spacing w:val="-2"/>
        </w:rPr>
        <w:t>Discussion</w:t>
      </w:r>
    </w:p>
    <w:p w:rsidR="00A61329" w:rsidRDefault="00072AF7">
      <w:pPr>
        <w:pStyle w:val="BodyText"/>
        <w:spacing w:before="273" w:line="480" w:lineRule="auto"/>
        <w:ind w:left="568" w:right="142" w:firstLine="720"/>
        <w:jc w:val="both"/>
      </w:pPr>
      <w:r>
        <w:t>This section discusses the research findings by connecting the identified literacy errors with relevant theories and the actual conditions observed among eighth-grade students at SMPN 34 Medan.</w:t>
      </w:r>
    </w:p>
    <w:p w:rsidR="00A61329" w:rsidRDefault="00072AF7">
      <w:pPr>
        <w:pStyle w:val="Heading1"/>
        <w:numPr>
          <w:ilvl w:val="0"/>
          <w:numId w:val="1"/>
        </w:numPr>
        <w:tabs>
          <w:tab w:val="left" w:pos="808"/>
        </w:tabs>
        <w:jc w:val="both"/>
      </w:pPr>
      <w:r>
        <w:t>Infere</w:t>
      </w:r>
      <w:r>
        <w:t>nce</w:t>
      </w:r>
      <w:r>
        <w:rPr>
          <w:spacing w:val="-7"/>
        </w:rPr>
        <w:t xml:space="preserve"> </w:t>
      </w:r>
      <w:r>
        <w:rPr>
          <w:spacing w:val="-2"/>
        </w:rPr>
        <w:t>Errors</w:t>
      </w:r>
    </w:p>
    <w:p w:rsidR="00A61329" w:rsidRDefault="00A61329">
      <w:pPr>
        <w:pStyle w:val="BodyText"/>
        <w:rPr>
          <w:b/>
        </w:rPr>
      </w:pPr>
    </w:p>
    <w:p w:rsidR="00A61329" w:rsidRDefault="00072AF7">
      <w:pPr>
        <w:pStyle w:val="BodyText"/>
        <w:spacing w:line="480" w:lineRule="auto"/>
        <w:ind w:left="568" w:right="139" w:firstLine="720"/>
        <w:jc w:val="right"/>
      </w:pPr>
      <w:r>
        <w:t>The inference errors found in 3 students (30%) showed that many learners had</w:t>
      </w:r>
      <w:r>
        <w:rPr>
          <w:spacing w:val="40"/>
        </w:rPr>
        <w:t xml:space="preserve"> </w:t>
      </w:r>
      <w:r>
        <w:t>difficulty</w:t>
      </w:r>
      <w:r>
        <w:rPr>
          <w:spacing w:val="40"/>
        </w:rPr>
        <w:t xml:space="preserve"> </w:t>
      </w:r>
      <w:r>
        <w:t>drawing</w:t>
      </w:r>
      <w:r>
        <w:rPr>
          <w:spacing w:val="40"/>
        </w:rPr>
        <w:t xml:space="preserve"> </w:t>
      </w:r>
      <w:r>
        <w:t>conclusions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implicit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text.</w:t>
      </w:r>
      <w:r>
        <w:rPr>
          <w:spacing w:val="40"/>
        </w:rPr>
        <w:t xml:space="preserve"> </w:t>
      </w:r>
      <w:r>
        <w:t xml:space="preserve">For instance, when Student AN wrote </w:t>
      </w:r>
      <w:r>
        <w:rPr>
          <w:i/>
        </w:rPr>
        <w:t xml:space="preserve">"Rudi was angry because his friend leave him," </w:t>
      </w:r>
      <w:r>
        <w:t>it</w:t>
      </w:r>
      <w:r>
        <w:rPr>
          <w:spacing w:val="-15"/>
        </w:rPr>
        <w:t xml:space="preserve"> </w:t>
      </w:r>
      <w:r>
        <w:t>indicated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misinterpretation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story's</w:t>
      </w:r>
      <w:r>
        <w:rPr>
          <w:spacing w:val="-15"/>
        </w:rPr>
        <w:t xml:space="preserve"> </w:t>
      </w:r>
      <w:r>
        <w:t>implied</w:t>
      </w:r>
      <w:r>
        <w:rPr>
          <w:spacing w:val="-15"/>
        </w:rPr>
        <w:t xml:space="preserve"> </w:t>
      </w:r>
      <w:r>
        <w:t>message.</w:t>
      </w:r>
      <w:r>
        <w:rPr>
          <w:spacing w:val="-15"/>
        </w:rPr>
        <w:t xml:space="preserve"> </w:t>
      </w:r>
      <w:r>
        <w:t>According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Kintsch (2013</w:t>
      </w:r>
      <w:r>
        <w:rPr>
          <w:b/>
        </w:rPr>
        <w:t>)</w:t>
      </w:r>
      <w:r>
        <w:t>,</w:t>
      </w:r>
      <w:r>
        <w:rPr>
          <w:spacing w:val="-9"/>
        </w:rPr>
        <w:t xml:space="preserve"> </w:t>
      </w:r>
      <w:r>
        <w:t>inference-making</w:t>
      </w:r>
      <w:r>
        <w:rPr>
          <w:spacing w:val="-8"/>
        </w:rPr>
        <w:t xml:space="preserve"> </w:t>
      </w:r>
      <w:r>
        <w:t>requires</w:t>
      </w:r>
      <w:r>
        <w:rPr>
          <w:spacing w:val="-9"/>
        </w:rPr>
        <w:t xml:space="preserve"> </w:t>
      </w:r>
      <w:r>
        <w:t>readers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integrate</w:t>
      </w:r>
      <w:r>
        <w:rPr>
          <w:spacing w:val="-10"/>
        </w:rPr>
        <w:t xml:space="preserve"> </w:t>
      </w:r>
      <w:r>
        <w:t>background</w:t>
      </w:r>
      <w:r>
        <w:rPr>
          <w:spacing w:val="-10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with textual clues. The failure to make accurate inferences suggests students may lack experience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reflect</w:t>
      </w:r>
      <w:r>
        <w:t>ive</w:t>
      </w:r>
      <w:r>
        <w:rPr>
          <w:spacing w:val="-9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trained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recognize</w:t>
      </w:r>
      <w:r>
        <w:rPr>
          <w:spacing w:val="-9"/>
        </w:rPr>
        <w:t xml:space="preserve"> </w:t>
      </w:r>
      <w:r>
        <w:t>implied</w:t>
      </w:r>
      <w:r>
        <w:rPr>
          <w:spacing w:val="-8"/>
        </w:rPr>
        <w:t xml:space="preserve"> </w:t>
      </w:r>
      <w:r>
        <w:t>meanings. At SMPN 34 Medan, this may reflect a lack of exposure to texts that require inferential</w:t>
      </w:r>
      <w:r>
        <w:rPr>
          <w:spacing w:val="5"/>
        </w:rPr>
        <w:t xml:space="preserve"> </w:t>
      </w:r>
      <w:r>
        <w:t>thinking.</w:t>
      </w:r>
      <w:r>
        <w:rPr>
          <w:spacing w:val="8"/>
        </w:rPr>
        <w:t xml:space="preserve"> </w:t>
      </w:r>
      <w:r>
        <w:t>Teaching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focuses</w:t>
      </w:r>
      <w:r>
        <w:rPr>
          <w:spacing w:val="8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literal</w:t>
      </w:r>
      <w:r>
        <w:rPr>
          <w:spacing w:val="8"/>
        </w:rPr>
        <w:t xml:space="preserve"> </w:t>
      </w:r>
      <w:r>
        <w:t>comprehension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rPr>
          <w:spacing w:val="-5"/>
        </w:rPr>
        <w:t>not</w:t>
      </w:r>
    </w:p>
    <w:p w:rsidR="00A61329" w:rsidRDefault="00A61329">
      <w:pPr>
        <w:pStyle w:val="BodyText"/>
        <w:spacing w:line="480" w:lineRule="auto"/>
        <w:jc w:val="right"/>
        <w:sectPr w:rsidR="00A61329">
          <w:pgSz w:w="11910" w:h="16840"/>
          <w:pgMar w:top="1920" w:right="1559" w:bottom="1240" w:left="1700" w:header="0" w:footer="1051" w:gutter="0"/>
          <w:cols w:space="720"/>
        </w:sectPr>
      </w:pPr>
    </w:p>
    <w:p w:rsidR="00A61329" w:rsidRDefault="00A61329">
      <w:pPr>
        <w:pStyle w:val="BodyText"/>
        <w:spacing w:before="53"/>
      </w:pPr>
    </w:p>
    <w:p w:rsidR="00A61329" w:rsidRDefault="00072AF7">
      <w:pPr>
        <w:pStyle w:val="BodyText"/>
        <w:spacing w:line="480" w:lineRule="auto"/>
        <w:ind w:left="568" w:right="234"/>
      </w:pPr>
      <w:r>
        <w:t>adequately</w:t>
      </w:r>
      <w:r>
        <w:rPr>
          <w:spacing w:val="80"/>
        </w:rPr>
        <w:t xml:space="preserve"> </w:t>
      </w:r>
      <w:r>
        <w:t>develop</w:t>
      </w:r>
      <w:r>
        <w:rPr>
          <w:spacing w:val="80"/>
        </w:rPr>
        <w:t xml:space="preserve"> </w:t>
      </w:r>
      <w:r>
        <w:t>students’</w:t>
      </w:r>
      <w:r>
        <w:rPr>
          <w:spacing w:val="80"/>
        </w:rPr>
        <w:t xml:space="preserve"> </w:t>
      </w:r>
      <w:r>
        <w:t>higher-order</w:t>
      </w:r>
      <w:r>
        <w:rPr>
          <w:spacing w:val="80"/>
        </w:rPr>
        <w:t xml:space="preserve"> </w:t>
      </w:r>
      <w:r>
        <w:t>thinking</w:t>
      </w:r>
      <w:r>
        <w:rPr>
          <w:spacing w:val="80"/>
        </w:rPr>
        <w:t xml:space="preserve"> </w:t>
      </w:r>
      <w:r>
        <w:t>skills.</w:t>
      </w:r>
      <w:r>
        <w:rPr>
          <w:spacing w:val="80"/>
        </w:rPr>
        <w:t xml:space="preserve"> </w:t>
      </w:r>
      <w:r>
        <w:t>Therefore,</w:t>
      </w:r>
      <w:r>
        <w:rPr>
          <w:spacing w:val="80"/>
        </w:rPr>
        <w:t xml:space="preserve"> </w:t>
      </w:r>
      <w:r>
        <w:t>more emphasis should be placed on inferencing practice during reading lesson</w:t>
      </w:r>
    </w:p>
    <w:p w:rsidR="00A61329" w:rsidRDefault="00072AF7">
      <w:pPr>
        <w:pStyle w:val="Heading1"/>
        <w:numPr>
          <w:ilvl w:val="0"/>
          <w:numId w:val="1"/>
        </w:numPr>
        <w:tabs>
          <w:tab w:val="left" w:pos="808"/>
        </w:tabs>
        <w:spacing w:before="0"/>
        <w:jc w:val="both"/>
      </w:pPr>
      <w:r>
        <w:t>Vocabulary</w:t>
      </w:r>
      <w:r>
        <w:rPr>
          <w:spacing w:val="-3"/>
        </w:rPr>
        <w:t xml:space="preserve"> </w:t>
      </w:r>
      <w:r>
        <w:rPr>
          <w:spacing w:val="-2"/>
        </w:rPr>
        <w:t>Errors</w:t>
      </w:r>
    </w:p>
    <w:p w:rsidR="00A61329" w:rsidRDefault="00A61329">
      <w:pPr>
        <w:pStyle w:val="BodyText"/>
        <w:rPr>
          <w:b/>
        </w:rPr>
      </w:pPr>
    </w:p>
    <w:p w:rsidR="00A61329" w:rsidRDefault="00072AF7">
      <w:pPr>
        <w:pStyle w:val="BodyText"/>
        <w:spacing w:line="480" w:lineRule="auto"/>
        <w:ind w:left="568" w:right="136" w:firstLine="720"/>
        <w:jc w:val="both"/>
      </w:pPr>
      <w:r>
        <w:t>Vocabulary errors occurred in 3 students (30%), where imprecise or awkward</w:t>
      </w:r>
      <w:r>
        <w:rPr>
          <w:spacing w:val="-9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t>choices</w:t>
      </w:r>
      <w:r>
        <w:rPr>
          <w:spacing w:val="-8"/>
        </w:rPr>
        <w:t xml:space="preserve"> </w:t>
      </w:r>
      <w:r>
        <w:t>distorted</w:t>
      </w:r>
      <w:r>
        <w:rPr>
          <w:spacing w:val="-9"/>
        </w:rPr>
        <w:t xml:space="preserve"> </w:t>
      </w:r>
      <w:r>
        <w:t>meaning.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example,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wrote</w:t>
      </w:r>
      <w:r>
        <w:rPr>
          <w:spacing w:val="-9"/>
        </w:rPr>
        <w:t xml:space="preserve"> </w:t>
      </w:r>
      <w:r>
        <w:rPr>
          <w:i/>
        </w:rPr>
        <w:t>"Rudi</w:t>
      </w:r>
      <w:r>
        <w:rPr>
          <w:i/>
          <w:spacing w:val="-8"/>
        </w:rPr>
        <w:t xml:space="preserve"> </w:t>
      </w:r>
      <w:r>
        <w:rPr>
          <w:i/>
        </w:rPr>
        <w:t xml:space="preserve">is glory after rain gone," </w:t>
      </w:r>
      <w:r>
        <w:t xml:space="preserve">where the word </w:t>
      </w:r>
      <w:r>
        <w:rPr>
          <w:i/>
        </w:rPr>
        <w:t xml:space="preserve">"glory" </w:t>
      </w:r>
      <w:r>
        <w:t>was semantically inaccurate. This aligns with Stahl and Nagy (2020) who state that vocabulary depth is essential for effective</w:t>
      </w:r>
      <w:r>
        <w:rPr>
          <w:spacing w:val="-9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comprehension.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v</w:t>
      </w:r>
      <w:r>
        <w:t>ocabulary</w:t>
      </w:r>
      <w:r>
        <w:rPr>
          <w:spacing w:val="-8"/>
        </w:rPr>
        <w:t xml:space="preserve"> </w:t>
      </w:r>
      <w:r>
        <w:t>restricts</w:t>
      </w:r>
      <w:r>
        <w:rPr>
          <w:spacing w:val="-8"/>
        </w:rPr>
        <w:t xml:space="preserve"> </w:t>
      </w:r>
      <w:r>
        <w:t>students’</w:t>
      </w:r>
      <w:r>
        <w:rPr>
          <w:spacing w:val="-6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 express what they understand accurately.</w:t>
      </w:r>
    </w:p>
    <w:p w:rsidR="00A61329" w:rsidRDefault="00072AF7">
      <w:pPr>
        <w:pStyle w:val="BodyText"/>
        <w:spacing w:before="1" w:line="480" w:lineRule="auto"/>
        <w:ind w:left="568" w:right="140" w:firstLine="720"/>
        <w:jc w:val="both"/>
      </w:pPr>
      <w:r>
        <w:t>In the context of SMPN 34 Medan, this might be due to students' limited reading habits or insufficient vocabulary enrichment activities. Vocabulary instruction should be inte</w:t>
      </w:r>
      <w:r>
        <w:t>grated into reading sessions, not taught in isolation. Students also need frequent practice with contextual vocabulary to improve expression and comprehension accuracy.</w:t>
      </w:r>
    </w:p>
    <w:p w:rsidR="00A61329" w:rsidRDefault="00072AF7">
      <w:pPr>
        <w:pStyle w:val="Heading1"/>
        <w:numPr>
          <w:ilvl w:val="0"/>
          <w:numId w:val="1"/>
        </w:numPr>
        <w:tabs>
          <w:tab w:val="left" w:pos="808"/>
        </w:tabs>
        <w:jc w:val="both"/>
      </w:pPr>
      <w:r>
        <w:t>Referencing</w:t>
      </w:r>
      <w:r>
        <w:rPr>
          <w:spacing w:val="-5"/>
        </w:rPr>
        <w:t xml:space="preserve"> </w:t>
      </w:r>
      <w:r>
        <w:rPr>
          <w:spacing w:val="-2"/>
        </w:rPr>
        <w:t>Errors</w:t>
      </w:r>
    </w:p>
    <w:p w:rsidR="00A61329" w:rsidRDefault="00072AF7">
      <w:pPr>
        <w:pStyle w:val="BodyText"/>
        <w:spacing w:before="276" w:line="480" w:lineRule="auto"/>
        <w:ind w:left="568" w:right="139" w:firstLine="720"/>
        <w:jc w:val="both"/>
      </w:pPr>
      <w:r>
        <w:t>The</w:t>
      </w:r>
      <w:r>
        <w:rPr>
          <w:spacing w:val="-15"/>
        </w:rPr>
        <w:t xml:space="preserve"> </w:t>
      </w:r>
      <w:r>
        <w:t>findings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aligned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several</w:t>
      </w:r>
      <w:r>
        <w:rPr>
          <w:spacing w:val="-15"/>
        </w:rPr>
        <w:t xml:space="preserve"> </w:t>
      </w:r>
      <w:r>
        <w:t>previous</w:t>
      </w:r>
      <w:r>
        <w:rPr>
          <w:spacing w:val="-15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studies</w:t>
      </w:r>
      <w:r>
        <w:rPr>
          <w:spacing w:val="-15"/>
        </w:rPr>
        <w:t xml:space="preserve"> </w:t>
      </w:r>
      <w:r>
        <w:t xml:space="preserve">that </w:t>
      </w:r>
      <w:r>
        <w:rPr>
          <w:spacing w:val="-2"/>
        </w:rPr>
        <w:t>investigated</w:t>
      </w:r>
      <w:r>
        <w:rPr>
          <w:spacing w:val="-9"/>
        </w:rPr>
        <w:t xml:space="preserve"> </w:t>
      </w:r>
      <w:r>
        <w:rPr>
          <w:spacing w:val="-2"/>
        </w:rPr>
        <w:t>students’</w:t>
      </w:r>
      <w:r>
        <w:rPr>
          <w:spacing w:val="-13"/>
        </w:rPr>
        <w:t xml:space="preserve"> </w:t>
      </w:r>
      <w:r>
        <w:rPr>
          <w:spacing w:val="-2"/>
        </w:rPr>
        <w:t>reading comprehension difficulties. For example,</w:t>
      </w:r>
      <w:r>
        <w:rPr>
          <w:spacing w:val="-9"/>
        </w:rPr>
        <w:t xml:space="preserve"> </w:t>
      </w:r>
      <w:r>
        <w:rPr>
          <w:spacing w:val="-2"/>
        </w:rPr>
        <w:t xml:space="preserve">Aulia Shefa </w:t>
      </w:r>
      <w:r>
        <w:t>Salsa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(2024)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benefited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Problem-Based</w:t>
      </w:r>
      <w:r>
        <w:rPr>
          <w:spacing w:val="-1"/>
        </w:rPr>
        <w:t xml:space="preserve"> </w:t>
      </w:r>
      <w:r>
        <w:t>Learning (PBL)</w:t>
      </w:r>
      <w:r>
        <w:rPr>
          <w:spacing w:val="-8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comprehension,</w:t>
      </w:r>
      <w:r>
        <w:rPr>
          <w:spacing w:val="-7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Sahmal</w:t>
      </w:r>
      <w:r>
        <w:rPr>
          <w:spacing w:val="-7"/>
        </w:rPr>
        <w:t xml:space="preserve"> </w:t>
      </w:r>
      <w:r>
        <w:t>J.A.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(202</w:t>
      </w:r>
      <w:r>
        <w:t>2) revealed that students’ comprehension levels were generally poor in English textbooks.</w:t>
      </w:r>
      <w:r>
        <w:rPr>
          <w:spacing w:val="-10"/>
        </w:rPr>
        <w:t xml:space="preserve"> </w:t>
      </w:r>
      <w:r>
        <w:t>Similarly,</w:t>
      </w:r>
      <w:r>
        <w:rPr>
          <w:spacing w:val="-10"/>
        </w:rPr>
        <w:t xml:space="preserve"> </w:t>
      </w:r>
      <w:r>
        <w:t>Zahra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Swondo</w:t>
      </w:r>
      <w:r>
        <w:rPr>
          <w:spacing w:val="-11"/>
        </w:rPr>
        <w:t xml:space="preserve"> </w:t>
      </w:r>
      <w:r>
        <w:t>(2023)</w:t>
      </w:r>
      <w:r>
        <w:rPr>
          <w:spacing w:val="-11"/>
        </w:rPr>
        <w:t xml:space="preserve"> </w:t>
      </w:r>
      <w:r>
        <w:t>identified</w:t>
      </w:r>
      <w:r>
        <w:rPr>
          <w:spacing w:val="-10"/>
        </w:rPr>
        <w:t xml:space="preserve"> </w:t>
      </w:r>
      <w:r>
        <w:t>various</w:t>
      </w:r>
      <w:r>
        <w:rPr>
          <w:spacing w:val="-10"/>
        </w:rPr>
        <w:t xml:space="preserve"> </w:t>
      </w:r>
      <w:r>
        <w:t>types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errors</w:t>
      </w:r>
      <w:r>
        <w:rPr>
          <w:spacing w:val="-11"/>
        </w:rPr>
        <w:t xml:space="preserve"> </w:t>
      </w:r>
      <w:r>
        <w:t xml:space="preserve">in students’ reading of news item texts, such as omissions, substitutions, and </w:t>
      </w:r>
      <w:r>
        <w:rPr>
          <w:spacing w:val="-2"/>
        </w:rPr>
        <w:t>repetitions.</w:t>
      </w:r>
    </w:p>
    <w:p w:rsidR="00A61329" w:rsidRDefault="00A61329">
      <w:pPr>
        <w:pStyle w:val="BodyText"/>
        <w:spacing w:line="480" w:lineRule="auto"/>
        <w:jc w:val="both"/>
        <w:sectPr w:rsidR="00A61329">
          <w:pgSz w:w="11910" w:h="16840"/>
          <w:pgMar w:top="1920" w:right="1559" w:bottom="1240" w:left="1700" w:header="0" w:footer="1051" w:gutter="0"/>
          <w:cols w:space="720"/>
        </w:sectPr>
      </w:pPr>
    </w:p>
    <w:p w:rsidR="00A61329" w:rsidRDefault="00A61329">
      <w:pPr>
        <w:pStyle w:val="BodyText"/>
        <w:spacing w:before="53"/>
      </w:pPr>
    </w:p>
    <w:p w:rsidR="00A61329" w:rsidRDefault="00072AF7">
      <w:pPr>
        <w:pStyle w:val="BodyText"/>
        <w:spacing w:line="480" w:lineRule="auto"/>
        <w:ind w:left="568" w:right="140" w:firstLine="720"/>
        <w:jc w:val="both"/>
      </w:pPr>
      <w:r>
        <w:t>However, the present study provided a more detailed categorization of errors</w:t>
      </w:r>
      <w:r>
        <w:rPr>
          <w:spacing w:val="-15"/>
        </w:rPr>
        <w:t xml:space="preserve"> </w:t>
      </w:r>
      <w:r>
        <w:t>specifically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narrative</w:t>
      </w:r>
      <w:r>
        <w:rPr>
          <w:spacing w:val="-15"/>
        </w:rPr>
        <w:t xml:space="preserve"> </w:t>
      </w:r>
      <w:r>
        <w:t>texts,</w:t>
      </w:r>
      <w:r>
        <w:rPr>
          <w:spacing w:val="-14"/>
        </w:rPr>
        <w:t xml:space="preserve"> </w:t>
      </w:r>
      <w:r>
        <w:t>identifying</w:t>
      </w:r>
      <w:r>
        <w:rPr>
          <w:spacing w:val="-14"/>
        </w:rPr>
        <w:t xml:space="preserve"> </w:t>
      </w:r>
      <w:r>
        <w:t>three</w:t>
      </w:r>
      <w:r>
        <w:rPr>
          <w:spacing w:val="-15"/>
        </w:rPr>
        <w:t xml:space="preserve"> </w:t>
      </w:r>
      <w:r>
        <w:t>main</w:t>
      </w:r>
      <w:r>
        <w:rPr>
          <w:spacing w:val="-14"/>
        </w:rPr>
        <w:t xml:space="preserve"> </w:t>
      </w:r>
      <w:r>
        <w:t>types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English</w:t>
      </w:r>
      <w:r>
        <w:rPr>
          <w:spacing w:val="-14"/>
        </w:rPr>
        <w:t xml:space="preserve"> </w:t>
      </w:r>
      <w:r>
        <w:t>literacy errors: inference errors, vocabulary errors, and referencing errors. The nove</w:t>
      </w:r>
      <w:r>
        <w:t>lty of this research lay in its focus on the qualitative analysis of students’ written responses to assess not only literal comprehension, but also inferential and interpretive</w:t>
      </w:r>
      <w:r>
        <w:rPr>
          <w:spacing w:val="-15"/>
        </w:rPr>
        <w:t xml:space="preserve"> </w:t>
      </w:r>
      <w:r>
        <w:t>understanding.</w:t>
      </w:r>
      <w:r>
        <w:rPr>
          <w:spacing w:val="-15"/>
        </w:rPr>
        <w:t xml:space="preserve"> </w:t>
      </w:r>
      <w:r>
        <w:t>Additionally,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highlighted</w:t>
      </w:r>
      <w:r>
        <w:rPr>
          <w:spacing w:val="-15"/>
        </w:rPr>
        <w:t xml:space="preserve"> </w:t>
      </w:r>
      <w:r>
        <w:t>referencing</w:t>
      </w:r>
      <w:r>
        <w:rPr>
          <w:spacing w:val="-15"/>
        </w:rPr>
        <w:t xml:space="preserve"> </w:t>
      </w:r>
      <w:r>
        <w:t xml:space="preserve">errors— an area </w:t>
      </w:r>
      <w:r>
        <w:t>often overlooked in prior research—as the most dominant issue, thereby offering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insight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cohesion</w:t>
      </w:r>
      <w:r>
        <w:rPr>
          <w:spacing w:val="-2"/>
        </w:rPr>
        <w:t xml:space="preserve"> </w:t>
      </w:r>
      <w:r>
        <w:t>and pronoun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students' reading comprehension in the Indonesian EFL context.</w:t>
      </w:r>
    </w:p>
    <w:sectPr w:rsidR="00A61329">
      <w:pgSz w:w="11910" w:h="16840"/>
      <w:pgMar w:top="1920" w:right="1559" w:bottom="1240" w:left="17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2AF7">
      <w:r>
        <w:separator/>
      </w:r>
    </w:p>
  </w:endnote>
  <w:endnote w:type="continuationSeparator" w:id="0">
    <w:p w:rsidR="00000000" w:rsidRDefault="0007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329" w:rsidRDefault="00072AF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>
              <wp:simplePos x="0" y="0"/>
              <wp:positionH relativeFrom="page">
                <wp:posOffset>3845686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1329" w:rsidRDefault="00072AF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8pt;margin-top:778.4pt;width:19pt;height:15.3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ICLs5XhAAAADQEAAA8AAAAAAAAAAAAAAAAAAAQAAGRycy9kb3ducmV2LnhtbFBL&#10;BQYAAAAABAAEAPMAAAAOBQAAAAA=&#10;" filled="f" stroked="f">
              <v:path arrowok="t"/>
              <v:textbox inset="0,0,0,0">
                <w:txbxContent>
                  <w:p w:rsidR="00A61329" w:rsidRDefault="00072AF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2AF7">
      <w:r>
        <w:separator/>
      </w:r>
    </w:p>
  </w:footnote>
  <w:footnote w:type="continuationSeparator" w:id="0">
    <w:p w:rsidR="00000000" w:rsidRDefault="00072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F0360"/>
    <w:multiLevelType w:val="hybridMultilevel"/>
    <w:tmpl w:val="44643AF6"/>
    <w:lvl w:ilvl="0" w:tplc="42A2ABB0">
      <w:start w:val="1"/>
      <w:numFmt w:val="decimal"/>
      <w:lvlText w:val="%1."/>
      <w:lvlJc w:val="left"/>
      <w:pPr>
        <w:ind w:left="74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FAECCB46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2" w:tplc="F33C0C4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3" w:tplc="4014A230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 w:tplc="9C62C444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 w:tplc="DC263D7A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6" w:tplc="F524F1BE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7" w:tplc="87D0B464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8" w:tplc="0DE0854C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</w:abstractNum>
  <w:abstractNum w:abstractNumId="1">
    <w:nsid w:val="17610E5D"/>
    <w:multiLevelType w:val="hybridMultilevel"/>
    <w:tmpl w:val="5F9ECC02"/>
    <w:lvl w:ilvl="0" w:tplc="FBFA481C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78ADD8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0D2A89B0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C4801DA0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CF0EFCE4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3D3815DA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D52804E4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 w:tplc="EE247C4C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08C6E510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</w:abstractNum>
  <w:abstractNum w:abstractNumId="2">
    <w:nsid w:val="18937D51"/>
    <w:multiLevelType w:val="hybridMultilevel"/>
    <w:tmpl w:val="9D0A1C90"/>
    <w:lvl w:ilvl="0" w:tplc="042A235E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3629C8">
      <w:numFmt w:val="bullet"/>
      <w:lvlText w:val="•"/>
      <w:lvlJc w:val="left"/>
      <w:pPr>
        <w:ind w:left="1584" w:hanging="240"/>
      </w:pPr>
      <w:rPr>
        <w:rFonts w:hint="default"/>
        <w:lang w:val="en-US" w:eastAsia="en-US" w:bidi="ar-SA"/>
      </w:rPr>
    </w:lvl>
    <w:lvl w:ilvl="2" w:tplc="658E8D84">
      <w:numFmt w:val="bullet"/>
      <w:lvlText w:val="•"/>
      <w:lvlJc w:val="left"/>
      <w:pPr>
        <w:ind w:left="2369" w:hanging="240"/>
      </w:pPr>
      <w:rPr>
        <w:rFonts w:hint="default"/>
        <w:lang w:val="en-US" w:eastAsia="en-US" w:bidi="ar-SA"/>
      </w:rPr>
    </w:lvl>
    <w:lvl w:ilvl="3" w:tplc="88441DCE">
      <w:numFmt w:val="bullet"/>
      <w:lvlText w:val="•"/>
      <w:lvlJc w:val="left"/>
      <w:pPr>
        <w:ind w:left="3154" w:hanging="240"/>
      </w:pPr>
      <w:rPr>
        <w:rFonts w:hint="default"/>
        <w:lang w:val="en-US" w:eastAsia="en-US" w:bidi="ar-SA"/>
      </w:rPr>
    </w:lvl>
    <w:lvl w:ilvl="4" w:tplc="CD108150">
      <w:numFmt w:val="bullet"/>
      <w:lvlText w:val="•"/>
      <w:lvlJc w:val="left"/>
      <w:pPr>
        <w:ind w:left="3938" w:hanging="240"/>
      </w:pPr>
      <w:rPr>
        <w:rFonts w:hint="default"/>
        <w:lang w:val="en-US" w:eastAsia="en-US" w:bidi="ar-SA"/>
      </w:rPr>
    </w:lvl>
    <w:lvl w:ilvl="5" w:tplc="6DCCBCFE">
      <w:numFmt w:val="bullet"/>
      <w:lvlText w:val="•"/>
      <w:lvlJc w:val="left"/>
      <w:pPr>
        <w:ind w:left="4723" w:hanging="240"/>
      </w:pPr>
      <w:rPr>
        <w:rFonts w:hint="default"/>
        <w:lang w:val="en-US" w:eastAsia="en-US" w:bidi="ar-SA"/>
      </w:rPr>
    </w:lvl>
    <w:lvl w:ilvl="6" w:tplc="050286EE">
      <w:numFmt w:val="bullet"/>
      <w:lvlText w:val="•"/>
      <w:lvlJc w:val="left"/>
      <w:pPr>
        <w:ind w:left="5508" w:hanging="240"/>
      </w:pPr>
      <w:rPr>
        <w:rFonts w:hint="default"/>
        <w:lang w:val="en-US" w:eastAsia="en-US" w:bidi="ar-SA"/>
      </w:rPr>
    </w:lvl>
    <w:lvl w:ilvl="7" w:tplc="C3089240">
      <w:numFmt w:val="bullet"/>
      <w:lvlText w:val="•"/>
      <w:lvlJc w:val="left"/>
      <w:pPr>
        <w:ind w:left="6293" w:hanging="240"/>
      </w:pPr>
      <w:rPr>
        <w:rFonts w:hint="default"/>
        <w:lang w:val="en-US" w:eastAsia="en-US" w:bidi="ar-SA"/>
      </w:rPr>
    </w:lvl>
    <w:lvl w:ilvl="8" w:tplc="4FA4D162">
      <w:numFmt w:val="bullet"/>
      <w:lvlText w:val="•"/>
      <w:lvlJc w:val="left"/>
      <w:pPr>
        <w:ind w:left="7077" w:hanging="240"/>
      </w:pPr>
      <w:rPr>
        <w:rFonts w:hint="default"/>
        <w:lang w:val="en-US" w:eastAsia="en-US" w:bidi="ar-SA"/>
      </w:rPr>
    </w:lvl>
  </w:abstractNum>
  <w:abstractNum w:abstractNumId="3">
    <w:nsid w:val="25236689"/>
    <w:multiLevelType w:val="hybridMultilevel"/>
    <w:tmpl w:val="B1A473B2"/>
    <w:lvl w:ilvl="0" w:tplc="CC8A6A2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978C79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99237A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97D2E420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1E668CEC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DA126036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5ADE484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 w:tplc="455E9064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CE52AF48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</w:abstractNum>
  <w:abstractNum w:abstractNumId="4">
    <w:nsid w:val="50F35272"/>
    <w:multiLevelType w:val="multilevel"/>
    <w:tmpl w:val="CB6EF316"/>
    <w:lvl w:ilvl="0">
      <w:start w:val="4"/>
      <w:numFmt w:val="decimal"/>
      <w:lvlText w:val="%1"/>
      <w:lvlJc w:val="left"/>
      <w:pPr>
        <w:ind w:left="1288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63" w:hanging="5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17" w:hanging="5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5" w:hanging="5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4" w:hanging="5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73" w:hanging="5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91" w:hanging="5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10" w:hanging="596"/>
      </w:pPr>
      <w:rPr>
        <w:rFonts w:hint="default"/>
        <w:lang w:val="en-US" w:eastAsia="en-US" w:bidi="ar-SA"/>
      </w:rPr>
    </w:lvl>
  </w:abstractNum>
  <w:abstractNum w:abstractNumId="5">
    <w:nsid w:val="71440D27"/>
    <w:multiLevelType w:val="hybridMultilevel"/>
    <w:tmpl w:val="AB5A3B0E"/>
    <w:lvl w:ilvl="0" w:tplc="D1E0247C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F8D6EB14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6BEB734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3" w:tplc="CD2EF2BA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 w:tplc="50F083AE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 w:tplc="34C838B8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6" w:tplc="67B6402E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7" w:tplc="A176DDD8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8" w:tplc="65C8FFBE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HjwxD6Kzvl/E15V5WKTn7SNU3+XXUtoHjMVBM+RxzlcPO1D0afz1I6J/wJUVvB3odMY+LTCdSO4A+8q0B3G9Ww==" w:salt="asLrbkb12d2nWAIoC+ATN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29"/>
    <w:rsid w:val="00072AF7"/>
    <w:rsid w:val="00A6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2D8A6E-38EE-4749-B97B-AF68A034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808" w:hanging="24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  <w:pPr>
      <w:spacing w:before="239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1680</Words>
  <Characters>9579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2026-01-12T06:53:00Z</dcterms:created>
  <dcterms:modified xsi:type="dcterms:W3CDTF">2026-01-12T06:53:00Z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2025-12-21T00:00:00Z</vt:filetime>
  </property>
</Properties>
</file>