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73580" w:rsidRDefault="00273580">
      <w:pPr>
        <w:pStyle w:val="BodyText"/>
        <w:spacing w:before="53"/>
      </w:pPr>
      <w:bookmarkStart w:id="0" w:name="_GoBack"/>
      <w:bookmarkEnd w:id="0"/>
    </w:p>
    <w:p w:rsidR="00273580" w:rsidRDefault="007F2E89">
      <w:pPr>
        <w:pStyle w:val="Heading1"/>
      </w:pPr>
      <w:r>
        <w:rPr>
          <w:spacing w:val="-2"/>
        </w:rPr>
        <w:t>REFERENCES</w:t>
      </w:r>
    </w:p>
    <w:p w:rsidR="00273580" w:rsidRDefault="00273580">
      <w:pPr>
        <w:pStyle w:val="BodyText"/>
        <w:rPr>
          <w:b/>
        </w:rPr>
      </w:pPr>
    </w:p>
    <w:p w:rsidR="00273580" w:rsidRDefault="00273580">
      <w:pPr>
        <w:pStyle w:val="BodyText"/>
        <w:rPr>
          <w:b/>
        </w:rPr>
      </w:pPr>
    </w:p>
    <w:p w:rsidR="00273580" w:rsidRDefault="00273580">
      <w:pPr>
        <w:pStyle w:val="BodyText"/>
        <w:spacing w:before="132"/>
        <w:rPr>
          <w:b/>
        </w:rPr>
      </w:pPr>
    </w:p>
    <w:p w:rsidR="00273580" w:rsidRDefault="007F2E89">
      <w:pPr>
        <w:pStyle w:val="BodyText"/>
        <w:ind w:right="282"/>
        <w:jc w:val="center"/>
      </w:pPr>
      <w:r>
        <w:t>Afflerbach,</w:t>
      </w:r>
      <w:r>
        <w:rPr>
          <w:spacing w:val="70"/>
        </w:rPr>
        <w:t xml:space="preserve"> </w:t>
      </w:r>
      <w:r>
        <w:t>P.</w:t>
      </w:r>
      <w:r>
        <w:rPr>
          <w:spacing w:val="72"/>
        </w:rPr>
        <w:t xml:space="preserve"> </w:t>
      </w:r>
      <w:r>
        <w:t>(2016).</w:t>
      </w:r>
      <w:r>
        <w:rPr>
          <w:spacing w:val="73"/>
        </w:rPr>
        <w:t xml:space="preserve"> </w:t>
      </w:r>
      <w:r>
        <w:t>"Understanding</w:t>
      </w:r>
      <w:r>
        <w:rPr>
          <w:spacing w:val="72"/>
        </w:rPr>
        <w:t xml:space="preserve"> </w:t>
      </w:r>
      <w:r>
        <w:t>and</w:t>
      </w:r>
      <w:r>
        <w:rPr>
          <w:spacing w:val="73"/>
        </w:rPr>
        <w:t xml:space="preserve"> </w:t>
      </w:r>
      <w:r>
        <w:t>using</w:t>
      </w:r>
      <w:r>
        <w:rPr>
          <w:spacing w:val="72"/>
        </w:rPr>
        <w:t xml:space="preserve"> </w:t>
      </w:r>
      <w:r>
        <w:t>reading</w:t>
      </w:r>
      <w:r>
        <w:rPr>
          <w:spacing w:val="74"/>
        </w:rPr>
        <w:t xml:space="preserve"> </w:t>
      </w:r>
      <w:r>
        <w:t>assessment,</w:t>
      </w:r>
      <w:r>
        <w:rPr>
          <w:spacing w:val="73"/>
        </w:rPr>
        <w:t xml:space="preserve"> </w:t>
      </w:r>
      <w:r>
        <w:t>K-</w:t>
      </w:r>
      <w:r>
        <w:rPr>
          <w:spacing w:val="-4"/>
        </w:rPr>
        <w:t>12."</w:t>
      </w:r>
    </w:p>
    <w:p w:rsidR="00273580" w:rsidRDefault="007F2E89">
      <w:pPr>
        <w:ind w:left="2008"/>
        <w:rPr>
          <w:sz w:val="24"/>
        </w:rPr>
      </w:pPr>
      <w:r>
        <w:rPr>
          <w:i/>
          <w:sz w:val="24"/>
        </w:rPr>
        <w:t>International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Reading</w:t>
      </w:r>
      <w:r>
        <w:rPr>
          <w:i/>
          <w:spacing w:val="-6"/>
          <w:sz w:val="24"/>
        </w:rPr>
        <w:t xml:space="preserve"> </w:t>
      </w:r>
      <w:r>
        <w:rPr>
          <w:i/>
          <w:spacing w:val="-2"/>
          <w:sz w:val="24"/>
        </w:rPr>
        <w:t>Association</w:t>
      </w:r>
      <w:r>
        <w:rPr>
          <w:spacing w:val="-2"/>
          <w:sz w:val="24"/>
        </w:rPr>
        <w:t>.</w:t>
      </w:r>
    </w:p>
    <w:p w:rsidR="00273580" w:rsidRDefault="00273580">
      <w:pPr>
        <w:pStyle w:val="BodyText"/>
      </w:pPr>
    </w:p>
    <w:p w:rsidR="00273580" w:rsidRDefault="007F2E89">
      <w:pPr>
        <w:ind w:left="2008" w:right="848" w:hanging="1440"/>
        <w:jc w:val="both"/>
        <w:rPr>
          <w:sz w:val="24"/>
        </w:rPr>
      </w:pPr>
      <w:r>
        <w:rPr>
          <w:sz w:val="24"/>
        </w:rPr>
        <w:t>Al</w:t>
      </w:r>
      <w:r>
        <w:rPr>
          <w:spacing w:val="-15"/>
          <w:sz w:val="24"/>
        </w:rPr>
        <w:t xml:space="preserve"> </w:t>
      </w:r>
      <w:r>
        <w:rPr>
          <w:sz w:val="24"/>
        </w:rPr>
        <w:t>Aziz,</w:t>
      </w:r>
      <w:r>
        <w:rPr>
          <w:spacing w:val="-15"/>
          <w:sz w:val="24"/>
        </w:rPr>
        <w:t xml:space="preserve"> </w:t>
      </w:r>
      <w:r>
        <w:rPr>
          <w:sz w:val="24"/>
        </w:rPr>
        <w:t>E.</w:t>
      </w:r>
      <w:r>
        <w:rPr>
          <w:spacing w:val="-15"/>
          <w:sz w:val="24"/>
        </w:rPr>
        <w:t xml:space="preserve"> </w:t>
      </w:r>
      <w:r>
        <w:rPr>
          <w:sz w:val="24"/>
        </w:rPr>
        <w:t>N.,</w:t>
      </w:r>
      <w:r>
        <w:rPr>
          <w:spacing w:val="-15"/>
          <w:sz w:val="24"/>
        </w:rPr>
        <w:t xml:space="preserve"> </w:t>
      </w:r>
      <w:r>
        <w:rPr>
          <w:sz w:val="24"/>
        </w:rPr>
        <w:t>&amp;</w:t>
      </w:r>
      <w:r>
        <w:rPr>
          <w:spacing w:val="-15"/>
          <w:sz w:val="24"/>
        </w:rPr>
        <w:t xml:space="preserve"> </w:t>
      </w:r>
      <w:r>
        <w:rPr>
          <w:sz w:val="24"/>
        </w:rPr>
        <w:t>Yusanti,</w:t>
      </w:r>
      <w:r>
        <w:rPr>
          <w:spacing w:val="-15"/>
          <w:sz w:val="24"/>
        </w:rPr>
        <w:t xml:space="preserve"> </w:t>
      </w:r>
      <w:r>
        <w:rPr>
          <w:sz w:val="24"/>
        </w:rPr>
        <w:t>G.</w:t>
      </w:r>
      <w:r>
        <w:rPr>
          <w:spacing w:val="-15"/>
          <w:sz w:val="24"/>
        </w:rPr>
        <w:t xml:space="preserve"> </w:t>
      </w:r>
      <w:r>
        <w:rPr>
          <w:sz w:val="24"/>
        </w:rPr>
        <w:t>(2020).</w:t>
      </w:r>
      <w:r>
        <w:rPr>
          <w:spacing w:val="-15"/>
          <w:sz w:val="24"/>
        </w:rPr>
        <w:t xml:space="preserve"> </w:t>
      </w:r>
      <w:r>
        <w:rPr>
          <w:sz w:val="24"/>
        </w:rPr>
        <w:t>“</w:t>
      </w:r>
      <w:r>
        <w:rPr>
          <w:i/>
          <w:sz w:val="24"/>
        </w:rPr>
        <w:t>Increasing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Students’reading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Comprehension Skill By Using Written Text Book</w:t>
      </w:r>
      <w:r>
        <w:rPr>
          <w:sz w:val="24"/>
        </w:rPr>
        <w:t>”. English Education: Journal of English Teaching and Research, 5(2), 179-186.</w:t>
      </w:r>
    </w:p>
    <w:p w:rsidR="00273580" w:rsidRDefault="00273580">
      <w:pPr>
        <w:pStyle w:val="BodyText"/>
        <w:spacing w:before="1"/>
      </w:pPr>
    </w:p>
    <w:p w:rsidR="00273580" w:rsidRDefault="007F2E89">
      <w:pPr>
        <w:ind w:left="2008" w:right="853" w:hanging="1440"/>
        <w:jc w:val="both"/>
        <w:rPr>
          <w:sz w:val="24"/>
        </w:rPr>
      </w:pPr>
      <w:r>
        <w:rPr>
          <w:sz w:val="24"/>
        </w:rPr>
        <w:t>Alvord,</w:t>
      </w:r>
      <w:r>
        <w:rPr>
          <w:spacing w:val="-14"/>
          <w:sz w:val="24"/>
        </w:rPr>
        <w:t xml:space="preserve"> </w:t>
      </w:r>
      <w:r>
        <w:rPr>
          <w:sz w:val="24"/>
        </w:rPr>
        <w:t>M.,</w:t>
      </w:r>
      <w:r>
        <w:rPr>
          <w:spacing w:val="-14"/>
          <w:sz w:val="24"/>
        </w:rPr>
        <w:t xml:space="preserve"> </w:t>
      </w:r>
      <w:r>
        <w:rPr>
          <w:sz w:val="24"/>
        </w:rPr>
        <w:t>&amp;</w:t>
      </w:r>
      <w:r>
        <w:rPr>
          <w:spacing w:val="-14"/>
          <w:sz w:val="24"/>
        </w:rPr>
        <w:t xml:space="preserve"> </w:t>
      </w:r>
      <w:r>
        <w:rPr>
          <w:sz w:val="24"/>
        </w:rPr>
        <w:t>Brown,</w:t>
      </w:r>
      <w:r>
        <w:rPr>
          <w:spacing w:val="-13"/>
          <w:sz w:val="24"/>
        </w:rPr>
        <w:t xml:space="preserve"> </w:t>
      </w:r>
      <w:r>
        <w:rPr>
          <w:sz w:val="24"/>
        </w:rPr>
        <w:t>L.</w:t>
      </w:r>
      <w:r>
        <w:rPr>
          <w:spacing w:val="-13"/>
          <w:sz w:val="24"/>
        </w:rPr>
        <w:t xml:space="preserve"> </w:t>
      </w:r>
      <w:r>
        <w:rPr>
          <w:sz w:val="24"/>
        </w:rPr>
        <w:t>(2020).</w:t>
      </w:r>
      <w:r>
        <w:rPr>
          <w:spacing w:val="-15"/>
          <w:sz w:val="24"/>
        </w:rPr>
        <w:t xml:space="preserve"> </w:t>
      </w:r>
      <w:r>
        <w:rPr>
          <w:sz w:val="24"/>
        </w:rPr>
        <w:t>"</w:t>
      </w:r>
      <w:r>
        <w:rPr>
          <w:i/>
          <w:sz w:val="24"/>
        </w:rPr>
        <w:t>Creating</w:t>
      </w:r>
      <w:r>
        <w:rPr>
          <w:i/>
          <w:spacing w:val="-14"/>
          <w:sz w:val="24"/>
        </w:rPr>
        <w:t xml:space="preserve"> </w:t>
      </w:r>
      <w:r>
        <w:rPr>
          <w:i/>
          <w:sz w:val="24"/>
        </w:rPr>
        <w:t>a</w:t>
      </w:r>
      <w:r>
        <w:rPr>
          <w:i/>
          <w:spacing w:val="-14"/>
          <w:sz w:val="24"/>
        </w:rPr>
        <w:t xml:space="preserve"> </w:t>
      </w:r>
      <w:r>
        <w:rPr>
          <w:i/>
          <w:sz w:val="24"/>
        </w:rPr>
        <w:t>Supportive</w:t>
      </w:r>
      <w:r>
        <w:rPr>
          <w:i/>
          <w:spacing w:val="-15"/>
          <w:sz w:val="24"/>
        </w:rPr>
        <w:t xml:space="preserve"> </w:t>
      </w:r>
      <w:r>
        <w:rPr>
          <w:i/>
          <w:sz w:val="24"/>
        </w:rPr>
        <w:t>Learning</w:t>
      </w:r>
      <w:r>
        <w:rPr>
          <w:i/>
          <w:spacing w:val="-14"/>
          <w:sz w:val="24"/>
        </w:rPr>
        <w:t xml:space="preserve"> </w:t>
      </w:r>
      <w:r>
        <w:rPr>
          <w:i/>
          <w:sz w:val="24"/>
        </w:rPr>
        <w:t>Environment</w:t>
      </w:r>
      <w:r>
        <w:rPr>
          <w:i/>
          <w:spacing w:val="-14"/>
          <w:sz w:val="24"/>
        </w:rPr>
        <w:t xml:space="preserve"> </w:t>
      </w:r>
      <w:r>
        <w:rPr>
          <w:i/>
          <w:sz w:val="24"/>
        </w:rPr>
        <w:t>for Literacy</w:t>
      </w:r>
      <w:r>
        <w:rPr>
          <w:sz w:val="24"/>
        </w:rPr>
        <w:t>." Literacy Research and Instruction, 59(3), 238-253.</w:t>
      </w:r>
    </w:p>
    <w:p w:rsidR="00273580" w:rsidRDefault="00273580">
      <w:pPr>
        <w:pStyle w:val="BodyText"/>
      </w:pPr>
    </w:p>
    <w:p w:rsidR="00273580" w:rsidRDefault="007F2E89">
      <w:pPr>
        <w:ind w:left="2008" w:right="849" w:hanging="1440"/>
        <w:jc w:val="both"/>
        <w:rPr>
          <w:sz w:val="24"/>
        </w:rPr>
      </w:pPr>
      <w:r>
        <w:rPr>
          <w:sz w:val="24"/>
        </w:rPr>
        <w:t>Aulia,</w:t>
      </w:r>
      <w:r>
        <w:rPr>
          <w:spacing w:val="-2"/>
          <w:sz w:val="24"/>
        </w:rPr>
        <w:t xml:space="preserve"> </w:t>
      </w:r>
      <w:r>
        <w:rPr>
          <w:sz w:val="24"/>
        </w:rPr>
        <w:t>S.</w:t>
      </w:r>
      <w:r>
        <w:rPr>
          <w:spacing w:val="-1"/>
          <w:sz w:val="24"/>
        </w:rPr>
        <w:t xml:space="preserve"> </w:t>
      </w:r>
      <w:r>
        <w:rPr>
          <w:sz w:val="24"/>
        </w:rPr>
        <w:t>S.,</w:t>
      </w:r>
      <w:r>
        <w:rPr>
          <w:spacing w:val="-1"/>
          <w:sz w:val="24"/>
        </w:rPr>
        <w:t xml:space="preserve"> </w:t>
      </w:r>
      <w:r>
        <w:rPr>
          <w:sz w:val="24"/>
        </w:rPr>
        <w:t>&amp; Untari,</w:t>
      </w:r>
      <w:r>
        <w:rPr>
          <w:spacing w:val="-1"/>
          <w:sz w:val="24"/>
        </w:rPr>
        <w:t xml:space="preserve"> </w:t>
      </w:r>
      <w:r>
        <w:rPr>
          <w:sz w:val="24"/>
        </w:rPr>
        <w:t>M.</w:t>
      </w:r>
      <w:r>
        <w:rPr>
          <w:spacing w:val="-1"/>
          <w:sz w:val="24"/>
        </w:rPr>
        <w:t xml:space="preserve"> </w:t>
      </w:r>
      <w:r>
        <w:rPr>
          <w:sz w:val="24"/>
        </w:rPr>
        <w:t>F.</w:t>
      </w:r>
      <w:r>
        <w:rPr>
          <w:spacing w:val="-15"/>
          <w:sz w:val="24"/>
        </w:rPr>
        <w:t xml:space="preserve"> </w:t>
      </w:r>
      <w:r>
        <w:rPr>
          <w:sz w:val="24"/>
        </w:rPr>
        <w:t>A.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(2024). </w:t>
      </w:r>
      <w:r>
        <w:rPr>
          <w:i/>
          <w:sz w:val="24"/>
        </w:rPr>
        <w:t>Analysis of Reading Comprehension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Skills of Grade III Students through Problem based Learning (PBL) Model</w:t>
      </w:r>
      <w:r>
        <w:rPr>
          <w:sz w:val="24"/>
        </w:rPr>
        <w:t>. Interdisciplinary Journal of Social Science and Education (IJSSE), 223-234</w:t>
      </w:r>
    </w:p>
    <w:p w:rsidR="00273580" w:rsidRDefault="00273580">
      <w:pPr>
        <w:pStyle w:val="BodyText"/>
      </w:pPr>
    </w:p>
    <w:p w:rsidR="00273580" w:rsidRDefault="007F2E89">
      <w:pPr>
        <w:ind w:left="2008" w:right="847" w:hanging="1440"/>
        <w:jc w:val="both"/>
        <w:rPr>
          <w:sz w:val="24"/>
        </w:rPr>
      </w:pPr>
      <w:r>
        <w:rPr>
          <w:sz w:val="24"/>
        </w:rPr>
        <w:t>Baker, L., &amp; Brown, A. L. (2016). "</w:t>
      </w:r>
      <w:r>
        <w:rPr>
          <w:i/>
          <w:sz w:val="24"/>
        </w:rPr>
        <w:t>Metacognitive skills and readi</w:t>
      </w:r>
      <w:r>
        <w:rPr>
          <w:i/>
          <w:sz w:val="24"/>
        </w:rPr>
        <w:t>ng comprehension</w:t>
      </w:r>
      <w:r>
        <w:rPr>
          <w:sz w:val="24"/>
        </w:rPr>
        <w:t xml:space="preserve">." </w:t>
      </w:r>
      <w:r>
        <w:rPr>
          <w:i/>
          <w:sz w:val="24"/>
        </w:rPr>
        <w:t>Educational Psychology Review</w:t>
      </w:r>
      <w:r>
        <w:rPr>
          <w:sz w:val="24"/>
        </w:rPr>
        <w:t>, 28(1), 45-72.</w:t>
      </w:r>
    </w:p>
    <w:p w:rsidR="00273580" w:rsidRDefault="00273580">
      <w:pPr>
        <w:pStyle w:val="BodyText"/>
      </w:pPr>
    </w:p>
    <w:p w:rsidR="00273580" w:rsidRDefault="007F2E89">
      <w:pPr>
        <w:ind w:left="2008" w:right="848" w:hanging="1440"/>
        <w:jc w:val="both"/>
        <w:rPr>
          <w:sz w:val="24"/>
        </w:rPr>
      </w:pPr>
      <w:r>
        <w:rPr>
          <w:sz w:val="24"/>
        </w:rPr>
        <w:t>Baumann, C. C., &amp; Duffy-Hester, A. M. (2018). "</w:t>
      </w:r>
      <w:r>
        <w:rPr>
          <w:i/>
          <w:sz w:val="24"/>
        </w:rPr>
        <w:t>Improving Classroom Literacy Practices</w:t>
      </w:r>
      <w:r>
        <w:rPr>
          <w:sz w:val="24"/>
        </w:rPr>
        <w:t>." The Reading Teacher, 71(3), 289-297.</w:t>
      </w:r>
    </w:p>
    <w:p w:rsidR="00273580" w:rsidRDefault="00273580">
      <w:pPr>
        <w:pStyle w:val="BodyText"/>
      </w:pPr>
    </w:p>
    <w:p w:rsidR="00273580" w:rsidRDefault="007F2E89">
      <w:pPr>
        <w:ind w:left="2008" w:right="851" w:hanging="1440"/>
        <w:jc w:val="both"/>
        <w:rPr>
          <w:sz w:val="24"/>
        </w:rPr>
      </w:pPr>
      <w:r>
        <w:rPr>
          <w:sz w:val="24"/>
        </w:rPr>
        <w:t xml:space="preserve">Cunningham, A. E., &amp; Stanovich, K. E. (2020). </w:t>
      </w:r>
      <w:r>
        <w:rPr>
          <w:i/>
          <w:sz w:val="24"/>
        </w:rPr>
        <w:t>The Effects of Experience on Reading Comprehension</w:t>
      </w:r>
      <w:r>
        <w:rPr>
          <w:sz w:val="24"/>
        </w:rPr>
        <w:t>.</w:t>
      </w:r>
    </w:p>
    <w:p w:rsidR="00273580" w:rsidRDefault="00273580">
      <w:pPr>
        <w:pStyle w:val="BodyText"/>
      </w:pPr>
    </w:p>
    <w:p w:rsidR="00273580" w:rsidRDefault="007F2E89">
      <w:pPr>
        <w:spacing w:before="1"/>
        <w:ind w:left="2008" w:right="848" w:hanging="1440"/>
        <w:jc w:val="both"/>
        <w:rPr>
          <w:sz w:val="24"/>
        </w:rPr>
      </w:pPr>
      <w:r>
        <w:rPr>
          <w:sz w:val="24"/>
        </w:rPr>
        <w:t>Gambrell, L. B., &amp; Morrow, L. M. (2015).</w:t>
      </w:r>
      <w:r>
        <w:rPr>
          <w:spacing w:val="-1"/>
          <w:sz w:val="24"/>
        </w:rPr>
        <w:t xml:space="preserve"> </w:t>
      </w:r>
      <w:r>
        <w:rPr>
          <w:sz w:val="24"/>
        </w:rPr>
        <w:t>"</w:t>
      </w:r>
      <w:r>
        <w:rPr>
          <w:i/>
          <w:sz w:val="24"/>
        </w:rPr>
        <w:t>Best practices in literacy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instruction</w:t>
      </w:r>
      <w:r>
        <w:rPr>
          <w:sz w:val="24"/>
        </w:rPr>
        <w:t xml:space="preserve">." </w:t>
      </w:r>
      <w:r>
        <w:rPr>
          <w:i/>
          <w:sz w:val="24"/>
        </w:rPr>
        <w:t>Guilford Press</w:t>
      </w:r>
      <w:r>
        <w:rPr>
          <w:sz w:val="24"/>
        </w:rPr>
        <w:t>.</w:t>
      </w:r>
    </w:p>
    <w:p w:rsidR="00273580" w:rsidRDefault="007F2E89">
      <w:pPr>
        <w:spacing w:before="276"/>
        <w:ind w:left="2008" w:right="847" w:hanging="1440"/>
        <w:jc w:val="both"/>
        <w:rPr>
          <w:sz w:val="24"/>
        </w:rPr>
      </w:pPr>
      <w:r>
        <w:rPr>
          <w:sz w:val="24"/>
        </w:rPr>
        <w:t xml:space="preserve">Grabe, W., &amp; Stoller, F. L. (2019). </w:t>
      </w:r>
      <w:r>
        <w:rPr>
          <w:i/>
          <w:sz w:val="24"/>
        </w:rPr>
        <w:t>Teaching and Researching Reading (3rd Edition). Routledge</w:t>
      </w:r>
      <w:r>
        <w:rPr>
          <w:sz w:val="24"/>
        </w:rPr>
        <w:t>.</w:t>
      </w:r>
    </w:p>
    <w:p w:rsidR="00273580" w:rsidRDefault="00273580">
      <w:pPr>
        <w:pStyle w:val="BodyText"/>
      </w:pPr>
    </w:p>
    <w:p w:rsidR="00273580" w:rsidRDefault="007F2E89">
      <w:pPr>
        <w:ind w:left="2008" w:right="847" w:hanging="1440"/>
        <w:jc w:val="both"/>
        <w:rPr>
          <w:sz w:val="24"/>
        </w:rPr>
      </w:pPr>
      <w:r>
        <w:rPr>
          <w:sz w:val="24"/>
        </w:rPr>
        <w:t>Guthrie,</w:t>
      </w:r>
      <w:r>
        <w:rPr>
          <w:spacing w:val="-15"/>
          <w:sz w:val="24"/>
        </w:rPr>
        <w:t xml:space="preserve"> </w:t>
      </w:r>
      <w:r>
        <w:rPr>
          <w:sz w:val="24"/>
        </w:rPr>
        <w:t>J.</w:t>
      </w:r>
      <w:r>
        <w:rPr>
          <w:spacing w:val="-15"/>
          <w:sz w:val="24"/>
        </w:rPr>
        <w:t xml:space="preserve"> </w:t>
      </w:r>
      <w:r>
        <w:rPr>
          <w:sz w:val="24"/>
        </w:rPr>
        <w:t>T.,</w:t>
      </w:r>
      <w:r>
        <w:rPr>
          <w:spacing w:val="-10"/>
          <w:sz w:val="24"/>
        </w:rPr>
        <w:t xml:space="preserve"> </w:t>
      </w:r>
      <w:r>
        <w:rPr>
          <w:sz w:val="24"/>
        </w:rPr>
        <w:t>&amp;</w:t>
      </w:r>
      <w:r>
        <w:rPr>
          <w:spacing w:val="-14"/>
          <w:sz w:val="24"/>
        </w:rPr>
        <w:t xml:space="preserve"> </w:t>
      </w:r>
      <w:r>
        <w:rPr>
          <w:sz w:val="24"/>
        </w:rPr>
        <w:t>Wigfield,</w:t>
      </w:r>
      <w:r>
        <w:rPr>
          <w:spacing w:val="-15"/>
          <w:sz w:val="24"/>
        </w:rPr>
        <w:t xml:space="preserve"> </w:t>
      </w:r>
      <w:r>
        <w:rPr>
          <w:sz w:val="24"/>
        </w:rPr>
        <w:t>A.</w:t>
      </w:r>
      <w:r>
        <w:rPr>
          <w:spacing w:val="-10"/>
          <w:sz w:val="24"/>
        </w:rPr>
        <w:t xml:space="preserve"> </w:t>
      </w:r>
      <w:r>
        <w:rPr>
          <w:sz w:val="24"/>
        </w:rPr>
        <w:t>(2019).</w:t>
      </w:r>
      <w:r>
        <w:rPr>
          <w:spacing w:val="-11"/>
          <w:sz w:val="24"/>
        </w:rPr>
        <w:t xml:space="preserve"> </w:t>
      </w:r>
      <w:r>
        <w:rPr>
          <w:sz w:val="24"/>
        </w:rPr>
        <w:t>"</w:t>
      </w:r>
      <w:r>
        <w:rPr>
          <w:i/>
          <w:sz w:val="24"/>
        </w:rPr>
        <w:t>Teaching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for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Engagement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and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Motivation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in Reading.</w:t>
      </w:r>
      <w:r>
        <w:rPr>
          <w:sz w:val="24"/>
        </w:rPr>
        <w:t>" Educational Psychology Review, 31(1), 63-75.</w:t>
      </w:r>
    </w:p>
    <w:p w:rsidR="00273580" w:rsidRDefault="00273580">
      <w:pPr>
        <w:pStyle w:val="BodyText"/>
      </w:pPr>
    </w:p>
    <w:p w:rsidR="00273580" w:rsidRDefault="007F2E89">
      <w:pPr>
        <w:ind w:right="279"/>
        <w:jc w:val="center"/>
        <w:rPr>
          <w:sz w:val="24"/>
        </w:rPr>
      </w:pPr>
      <w:r>
        <w:rPr>
          <w:sz w:val="24"/>
        </w:rPr>
        <w:t>Harmer,</w:t>
      </w:r>
      <w:r>
        <w:rPr>
          <w:spacing w:val="47"/>
          <w:sz w:val="24"/>
        </w:rPr>
        <w:t xml:space="preserve"> </w:t>
      </w:r>
      <w:r>
        <w:rPr>
          <w:sz w:val="24"/>
        </w:rPr>
        <w:t>J.</w:t>
      </w:r>
      <w:r>
        <w:rPr>
          <w:spacing w:val="50"/>
          <w:sz w:val="24"/>
        </w:rPr>
        <w:t xml:space="preserve"> </w:t>
      </w:r>
      <w:r>
        <w:rPr>
          <w:sz w:val="24"/>
        </w:rPr>
        <w:t>(2015).</w:t>
      </w:r>
      <w:r>
        <w:rPr>
          <w:spacing w:val="50"/>
          <w:sz w:val="24"/>
        </w:rPr>
        <w:t xml:space="preserve"> </w:t>
      </w:r>
      <w:r>
        <w:rPr>
          <w:i/>
          <w:sz w:val="24"/>
        </w:rPr>
        <w:t>The</w:t>
      </w:r>
      <w:r>
        <w:rPr>
          <w:i/>
          <w:spacing w:val="50"/>
          <w:sz w:val="24"/>
        </w:rPr>
        <w:t xml:space="preserve"> </w:t>
      </w:r>
      <w:r>
        <w:rPr>
          <w:i/>
          <w:sz w:val="24"/>
        </w:rPr>
        <w:t>Practice</w:t>
      </w:r>
      <w:r>
        <w:rPr>
          <w:i/>
          <w:spacing w:val="49"/>
          <w:sz w:val="24"/>
        </w:rPr>
        <w:t xml:space="preserve"> </w:t>
      </w:r>
      <w:r>
        <w:rPr>
          <w:i/>
          <w:sz w:val="24"/>
        </w:rPr>
        <w:t>of</w:t>
      </w:r>
      <w:r>
        <w:rPr>
          <w:i/>
          <w:spacing w:val="50"/>
          <w:sz w:val="24"/>
        </w:rPr>
        <w:t xml:space="preserve"> </w:t>
      </w:r>
      <w:r>
        <w:rPr>
          <w:i/>
          <w:sz w:val="24"/>
        </w:rPr>
        <w:t>English</w:t>
      </w:r>
      <w:r>
        <w:rPr>
          <w:i/>
          <w:spacing w:val="51"/>
          <w:sz w:val="24"/>
        </w:rPr>
        <w:t xml:space="preserve"> </w:t>
      </w:r>
      <w:r>
        <w:rPr>
          <w:i/>
          <w:sz w:val="24"/>
        </w:rPr>
        <w:t>Language</w:t>
      </w:r>
      <w:r>
        <w:rPr>
          <w:i/>
          <w:spacing w:val="49"/>
          <w:sz w:val="24"/>
        </w:rPr>
        <w:t xml:space="preserve"> </w:t>
      </w:r>
      <w:r>
        <w:rPr>
          <w:i/>
          <w:sz w:val="24"/>
        </w:rPr>
        <w:t>Teaching</w:t>
      </w:r>
      <w:r>
        <w:rPr>
          <w:i/>
          <w:spacing w:val="52"/>
          <w:sz w:val="24"/>
        </w:rPr>
        <w:t xml:space="preserve"> </w:t>
      </w:r>
      <w:r>
        <w:rPr>
          <w:sz w:val="24"/>
        </w:rPr>
        <w:t>(5th</w:t>
      </w:r>
      <w:r>
        <w:rPr>
          <w:spacing w:val="50"/>
          <w:sz w:val="24"/>
        </w:rPr>
        <w:t xml:space="preserve"> </w:t>
      </w:r>
      <w:r>
        <w:rPr>
          <w:spacing w:val="-2"/>
          <w:sz w:val="24"/>
        </w:rPr>
        <w:t>Edition).</w:t>
      </w:r>
    </w:p>
    <w:p w:rsidR="00273580" w:rsidRDefault="007F2E89">
      <w:pPr>
        <w:pStyle w:val="BodyText"/>
        <w:ind w:left="2008"/>
      </w:pPr>
      <w:r>
        <w:t>Pearson</w:t>
      </w:r>
      <w:r>
        <w:rPr>
          <w:spacing w:val="-2"/>
        </w:rPr>
        <w:t xml:space="preserve"> </w:t>
      </w:r>
      <w:r>
        <w:t>Education</w:t>
      </w:r>
      <w:r>
        <w:rPr>
          <w:spacing w:val="-1"/>
        </w:rPr>
        <w:t xml:space="preserve"> </w:t>
      </w:r>
      <w:r>
        <w:rPr>
          <w:spacing w:val="-2"/>
        </w:rPr>
        <w:t>Limited.</w:t>
      </w:r>
    </w:p>
    <w:p w:rsidR="00273580" w:rsidRDefault="007F2E89">
      <w:pPr>
        <w:spacing w:before="274"/>
        <w:ind w:left="2008" w:right="847" w:hanging="1440"/>
        <w:jc w:val="both"/>
        <w:rPr>
          <w:i/>
          <w:sz w:val="24"/>
        </w:rPr>
      </w:pPr>
      <w:r>
        <w:rPr>
          <w:sz w:val="24"/>
        </w:rPr>
        <w:t>Henry</w:t>
      </w:r>
      <w:r>
        <w:rPr>
          <w:spacing w:val="-3"/>
          <w:sz w:val="24"/>
        </w:rPr>
        <w:t xml:space="preserve"> </w:t>
      </w:r>
      <w:r>
        <w:rPr>
          <w:sz w:val="24"/>
        </w:rPr>
        <w:t>Aditia Rigianti &amp;</w:t>
      </w:r>
      <w:r>
        <w:rPr>
          <w:sz w:val="24"/>
        </w:rPr>
        <w:t xml:space="preserve"> Fenita Situmorang (2024) - </w:t>
      </w:r>
      <w:r>
        <w:rPr>
          <w:i/>
          <w:sz w:val="24"/>
        </w:rPr>
        <w:t>Pengaruh Program Literasi Bahasa Inggris Terhadap Keterampilan Berbahasa Inggris Pada Siswa Sekolah Dasar</w:t>
      </w:r>
    </w:p>
    <w:p w:rsidR="00273580" w:rsidRDefault="00273580">
      <w:pPr>
        <w:pStyle w:val="BodyText"/>
        <w:rPr>
          <w:i/>
        </w:rPr>
      </w:pPr>
    </w:p>
    <w:p w:rsidR="00273580" w:rsidRDefault="007F2E89">
      <w:pPr>
        <w:ind w:left="2008" w:right="848" w:hanging="1440"/>
        <w:jc w:val="both"/>
        <w:rPr>
          <w:sz w:val="24"/>
        </w:rPr>
      </w:pPr>
      <w:r>
        <w:rPr>
          <w:sz w:val="24"/>
        </w:rPr>
        <w:t>Huang, J., &amp; Lee, C. (2018). "</w:t>
      </w:r>
      <w:r>
        <w:rPr>
          <w:i/>
          <w:sz w:val="24"/>
        </w:rPr>
        <w:t>Socioeconomic Status and Literacy Development</w:t>
      </w:r>
      <w:r>
        <w:rPr>
          <w:sz w:val="24"/>
        </w:rPr>
        <w:t xml:space="preserve">." Journal of Educational Psychology, 110(5), </w:t>
      </w:r>
      <w:r>
        <w:rPr>
          <w:sz w:val="24"/>
        </w:rPr>
        <w:t>785-799.</w:t>
      </w:r>
    </w:p>
    <w:p w:rsidR="00273580" w:rsidRDefault="00273580">
      <w:pPr>
        <w:jc w:val="both"/>
        <w:rPr>
          <w:sz w:val="24"/>
        </w:rPr>
        <w:sectPr w:rsidR="00273580">
          <w:footerReference w:type="default" r:id="rId7"/>
          <w:type w:val="continuous"/>
          <w:pgSz w:w="11910" w:h="16840"/>
          <w:pgMar w:top="1920" w:right="850" w:bottom="1240" w:left="1700" w:header="0" w:footer="1051" w:gutter="0"/>
          <w:pgNumType w:start="38"/>
          <w:cols w:space="720"/>
        </w:sectPr>
      </w:pPr>
    </w:p>
    <w:p w:rsidR="00273580" w:rsidRDefault="00273580">
      <w:pPr>
        <w:pStyle w:val="BodyText"/>
        <w:spacing w:before="53"/>
      </w:pPr>
    </w:p>
    <w:p w:rsidR="00273580" w:rsidRDefault="007F2E89">
      <w:pPr>
        <w:ind w:left="2008" w:right="847" w:hanging="1440"/>
        <w:jc w:val="both"/>
        <w:rPr>
          <w:sz w:val="24"/>
        </w:rPr>
      </w:pPr>
      <w:r>
        <w:rPr>
          <w:sz w:val="24"/>
        </w:rPr>
        <w:t xml:space="preserve">Iriani, S. (2017). </w:t>
      </w:r>
      <w:r>
        <w:rPr>
          <w:i/>
          <w:sz w:val="24"/>
        </w:rPr>
        <w:t>Strategi Guru dalam Meningkatkan Keterampilan Membaca Pemahaman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pada Peserta Didik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di Kelas IV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 xml:space="preserve">Sekolah Dasar. </w:t>
      </w:r>
      <w:r>
        <w:rPr>
          <w:sz w:val="24"/>
        </w:rPr>
        <w:t>Jurnal Pendidikan Dasar, 8(2), 91-98.</w:t>
      </w:r>
    </w:p>
    <w:p w:rsidR="00273580" w:rsidRDefault="00273580">
      <w:pPr>
        <w:pStyle w:val="BodyText"/>
      </w:pPr>
    </w:p>
    <w:p w:rsidR="00273580" w:rsidRDefault="007F2E89">
      <w:pPr>
        <w:ind w:left="568"/>
        <w:rPr>
          <w:sz w:val="24"/>
        </w:rPr>
      </w:pPr>
      <w:r>
        <w:rPr>
          <w:sz w:val="24"/>
        </w:rPr>
        <w:t>Kintsch,</w:t>
      </w:r>
      <w:r>
        <w:rPr>
          <w:spacing w:val="5"/>
          <w:sz w:val="24"/>
        </w:rPr>
        <w:t xml:space="preserve"> </w:t>
      </w:r>
      <w:r>
        <w:rPr>
          <w:sz w:val="24"/>
        </w:rPr>
        <w:t>W.</w:t>
      </w:r>
      <w:r>
        <w:rPr>
          <w:spacing w:val="10"/>
          <w:sz w:val="24"/>
        </w:rPr>
        <w:t xml:space="preserve"> </w:t>
      </w:r>
      <w:r>
        <w:rPr>
          <w:sz w:val="24"/>
        </w:rPr>
        <w:t>(2013).</w:t>
      </w:r>
      <w:r>
        <w:rPr>
          <w:spacing w:val="13"/>
          <w:sz w:val="24"/>
        </w:rPr>
        <w:t xml:space="preserve"> </w:t>
      </w:r>
      <w:r>
        <w:rPr>
          <w:i/>
          <w:sz w:val="24"/>
        </w:rPr>
        <w:t>The</w:t>
      </w:r>
      <w:r>
        <w:rPr>
          <w:i/>
          <w:spacing w:val="13"/>
          <w:sz w:val="24"/>
        </w:rPr>
        <w:t xml:space="preserve"> </w:t>
      </w:r>
      <w:r>
        <w:rPr>
          <w:i/>
          <w:sz w:val="24"/>
        </w:rPr>
        <w:t>Construction-Integration</w:t>
      </w:r>
      <w:r>
        <w:rPr>
          <w:i/>
          <w:spacing w:val="11"/>
          <w:sz w:val="24"/>
        </w:rPr>
        <w:t xml:space="preserve"> </w:t>
      </w:r>
      <w:r>
        <w:rPr>
          <w:i/>
          <w:sz w:val="24"/>
        </w:rPr>
        <w:t>Model</w:t>
      </w:r>
      <w:r>
        <w:rPr>
          <w:i/>
          <w:spacing w:val="12"/>
          <w:sz w:val="24"/>
        </w:rPr>
        <w:t xml:space="preserve"> </w:t>
      </w:r>
      <w:r>
        <w:rPr>
          <w:i/>
          <w:sz w:val="24"/>
        </w:rPr>
        <w:t>of</w:t>
      </w:r>
      <w:r>
        <w:rPr>
          <w:i/>
          <w:spacing w:val="12"/>
          <w:sz w:val="24"/>
        </w:rPr>
        <w:t xml:space="preserve"> </w:t>
      </w:r>
      <w:r>
        <w:rPr>
          <w:i/>
          <w:sz w:val="24"/>
        </w:rPr>
        <w:t>Text</w:t>
      </w:r>
      <w:r>
        <w:rPr>
          <w:i/>
          <w:spacing w:val="12"/>
          <w:sz w:val="24"/>
        </w:rPr>
        <w:t xml:space="preserve"> </w:t>
      </w:r>
      <w:r>
        <w:rPr>
          <w:i/>
          <w:spacing w:val="-2"/>
          <w:sz w:val="24"/>
        </w:rPr>
        <w:t>Comprehension</w:t>
      </w:r>
      <w:r>
        <w:rPr>
          <w:spacing w:val="-2"/>
          <w:sz w:val="24"/>
        </w:rPr>
        <w:t>.</w:t>
      </w:r>
    </w:p>
    <w:p w:rsidR="00273580" w:rsidRDefault="007F2E89">
      <w:pPr>
        <w:pStyle w:val="BodyText"/>
        <w:ind w:left="2008"/>
      </w:pPr>
      <w:r>
        <w:t>Cambridge</w:t>
      </w:r>
      <w:r>
        <w:rPr>
          <w:spacing w:val="-2"/>
        </w:rPr>
        <w:t xml:space="preserve"> </w:t>
      </w:r>
      <w:r>
        <w:t>University</w:t>
      </w:r>
      <w:r>
        <w:rPr>
          <w:spacing w:val="-1"/>
        </w:rPr>
        <w:t xml:space="preserve"> </w:t>
      </w:r>
      <w:r>
        <w:rPr>
          <w:spacing w:val="-2"/>
        </w:rPr>
        <w:t>Press.</w:t>
      </w:r>
    </w:p>
    <w:p w:rsidR="00273580" w:rsidRDefault="00273580">
      <w:pPr>
        <w:pStyle w:val="BodyText"/>
      </w:pPr>
    </w:p>
    <w:p w:rsidR="00273580" w:rsidRDefault="007F2E89">
      <w:pPr>
        <w:ind w:left="2008" w:right="849" w:hanging="1440"/>
        <w:jc w:val="both"/>
        <w:rPr>
          <w:sz w:val="24"/>
        </w:rPr>
      </w:pPr>
      <w:r>
        <w:rPr>
          <w:sz w:val="24"/>
        </w:rPr>
        <w:t>Koda, K. (2016). "</w:t>
      </w:r>
      <w:r>
        <w:rPr>
          <w:i/>
          <w:sz w:val="24"/>
        </w:rPr>
        <w:t>Factors Contributing to Errors in Reading Comprehension Among</w:t>
      </w:r>
      <w:r>
        <w:rPr>
          <w:i/>
          <w:spacing w:val="-6"/>
          <w:sz w:val="24"/>
        </w:rPr>
        <w:t xml:space="preserve"> </w:t>
      </w:r>
      <w:r>
        <w:rPr>
          <w:i/>
          <w:sz w:val="24"/>
        </w:rPr>
        <w:t>ESL</w:t>
      </w:r>
      <w:r>
        <w:rPr>
          <w:i/>
          <w:spacing w:val="-8"/>
          <w:sz w:val="24"/>
        </w:rPr>
        <w:t xml:space="preserve"> </w:t>
      </w:r>
      <w:r>
        <w:rPr>
          <w:i/>
          <w:sz w:val="24"/>
        </w:rPr>
        <w:t>Students.</w:t>
      </w:r>
      <w:r>
        <w:rPr>
          <w:sz w:val="24"/>
        </w:rPr>
        <w:t>"</w:t>
      </w:r>
      <w:r>
        <w:rPr>
          <w:spacing w:val="-5"/>
          <w:sz w:val="24"/>
        </w:rPr>
        <w:t xml:space="preserve"> </w:t>
      </w:r>
      <w:r>
        <w:rPr>
          <w:sz w:val="24"/>
        </w:rPr>
        <w:t>Reading</w:t>
      </w:r>
      <w:r>
        <w:rPr>
          <w:spacing w:val="-4"/>
          <w:sz w:val="24"/>
        </w:rPr>
        <w:t xml:space="preserve"> </w:t>
      </w:r>
      <w:r>
        <w:rPr>
          <w:sz w:val="24"/>
        </w:rPr>
        <w:t>Research</w:t>
      </w:r>
      <w:r>
        <w:rPr>
          <w:spacing w:val="-3"/>
          <w:sz w:val="24"/>
        </w:rPr>
        <w:t xml:space="preserve"> </w:t>
      </w:r>
      <w:r>
        <w:rPr>
          <w:sz w:val="24"/>
        </w:rPr>
        <w:t>Quarterly,</w:t>
      </w:r>
      <w:r>
        <w:rPr>
          <w:spacing w:val="-4"/>
          <w:sz w:val="24"/>
        </w:rPr>
        <w:t xml:space="preserve"> </w:t>
      </w:r>
      <w:r>
        <w:rPr>
          <w:sz w:val="24"/>
        </w:rPr>
        <w:t>51(2),</w:t>
      </w:r>
      <w:r>
        <w:rPr>
          <w:spacing w:val="-3"/>
          <w:sz w:val="24"/>
        </w:rPr>
        <w:t xml:space="preserve"> </w:t>
      </w:r>
      <w:r>
        <w:rPr>
          <w:sz w:val="24"/>
        </w:rPr>
        <w:t>201-</w:t>
      </w:r>
      <w:r>
        <w:rPr>
          <w:spacing w:val="-5"/>
          <w:sz w:val="24"/>
        </w:rPr>
        <w:t>214</w:t>
      </w:r>
    </w:p>
    <w:p w:rsidR="00273580" w:rsidRDefault="00273580">
      <w:pPr>
        <w:pStyle w:val="BodyText"/>
        <w:spacing w:before="1"/>
      </w:pPr>
    </w:p>
    <w:p w:rsidR="00273580" w:rsidRDefault="007F2E89">
      <w:pPr>
        <w:ind w:left="2008" w:right="849" w:hanging="1440"/>
        <w:jc w:val="both"/>
        <w:rPr>
          <w:sz w:val="24"/>
        </w:rPr>
      </w:pPr>
      <w:r>
        <w:rPr>
          <w:sz w:val="24"/>
        </w:rPr>
        <w:t>Lai, K. W., &amp; Hwang, G. J. (2016). "</w:t>
      </w:r>
      <w:r>
        <w:rPr>
          <w:i/>
          <w:sz w:val="24"/>
        </w:rPr>
        <w:t>Exploring the effectiveness of mobile technology for learning</w:t>
      </w:r>
      <w:r>
        <w:rPr>
          <w:sz w:val="24"/>
        </w:rPr>
        <w:t xml:space="preserve">." </w:t>
      </w:r>
      <w:r>
        <w:rPr>
          <w:i/>
          <w:sz w:val="24"/>
        </w:rPr>
        <w:t>Computers &amp; Education</w:t>
      </w:r>
      <w:r>
        <w:rPr>
          <w:sz w:val="24"/>
        </w:rPr>
        <w:t>, 94, 1-12.</w:t>
      </w:r>
    </w:p>
    <w:p w:rsidR="00273580" w:rsidRDefault="00273580">
      <w:pPr>
        <w:pStyle w:val="BodyText"/>
      </w:pPr>
    </w:p>
    <w:p w:rsidR="00273580" w:rsidRDefault="007F2E89">
      <w:pPr>
        <w:ind w:left="2008" w:right="849" w:hanging="1440"/>
        <w:jc w:val="both"/>
        <w:rPr>
          <w:sz w:val="24"/>
        </w:rPr>
      </w:pPr>
      <w:r>
        <w:rPr>
          <w:sz w:val="24"/>
        </w:rPr>
        <w:t>McGee,</w:t>
      </w:r>
      <w:r>
        <w:rPr>
          <w:spacing w:val="-11"/>
          <w:sz w:val="24"/>
        </w:rPr>
        <w:t xml:space="preserve"> </w:t>
      </w:r>
      <w:r>
        <w:rPr>
          <w:sz w:val="24"/>
        </w:rPr>
        <w:t>L.</w:t>
      </w:r>
      <w:r>
        <w:rPr>
          <w:spacing w:val="-12"/>
          <w:sz w:val="24"/>
        </w:rPr>
        <w:t xml:space="preserve"> </w:t>
      </w:r>
      <w:r>
        <w:rPr>
          <w:sz w:val="24"/>
        </w:rPr>
        <w:t>M.,</w:t>
      </w:r>
      <w:r>
        <w:rPr>
          <w:spacing w:val="-11"/>
          <w:sz w:val="24"/>
        </w:rPr>
        <w:t xml:space="preserve"> </w:t>
      </w:r>
      <w:r>
        <w:rPr>
          <w:sz w:val="24"/>
        </w:rPr>
        <w:t>&amp;</w:t>
      </w:r>
      <w:r>
        <w:rPr>
          <w:spacing w:val="-11"/>
          <w:sz w:val="24"/>
        </w:rPr>
        <w:t xml:space="preserve"> </w:t>
      </w:r>
      <w:r>
        <w:rPr>
          <w:sz w:val="24"/>
        </w:rPr>
        <w:t>Richgels,</w:t>
      </w:r>
      <w:r>
        <w:rPr>
          <w:spacing w:val="-11"/>
          <w:sz w:val="24"/>
        </w:rPr>
        <w:t xml:space="preserve"> </w:t>
      </w:r>
      <w:r>
        <w:rPr>
          <w:sz w:val="24"/>
        </w:rPr>
        <w:t>D.</w:t>
      </w:r>
      <w:r>
        <w:rPr>
          <w:spacing w:val="-12"/>
          <w:sz w:val="24"/>
        </w:rPr>
        <w:t xml:space="preserve"> </w:t>
      </w:r>
      <w:r>
        <w:rPr>
          <w:sz w:val="24"/>
        </w:rPr>
        <w:t>J.</w:t>
      </w:r>
      <w:r>
        <w:rPr>
          <w:spacing w:val="-11"/>
          <w:sz w:val="24"/>
        </w:rPr>
        <w:t xml:space="preserve"> </w:t>
      </w:r>
      <w:r>
        <w:rPr>
          <w:sz w:val="24"/>
        </w:rPr>
        <w:t>(2016).</w:t>
      </w:r>
      <w:r>
        <w:rPr>
          <w:spacing w:val="-12"/>
          <w:sz w:val="24"/>
        </w:rPr>
        <w:t xml:space="preserve"> </w:t>
      </w:r>
      <w:r>
        <w:rPr>
          <w:sz w:val="24"/>
        </w:rPr>
        <w:t>"</w:t>
      </w:r>
      <w:r>
        <w:rPr>
          <w:i/>
          <w:sz w:val="24"/>
        </w:rPr>
        <w:t>Literacy's</w:t>
      </w:r>
      <w:r>
        <w:rPr>
          <w:i/>
          <w:spacing w:val="-11"/>
          <w:sz w:val="24"/>
        </w:rPr>
        <w:t xml:space="preserve"> </w:t>
      </w:r>
      <w:r>
        <w:rPr>
          <w:i/>
          <w:sz w:val="24"/>
        </w:rPr>
        <w:t>Beginnings:</w:t>
      </w:r>
      <w:r>
        <w:rPr>
          <w:i/>
          <w:spacing w:val="-12"/>
          <w:sz w:val="24"/>
        </w:rPr>
        <w:t xml:space="preserve"> </w:t>
      </w:r>
      <w:r>
        <w:rPr>
          <w:i/>
          <w:sz w:val="24"/>
        </w:rPr>
        <w:t>Supporting</w:t>
      </w:r>
      <w:r>
        <w:rPr>
          <w:i/>
          <w:spacing w:val="-11"/>
          <w:sz w:val="24"/>
        </w:rPr>
        <w:t xml:space="preserve"> </w:t>
      </w:r>
      <w:r>
        <w:rPr>
          <w:i/>
          <w:sz w:val="24"/>
        </w:rPr>
        <w:t>Young Readers and Writers</w:t>
      </w:r>
      <w:r>
        <w:rPr>
          <w:sz w:val="24"/>
        </w:rPr>
        <w:t xml:space="preserve">." </w:t>
      </w:r>
      <w:r>
        <w:rPr>
          <w:i/>
          <w:sz w:val="24"/>
        </w:rPr>
        <w:t>Pearson</w:t>
      </w:r>
      <w:r>
        <w:rPr>
          <w:sz w:val="24"/>
        </w:rPr>
        <w:t>.</w:t>
      </w:r>
    </w:p>
    <w:p w:rsidR="00273580" w:rsidRDefault="00273580">
      <w:pPr>
        <w:pStyle w:val="BodyText"/>
      </w:pPr>
    </w:p>
    <w:p w:rsidR="00273580" w:rsidRDefault="007F2E89">
      <w:pPr>
        <w:ind w:left="2008" w:right="848" w:hanging="1440"/>
        <w:jc w:val="both"/>
        <w:rPr>
          <w:sz w:val="24"/>
        </w:rPr>
      </w:pPr>
      <w:r>
        <w:rPr>
          <w:sz w:val="24"/>
        </w:rPr>
        <w:t>Meliza,</w:t>
      </w:r>
      <w:r>
        <w:rPr>
          <w:spacing w:val="-4"/>
          <w:sz w:val="24"/>
        </w:rPr>
        <w:t xml:space="preserve"> </w:t>
      </w:r>
      <w:r>
        <w:rPr>
          <w:sz w:val="24"/>
        </w:rPr>
        <w:t>M.,</w:t>
      </w:r>
      <w:r>
        <w:rPr>
          <w:spacing w:val="-4"/>
          <w:sz w:val="24"/>
        </w:rPr>
        <w:t xml:space="preserve"> </w:t>
      </w:r>
      <w:r>
        <w:rPr>
          <w:sz w:val="24"/>
        </w:rPr>
        <w:t>Suryani,</w:t>
      </w:r>
      <w:r>
        <w:rPr>
          <w:spacing w:val="-4"/>
          <w:sz w:val="24"/>
        </w:rPr>
        <w:t xml:space="preserve"> </w:t>
      </w:r>
      <w:r>
        <w:rPr>
          <w:sz w:val="24"/>
        </w:rPr>
        <w:t>S.,</w:t>
      </w:r>
      <w:r>
        <w:rPr>
          <w:spacing w:val="-7"/>
          <w:sz w:val="24"/>
        </w:rPr>
        <w:t xml:space="preserve"> </w:t>
      </w:r>
      <w:r>
        <w:rPr>
          <w:sz w:val="24"/>
        </w:rPr>
        <w:t>&amp;</w:t>
      </w:r>
      <w:r>
        <w:rPr>
          <w:spacing w:val="-4"/>
          <w:sz w:val="24"/>
        </w:rPr>
        <w:t xml:space="preserve"> </w:t>
      </w:r>
      <w:r>
        <w:rPr>
          <w:sz w:val="24"/>
        </w:rPr>
        <w:t>Suryadi,</w:t>
      </w:r>
      <w:r>
        <w:rPr>
          <w:spacing w:val="-4"/>
          <w:sz w:val="24"/>
        </w:rPr>
        <w:t xml:space="preserve"> </w:t>
      </w:r>
      <w:r>
        <w:rPr>
          <w:sz w:val="24"/>
        </w:rPr>
        <w:t>D.</w:t>
      </w:r>
      <w:r>
        <w:rPr>
          <w:spacing w:val="-4"/>
          <w:sz w:val="24"/>
        </w:rPr>
        <w:t xml:space="preserve"> </w:t>
      </w:r>
      <w:r>
        <w:rPr>
          <w:sz w:val="24"/>
        </w:rPr>
        <w:t>(2023).</w:t>
      </w:r>
      <w:r>
        <w:rPr>
          <w:spacing w:val="-3"/>
          <w:sz w:val="24"/>
        </w:rPr>
        <w:t xml:space="preserve"> </w:t>
      </w:r>
      <w:r>
        <w:rPr>
          <w:i/>
          <w:sz w:val="24"/>
        </w:rPr>
        <w:t>Strategi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Guru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dalam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Meningkatkan Keterampilan Membaca Pemahaman pada Peserta Didik di Kelas IV Sekolah Dasar</w:t>
      </w:r>
      <w:r>
        <w:rPr>
          <w:sz w:val="24"/>
        </w:rPr>
        <w:t>. Jurnal Didaktika, 23(1), 1-10</w:t>
      </w:r>
    </w:p>
    <w:p w:rsidR="00273580" w:rsidRDefault="00273580">
      <w:pPr>
        <w:pStyle w:val="BodyText"/>
      </w:pPr>
    </w:p>
    <w:p w:rsidR="00273580" w:rsidRDefault="007F2E89">
      <w:pPr>
        <w:ind w:left="568"/>
        <w:rPr>
          <w:sz w:val="24"/>
        </w:rPr>
      </w:pPr>
      <w:r>
        <w:rPr>
          <w:sz w:val="24"/>
        </w:rPr>
        <w:t>Nation,</w:t>
      </w:r>
      <w:r>
        <w:rPr>
          <w:spacing w:val="10"/>
          <w:sz w:val="24"/>
        </w:rPr>
        <w:t xml:space="preserve"> </w:t>
      </w:r>
      <w:r>
        <w:rPr>
          <w:sz w:val="24"/>
        </w:rPr>
        <w:t>I.</w:t>
      </w:r>
      <w:r>
        <w:rPr>
          <w:spacing w:val="13"/>
          <w:sz w:val="24"/>
        </w:rPr>
        <w:t xml:space="preserve"> </w:t>
      </w:r>
      <w:r>
        <w:rPr>
          <w:sz w:val="24"/>
        </w:rPr>
        <w:t>S.</w:t>
      </w:r>
      <w:r>
        <w:rPr>
          <w:spacing w:val="13"/>
          <w:sz w:val="24"/>
        </w:rPr>
        <w:t xml:space="preserve"> </w:t>
      </w:r>
      <w:r>
        <w:rPr>
          <w:sz w:val="24"/>
        </w:rPr>
        <w:t>P.,</w:t>
      </w:r>
      <w:r>
        <w:rPr>
          <w:spacing w:val="13"/>
          <w:sz w:val="24"/>
        </w:rPr>
        <w:t xml:space="preserve"> </w:t>
      </w:r>
      <w:r>
        <w:rPr>
          <w:sz w:val="24"/>
        </w:rPr>
        <w:t>&amp;</w:t>
      </w:r>
      <w:r>
        <w:rPr>
          <w:spacing w:val="12"/>
          <w:sz w:val="24"/>
        </w:rPr>
        <w:t xml:space="preserve"> </w:t>
      </w:r>
      <w:r>
        <w:rPr>
          <w:sz w:val="24"/>
        </w:rPr>
        <w:t>Newton,</w:t>
      </w:r>
      <w:r>
        <w:rPr>
          <w:spacing w:val="13"/>
          <w:sz w:val="24"/>
        </w:rPr>
        <w:t xml:space="preserve"> </w:t>
      </w:r>
      <w:r>
        <w:rPr>
          <w:sz w:val="24"/>
        </w:rPr>
        <w:t>J.</w:t>
      </w:r>
      <w:r>
        <w:rPr>
          <w:spacing w:val="13"/>
          <w:sz w:val="24"/>
        </w:rPr>
        <w:t xml:space="preserve"> </w:t>
      </w:r>
      <w:r>
        <w:rPr>
          <w:sz w:val="24"/>
        </w:rPr>
        <w:t>(2009).</w:t>
      </w:r>
      <w:r>
        <w:rPr>
          <w:spacing w:val="16"/>
          <w:sz w:val="24"/>
        </w:rPr>
        <w:t xml:space="preserve"> </w:t>
      </w:r>
      <w:r>
        <w:rPr>
          <w:i/>
          <w:sz w:val="24"/>
        </w:rPr>
        <w:t>Teaching</w:t>
      </w:r>
      <w:r>
        <w:rPr>
          <w:i/>
          <w:spacing w:val="16"/>
          <w:sz w:val="24"/>
        </w:rPr>
        <w:t xml:space="preserve"> </w:t>
      </w:r>
      <w:r>
        <w:rPr>
          <w:i/>
          <w:sz w:val="24"/>
        </w:rPr>
        <w:t>ESL/EFL</w:t>
      </w:r>
      <w:r>
        <w:rPr>
          <w:i/>
          <w:spacing w:val="10"/>
          <w:sz w:val="24"/>
        </w:rPr>
        <w:t xml:space="preserve"> </w:t>
      </w:r>
      <w:r>
        <w:rPr>
          <w:i/>
          <w:sz w:val="24"/>
        </w:rPr>
        <w:t>listening</w:t>
      </w:r>
      <w:r>
        <w:rPr>
          <w:i/>
          <w:spacing w:val="11"/>
          <w:sz w:val="24"/>
        </w:rPr>
        <w:t xml:space="preserve"> </w:t>
      </w:r>
      <w:r>
        <w:rPr>
          <w:i/>
          <w:sz w:val="24"/>
        </w:rPr>
        <w:t>and</w:t>
      </w:r>
      <w:r>
        <w:rPr>
          <w:i/>
          <w:spacing w:val="13"/>
          <w:sz w:val="24"/>
        </w:rPr>
        <w:t xml:space="preserve"> </w:t>
      </w:r>
      <w:r>
        <w:rPr>
          <w:i/>
          <w:spacing w:val="-2"/>
          <w:sz w:val="24"/>
        </w:rPr>
        <w:t>speaking</w:t>
      </w:r>
      <w:r>
        <w:rPr>
          <w:spacing w:val="-2"/>
          <w:sz w:val="24"/>
        </w:rPr>
        <w:t>.</w:t>
      </w:r>
    </w:p>
    <w:p w:rsidR="00273580" w:rsidRDefault="007F2E89">
      <w:pPr>
        <w:pStyle w:val="BodyText"/>
        <w:ind w:left="2008"/>
      </w:pPr>
      <w:r>
        <w:rPr>
          <w:spacing w:val="-2"/>
        </w:rPr>
        <w:t>Routledge.</w:t>
      </w:r>
    </w:p>
    <w:p w:rsidR="00273580" w:rsidRDefault="00273580">
      <w:pPr>
        <w:pStyle w:val="BodyText"/>
      </w:pPr>
    </w:p>
    <w:p w:rsidR="00273580" w:rsidRDefault="007F2E89">
      <w:pPr>
        <w:ind w:left="2008" w:right="848" w:hanging="1440"/>
        <w:jc w:val="both"/>
        <w:rPr>
          <w:sz w:val="24"/>
        </w:rPr>
      </w:pPr>
      <w:r>
        <w:rPr>
          <w:sz w:val="24"/>
        </w:rPr>
        <w:t>Oczkus, L. J. (2017). "</w:t>
      </w:r>
      <w:r>
        <w:rPr>
          <w:i/>
          <w:sz w:val="24"/>
        </w:rPr>
        <w:t>Guided Reading: A Teacher's Guide</w:t>
      </w:r>
      <w:r>
        <w:rPr>
          <w:sz w:val="24"/>
        </w:rPr>
        <w:t xml:space="preserve">." </w:t>
      </w:r>
      <w:r>
        <w:rPr>
          <w:i/>
          <w:sz w:val="24"/>
        </w:rPr>
        <w:t xml:space="preserve">Teacher Created </w:t>
      </w:r>
      <w:r>
        <w:rPr>
          <w:i/>
          <w:spacing w:val="-2"/>
          <w:sz w:val="24"/>
        </w:rPr>
        <w:t>Materials</w:t>
      </w:r>
      <w:r>
        <w:rPr>
          <w:spacing w:val="-2"/>
          <w:sz w:val="24"/>
        </w:rPr>
        <w:t>.</w:t>
      </w:r>
    </w:p>
    <w:p w:rsidR="00273580" w:rsidRDefault="00273580">
      <w:pPr>
        <w:pStyle w:val="BodyText"/>
      </w:pPr>
    </w:p>
    <w:p w:rsidR="00273580" w:rsidRDefault="007F2E89">
      <w:pPr>
        <w:ind w:left="2008" w:right="848" w:hanging="1440"/>
        <w:jc w:val="both"/>
        <w:rPr>
          <w:sz w:val="24"/>
        </w:rPr>
      </w:pPr>
      <w:r>
        <w:rPr>
          <w:sz w:val="24"/>
        </w:rPr>
        <w:t>Paris,</w:t>
      </w:r>
      <w:r>
        <w:rPr>
          <w:spacing w:val="-6"/>
          <w:sz w:val="24"/>
        </w:rPr>
        <w:t xml:space="preserve"> </w:t>
      </w:r>
      <w:r>
        <w:rPr>
          <w:sz w:val="24"/>
        </w:rPr>
        <w:t>S.</w:t>
      </w:r>
      <w:r>
        <w:rPr>
          <w:spacing w:val="-3"/>
          <w:sz w:val="24"/>
        </w:rPr>
        <w:t xml:space="preserve"> </w:t>
      </w:r>
      <w:r>
        <w:rPr>
          <w:sz w:val="24"/>
        </w:rPr>
        <w:t>G.,</w:t>
      </w:r>
      <w:r>
        <w:rPr>
          <w:spacing w:val="-3"/>
          <w:sz w:val="24"/>
        </w:rPr>
        <w:t xml:space="preserve"> </w:t>
      </w:r>
      <w:r>
        <w:rPr>
          <w:sz w:val="24"/>
        </w:rPr>
        <w:t>&amp;</w:t>
      </w:r>
      <w:r>
        <w:rPr>
          <w:spacing w:val="-3"/>
          <w:sz w:val="24"/>
        </w:rPr>
        <w:t xml:space="preserve"> </w:t>
      </w:r>
      <w:r>
        <w:rPr>
          <w:sz w:val="24"/>
        </w:rPr>
        <w:t>Paris,</w:t>
      </w:r>
      <w:r>
        <w:rPr>
          <w:spacing w:val="-15"/>
          <w:sz w:val="24"/>
        </w:rPr>
        <w:t xml:space="preserve"> </w:t>
      </w:r>
      <w:r>
        <w:rPr>
          <w:sz w:val="24"/>
        </w:rPr>
        <w:t>A.</w:t>
      </w:r>
      <w:r>
        <w:rPr>
          <w:spacing w:val="-3"/>
          <w:sz w:val="24"/>
        </w:rPr>
        <w:t xml:space="preserve"> </w:t>
      </w:r>
      <w:r>
        <w:rPr>
          <w:sz w:val="24"/>
        </w:rPr>
        <w:t>H.</w:t>
      </w:r>
      <w:r>
        <w:rPr>
          <w:spacing w:val="-3"/>
          <w:sz w:val="24"/>
        </w:rPr>
        <w:t xml:space="preserve"> </w:t>
      </w:r>
      <w:r>
        <w:rPr>
          <w:sz w:val="24"/>
        </w:rPr>
        <w:t>(2016).</w:t>
      </w:r>
      <w:r>
        <w:rPr>
          <w:spacing w:val="-3"/>
          <w:sz w:val="24"/>
        </w:rPr>
        <w:t xml:space="preserve"> </w:t>
      </w:r>
      <w:r>
        <w:rPr>
          <w:sz w:val="24"/>
        </w:rPr>
        <w:t>"</w:t>
      </w:r>
      <w:r>
        <w:rPr>
          <w:i/>
          <w:sz w:val="24"/>
        </w:rPr>
        <w:t>Classroom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assessment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and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the</w:t>
      </w:r>
      <w:r>
        <w:rPr>
          <w:i/>
          <w:spacing w:val="-4"/>
          <w:sz w:val="24"/>
        </w:rPr>
        <w:t xml:space="preserve"> </w:t>
      </w:r>
      <w:r>
        <w:rPr>
          <w:i/>
          <w:sz w:val="24"/>
        </w:rPr>
        <w:t>development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of student self-regulation</w:t>
      </w:r>
      <w:r>
        <w:rPr>
          <w:sz w:val="24"/>
        </w:rPr>
        <w:t>."</w:t>
      </w:r>
      <w:r>
        <w:rPr>
          <w:spacing w:val="-1"/>
          <w:sz w:val="24"/>
        </w:rPr>
        <w:t xml:space="preserve"> </w:t>
      </w:r>
      <w:r>
        <w:rPr>
          <w:i/>
          <w:sz w:val="24"/>
        </w:rPr>
        <w:t>Educational Psychologist</w:t>
      </w:r>
      <w:r>
        <w:rPr>
          <w:sz w:val="24"/>
        </w:rPr>
        <w:t>,</w:t>
      </w:r>
      <w:r>
        <w:rPr>
          <w:spacing w:val="-1"/>
          <w:sz w:val="24"/>
        </w:rPr>
        <w:t xml:space="preserve"> </w:t>
      </w:r>
      <w:r>
        <w:rPr>
          <w:sz w:val="24"/>
        </w:rPr>
        <w:t>51(4), 251-267.</w:t>
      </w:r>
    </w:p>
    <w:p w:rsidR="00273580" w:rsidRDefault="00273580">
      <w:pPr>
        <w:pStyle w:val="BodyText"/>
      </w:pPr>
    </w:p>
    <w:p w:rsidR="00273580" w:rsidRDefault="007F2E89">
      <w:pPr>
        <w:spacing w:before="1"/>
        <w:ind w:left="2008" w:right="848" w:hanging="1440"/>
        <w:jc w:val="both"/>
        <w:rPr>
          <w:sz w:val="24"/>
        </w:rPr>
      </w:pPr>
      <w:r>
        <w:rPr>
          <w:sz w:val="24"/>
        </w:rPr>
        <w:t xml:space="preserve">Pressley, T. (2017). </w:t>
      </w:r>
      <w:r>
        <w:rPr>
          <w:i/>
          <w:sz w:val="24"/>
        </w:rPr>
        <w:t>Public libraries, serious mental illness, and homelessness: A survey</w:t>
      </w:r>
      <w:r>
        <w:rPr>
          <w:i/>
          <w:spacing w:val="-5"/>
          <w:sz w:val="24"/>
        </w:rPr>
        <w:t xml:space="preserve"> </w:t>
      </w:r>
      <w:r>
        <w:rPr>
          <w:i/>
          <w:sz w:val="24"/>
        </w:rPr>
        <w:t>of</w:t>
      </w:r>
      <w:r>
        <w:rPr>
          <w:i/>
          <w:spacing w:val="-1"/>
          <w:sz w:val="24"/>
        </w:rPr>
        <w:t xml:space="preserve"> </w:t>
      </w:r>
      <w:r>
        <w:rPr>
          <w:i/>
          <w:sz w:val="24"/>
        </w:rPr>
        <w:t>public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librarians</w:t>
      </w:r>
      <w:r>
        <w:rPr>
          <w:sz w:val="24"/>
        </w:rPr>
        <w:t>.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Public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Library</w:t>
      </w:r>
      <w:r>
        <w:rPr>
          <w:i/>
          <w:spacing w:val="-2"/>
          <w:sz w:val="24"/>
        </w:rPr>
        <w:t xml:space="preserve"> </w:t>
      </w:r>
      <w:r>
        <w:rPr>
          <w:i/>
          <w:sz w:val="24"/>
        </w:rPr>
        <w:t>Quarterly</w:t>
      </w:r>
      <w:r>
        <w:rPr>
          <w:sz w:val="24"/>
        </w:rPr>
        <w:t>,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36</w:t>
      </w:r>
      <w:r>
        <w:rPr>
          <w:sz w:val="24"/>
        </w:rPr>
        <w:t>(1),</w:t>
      </w:r>
      <w:r>
        <w:rPr>
          <w:spacing w:val="-1"/>
          <w:sz w:val="24"/>
        </w:rPr>
        <w:t xml:space="preserve"> </w:t>
      </w:r>
      <w:r>
        <w:rPr>
          <w:sz w:val="24"/>
        </w:rPr>
        <w:t>61-</w:t>
      </w:r>
      <w:r>
        <w:rPr>
          <w:spacing w:val="-5"/>
          <w:sz w:val="24"/>
        </w:rPr>
        <w:t>76.</w:t>
      </w:r>
    </w:p>
    <w:p w:rsidR="00273580" w:rsidRDefault="007F2E89">
      <w:pPr>
        <w:spacing w:before="276"/>
        <w:ind w:left="2008" w:right="850" w:hanging="1440"/>
        <w:jc w:val="both"/>
        <w:rPr>
          <w:sz w:val="24"/>
        </w:rPr>
      </w:pPr>
      <w:r>
        <w:rPr>
          <w:sz w:val="24"/>
        </w:rPr>
        <w:t>Rahmah, A., &amp; Kusumawardani, S. (2018</w:t>
      </w:r>
      <w:r>
        <w:rPr>
          <w:i/>
          <w:sz w:val="24"/>
        </w:rPr>
        <w:t>). Penerapan Model Pemb</w:t>
      </w:r>
      <w:r>
        <w:rPr>
          <w:i/>
          <w:sz w:val="24"/>
        </w:rPr>
        <w:t xml:space="preserve">elajaran Kooperatif Terpadu (Membaca dan Menulis) dalam Meningkatkan Kemampuan Membaca Siswa. </w:t>
      </w:r>
      <w:r>
        <w:rPr>
          <w:sz w:val="24"/>
        </w:rPr>
        <w:t>Jurnal Holistika, 10(2), 123-130.</w:t>
      </w:r>
    </w:p>
    <w:p w:rsidR="00273580" w:rsidRDefault="00273580">
      <w:pPr>
        <w:pStyle w:val="BodyText"/>
      </w:pPr>
    </w:p>
    <w:p w:rsidR="00273580" w:rsidRDefault="007F2E89">
      <w:pPr>
        <w:ind w:left="2008" w:right="849" w:hanging="1440"/>
        <w:jc w:val="both"/>
        <w:rPr>
          <w:sz w:val="24"/>
        </w:rPr>
      </w:pPr>
      <w:r>
        <w:rPr>
          <w:sz w:val="24"/>
        </w:rPr>
        <w:t>Reardon, S. F., &amp; Galindo, C. (2021). "</w:t>
      </w:r>
      <w:r>
        <w:rPr>
          <w:i/>
          <w:sz w:val="24"/>
        </w:rPr>
        <w:t>The Relationship Between Early Reading Skills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and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Reading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Comprehension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in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Elementary</w:t>
      </w:r>
      <w:r>
        <w:rPr>
          <w:i/>
          <w:spacing w:val="-8"/>
          <w:sz w:val="24"/>
        </w:rPr>
        <w:t xml:space="preserve"> </w:t>
      </w:r>
      <w:r>
        <w:rPr>
          <w:i/>
          <w:sz w:val="24"/>
        </w:rPr>
        <w:t>Sc</w:t>
      </w:r>
      <w:r>
        <w:rPr>
          <w:i/>
          <w:sz w:val="24"/>
        </w:rPr>
        <w:t>hool</w:t>
      </w:r>
      <w:r>
        <w:rPr>
          <w:sz w:val="24"/>
        </w:rPr>
        <w:t>."</w:t>
      </w:r>
      <w:r>
        <w:rPr>
          <w:spacing w:val="-9"/>
          <w:sz w:val="24"/>
        </w:rPr>
        <w:t xml:space="preserve"> </w:t>
      </w:r>
      <w:r>
        <w:rPr>
          <w:sz w:val="24"/>
        </w:rPr>
        <w:t>Reading and Writing Quarterly, 37(1), 59-77.</w:t>
      </w:r>
    </w:p>
    <w:p w:rsidR="00273580" w:rsidRDefault="00273580">
      <w:pPr>
        <w:pStyle w:val="BodyText"/>
      </w:pPr>
    </w:p>
    <w:p w:rsidR="00273580" w:rsidRDefault="007F2E89">
      <w:pPr>
        <w:ind w:left="568"/>
        <w:rPr>
          <w:i/>
          <w:sz w:val="24"/>
        </w:rPr>
      </w:pPr>
      <w:r>
        <w:rPr>
          <w:sz w:val="24"/>
        </w:rPr>
        <w:t>Rosen,</w:t>
      </w:r>
      <w:r>
        <w:rPr>
          <w:spacing w:val="56"/>
          <w:sz w:val="24"/>
        </w:rPr>
        <w:t xml:space="preserve"> </w:t>
      </w:r>
      <w:r>
        <w:rPr>
          <w:sz w:val="24"/>
        </w:rPr>
        <w:t>L.</w:t>
      </w:r>
      <w:r>
        <w:rPr>
          <w:spacing w:val="58"/>
          <w:sz w:val="24"/>
        </w:rPr>
        <w:t xml:space="preserve"> </w:t>
      </w:r>
      <w:r>
        <w:rPr>
          <w:sz w:val="24"/>
        </w:rPr>
        <w:t>D.</w:t>
      </w:r>
      <w:r>
        <w:rPr>
          <w:spacing w:val="57"/>
          <w:sz w:val="24"/>
        </w:rPr>
        <w:t xml:space="preserve"> </w:t>
      </w:r>
      <w:r>
        <w:rPr>
          <w:sz w:val="24"/>
        </w:rPr>
        <w:t>(2019).</w:t>
      </w:r>
      <w:r>
        <w:rPr>
          <w:spacing w:val="60"/>
          <w:sz w:val="24"/>
        </w:rPr>
        <w:t xml:space="preserve"> </w:t>
      </w:r>
      <w:r>
        <w:rPr>
          <w:i/>
          <w:sz w:val="24"/>
        </w:rPr>
        <w:t>The</w:t>
      </w:r>
      <w:r>
        <w:rPr>
          <w:i/>
          <w:spacing w:val="58"/>
          <w:sz w:val="24"/>
        </w:rPr>
        <w:t xml:space="preserve"> </w:t>
      </w:r>
      <w:r>
        <w:rPr>
          <w:i/>
          <w:sz w:val="24"/>
        </w:rPr>
        <w:t>Impact</w:t>
      </w:r>
      <w:r>
        <w:rPr>
          <w:i/>
          <w:spacing w:val="58"/>
          <w:sz w:val="24"/>
        </w:rPr>
        <w:t xml:space="preserve"> </w:t>
      </w:r>
      <w:r>
        <w:rPr>
          <w:i/>
          <w:sz w:val="24"/>
        </w:rPr>
        <w:t>of</w:t>
      </w:r>
      <w:r>
        <w:rPr>
          <w:i/>
          <w:spacing w:val="59"/>
          <w:sz w:val="24"/>
        </w:rPr>
        <w:t xml:space="preserve"> </w:t>
      </w:r>
      <w:r>
        <w:rPr>
          <w:i/>
          <w:sz w:val="24"/>
        </w:rPr>
        <w:t>Technology</w:t>
      </w:r>
      <w:r>
        <w:rPr>
          <w:i/>
          <w:spacing w:val="57"/>
          <w:sz w:val="24"/>
        </w:rPr>
        <w:t xml:space="preserve"> </w:t>
      </w:r>
      <w:r>
        <w:rPr>
          <w:i/>
          <w:sz w:val="24"/>
        </w:rPr>
        <w:t>on</w:t>
      </w:r>
      <w:r>
        <w:rPr>
          <w:i/>
          <w:spacing w:val="59"/>
          <w:sz w:val="24"/>
        </w:rPr>
        <w:t xml:space="preserve"> </w:t>
      </w:r>
      <w:r>
        <w:rPr>
          <w:i/>
          <w:sz w:val="24"/>
        </w:rPr>
        <w:t>Reading</w:t>
      </w:r>
      <w:r>
        <w:rPr>
          <w:i/>
          <w:spacing w:val="59"/>
          <w:sz w:val="24"/>
        </w:rPr>
        <w:t xml:space="preserve"> </w:t>
      </w:r>
      <w:r>
        <w:rPr>
          <w:i/>
          <w:spacing w:val="-2"/>
          <w:sz w:val="24"/>
        </w:rPr>
        <w:t>Comprehension.</w:t>
      </w:r>
    </w:p>
    <w:p w:rsidR="00273580" w:rsidRDefault="007F2E89">
      <w:pPr>
        <w:pStyle w:val="BodyText"/>
        <w:ind w:left="2008"/>
      </w:pPr>
      <w:r>
        <w:t>Educational</w:t>
      </w:r>
      <w:r>
        <w:rPr>
          <w:spacing w:val="-9"/>
        </w:rPr>
        <w:t xml:space="preserve"> </w:t>
      </w:r>
      <w:r>
        <w:t>Psychology</w:t>
      </w:r>
      <w:r>
        <w:rPr>
          <w:spacing w:val="-6"/>
        </w:rPr>
        <w:t xml:space="preserve"> </w:t>
      </w:r>
      <w:r>
        <w:t>Review,</w:t>
      </w:r>
      <w:r>
        <w:rPr>
          <w:spacing w:val="-7"/>
        </w:rPr>
        <w:t xml:space="preserve"> </w:t>
      </w:r>
      <w:r>
        <w:t>31(2),</w:t>
      </w:r>
      <w:r>
        <w:rPr>
          <w:spacing w:val="-6"/>
        </w:rPr>
        <w:t xml:space="preserve"> </w:t>
      </w:r>
      <w:r>
        <w:t>253-</w:t>
      </w:r>
      <w:r>
        <w:rPr>
          <w:spacing w:val="-4"/>
        </w:rPr>
        <w:t>268.</w:t>
      </w:r>
    </w:p>
    <w:p w:rsidR="00273580" w:rsidRDefault="00273580">
      <w:pPr>
        <w:pStyle w:val="BodyText"/>
      </w:pPr>
    </w:p>
    <w:p w:rsidR="00273580" w:rsidRDefault="007F2E89">
      <w:pPr>
        <w:ind w:left="2008" w:right="851" w:hanging="1440"/>
        <w:jc w:val="both"/>
        <w:rPr>
          <w:i/>
          <w:sz w:val="24"/>
        </w:rPr>
      </w:pPr>
      <w:r>
        <w:rPr>
          <w:sz w:val="24"/>
        </w:rPr>
        <w:t xml:space="preserve">Rupley, Blair &amp; Nichols (2017) - </w:t>
      </w:r>
      <w:r>
        <w:rPr>
          <w:i/>
          <w:sz w:val="24"/>
        </w:rPr>
        <w:t xml:space="preserve">Effective Reading Instruction and Literacy </w:t>
      </w:r>
      <w:r>
        <w:rPr>
          <w:i/>
          <w:spacing w:val="-2"/>
          <w:sz w:val="24"/>
        </w:rPr>
        <w:t>Development</w:t>
      </w:r>
    </w:p>
    <w:p w:rsidR="00273580" w:rsidRDefault="00273580">
      <w:pPr>
        <w:jc w:val="both"/>
        <w:rPr>
          <w:i/>
          <w:sz w:val="24"/>
        </w:rPr>
        <w:sectPr w:rsidR="00273580">
          <w:pgSz w:w="11910" w:h="16840"/>
          <w:pgMar w:top="1920" w:right="850" w:bottom="1240" w:left="1700" w:header="0" w:footer="1051" w:gutter="0"/>
          <w:cols w:space="720"/>
        </w:sectPr>
      </w:pPr>
    </w:p>
    <w:p w:rsidR="00273580" w:rsidRDefault="00273580">
      <w:pPr>
        <w:pStyle w:val="BodyText"/>
        <w:spacing w:before="53"/>
        <w:rPr>
          <w:i/>
        </w:rPr>
      </w:pPr>
    </w:p>
    <w:p w:rsidR="00273580" w:rsidRDefault="007F2E89">
      <w:pPr>
        <w:ind w:left="2008" w:right="848" w:hanging="1440"/>
        <w:jc w:val="both"/>
        <w:rPr>
          <w:sz w:val="24"/>
        </w:rPr>
      </w:pPr>
      <w:r>
        <w:rPr>
          <w:sz w:val="24"/>
        </w:rPr>
        <w:t xml:space="preserve">Safitri, V., &amp; Dafit, F. (2021). </w:t>
      </w:r>
      <w:r>
        <w:rPr>
          <w:i/>
          <w:sz w:val="24"/>
        </w:rPr>
        <w:t>Peran guru dalam pembelajaran membaca dan menulis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melalui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gerakan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literasi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di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sekolah</w:t>
      </w:r>
      <w:r>
        <w:rPr>
          <w:i/>
          <w:spacing w:val="40"/>
          <w:sz w:val="24"/>
        </w:rPr>
        <w:t xml:space="preserve"> </w:t>
      </w:r>
      <w:r>
        <w:rPr>
          <w:i/>
          <w:sz w:val="24"/>
        </w:rPr>
        <w:t>dasar</w:t>
      </w:r>
      <w:r>
        <w:rPr>
          <w:sz w:val="24"/>
        </w:rPr>
        <w:t>.</w:t>
      </w:r>
      <w:r>
        <w:rPr>
          <w:spacing w:val="-2"/>
          <w:sz w:val="24"/>
        </w:rPr>
        <w:t xml:space="preserve"> </w:t>
      </w:r>
      <w:r>
        <w:rPr>
          <w:i/>
          <w:sz w:val="24"/>
        </w:rPr>
        <w:t>Jurnal basicedu</w:t>
      </w:r>
      <w:r>
        <w:rPr>
          <w:sz w:val="24"/>
        </w:rPr>
        <w:t xml:space="preserve">, </w:t>
      </w:r>
      <w:r>
        <w:rPr>
          <w:i/>
          <w:sz w:val="24"/>
        </w:rPr>
        <w:t>5</w:t>
      </w:r>
      <w:r>
        <w:rPr>
          <w:sz w:val="24"/>
        </w:rPr>
        <w:t>(3), 1356-1364.</w:t>
      </w:r>
    </w:p>
    <w:p w:rsidR="00273580" w:rsidRDefault="00273580">
      <w:pPr>
        <w:pStyle w:val="BodyText"/>
      </w:pPr>
    </w:p>
    <w:p w:rsidR="00273580" w:rsidRDefault="007F2E89">
      <w:pPr>
        <w:ind w:left="2008" w:right="848" w:hanging="1440"/>
        <w:jc w:val="both"/>
        <w:rPr>
          <w:sz w:val="24"/>
        </w:rPr>
      </w:pPr>
      <w:r>
        <w:rPr>
          <w:sz w:val="24"/>
        </w:rPr>
        <w:t>Sahmal, J.</w:t>
      </w:r>
      <w:r>
        <w:rPr>
          <w:spacing w:val="-12"/>
          <w:sz w:val="24"/>
        </w:rPr>
        <w:t xml:space="preserve"> </w:t>
      </w:r>
      <w:r>
        <w:rPr>
          <w:sz w:val="24"/>
        </w:rPr>
        <w:t>A., Sutaryo, S., Jusnita, N., &amp;</w:t>
      </w:r>
      <w:r>
        <w:rPr>
          <w:sz w:val="24"/>
        </w:rPr>
        <w:t xml:space="preserve"> Dahlan, S. (2022). Studentsã¢ Â ‚¬ Â „¢ </w:t>
      </w:r>
      <w:r>
        <w:rPr>
          <w:i/>
          <w:sz w:val="24"/>
        </w:rPr>
        <w:t>Reading Comprehension in Reading English Textbook</w:t>
      </w:r>
      <w:r>
        <w:rPr>
          <w:sz w:val="24"/>
        </w:rPr>
        <w:t>.</w:t>
      </w:r>
      <w:r>
        <w:rPr>
          <w:spacing w:val="-3"/>
          <w:sz w:val="24"/>
        </w:rPr>
        <w:t xml:space="preserve"> </w:t>
      </w:r>
      <w:r>
        <w:rPr>
          <w:i/>
          <w:sz w:val="24"/>
        </w:rPr>
        <w:t>Jurnal Bilingual</w:t>
      </w:r>
      <w:r>
        <w:rPr>
          <w:sz w:val="24"/>
        </w:rPr>
        <w:t xml:space="preserve">, </w:t>
      </w:r>
      <w:r>
        <w:rPr>
          <w:i/>
          <w:sz w:val="24"/>
        </w:rPr>
        <w:t>12</w:t>
      </w:r>
      <w:r>
        <w:rPr>
          <w:sz w:val="24"/>
        </w:rPr>
        <w:t>(1), 57-62.</w:t>
      </w:r>
    </w:p>
    <w:p w:rsidR="00273580" w:rsidRDefault="00273580">
      <w:pPr>
        <w:pStyle w:val="BodyText"/>
      </w:pPr>
    </w:p>
    <w:p w:rsidR="00273580" w:rsidRDefault="007F2E89">
      <w:pPr>
        <w:ind w:left="2008" w:right="851" w:hanging="1440"/>
        <w:jc w:val="both"/>
        <w:rPr>
          <w:sz w:val="24"/>
        </w:rPr>
      </w:pPr>
      <w:r>
        <w:rPr>
          <w:sz w:val="24"/>
        </w:rPr>
        <w:t>Saracho, O. N., &amp; Spodek, B. (2013). "</w:t>
      </w:r>
      <w:r>
        <w:rPr>
          <w:i/>
          <w:sz w:val="24"/>
        </w:rPr>
        <w:t>Handbook of research on the education of young children</w:t>
      </w:r>
      <w:r>
        <w:rPr>
          <w:sz w:val="24"/>
        </w:rPr>
        <w:t xml:space="preserve">." </w:t>
      </w:r>
      <w:r>
        <w:rPr>
          <w:i/>
          <w:sz w:val="24"/>
        </w:rPr>
        <w:t>Routledge</w:t>
      </w:r>
      <w:r>
        <w:rPr>
          <w:sz w:val="24"/>
        </w:rPr>
        <w:t>.</w:t>
      </w:r>
    </w:p>
    <w:p w:rsidR="00273580" w:rsidRDefault="00273580">
      <w:pPr>
        <w:pStyle w:val="BodyText"/>
        <w:spacing w:before="1"/>
      </w:pPr>
    </w:p>
    <w:p w:rsidR="00273580" w:rsidRDefault="007F2E89">
      <w:pPr>
        <w:ind w:left="2008" w:right="848" w:hanging="1440"/>
        <w:jc w:val="both"/>
        <w:rPr>
          <w:sz w:val="24"/>
        </w:rPr>
      </w:pPr>
      <w:r>
        <w:rPr>
          <w:sz w:val="24"/>
        </w:rPr>
        <w:t xml:space="preserve">Sarika, S. (2021). </w:t>
      </w:r>
      <w:r>
        <w:rPr>
          <w:i/>
          <w:sz w:val="24"/>
        </w:rPr>
        <w:t>Pent</w:t>
      </w:r>
      <w:r>
        <w:rPr>
          <w:i/>
          <w:sz w:val="24"/>
        </w:rPr>
        <w:t>ingnya Memahami Sikap terhadap Membaca pada Siswa dalam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Pembelajaran</w:t>
      </w:r>
      <w:r>
        <w:rPr>
          <w:i/>
          <w:spacing w:val="-3"/>
          <w:sz w:val="24"/>
        </w:rPr>
        <w:t xml:space="preserve"> </w:t>
      </w:r>
      <w:r>
        <w:rPr>
          <w:i/>
          <w:sz w:val="24"/>
        </w:rPr>
        <w:t>Bahasa</w:t>
      </w:r>
      <w:r>
        <w:rPr>
          <w:sz w:val="24"/>
        </w:rPr>
        <w:t>.</w:t>
      </w:r>
      <w:r>
        <w:rPr>
          <w:spacing w:val="-3"/>
          <w:sz w:val="24"/>
        </w:rPr>
        <w:t xml:space="preserve"> </w:t>
      </w:r>
      <w:r>
        <w:rPr>
          <w:sz w:val="24"/>
        </w:rPr>
        <w:t>Jurnal</w:t>
      </w:r>
      <w:r>
        <w:rPr>
          <w:spacing w:val="-3"/>
          <w:sz w:val="24"/>
        </w:rPr>
        <w:t xml:space="preserve"> </w:t>
      </w:r>
      <w:r>
        <w:rPr>
          <w:sz w:val="24"/>
        </w:rPr>
        <w:t>Pendidikan</w:t>
      </w:r>
      <w:r>
        <w:rPr>
          <w:spacing w:val="-2"/>
          <w:sz w:val="24"/>
        </w:rPr>
        <w:t xml:space="preserve"> </w:t>
      </w:r>
      <w:r>
        <w:rPr>
          <w:sz w:val="24"/>
        </w:rPr>
        <w:t>dan</w:t>
      </w:r>
      <w:r>
        <w:rPr>
          <w:spacing w:val="-3"/>
          <w:sz w:val="24"/>
        </w:rPr>
        <w:t xml:space="preserve"> </w:t>
      </w:r>
      <w:r>
        <w:rPr>
          <w:sz w:val="24"/>
        </w:rPr>
        <w:t>Pembelajaran, 8(1), 1-10</w:t>
      </w:r>
    </w:p>
    <w:p w:rsidR="00273580" w:rsidRDefault="00273580">
      <w:pPr>
        <w:pStyle w:val="BodyText"/>
      </w:pPr>
    </w:p>
    <w:p w:rsidR="00273580" w:rsidRDefault="007F2E89">
      <w:pPr>
        <w:ind w:left="568"/>
        <w:rPr>
          <w:sz w:val="24"/>
        </w:rPr>
      </w:pPr>
      <w:r>
        <w:rPr>
          <w:sz w:val="24"/>
        </w:rPr>
        <w:t>Stahl,</w:t>
      </w:r>
      <w:r>
        <w:rPr>
          <w:spacing w:val="-17"/>
          <w:sz w:val="24"/>
        </w:rPr>
        <w:t xml:space="preserve"> </w:t>
      </w:r>
      <w:r>
        <w:rPr>
          <w:sz w:val="24"/>
        </w:rPr>
        <w:t>S.</w:t>
      </w:r>
      <w:r>
        <w:rPr>
          <w:spacing w:val="-15"/>
          <w:sz w:val="24"/>
        </w:rPr>
        <w:t xml:space="preserve"> </w:t>
      </w:r>
      <w:r>
        <w:rPr>
          <w:sz w:val="24"/>
        </w:rPr>
        <w:t>A.,</w:t>
      </w:r>
      <w:r>
        <w:rPr>
          <w:spacing w:val="-11"/>
          <w:sz w:val="24"/>
        </w:rPr>
        <w:t xml:space="preserve"> </w:t>
      </w:r>
      <w:r>
        <w:rPr>
          <w:sz w:val="24"/>
        </w:rPr>
        <w:t>&amp;</w:t>
      </w:r>
      <w:r>
        <w:rPr>
          <w:spacing w:val="-10"/>
          <w:sz w:val="24"/>
        </w:rPr>
        <w:t xml:space="preserve"> </w:t>
      </w:r>
      <w:r>
        <w:rPr>
          <w:sz w:val="24"/>
        </w:rPr>
        <w:t>Nagy,</w:t>
      </w:r>
      <w:r>
        <w:rPr>
          <w:spacing w:val="-14"/>
          <w:sz w:val="24"/>
        </w:rPr>
        <w:t xml:space="preserve"> </w:t>
      </w:r>
      <w:r>
        <w:rPr>
          <w:sz w:val="24"/>
        </w:rPr>
        <w:t>W.</w:t>
      </w:r>
      <w:r>
        <w:rPr>
          <w:spacing w:val="-9"/>
          <w:sz w:val="24"/>
        </w:rPr>
        <w:t xml:space="preserve"> </w:t>
      </w:r>
      <w:r>
        <w:rPr>
          <w:sz w:val="24"/>
        </w:rPr>
        <w:t>E.</w:t>
      </w:r>
      <w:r>
        <w:rPr>
          <w:spacing w:val="-10"/>
          <w:sz w:val="24"/>
        </w:rPr>
        <w:t xml:space="preserve"> </w:t>
      </w:r>
      <w:r>
        <w:rPr>
          <w:sz w:val="24"/>
        </w:rPr>
        <w:t>(2020).</w:t>
      </w:r>
      <w:r>
        <w:rPr>
          <w:spacing w:val="-8"/>
          <w:sz w:val="24"/>
        </w:rPr>
        <w:t xml:space="preserve"> </w:t>
      </w:r>
      <w:r>
        <w:rPr>
          <w:i/>
          <w:sz w:val="24"/>
        </w:rPr>
        <w:t>Teaching</w:t>
      </w:r>
      <w:r>
        <w:rPr>
          <w:i/>
          <w:spacing w:val="-10"/>
          <w:sz w:val="24"/>
        </w:rPr>
        <w:t xml:space="preserve"> </w:t>
      </w:r>
      <w:r>
        <w:rPr>
          <w:i/>
          <w:sz w:val="24"/>
        </w:rPr>
        <w:t>Word</w:t>
      </w:r>
      <w:r>
        <w:rPr>
          <w:i/>
          <w:spacing w:val="-9"/>
          <w:sz w:val="24"/>
        </w:rPr>
        <w:t xml:space="preserve"> </w:t>
      </w:r>
      <w:r>
        <w:rPr>
          <w:i/>
          <w:sz w:val="24"/>
        </w:rPr>
        <w:t>Meanings</w:t>
      </w:r>
      <w:r>
        <w:rPr>
          <w:sz w:val="24"/>
        </w:rPr>
        <w:t>.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Routledge.</w:t>
      </w:r>
    </w:p>
    <w:p w:rsidR="00273580" w:rsidRDefault="00273580">
      <w:pPr>
        <w:pStyle w:val="BodyText"/>
      </w:pPr>
    </w:p>
    <w:p w:rsidR="00273580" w:rsidRDefault="007F2E89">
      <w:pPr>
        <w:ind w:left="2008" w:right="845" w:hanging="1440"/>
        <w:jc w:val="both"/>
        <w:rPr>
          <w:sz w:val="24"/>
        </w:rPr>
      </w:pPr>
      <w:r>
        <w:rPr>
          <w:sz w:val="24"/>
        </w:rPr>
        <w:t>Strickland, D. S., &amp; Morrow, L. M. (2015). "</w:t>
      </w:r>
      <w:r>
        <w:rPr>
          <w:i/>
          <w:sz w:val="24"/>
        </w:rPr>
        <w:t>Beginning Readi</w:t>
      </w:r>
      <w:r>
        <w:rPr>
          <w:i/>
          <w:sz w:val="24"/>
        </w:rPr>
        <w:t>ng and Writing</w:t>
      </w:r>
      <w:r>
        <w:rPr>
          <w:sz w:val="24"/>
        </w:rPr>
        <w:t xml:space="preserve">." </w:t>
      </w:r>
      <w:r>
        <w:rPr>
          <w:i/>
          <w:sz w:val="24"/>
        </w:rPr>
        <w:t>International Reading Association</w:t>
      </w:r>
      <w:r>
        <w:rPr>
          <w:sz w:val="24"/>
        </w:rPr>
        <w:t>.</w:t>
      </w:r>
    </w:p>
    <w:p w:rsidR="00273580" w:rsidRDefault="00273580">
      <w:pPr>
        <w:pStyle w:val="BodyText"/>
      </w:pPr>
    </w:p>
    <w:p w:rsidR="00273580" w:rsidRDefault="007F2E89">
      <w:pPr>
        <w:ind w:left="2008" w:right="847" w:hanging="1440"/>
        <w:jc w:val="both"/>
        <w:rPr>
          <w:sz w:val="24"/>
        </w:rPr>
      </w:pPr>
      <w:r>
        <w:rPr>
          <w:sz w:val="24"/>
        </w:rPr>
        <w:t>Thornbury, S. (2017).</w:t>
      </w:r>
      <w:r>
        <w:rPr>
          <w:spacing w:val="-3"/>
          <w:sz w:val="24"/>
        </w:rPr>
        <w:t xml:space="preserve"> </w:t>
      </w:r>
      <w:r>
        <w:rPr>
          <w:i/>
          <w:sz w:val="24"/>
        </w:rPr>
        <w:t>Scott Thornbury's 30 language teaching methods Google EBook: Cambridge handbooks for language teachers</w:t>
      </w:r>
      <w:r>
        <w:rPr>
          <w:sz w:val="24"/>
        </w:rPr>
        <w:t>. Cambridge University Press.</w:t>
      </w:r>
    </w:p>
    <w:p w:rsidR="00273580" w:rsidRDefault="00273580">
      <w:pPr>
        <w:jc w:val="both"/>
        <w:rPr>
          <w:sz w:val="24"/>
        </w:rPr>
        <w:sectPr w:rsidR="00273580">
          <w:pgSz w:w="11910" w:h="16840"/>
          <w:pgMar w:top="1920" w:right="850" w:bottom="1240" w:left="1700" w:header="0" w:footer="1051" w:gutter="0"/>
          <w:cols w:space="720"/>
        </w:sectPr>
      </w:pPr>
    </w:p>
    <w:p w:rsidR="00273580" w:rsidRDefault="00273580">
      <w:pPr>
        <w:pStyle w:val="BodyText"/>
        <w:spacing w:before="53"/>
      </w:pPr>
    </w:p>
    <w:p w:rsidR="00273580" w:rsidRDefault="007F2E89">
      <w:pPr>
        <w:pStyle w:val="Heading1"/>
      </w:pPr>
      <w:r>
        <w:rPr>
          <w:spacing w:val="-2"/>
        </w:rPr>
        <w:t>APPENDIX</w:t>
      </w:r>
    </w:p>
    <w:p w:rsidR="00273580" w:rsidRDefault="00273580">
      <w:pPr>
        <w:pStyle w:val="BodyText"/>
        <w:rPr>
          <w:b/>
        </w:rPr>
      </w:pPr>
    </w:p>
    <w:p w:rsidR="00273580" w:rsidRDefault="00273580">
      <w:pPr>
        <w:pStyle w:val="BodyText"/>
        <w:spacing w:before="101"/>
        <w:rPr>
          <w:b/>
        </w:rPr>
      </w:pPr>
    </w:p>
    <w:p w:rsidR="00273580" w:rsidRDefault="007F2E89">
      <w:pPr>
        <w:ind w:left="568"/>
        <w:rPr>
          <w:b/>
          <w:i/>
          <w:sz w:val="24"/>
        </w:rPr>
      </w:pPr>
      <w:r>
        <w:rPr>
          <w:b/>
          <w:i/>
          <w:sz w:val="24"/>
        </w:rPr>
        <w:t>Appendix</w:t>
      </w:r>
      <w:r>
        <w:rPr>
          <w:b/>
          <w:i/>
          <w:spacing w:val="-3"/>
          <w:sz w:val="24"/>
        </w:rPr>
        <w:t xml:space="preserve"> </w:t>
      </w:r>
      <w:r>
        <w:rPr>
          <w:b/>
          <w:i/>
          <w:sz w:val="24"/>
        </w:rPr>
        <w:t xml:space="preserve">1 sample </w:t>
      </w:r>
      <w:r>
        <w:rPr>
          <w:b/>
          <w:i/>
          <w:spacing w:val="-4"/>
          <w:sz w:val="24"/>
        </w:rPr>
        <w:t>test</w:t>
      </w:r>
    </w:p>
    <w:p w:rsidR="00273580" w:rsidRDefault="00273580">
      <w:pPr>
        <w:pStyle w:val="BodyText"/>
        <w:rPr>
          <w:b/>
          <w:i/>
        </w:rPr>
      </w:pPr>
    </w:p>
    <w:p w:rsidR="00273580" w:rsidRDefault="007F2E89">
      <w:pPr>
        <w:pStyle w:val="BodyText"/>
        <w:ind w:left="568"/>
      </w:pPr>
      <w:r>
        <w:t>Story:</w:t>
      </w:r>
      <w:r>
        <w:rPr>
          <w:spacing w:val="-5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Little</w:t>
      </w:r>
      <w:r>
        <w:rPr>
          <w:spacing w:val="-1"/>
        </w:rPr>
        <w:t xml:space="preserve"> </w:t>
      </w:r>
      <w:r>
        <w:t>One</w:t>
      </w:r>
      <w:r>
        <w:rPr>
          <w:spacing w:val="-2"/>
        </w:rPr>
        <w:t xml:space="preserve"> </w:t>
      </w:r>
      <w:r>
        <w:t>and the</w:t>
      </w:r>
      <w:r>
        <w:rPr>
          <w:spacing w:val="1"/>
        </w:rPr>
        <w:t xml:space="preserve"> </w:t>
      </w:r>
      <w:r>
        <w:rPr>
          <w:spacing w:val="-4"/>
        </w:rPr>
        <w:t>Rain</w:t>
      </w:r>
    </w:p>
    <w:p w:rsidR="00273580" w:rsidRDefault="00273580">
      <w:pPr>
        <w:pStyle w:val="BodyText"/>
      </w:pPr>
    </w:p>
    <w:p w:rsidR="00273580" w:rsidRDefault="007F2E89">
      <w:pPr>
        <w:pStyle w:val="BodyText"/>
        <w:spacing w:line="480" w:lineRule="auto"/>
        <w:ind w:left="568" w:right="847"/>
        <w:jc w:val="both"/>
      </w:pPr>
      <w:r>
        <w:t>One</w:t>
      </w:r>
      <w:r>
        <w:rPr>
          <w:spacing w:val="-10"/>
        </w:rPr>
        <w:t xml:space="preserve"> </w:t>
      </w:r>
      <w:r>
        <w:t>sunny</w:t>
      </w:r>
      <w:r>
        <w:rPr>
          <w:spacing w:val="-8"/>
        </w:rPr>
        <w:t xml:space="preserve"> </w:t>
      </w:r>
      <w:r>
        <w:t>day,</w:t>
      </w:r>
      <w:r>
        <w:rPr>
          <w:spacing w:val="-8"/>
        </w:rPr>
        <w:t xml:space="preserve"> </w:t>
      </w:r>
      <w:r>
        <w:t>little</w:t>
      </w:r>
      <w:r>
        <w:rPr>
          <w:spacing w:val="-9"/>
        </w:rPr>
        <w:t xml:space="preserve"> </w:t>
      </w:r>
      <w:r>
        <w:t>Rudi</w:t>
      </w:r>
      <w:r>
        <w:rPr>
          <w:spacing w:val="-8"/>
        </w:rPr>
        <w:t xml:space="preserve"> </w:t>
      </w:r>
      <w:r>
        <w:t>was</w:t>
      </w:r>
      <w:r>
        <w:rPr>
          <w:spacing w:val="-8"/>
        </w:rPr>
        <w:t xml:space="preserve"> </w:t>
      </w:r>
      <w:r>
        <w:t>playing</w:t>
      </w:r>
      <w:r>
        <w:rPr>
          <w:spacing w:val="-8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the</w:t>
      </w:r>
      <w:r>
        <w:rPr>
          <w:spacing w:val="-9"/>
        </w:rPr>
        <w:t xml:space="preserve"> </w:t>
      </w:r>
      <w:r>
        <w:t>yard.</w:t>
      </w:r>
      <w:r>
        <w:rPr>
          <w:spacing w:val="-9"/>
        </w:rPr>
        <w:t xml:space="preserve"> </w:t>
      </w:r>
      <w:r>
        <w:t>He</w:t>
      </w:r>
      <w:r>
        <w:rPr>
          <w:spacing w:val="-10"/>
        </w:rPr>
        <w:t xml:space="preserve"> </w:t>
      </w:r>
      <w:r>
        <w:t>was</w:t>
      </w:r>
      <w:r>
        <w:rPr>
          <w:spacing w:val="-8"/>
        </w:rPr>
        <w:t xml:space="preserve"> </w:t>
      </w:r>
      <w:r>
        <w:t>very</w:t>
      </w:r>
      <w:r>
        <w:rPr>
          <w:spacing w:val="-9"/>
        </w:rPr>
        <w:t xml:space="preserve"> </w:t>
      </w:r>
      <w:r>
        <w:t>happy</w:t>
      </w:r>
      <w:r>
        <w:rPr>
          <w:spacing w:val="-8"/>
        </w:rPr>
        <w:t xml:space="preserve"> </w:t>
      </w:r>
      <w:r>
        <w:t>because</w:t>
      </w:r>
      <w:r>
        <w:rPr>
          <w:spacing w:val="-9"/>
        </w:rPr>
        <w:t xml:space="preserve"> </w:t>
      </w:r>
      <w:r>
        <w:t>that day</w:t>
      </w:r>
      <w:r>
        <w:rPr>
          <w:spacing w:val="-11"/>
        </w:rPr>
        <w:t xml:space="preserve"> </w:t>
      </w:r>
      <w:r>
        <w:t>he</w:t>
      </w:r>
      <w:r>
        <w:rPr>
          <w:spacing w:val="-9"/>
        </w:rPr>
        <w:t xml:space="preserve"> </w:t>
      </w:r>
      <w:r>
        <w:t>could</w:t>
      </w:r>
      <w:r>
        <w:rPr>
          <w:spacing w:val="-10"/>
        </w:rPr>
        <w:t xml:space="preserve"> </w:t>
      </w:r>
      <w:r>
        <w:t>play</w:t>
      </w:r>
      <w:r>
        <w:rPr>
          <w:spacing w:val="-11"/>
        </w:rPr>
        <w:t xml:space="preserve"> </w:t>
      </w:r>
      <w:r>
        <w:t>ball</w:t>
      </w:r>
      <w:r>
        <w:rPr>
          <w:spacing w:val="-8"/>
        </w:rPr>
        <w:t xml:space="preserve"> </w:t>
      </w:r>
      <w:r>
        <w:t>with</w:t>
      </w:r>
      <w:r>
        <w:rPr>
          <w:spacing w:val="-10"/>
        </w:rPr>
        <w:t xml:space="preserve"> </w:t>
      </w:r>
      <w:r>
        <w:t>his</w:t>
      </w:r>
      <w:r>
        <w:rPr>
          <w:spacing w:val="-10"/>
        </w:rPr>
        <w:t xml:space="preserve"> </w:t>
      </w:r>
      <w:r>
        <w:t>friends.</w:t>
      </w:r>
      <w:r>
        <w:rPr>
          <w:spacing w:val="-9"/>
        </w:rPr>
        <w:t xml:space="preserve"> </w:t>
      </w:r>
      <w:r>
        <w:t>However,</w:t>
      </w:r>
      <w:r>
        <w:rPr>
          <w:spacing w:val="-9"/>
        </w:rPr>
        <w:t xml:space="preserve"> </w:t>
      </w:r>
      <w:r>
        <w:t>suddenly</w:t>
      </w:r>
      <w:r>
        <w:rPr>
          <w:spacing w:val="-10"/>
        </w:rPr>
        <w:t xml:space="preserve"> </w:t>
      </w:r>
      <w:r>
        <w:t>the</w:t>
      </w:r>
      <w:r>
        <w:rPr>
          <w:spacing w:val="-11"/>
        </w:rPr>
        <w:t xml:space="preserve"> </w:t>
      </w:r>
      <w:r>
        <w:t>sky</w:t>
      </w:r>
      <w:r>
        <w:rPr>
          <w:spacing w:val="-8"/>
        </w:rPr>
        <w:t xml:space="preserve"> </w:t>
      </w:r>
      <w:r>
        <w:t>turned</w:t>
      </w:r>
      <w:r>
        <w:rPr>
          <w:spacing w:val="-9"/>
        </w:rPr>
        <w:t xml:space="preserve"> </w:t>
      </w:r>
      <w:r>
        <w:t>dark,</w:t>
      </w:r>
      <w:r>
        <w:rPr>
          <w:spacing w:val="-11"/>
        </w:rPr>
        <w:t xml:space="preserve"> </w:t>
      </w:r>
      <w:r>
        <w:t>and it started to rain heavily. Rudi and his friends immediately ran into the house, seeking shelter from the increasingly heavy rain.</w:t>
      </w:r>
    </w:p>
    <w:p w:rsidR="00273580" w:rsidRDefault="007F2E89">
      <w:pPr>
        <w:pStyle w:val="BodyText"/>
        <w:spacing w:before="1" w:line="480" w:lineRule="auto"/>
        <w:ind w:left="568" w:right="850"/>
        <w:jc w:val="both"/>
      </w:pPr>
      <w:r>
        <w:t>However, Rudi felt disappointed. He really wanted to continue his game. Seeing Rudi looking sad, his mother came over and</w:t>
      </w:r>
      <w:r>
        <w:t xml:space="preserve"> said, "Rudi, you must learn to be patient. Sometimes, rain brings good things, like fertilizing plants and making the air fresh. After the rain stops, you can play again."</w:t>
      </w:r>
    </w:p>
    <w:p w:rsidR="00273580" w:rsidRDefault="007F2E89">
      <w:pPr>
        <w:pStyle w:val="BodyText"/>
        <w:spacing w:line="480" w:lineRule="auto"/>
        <w:ind w:left="568" w:right="851"/>
        <w:jc w:val="both"/>
      </w:pPr>
      <w:r>
        <w:t>Rudi listened carefully to his mother's words.</w:t>
      </w:r>
      <w:r>
        <w:rPr>
          <w:spacing w:val="-5"/>
        </w:rPr>
        <w:t xml:space="preserve"> </w:t>
      </w:r>
      <w:r>
        <w:t xml:space="preserve">After the rain stopped, he went out </w:t>
      </w:r>
      <w:r>
        <w:t>again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play.</w:t>
      </w:r>
      <w:r>
        <w:rPr>
          <w:spacing w:val="-2"/>
        </w:rPr>
        <w:t xml:space="preserve"> </w:t>
      </w:r>
      <w:r>
        <w:t>He</w:t>
      </w:r>
      <w:r>
        <w:rPr>
          <w:spacing w:val="-3"/>
        </w:rPr>
        <w:t xml:space="preserve"> </w:t>
      </w:r>
      <w:r>
        <w:t>realized</w:t>
      </w:r>
      <w:r>
        <w:rPr>
          <w:spacing w:val="-2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although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rain</w:t>
      </w:r>
      <w:r>
        <w:rPr>
          <w:spacing w:val="-1"/>
        </w:rPr>
        <w:t xml:space="preserve"> </w:t>
      </w:r>
      <w:r>
        <w:t>interfered</w:t>
      </w:r>
      <w:r>
        <w:rPr>
          <w:spacing w:val="-2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his</w:t>
      </w:r>
      <w:r>
        <w:rPr>
          <w:spacing w:val="-1"/>
        </w:rPr>
        <w:t xml:space="preserve"> </w:t>
      </w:r>
      <w:r>
        <w:t>play,</w:t>
      </w:r>
      <w:r>
        <w:rPr>
          <w:spacing w:val="-3"/>
        </w:rPr>
        <w:t xml:space="preserve"> </w:t>
      </w:r>
      <w:r>
        <w:t>it</w:t>
      </w:r>
      <w:r>
        <w:rPr>
          <w:spacing w:val="-3"/>
        </w:rPr>
        <w:t xml:space="preserve"> </w:t>
      </w:r>
      <w:r>
        <w:t>brought many benefits to the surrounding nature. From then on, Rudi began to learn to accept situations that didn't always go his way and learned to be patient.</w:t>
      </w:r>
    </w:p>
    <w:p w:rsidR="00273580" w:rsidRDefault="00273580">
      <w:pPr>
        <w:pStyle w:val="BodyText"/>
      </w:pPr>
    </w:p>
    <w:p w:rsidR="00273580" w:rsidRDefault="00273580">
      <w:pPr>
        <w:pStyle w:val="BodyText"/>
      </w:pPr>
    </w:p>
    <w:p w:rsidR="00273580" w:rsidRDefault="007F2E89">
      <w:pPr>
        <w:pStyle w:val="Heading1"/>
        <w:ind w:left="568" w:right="0"/>
        <w:jc w:val="left"/>
      </w:pPr>
      <w:r>
        <w:rPr>
          <w:spacing w:val="-4"/>
        </w:rPr>
        <w:t>Test</w:t>
      </w:r>
      <w:r>
        <w:rPr>
          <w:spacing w:val="-8"/>
        </w:rPr>
        <w:t xml:space="preserve"> </w:t>
      </w:r>
      <w:r>
        <w:rPr>
          <w:spacing w:val="-2"/>
        </w:rPr>
        <w:t>Questions</w:t>
      </w:r>
      <w:r>
        <w:rPr>
          <w:spacing w:val="-2"/>
        </w:rPr>
        <w:t>:</w:t>
      </w:r>
    </w:p>
    <w:p w:rsidR="00273580" w:rsidRDefault="00273580">
      <w:pPr>
        <w:pStyle w:val="BodyText"/>
        <w:spacing w:before="1"/>
        <w:rPr>
          <w:b/>
        </w:rPr>
      </w:pPr>
    </w:p>
    <w:p w:rsidR="00273580" w:rsidRDefault="007F2E89">
      <w:pPr>
        <w:pStyle w:val="ListParagraph"/>
        <w:numPr>
          <w:ilvl w:val="0"/>
          <w:numId w:val="1"/>
        </w:numPr>
        <w:tabs>
          <w:tab w:val="left" w:pos="803"/>
        </w:tabs>
        <w:ind w:hanging="235"/>
        <w:rPr>
          <w:sz w:val="24"/>
        </w:rPr>
      </w:pPr>
      <w:r>
        <w:rPr>
          <w:sz w:val="24"/>
        </w:rPr>
        <w:t>Why</w:t>
      </w:r>
      <w:r>
        <w:rPr>
          <w:spacing w:val="-1"/>
          <w:sz w:val="24"/>
        </w:rPr>
        <w:t xml:space="preserve"> </w:t>
      </w:r>
      <w:r>
        <w:rPr>
          <w:sz w:val="24"/>
        </w:rPr>
        <w:t>does</w:t>
      </w:r>
      <w:r>
        <w:rPr>
          <w:spacing w:val="-2"/>
          <w:sz w:val="24"/>
        </w:rPr>
        <w:t xml:space="preserve"> </w:t>
      </w:r>
      <w:r>
        <w:rPr>
          <w:sz w:val="24"/>
        </w:rPr>
        <w:t>Rudi</w:t>
      </w:r>
      <w:r>
        <w:rPr>
          <w:spacing w:val="-1"/>
          <w:sz w:val="24"/>
        </w:rPr>
        <w:t xml:space="preserve"> </w:t>
      </w:r>
      <w:r>
        <w:rPr>
          <w:sz w:val="24"/>
        </w:rPr>
        <w:t>feel</w:t>
      </w:r>
      <w:r>
        <w:rPr>
          <w:spacing w:val="-1"/>
          <w:sz w:val="24"/>
        </w:rPr>
        <w:t xml:space="preserve"> </w:t>
      </w:r>
      <w:r>
        <w:rPr>
          <w:sz w:val="24"/>
        </w:rPr>
        <w:t>disappointed</w:t>
      </w:r>
      <w:r>
        <w:rPr>
          <w:spacing w:val="-1"/>
          <w:sz w:val="24"/>
        </w:rPr>
        <w:t xml:space="preserve"> </w:t>
      </w:r>
      <w:r>
        <w:rPr>
          <w:sz w:val="24"/>
        </w:rPr>
        <w:t>when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it </w:t>
      </w:r>
      <w:r>
        <w:rPr>
          <w:spacing w:val="-2"/>
          <w:sz w:val="24"/>
        </w:rPr>
        <w:t>rains?</w:t>
      </w:r>
    </w:p>
    <w:p w:rsidR="00273580" w:rsidRDefault="00273580">
      <w:pPr>
        <w:pStyle w:val="BodyText"/>
      </w:pPr>
    </w:p>
    <w:p w:rsidR="00273580" w:rsidRDefault="007F2E89">
      <w:pPr>
        <w:pStyle w:val="ListParagraph"/>
        <w:numPr>
          <w:ilvl w:val="0"/>
          <w:numId w:val="1"/>
        </w:numPr>
        <w:tabs>
          <w:tab w:val="left" w:pos="803"/>
        </w:tabs>
        <w:ind w:hanging="235"/>
        <w:rPr>
          <w:sz w:val="24"/>
        </w:rPr>
      </w:pPr>
      <w:r>
        <w:rPr>
          <w:sz w:val="24"/>
        </w:rPr>
        <w:t>What</w:t>
      </w:r>
      <w:r>
        <w:rPr>
          <w:spacing w:val="-3"/>
          <w:sz w:val="24"/>
        </w:rPr>
        <w:t xml:space="preserve"> </w:t>
      </w:r>
      <w:r>
        <w:rPr>
          <w:sz w:val="24"/>
        </w:rPr>
        <w:t>did</w:t>
      </w:r>
      <w:r>
        <w:rPr>
          <w:spacing w:val="-1"/>
          <w:sz w:val="24"/>
        </w:rPr>
        <w:t xml:space="preserve"> </w:t>
      </w:r>
      <w:r>
        <w:rPr>
          <w:sz w:val="24"/>
        </w:rPr>
        <w:t>Rudi</w:t>
      </w:r>
      <w:r>
        <w:rPr>
          <w:spacing w:val="-2"/>
          <w:sz w:val="24"/>
        </w:rPr>
        <w:t xml:space="preserve"> </w:t>
      </w:r>
      <w:r>
        <w:rPr>
          <w:sz w:val="24"/>
        </w:rPr>
        <w:t>learn</w:t>
      </w:r>
      <w:r>
        <w:rPr>
          <w:spacing w:val="-1"/>
          <w:sz w:val="24"/>
        </w:rPr>
        <w:t xml:space="preserve"> </w:t>
      </w:r>
      <w:r>
        <w:rPr>
          <w:sz w:val="24"/>
        </w:rPr>
        <w:t>about</w:t>
      </w:r>
      <w:r>
        <w:rPr>
          <w:spacing w:val="-1"/>
          <w:sz w:val="24"/>
        </w:rPr>
        <w:t xml:space="preserve"> </w:t>
      </w:r>
      <w:r>
        <w:rPr>
          <w:sz w:val="24"/>
        </w:rPr>
        <w:t>rain</w:t>
      </w:r>
      <w:r>
        <w:rPr>
          <w:spacing w:val="-1"/>
          <w:sz w:val="24"/>
        </w:rPr>
        <w:t xml:space="preserve"> </w:t>
      </w:r>
      <w:r>
        <w:rPr>
          <w:sz w:val="24"/>
        </w:rPr>
        <w:t>after</w:t>
      </w:r>
      <w:r>
        <w:rPr>
          <w:spacing w:val="-2"/>
          <w:sz w:val="24"/>
        </w:rPr>
        <w:t xml:space="preserve"> </w:t>
      </w:r>
      <w:r>
        <w:rPr>
          <w:sz w:val="24"/>
        </w:rPr>
        <w:t>listening</w:t>
      </w:r>
      <w:r>
        <w:rPr>
          <w:spacing w:val="-1"/>
          <w:sz w:val="24"/>
        </w:rPr>
        <w:t xml:space="preserve"> </w:t>
      </w:r>
      <w:r>
        <w:rPr>
          <w:sz w:val="24"/>
        </w:rPr>
        <w:t>to</w:t>
      </w:r>
      <w:r>
        <w:rPr>
          <w:spacing w:val="-1"/>
          <w:sz w:val="24"/>
        </w:rPr>
        <w:t xml:space="preserve"> </w:t>
      </w:r>
      <w:r>
        <w:rPr>
          <w:sz w:val="24"/>
        </w:rPr>
        <w:t>his</w:t>
      </w:r>
      <w:r>
        <w:rPr>
          <w:spacing w:val="-2"/>
          <w:sz w:val="24"/>
        </w:rPr>
        <w:t xml:space="preserve"> </w:t>
      </w:r>
      <w:r>
        <w:rPr>
          <w:sz w:val="24"/>
        </w:rPr>
        <w:t>mother's</w:t>
      </w:r>
      <w:r>
        <w:rPr>
          <w:spacing w:val="-1"/>
          <w:sz w:val="24"/>
        </w:rPr>
        <w:t xml:space="preserve"> </w:t>
      </w:r>
      <w:r>
        <w:rPr>
          <w:spacing w:val="-2"/>
          <w:sz w:val="24"/>
        </w:rPr>
        <w:t>explanation?</w:t>
      </w:r>
    </w:p>
    <w:p w:rsidR="00273580" w:rsidRDefault="00273580">
      <w:pPr>
        <w:pStyle w:val="BodyText"/>
      </w:pPr>
    </w:p>
    <w:p w:rsidR="00273580" w:rsidRDefault="007F2E89">
      <w:pPr>
        <w:pStyle w:val="ListParagraph"/>
        <w:numPr>
          <w:ilvl w:val="0"/>
          <w:numId w:val="1"/>
        </w:numPr>
        <w:tabs>
          <w:tab w:val="left" w:pos="808"/>
        </w:tabs>
        <w:ind w:left="808" w:hanging="240"/>
        <w:rPr>
          <w:sz w:val="24"/>
        </w:rPr>
      </w:pPr>
      <w:r>
        <w:rPr>
          <w:sz w:val="24"/>
        </w:rPr>
        <w:t>Describe</w:t>
      </w:r>
      <w:r>
        <w:rPr>
          <w:spacing w:val="-3"/>
          <w:sz w:val="24"/>
        </w:rPr>
        <w:t xml:space="preserve"> </w:t>
      </w:r>
      <w:r>
        <w:rPr>
          <w:sz w:val="24"/>
        </w:rPr>
        <w:t>how</w:t>
      </w:r>
      <w:r>
        <w:rPr>
          <w:spacing w:val="-2"/>
          <w:sz w:val="24"/>
        </w:rPr>
        <w:t xml:space="preserve"> </w:t>
      </w:r>
      <w:r>
        <w:rPr>
          <w:sz w:val="24"/>
        </w:rPr>
        <w:t>Rudi felt</w:t>
      </w:r>
      <w:r>
        <w:rPr>
          <w:spacing w:val="-1"/>
          <w:sz w:val="24"/>
        </w:rPr>
        <w:t xml:space="preserve"> </w:t>
      </w:r>
      <w:r>
        <w:rPr>
          <w:sz w:val="24"/>
        </w:rPr>
        <w:t>when</w:t>
      </w:r>
      <w:r>
        <w:rPr>
          <w:spacing w:val="-1"/>
          <w:sz w:val="24"/>
        </w:rPr>
        <w:t xml:space="preserve"> </w:t>
      </w:r>
      <w:r>
        <w:rPr>
          <w:sz w:val="24"/>
        </w:rPr>
        <w:t>he</w:t>
      </w:r>
      <w:r>
        <w:rPr>
          <w:spacing w:val="-1"/>
          <w:sz w:val="24"/>
        </w:rPr>
        <w:t xml:space="preserve"> </w:t>
      </w:r>
      <w:r>
        <w:rPr>
          <w:sz w:val="24"/>
        </w:rPr>
        <w:t>went</w:t>
      </w:r>
      <w:r>
        <w:rPr>
          <w:spacing w:val="-1"/>
          <w:sz w:val="24"/>
        </w:rPr>
        <w:t xml:space="preserve"> </w:t>
      </w:r>
      <w:r>
        <w:rPr>
          <w:sz w:val="24"/>
        </w:rPr>
        <w:t>out to</w:t>
      </w:r>
      <w:r>
        <w:rPr>
          <w:spacing w:val="-1"/>
          <w:sz w:val="24"/>
        </w:rPr>
        <w:t xml:space="preserve"> </w:t>
      </w:r>
      <w:r>
        <w:rPr>
          <w:sz w:val="24"/>
        </w:rPr>
        <w:t>play</w:t>
      </w:r>
      <w:r>
        <w:rPr>
          <w:spacing w:val="-1"/>
          <w:sz w:val="24"/>
        </w:rPr>
        <w:t xml:space="preserve"> </w:t>
      </w:r>
      <w:r>
        <w:rPr>
          <w:sz w:val="24"/>
        </w:rPr>
        <w:t xml:space="preserve">after the rain </w:t>
      </w:r>
      <w:r>
        <w:rPr>
          <w:spacing w:val="-2"/>
          <w:sz w:val="24"/>
        </w:rPr>
        <w:t>stopped.</w:t>
      </w:r>
    </w:p>
    <w:p w:rsidR="00273580" w:rsidRDefault="00273580">
      <w:pPr>
        <w:pStyle w:val="BodyText"/>
      </w:pPr>
    </w:p>
    <w:p w:rsidR="00273580" w:rsidRDefault="007F2E89">
      <w:pPr>
        <w:pStyle w:val="BodyText"/>
        <w:ind w:left="568"/>
      </w:pPr>
      <w:r>
        <w:t>Further</w:t>
      </w:r>
      <w:r>
        <w:rPr>
          <w:spacing w:val="-12"/>
        </w:rPr>
        <w:t xml:space="preserve"> </w:t>
      </w:r>
      <w:r>
        <w:t>Comprehension</w:t>
      </w:r>
      <w:r>
        <w:rPr>
          <w:spacing w:val="-5"/>
        </w:rPr>
        <w:t xml:space="preserve"> </w:t>
      </w:r>
      <w:r>
        <w:t>Questions</w:t>
      </w:r>
      <w:r>
        <w:rPr>
          <w:spacing w:val="-8"/>
        </w:rPr>
        <w:t xml:space="preserve"> </w:t>
      </w:r>
      <w:r>
        <w:t>(Text</w:t>
      </w:r>
      <w:r>
        <w:rPr>
          <w:spacing w:val="-15"/>
        </w:rPr>
        <w:t xml:space="preserve"> </w:t>
      </w:r>
      <w:r>
        <w:rPr>
          <w:spacing w:val="-2"/>
        </w:rPr>
        <w:t>Analysis):</w:t>
      </w:r>
    </w:p>
    <w:p w:rsidR="00273580" w:rsidRDefault="00273580">
      <w:pPr>
        <w:pStyle w:val="BodyText"/>
      </w:pPr>
    </w:p>
    <w:p w:rsidR="00273580" w:rsidRDefault="007F2E89">
      <w:pPr>
        <w:pStyle w:val="ListParagraph"/>
        <w:numPr>
          <w:ilvl w:val="0"/>
          <w:numId w:val="1"/>
        </w:numPr>
        <w:tabs>
          <w:tab w:val="left" w:pos="808"/>
        </w:tabs>
        <w:spacing w:line="480" w:lineRule="auto"/>
        <w:ind w:left="568" w:right="1350" w:firstLine="0"/>
        <w:rPr>
          <w:sz w:val="24"/>
        </w:rPr>
      </w:pPr>
      <w:r>
        <w:rPr>
          <w:sz w:val="24"/>
        </w:rPr>
        <w:t>How</w:t>
      </w:r>
      <w:r>
        <w:rPr>
          <w:spacing w:val="-4"/>
          <w:sz w:val="24"/>
        </w:rPr>
        <w:t xml:space="preserve"> </w:t>
      </w:r>
      <w:r>
        <w:rPr>
          <w:sz w:val="24"/>
        </w:rPr>
        <w:t>did</w:t>
      </w:r>
      <w:r>
        <w:rPr>
          <w:spacing w:val="-3"/>
          <w:sz w:val="24"/>
        </w:rPr>
        <w:t xml:space="preserve"> </w:t>
      </w:r>
      <w:r>
        <w:rPr>
          <w:sz w:val="24"/>
        </w:rPr>
        <w:t>Rudi's</w:t>
      </w:r>
      <w:r>
        <w:rPr>
          <w:spacing w:val="-3"/>
          <w:sz w:val="24"/>
        </w:rPr>
        <w:t xml:space="preserve"> </w:t>
      </w:r>
      <w:r>
        <w:rPr>
          <w:sz w:val="24"/>
        </w:rPr>
        <w:t>mother</w:t>
      </w:r>
      <w:r>
        <w:rPr>
          <w:spacing w:val="-3"/>
          <w:sz w:val="24"/>
        </w:rPr>
        <w:t xml:space="preserve"> </w:t>
      </w:r>
      <w:r>
        <w:rPr>
          <w:sz w:val="24"/>
        </w:rPr>
        <w:t>teach</w:t>
      </w:r>
      <w:r>
        <w:rPr>
          <w:spacing w:val="-3"/>
          <w:sz w:val="24"/>
        </w:rPr>
        <w:t xml:space="preserve"> </w:t>
      </w:r>
      <w:r>
        <w:rPr>
          <w:sz w:val="24"/>
        </w:rPr>
        <w:t>him</w:t>
      </w:r>
      <w:r>
        <w:rPr>
          <w:spacing w:val="-3"/>
          <w:sz w:val="24"/>
        </w:rPr>
        <w:t xml:space="preserve"> </w:t>
      </w:r>
      <w:r>
        <w:rPr>
          <w:sz w:val="24"/>
        </w:rPr>
        <w:t>about</w:t>
      </w:r>
      <w:r>
        <w:rPr>
          <w:spacing w:val="-3"/>
          <w:sz w:val="24"/>
        </w:rPr>
        <w:t xml:space="preserve"> </w:t>
      </w:r>
      <w:r>
        <w:rPr>
          <w:sz w:val="24"/>
        </w:rPr>
        <w:t>patience</w:t>
      </w:r>
      <w:r>
        <w:rPr>
          <w:spacing w:val="-4"/>
          <w:sz w:val="24"/>
        </w:rPr>
        <w:t xml:space="preserve"> </w:t>
      </w:r>
      <w:r>
        <w:rPr>
          <w:sz w:val="24"/>
        </w:rPr>
        <w:t>through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rain?</w:t>
      </w:r>
      <w:r>
        <w:rPr>
          <w:spacing w:val="-4"/>
          <w:sz w:val="24"/>
        </w:rPr>
        <w:t xml:space="preserve"> </w:t>
      </w:r>
      <w:r>
        <w:rPr>
          <w:sz w:val="24"/>
        </w:rPr>
        <w:t>Explain from this story!</w:t>
      </w:r>
    </w:p>
    <w:p w:rsidR="00273580" w:rsidRDefault="00273580">
      <w:pPr>
        <w:pStyle w:val="ListParagraph"/>
        <w:spacing w:line="480" w:lineRule="auto"/>
        <w:rPr>
          <w:sz w:val="24"/>
        </w:rPr>
        <w:sectPr w:rsidR="00273580">
          <w:pgSz w:w="11910" w:h="16840"/>
          <w:pgMar w:top="1920" w:right="850" w:bottom="1240" w:left="1700" w:header="0" w:footer="1051" w:gutter="0"/>
          <w:cols w:space="720"/>
        </w:sectPr>
      </w:pPr>
    </w:p>
    <w:p w:rsidR="00273580" w:rsidRDefault="00273580">
      <w:pPr>
        <w:pStyle w:val="BodyText"/>
        <w:spacing w:before="53"/>
      </w:pPr>
    </w:p>
    <w:p w:rsidR="00273580" w:rsidRDefault="007F2E89">
      <w:pPr>
        <w:pStyle w:val="ListParagraph"/>
        <w:numPr>
          <w:ilvl w:val="0"/>
          <w:numId w:val="1"/>
        </w:numPr>
        <w:tabs>
          <w:tab w:val="left" w:pos="803"/>
        </w:tabs>
        <w:spacing w:line="480" w:lineRule="auto"/>
        <w:ind w:left="568" w:right="1733" w:firstLine="0"/>
        <w:rPr>
          <w:sz w:val="24"/>
        </w:rPr>
      </w:pPr>
      <w:r>
        <w:rPr>
          <w:sz w:val="24"/>
        </w:rPr>
        <w:t>Why</w:t>
      </w:r>
      <w:r>
        <w:rPr>
          <w:spacing w:val="-3"/>
          <w:sz w:val="24"/>
        </w:rPr>
        <w:t xml:space="preserve"> </w:t>
      </w:r>
      <w:r>
        <w:rPr>
          <w:sz w:val="24"/>
        </w:rPr>
        <w:t>do</w:t>
      </w:r>
      <w:r>
        <w:rPr>
          <w:spacing w:val="-3"/>
          <w:sz w:val="24"/>
        </w:rPr>
        <w:t xml:space="preserve"> </w:t>
      </w:r>
      <w:r>
        <w:rPr>
          <w:sz w:val="24"/>
        </w:rPr>
        <w:t>you</w:t>
      </w:r>
      <w:r>
        <w:rPr>
          <w:spacing w:val="-3"/>
          <w:sz w:val="24"/>
        </w:rPr>
        <w:t xml:space="preserve"> </w:t>
      </w:r>
      <w:r>
        <w:rPr>
          <w:sz w:val="24"/>
        </w:rPr>
        <w:t>think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3"/>
          <w:sz w:val="24"/>
        </w:rPr>
        <w:t xml:space="preserve"> </w:t>
      </w:r>
      <w:r>
        <w:rPr>
          <w:sz w:val="24"/>
        </w:rPr>
        <w:t>author</w:t>
      </w:r>
      <w:r>
        <w:rPr>
          <w:spacing w:val="-3"/>
          <w:sz w:val="24"/>
        </w:rPr>
        <w:t xml:space="preserve"> </w:t>
      </w:r>
      <w:r>
        <w:rPr>
          <w:sz w:val="24"/>
        </w:rPr>
        <w:t>chose</w:t>
      </w:r>
      <w:r>
        <w:rPr>
          <w:spacing w:val="-4"/>
          <w:sz w:val="24"/>
        </w:rPr>
        <w:t xml:space="preserve"> </w:t>
      </w:r>
      <w:r>
        <w:rPr>
          <w:sz w:val="24"/>
        </w:rPr>
        <w:t>rain</w:t>
      </w:r>
      <w:r>
        <w:rPr>
          <w:spacing w:val="-3"/>
          <w:sz w:val="24"/>
        </w:rPr>
        <w:t xml:space="preserve"> </w:t>
      </w:r>
      <w:r>
        <w:rPr>
          <w:sz w:val="24"/>
        </w:rPr>
        <w:t>as</w:t>
      </w:r>
      <w:r>
        <w:rPr>
          <w:spacing w:val="-4"/>
          <w:sz w:val="24"/>
        </w:rPr>
        <w:t xml:space="preserve"> </w:t>
      </w:r>
      <w:r>
        <w:rPr>
          <w:sz w:val="24"/>
        </w:rPr>
        <w:t>a</w:t>
      </w:r>
      <w:r>
        <w:rPr>
          <w:spacing w:val="-5"/>
          <w:sz w:val="24"/>
        </w:rPr>
        <w:t xml:space="preserve"> </w:t>
      </w:r>
      <w:r>
        <w:rPr>
          <w:sz w:val="24"/>
        </w:rPr>
        <w:t>symbol</w:t>
      </w:r>
      <w:r>
        <w:rPr>
          <w:spacing w:val="-3"/>
          <w:sz w:val="24"/>
        </w:rPr>
        <w:t xml:space="preserve"> </w:t>
      </w:r>
      <w:r>
        <w:rPr>
          <w:sz w:val="24"/>
        </w:rPr>
        <w:t>in</w:t>
      </w:r>
      <w:r>
        <w:rPr>
          <w:spacing w:val="-3"/>
          <w:sz w:val="24"/>
        </w:rPr>
        <w:t xml:space="preserve"> </w:t>
      </w:r>
      <w:r>
        <w:rPr>
          <w:sz w:val="24"/>
        </w:rPr>
        <w:t>the</w:t>
      </w:r>
      <w:r>
        <w:rPr>
          <w:spacing w:val="-4"/>
          <w:sz w:val="24"/>
        </w:rPr>
        <w:t xml:space="preserve"> </w:t>
      </w:r>
      <w:r>
        <w:rPr>
          <w:sz w:val="24"/>
        </w:rPr>
        <w:t>story?</w:t>
      </w:r>
      <w:r>
        <w:rPr>
          <w:spacing w:val="-8"/>
          <w:sz w:val="24"/>
        </w:rPr>
        <w:t xml:space="preserve"> </w:t>
      </w:r>
      <w:r>
        <w:rPr>
          <w:sz w:val="24"/>
        </w:rPr>
        <w:t>What meaning does the rain convey in the context of this story?</w:t>
      </w:r>
    </w:p>
    <w:p w:rsidR="00273580" w:rsidRDefault="00273580">
      <w:pPr>
        <w:pStyle w:val="ListParagraph"/>
        <w:spacing w:line="480" w:lineRule="auto"/>
        <w:rPr>
          <w:sz w:val="24"/>
        </w:rPr>
        <w:sectPr w:rsidR="00273580">
          <w:pgSz w:w="11910" w:h="16840"/>
          <w:pgMar w:top="1920" w:right="850" w:bottom="1240" w:left="1700" w:header="0" w:footer="1051" w:gutter="0"/>
          <w:cols w:space="720"/>
        </w:sectPr>
      </w:pPr>
    </w:p>
    <w:p w:rsidR="00273580" w:rsidRDefault="00273580">
      <w:pPr>
        <w:pStyle w:val="BodyText"/>
        <w:spacing w:before="53"/>
      </w:pPr>
    </w:p>
    <w:p w:rsidR="00273580" w:rsidRDefault="007F2E89">
      <w:pPr>
        <w:ind w:left="568"/>
        <w:rPr>
          <w:b/>
          <w:i/>
          <w:sz w:val="24"/>
        </w:rPr>
      </w:pPr>
      <w:r>
        <w:rPr>
          <w:b/>
          <w:i/>
          <w:color w:val="44536A"/>
          <w:sz w:val="24"/>
        </w:rPr>
        <w:t>Appendix</w:t>
      </w:r>
      <w:r>
        <w:rPr>
          <w:b/>
          <w:i/>
          <w:color w:val="44536A"/>
          <w:spacing w:val="-2"/>
          <w:sz w:val="24"/>
        </w:rPr>
        <w:t xml:space="preserve"> </w:t>
      </w:r>
      <w:r>
        <w:rPr>
          <w:b/>
          <w:i/>
          <w:color w:val="44536A"/>
          <w:sz w:val="24"/>
        </w:rPr>
        <w:t>2</w:t>
      </w:r>
      <w:r>
        <w:rPr>
          <w:b/>
          <w:i/>
          <w:color w:val="44536A"/>
          <w:spacing w:val="-2"/>
          <w:sz w:val="24"/>
        </w:rPr>
        <w:t xml:space="preserve"> </w:t>
      </w:r>
      <w:r>
        <w:rPr>
          <w:b/>
          <w:i/>
          <w:color w:val="44536A"/>
          <w:sz w:val="24"/>
        </w:rPr>
        <w:t>Students</w:t>
      </w:r>
      <w:r>
        <w:rPr>
          <w:b/>
          <w:i/>
          <w:color w:val="44536A"/>
          <w:spacing w:val="-5"/>
          <w:sz w:val="24"/>
        </w:rPr>
        <w:t xml:space="preserve"> </w:t>
      </w:r>
      <w:r>
        <w:rPr>
          <w:b/>
          <w:i/>
          <w:color w:val="44536A"/>
          <w:spacing w:val="-2"/>
          <w:sz w:val="24"/>
        </w:rPr>
        <w:t>Worksheet</w:t>
      </w:r>
    </w:p>
    <w:p w:rsidR="00273580" w:rsidRDefault="007F2E89">
      <w:pPr>
        <w:pStyle w:val="BodyText"/>
        <w:spacing w:before="4"/>
        <w:rPr>
          <w:b/>
          <w:i/>
          <w:sz w:val="15"/>
        </w:rPr>
      </w:pPr>
      <w:r>
        <w:rPr>
          <w:b/>
          <w:i/>
          <w:noProof/>
          <w:sz w:val="15"/>
        </w:rPr>
        <w:drawing>
          <wp:anchor distT="0" distB="0" distL="0" distR="0" simplePos="0" relativeHeight="487587840" behindDoc="1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127410</wp:posOffset>
            </wp:positionV>
            <wp:extent cx="4962475" cy="7301483"/>
            <wp:effectExtent l="0" t="0" r="0" b="0"/>
            <wp:wrapTopAndBottom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2475" cy="73014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73580" w:rsidRDefault="00273580">
      <w:pPr>
        <w:pStyle w:val="BodyText"/>
        <w:rPr>
          <w:b/>
          <w:i/>
          <w:sz w:val="15"/>
        </w:rPr>
        <w:sectPr w:rsidR="00273580">
          <w:pgSz w:w="11910" w:h="16840"/>
          <w:pgMar w:top="1920" w:right="850" w:bottom="1240" w:left="1700" w:header="0" w:footer="1051" w:gutter="0"/>
          <w:cols w:space="720"/>
        </w:sectPr>
      </w:pPr>
    </w:p>
    <w:p w:rsidR="00273580" w:rsidRDefault="00273580">
      <w:pPr>
        <w:pStyle w:val="BodyText"/>
        <w:spacing w:before="99"/>
        <w:rPr>
          <w:b/>
          <w:i/>
          <w:sz w:val="20"/>
        </w:rPr>
      </w:pPr>
    </w:p>
    <w:p w:rsidR="00273580" w:rsidRDefault="007F2E89">
      <w:pPr>
        <w:pStyle w:val="BodyText"/>
        <w:ind w:left="56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228515" cy="7292340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8515" cy="7292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580" w:rsidRDefault="00273580">
      <w:pPr>
        <w:pStyle w:val="BodyText"/>
        <w:rPr>
          <w:sz w:val="20"/>
        </w:rPr>
        <w:sectPr w:rsidR="00273580">
          <w:pgSz w:w="11910" w:h="16840"/>
          <w:pgMar w:top="1920" w:right="850" w:bottom="1240" w:left="1700" w:header="0" w:footer="1051" w:gutter="0"/>
          <w:cols w:space="720"/>
        </w:sectPr>
      </w:pPr>
    </w:p>
    <w:p w:rsidR="00273580" w:rsidRDefault="00273580">
      <w:pPr>
        <w:pStyle w:val="BodyText"/>
        <w:spacing w:before="99"/>
        <w:rPr>
          <w:b/>
          <w:i/>
          <w:sz w:val="20"/>
        </w:rPr>
      </w:pPr>
    </w:p>
    <w:p w:rsidR="00273580" w:rsidRDefault="007F2E89">
      <w:pPr>
        <w:pStyle w:val="BodyText"/>
        <w:ind w:left="56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080369" cy="7132320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0369" cy="713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580" w:rsidRDefault="00273580">
      <w:pPr>
        <w:pStyle w:val="BodyText"/>
        <w:rPr>
          <w:sz w:val="20"/>
        </w:rPr>
        <w:sectPr w:rsidR="00273580">
          <w:pgSz w:w="11910" w:h="16840"/>
          <w:pgMar w:top="1920" w:right="850" w:bottom="1240" w:left="1700" w:header="0" w:footer="1051" w:gutter="0"/>
          <w:cols w:space="720"/>
        </w:sectPr>
      </w:pPr>
    </w:p>
    <w:p w:rsidR="00273580" w:rsidRDefault="00273580">
      <w:pPr>
        <w:pStyle w:val="BodyText"/>
        <w:spacing w:before="99"/>
        <w:rPr>
          <w:b/>
          <w:i/>
          <w:sz w:val="20"/>
        </w:rPr>
      </w:pPr>
    </w:p>
    <w:p w:rsidR="00273580" w:rsidRDefault="007F2E89">
      <w:pPr>
        <w:pStyle w:val="BodyText"/>
        <w:ind w:left="56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036864" cy="7351776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6864" cy="73517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580" w:rsidRDefault="00273580">
      <w:pPr>
        <w:pStyle w:val="BodyText"/>
        <w:rPr>
          <w:sz w:val="20"/>
        </w:rPr>
        <w:sectPr w:rsidR="00273580">
          <w:pgSz w:w="11910" w:h="16840"/>
          <w:pgMar w:top="1920" w:right="850" w:bottom="1240" w:left="1700" w:header="0" w:footer="1051" w:gutter="0"/>
          <w:cols w:space="720"/>
        </w:sectPr>
      </w:pPr>
    </w:p>
    <w:p w:rsidR="00273580" w:rsidRDefault="00273580">
      <w:pPr>
        <w:pStyle w:val="BodyText"/>
        <w:spacing w:before="99"/>
        <w:rPr>
          <w:b/>
          <w:i/>
          <w:sz w:val="20"/>
        </w:rPr>
      </w:pPr>
    </w:p>
    <w:p w:rsidR="00273580" w:rsidRDefault="007F2E89">
      <w:pPr>
        <w:pStyle w:val="BodyText"/>
        <w:ind w:left="56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31704" cy="7749540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1704" cy="7749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580" w:rsidRDefault="00273580">
      <w:pPr>
        <w:pStyle w:val="BodyText"/>
        <w:rPr>
          <w:sz w:val="20"/>
        </w:rPr>
        <w:sectPr w:rsidR="00273580">
          <w:pgSz w:w="11910" w:h="16840"/>
          <w:pgMar w:top="1920" w:right="850" w:bottom="1240" w:left="1700" w:header="0" w:footer="1051" w:gutter="0"/>
          <w:cols w:space="720"/>
        </w:sectPr>
      </w:pPr>
    </w:p>
    <w:p w:rsidR="00273580" w:rsidRDefault="00273580">
      <w:pPr>
        <w:pStyle w:val="BodyText"/>
        <w:spacing w:before="99"/>
        <w:rPr>
          <w:b/>
          <w:i/>
          <w:sz w:val="20"/>
        </w:rPr>
      </w:pPr>
    </w:p>
    <w:p w:rsidR="00273580" w:rsidRDefault="007F2E89">
      <w:pPr>
        <w:pStyle w:val="BodyText"/>
        <w:ind w:left="56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295724" cy="7676388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5724" cy="76763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580" w:rsidRDefault="00273580">
      <w:pPr>
        <w:pStyle w:val="BodyText"/>
        <w:rPr>
          <w:sz w:val="20"/>
        </w:rPr>
        <w:sectPr w:rsidR="00273580">
          <w:pgSz w:w="11910" w:h="16840"/>
          <w:pgMar w:top="1920" w:right="850" w:bottom="1240" w:left="1700" w:header="0" w:footer="1051" w:gutter="0"/>
          <w:cols w:space="720"/>
        </w:sectPr>
      </w:pPr>
    </w:p>
    <w:p w:rsidR="00273580" w:rsidRDefault="00273580">
      <w:pPr>
        <w:pStyle w:val="BodyText"/>
        <w:spacing w:before="99"/>
        <w:rPr>
          <w:b/>
          <w:i/>
          <w:sz w:val="20"/>
        </w:rPr>
      </w:pPr>
    </w:p>
    <w:p w:rsidR="00273580" w:rsidRDefault="007F2E89">
      <w:pPr>
        <w:pStyle w:val="BodyText"/>
        <w:ind w:left="56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499425" cy="7959852"/>
            <wp:effectExtent l="0" t="0" r="0" b="0"/>
            <wp:docPr id="8" name="Image 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 8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99425" cy="7959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580" w:rsidRDefault="00273580">
      <w:pPr>
        <w:pStyle w:val="BodyText"/>
        <w:rPr>
          <w:sz w:val="20"/>
        </w:rPr>
        <w:sectPr w:rsidR="00273580">
          <w:pgSz w:w="11910" w:h="16840"/>
          <w:pgMar w:top="1920" w:right="850" w:bottom="1240" w:left="1700" w:header="0" w:footer="1051" w:gutter="0"/>
          <w:cols w:space="720"/>
        </w:sectPr>
      </w:pPr>
    </w:p>
    <w:p w:rsidR="00273580" w:rsidRDefault="00273580">
      <w:pPr>
        <w:pStyle w:val="BodyText"/>
        <w:spacing w:before="99"/>
        <w:rPr>
          <w:b/>
          <w:i/>
          <w:sz w:val="20"/>
        </w:rPr>
      </w:pPr>
    </w:p>
    <w:p w:rsidR="00273580" w:rsidRDefault="007F2E89">
      <w:pPr>
        <w:pStyle w:val="BodyText"/>
        <w:ind w:left="56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266580" cy="7571232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6580" cy="7571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580" w:rsidRDefault="00273580">
      <w:pPr>
        <w:pStyle w:val="BodyText"/>
        <w:rPr>
          <w:sz w:val="20"/>
        </w:rPr>
        <w:sectPr w:rsidR="00273580">
          <w:pgSz w:w="11910" w:h="16840"/>
          <w:pgMar w:top="1920" w:right="850" w:bottom="1240" w:left="1700" w:header="0" w:footer="1051" w:gutter="0"/>
          <w:cols w:space="720"/>
        </w:sectPr>
      </w:pPr>
    </w:p>
    <w:p w:rsidR="00273580" w:rsidRDefault="00273580">
      <w:pPr>
        <w:pStyle w:val="BodyText"/>
        <w:spacing w:before="99"/>
        <w:rPr>
          <w:b/>
          <w:i/>
          <w:sz w:val="20"/>
        </w:rPr>
      </w:pPr>
    </w:p>
    <w:p w:rsidR="00273580" w:rsidRDefault="007F2E89">
      <w:pPr>
        <w:pStyle w:val="BodyText"/>
        <w:ind w:left="56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285188" cy="7603235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85188" cy="7603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580" w:rsidRDefault="00273580">
      <w:pPr>
        <w:pStyle w:val="BodyText"/>
        <w:rPr>
          <w:sz w:val="20"/>
        </w:rPr>
        <w:sectPr w:rsidR="00273580">
          <w:pgSz w:w="11910" w:h="16840"/>
          <w:pgMar w:top="1920" w:right="850" w:bottom="1240" w:left="1700" w:header="0" w:footer="1051" w:gutter="0"/>
          <w:cols w:space="720"/>
        </w:sectPr>
      </w:pPr>
    </w:p>
    <w:p w:rsidR="00273580" w:rsidRDefault="00273580">
      <w:pPr>
        <w:pStyle w:val="BodyText"/>
        <w:spacing w:before="99"/>
        <w:rPr>
          <w:b/>
          <w:i/>
          <w:sz w:val="20"/>
        </w:rPr>
      </w:pPr>
    </w:p>
    <w:p w:rsidR="00273580" w:rsidRDefault="007F2E89">
      <w:pPr>
        <w:pStyle w:val="BodyText"/>
        <w:ind w:left="56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141821" cy="7571232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1821" cy="7571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580" w:rsidRDefault="00273580">
      <w:pPr>
        <w:pStyle w:val="BodyText"/>
        <w:rPr>
          <w:sz w:val="20"/>
        </w:rPr>
        <w:sectPr w:rsidR="00273580">
          <w:pgSz w:w="11910" w:h="16840"/>
          <w:pgMar w:top="1920" w:right="850" w:bottom="1240" w:left="1700" w:header="0" w:footer="1051" w:gutter="0"/>
          <w:cols w:space="720"/>
        </w:sectPr>
      </w:pPr>
    </w:p>
    <w:p w:rsidR="00273580" w:rsidRDefault="00273580">
      <w:pPr>
        <w:pStyle w:val="BodyText"/>
        <w:spacing w:before="53"/>
        <w:rPr>
          <w:b/>
          <w:i/>
        </w:rPr>
      </w:pPr>
    </w:p>
    <w:p w:rsidR="00273580" w:rsidRDefault="007F2E89">
      <w:pPr>
        <w:ind w:left="568"/>
        <w:rPr>
          <w:b/>
          <w:i/>
          <w:sz w:val="24"/>
        </w:rPr>
      </w:pPr>
      <w:r>
        <w:rPr>
          <w:b/>
          <w:i/>
          <w:sz w:val="24"/>
        </w:rPr>
        <w:t>Appendix</w:t>
      </w:r>
      <w:r>
        <w:rPr>
          <w:b/>
          <w:i/>
          <w:spacing w:val="-1"/>
          <w:sz w:val="24"/>
        </w:rPr>
        <w:t xml:space="preserve"> </w:t>
      </w:r>
      <w:r>
        <w:rPr>
          <w:b/>
          <w:i/>
          <w:sz w:val="24"/>
        </w:rPr>
        <w:t xml:space="preserve">3 </w:t>
      </w:r>
      <w:r>
        <w:rPr>
          <w:b/>
          <w:i/>
          <w:spacing w:val="-2"/>
          <w:sz w:val="24"/>
        </w:rPr>
        <w:t>Documentation</w:t>
      </w:r>
    </w:p>
    <w:p w:rsidR="00273580" w:rsidRDefault="007F2E89">
      <w:pPr>
        <w:pStyle w:val="BodyText"/>
        <w:spacing w:before="22"/>
        <w:rPr>
          <w:b/>
          <w:i/>
          <w:sz w:val="20"/>
        </w:rPr>
      </w:pPr>
      <w:r>
        <w:rPr>
          <w:b/>
          <w:i/>
          <w:noProof/>
          <w:sz w:val="20"/>
        </w:rPr>
        <w:drawing>
          <wp:anchor distT="0" distB="0" distL="0" distR="0" simplePos="0" relativeHeight="487588352" behindDoc="1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175670</wp:posOffset>
            </wp:positionV>
            <wp:extent cx="5081994" cy="3826383"/>
            <wp:effectExtent l="0" t="0" r="0" b="0"/>
            <wp:wrapTopAndBottom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1994" cy="3826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noProof/>
          <w:sz w:val="20"/>
        </w:rPr>
        <w:drawing>
          <wp:anchor distT="0" distB="0" distL="0" distR="0" simplePos="0" relativeHeight="487588864" behindDoc="1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4145690</wp:posOffset>
            </wp:positionV>
            <wp:extent cx="4960938" cy="2793301"/>
            <wp:effectExtent l="0" t="0" r="0" b="0"/>
            <wp:wrapTopAndBottom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0938" cy="2793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73580" w:rsidRDefault="00273580">
      <w:pPr>
        <w:pStyle w:val="BodyText"/>
        <w:spacing w:before="6"/>
        <w:rPr>
          <w:b/>
          <w:i/>
          <w:sz w:val="17"/>
        </w:rPr>
      </w:pPr>
    </w:p>
    <w:p w:rsidR="00273580" w:rsidRDefault="00273580">
      <w:pPr>
        <w:pStyle w:val="BodyText"/>
        <w:rPr>
          <w:b/>
          <w:i/>
          <w:sz w:val="17"/>
        </w:rPr>
        <w:sectPr w:rsidR="00273580">
          <w:pgSz w:w="11910" w:h="16840"/>
          <w:pgMar w:top="1920" w:right="850" w:bottom="1240" w:left="1700" w:header="0" w:footer="1051" w:gutter="0"/>
          <w:cols w:space="720"/>
        </w:sectPr>
      </w:pPr>
    </w:p>
    <w:p w:rsidR="00273580" w:rsidRDefault="00273580">
      <w:pPr>
        <w:pStyle w:val="BodyText"/>
        <w:spacing w:before="99"/>
        <w:rPr>
          <w:b/>
          <w:i/>
          <w:sz w:val="20"/>
        </w:rPr>
      </w:pPr>
    </w:p>
    <w:p w:rsidR="00273580" w:rsidRDefault="007F2E89">
      <w:pPr>
        <w:pStyle w:val="BodyText"/>
        <w:ind w:left="56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5081994" cy="3826383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81994" cy="3826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580" w:rsidRDefault="007F2E89">
      <w:pPr>
        <w:pStyle w:val="BodyText"/>
        <w:spacing w:before="6"/>
        <w:rPr>
          <w:b/>
          <w:i/>
          <w:sz w:val="17"/>
        </w:rPr>
      </w:pPr>
      <w:r>
        <w:rPr>
          <w:b/>
          <w:i/>
          <w:noProof/>
          <w:sz w:val="17"/>
        </w:rPr>
        <w:drawing>
          <wp:anchor distT="0" distB="0" distL="0" distR="0" simplePos="0" relativeHeight="487589376" behindDoc="1" locked="0" layoutInCell="1" allowOverlap="1">
            <wp:simplePos x="0" y="0"/>
            <wp:positionH relativeFrom="page">
              <wp:posOffset>1440180</wp:posOffset>
            </wp:positionH>
            <wp:positionV relativeFrom="paragraph">
              <wp:posOffset>143510</wp:posOffset>
            </wp:positionV>
            <wp:extent cx="4960938" cy="2793301"/>
            <wp:effectExtent l="0" t="0" r="0" b="0"/>
            <wp:wrapTopAndBottom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0938" cy="27933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73580" w:rsidRDefault="00273580">
      <w:pPr>
        <w:pStyle w:val="BodyText"/>
        <w:rPr>
          <w:b/>
          <w:i/>
          <w:sz w:val="17"/>
        </w:rPr>
        <w:sectPr w:rsidR="00273580">
          <w:pgSz w:w="11910" w:h="16840"/>
          <w:pgMar w:top="1920" w:right="850" w:bottom="1240" w:left="1700" w:header="0" w:footer="1051" w:gutter="0"/>
          <w:cols w:space="720"/>
        </w:sectPr>
      </w:pPr>
    </w:p>
    <w:p w:rsidR="00273580" w:rsidRDefault="007F2E89">
      <w:pPr>
        <w:pStyle w:val="BodyText"/>
        <w:ind w:left="495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907530" cy="9041129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7530" cy="90411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580" w:rsidRDefault="00273580">
      <w:pPr>
        <w:pStyle w:val="BodyText"/>
        <w:rPr>
          <w:sz w:val="20"/>
        </w:rPr>
        <w:sectPr w:rsidR="00273580">
          <w:footerReference w:type="default" r:id="rId23"/>
          <w:pgSz w:w="11900" w:h="16840"/>
          <w:pgMar w:top="0" w:right="141" w:bottom="280" w:left="141" w:header="0" w:footer="0" w:gutter="0"/>
          <w:cols w:space="720"/>
        </w:sectPr>
      </w:pPr>
    </w:p>
    <w:p w:rsidR="00273580" w:rsidRDefault="007F2E89">
      <w:pPr>
        <w:pStyle w:val="BodyText"/>
        <w:spacing w:before="4"/>
        <w:rPr>
          <w:b/>
          <w:i/>
          <w:sz w:val="17"/>
        </w:rPr>
      </w:pPr>
      <w:r>
        <w:rPr>
          <w:b/>
          <w:i/>
          <w:noProof/>
          <w:sz w:val="17"/>
        </w:rPr>
        <w:lastRenderedPageBreak/>
        <w:drawing>
          <wp:anchor distT="0" distB="0" distL="0" distR="0" simplePos="0" relativeHeight="15730688" behindDoc="0" locked="0" layoutInCell="1" allowOverlap="1">
            <wp:simplePos x="0" y="0"/>
            <wp:positionH relativeFrom="page">
              <wp:posOffset>186662</wp:posOffset>
            </wp:positionH>
            <wp:positionV relativeFrom="page">
              <wp:posOffset>0</wp:posOffset>
            </wp:positionV>
            <wp:extent cx="7183174" cy="9986941"/>
            <wp:effectExtent l="0" t="0" r="0" b="0"/>
            <wp:wrapNone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83174" cy="99869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73580" w:rsidRDefault="00273580">
      <w:pPr>
        <w:pStyle w:val="BodyText"/>
        <w:rPr>
          <w:b/>
          <w:i/>
          <w:sz w:val="17"/>
        </w:rPr>
        <w:sectPr w:rsidR="00273580">
          <w:footerReference w:type="default" r:id="rId25"/>
          <w:pgSz w:w="11900" w:h="16840"/>
          <w:pgMar w:top="1940" w:right="141" w:bottom="280" w:left="141" w:header="0" w:footer="0" w:gutter="0"/>
          <w:cols w:space="720"/>
        </w:sectPr>
      </w:pPr>
    </w:p>
    <w:p w:rsidR="00273580" w:rsidRDefault="007F2E89">
      <w:pPr>
        <w:pStyle w:val="BodyText"/>
        <w:spacing w:before="4"/>
        <w:rPr>
          <w:b/>
          <w:i/>
          <w:sz w:val="17"/>
        </w:rPr>
      </w:pPr>
      <w:r>
        <w:rPr>
          <w:b/>
          <w:i/>
          <w:noProof/>
          <w:sz w:val="17"/>
        </w:rPr>
        <w:lastRenderedPageBreak/>
        <w:drawing>
          <wp:anchor distT="0" distB="0" distL="0" distR="0" simplePos="0" relativeHeight="15731200" behindDoc="0" locked="0" layoutInCell="1" allowOverlap="1">
            <wp:simplePos x="0" y="0"/>
            <wp:positionH relativeFrom="page">
              <wp:posOffset>326682</wp:posOffset>
            </wp:positionH>
            <wp:positionV relativeFrom="page">
              <wp:posOffset>0</wp:posOffset>
            </wp:positionV>
            <wp:extent cx="7065085" cy="9986941"/>
            <wp:effectExtent l="0" t="0" r="0" b="0"/>
            <wp:wrapNone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65085" cy="99869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73580" w:rsidRDefault="00273580">
      <w:pPr>
        <w:pStyle w:val="BodyText"/>
        <w:rPr>
          <w:b/>
          <w:i/>
          <w:sz w:val="17"/>
        </w:rPr>
        <w:sectPr w:rsidR="00273580">
          <w:footerReference w:type="default" r:id="rId27"/>
          <w:pgSz w:w="11900" w:h="16840"/>
          <w:pgMar w:top="1940" w:right="141" w:bottom="280" w:left="141" w:header="0" w:footer="0" w:gutter="0"/>
          <w:cols w:space="720"/>
        </w:sectPr>
      </w:pPr>
    </w:p>
    <w:p w:rsidR="00273580" w:rsidRDefault="007F2E89">
      <w:pPr>
        <w:pStyle w:val="BodyText"/>
        <w:spacing w:before="4"/>
        <w:rPr>
          <w:b/>
          <w:i/>
          <w:sz w:val="17"/>
        </w:rPr>
      </w:pPr>
      <w:r>
        <w:rPr>
          <w:b/>
          <w:i/>
          <w:noProof/>
          <w:sz w:val="17"/>
        </w:rPr>
        <w:lastRenderedPageBreak/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134365</wp:posOffset>
            </wp:positionH>
            <wp:positionV relativeFrom="page">
              <wp:posOffset>0</wp:posOffset>
            </wp:positionV>
            <wp:extent cx="7287768" cy="10121900"/>
            <wp:effectExtent l="0" t="0" r="0" b="0"/>
            <wp:wrapNone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7768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73580" w:rsidRDefault="00273580">
      <w:pPr>
        <w:pStyle w:val="BodyText"/>
        <w:rPr>
          <w:b/>
          <w:i/>
          <w:sz w:val="17"/>
        </w:rPr>
        <w:sectPr w:rsidR="00273580">
          <w:footerReference w:type="default" r:id="rId29"/>
          <w:pgSz w:w="11900" w:h="16840"/>
          <w:pgMar w:top="1940" w:right="141" w:bottom="280" w:left="141" w:header="0" w:footer="0" w:gutter="0"/>
          <w:cols w:space="720"/>
        </w:sectPr>
      </w:pPr>
    </w:p>
    <w:p w:rsidR="00273580" w:rsidRDefault="007F2E89">
      <w:pPr>
        <w:pStyle w:val="BodyText"/>
        <w:ind w:left="23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111508" cy="9841230"/>
            <wp:effectExtent l="0" t="0" r="0" b="0"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11508" cy="9841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580" w:rsidRDefault="00273580">
      <w:pPr>
        <w:pStyle w:val="BodyText"/>
        <w:rPr>
          <w:sz w:val="20"/>
        </w:rPr>
        <w:sectPr w:rsidR="00273580">
          <w:footerReference w:type="default" r:id="rId31"/>
          <w:pgSz w:w="11900" w:h="16840"/>
          <w:pgMar w:top="200" w:right="141" w:bottom="280" w:left="141" w:header="0" w:footer="0" w:gutter="0"/>
          <w:cols w:space="720"/>
        </w:sectPr>
      </w:pPr>
    </w:p>
    <w:p w:rsidR="00273580" w:rsidRDefault="007F2E89">
      <w:pPr>
        <w:pStyle w:val="BodyText"/>
        <w:spacing w:before="4"/>
        <w:rPr>
          <w:b/>
          <w:i/>
          <w:sz w:val="17"/>
        </w:rPr>
      </w:pPr>
      <w:r>
        <w:rPr>
          <w:b/>
          <w:i/>
          <w:noProof/>
          <w:sz w:val="17"/>
        </w:rPr>
        <w:lastRenderedPageBreak/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151235</wp:posOffset>
            </wp:positionH>
            <wp:positionV relativeFrom="page">
              <wp:posOffset>0</wp:posOffset>
            </wp:positionV>
            <wp:extent cx="6882892" cy="10121900"/>
            <wp:effectExtent l="0" t="0" r="0" b="0"/>
            <wp:wrapNone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2892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73580" w:rsidRDefault="00273580">
      <w:pPr>
        <w:pStyle w:val="BodyText"/>
        <w:rPr>
          <w:b/>
          <w:i/>
          <w:sz w:val="17"/>
        </w:rPr>
        <w:sectPr w:rsidR="00273580">
          <w:footerReference w:type="default" r:id="rId33"/>
          <w:pgSz w:w="11900" w:h="16840"/>
          <w:pgMar w:top="1940" w:right="141" w:bottom="280" w:left="141" w:header="0" w:footer="0" w:gutter="0"/>
          <w:cols w:space="720"/>
        </w:sectPr>
      </w:pPr>
    </w:p>
    <w:p w:rsidR="00273580" w:rsidRDefault="007F2E89">
      <w:pPr>
        <w:pStyle w:val="BodyText"/>
        <w:ind w:left="12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884128" cy="9867900"/>
            <wp:effectExtent l="0" t="0" r="0" b="0"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4128" cy="986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580" w:rsidRDefault="00273580">
      <w:pPr>
        <w:pStyle w:val="BodyText"/>
        <w:rPr>
          <w:sz w:val="20"/>
        </w:rPr>
        <w:sectPr w:rsidR="00273580">
          <w:footerReference w:type="default" r:id="rId35"/>
          <w:pgSz w:w="11900" w:h="16840"/>
          <w:pgMar w:top="220" w:right="141" w:bottom="280" w:left="141" w:header="0" w:footer="0" w:gutter="0"/>
          <w:cols w:space="720"/>
        </w:sectPr>
      </w:pPr>
    </w:p>
    <w:p w:rsidR="00273580" w:rsidRDefault="007F2E89">
      <w:pPr>
        <w:pStyle w:val="BodyText"/>
        <w:spacing w:before="4"/>
        <w:rPr>
          <w:b/>
          <w:i/>
          <w:sz w:val="17"/>
        </w:rPr>
      </w:pPr>
      <w:r>
        <w:rPr>
          <w:b/>
          <w:i/>
          <w:noProof/>
          <w:sz w:val="17"/>
        </w:rPr>
        <w:lastRenderedPageBreak/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176540</wp:posOffset>
            </wp:positionH>
            <wp:positionV relativeFrom="page">
              <wp:posOffset>0</wp:posOffset>
            </wp:positionV>
            <wp:extent cx="7203418" cy="10121900"/>
            <wp:effectExtent l="0" t="0" r="0" b="0"/>
            <wp:wrapNone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03418" cy="10121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73580" w:rsidRDefault="00273580">
      <w:pPr>
        <w:pStyle w:val="BodyText"/>
        <w:rPr>
          <w:b/>
          <w:i/>
          <w:sz w:val="17"/>
        </w:rPr>
        <w:sectPr w:rsidR="00273580">
          <w:footerReference w:type="default" r:id="rId37"/>
          <w:pgSz w:w="11900" w:h="16840"/>
          <w:pgMar w:top="1940" w:right="141" w:bottom="280" w:left="141" w:header="0" w:footer="0" w:gutter="0"/>
          <w:cols w:space="720"/>
        </w:sectPr>
      </w:pPr>
    </w:p>
    <w:p w:rsidR="00273580" w:rsidRDefault="007F2E89">
      <w:pPr>
        <w:pStyle w:val="BodyText"/>
        <w:ind w:left="841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660713" cy="9707880"/>
            <wp:effectExtent l="0" t="0" r="0" b="0"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0713" cy="9707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580" w:rsidRDefault="00273580">
      <w:pPr>
        <w:pStyle w:val="BodyText"/>
        <w:rPr>
          <w:sz w:val="20"/>
        </w:rPr>
        <w:sectPr w:rsidR="00273580">
          <w:footerReference w:type="default" r:id="rId39"/>
          <w:pgSz w:w="11900" w:h="16840"/>
          <w:pgMar w:top="220" w:right="141" w:bottom="280" w:left="141" w:header="0" w:footer="0" w:gutter="0"/>
          <w:cols w:space="720"/>
        </w:sectPr>
      </w:pPr>
    </w:p>
    <w:p w:rsidR="00273580" w:rsidRDefault="007F2E89">
      <w:pPr>
        <w:pStyle w:val="BodyText"/>
        <w:ind w:left="144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7027544" cy="7494270"/>
            <wp:effectExtent l="0" t="0" r="0" b="0"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7544" cy="7494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580" w:rsidRDefault="00273580">
      <w:pPr>
        <w:pStyle w:val="BodyText"/>
        <w:rPr>
          <w:sz w:val="20"/>
        </w:rPr>
        <w:sectPr w:rsidR="00273580">
          <w:footerReference w:type="default" r:id="rId41"/>
          <w:pgSz w:w="11900" w:h="16840"/>
          <w:pgMar w:top="380" w:right="141" w:bottom="280" w:left="141" w:header="0" w:footer="0" w:gutter="0"/>
          <w:cols w:space="720"/>
        </w:sectPr>
      </w:pPr>
    </w:p>
    <w:p w:rsidR="00273580" w:rsidRDefault="007F2E89">
      <w:pPr>
        <w:pStyle w:val="BodyText"/>
        <w:spacing w:before="4"/>
        <w:rPr>
          <w:b/>
          <w:i/>
          <w:sz w:val="17"/>
        </w:rPr>
      </w:pPr>
      <w:r>
        <w:rPr>
          <w:b/>
          <w:i/>
          <w:noProof/>
          <w:sz w:val="17"/>
        </w:rPr>
        <w:lastRenderedPageBreak/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495380</wp:posOffset>
            </wp:positionH>
            <wp:positionV relativeFrom="page">
              <wp:posOffset>0</wp:posOffset>
            </wp:positionV>
            <wp:extent cx="6889640" cy="9986941"/>
            <wp:effectExtent l="0" t="0" r="0" b="0"/>
            <wp:wrapNone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9640" cy="99869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73580" w:rsidRDefault="00273580">
      <w:pPr>
        <w:pStyle w:val="BodyText"/>
        <w:rPr>
          <w:b/>
          <w:i/>
          <w:sz w:val="17"/>
        </w:rPr>
        <w:sectPr w:rsidR="00273580">
          <w:footerReference w:type="default" r:id="rId43"/>
          <w:pgSz w:w="11900" w:h="16840"/>
          <w:pgMar w:top="1940" w:right="141" w:bottom="280" w:left="141" w:header="0" w:footer="0" w:gutter="0"/>
          <w:cols w:space="720"/>
        </w:sectPr>
      </w:pPr>
    </w:p>
    <w:p w:rsidR="00273580" w:rsidRDefault="007F2E89">
      <w:pPr>
        <w:pStyle w:val="BodyText"/>
        <w:spacing w:before="4"/>
        <w:rPr>
          <w:b/>
          <w:i/>
          <w:sz w:val="17"/>
        </w:rPr>
      </w:pPr>
      <w:r>
        <w:rPr>
          <w:b/>
          <w:i/>
          <w:noProof/>
          <w:sz w:val="17"/>
        </w:rPr>
        <w:lastRenderedPageBreak/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152922</wp:posOffset>
            </wp:positionH>
            <wp:positionV relativeFrom="page">
              <wp:posOffset>0</wp:posOffset>
            </wp:positionV>
            <wp:extent cx="7250654" cy="9959949"/>
            <wp:effectExtent l="0" t="0" r="0" b="0"/>
            <wp:wrapNone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0654" cy="99599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73580" w:rsidRDefault="00273580">
      <w:pPr>
        <w:pStyle w:val="BodyText"/>
        <w:rPr>
          <w:b/>
          <w:i/>
          <w:sz w:val="17"/>
        </w:rPr>
        <w:sectPr w:rsidR="00273580">
          <w:footerReference w:type="default" r:id="rId45"/>
          <w:pgSz w:w="11900" w:h="16840"/>
          <w:pgMar w:top="1940" w:right="141" w:bottom="280" w:left="141" w:header="0" w:footer="0" w:gutter="0"/>
          <w:cols w:space="720"/>
        </w:sectPr>
      </w:pPr>
    </w:p>
    <w:p w:rsidR="00273580" w:rsidRDefault="007F2E89">
      <w:pPr>
        <w:pStyle w:val="BodyText"/>
        <w:spacing w:before="4"/>
        <w:rPr>
          <w:b/>
          <w:i/>
          <w:sz w:val="17"/>
        </w:rPr>
      </w:pPr>
      <w:r>
        <w:rPr>
          <w:b/>
          <w:i/>
          <w:noProof/>
          <w:sz w:val="17"/>
        </w:rPr>
        <w:lastRenderedPageBreak/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259202</wp:posOffset>
            </wp:positionH>
            <wp:positionV relativeFrom="page">
              <wp:posOffset>0</wp:posOffset>
            </wp:positionV>
            <wp:extent cx="7092078" cy="10013933"/>
            <wp:effectExtent l="0" t="0" r="0" b="0"/>
            <wp:wrapNone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92078" cy="100139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73580" w:rsidRDefault="00273580">
      <w:pPr>
        <w:pStyle w:val="BodyText"/>
        <w:rPr>
          <w:b/>
          <w:i/>
          <w:sz w:val="17"/>
        </w:rPr>
        <w:sectPr w:rsidR="00273580">
          <w:footerReference w:type="default" r:id="rId47"/>
          <w:pgSz w:w="11900" w:h="16840"/>
          <w:pgMar w:top="1940" w:right="141" w:bottom="280" w:left="141" w:header="0" w:footer="0" w:gutter="0"/>
          <w:cols w:space="720"/>
        </w:sectPr>
      </w:pPr>
    </w:p>
    <w:p w:rsidR="00273580" w:rsidRDefault="007F2E89">
      <w:pPr>
        <w:pStyle w:val="BodyText"/>
        <w:spacing w:before="4"/>
        <w:rPr>
          <w:b/>
          <w:i/>
          <w:sz w:val="17"/>
        </w:rPr>
      </w:pPr>
      <w:r>
        <w:rPr>
          <w:b/>
          <w:i/>
          <w:noProof/>
          <w:sz w:val="17"/>
        </w:rPr>
        <w:lastRenderedPageBreak/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318247</wp:posOffset>
            </wp:positionH>
            <wp:positionV relativeFrom="page">
              <wp:posOffset>0</wp:posOffset>
            </wp:positionV>
            <wp:extent cx="7081956" cy="9959949"/>
            <wp:effectExtent l="0" t="0" r="0" b="0"/>
            <wp:wrapNone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81956" cy="99599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73580" w:rsidRDefault="00273580">
      <w:pPr>
        <w:pStyle w:val="BodyText"/>
        <w:rPr>
          <w:b/>
          <w:i/>
          <w:sz w:val="17"/>
        </w:rPr>
        <w:sectPr w:rsidR="00273580">
          <w:footerReference w:type="default" r:id="rId49"/>
          <w:pgSz w:w="11900" w:h="16840"/>
          <w:pgMar w:top="1940" w:right="141" w:bottom="280" w:left="141" w:header="0" w:footer="0" w:gutter="0"/>
          <w:cols w:space="720"/>
        </w:sectPr>
      </w:pPr>
    </w:p>
    <w:p w:rsidR="00273580" w:rsidRDefault="007F2E89">
      <w:pPr>
        <w:pStyle w:val="BodyText"/>
        <w:spacing w:before="4"/>
        <w:rPr>
          <w:b/>
          <w:i/>
          <w:sz w:val="17"/>
        </w:rPr>
      </w:pPr>
      <w:r>
        <w:rPr>
          <w:b/>
          <w:i/>
          <w:noProof/>
          <w:sz w:val="17"/>
        </w:rPr>
        <w:lastRenderedPageBreak/>
        <w:drawing>
          <wp:anchor distT="0" distB="0" distL="0" distR="0" simplePos="0" relativeHeight="15735296" behindDoc="0" locked="0" layoutInCell="1" allowOverlap="1">
            <wp:simplePos x="0" y="0"/>
            <wp:positionH relativeFrom="page">
              <wp:posOffset>146174</wp:posOffset>
            </wp:positionH>
            <wp:positionV relativeFrom="page">
              <wp:posOffset>0</wp:posOffset>
            </wp:positionV>
            <wp:extent cx="7264150" cy="10081412"/>
            <wp:effectExtent l="0" t="0" r="0" b="0"/>
            <wp:wrapNone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4150" cy="10081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73580" w:rsidRDefault="00273580">
      <w:pPr>
        <w:pStyle w:val="BodyText"/>
        <w:rPr>
          <w:b/>
          <w:i/>
          <w:sz w:val="17"/>
        </w:rPr>
        <w:sectPr w:rsidR="00273580">
          <w:footerReference w:type="default" r:id="rId51"/>
          <w:pgSz w:w="11900" w:h="16840"/>
          <w:pgMar w:top="1940" w:right="141" w:bottom="280" w:left="141" w:header="0" w:footer="0" w:gutter="0"/>
          <w:cols w:space="720"/>
        </w:sectPr>
      </w:pPr>
    </w:p>
    <w:p w:rsidR="00273580" w:rsidRDefault="007F2E89">
      <w:pPr>
        <w:pStyle w:val="BodyText"/>
        <w:ind w:left="48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880828" cy="9761220"/>
            <wp:effectExtent l="0" t="0" r="0" b="0"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80828" cy="976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580" w:rsidRDefault="00273580">
      <w:pPr>
        <w:pStyle w:val="BodyText"/>
        <w:rPr>
          <w:sz w:val="20"/>
        </w:rPr>
        <w:sectPr w:rsidR="00273580">
          <w:footerReference w:type="default" r:id="rId53"/>
          <w:pgSz w:w="11900" w:h="16840"/>
          <w:pgMar w:top="220" w:right="141" w:bottom="280" w:left="141" w:header="0" w:footer="0" w:gutter="0"/>
          <w:cols w:space="720"/>
        </w:sectPr>
      </w:pPr>
    </w:p>
    <w:p w:rsidR="00273580" w:rsidRDefault="007F2E89">
      <w:pPr>
        <w:pStyle w:val="BodyText"/>
        <w:ind w:left="882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6065193" cy="9054846"/>
            <wp:effectExtent l="0" t="0" r="0" b="0"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65193" cy="9054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73580">
      <w:footerReference w:type="default" r:id="rId55"/>
      <w:pgSz w:w="11900" w:h="16840"/>
      <w:pgMar w:top="1680" w:right="141" w:bottom="280" w:left="141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00000" w:rsidRDefault="007F2E89">
      <w:r>
        <w:separator/>
      </w:r>
    </w:p>
  </w:endnote>
  <w:endnote w:type="continuationSeparator" w:id="0">
    <w:p w:rsidR="00000000" w:rsidRDefault="007F2E8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73580" w:rsidRDefault="007F2E89">
    <w:pPr>
      <w:pStyle w:val="BodyText"/>
      <w:spacing w:line="14" w:lineRule="auto"/>
      <w:rPr>
        <w:sz w:val="20"/>
      </w:rPr>
    </w:pPr>
    <w:r>
      <w:rPr>
        <w:noProof/>
        <w:sz w:val="20"/>
      </w:rPr>
      <mc:AlternateContent>
        <mc:Choice Requires="wps">
          <w:drawing>
            <wp:anchor distT="0" distB="0" distL="0" distR="0" simplePos="0" relativeHeight="487404544" behindDoc="1" locked="0" layoutInCell="1" allowOverlap="1">
              <wp:simplePos x="0" y="0"/>
              <wp:positionH relativeFrom="page">
                <wp:posOffset>3845686</wp:posOffset>
              </wp:positionH>
              <wp:positionV relativeFrom="page">
                <wp:posOffset>9885509</wp:posOffset>
              </wp:positionV>
              <wp:extent cx="241300" cy="194310"/>
              <wp:effectExtent l="0" t="0" r="0" b="0"/>
              <wp:wrapNone/>
              <wp:docPr id="1" name="Text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41300" cy="19431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273580" w:rsidRDefault="007F2E89">
                          <w:pPr>
                            <w:pStyle w:val="BodyText"/>
                            <w:spacing w:before="10"/>
                            <w:ind w:left="60"/>
                          </w:pPr>
                          <w:r>
                            <w:rPr>
                              <w:spacing w:val="-5"/>
                            </w:rPr>
                            <w:fldChar w:fldCharType="begin"/>
                          </w:r>
                          <w:r>
                            <w:rPr>
                              <w:spacing w:val="-5"/>
                            </w:rPr>
                            <w:instrText xml:space="preserve"> PAGE </w:instrText>
                          </w:r>
                          <w:r>
                            <w:rPr>
                              <w:spacing w:val="-5"/>
                            </w:rPr>
                            <w:fldChar w:fldCharType="separate"/>
                          </w:r>
                          <w:r>
                            <w:rPr>
                              <w:noProof/>
                              <w:spacing w:val="-5"/>
                            </w:rPr>
                            <w:t>38</w:t>
                          </w:r>
                          <w:r>
                            <w:rPr>
                              <w:spacing w:val="-5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" o:spid="_x0000_s1026" type="#_x0000_t202" style="position:absolute;margin-left:302.8pt;margin-top:778.4pt;width:19pt;height:15.3pt;z-index:-15911936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" filled="f" stroked="f">
              <v:path arrowok="t"/>
              <v:textbox inset="0,0,0,0">
                <w:txbxContent>
                  <w:p w:rsidR="00273580" w:rsidRDefault="007F2E89">
                    <w:pPr>
                      <w:pStyle w:val="BodyText"/>
                      <w:spacing w:before="10"/>
                      <w:ind w:left="60"/>
                    </w:pPr>
                    <w:r>
                      <w:rPr>
                        <w:spacing w:val="-5"/>
                      </w:rPr>
                      <w:fldChar w:fldCharType="begin"/>
                    </w:r>
                    <w:r>
                      <w:rPr>
                        <w:spacing w:val="-5"/>
                      </w:rPr>
                      <w:instrText xml:space="preserve"> PAGE </w:instrText>
                    </w:r>
                    <w:r>
                      <w:rPr>
                        <w:spacing w:val="-5"/>
                      </w:rPr>
                      <w:fldChar w:fldCharType="separate"/>
                    </w:r>
                    <w:r>
                      <w:rPr>
                        <w:noProof/>
                        <w:spacing w:val="-5"/>
                      </w:rPr>
                      <w:t>38</w:t>
                    </w:r>
                    <w:r>
                      <w:rPr>
                        <w:spacing w:val="-5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73580" w:rsidRDefault="00273580">
    <w:pPr>
      <w:pStyle w:val="BodyText"/>
      <w:spacing w:line="14" w:lineRule="auto"/>
      <w:rPr>
        <w:sz w:val="2"/>
      </w:rPr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73580" w:rsidRDefault="00273580">
    <w:pPr>
      <w:pStyle w:val="BodyText"/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73580" w:rsidRDefault="00273580">
    <w:pPr>
      <w:pStyle w:val="BodyText"/>
      <w:spacing w:line="14" w:lineRule="auto"/>
      <w:rPr>
        <w:sz w:val="2"/>
      </w:rPr>
    </w:pP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73580" w:rsidRDefault="00273580">
    <w:pPr>
      <w:pStyle w:val="BodyText"/>
      <w:spacing w:line="14" w:lineRule="auto"/>
      <w:rPr>
        <w:sz w:val="2"/>
      </w:rPr>
    </w:pPr>
  </w:p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73580" w:rsidRDefault="00273580">
    <w:pPr>
      <w:pStyle w:val="BodyText"/>
      <w:spacing w:line="14" w:lineRule="auto"/>
      <w:rPr>
        <w:sz w:val="2"/>
      </w:rPr>
    </w:pP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73580" w:rsidRDefault="00273580">
    <w:pPr>
      <w:pStyle w:val="BodyText"/>
      <w:spacing w:line="14" w:lineRule="auto"/>
      <w:rPr>
        <w:sz w:val="2"/>
      </w:rPr>
    </w:pPr>
  </w:p>
</w:ftr>
</file>

<file path=word/footer1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73580" w:rsidRDefault="00273580">
    <w:pPr>
      <w:pStyle w:val="BodyText"/>
      <w:spacing w:line="14" w:lineRule="auto"/>
      <w:rPr>
        <w:sz w:val="2"/>
      </w:rPr>
    </w:pPr>
  </w:p>
</w:ftr>
</file>

<file path=word/footer1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73580" w:rsidRDefault="00273580">
    <w:pPr>
      <w:pStyle w:val="BodyText"/>
      <w:spacing w:line="14" w:lineRule="auto"/>
      <w:rPr>
        <w:sz w:val="2"/>
      </w:rPr>
    </w:pPr>
  </w:p>
</w:ftr>
</file>

<file path=word/footer1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73580" w:rsidRDefault="00273580">
    <w:pPr>
      <w:pStyle w:val="BodyText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73580" w:rsidRDefault="00273580">
    <w:pPr>
      <w:pStyle w:val="BodyText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73580" w:rsidRDefault="00273580">
    <w:pPr>
      <w:pStyle w:val="BodyText"/>
      <w:spacing w:line="14" w:lineRule="auto"/>
      <w:rPr>
        <w:sz w:val="2"/>
      </w:rPr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73580" w:rsidRDefault="00273580">
    <w:pPr>
      <w:pStyle w:val="BodyText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73580" w:rsidRDefault="00273580">
    <w:pPr>
      <w:pStyle w:val="BodyText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73580" w:rsidRDefault="00273580">
    <w:pPr>
      <w:pStyle w:val="BodyText"/>
      <w:spacing w:line="14" w:lineRule="auto"/>
      <w:rPr>
        <w:sz w:val="2"/>
      </w:rPr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73580" w:rsidRDefault="00273580">
    <w:pPr>
      <w:pStyle w:val="BodyText"/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73580" w:rsidRDefault="00273580">
    <w:pPr>
      <w:pStyle w:val="BodyText"/>
      <w:spacing w:line="14" w:lineRule="auto"/>
      <w:rPr>
        <w:sz w:val="2"/>
      </w:rPr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273580" w:rsidRDefault="00273580">
    <w:pPr>
      <w:pStyle w:val="BodyText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00000" w:rsidRDefault="007F2E89">
      <w:r>
        <w:separator/>
      </w:r>
    </w:p>
  </w:footnote>
  <w:footnote w:type="continuationSeparator" w:id="0">
    <w:p w:rsidR="00000000" w:rsidRDefault="007F2E8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CE97F15"/>
    <w:multiLevelType w:val="hybridMultilevel"/>
    <w:tmpl w:val="4A760FC6"/>
    <w:lvl w:ilvl="0" w:tplc="923ED262">
      <w:start w:val="1"/>
      <w:numFmt w:val="decimal"/>
      <w:lvlText w:val="%1."/>
      <w:lvlJc w:val="left"/>
      <w:pPr>
        <w:ind w:left="803" w:hanging="236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1" w:tplc="B22264C0">
      <w:numFmt w:val="bullet"/>
      <w:lvlText w:val="•"/>
      <w:lvlJc w:val="left"/>
      <w:pPr>
        <w:ind w:left="1655" w:hanging="236"/>
      </w:pPr>
      <w:rPr>
        <w:rFonts w:hint="default"/>
        <w:lang w:val="en-US" w:eastAsia="en-US" w:bidi="ar-SA"/>
      </w:rPr>
    </w:lvl>
    <w:lvl w:ilvl="2" w:tplc="B454989A">
      <w:numFmt w:val="bullet"/>
      <w:lvlText w:val="•"/>
      <w:lvlJc w:val="left"/>
      <w:pPr>
        <w:ind w:left="2511" w:hanging="236"/>
      </w:pPr>
      <w:rPr>
        <w:rFonts w:hint="default"/>
        <w:lang w:val="en-US" w:eastAsia="en-US" w:bidi="ar-SA"/>
      </w:rPr>
    </w:lvl>
    <w:lvl w:ilvl="3" w:tplc="B1D497EC">
      <w:numFmt w:val="bullet"/>
      <w:lvlText w:val="•"/>
      <w:lvlJc w:val="left"/>
      <w:pPr>
        <w:ind w:left="3366" w:hanging="236"/>
      </w:pPr>
      <w:rPr>
        <w:rFonts w:hint="default"/>
        <w:lang w:val="en-US" w:eastAsia="en-US" w:bidi="ar-SA"/>
      </w:rPr>
    </w:lvl>
    <w:lvl w:ilvl="4" w:tplc="A8C411B8">
      <w:numFmt w:val="bullet"/>
      <w:lvlText w:val="•"/>
      <w:lvlJc w:val="left"/>
      <w:pPr>
        <w:ind w:left="4222" w:hanging="236"/>
      </w:pPr>
      <w:rPr>
        <w:rFonts w:hint="default"/>
        <w:lang w:val="en-US" w:eastAsia="en-US" w:bidi="ar-SA"/>
      </w:rPr>
    </w:lvl>
    <w:lvl w:ilvl="5" w:tplc="2508002A">
      <w:numFmt w:val="bullet"/>
      <w:lvlText w:val="•"/>
      <w:lvlJc w:val="left"/>
      <w:pPr>
        <w:ind w:left="5078" w:hanging="236"/>
      </w:pPr>
      <w:rPr>
        <w:rFonts w:hint="default"/>
        <w:lang w:val="en-US" w:eastAsia="en-US" w:bidi="ar-SA"/>
      </w:rPr>
    </w:lvl>
    <w:lvl w:ilvl="6" w:tplc="BF2A414A">
      <w:numFmt w:val="bullet"/>
      <w:lvlText w:val="•"/>
      <w:lvlJc w:val="left"/>
      <w:pPr>
        <w:ind w:left="5933" w:hanging="236"/>
      </w:pPr>
      <w:rPr>
        <w:rFonts w:hint="default"/>
        <w:lang w:val="en-US" w:eastAsia="en-US" w:bidi="ar-SA"/>
      </w:rPr>
    </w:lvl>
    <w:lvl w:ilvl="7" w:tplc="140EB9F4">
      <w:numFmt w:val="bullet"/>
      <w:lvlText w:val="•"/>
      <w:lvlJc w:val="left"/>
      <w:pPr>
        <w:ind w:left="6789" w:hanging="236"/>
      </w:pPr>
      <w:rPr>
        <w:rFonts w:hint="default"/>
        <w:lang w:val="en-US" w:eastAsia="en-US" w:bidi="ar-SA"/>
      </w:rPr>
    </w:lvl>
    <w:lvl w:ilvl="8" w:tplc="78DC0BCC">
      <w:numFmt w:val="bullet"/>
      <w:lvlText w:val="•"/>
      <w:lvlJc w:val="left"/>
      <w:pPr>
        <w:ind w:left="7645" w:hanging="236"/>
      </w:pPr>
      <w:rPr>
        <w:rFonts w:hint="default"/>
        <w:lang w:val="en-US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cumentProtection w:edit="forms" w:formatting="1" w:enforcement="1" w:cryptProviderType="rsaAES" w:cryptAlgorithmClass="hash" w:cryptAlgorithmType="typeAny" w:cryptAlgorithmSid="14" w:cryptSpinCount="100000" w:hash="sdTmlyfyD/RneAemNuNubW97nrhsNy2pOUbF8LbuaEJod8uzgyTh8DYzRNq35Vbl5lEIiMkgQB9CmC/lyLLLCg==" w:salt="Ahsktg6sZfnTdsHStsWKiQ==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73580"/>
    <w:rsid w:val="00273580"/>
    <w:rsid w:val="007F2E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7C25EA0A-62E1-42DB-8520-DBA6796FE6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uiPriority w:val="1"/>
    <w:qFormat/>
    <w:pPr>
      <w:ind w:left="1" w:right="282"/>
      <w:jc w:val="center"/>
      <w:outlineLvl w:val="0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ListParagraph">
    <w:name w:val="List Paragraph"/>
    <w:basedOn w:val="Normal"/>
    <w:uiPriority w:val="1"/>
    <w:qFormat/>
    <w:pPr>
      <w:ind w:left="568" w:hanging="235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7.jpeg"/><Relationship Id="rId39" Type="http://schemas.openxmlformats.org/officeDocument/2006/relationships/footer" Target="footer10.xml"/><Relationship Id="rId21" Type="http://schemas.openxmlformats.org/officeDocument/2006/relationships/image" Target="media/image14.jpeg"/><Relationship Id="rId34" Type="http://schemas.openxmlformats.org/officeDocument/2006/relationships/image" Target="media/image21.jpeg"/><Relationship Id="rId42" Type="http://schemas.openxmlformats.org/officeDocument/2006/relationships/image" Target="media/image25.jpeg"/><Relationship Id="rId47" Type="http://schemas.openxmlformats.org/officeDocument/2006/relationships/footer" Target="footer14.xml"/><Relationship Id="rId50" Type="http://schemas.openxmlformats.org/officeDocument/2006/relationships/image" Target="media/image29.jpeg"/><Relationship Id="rId55" Type="http://schemas.openxmlformats.org/officeDocument/2006/relationships/footer" Target="footer18.xml"/><Relationship Id="rId7" Type="http://schemas.openxmlformats.org/officeDocument/2006/relationships/footer" Target="footer1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footer" Target="footer3.xml"/><Relationship Id="rId33" Type="http://schemas.openxmlformats.org/officeDocument/2006/relationships/footer" Target="footer7.xml"/><Relationship Id="rId38" Type="http://schemas.openxmlformats.org/officeDocument/2006/relationships/image" Target="media/image23.jpeg"/><Relationship Id="rId46" Type="http://schemas.openxmlformats.org/officeDocument/2006/relationships/image" Target="media/image27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oter" Target="footer5.xml"/><Relationship Id="rId41" Type="http://schemas.openxmlformats.org/officeDocument/2006/relationships/footer" Target="footer11.xml"/><Relationship Id="rId54" Type="http://schemas.openxmlformats.org/officeDocument/2006/relationships/image" Target="media/image31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0.jpeg"/><Relationship Id="rId37" Type="http://schemas.openxmlformats.org/officeDocument/2006/relationships/footer" Target="footer9.xml"/><Relationship Id="rId40" Type="http://schemas.openxmlformats.org/officeDocument/2006/relationships/image" Target="media/image24.jpeg"/><Relationship Id="rId45" Type="http://schemas.openxmlformats.org/officeDocument/2006/relationships/footer" Target="footer13.xml"/><Relationship Id="rId53" Type="http://schemas.openxmlformats.org/officeDocument/2006/relationships/footer" Target="footer17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footer" Target="footer2.xml"/><Relationship Id="rId28" Type="http://schemas.openxmlformats.org/officeDocument/2006/relationships/image" Target="media/image18.jpeg"/><Relationship Id="rId36" Type="http://schemas.openxmlformats.org/officeDocument/2006/relationships/image" Target="media/image22.jpeg"/><Relationship Id="rId49" Type="http://schemas.openxmlformats.org/officeDocument/2006/relationships/footer" Target="footer15.xml"/><Relationship Id="rId57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footer" Target="footer6.xml"/><Relationship Id="rId44" Type="http://schemas.openxmlformats.org/officeDocument/2006/relationships/image" Target="media/image26.jpeg"/><Relationship Id="rId52" Type="http://schemas.openxmlformats.org/officeDocument/2006/relationships/image" Target="media/image30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oter" Target="footer4.xml"/><Relationship Id="rId30" Type="http://schemas.openxmlformats.org/officeDocument/2006/relationships/image" Target="media/image19.jpeg"/><Relationship Id="rId35" Type="http://schemas.openxmlformats.org/officeDocument/2006/relationships/footer" Target="footer8.xml"/><Relationship Id="rId43" Type="http://schemas.openxmlformats.org/officeDocument/2006/relationships/footer" Target="footer12.xml"/><Relationship Id="rId48" Type="http://schemas.openxmlformats.org/officeDocument/2006/relationships/image" Target="media/image28.jpeg"/><Relationship Id="rId56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footer" Target="footer16.xml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34</Pages>
  <Words>930</Words>
  <Characters>5303</Characters>
  <Application>Microsoft Office Word</Application>
  <DocSecurity>4</DocSecurity>
  <Lines>44</Lines>
  <Paragraphs>12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hp</cp:lastModifiedBy>
  <cp:revision>2</cp:revision>
  <dcterms:created xsi:type="dcterms:W3CDTF">2026-01-12T06:54:00Z</dcterms:created>
  <dcterms:modified xsi:type="dcterms:W3CDTF">2026-01-12T06:54:00Z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2025-12-21T00:00:00Z</vt:filetime>
  </property>
  <property fmtid="{D5CDD505-2E9C-101B-9397-08002B2CF9AE}" pid="3" name="Creator">
    <vt:lpwstr>Microsoft® Word for Microsoft 365</vt:lpwstr>
  </property>
  <property fmtid="{D5CDD505-2E9C-101B-9397-08002B2CF9AE}" pid="4" name="LastSaved">
    <vt:filetime>2025-12-21T00:00:00Z</vt:filetime>
  </property>
  <property fmtid="{D5CDD505-2E9C-101B-9397-08002B2CF9AE}" pid="5" name="Producer">
    <vt:lpwstr>Microsoft® Word for Microsoft 365</vt:lpwstr>
  </property>
</Properties>
</file>