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674" w:rsidRDefault="003B1340">
      <w:pPr>
        <w:spacing w:before="257"/>
        <w:ind w:left="427"/>
        <w:jc w:val="center"/>
        <w:rPr>
          <w:b/>
          <w:sz w:val="24"/>
        </w:rPr>
      </w:pPr>
      <w:bookmarkStart w:id="0" w:name="_GoBack"/>
      <w:bookmarkEnd w:id="0"/>
      <w:r>
        <w:rPr>
          <w:b/>
          <w:sz w:val="24"/>
        </w:rPr>
        <w:t>BAB</w:t>
      </w:r>
      <w:r>
        <w:rPr>
          <w:b/>
          <w:spacing w:val="-5"/>
          <w:sz w:val="24"/>
        </w:rPr>
        <w:t xml:space="preserve"> </w:t>
      </w:r>
      <w:r>
        <w:rPr>
          <w:b/>
          <w:spacing w:val="-10"/>
          <w:sz w:val="24"/>
        </w:rPr>
        <w:t>V</w:t>
      </w:r>
    </w:p>
    <w:p w:rsidR="00E66674" w:rsidRDefault="003B1340">
      <w:pPr>
        <w:spacing w:before="276"/>
        <w:ind w:left="427" w:right="2"/>
        <w:jc w:val="center"/>
        <w:rPr>
          <w:b/>
          <w:sz w:val="24"/>
        </w:rPr>
      </w:pPr>
      <w:r>
        <w:rPr>
          <w:b/>
          <w:sz w:val="24"/>
        </w:rPr>
        <w:t>KESIMPULAN</w:t>
      </w:r>
      <w:r>
        <w:rPr>
          <w:b/>
          <w:spacing w:val="-4"/>
          <w:sz w:val="24"/>
        </w:rPr>
        <w:t xml:space="preserve"> </w:t>
      </w:r>
      <w:r>
        <w:rPr>
          <w:b/>
          <w:sz w:val="24"/>
        </w:rPr>
        <w:t>DAN</w:t>
      </w:r>
      <w:r>
        <w:rPr>
          <w:b/>
          <w:spacing w:val="-4"/>
          <w:sz w:val="24"/>
        </w:rPr>
        <w:t xml:space="preserve"> </w:t>
      </w:r>
      <w:r>
        <w:rPr>
          <w:b/>
          <w:spacing w:val="-2"/>
          <w:sz w:val="24"/>
        </w:rPr>
        <w:t>SARAN</w:t>
      </w:r>
    </w:p>
    <w:p w:rsidR="00E66674" w:rsidRDefault="003B1340">
      <w:pPr>
        <w:pStyle w:val="ListParagraph"/>
        <w:numPr>
          <w:ilvl w:val="1"/>
          <w:numId w:val="1"/>
        </w:numPr>
        <w:tabs>
          <w:tab w:val="left" w:pos="1700"/>
        </w:tabs>
        <w:spacing w:before="276"/>
        <w:ind w:left="1700" w:hanging="784"/>
        <w:jc w:val="both"/>
        <w:rPr>
          <w:b/>
          <w:sz w:val="24"/>
        </w:rPr>
      </w:pPr>
      <w:r>
        <w:rPr>
          <w:b/>
          <w:spacing w:val="-2"/>
          <w:sz w:val="24"/>
        </w:rPr>
        <w:t>Kesimpulan</w:t>
      </w:r>
    </w:p>
    <w:p w:rsidR="00E66674" w:rsidRDefault="00E66674">
      <w:pPr>
        <w:pStyle w:val="BodyText"/>
        <w:spacing w:before="21"/>
        <w:jc w:val="left"/>
        <w:rPr>
          <w:b/>
        </w:rPr>
      </w:pPr>
    </w:p>
    <w:p w:rsidR="00E66674" w:rsidRDefault="003B1340">
      <w:pPr>
        <w:pStyle w:val="BodyText"/>
        <w:spacing w:line="480" w:lineRule="auto"/>
        <w:ind w:left="851" w:right="139" w:firstLine="849"/>
      </w:pPr>
      <w:r>
        <w:t xml:space="preserve">Berdasarkan hasil analisis data dan pembahasan yang telah dilakukan, dapat ditarik kesimpulan bahwa terdapat hubungan antara kontrol diri dengan </w:t>
      </w:r>
      <w:r>
        <w:rPr>
          <w:i/>
        </w:rPr>
        <w:t xml:space="preserve">burnout akademik </w:t>
      </w:r>
      <w:r>
        <w:t>pada siswa kelas XI MAN 2 Deli Serdang Tahun Ajaran 2024/2025. Artinya hipotesis yang penulis ajukan dinyatakan diterima dan rumusan masalah dalam penelitian ini dapat terjawab. Dengan demikian, penelitian ini dapat dikatakan berhasil. Hal ini dapat dibukt</w:t>
      </w:r>
      <w:r>
        <w:t xml:space="preserve">ikan dengan hasil analisis data dengan menggunakan perhitungan uji korelasi </w:t>
      </w:r>
      <w:r>
        <w:rPr>
          <w:i/>
        </w:rPr>
        <w:t xml:space="preserve">product moment </w:t>
      </w:r>
      <w:r>
        <w:t>yang</w:t>
      </w:r>
      <w:r>
        <w:rPr>
          <w:spacing w:val="11"/>
        </w:rPr>
        <w:t xml:space="preserve"> </w:t>
      </w:r>
      <w:r>
        <w:t>telah</w:t>
      </w:r>
      <w:r>
        <w:rPr>
          <w:spacing w:val="13"/>
        </w:rPr>
        <w:t xml:space="preserve"> </w:t>
      </w:r>
      <w:r>
        <w:t>dilakukan</w:t>
      </w:r>
      <w:r>
        <w:rPr>
          <w:spacing w:val="13"/>
        </w:rPr>
        <w:t xml:space="preserve"> </w:t>
      </w:r>
      <w:r>
        <w:t>pada</w:t>
      </w:r>
      <w:r>
        <w:rPr>
          <w:spacing w:val="13"/>
        </w:rPr>
        <w:t xml:space="preserve"> </w:t>
      </w:r>
      <w:r>
        <w:t>variabel</w:t>
      </w:r>
      <w:r>
        <w:rPr>
          <w:spacing w:val="13"/>
        </w:rPr>
        <w:t xml:space="preserve"> </w:t>
      </w:r>
      <w:r>
        <w:t>penelitian</w:t>
      </w:r>
      <w:r>
        <w:rPr>
          <w:spacing w:val="13"/>
        </w:rPr>
        <w:t xml:space="preserve"> </w:t>
      </w:r>
      <w:r>
        <w:t>yaitu</w:t>
      </w:r>
      <w:r>
        <w:rPr>
          <w:spacing w:val="12"/>
        </w:rPr>
        <w:t xml:space="preserve"> </w:t>
      </w:r>
      <w:r>
        <w:t>diperoleh</w:t>
      </w:r>
      <w:r>
        <w:rPr>
          <w:spacing w:val="13"/>
        </w:rPr>
        <w:t xml:space="preserve"> </w:t>
      </w:r>
      <w:r>
        <w:t>nilai</w:t>
      </w:r>
      <w:r>
        <w:rPr>
          <w:spacing w:val="13"/>
        </w:rPr>
        <w:t xml:space="preserve"> </w:t>
      </w:r>
      <w:r>
        <w:rPr>
          <w:spacing w:val="-2"/>
        </w:rPr>
        <w:t>signifikansi</w:t>
      </w:r>
    </w:p>
    <w:p w:rsidR="00E66674" w:rsidRDefault="003B1340">
      <w:pPr>
        <w:pStyle w:val="BodyText"/>
        <w:spacing w:before="2"/>
        <w:ind w:left="851"/>
      </w:pPr>
      <w:r>
        <w:t>(p)</w:t>
      </w:r>
      <w:r>
        <w:rPr>
          <w:spacing w:val="30"/>
        </w:rPr>
        <w:t xml:space="preserve"> </w:t>
      </w:r>
      <w:r>
        <w:t>sebesar</w:t>
      </w:r>
      <w:r>
        <w:rPr>
          <w:spacing w:val="32"/>
        </w:rPr>
        <w:t xml:space="preserve"> </w:t>
      </w:r>
      <w:r>
        <w:t>0,000</w:t>
      </w:r>
      <w:r>
        <w:rPr>
          <w:spacing w:val="33"/>
        </w:rPr>
        <w:t xml:space="preserve"> </w:t>
      </w:r>
      <w:r>
        <w:t>(p</w:t>
      </w:r>
      <w:r>
        <w:rPr>
          <w:spacing w:val="32"/>
        </w:rPr>
        <w:t xml:space="preserve"> </w:t>
      </w:r>
      <w:r>
        <w:t>&lt;</w:t>
      </w:r>
      <w:r>
        <w:rPr>
          <w:spacing w:val="32"/>
        </w:rPr>
        <w:t xml:space="preserve"> </w:t>
      </w:r>
      <w:r>
        <w:t>0,05)</w:t>
      </w:r>
      <w:r>
        <w:rPr>
          <w:spacing w:val="32"/>
        </w:rPr>
        <w:t xml:space="preserve"> </w:t>
      </w:r>
      <w:r>
        <w:t>dan</w:t>
      </w:r>
      <w:r>
        <w:rPr>
          <w:spacing w:val="33"/>
        </w:rPr>
        <w:t xml:space="preserve"> </w:t>
      </w:r>
      <w:r>
        <w:t>nilai</w:t>
      </w:r>
      <w:r>
        <w:rPr>
          <w:spacing w:val="32"/>
        </w:rPr>
        <w:t xml:space="preserve"> </w:t>
      </w:r>
      <w:r>
        <w:t>koefisien</w:t>
      </w:r>
      <w:r>
        <w:rPr>
          <w:spacing w:val="35"/>
        </w:rPr>
        <w:t xml:space="preserve"> </w:t>
      </w:r>
      <w:r>
        <w:t>korelasi</w:t>
      </w:r>
      <w:r>
        <w:rPr>
          <w:spacing w:val="34"/>
        </w:rPr>
        <w:t xml:space="preserve"> </w:t>
      </w:r>
      <w:r>
        <w:t>(r)</w:t>
      </w:r>
      <w:r>
        <w:rPr>
          <w:spacing w:val="31"/>
        </w:rPr>
        <w:t xml:space="preserve"> </w:t>
      </w:r>
      <w:r>
        <w:t>sebesar</w:t>
      </w:r>
      <w:r>
        <w:rPr>
          <w:spacing w:val="34"/>
        </w:rPr>
        <w:t xml:space="preserve"> </w:t>
      </w:r>
      <w:r>
        <w:t>–</w:t>
      </w:r>
      <w:r>
        <w:rPr>
          <w:spacing w:val="33"/>
        </w:rPr>
        <w:t xml:space="preserve"> </w:t>
      </w:r>
      <w:r>
        <w:rPr>
          <w:spacing w:val="-2"/>
        </w:rPr>
        <w:t>0,544.</w:t>
      </w:r>
    </w:p>
    <w:p w:rsidR="00E66674" w:rsidRDefault="00E66674">
      <w:pPr>
        <w:pStyle w:val="BodyText"/>
        <w:jc w:val="left"/>
      </w:pPr>
    </w:p>
    <w:p w:rsidR="00E66674" w:rsidRDefault="003B1340">
      <w:pPr>
        <w:pStyle w:val="BodyText"/>
        <w:spacing w:line="480" w:lineRule="auto"/>
        <w:ind w:left="851" w:right="139"/>
      </w:pPr>
      <w:r>
        <w:t>Adap</w:t>
      </w:r>
      <w:r>
        <w:t>un nilai koefisien korelasi (r) yang diperoleh tersebut menunjukkan</w:t>
      </w:r>
      <w:r>
        <w:rPr>
          <w:spacing w:val="40"/>
        </w:rPr>
        <w:t xml:space="preserve"> </w:t>
      </w:r>
      <w:r>
        <w:t xml:space="preserve">bahwa semakin tinggi tingkat kontrol diri yang dimiliki siswa, maka semakin rendah tingkat </w:t>
      </w:r>
      <w:r>
        <w:rPr>
          <w:i/>
        </w:rPr>
        <w:t xml:space="preserve">burnout akademik </w:t>
      </w:r>
      <w:r>
        <w:t xml:space="preserve">yang mereka alami. Sebaliknya, semakin rendah kontrol diri siswa, maka kecenderungan mengalami </w:t>
      </w:r>
      <w:r>
        <w:rPr>
          <w:i/>
        </w:rPr>
        <w:t xml:space="preserve">burnout akademik </w:t>
      </w:r>
      <w:r>
        <w:t>akan semakin tinggi.</w:t>
      </w:r>
    </w:p>
    <w:p w:rsidR="00E66674" w:rsidRDefault="003B1340">
      <w:pPr>
        <w:pStyle w:val="BodyText"/>
        <w:spacing w:before="161" w:line="480" w:lineRule="auto"/>
        <w:ind w:left="928" w:right="139" w:firstLine="720"/>
      </w:pPr>
      <w:r>
        <w:t>Selanjutnya berdasarkan hasil uji koefisien deterninasi (R</w:t>
      </w:r>
      <w:r>
        <w:rPr>
          <w:vertAlign w:val="superscript"/>
        </w:rPr>
        <w:t>2</w:t>
      </w:r>
      <w:r>
        <w:t xml:space="preserve">), diperoleh nilai </w:t>
      </w:r>
      <w:r>
        <w:rPr>
          <w:i/>
        </w:rPr>
        <w:t xml:space="preserve">Adjusted R Square </w:t>
      </w:r>
      <w:r>
        <w:t>(R</w:t>
      </w:r>
      <w:r>
        <w:rPr>
          <w:vertAlign w:val="superscript"/>
        </w:rPr>
        <w:t>2</w:t>
      </w:r>
      <w:r>
        <w:t>) sebesar 0,278 yang art</w:t>
      </w:r>
      <w:r>
        <w:t xml:space="preserve">inya bahwa kontrol diri berkontribusi sebesar 27,8% terhadap </w:t>
      </w:r>
      <w:r>
        <w:rPr>
          <w:i/>
        </w:rPr>
        <w:t>burnout akadamik</w:t>
      </w:r>
      <w:r>
        <w:t>.</w:t>
      </w:r>
      <w:r>
        <w:rPr>
          <w:spacing w:val="-4"/>
        </w:rPr>
        <w:t xml:space="preserve"> </w:t>
      </w:r>
      <w:r>
        <w:t xml:space="preserve">Artinya, kontrol diri merupakan salah satu faktor penting namun bukan satu-satunya dalam memengaruhi </w:t>
      </w:r>
      <w:r>
        <w:rPr>
          <w:i/>
        </w:rPr>
        <w:t>burnout akademik</w:t>
      </w:r>
      <w:r>
        <w:t>, sedanngkan sisanya yaitu sebesar 72,2% dipengaruhi</w:t>
      </w:r>
      <w:r>
        <w:rPr>
          <w:spacing w:val="55"/>
        </w:rPr>
        <w:t xml:space="preserve"> </w:t>
      </w:r>
      <w:r>
        <w:t>oleh</w:t>
      </w:r>
      <w:r>
        <w:rPr>
          <w:spacing w:val="58"/>
        </w:rPr>
        <w:t xml:space="preserve"> </w:t>
      </w:r>
      <w:r>
        <w:t>fa</w:t>
      </w:r>
      <w:r>
        <w:t>ktor-faktor</w:t>
      </w:r>
      <w:r>
        <w:rPr>
          <w:spacing w:val="58"/>
        </w:rPr>
        <w:t xml:space="preserve"> </w:t>
      </w:r>
      <w:r>
        <w:t>lain</w:t>
      </w:r>
      <w:r>
        <w:rPr>
          <w:spacing w:val="57"/>
        </w:rPr>
        <w:t xml:space="preserve"> </w:t>
      </w:r>
      <w:r>
        <w:t>yang</w:t>
      </w:r>
      <w:r>
        <w:rPr>
          <w:spacing w:val="58"/>
        </w:rPr>
        <w:t xml:space="preserve"> </w:t>
      </w:r>
      <w:r>
        <w:t>tidak</w:t>
      </w:r>
      <w:r>
        <w:rPr>
          <w:spacing w:val="58"/>
        </w:rPr>
        <w:t xml:space="preserve"> </w:t>
      </w:r>
      <w:r>
        <w:t>diteliti</w:t>
      </w:r>
      <w:r>
        <w:rPr>
          <w:spacing w:val="58"/>
        </w:rPr>
        <w:t xml:space="preserve"> </w:t>
      </w:r>
      <w:r>
        <w:t>dalam</w:t>
      </w:r>
      <w:r>
        <w:rPr>
          <w:spacing w:val="58"/>
        </w:rPr>
        <w:t xml:space="preserve"> </w:t>
      </w:r>
      <w:r>
        <w:t>penelitian</w:t>
      </w:r>
      <w:r>
        <w:rPr>
          <w:spacing w:val="56"/>
        </w:rPr>
        <w:t xml:space="preserve"> </w:t>
      </w:r>
      <w:r>
        <w:rPr>
          <w:spacing w:val="-5"/>
        </w:rPr>
        <w:t>ini</w:t>
      </w:r>
    </w:p>
    <w:p w:rsidR="00E66674" w:rsidRDefault="00E66674">
      <w:pPr>
        <w:pStyle w:val="BodyText"/>
        <w:spacing w:line="480" w:lineRule="auto"/>
        <w:sectPr w:rsidR="00E66674">
          <w:headerReference w:type="default" r:id="rId7"/>
          <w:type w:val="continuous"/>
          <w:pgSz w:w="11910" w:h="16840"/>
          <w:pgMar w:top="2000" w:right="1559" w:bottom="280" w:left="1700" w:header="715" w:footer="0" w:gutter="0"/>
          <w:pgNumType w:start="75"/>
          <w:cols w:space="720"/>
        </w:sectPr>
      </w:pPr>
    </w:p>
    <w:p w:rsidR="00E66674" w:rsidRDefault="003B1340">
      <w:pPr>
        <w:pStyle w:val="BodyText"/>
        <w:spacing w:before="257" w:line="480" w:lineRule="auto"/>
        <w:ind w:left="928" w:right="141"/>
      </w:pPr>
      <w:r>
        <w:lastRenderedPageBreak/>
        <w:t>seperti beban kerja yang berlebihan, kekurangan dalam mengontrol diri, reward yang tidak mencukupi, gangguan dari lingkungan sosial, tidak adanya keadilan, dan nilai-nilai yang bertentangan.</w:t>
      </w:r>
    </w:p>
    <w:p w:rsidR="00E66674" w:rsidRDefault="003B1340">
      <w:pPr>
        <w:pStyle w:val="ListParagraph"/>
        <w:numPr>
          <w:ilvl w:val="1"/>
          <w:numId w:val="1"/>
        </w:numPr>
        <w:tabs>
          <w:tab w:val="left" w:pos="1700"/>
        </w:tabs>
        <w:spacing w:before="161"/>
        <w:ind w:left="1700" w:hanging="784"/>
        <w:jc w:val="both"/>
        <w:rPr>
          <w:b/>
          <w:sz w:val="24"/>
        </w:rPr>
      </w:pPr>
      <w:r>
        <w:rPr>
          <w:b/>
          <w:spacing w:val="-4"/>
          <w:sz w:val="24"/>
        </w:rPr>
        <w:t>Saran</w:t>
      </w:r>
    </w:p>
    <w:p w:rsidR="00E66674" w:rsidRDefault="00E66674">
      <w:pPr>
        <w:pStyle w:val="BodyText"/>
        <w:spacing w:before="21"/>
        <w:jc w:val="left"/>
        <w:rPr>
          <w:b/>
        </w:rPr>
      </w:pPr>
    </w:p>
    <w:p w:rsidR="00E66674" w:rsidRDefault="003B1340">
      <w:pPr>
        <w:pStyle w:val="BodyText"/>
        <w:spacing w:line="480" w:lineRule="auto"/>
        <w:ind w:left="851" w:right="120" w:firstLine="849"/>
        <w:jc w:val="left"/>
      </w:pPr>
      <w:r>
        <w:t>Berdasarkan hal-hal yang telah disimpulkan diatas, maka be</w:t>
      </w:r>
      <w:r>
        <w:t>rikut adalah</w:t>
      </w:r>
      <w:r>
        <w:rPr>
          <w:spacing w:val="-4"/>
        </w:rPr>
        <w:t xml:space="preserve"> </w:t>
      </w:r>
      <w:r>
        <w:t>beberapa</w:t>
      </w:r>
      <w:r>
        <w:rPr>
          <w:spacing w:val="-4"/>
        </w:rPr>
        <w:t xml:space="preserve"> </w:t>
      </w:r>
      <w:r>
        <w:t>saran</w:t>
      </w:r>
      <w:r>
        <w:rPr>
          <w:spacing w:val="-4"/>
        </w:rPr>
        <w:t xml:space="preserve"> </w:t>
      </w:r>
      <w:r>
        <w:t>sebagai</w:t>
      </w:r>
      <w:r>
        <w:rPr>
          <w:spacing w:val="-4"/>
        </w:rPr>
        <w:t xml:space="preserve"> </w:t>
      </w:r>
      <w:r>
        <w:t>bentuk</w:t>
      </w:r>
      <w:r>
        <w:rPr>
          <w:spacing w:val="-4"/>
        </w:rPr>
        <w:t xml:space="preserve"> </w:t>
      </w:r>
      <w:r>
        <w:t>tindak</w:t>
      </w:r>
      <w:r>
        <w:rPr>
          <w:spacing w:val="-4"/>
        </w:rPr>
        <w:t xml:space="preserve"> </w:t>
      </w:r>
      <w:r>
        <w:t>lanjut</w:t>
      </w:r>
      <w:r>
        <w:rPr>
          <w:spacing w:val="-4"/>
        </w:rPr>
        <w:t xml:space="preserve"> </w:t>
      </w:r>
      <w:r>
        <w:t>dari</w:t>
      </w:r>
      <w:r>
        <w:rPr>
          <w:spacing w:val="-4"/>
        </w:rPr>
        <w:t xml:space="preserve"> </w:t>
      </w:r>
      <w:r>
        <w:t>penelitian</w:t>
      </w:r>
      <w:r>
        <w:rPr>
          <w:spacing w:val="-4"/>
        </w:rPr>
        <w:t xml:space="preserve"> </w:t>
      </w:r>
      <w:r>
        <w:t>ini,</w:t>
      </w:r>
      <w:r>
        <w:rPr>
          <w:spacing w:val="-4"/>
        </w:rPr>
        <w:t xml:space="preserve"> </w:t>
      </w:r>
      <w:r>
        <w:t>yaitu:</w:t>
      </w:r>
    </w:p>
    <w:p w:rsidR="00E66674" w:rsidRDefault="003B1340">
      <w:pPr>
        <w:pStyle w:val="ListParagraph"/>
        <w:numPr>
          <w:ilvl w:val="2"/>
          <w:numId w:val="1"/>
        </w:numPr>
        <w:tabs>
          <w:tab w:val="left" w:pos="2128"/>
        </w:tabs>
        <w:spacing w:before="159"/>
        <w:jc w:val="both"/>
        <w:rPr>
          <w:sz w:val="24"/>
        </w:rPr>
      </w:pPr>
      <w:r>
        <w:rPr>
          <w:sz w:val="24"/>
        </w:rPr>
        <w:t>Bagi</w:t>
      </w:r>
      <w:r>
        <w:rPr>
          <w:spacing w:val="-1"/>
          <w:sz w:val="24"/>
        </w:rPr>
        <w:t xml:space="preserve"> </w:t>
      </w:r>
      <w:r>
        <w:rPr>
          <w:spacing w:val="-2"/>
          <w:sz w:val="24"/>
        </w:rPr>
        <w:t>siswa</w:t>
      </w:r>
    </w:p>
    <w:p w:rsidR="00E66674" w:rsidRDefault="00E66674">
      <w:pPr>
        <w:pStyle w:val="BodyText"/>
        <w:jc w:val="left"/>
      </w:pPr>
    </w:p>
    <w:p w:rsidR="00E66674" w:rsidRDefault="003B1340">
      <w:pPr>
        <w:pStyle w:val="BodyText"/>
        <w:spacing w:line="480" w:lineRule="auto"/>
        <w:ind w:left="2128" w:right="139"/>
      </w:pPr>
      <w:r>
        <w:t>Diharapkan siswa dapat meningkatkan kemampuan kontrol diri dengan lebih baik lagi. Belajar mengatur diri sendiri dengan baik dengan mengatur waktu belajar, tidak menunda-nunda tugas, dan belajar mengendalikan emosi saat menghadapi kesulitan. Dengan memilik</w:t>
      </w:r>
      <w:r>
        <w:t xml:space="preserve">i kontrol diri yang baik, kalian bisa lebih mudah menghadapi tekanan belajar, tidak cepat stres, dan tetap semangat menjalani kegiatan di sekolah. Jika merasa jenuh atau </w:t>
      </w:r>
      <w:r>
        <w:rPr>
          <w:i/>
        </w:rPr>
        <w:t>burnout akademik</w:t>
      </w:r>
      <w:r>
        <w:t>, jangan ragu untuk berbicara dengan guru BK agar bisa mendapatkan ban</w:t>
      </w:r>
      <w:r>
        <w:t>tuan dan semangat kembali.</w:t>
      </w:r>
    </w:p>
    <w:p w:rsidR="00E66674" w:rsidRDefault="003B1340">
      <w:pPr>
        <w:pStyle w:val="ListParagraph"/>
        <w:numPr>
          <w:ilvl w:val="2"/>
          <w:numId w:val="1"/>
        </w:numPr>
        <w:tabs>
          <w:tab w:val="left" w:pos="2128"/>
        </w:tabs>
        <w:jc w:val="both"/>
        <w:rPr>
          <w:sz w:val="24"/>
        </w:rPr>
      </w:pPr>
      <w:r>
        <w:rPr>
          <w:sz w:val="24"/>
        </w:rPr>
        <w:t>Bagi</w:t>
      </w:r>
      <w:r>
        <w:rPr>
          <w:spacing w:val="-1"/>
          <w:sz w:val="24"/>
        </w:rPr>
        <w:t xml:space="preserve"> </w:t>
      </w:r>
      <w:r>
        <w:rPr>
          <w:sz w:val="24"/>
        </w:rPr>
        <w:t>Guru Bimbingan</w:t>
      </w:r>
      <w:r>
        <w:rPr>
          <w:spacing w:val="-1"/>
          <w:sz w:val="24"/>
        </w:rPr>
        <w:t xml:space="preserve"> </w:t>
      </w:r>
      <w:r>
        <w:rPr>
          <w:spacing w:val="-2"/>
          <w:sz w:val="24"/>
        </w:rPr>
        <w:t>Konseling</w:t>
      </w:r>
    </w:p>
    <w:p w:rsidR="00E66674" w:rsidRDefault="00E66674">
      <w:pPr>
        <w:pStyle w:val="BodyText"/>
        <w:spacing w:before="1"/>
        <w:jc w:val="left"/>
      </w:pPr>
    </w:p>
    <w:p w:rsidR="00E66674" w:rsidRDefault="003B1340">
      <w:pPr>
        <w:pStyle w:val="BodyText"/>
        <w:spacing w:line="480" w:lineRule="auto"/>
        <w:ind w:left="2128" w:right="139"/>
      </w:pPr>
      <w:r>
        <w:t>Guru BK diharapkan bisa membantu siswa untuk lebih mengenal dan mengembangkan kontrol diri mereka. Guru BK dapat memberikan bimbingan atau layanan konseling yang fokus pada cara mengelola emosi, mengatur waktu belajar, serta menghadapi tekanan</w:t>
      </w:r>
      <w:r>
        <w:rPr>
          <w:spacing w:val="54"/>
          <w:w w:val="150"/>
        </w:rPr>
        <w:t xml:space="preserve"> </w:t>
      </w:r>
      <w:r>
        <w:t>atau</w:t>
      </w:r>
      <w:r>
        <w:rPr>
          <w:spacing w:val="54"/>
          <w:w w:val="150"/>
        </w:rPr>
        <w:t xml:space="preserve"> </w:t>
      </w:r>
      <w:r>
        <w:t>stres</w:t>
      </w:r>
      <w:r>
        <w:rPr>
          <w:spacing w:val="57"/>
          <w:w w:val="150"/>
        </w:rPr>
        <w:t xml:space="preserve"> </w:t>
      </w:r>
      <w:r>
        <w:t>a</w:t>
      </w:r>
      <w:r>
        <w:t>kademik.</w:t>
      </w:r>
      <w:r>
        <w:rPr>
          <w:spacing w:val="57"/>
          <w:w w:val="150"/>
        </w:rPr>
        <w:t xml:space="preserve"> </w:t>
      </w:r>
      <w:r>
        <w:t>Dengan</w:t>
      </w:r>
      <w:r>
        <w:rPr>
          <w:spacing w:val="57"/>
          <w:w w:val="150"/>
        </w:rPr>
        <w:t xml:space="preserve"> </w:t>
      </w:r>
      <w:r>
        <w:t>bimbingan</w:t>
      </w:r>
      <w:r>
        <w:rPr>
          <w:spacing w:val="54"/>
          <w:w w:val="150"/>
        </w:rPr>
        <w:t xml:space="preserve"> </w:t>
      </w:r>
      <w:r>
        <w:t>yang</w:t>
      </w:r>
      <w:r>
        <w:rPr>
          <w:spacing w:val="57"/>
          <w:w w:val="150"/>
        </w:rPr>
        <w:t xml:space="preserve"> </w:t>
      </w:r>
      <w:r>
        <w:rPr>
          <w:spacing w:val="-2"/>
        </w:rPr>
        <w:t>tepat,</w:t>
      </w:r>
    </w:p>
    <w:p w:rsidR="00E66674" w:rsidRDefault="00E66674">
      <w:pPr>
        <w:pStyle w:val="BodyText"/>
        <w:spacing w:line="480" w:lineRule="auto"/>
        <w:sectPr w:rsidR="00E66674">
          <w:pgSz w:w="11910" w:h="16840"/>
          <w:pgMar w:top="2000" w:right="1559" w:bottom="280" w:left="1700" w:header="715" w:footer="0" w:gutter="0"/>
          <w:cols w:space="720"/>
        </w:sectPr>
      </w:pPr>
    </w:p>
    <w:p w:rsidR="00E66674" w:rsidRDefault="003B1340">
      <w:pPr>
        <w:spacing w:before="257" w:line="480" w:lineRule="auto"/>
        <w:ind w:left="2128" w:right="140"/>
        <w:jc w:val="both"/>
        <w:rPr>
          <w:sz w:val="24"/>
        </w:rPr>
      </w:pPr>
      <w:r>
        <w:rPr>
          <w:sz w:val="24"/>
        </w:rPr>
        <w:lastRenderedPageBreak/>
        <w:t xml:space="preserve">diharapkan dapat mengurangi tingkat </w:t>
      </w:r>
      <w:r>
        <w:rPr>
          <w:i/>
          <w:sz w:val="24"/>
        </w:rPr>
        <w:t xml:space="preserve">burnout akademik </w:t>
      </w:r>
      <w:r>
        <w:rPr>
          <w:sz w:val="24"/>
        </w:rPr>
        <w:t>yang siswa alami.</w:t>
      </w:r>
    </w:p>
    <w:p w:rsidR="00E66674" w:rsidRDefault="003B1340">
      <w:pPr>
        <w:pStyle w:val="ListParagraph"/>
        <w:numPr>
          <w:ilvl w:val="2"/>
          <w:numId w:val="1"/>
        </w:numPr>
        <w:tabs>
          <w:tab w:val="left" w:pos="2128"/>
        </w:tabs>
        <w:spacing w:before="0"/>
        <w:jc w:val="both"/>
        <w:rPr>
          <w:sz w:val="24"/>
        </w:rPr>
      </w:pPr>
      <w:r>
        <w:rPr>
          <w:sz w:val="24"/>
        </w:rPr>
        <w:t xml:space="preserve">Bagi Pihak </w:t>
      </w:r>
      <w:r>
        <w:rPr>
          <w:spacing w:val="-2"/>
          <w:sz w:val="24"/>
        </w:rPr>
        <w:t>Sekolah</w:t>
      </w:r>
    </w:p>
    <w:p w:rsidR="00E66674" w:rsidRDefault="00E66674">
      <w:pPr>
        <w:pStyle w:val="BodyText"/>
        <w:jc w:val="left"/>
      </w:pPr>
    </w:p>
    <w:p w:rsidR="00E66674" w:rsidRDefault="003B1340">
      <w:pPr>
        <w:pStyle w:val="BodyText"/>
        <w:spacing w:line="480" w:lineRule="auto"/>
        <w:ind w:left="2128" w:right="139"/>
      </w:pPr>
      <w:r>
        <w:t xml:space="preserve">Pihak sekolah diharapkan dapat menciptakan lingkungan belajar yang nyaman dan mendukung siswa. Penting untuk </w:t>
      </w:r>
      <w:r>
        <w:t>memberikan waktu istirahat yang cukup dan ruang untuk siswa menyalurkan minat</w:t>
      </w:r>
      <w:r>
        <w:rPr>
          <w:spacing w:val="-3"/>
        </w:rPr>
        <w:t xml:space="preserve"> </w:t>
      </w:r>
      <w:r>
        <w:t>mereka.</w:t>
      </w:r>
      <w:r>
        <w:rPr>
          <w:spacing w:val="-3"/>
        </w:rPr>
        <w:t xml:space="preserve"> </w:t>
      </w:r>
      <w:r>
        <w:t>Dukungan</w:t>
      </w:r>
      <w:r>
        <w:rPr>
          <w:spacing w:val="-1"/>
        </w:rPr>
        <w:t xml:space="preserve"> </w:t>
      </w:r>
      <w:r>
        <w:t>dari</w:t>
      </w:r>
      <w:r>
        <w:rPr>
          <w:spacing w:val="-4"/>
        </w:rPr>
        <w:t xml:space="preserve"> </w:t>
      </w:r>
      <w:r>
        <w:t>sekolah,</w:t>
      </w:r>
      <w:r>
        <w:rPr>
          <w:spacing w:val="-4"/>
        </w:rPr>
        <w:t xml:space="preserve"> </w:t>
      </w:r>
      <w:r>
        <w:t>seperti</w:t>
      </w:r>
      <w:r>
        <w:rPr>
          <w:spacing w:val="-3"/>
        </w:rPr>
        <w:t xml:space="preserve"> </w:t>
      </w:r>
      <w:r>
        <w:t>perhatian</w:t>
      </w:r>
      <w:r>
        <w:rPr>
          <w:spacing w:val="-3"/>
        </w:rPr>
        <w:t xml:space="preserve"> </w:t>
      </w:r>
      <w:r>
        <w:t>dari</w:t>
      </w:r>
      <w:r>
        <w:rPr>
          <w:spacing w:val="-4"/>
        </w:rPr>
        <w:t xml:space="preserve"> </w:t>
      </w:r>
      <w:r>
        <w:t xml:space="preserve">guru, kegiatan yang menyenangkan, dan kerja sama dengan guru BK, dapat membantu mencegah siswa merasa jenuh atau stres saat </w:t>
      </w:r>
      <w:r>
        <w:rPr>
          <w:spacing w:val="-2"/>
        </w:rPr>
        <w:t>belajar.</w:t>
      </w:r>
    </w:p>
    <w:p w:rsidR="00E66674" w:rsidRDefault="003B1340">
      <w:pPr>
        <w:pStyle w:val="ListParagraph"/>
        <w:numPr>
          <w:ilvl w:val="2"/>
          <w:numId w:val="1"/>
        </w:numPr>
        <w:tabs>
          <w:tab w:val="left" w:pos="2128"/>
        </w:tabs>
        <w:jc w:val="both"/>
        <w:rPr>
          <w:sz w:val="24"/>
        </w:rPr>
      </w:pPr>
      <w:r>
        <w:rPr>
          <w:sz w:val="24"/>
        </w:rPr>
        <w:t>Bagi</w:t>
      </w:r>
      <w:r>
        <w:rPr>
          <w:spacing w:val="-1"/>
          <w:sz w:val="24"/>
        </w:rPr>
        <w:t xml:space="preserve"> </w:t>
      </w:r>
      <w:r>
        <w:rPr>
          <w:sz w:val="24"/>
        </w:rPr>
        <w:t>Peneliti</w:t>
      </w:r>
      <w:r>
        <w:rPr>
          <w:spacing w:val="-1"/>
          <w:sz w:val="24"/>
        </w:rPr>
        <w:t xml:space="preserve"> </w:t>
      </w:r>
      <w:r>
        <w:rPr>
          <w:spacing w:val="-2"/>
          <w:sz w:val="24"/>
        </w:rPr>
        <w:t>Selanjutnya</w:t>
      </w:r>
    </w:p>
    <w:p w:rsidR="00E66674" w:rsidRDefault="00E66674">
      <w:pPr>
        <w:pStyle w:val="BodyText"/>
        <w:jc w:val="left"/>
      </w:pPr>
    </w:p>
    <w:p w:rsidR="00E66674" w:rsidRDefault="003B1340">
      <w:pPr>
        <w:pStyle w:val="BodyText"/>
        <w:spacing w:line="480" w:lineRule="auto"/>
        <w:ind w:left="2128" w:right="140"/>
      </w:pPr>
      <w:r>
        <w:t>Peneliti selanjutnya disarankan untuk menggunakan jumlah sampel yang lebih banyak agar hasil penelitian bisa lebih mewakili kondisi sebenarnya serta disarankan untuk dapat menganalisis faktor-faktor lain yang dapat mempe</w:t>
      </w:r>
      <w:r>
        <w:t>ngaruhi</w:t>
      </w:r>
      <w:r>
        <w:rPr>
          <w:spacing w:val="40"/>
        </w:rPr>
        <w:t xml:space="preserve"> </w:t>
      </w:r>
      <w:r>
        <w:rPr>
          <w:i/>
        </w:rPr>
        <w:t>burnout akademik</w:t>
      </w:r>
      <w:r>
        <w:t>, seperti beban kerja yang berlebihan, kekurangan</w:t>
      </w:r>
      <w:r>
        <w:rPr>
          <w:spacing w:val="-3"/>
        </w:rPr>
        <w:t xml:space="preserve"> </w:t>
      </w:r>
      <w:r>
        <w:t>dalam</w:t>
      </w:r>
      <w:r>
        <w:rPr>
          <w:spacing w:val="-3"/>
        </w:rPr>
        <w:t xml:space="preserve"> </w:t>
      </w:r>
      <w:r>
        <w:t>mengontrol</w:t>
      </w:r>
      <w:r>
        <w:rPr>
          <w:spacing w:val="-3"/>
        </w:rPr>
        <w:t xml:space="preserve"> </w:t>
      </w:r>
      <w:r>
        <w:t>diri,</w:t>
      </w:r>
      <w:r>
        <w:rPr>
          <w:spacing w:val="-3"/>
        </w:rPr>
        <w:t xml:space="preserve"> </w:t>
      </w:r>
      <w:r>
        <w:t>reward</w:t>
      </w:r>
      <w:r>
        <w:rPr>
          <w:spacing w:val="-4"/>
        </w:rPr>
        <w:t xml:space="preserve"> </w:t>
      </w:r>
      <w:r>
        <w:t>yang</w:t>
      </w:r>
      <w:r>
        <w:rPr>
          <w:spacing w:val="-3"/>
        </w:rPr>
        <w:t xml:space="preserve"> </w:t>
      </w:r>
      <w:r>
        <w:t>tidak</w:t>
      </w:r>
      <w:r>
        <w:rPr>
          <w:spacing w:val="-3"/>
        </w:rPr>
        <w:t xml:space="preserve"> </w:t>
      </w:r>
      <w:r>
        <w:t>mencukupi, gangguan</w:t>
      </w:r>
      <w:r>
        <w:rPr>
          <w:spacing w:val="-2"/>
        </w:rPr>
        <w:t xml:space="preserve"> </w:t>
      </w:r>
      <w:r>
        <w:t>dari</w:t>
      </w:r>
      <w:r>
        <w:rPr>
          <w:spacing w:val="-3"/>
        </w:rPr>
        <w:t xml:space="preserve"> </w:t>
      </w:r>
      <w:r>
        <w:t>lingkungan</w:t>
      </w:r>
      <w:r>
        <w:rPr>
          <w:spacing w:val="-2"/>
        </w:rPr>
        <w:t xml:space="preserve"> </w:t>
      </w:r>
      <w:r>
        <w:t>sosial,</w:t>
      </w:r>
      <w:r>
        <w:rPr>
          <w:spacing w:val="-2"/>
        </w:rPr>
        <w:t xml:space="preserve"> </w:t>
      </w:r>
      <w:r>
        <w:t>tidak</w:t>
      </w:r>
      <w:r>
        <w:rPr>
          <w:spacing w:val="-2"/>
        </w:rPr>
        <w:t xml:space="preserve"> </w:t>
      </w:r>
      <w:r>
        <w:t>adanya</w:t>
      </w:r>
      <w:r>
        <w:rPr>
          <w:spacing w:val="-3"/>
        </w:rPr>
        <w:t xml:space="preserve"> </w:t>
      </w:r>
      <w:r>
        <w:t>keadilan,</w:t>
      </w:r>
      <w:r>
        <w:rPr>
          <w:spacing w:val="-2"/>
        </w:rPr>
        <w:t xml:space="preserve"> </w:t>
      </w:r>
      <w:r>
        <w:t>dan</w:t>
      </w:r>
      <w:r>
        <w:rPr>
          <w:spacing w:val="-2"/>
        </w:rPr>
        <w:t xml:space="preserve"> </w:t>
      </w:r>
      <w:r>
        <w:t>nilai- nilai yang bertentangan.</w:t>
      </w:r>
    </w:p>
    <w:sectPr w:rsidR="00E66674">
      <w:pgSz w:w="11910" w:h="16840"/>
      <w:pgMar w:top="2000" w:right="1559" w:bottom="280" w:left="1700" w:header="7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B1340">
      <w:r>
        <w:separator/>
      </w:r>
    </w:p>
  </w:endnote>
  <w:endnote w:type="continuationSeparator" w:id="0">
    <w:p w:rsidR="00000000" w:rsidRDefault="003B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B1340">
      <w:r>
        <w:separator/>
      </w:r>
    </w:p>
  </w:footnote>
  <w:footnote w:type="continuationSeparator" w:id="0">
    <w:p w:rsidR="00000000" w:rsidRDefault="003B1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674" w:rsidRDefault="003B1340">
    <w:pPr>
      <w:pStyle w:val="BodyText"/>
      <w:spacing w:line="14" w:lineRule="auto"/>
      <w:jc w:val="left"/>
      <w:rPr>
        <w:sz w:val="20"/>
      </w:rPr>
    </w:pPr>
    <w:r>
      <w:rPr>
        <w:noProof/>
        <w:sz w:val="20"/>
        <w:lang w:val="en-US"/>
      </w:rPr>
      <mc:AlternateContent>
        <mc:Choice Requires="wps">
          <w:drawing>
            <wp:anchor distT="0" distB="0" distL="0" distR="0" simplePos="0" relativeHeight="487556096" behindDoc="1" locked="0" layoutInCell="1" allowOverlap="1">
              <wp:simplePos x="0" y="0"/>
              <wp:positionH relativeFrom="page">
                <wp:posOffset>6303009</wp:posOffset>
              </wp:positionH>
              <wp:positionV relativeFrom="page">
                <wp:posOffset>441478</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rsidR="00E66674" w:rsidRDefault="003B1340">
                          <w:pPr>
                            <w:spacing w:before="11"/>
                            <w:ind w:left="60"/>
                          </w:pPr>
                          <w:r>
                            <w:rPr>
                              <w:spacing w:val="-5"/>
                            </w:rPr>
                            <w:fldChar w:fldCharType="begin"/>
                          </w:r>
                          <w:r>
                            <w:rPr>
                              <w:spacing w:val="-5"/>
                            </w:rPr>
                            <w:instrText xml:space="preserve"> PAGE </w:instrText>
                          </w:r>
                          <w:r>
                            <w:rPr>
                              <w:spacing w:val="-5"/>
                            </w:rPr>
                            <w:fldChar w:fldCharType="separate"/>
                          </w:r>
                          <w:r>
                            <w:rPr>
                              <w:noProof/>
                              <w:spacing w:val="-5"/>
                            </w:rPr>
                            <w:t>75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3pt;margin-top:34.75pt;width:18.05pt;height:14.25pt;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" filled="f" stroked="f">
              <v:path arrowok="t"/>
              <v:textbox inset="0,0,0,0">
                <w:txbxContent>
                  <w:p w:rsidR="00E66674" w:rsidRDefault="003B1340">
                    <w:pPr>
                      <w:spacing w:before="11"/>
                      <w:ind w:left="60"/>
                    </w:pPr>
                    <w:r>
                      <w:rPr>
                        <w:spacing w:val="-5"/>
                      </w:rPr>
                      <w:fldChar w:fldCharType="begin"/>
                    </w:r>
                    <w:r>
                      <w:rPr>
                        <w:spacing w:val="-5"/>
                      </w:rPr>
                      <w:instrText xml:space="preserve"> PAGE </w:instrText>
                    </w:r>
                    <w:r>
                      <w:rPr>
                        <w:spacing w:val="-5"/>
                      </w:rPr>
                      <w:fldChar w:fldCharType="separate"/>
                    </w:r>
                    <w:r>
                      <w:rPr>
                        <w:noProof/>
                        <w:spacing w:val="-5"/>
                      </w:rPr>
                      <w:t>75</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B151A"/>
    <w:multiLevelType w:val="multilevel"/>
    <w:tmpl w:val="341A335E"/>
    <w:lvl w:ilvl="0">
      <w:start w:val="5"/>
      <w:numFmt w:val="decimal"/>
      <w:lvlText w:val="%1"/>
      <w:lvlJc w:val="left"/>
      <w:pPr>
        <w:ind w:left="1701" w:hanging="785"/>
        <w:jc w:val="left"/>
      </w:pPr>
      <w:rPr>
        <w:rFonts w:hint="default"/>
        <w:lang w:val="id" w:eastAsia="en-US" w:bidi="ar-SA"/>
      </w:rPr>
    </w:lvl>
    <w:lvl w:ilvl="1">
      <w:start w:val="1"/>
      <w:numFmt w:val="decimal"/>
      <w:lvlText w:val="%1.%2"/>
      <w:lvlJc w:val="left"/>
      <w:pPr>
        <w:ind w:left="1701" w:hanging="785"/>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21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570" w:hanging="360"/>
      </w:pPr>
      <w:rPr>
        <w:rFonts w:hint="default"/>
        <w:lang w:val="id" w:eastAsia="en-US" w:bidi="ar-SA"/>
      </w:rPr>
    </w:lvl>
    <w:lvl w:ilvl="4">
      <w:numFmt w:val="bullet"/>
      <w:lvlText w:val="•"/>
      <w:lvlJc w:val="left"/>
      <w:pPr>
        <w:ind w:left="4295" w:hanging="360"/>
      </w:pPr>
      <w:rPr>
        <w:rFonts w:hint="default"/>
        <w:lang w:val="id" w:eastAsia="en-US" w:bidi="ar-SA"/>
      </w:rPr>
    </w:lvl>
    <w:lvl w:ilvl="5">
      <w:numFmt w:val="bullet"/>
      <w:lvlText w:val="•"/>
      <w:lvlJc w:val="left"/>
      <w:pPr>
        <w:ind w:left="5021" w:hanging="360"/>
      </w:pPr>
      <w:rPr>
        <w:rFonts w:hint="default"/>
        <w:lang w:val="id" w:eastAsia="en-US" w:bidi="ar-SA"/>
      </w:rPr>
    </w:lvl>
    <w:lvl w:ilvl="6">
      <w:numFmt w:val="bullet"/>
      <w:lvlText w:val="•"/>
      <w:lvlJc w:val="left"/>
      <w:pPr>
        <w:ind w:left="5746" w:hanging="360"/>
      </w:pPr>
      <w:rPr>
        <w:rFonts w:hint="default"/>
        <w:lang w:val="id" w:eastAsia="en-US" w:bidi="ar-SA"/>
      </w:rPr>
    </w:lvl>
    <w:lvl w:ilvl="7">
      <w:numFmt w:val="bullet"/>
      <w:lvlText w:val="•"/>
      <w:lvlJc w:val="left"/>
      <w:pPr>
        <w:ind w:left="6471" w:hanging="360"/>
      </w:pPr>
      <w:rPr>
        <w:rFonts w:hint="default"/>
        <w:lang w:val="id" w:eastAsia="en-US" w:bidi="ar-SA"/>
      </w:rPr>
    </w:lvl>
    <w:lvl w:ilvl="8">
      <w:numFmt w:val="bullet"/>
      <w:lvlText w:val="•"/>
      <w:lvlJc w:val="left"/>
      <w:pPr>
        <w:ind w:left="7196"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ywNE7o3dQvfDr+ezqIO+2n0L5lS8Z8Y6MMGElxJobW6kWEuArho8NiOqO9BXwJf4xojwoB9RooJZ9rp0cnhrtw==" w:salt="6lMKEFdCywZmCp92ypPM2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674"/>
    <w:rsid w:val="003B1340"/>
    <w:rsid w:val="00E6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247153-CAA8-4A59-88A8-584F827DF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spacing w:before="1"/>
      <w:ind w:left="212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538</Words>
  <Characters>3070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2026-01-12T09:03:00Z</dcterms:created>
  <dcterms:modified xsi:type="dcterms:W3CDTF">2026-01-12T09:03:00Z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Nitro PDF Pro 14 (14.42.0.34)</vt:lpwstr>
  </property>
  <property fmtid="{D5CDD505-2E9C-101B-9397-08002B2CF9AE}" pid="4" name="LastSaved">
    <vt:filetime>2026-01-12T00:00:00Z</vt:filetime>
  </property>
</Properties>
</file>