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BB6" w:rsidRDefault="00923BB6" w:rsidP="00923BB6">
      <w:pPr>
        <w:pStyle w:val="Heading1"/>
        <w:numPr>
          <w:ilvl w:val="0"/>
          <w:numId w:val="0"/>
        </w:numPr>
        <w:rPr>
          <w:lang w:val="id-ID"/>
        </w:rPr>
      </w:pPr>
      <w:bookmarkStart w:id="0" w:name="_GoBack"/>
      <w:bookmarkEnd w:id="0"/>
      <w:r w:rsidRPr="00C61571">
        <w:t>D</w:t>
      </w:r>
      <w:r>
        <w:t>AFTAR PUSTAKA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4118F">
        <w:rPr>
          <w:rFonts w:ascii="Times New Roman" w:eastAsia="Calibri" w:hAnsi="Times New Roman"/>
          <w:kern w:val="0"/>
          <w:sz w:val="24"/>
          <w:szCs w:val="24"/>
        </w:rPr>
        <w:t xml:space="preserve">Aji, S. (2020). Pengaruh kualitas layanan terhadap kepuasan pelanggan di industri otomotif. </w:t>
      </w:r>
      <w:r w:rsidRPr="0034118F">
        <w:rPr>
          <w:rFonts w:ascii="Times New Roman" w:eastAsia="Calibri" w:hAnsi="Times New Roman"/>
          <w:i/>
          <w:iCs/>
          <w:kern w:val="0"/>
          <w:sz w:val="24"/>
          <w:szCs w:val="24"/>
        </w:rPr>
        <w:t>Jurnal Manajemen dan Bisnis, 12</w:t>
      </w:r>
      <w:r w:rsidRPr="0034118F">
        <w:rPr>
          <w:rFonts w:ascii="Times New Roman" w:eastAsia="Calibri" w:hAnsi="Times New Roman"/>
          <w:kern w:val="0"/>
          <w:sz w:val="24"/>
          <w:szCs w:val="24"/>
        </w:rPr>
        <w:t>(1), 45-60.</w:t>
      </w:r>
    </w:p>
    <w:p w:rsidR="00923BB6" w:rsidRPr="0034118F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7F1C90">
        <w:rPr>
          <w:rFonts w:ascii="Times New Roman" w:eastAsia="Calibri" w:hAnsi="Times New Roman"/>
          <w:kern w:val="0"/>
          <w:sz w:val="24"/>
          <w:szCs w:val="24"/>
        </w:rPr>
        <w:t xml:space="preserve">Arifin, D. A., Rahmat, M., &amp; Tumanggor, M. B. (2024). Pengaruh Service Excellent Dan Kompetensi Pustakawan Terhadap Kepuasan Pengguna Perpustakaan Universitas Sumatera Utara. </w:t>
      </w:r>
      <w:r w:rsidRPr="007F1C90">
        <w:rPr>
          <w:rFonts w:ascii="Times New Roman" w:eastAsia="Calibri" w:hAnsi="Times New Roman"/>
          <w:i/>
          <w:iCs/>
          <w:kern w:val="0"/>
          <w:sz w:val="24"/>
          <w:szCs w:val="24"/>
        </w:rPr>
        <w:t>Jurnal Mutiara Manajemen</w:t>
      </w:r>
      <w:r w:rsidRPr="007F1C90">
        <w:rPr>
          <w:rFonts w:ascii="Times New Roman" w:eastAsia="Calibri" w:hAnsi="Times New Roman"/>
          <w:kern w:val="0"/>
          <w:sz w:val="24"/>
          <w:szCs w:val="24"/>
        </w:rPr>
        <w:t xml:space="preserve">, </w:t>
      </w:r>
      <w:r w:rsidRPr="007F1C90">
        <w:rPr>
          <w:rFonts w:ascii="Times New Roman" w:eastAsia="Calibri" w:hAnsi="Times New Roman"/>
          <w:i/>
          <w:iCs/>
          <w:kern w:val="0"/>
          <w:sz w:val="24"/>
          <w:szCs w:val="24"/>
        </w:rPr>
        <w:t>9</w:t>
      </w:r>
      <w:r w:rsidRPr="007F1C90">
        <w:rPr>
          <w:rFonts w:ascii="Times New Roman" w:eastAsia="Calibri" w:hAnsi="Times New Roman"/>
          <w:kern w:val="0"/>
          <w:sz w:val="24"/>
          <w:szCs w:val="24"/>
        </w:rPr>
        <w:t>(2), 211-227.</w:t>
      </w:r>
    </w:p>
    <w:p w:rsidR="00923BB6" w:rsidRPr="00340791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A64D41">
        <w:rPr>
          <w:rFonts w:ascii="Times New Roman" w:eastAsia="Calibri" w:hAnsi="Times New Roman"/>
          <w:kern w:val="0"/>
          <w:sz w:val="24"/>
          <w:szCs w:val="24"/>
        </w:rPr>
        <w:t xml:space="preserve">Ana, R. (2018). </w:t>
      </w:r>
      <w:r w:rsidRPr="00A64D41">
        <w:rPr>
          <w:rFonts w:ascii="Times New Roman" w:eastAsia="Calibri" w:hAnsi="Times New Roman"/>
          <w:i/>
          <w:iCs/>
          <w:kern w:val="0"/>
          <w:sz w:val="24"/>
          <w:szCs w:val="24"/>
        </w:rPr>
        <w:t>Manfaat penelitian dalam pengembangan ilmu pengetahuan dan masyarakat</w:t>
      </w:r>
      <w:r w:rsidRPr="00A64D41">
        <w:rPr>
          <w:rFonts w:ascii="Times New Roman" w:eastAsia="Calibri" w:hAnsi="Times New Roman"/>
          <w:kern w:val="0"/>
          <w:sz w:val="24"/>
          <w:szCs w:val="24"/>
        </w:rPr>
        <w:t>. Yogyakarta: Penerbit Universitas Gadjah Mada.</w:t>
      </w:r>
    </w:p>
    <w:p w:rsidR="00923BB6" w:rsidRPr="00A64D41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Alma, B. (2019). </w:t>
      </w:r>
      <w:r w:rsidRPr="00394912">
        <w:rPr>
          <w:rFonts w:ascii="Times New Roman" w:eastAsia="Calibri" w:hAnsi="Times New Roman"/>
          <w:i/>
          <w:iCs/>
          <w:kern w:val="0"/>
          <w:sz w:val="24"/>
          <w:szCs w:val="24"/>
        </w:rPr>
        <w:t>Manajemen jasa: Teori dan praktik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>. Jakarta: Penerbit Alfabeta.</w:t>
      </w:r>
    </w:p>
    <w:p w:rsidR="00923BB6" w:rsidRPr="00A64D41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5F58DE">
        <w:rPr>
          <w:rFonts w:ascii="Times New Roman" w:eastAsia="Calibri" w:hAnsi="Times New Roman"/>
          <w:kern w:val="0"/>
          <w:sz w:val="24"/>
          <w:szCs w:val="24"/>
        </w:rPr>
        <w:t xml:space="preserve">Adi, S. (2021). </w:t>
      </w:r>
      <w:r w:rsidRPr="005F58DE">
        <w:rPr>
          <w:rFonts w:ascii="Times New Roman" w:eastAsia="Calibri" w:hAnsi="Times New Roman"/>
          <w:bCs/>
          <w:i/>
          <w:kern w:val="0"/>
          <w:sz w:val="24"/>
          <w:szCs w:val="24"/>
        </w:rPr>
        <w:t>Dampak Perkembangan Industri Otomotif Terhadap Pertumbuhan Bengkel di Indonesia</w:t>
      </w:r>
      <w:r w:rsidRPr="005F58DE">
        <w:rPr>
          <w:rFonts w:ascii="Times New Roman" w:eastAsia="Calibri" w:hAnsi="Times New Roman"/>
          <w:b/>
          <w:kern w:val="0"/>
          <w:sz w:val="24"/>
          <w:szCs w:val="24"/>
        </w:rPr>
        <w:t>.</w:t>
      </w:r>
      <w:r w:rsidRPr="005F58DE">
        <w:rPr>
          <w:rFonts w:ascii="Times New Roman" w:eastAsia="Calibri" w:hAnsi="Times New Roman"/>
          <w:kern w:val="0"/>
          <w:sz w:val="24"/>
          <w:szCs w:val="24"/>
        </w:rPr>
        <w:t xml:space="preserve"> Jurnal Ekonomi dan Bisnis, 16(1), 45-60.</w:t>
      </w:r>
    </w:p>
    <w:p w:rsidR="00923BB6" w:rsidRPr="00A64D41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5F58DE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5F58DE">
        <w:rPr>
          <w:rFonts w:ascii="Times New Roman" w:eastAsia="Calibri" w:hAnsi="Times New Roman"/>
          <w:kern w:val="0"/>
          <w:sz w:val="24"/>
          <w:szCs w:val="24"/>
        </w:rPr>
        <w:t>Arifin, Z. (2020</w:t>
      </w:r>
      <w:r w:rsidRPr="005F58DE">
        <w:rPr>
          <w:rFonts w:ascii="Times New Roman" w:eastAsia="Calibri" w:hAnsi="Times New Roman"/>
          <w:i/>
          <w:kern w:val="0"/>
          <w:sz w:val="24"/>
          <w:szCs w:val="24"/>
        </w:rPr>
        <w:t xml:space="preserve">). </w:t>
      </w:r>
      <w:r w:rsidRPr="005F58DE">
        <w:rPr>
          <w:rFonts w:ascii="Times New Roman" w:eastAsia="Calibri" w:hAnsi="Times New Roman"/>
          <w:bCs/>
          <w:i/>
          <w:kern w:val="0"/>
          <w:sz w:val="24"/>
          <w:szCs w:val="24"/>
        </w:rPr>
        <w:t>Pengembangan Usaha Kecil dan Menengah di Sektor Jasa: Studi Kasus pada Bengkel Otomotif</w:t>
      </w:r>
      <w:r w:rsidRPr="005F58DE">
        <w:rPr>
          <w:rFonts w:ascii="Times New Roman" w:eastAsia="Calibri" w:hAnsi="Times New Roman"/>
          <w:b/>
          <w:kern w:val="0"/>
          <w:sz w:val="24"/>
          <w:szCs w:val="24"/>
        </w:rPr>
        <w:t>.</w:t>
      </w:r>
      <w:r w:rsidRPr="005F58DE">
        <w:rPr>
          <w:rFonts w:ascii="Times New Roman" w:eastAsia="Calibri" w:hAnsi="Times New Roman"/>
          <w:kern w:val="0"/>
          <w:sz w:val="24"/>
          <w:szCs w:val="24"/>
        </w:rPr>
        <w:t xml:space="preserve"> Jurnal Ekonomi dan Bisnis, 15(2), 123-135.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BF088A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BF088A">
        <w:rPr>
          <w:rFonts w:ascii="Times New Roman" w:eastAsia="Calibri" w:hAnsi="Times New Roman"/>
          <w:kern w:val="0"/>
          <w:sz w:val="24"/>
          <w:szCs w:val="24"/>
        </w:rPr>
        <w:t xml:space="preserve">Barney, J. B. (2020). </w:t>
      </w:r>
      <w:r w:rsidRPr="00BF088A">
        <w:rPr>
          <w:rFonts w:ascii="Times New Roman" w:eastAsia="Calibri" w:hAnsi="Times New Roman"/>
          <w:i/>
          <w:iCs/>
          <w:kern w:val="0"/>
          <w:sz w:val="24"/>
          <w:szCs w:val="24"/>
        </w:rPr>
        <w:t>Gaining and sustaining competitive advantage</w:t>
      </w:r>
      <w:r w:rsidRPr="00BF088A">
        <w:rPr>
          <w:rFonts w:ascii="Times New Roman" w:eastAsia="Calibri" w:hAnsi="Times New Roman"/>
          <w:kern w:val="0"/>
          <w:sz w:val="24"/>
          <w:szCs w:val="24"/>
        </w:rPr>
        <w:t xml:space="preserve"> (4th ed.). Pearson.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394912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Cahyono, E., Prasetyo, B., &amp; Sari, D. (2020). </w:t>
      </w:r>
      <w:r w:rsidRPr="00394912">
        <w:rPr>
          <w:rFonts w:ascii="Times New Roman" w:eastAsia="Calibri" w:hAnsi="Times New Roman"/>
          <w:bCs/>
          <w:i/>
          <w:kern w:val="0"/>
          <w:sz w:val="24"/>
          <w:szCs w:val="24"/>
        </w:rPr>
        <w:t>Indikator Atribut Jasa dalam Meningkatkan Kualitas Pelayanan</w:t>
      </w:r>
      <w:r w:rsidRPr="00394912">
        <w:rPr>
          <w:rFonts w:ascii="Times New Roman" w:eastAsia="Calibri" w:hAnsi="Times New Roman"/>
          <w:b/>
          <w:kern w:val="0"/>
          <w:sz w:val="24"/>
          <w:szCs w:val="24"/>
        </w:rPr>
        <w:t>.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 Jurnal Manajemen dan Kualitas Pelayanan, 12(1), 45-60.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>Darojat, I. (2021). Analisis Pengaruh Daya Tari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k Wisata Dan Kualitas Pelayanan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Terhadap Minat Berkunjung Ulang Den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gan Kepuasan Pengunjung Sebagai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 xml:space="preserve">Variabel Intervening (Studi Pada Citra Raya Water World). 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>
        <w:rPr>
          <w:rFonts w:ascii="Times New Roman" w:eastAsia="Calibri" w:hAnsi="Times New Roman"/>
          <w:kern w:val="0"/>
          <w:sz w:val="24"/>
          <w:lang w:val="id-ID"/>
        </w:rPr>
        <w:t xml:space="preserve">           </w:t>
      </w:r>
      <w:r w:rsidRPr="00241B45">
        <w:rPr>
          <w:rFonts w:ascii="Times New Roman" w:eastAsia="Calibri" w:hAnsi="Times New Roman"/>
          <w:i/>
          <w:kern w:val="0"/>
          <w:sz w:val="24"/>
          <w:lang w:val="id-ID"/>
        </w:rPr>
        <w:t>Dynamic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 w:rsidRPr="00241B45">
        <w:rPr>
          <w:rFonts w:ascii="Times New Roman" w:eastAsia="Calibri" w:hAnsi="Times New Roman"/>
          <w:i/>
          <w:kern w:val="0"/>
          <w:sz w:val="24"/>
          <w:lang w:val="id-ID"/>
        </w:rPr>
        <w:t>Management Journal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, Vol.5,No.1, 23–37.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6D54B3">
        <w:rPr>
          <w:rFonts w:ascii="Times New Roman" w:eastAsia="Calibri" w:hAnsi="Times New Roman"/>
          <w:kern w:val="0"/>
          <w:sz w:val="24"/>
          <w:lang w:val="id-ID"/>
        </w:rPr>
        <w:t xml:space="preserve">Farida, Jasfar. (2021). </w:t>
      </w:r>
      <w:r w:rsidRPr="00FD7BE1">
        <w:rPr>
          <w:rFonts w:ascii="Times New Roman" w:eastAsia="Calibri" w:hAnsi="Times New Roman"/>
          <w:i/>
          <w:kern w:val="0"/>
          <w:sz w:val="24"/>
          <w:lang w:val="id-ID"/>
        </w:rPr>
        <w:t>Manajemen Jasa Pendekatan Terpadu</w:t>
      </w:r>
      <w:r>
        <w:rPr>
          <w:rFonts w:ascii="Times New Roman" w:eastAsia="Calibri" w:hAnsi="Times New Roman"/>
          <w:kern w:val="0"/>
          <w:sz w:val="24"/>
          <w:lang w:val="id-ID"/>
        </w:rPr>
        <w:t>. Bogor : Ghalia. Indonesia.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34118F">
        <w:rPr>
          <w:rFonts w:ascii="Times New Roman" w:eastAsia="Calibri" w:hAnsi="Times New Roman"/>
          <w:kern w:val="0"/>
          <w:sz w:val="24"/>
        </w:rPr>
        <w:t xml:space="preserve">Fadli, M. (2023). Pengaruh atribut layanan terhadap kepuasan pelanggan di bengkel otomotif. </w:t>
      </w:r>
      <w:r w:rsidRPr="0034118F">
        <w:rPr>
          <w:rFonts w:ascii="Times New Roman" w:eastAsia="Calibri" w:hAnsi="Times New Roman"/>
          <w:i/>
          <w:iCs/>
          <w:kern w:val="0"/>
          <w:sz w:val="24"/>
        </w:rPr>
        <w:t>Jurnal Riset Pemasaran, 9</w:t>
      </w:r>
      <w:r w:rsidRPr="0034118F">
        <w:rPr>
          <w:rFonts w:ascii="Times New Roman" w:eastAsia="Calibri" w:hAnsi="Times New Roman"/>
          <w:kern w:val="0"/>
          <w:sz w:val="24"/>
        </w:rPr>
        <w:t>(1), 34-50.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FD7BE1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iCs/>
          <w:kern w:val="0"/>
          <w:sz w:val="24"/>
          <w:lang w:val="id-ID"/>
        </w:rPr>
      </w:pPr>
      <w:r w:rsidRPr="00FD7BE1">
        <w:rPr>
          <w:rFonts w:ascii="Times New Roman" w:eastAsia="Calibri" w:hAnsi="Times New Roman"/>
          <w:kern w:val="0"/>
          <w:sz w:val="24"/>
        </w:rPr>
        <w:t>Hajar, A., &amp; Sukaatmadja, A. (2019).</w:t>
      </w:r>
      <w:r w:rsidRPr="00FD7BE1">
        <w:rPr>
          <w:rFonts w:ascii="Times New Roman" w:eastAsia="Calibri" w:hAnsi="Times New Roman"/>
          <w:kern w:val="0"/>
          <w:sz w:val="24"/>
          <w:lang w:val="id-ID"/>
        </w:rPr>
        <w:t xml:space="preserve"> I</w:t>
      </w:r>
      <w:r w:rsidRPr="00FD7BE1">
        <w:rPr>
          <w:rFonts w:ascii="Times New Roman" w:eastAsia="Calibri" w:hAnsi="Times New Roman"/>
          <w:iCs/>
          <w:kern w:val="0"/>
          <w:sz w:val="24"/>
        </w:rPr>
        <w:t>ndikator keunggulan perusahaan</w:t>
      </w:r>
      <w:r w:rsidRPr="00FD7BE1">
        <w:rPr>
          <w:rFonts w:ascii="Times New Roman" w:eastAsia="Calibri" w:hAnsi="Times New Roman"/>
          <w:iCs/>
          <w:kern w:val="0"/>
          <w:sz w:val="24"/>
          <w:lang w:val="id-ID"/>
        </w:rPr>
        <w:t xml:space="preserve"> </w:t>
      </w:r>
      <w:r w:rsidRPr="00FD7BE1">
        <w:rPr>
          <w:rFonts w:ascii="Times New Roman" w:eastAsia="Calibri" w:hAnsi="Times New Roman"/>
          <w:i/>
          <w:iCs/>
          <w:kern w:val="0"/>
          <w:sz w:val="24"/>
          <w:lang w:val="id-ID"/>
        </w:rPr>
        <w:t>E-Jurnal Manajemen Unud, Vol. 5,</w:t>
      </w:r>
    </w:p>
    <w:p w:rsidR="00923BB6" w:rsidRPr="00FD7BE1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241B45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>Hermanto, &amp; Nainggolan, N. P. (2020). Pengaruh Kualitas Pelayanan Dan Kualitas Produk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Terhadap Kepuasan Pelanggan Pada Pt Aneka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 xml:space="preserve">          Tata Niaga. 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>
        <w:rPr>
          <w:rFonts w:ascii="Times New Roman" w:eastAsia="Calibri" w:hAnsi="Times New Roman"/>
          <w:kern w:val="0"/>
          <w:sz w:val="24"/>
          <w:lang w:val="id-ID"/>
        </w:rPr>
        <w:t xml:space="preserve">          </w:t>
      </w:r>
      <w:r w:rsidRPr="00241B45">
        <w:rPr>
          <w:rFonts w:ascii="Times New Roman" w:eastAsia="Calibri" w:hAnsi="Times New Roman"/>
          <w:i/>
          <w:kern w:val="0"/>
          <w:sz w:val="24"/>
          <w:lang w:val="id-ID"/>
        </w:rPr>
        <w:t>Jurnal Ilmu Ekonomi Manajemen</w:t>
      </w:r>
      <w:r>
        <w:rPr>
          <w:rFonts w:ascii="Times New Roman" w:eastAsia="Calibri" w:hAnsi="Times New Roman"/>
          <w:kern w:val="0"/>
          <w:sz w:val="24"/>
          <w:lang w:val="id-ID"/>
        </w:rPr>
        <w:t>, 11(1), 46–57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394912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Hayati, R. (2021). </w:t>
      </w:r>
      <w:r w:rsidRPr="00394912">
        <w:rPr>
          <w:rFonts w:ascii="Times New Roman" w:eastAsia="Calibri" w:hAnsi="Times New Roman"/>
          <w:bCs/>
          <w:i/>
          <w:kern w:val="0"/>
          <w:sz w:val="24"/>
          <w:szCs w:val="24"/>
        </w:rPr>
        <w:t>Metodologi Penelitian: Konsep dan Aplikasi dalam Ilmu Sosial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>. Jakarta: Penerbit Universitas Indonesia.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  <w:r w:rsidRPr="004C3616">
        <w:rPr>
          <w:rFonts w:ascii="Times New Roman" w:eastAsia="Calibri" w:hAnsi="Times New Roman"/>
          <w:kern w:val="0"/>
          <w:sz w:val="24"/>
        </w:rPr>
        <w:t xml:space="preserve">Kotler, P., &amp; Armstrong, G. (2018). </w:t>
      </w:r>
      <w:r w:rsidRPr="004C3616">
        <w:rPr>
          <w:rFonts w:ascii="Times New Roman" w:eastAsia="Calibri" w:hAnsi="Times New Roman"/>
          <w:i/>
          <w:iCs/>
          <w:kern w:val="0"/>
          <w:sz w:val="24"/>
        </w:rPr>
        <w:t>Principles of marketing</w:t>
      </w:r>
      <w:r w:rsidRPr="004C3616">
        <w:rPr>
          <w:rFonts w:ascii="Times New Roman" w:eastAsia="Calibri" w:hAnsi="Times New Roman"/>
          <w:kern w:val="0"/>
          <w:sz w:val="24"/>
        </w:rPr>
        <w:t xml:space="preserve"> (17th ed.). Pearson.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  <w:r w:rsidRPr="00146061">
        <w:rPr>
          <w:rFonts w:ascii="Times New Roman" w:eastAsia="Calibri" w:hAnsi="Times New Roman"/>
          <w:kern w:val="0"/>
          <w:sz w:val="24"/>
          <w:lang w:val="id-ID"/>
        </w:rPr>
        <w:t>Kotler Philip.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, dan Keller Kevin Lane., 2019, </w:t>
      </w:r>
      <w:r w:rsidRPr="00146061">
        <w:rPr>
          <w:rFonts w:ascii="Times New Roman" w:eastAsia="Calibri" w:hAnsi="Times New Roman"/>
          <w:i/>
          <w:kern w:val="0"/>
          <w:sz w:val="24"/>
          <w:lang w:val="id-ID"/>
        </w:rPr>
        <w:t>Manajemen Pemasaran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. Edisi tiga belas Jilid </w:t>
      </w:r>
      <w:r w:rsidRPr="00146061">
        <w:rPr>
          <w:rFonts w:ascii="Times New Roman" w:eastAsia="Calibri" w:hAnsi="Times New Roman"/>
          <w:kern w:val="0"/>
          <w:sz w:val="24"/>
          <w:lang w:val="id-ID"/>
        </w:rPr>
        <w:t>satu. Jakarta: Erlangga</w:t>
      </w:r>
    </w:p>
    <w:p w:rsidR="00923BB6" w:rsidRPr="00394912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394912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Kotler, P., &amp; Keller, K. L. (2020). </w:t>
      </w:r>
      <w:r w:rsidRPr="00394912">
        <w:rPr>
          <w:rFonts w:ascii="Times New Roman" w:eastAsia="Calibri" w:hAnsi="Times New Roman"/>
          <w:i/>
          <w:iCs/>
          <w:kern w:val="0"/>
          <w:sz w:val="24"/>
          <w:szCs w:val="24"/>
        </w:rPr>
        <w:t>Marketing management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 (15th ed.). Pearson Education.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>
        <w:rPr>
          <w:rFonts w:ascii="Times New Roman" w:eastAsia="Calibri" w:hAnsi="Times New Roman"/>
          <w:kern w:val="0"/>
          <w:sz w:val="24"/>
          <w:szCs w:val="24"/>
          <w:lang w:val="id-ID"/>
        </w:rPr>
        <w:t>Lubis</w:t>
      </w:r>
      <w:r w:rsidRPr="007F1C90">
        <w:rPr>
          <w:rFonts w:ascii="Times New Roman" w:eastAsia="Calibri" w:hAnsi="Times New Roman"/>
          <w:kern w:val="0"/>
          <w:sz w:val="24"/>
          <w:szCs w:val="24"/>
        </w:rPr>
        <w:t xml:space="preserve">, </w:t>
      </w:r>
      <w:r>
        <w:rPr>
          <w:rFonts w:ascii="Times New Roman" w:eastAsia="Calibri" w:hAnsi="Times New Roman"/>
          <w:kern w:val="0"/>
          <w:sz w:val="24"/>
          <w:szCs w:val="24"/>
        </w:rPr>
        <w:t>Rafi</w:t>
      </w:r>
      <w:r w:rsidRPr="007F1C90">
        <w:rPr>
          <w:rFonts w:ascii="Times New Roman" w:eastAsia="Calibri" w:hAnsi="Times New Roman"/>
          <w:kern w:val="0"/>
          <w:sz w:val="24"/>
          <w:szCs w:val="24"/>
        </w:rPr>
        <w:t>,</w:t>
      </w:r>
      <w:r w:rsidRPr="00C84F35">
        <w:rPr>
          <w:rFonts w:ascii="Times New Roman" w:eastAsia="Calibri" w:hAnsi="Times New Roman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/>
          <w:kern w:val="0"/>
          <w:sz w:val="24"/>
          <w:szCs w:val="24"/>
        </w:rPr>
        <w:t>M</w:t>
      </w:r>
      <w:r w:rsidRPr="007F1C90">
        <w:rPr>
          <w:rFonts w:ascii="Times New Roman" w:eastAsia="Calibri" w:hAnsi="Times New Roman"/>
          <w:kern w:val="0"/>
          <w:sz w:val="24"/>
          <w:szCs w:val="24"/>
        </w:rPr>
        <w:t>., R</w:t>
      </w:r>
      <w:r>
        <w:rPr>
          <w:rFonts w:ascii="Times New Roman" w:eastAsia="Calibri" w:hAnsi="Times New Roman"/>
          <w:kern w:val="0"/>
          <w:sz w:val="24"/>
          <w:szCs w:val="24"/>
        </w:rPr>
        <w:t>ukmini</w:t>
      </w:r>
      <w:r w:rsidRPr="007F1C90">
        <w:rPr>
          <w:rFonts w:ascii="Times New Roman" w:eastAsia="Calibri" w:hAnsi="Times New Roman"/>
          <w:kern w:val="0"/>
          <w:sz w:val="24"/>
          <w:szCs w:val="24"/>
        </w:rPr>
        <w:t xml:space="preserve">., &amp; Hidayat, T. (2022). </w:t>
      </w:r>
      <w:r>
        <w:rPr>
          <w:rFonts w:ascii="Times New Roman" w:eastAsia="Calibri" w:hAnsi="Times New Roman"/>
          <w:kern w:val="0"/>
          <w:sz w:val="24"/>
          <w:szCs w:val="24"/>
        </w:rPr>
        <w:t>Pengaruh Kualitas Pelayanan dan Fasilitas terhadap Kepuasan Pelanggan Pada SPBU 14-202141 Medan Tenggara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BF088A">
        <w:rPr>
          <w:rFonts w:ascii="Times New Roman" w:eastAsia="Calibri" w:hAnsi="Times New Roman"/>
          <w:kern w:val="0"/>
          <w:sz w:val="24"/>
          <w:szCs w:val="24"/>
        </w:rPr>
        <w:t xml:space="preserve">Naufal, M. (2018). </w:t>
      </w:r>
      <w:r w:rsidRPr="00BF088A">
        <w:rPr>
          <w:rFonts w:ascii="Times New Roman" w:eastAsia="Calibri" w:hAnsi="Times New Roman"/>
          <w:i/>
          <w:iCs/>
          <w:kern w:val="0"/>
          <w:sz w:val="24"/>
          <w:szCs w:val="24"/>
        </w:rPr>
        <w:t>Strategi pemasaran dalam industri retail</w:t>
      </w:r>
      <w:r w:rsidRPr="00BF088A">
        <w:rPr>
          <w:rFonts w:ascii="Times New Roman" w:eastAsia="Calibri" w:hAnsi="Times New Roman"/>
          <w:kern w:val="0"/>
          <w:sz w:val="24"/>
          <w:szCs w:val="24"/>
        </w:rPr>
        <w:t>. Jakarta: Penerbit Salemba Empat.</w:t>
      </w:r>
    </w:p>
    <w:p w:rsidR="00923BB6" w:rsidRPr="00BF088A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241B45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</w:rPr>
      </w:pPr>
      <w:r w:rsidRPr="00241B45">
        <w:rPr>
          <w:rFonts w:ascii="Times New Roman" w:eastAsia="Calibri" w:hAnsi="Times New Roman"/>
          <w:kern w:val="0"/>
          <w:sz w:val="24"/>
        </w:rPr>
        <w:t xml:space="preserve">Nugraheni, Y., &amp; Wiwoho, G. (2020). Pengaruh Brand Image dan Perceived 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</w:p>
    <w:p w:rsidR="00923BB6" w:rsidRDefault="00923BB6" w:rsidP="00923BB6">
      <w:pPr>
        <w:tabs>
          <w:tab w:val="left" w:pos="284"/>
          <w:tab w:val="left" w:pos="1134"/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lastRenderedPageBreak/>
        <w:t xml:space="preserve">          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Quality </w:t>
      </w:r>
      <w:r w:rsidRPr="00241B45">
        <w:rPr>
          <w:rFonts w:ascii="Times New Roman" w:eastAsia="Calibri" w:hAnsi="Times New Roman"/>
          <w:kern w:val="0"/>
          <w:sz w:val="24"/>
        </w:rPr>
        <w:t>Terhadap Customer Satisfaction dan Repurcha</w:t>
      </w:r>
      <w:r>
        <w:rPr>
          <w:rFonts w:ascii="Times New Roman" w:eastAsia="Calibri" w:hAnsi="Times New Roman"/>
          <w:kern w:val="0"/>
          <w:sz w:val="24"/>
        </w:rPr>
        <w:t>se Intention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>
        <w:rPr>
          <w:rFonts w:ascii="Times New Roman" w:eastAsia="Calibri" w:hAnsi="Times New Roman"/>
          <w:kern w:val="0"/>
          <w:sz w:val="24"/>
        </w:rPr>
        <w:t>(Studi pada member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 w:rsidRPr="00241B45">
        <w:rPr>
          <w:rFonts w:ascii="Times New Roman" w:eastAsia="Calibri" w:hAnsi="Times New Roman"/>
          <w:kern w:val="0"/>
          <w:sz w:val="24"/>
        </w:rPr>
        <w:t xml:space="preserve">Sophie Paris di BC Laelatul Qomar Kebumen). </w:t>
      </w:r>
      <w:r w:rsidRPr="00241B45">
        <w:rPr>
          <w:rFonts w:ascii="Times New Roman" w:eastAsia="Calibri" w:hAnsi="Times New Roman"/>
          <w:i/>
          <w:kern w:val="0"/>
          <w:sz w:val="24"/>
        </w:rPr>
        <w:t>Jurnal STIE Putra Bangsa</w:t>
      </w:r>
      <w:r w:rsidRPr="00241B45">
        <w:rPr>
          <w:rFonts w:ascii="Times New Roman" w:eastAsia="Calibri" w:hAnsi="Times New Roman"/>
          <w:kern w:val="0"/>
          <w:sz w:val="24"/>
        </w:rPr>
        <w:t>, 1–13.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 xml:space="preserve">Nursalam, N. (2020). </w:t>
      </w:r>
      <w:r w:rsidRPr="00241B45">
        <w:rPr>
          <w:rFonts w:ascii="Times New Roman" w:eastAsia="Calibri" w:hAnsi="Times New Roman"/>
          <w:i/>
          <w:kern w:val="0"/>
          <w:sz w:val="24"/>
          <w:lang w:val="id-ID"/>
        </w:rPr>
        <w:t>Metodologi Penelitian Kesehatan</w:t>
      </w:r>
      <w:r>
        <w:rPr>
          <w:rFonts w:ascii="Times New Roman" w:eastAsia="Calibri" w:hAnsi="Times New Roman"/>
          <w:kern w:val="0"/>
          <w:sz w:val="24"/>
          <w:lang w:val="id-ID"/>
        </w:rPr>
        <w:t>. Jakarta : Salemba Medika.</w:t>
      </w:r>
    </w:p>
    <w:p w:rsidR="00923BB6" w:rsidRPr="00214CC3" w:rsidRDefault="00923BB6" w:rsidP="00923BB6">
      <w:pPr>
        <w:tabs>
          <w:tab w:val="left" w:pos="284"/>
          <w:tab w:val="left" w:pos="1134"/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 xml:space="preserve">Pramesti, B. A., &amp; Waluyo, H. D. (2020). Pengaruh Brand Image dan 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Customer Value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Terhadap Repurchase Intention Melalui Customer Satisfaction.</w:t>
      </w:r>
    </w:p>
    <w:p w:rsidR="00923BB6" w:rsidRPr="00214CC3" w:rsidRDefault="00923BB6" w:rsidP="00923BB6">
      <w:pPr>
        <w:tabs>
          <w:tab w:val="left" w:pos="8364"/>
        </w:tabs>
        <w:spacing w:after="0" w:line="240" w:lineRule="auto"/>
        <w:ind w:left="851" w:right="429" w:hanging="851"/>
        <w:jc w:val="both"/>
        <w:rPr>
          <w:rFonts w:ascii="Times New Roman" w:eastAsia="Calibri" w:hAnsi="Times New Roman"/>
          <w:i/>
          <w:kern w:val="0"/>
          <w:sz w:val="24"/>
          <w:lang w:val="id-ID"/>
        </w:rPr>
      </w:pPr>
      <w:r>
        <w:rPr>
          <w:rFonts w:ascii="Times New Roman" w:eastAsia="Calibri" w:hAnsi="Times New Roman"/>
          <w:kern w:val="0"/>
          <w:sz w:val="24"/>
          <w:lang w:val="id-ID"/>
        </w:rPr>
        <w:t xml:space="preserve">        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 xml:space="preserve"> </w:t>
      </w:r>
      <w:r>
        <w:rPr>
          <w:rFonts w:ascii="Times New Roman" w:eastAsia="Calibri" w:hAnsi="Times New Roman"/>
          <w:i/>
          <w:kern w:val="0"/>
          <w:sz w:val="24"/>
          <w:lang w:val="id-ID"/>
        </w:rPr>
        <w:t>Jurnal Administrasi</w:t>
      </w:r>
      <w:r w:rsidRPr="00241B45">
        <w:rPr>
          <w:rFonts w:ascii="Times New Roman" w:eastAsia="Calibri" w:hAnsi="Times New Roman"/>
          <w:i/>
          <w:kern w:val="0"/>
          <w:sz w:val="24"/>
          <w:lang w:val="id-ID"/>
        </w:rPr>
        <w:t xml:space="preserve"> Bisnis Universitas Diponegoro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, 1–6.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241B45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 xml:space="preserve">Riyanto &amp; Hatmawan. (2020). </w:t>
      </w:r>
      <w:r w:rsidRPr="00241B45">
        <w:rPr>
          <w:rFonts w:ascii="Times New Roman" w:eastAsia="Calibri" w:hAnsi="Times New Roman"/>
          <w:i/>
          <w:kern w:val="0"/>
          <w:sz w:val="24"/>
          <w:lang w:val="id-ID"/>
        </w:rPr>
        <w:t>Metode Penelitian Kuantitatif Penelitian di Bidang Manajemen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, Teknik, Pendidikan, dan Eksperimen. Sleman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C326A9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C326A9">
        <w:rPr>
          <w:rFonts w:ascii="Times New Roman" w:eastAsia="Calibri" w:hAnsi="Times New Roman"/>
          <w:kern w:val="0"/>
          <w:sz w:val="24"/>
        </w:rPr>
        <w:t xml:space="preserve">Ramadani, N. A., Hidayat, T., &amp; Sembiring, Z. (2021). Pengaruh Atribut Produk Terhadap Keunggulan Bersaing Pada Aroma Bakery And Cake Shop Lubuk Pakam. </w:t>
      </w:r>
      <w:r w:rsidRPr="00C326A9">
        <w:rPr>
          <w:rFonts w:ascii="Times New Roman" w:eastAsia="Calibri" w:hAnsi="Times New Roman"/>
          <w:i/>
          <w:iCs/>
          <w:kern w:val="0"/>
          <w:sz w:val="24"/>
        </w:rPr>
        <w:t>Bisnis-Net Jurnal Ekonomi dan Bisnis</w:t>
      </w:r>
      <w:r w:rsidRPr="00C326A9">
        <w:rPr>
          <w:rFonts w:ascii="Times New Roman" w:eastAsia="Calibri" w:hAnsi="Times New Roman"/>
          <w:kern w:val="0"/>
          <w:sz w:val="24"/>
        </w:rPr>
        <w:t xml:space="preserve">, </w:t>
      </w:r>
      <w:r w:rsidRPr="00C326A9">
        <w:rPr>
          <w:rFonts w:ascii="Times New Roman" w:eastAsia="Calibri" w:hAnsi="Times New Roman"/>
          <w:i/>
          <w:iCs/>
          <w:kern w:val="0"/>
          <w:sz w:val="24"/>
        </w:rPr>
        <w:t>4</w:t>
      </w:r>
      <w:r w:rsidRPr="00C326A9">
        <w:rPr>
          <w:rFonts w:ascii="Times New Roman" w:eastAsia="Calibri" w:hAnsi="Times New Roman"/>
          <w:kern w:val="0"/>
          <w:sz w:val="24"/>
        </w:rPr>
        <w:t>(2), 22-38.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Sell, J. (2018). </w:t>
      </w:r>
      <w:r w:rsidRPr="00394912">
        <w:rPr>
          <w:rFonts w:ascii="Times New Roman" w:eastAsia="Calibri" w:hAnsi="Times New Roman"/>
          <w:i/>
          <w:iCs/>
          <w:kern w:val="0"/>
          <w:sz w:val="24"/>
          <w:szCs w:val="24"/>
        </w:rPr>
        <w:t>Service quality and customer satisfaction: A comprehensive approach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>. New York: Business Expert Press.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BF088A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BF088A">
        <w:rPr>
          <w:rFonts w:ascii="Times New Roman" w:eastAsia="Calibri" w:hAnsi="Times New Roman"/>
          <w:kern w:val="0"/>
          <w:sz w:val="24"/>
          <w:szCs w:val="24"/>
        </w:rPr>
        <w:t xml:space="preserve">Slamet, S. (2019). </w:t>
      </w:r>
      <w:r w:rsidRPr="00BF088A">
        <w:rPr>
          <w:rFonts w:ascii="Times New Roman" w:eastAsia="Calibri" w:hAnsi="Times New Roman"/>
          <w:i/>
          <w:iCs/>
          <w:kern w:val="0"/>
          <w:sz w:val="24"/>
          <w:szCs w:val="24"/>
        </w:rPr>
        <w:t>Strategi keunggulan kompetitif dalam bisnis</w:t>
      </w:r>
      <w:r w:rsidRPr="00BF088A">
        <w:rPr>
          <w:rFonts w:ascii="Times New Roman" w:eastAsia="Calibri" w:hAnsi="Times New Roman"/>
          <w:kern w:val="0"/>
          <w:sz w:val="24"/>
          <w:szCs w:val="24"/>
        </w:rPr>
        <w:t>. Jakarta: Penerbit ABC.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83037B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</w:rPr>
      </w:pPr>
      <w:r w:rsidRPr="0083037B">
        <w:rPr>
          <w:rFonts w:ascii="Times New Roman" w:eastAsia="Calibri" w:hAnsi="Times New Roman"/>
          <w:kern w:val="0"/>
          <w:sz w:val="24"/>
        </w:rPr>
        <w:t>Sugiyono, Ed.; Cetakan Ke-3, (2021). Bandung: Alfabet.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83037B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</w:rPr>
      </w:pPr>
      <w:r w:rsidRPr="0083037B">
        <w:rPr>
          <w:rFonts w:ascii="Times New Roman" w:eastAsia="Calibri" w:hAnsi="Times New Roman"/>
          <w:kern w:val="0"/>
          <w:sz w:val="24"/>
        </w:rPr>
        <w:t>Sugiyono. (2021). Metode Penelitian Kuantitatif, Kualitatif, Dan R&amp;D / Sugiyono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394912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Sunarsi, D. (2021). </w:t>
      </w:r>
      <w:r w:rsidRPr="00394912">
        <w:rPr>
          <w:rFonts w:ascii="Times New Roman" w:eastAsia="Calibri" w:hAnsi="Times New Roman"/>
          <w:bCs/>
          <w:i/>
          <w:kern w:val="0"/>
          <w:sz w:val="24"/>
          <w:szCs w:val="24"/>
        </w:rPr>
        <w:t>Dasar-Dasar Penelitian: Konsep dan Aplikasi</w:t>
      </w:r>
      <w:r w:rsidRPr="00394912">
        <w:rPr>
          <w:rFonts w:ascii="Times New Roman" w:eastAsia="Calibri" w:hAnsi="Times New Roman"/>
          <w:b/>
          <w:kern w:val="0"/>
          <w:sz w:val="24"/>
          <w:szCs w:val="24"/>
        </w:rPr>
        <w:t>.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 Yogyakarta: Penerbit Andi.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  <w:r w:rsidRPr="00241B45">
        <w:rPr>
          <w:rFonts w:ascii="Times New Roman" w:eastAsia="Calibri" w:hAnsi="Times New Roman"/>
          <w:kern w:val="0"/>
          <w:sz w:val="24"/>
          <w:lang w:val="id-ID"/>
        </w:rPr>
        <w:t>Sutejo, B., Lazuardi, D., Lubis, R., Rahmadani, R., &amp; Aziz, D. A. (2022). The Role Of E-Commerce In Increasing Msme Income In The Covid-19 Pande</w:t>
      </w:r>
      <w:r>
        <w:rPr>
          <w:rFonts w:ascii="Times New Roman" w:eastAsia="Calibri" w:hAnsi="Times New Roman"/>
          <w:kern w:val="0"/>
          <w:sz w:val="24"/>
          <w:lang w:val="id-ID"/>
        </w:rPr>
        <w:t xml:space="preserve">mic (Survey On </w:t>
      </w:r>
      <w:r w:rsidRPr="00241B45">
        <w:rPr>
          <w:rFonts w:ascii="Times New Roman" w:eastAsia="Calibri" w:hAnsi="Times New Roman"/>
          <w:kern w:val="0"/>
          <w:sz w:val="24"/>
          <w:lang w:val="id-ID"/>
        </w:rPr>
        <w:t>Msme In Medan City). Journal of Economics, Finance And Manage</w:t>
      </w:r>
      <w:r>
        <w:rPr>
          <w:rFonts w:ascii="Times New Roman" w:eastAsia="Calibri" w:hAnsi="Times New Roman"/>
          <w:kern w:val="0"/>
          <w:sz w:val="24"/>
          <w:lang w:val="id-ID"/>
        </w:rPr>
        <w:t>ment Studies, 5(08), 2174-2181.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Suwandi, A. (2022). </w:t>
      </w:r>
      <w:r w:rsidRPr="00394912">
        <w:rPr>
          <w:rFonts w:ascii="Times New Roman" w:eastAsia="Calibri" w:hAnsi="Times New Roman"/>
          <w:bCs/>
          <w:i/>
          <w:kern w:val="0"/>
          <w:sz w:val="24"/>
          <w:szCs w:val="24"/>
        </w:rPr>
        <w:t>Metodologi Penelitian: Teori dan Praktik</w:t>
      </w:r>
      <w:r w:rsidRPr="00394912">
        <w:rPr>
          <w:rFonts w:ascii="Times New Roman" w:eastAsia="Calibri" w:hAnsi="Times New Roman"/>
          <w:b/>
          <w:kern w:val="0"/>
          <w:sz w:val="24"/>
          <w:szCs w:val="24"/>
        </w:rPr>
        <w:t>.</w:t>
      </w:r>
      <w:r w:rsidRPr="00394912">
        <w:rPr>
          <w:rFonts w:ascii="Times New Roman" w:eastAsia="Calibri" w:hAnsi="Times New Roman"/>
          <w:kern w:val="0"/>
          <w:sz w:val="24"/>
          <w:szCs w:val="24"/>
        </w:rPr>
        <w:t xml:space="preserve"> Jakarta: Penerbit Universitas Indonesia.</w:t>
      </w:r>
    </w:p>
    <w:p w:rsidR="00923BB6" w:rsidRPr="00666F34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</w:p>
    <w:p w:rsidR="00923BB6" w:rsidRPr="00666F34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szCs w:val="24"/>
          <w:lang w:val="id-ID"/>
        </w:rPr>
      </w:pPr>
      <w:r w:rsidRPr="00666F34">
        <w:rPr>
          <w:rFonts w:ascii="Times New Roman" w:eastAsia="Calibri" w:hAnsi="Times New Roman"/>
          <w:kern w:val="0"/>
          <w:sz w:val="24"/>
          <w:szCs w:val="24"/>
        </w:rPr>
        <w:t xml:space="preserve">Tambunan, T. (2018). </w:t>
      </w:r>
      <w:r w:rsidRPr="00666F34">
        <w:rPr>
          <w:rFonts w:ascii="Times New Roman" w:eastAsia="Calibri" w:hAnsi="Times New Roman"/>
          <w:i/>
          <w:iCs/>
          <w:kern w:val="0"/>
          <w:sz w:val="24"/>
          <w:szCs w:val="24"/>
        </w:rPr>
        <w:t>Keunggulan perusahaan: Faktor-faktor penentu dan</w:t>
      </w:r>
      <w:r w:rsidRPr="00666F34">
        <w:rPr>
          <w:rFonts w:ascii="Times New Roman" w:eastAsia="Calibri" w:hAnsi="Times New Roman"/>
          <w:i/>
          <w:iCs/>
          <w:kern w:val="0"/>
          <w:sz w:val="24"/>
          <w:szCs w:val="24"/>
          <w:lang w:val="id-ID"/>
        </w:rPr>
        <w:t xml:space="preserve"> implikasinya </w:t>
      </w:r>
      <w:r w:rsidRPr="00666F34">
        <w:rPr>
          <w:rFonts w:ascii="Times New Roman" w:eastAsia="Calibri" w:hAnsi="Times New Roman"/>
          <w:kern w:val="0"/>
          <w:sz w:val="24"/>
          <w:szCs w:val="24"/>
          <w:lang w:val="id-ID"/>
        </w:rPr>
        <w:t>Bogor : Ghalia. Indonesia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right="42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  <w:r>
        <w:rPr>
          <w:rFonts w:ascii="Times New Roman" w:eastAsia="Calibri" w:hAnsi="Times New Roman"/>
          <w:kern w:val="0"/>
          <w:sz w:val="24"/>
          <w:lang w:val="id-ID"/>
        </w:rPr>
        <w:t>Tjiptono Fandy. (2019). Pemasaran Jasa (Prinsip, Penerapan, Penelitian). Yogyakarta : Penerbit Andi</w:t>
      </w:r>
    </w:p>
    <w:p w:rsidR="00923BB6" w:rsidRPr="00241B45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52355E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hAnsi="Times New Roman"/>
          <w:noProof/>
          <w:sz w:val="24"/>
          <w:szCs w:val="24"/>
        </w:rPr>
      </w:pPr>
      <w:r w:rsidRPr="0052355E">
        <w:rPr>
          <w:rFonts w:ascii="Times New Roman" w:hAnsi="Times New Roman"/>
          <w:noProof/>
          <w:sz w:val="24"/>
          <w:szCs w:val="24"/>
        </w:rPr>
        <w:t>Yulianto, R. T., &amp; Ramadhona. (2022). Analisis Pengaruh Kual</w:t>
      </w:r>
      <w:r>
        <w:rPr>
          <w:rFonts w:ascii="Times New Roman" w:hAnsi="Times New Roman"/>
          <w:noProof/>
          <w:sz w:val="24"/>
          <w:szCs w:val="24"/>
        </w:rPr>
        <w:t>itas Pelayanan Pengiriman Paket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Pr="0052355E">
        <w:rPr>
          <w:rFonts w:ascii="Times New Roman" w:hAnsi="Times New Roman"/>
          <w:noProof/>
          <w:sz w:val="24"/>
          <w:szCs w:val="24"/>
        </w:rPr>
        <w:t>Terhadap Kepuasan Pelanggan Pt Pos Indonesia (Persero) (</w:t>
      </w:r>
      <w:r>
        <w:rPr>
          <w:rFonts w:ascii="Times New Roman" w:hAnsi="Times New Roman"/>
          <w:noProof/>
          <w:sz w:val="24"/>
          <w:szCs w:val="24"/>
        </w:rPr>
        <w:t>studi kasus Kerjasama Telkomsel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Pr="0052355E">
        <w:rPr>
          <w:rFonts w:ascii="Times New Roman" w:hAnsi="Times New Roman"/>
          <w:noProof/>
          <w:sz w:val="24"/>
          <w:szCs w:val="24"/>
        </w:rPr>
        <w:t>dengan PT POS INDONESIA Bandung). Jurnal Bisnis Dan Pemasaran, 12(1).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  <w:r w:rsidRPr="004A216D">
        <w:rPr>
          <w:rFonts w:ascii="Times New Roman" w:eastAsia="Calibri" w:hAnsi="Times New Roman"/>
          <w:kern w:val="0"/>
          <w:sz w:val="24"/>
        </w:rPr>
        <w:t xml:space="preserve">Wibowo, R. (2021). Pengaruh atribut jasa terhadap kepuasan konsumen di industri otomotif. </w:t>
      </w:r>
      <w:r w:rsidRPr="004A216D">
        <w:rPr>
          <w:rFonts w:ascii="Times New Roman" w:eastAsia="Calibri" w:hAnsi="Times New Roman"/>
          <w:i/>
          <w:iCs/>
          <w:kern w:val="0"/>
          <w:sz w:val="24"/>
        </w:rPr>
        <w:t>Jurnal Riset Pemasaran, 8</w:t>
      </w:r>
      <w:r w:rsidRPr="004A216D">
        <w:rPr>
          <w:rFonts w:ascii="Times New Roman" w:eastAsia="Calibri" w:hAnsi="Times New Roman"/>
          <w:kern w:val="0"/>
          <w:sz w:val="24"/>
        </w:rPr>
        <w:t>(3), 75-89.</w:t>
      </w:r>
    </w:p>
    <w:p w:rsidR="00923BB6" w:rsidRPr="00555BB2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Pr="0052355E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hAnsi="Times New Roman"/>
          <w:noProof/>
          <w:sz w:val="24"/>
          <w:szCs w:val="24"/>
        </w:rPr>
      </w:pPr>
      <w:r w:rsidRPr="0052355E">
        <w:rPr>
          <w:rFonts w:ascii="Times New Roman" w:hAnsi="Times New Roman"/>
          <w:noProof/>
          <w:sz w:val="24"/>
          <w:szCs w:val="24"/>
        </w:rPr>
        <w:t>Zeithaml, V. A., Bitner, M. J., &amp; Gremler, D. D. (2018). Service</w:t>
      </w:r>
      <w:r>
        <w:rPr>
          <w:rFonts w:ascii="Times New Roman" w:hAnsi="Times New Roman"/>
          <w:noProof/>
          <w:sz w:val="24"/>
          <w:szCs w:val="24"/>
        </w:rPr>
        <w:t xml:space="preserve"> Marketing Integrating Customer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  <w:r w:rsidRPr="0052355E">
        <w:rPr>
          <w:rFonts w:ascii="Times New Roman" w:hAnsi="Times New Roman"/>
          <w:noProof/>
          <w:sz w:val="24"/>
          <w:szCs w:val="24"/>
        </w:rPr>
        <w:t>Focus Across the Firm (7th ed.). New York: McGraw-Hill Education.</w:t>
      </w: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jc w:val="both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right="42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tabs>
          <w:tab w:val="left" w:pos="8364"/>
        </w:tabs>
        <w:spacing w:after="0" w:line="240" w:lineRule="auto"/>
        <w:ind w:left="709" w:right="429" w:hanging="709"/>
        <w:rPr>
          <w:rFonts w:ascii="Times New Roman" w:eastAsia="Calibri" w:hAnsi="Times New Roman"/>
          <w:kern w:val="0"/>
          <w:sz w:val="24"/>
          <w:lang w:val="id-ID"/>
        </w:rPr>
      </w:pPr>
    </w:p>
    <w:p w:rsidR="00923BB6" w:rsidRDefault="00923BB6" w:rsidP="00923BB6">
      <w:pPr>
        <w:spacing w:line="480" w:lineRule="auto"/>
        <w:rPr>
          <w:rFonts w:ascii="Times New Roman" w:hAnsi="Times New Roman"/>
          <w:b/>
          <w:sz w:val="28"/>
          <w:szCs w:val="28"/>
          <w:lang w:val="id-ID"/>
        </w:rPr>
      </w:pPr>
    </w:p>
    <w:p w:rsidR="00923BB6" w:rsidRDefault="00923BB6" w:rsidP="00923BB6">
      <w:pPr>
        <w:spacing w:line="480" w:lineRule="auto"/>
        <w:rPr>
          <w:rFonts w:ascii="Times New Roman" w:hAnsi="Times New Roman"/>
          <w:b/>
          <w:sz w:val="28"/>
          <w:szCs w:val="28"/>
          <w:lang w:val="id-ID"/>
        </w:rPr>
      </w:pPr>
    </w:p>
    <w:p w:rsidR="00923BB6" w:rsidRDefault="00923BB6" w:rsidP="00923BB6">
      <w:pPr>
        <w:spacing w:line="480" w:lineRule="auto"/>
        <w:rPr>
          <w:rFonts w:ascii="Times New Roman" w:hAnsi="Times New Roman"/>
          <w:b/>
          <w:sz w:val="28"/>
          <w:szCs w:val="28"/>
        </w:rPr>
      </w:pPr>
      <w:r w:rsidRPr="00495E16">
        <w:rPr>
          <w:rFonts w:ascii="Times New Roman" w:hAnsi="Times New Roman"/>
          <w:b/>
          <w:sz w:val="28"/>
          <w:szCs w:val="28"/>
        </w:rPr>
        <w:t>Lampiran</w:t>
      </w:r>
    </w:p>
    <w:p w:rsidR="00923BB6" w:rsidRPr="00AF3503" w:rsidRDefault="00923BB6" w:rsidP="00923BB6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KUESIONER</w:t>
      </w:r>
    </w:p>
    <w:p w:rsidR="00923BB6" w:rsidRPr="008A412C" w:rsidRDefault="00923BB6" w:rsidP="00923BB6">
      <w:pPr>
        <w:spacing w:line="276" w:lineRule="auto"/>
        <w:rPr>
          <w:rFonts w:ascii="Times New Roman" w:hAnsi="Times New Roman"/>
          <w:sz w:val="24"/>
          <w:szCs w:val="24"/>
          <w:lang w:val="id-ID"/>
        </w:rPr>
      </w:pPr>
      <w:r w:rsidRPr="008A412C"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Pr="008A412C">
        <w:rPr>
          <w:rFonts w:ascii="Times New Roman" w:hAnsi="Times New Roman"/>
          <w:b/>
          <w:sz w:val="24"/>
          <w:szCs w:val="24"/>
          <w:lang w:val="id-ID"/>
        </w:rPr>
        <w:t xml:space="preserve"> 1</w:t>
      </w:r>
      <w:r w:rsidRPr="008A412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71E3">
        <w:rPr>
          <w:rFonts w:ascii="Times New Roman" w:hAnsi="Times New Roman"/>
          <w:sz w:val="24"/>
          <w:szCs w:val="24"/>
        </w:rPr>
        <w:t xml:space="preserve"> </w:t>
      </w:r>
      <w:r w:rsidRPr="008A412C">
        <w:rPr>
          <w:rFonts w:ascii="Times New Roman" w:hAnsi="Times New Roman"/>
          <w:sz w:val="24"/>
          <w:szCs w:val="24"/>
        </w:rPr>
        <w:t>Kuesioner Pengaruh Atribut Jasa, Daya Tarik, Dan Keunggulan Terhadap Kepuasan Konsumen Pada Bengkel CV Eko Auto Service Di Kelurahan Hatjosari II Kecamatan Medan Amplas</w:t>
      </w:r>
    </w:p>
    <w:p w:rsidR="00923BB6" w:rsidRPr="00B77E67" w:rsidRDefault="00923BB6" w:rsidP="00923BB6">
      <w:pPr>
        <w:spacing w:line="276" w:lineRule="auto"/>
        <w:rPr>
          <w:rFonts w:ascii="Times New Roman" w:hAnsi="Times New Roman"/>
          <w:sz w:val="24"/>
          <w:szCs w:val="24"/>
        </w:rPr>
      </w:pPr>
      <w:r w:rsidRPr="00B77E67">
        <w:rPr>
          <w:rFonts w:ascii="Times New Roman" w:hAnsi="Times New Roman"/>
          <w:sz w:val="24"/>
          <w:szCs w:val="24"/>
        </w:rPr>
        <w:t>Saya yang bertanda tangan dibawah ini :</w:t>
      </w:r>
    </w:p>
    <w:p w:rsidR="00923BB6" w:rsidRPr="0019558E" w:rsidRDefault="00923BB6" w:rsidP="00923BB6">
      <w:pPr>
        <w:spacing w:line="276" w:lineRule="auto"/>
        <w:rPr>
          <w:rFonts w:ascii="Times New Roman" w:hAnsi="Times New Roman"/>
          <w:sz w:val="24"/>
          <w:szCs w:val="24"/>
          <w:lang w:val="id-ID"/>
        </w:rPr>
      </w:pPr>
      <w:r w:rsidRPr="00B77E67">
        <w:rPr>
          <w:rFonts w:ascii="Times New Roman" w:hAnsi="Times New Roman"/>
          <w:sz w:val="24"/>
          <w:szCs w:val="24"/>
        </w:rPr>
        <w:t xml:space="preserve">Nama                </w:t>
      </w:r>
      <w:r>
        <w:rPr>
          <w:rFonts w:ascii="Times New Roman" w:hAnsi="Times New Roman"/>
          <w:sz w:val="24"/>
          <w:szCs w:val="24"/>
        </w:rPr>
        <w:t xml:space="preserve">              : </w:t>
      </w:r>
      <w:r>
        <w:rPr>
          <w:rFonts w:ascii="Times New Roman" w:hAnsi="Times New Roman"/>
          <w:sz w:val="24"/>
          <w:szCs w:val="24"/>
          <w:lang w:val="id-ID"/>
        </w:rPr>
        <w:t>Muhammad Wahyu</w:t>
      </w:r>
    </w:p>
    <w:p w:rsidR="00923BB6" w:rsidRPr="0019558E" w:rsidRDefault="00923BB6" w:rsidP="00923BB6">
      <w:pPr>
        <w:spacing w:line="276" w:lineRule="auto"/>
        <w:rPr>
          <w:rFonts w:ascii="Times New Roman" w:hAnsi="Times New Roman"/>
          <w:sz w:val="24"/>
          <w:szCs w:val="24"/>
          <w:lang w:val="id-ID"/>
        </w:rPr>
      </w:pPr>
      <w:r w:rsidRPr="00B77E67">
        <w:rPr>
          <w:rFonts w:ascii="Times New Roman" w:hAnsi="Times New Roman"/>
          <w:sz w:val="24"/>
          <w:szCs w:val="24"/>
        </w:rPr>
        <w:t xml:space="preserve">Npm         </w:t>
      </w:r>
      <w:r>
        <w:rPr>
          <w:rFonts w:ascii="Times New Roman" w:hAnsi="Times New Roman"/>
          <w:sz w:val="24"/>
          <w:szCs w:val="24"/>
        </w:rPr>
        <w:t xml:space="preserve">                       : </w:t>
      </w:r>
      <w:r>
        <w:rPr>
          <w:rFonts w:ascii="Times New Roman" w:hAnsi="Times New Roman"/>
          <w:sz w:val="24"/>
          <w:szCs w:val="24"/>
          <w:lang w:val="id-ID"/>
        </w:rPr>
        <w:t>213114076</w:t>
      </w:r>
    </w:p>
    <w:p w:rsidR="00923BB6" w:rsidRPr="00B77E67" w:rsidRDefault="00923BB6" w:rsidP="00923BB6">
      <w:pPr>
        <w:spacing w:line="276" w:lineRule="auto"/>
        <w:rPr>
          <w:rFonts w:ascii="Times New Roman" w:hAnsi="Times New Roman"/>
          <w:sz w:val="24"/>
          <w:szCs w:val="24"/>
        </w:rPr>
      </w:pPr>
      <w:r w:rsidRPr="00B77E67">
        <w:rPr>
          <w:rFonts w:ascii="Times New Roman" w:hAnsi="Times New Roman"/>
          <w:sz w:val="24"/>
          <w:szCs w:val="24"/>
        </w:rPr>
        <w:t>Jenis K</w:t>
      </w:r>
      <w:r>
        <w:rPr>
          <w:rFonts w:ascii="Times New Roman" w:hAnsi="Times New Roman"/>
          <w:sz w:val="24"/>
          <w:szCs w:val="24"/>
        </w:rPr>
        <w:t>elamin                 : Laki-Laki</w:t>
      </w:r>
    </w:p>
    <w:p w:rsidR="00923BB6" w:rsidRPr="00B77E67" w:rsidRDefault="00923BB6" w:rsidP="00923BB6">
      <w:pPr>
        <w:spacing w:line="276" w:lineRule="auto"/>
        <w:rPr>
          <w:rFonts w:ascii="Times New Roman" w:hAnsi="Times New Roman"/>
          <w:sz w:val="24"/>
          <w:szCs w:val="24"/>
        </w:rPr>
      </w:pPr>
      <w:r w:rsidRPr="00B77E67">
        <w:rPr>
          <w:rFonts w:ascii="Times New Roman" w:hAnsi="Times New Roman"/>
          <w:sz w:val="24"/>
          <w:szCs w:val="24"/>
        </w:rPr>
        <w:t xml:space="preserve">Jurusan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77E67">
        <w:rPr>
          <w:rFonts w:ascii="Times New Roman" w:hAnsi="Times New Roman"/>
          <w:sz w:val="24"/>
          <w:szCs w:val="24"/>
        </w:rPr>
        <w:t>: Manajemen</w:t>
      </w:r>
    </w:p>
    <w:p w:rsidR="00923BB6" w:rsidRPr="00B77E67" w:rsidRDefault="00923BB6" w:rsidP="00923BB6">
      <w:pPr>
        <w:spacing w:line="276" w:lineRule="auto"/>
        <w:rPr>
          <w:rFonts w:ascii="Times New Roman" w:hAnsi="Times New Roman"/>
          <w:sz w:val="24"/>
          <w:szCs w:val="24"/>
        </w:rPr>
      </w:pPr>
      <w:r w:rsidRPr="00B77E67">
        <w:rPr>
          <w:rFonts w:ascii="Times New Roman" w:hAnsi="Times New Roman"/>
          <w:sz w:val="24"/>
          <w:szCs w:val="24"/>
        </w:rPr>
        <w:t xml:space="preserve">Asal Perguruan Tinggi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77E67">
        <w:rPr>
          <w:rFonts w:ascii="Times New Roman" w:hAnsi="Times New Roman"/>
          <w:sz w:val="24"/>
          <w:szCs w:val="24"/>
        </w:rPr>
        <w:t>: U</w:t>
      </w:r>
      <w:r>
        <w:rPr>
          <w:rFonts w:ascii="Times New Roman" w:hAnsi="Times New Roman"/>
          <w:sz w:val="24"/>
          <w:szCs w:val="24"/>
        </w:rPr>
        <w:t>niversitas Muslim Nusantara Al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B77E67">
        <w:rPr>
          <w:rFonts w:ascii="Times New Roman" w:hAnsi="Times New Roman"/>
          <w:sz w:val="24"/>
          <w:szCs w:val="24"/>
        </w:rPr>
        <w:t>Washliyah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3BB6" w:rsidRPr="0019558E" w:rsidRDefault="00923BB6" w:rsidP="00923BB6">
      <w:pPr>
        <w:spacing w:line="276" w:lineRule="auto"/>
        <w:ind w:left="2694" w:hanging="2694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Judul Penelitian    </w:t>
      </w:r>
      <w:r>
        <w:rPr>
          <w:rFonts w:ascii="Times New Roman" w:hAnsi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Pengaruh Jenis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Atribut Jasa, Daya Tarik, Dan    KeunggulanTerhadap Kepuasan Konsumen Pada Bengkel CV Eko </w:t>
      </w:r>
      <w:r w:rsidRPr="00070608">
        <w:rPr>
          <w:rFonts w:ascii="Times New Roman" w:hAnsi="Times New Roman"/>
          <w:b/>
          <w:i/>
          <w:sz w:val="24"/>
          <w:szCs w:val="24"/>
          <w:lang w:val="id-ID"/>
        </w:rPr>
        <w:t>Auto Service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Di Kelurahan Harjosari II Kecamatan Medan Amplas.</w:t>
      </w:r>
    </w:p>
    <w:p w:rsidR="00923BB6" w:rsidRPr="0019558E" w:rsidRDefault="00923BB6" w:rsidP="00923BB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  <w:lang w:val="id-ID"/>
        </w:rPr>
      </w:pPr>
      <w:r w:rsidRPr="00B77E67">
        <w:rPr>
          <w:rFonts w:ascii="Times New Roman" w:hAnsi="Times New Roman"/>
          <w:sz w:val="24"/>
          <w:szCs w:val="24"/>
        </w:rPr>
        <w:t>Dengan ini memohon kesediaan Bapak/Ibu untuk membantu saya dalam melakukan penelitian guna penyusunan skripsi saya. Harapan saya sudilah kiranya bapak/ibu memberikan jawaban atas kuesioner yang tertera pada lampiran surat ini. Demikian saya sampaikan atas perhatian dan kesediaan bapak/ibu saya ucapkan terimakasih</w:t>
      </w:r>
      <w:r>
        <w:rPr>
          <w:rFonts w:ascii="Times New Roman" w:hAnsi="Times New Roman"/>
          <w:sz w:val="24"/>
          <w:szCs w:val="24"/>
        </w:rPr>
        <w:t>.</w:t>
      </w:r>
    </w:p>
    <w:p w:rsidR="00923BB6" w:rsidRDefault="00923BB6" w:rsidP="00923BB6">
      <w:pPr>
        <w:spacing w:after="0" w:line="480" w:lineRule="auto"/>
        <w:ind w:left="6096" w:right="600" w:hanging="284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23BB6" w:rsidRPr="0019558E" w:rsidRDefault="00923BB6" w:rsidP="00923BB6">
      <w:pPr>
        <w:spacing w:after="0" w:line="480" w:lineRule="auto"/>
        <w:ind w:left="6096" w:right="600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Medan,    </w:t>
      </w:r>
      <w:r>
        <w:rPr>
          <w:rFonts w:ascii="Times New Roman" w:hAnsi="Times New Roman"/>
          <w:sz w:val="24"/>
          <w:szCs w:val="24"/>
          <w:lang w:val="id-ID"/>
        </w:rPr>
        <w:t>2025</w:t>
      </w:r>
    </w:p>
    <w:p w:rsidR="00923BB6" w:rsidRDefault="00923BB6" w:rsidP="00923BB6">
      <w:pPr>
        <w:spacing w:after="0" w:line="480" w:lineRule="auto"/>
        <w:ind w:left="6096" w:right="480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Hormat Saya</w:t>
      </w:r>
    </w:p>
    <w:p w:rsidR="00923BB6" w:rsidRDefault="00923BB6" w:rsidP="00923BB6">
      <w:pPr>
        <w:spacing w:after="0" w:line="480" w:lineRule="auto"/>
        <w:ind w:left="6096" w:right="240"/>
        <w:jc w:val="both"/>
        <w:rPr>
          <w:rFonts w:ascii="Times New Roman" w:hAnsi="Times New Roman"/>
          <w:sz w:val="24"/>
          <w:szCs w:val="24"/>
        </w:rPr>
      </w:pPr>
    </w:p>
    <w:p w:rsidR="00923BB6" w:rsidRDefault="00923BB6" w:rsidP="00923BB6">
      <w:pPr>
        <w:spacing w:line="480" w:lineRule="auto"/>
        <w:ind w:left="6096" w:right="240"/>
        <w:jc w:val="both"/>
        <w:rPr>
          <w:rFonts w:ascii="Times New Roman" w:hAnsi="Times New Roman"/>
          <w:sz w:val="24"/>
          <w:szCs w:val="24"/>
        </w:rPr>
      </w:pPr>
    </w:p>
    <w:p w:rsidR="00923BB6" w:rsidRDefault="00923BB6" w:rsidP="00923BB6">
      <w:pPr>
        <w:spacing w:line="480" w:lineRule="auto"/>
        <w:ind w:left="4320" w:right="24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  <w:lang w:val="id-ID"/>
        </w:rPr>
        <w:t>Muhammad Wahyu</w:t>
      </w:r>
      <w:r>
        <w:rPr>
          <w:rFonts w:ascii="Times New Roman" w:hAnsi="Times New Roman"/>
          <w:sz w:val="24"/>
          <w:szCs w:val="24"/>
        </w:rPr>
        <w:t xml:space="preserve"> )</w:t>
      </w:r>
    </w:p>
    <w:p w:rsidR="00923BB6" w:rsidRDefault="00923BB6" w:rsidP="00923BB6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E5C73">
        <w:rPr>
          <w:rFonts w:ascii="Times New Roman" w:hAnsi="Times New Roman"/>
          <w:b/>
          <w:bCs/>
          <w:sz w:val="24"/>
          <w:szCs w:val="24"/>
        </w:rPr>
        <w:t>KUESIONER</w:t>
      </w:r>
    </w:p>
    <w:p w:rsidR="00923BB6" w:rsidRPr="00D5106A" w:rsidRDefault="00923BB6" w:rsidP="00923BB6">
      <w:pPr>
        <w:spacing w:line="276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</w:rPr>
        <w:t>IDENTITAS RESPONDE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N</w:t>
      </w:r>
    </w:p>
    <w:p w:rsidR="00923BB6" w:rsidRDefault="00923BB6" w:rsidP="00923BB6">
      <w:pPr>
        <w:spacing w:line="276" w:lineRule="auto"/>
        <w:ind w:left="1701" w:hanging="1701"/>
        <w:rPr>
          <w:rFonts w:ascii="Times New Roman" w:hAnsi="Times New Roman"/>
          <w:b/>
          <w:bCs/>
          <w:sz w:val="24"/>
          <w:szCs w:val="24"/>
        </w:rPr>
      </w:pPr>
      <w:r w:rsidRPr="00591406">
        <w:rPr>
          <w:rFonts w:ascii="Times New Roman" w:hAnsi="Times New Roman"/>
          <w:bCs/>
          <w:sz w:val="24"/>
          <w:szCs w:val="24"/>
        </w:rPr>
        <w:t>Nama</w:t>
      </w:r>
      <w:r>
        <w:rPr>
          <w:rFonts w:ascii="Times New Roman" w:hAnsi="Times New Roman"/>
          <w:b/>
          <w:bCs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>:</w:t>
      </w:r>
    </w:p>
    <w:p w:rsidR="00923BB6" w:rsidRDefault="00923BB6" w:rsidP="00923BB6">
      <w:pPr>
        <w:spacing w:line="276" w:lineRule="auto"/>
        <w:ind w:left="1701" w:hanging="1701"/>
        <w:rPr>
          <w:rFonts w:ascii="Times New Roman" w:hAnsi="Times New Roman"/>
          <w:sz w:val="24"/>
          <w:szCs w:val="24"/>
        </w:rPr>
      </w:pPr>
      <w:r w:rsidRPr="00591406">
        <w:rPr>
          <w:rFonts w:ascii="Times New Roman" w:hAnsi="Times New Roman"/>
          <w:bCs/>
          <w:sz w:val="24"/>
          <w:szCs w:val="24"/>
        </w:rPr>
        <w:t>Jenis Kelamin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>: Laki- Laki / Perempuan</w:t>
      </w:r>
    </w:p>
    <w:p w:rsidR="00923BB6" w:rsidRDefault="00923BB6" w:rsidP="00923BB6">
      <w:pPr>
        <w:tabs>
          <w:tab w:val="left" w:pos="1418"/>
        </w:tabs>
        <w:spacing w:line="276" w:lineRule="auto"/>
        <w:ind w:left="1701" w:hanging="1701"/>
        <w:rPr>
          <w:rFonts w:ascii="Times New Roman" w:hAnsi="Times New Roman"/>
          <w:sz w:val="24"/>
          <w:szCs w:val="24"/>
        </w:rPr>
      </w:pPr>
      <w:r w:rsidRPr="00591406">
        <w:rPr>
          <w:rFonts w:ascii="Times New Roman" w:hAnsi="Times New Roman"/>
          <w:bCs/>
          <w:sz w:val="24"/>
          <w:szCs w:val="24"/>
        </w:rPr>
        <w:t>Pendidikan</w:t>
      </w:r>
      <w:r>
        <w:rPr>
          <w:rFonts w:ascii="Times New Roman" w:hAnsi="Times New Roman"/>
          <w:bCs/>
          <w:sz w:val="24"/>
          <w:szCs w:val="24"/>
        </w:rPr>
        <w:t xml:space="preserve"> Terhakir                </w:t>
      </w:r>
      <w:r w:rsidRPr="00591406">
        <w:rPr>
          <w:rFonts w:ascii="Times New Roman" w:hAnsi="Times New Roman"/>
          <w:sz w:val="24"/>
          <w:szCs w:val="24"/>
        </w:rPr>
        <w:t>:</w:t>
      </w:r>
    </w:p>
    <w:p w:rsidR="00923BB6" w:rsidRPr="001945B1" w:rsidRDefault="00923BB6" w:rsidP="00923BB6">
      <w:pPr>
        <w:spacing w:line="276" w:lineRule="auto"/>
        <w:ind w:left="1701" w:hanging="170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Usia Responden                      :</w:t>
      </w:r>
    </w:p>
    <w:p w:rsidR="00923BB6" w:rsidRPr="004F5AAC" w:rsidRDefault="00923BB6" w:rsidP="00923BB6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4F5AAC">
        <w:rPr>
          <w:rFonts w:ascii="Times New Roman" w:hAnsi="Times New Roman"/>
          <w:sz w:val="24"/>
          <w:szCs w:val="24"/>
        </w:rPr>
        <w:t xml:space="preserve">Petunjuk Pengisian      </w:t>
      </w:r>
    </w:p>
    <w:p w:rsidR="00923BB6" w:rsidRDefault="00923BB6" w:rsidP="00923BB6">
      <w:pPr>
        <w:spacing w:line="276" w:lineRule="auto"/>
        <w:rPr>
          <w:rFonts w:ascii="Times New Roman" w:hAnsi="Times New Roman"/>
          <w:sz w:val="24"/>
          <w:szCs w:val="24"/>
        </w:rPr>
      </w:pPr>
      <w:r w:rsidRPr="00B77E67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erikut berilah Tanda Checklis</w:t>
      </w:r>
      <w:r w:rsidRPr="00B77E67">
        <w:rPr>
          <w:rFonts w:ascii="Times New Roman" w:hAnsi="Times New Roman"/>
          <w:sz w:val="24"/>
          <w:szCs w:val="24"/>
        </w:rPr>
        <w:t xml:space="preserve"> pada Jawaban</w:t>
      </w:r>
      <w:r>
        <w:rPr>
          <w:rFonts w:ascii="Times New Roman" w:hAnsi="Times New Roman"/>
          <w:sz w:val="24"/>
          <w:szCs w:val="24"/>
        </w:rPr>
        <w:t xml:space="preserve"> yang</w:t>
      </w:r>
      <w:r w:rsidRPr="00B77E67">
        <w:rPr>
          <w:rFonts w:ascii="Times New Roman" w:hAnsi="Times New Roman"/>
          <w:sz w:val="24"/>
          <w:szCs w:val="24"/>
        </w:rPr>
        <w:t xml:space="preserve"> paling sesuai</w:t>
      </w:r>
      <w:r>
        <w:rPr>
          <w:rFonts w:ascii="Times New Roman" w:hAnsi="Times New Roman"/>
          <w:sz w:val="24"/>
          <w:szCs w:val="24"/>
        </w:rPr>
        <w:t xml:space="preserve"> menurut pendapat Bapak dan Ibu Pada kolom yang tersedia :</w:t>
      </w:r>
    </w:p>
    <w:p w:rsidR="00923BB6" w:rsidRDefault="00923BB6" w:rsidP="00923BB6">
      <w:pPr>
        <w:pStyle w:val="ListParagraph"/>
        <w:numPr>
          <w:ilvl w:val="0"/>
          <w:numId w:val="16"/>
        </w:numPr>
        <w:spacing w:line="276" w:lineRule="auto"/>
        <w:ind w:left="709" w:hanging="34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Sangat Setuju            (SS)</w:t>
      </w:r>
    </w:p>
    <w:p w:rsidR="00923BB6" w:rsidRDefault="00923BB6" w:rsidP="00923BB6">
      <w:pPr>
        <w:pStyle w:val="ListParagraph"/>
        <w:numPr>
          <w:ilvl w:val="0"/>
          <w:numId w:val="1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Setuju                        (S)</w:t>
      </w:r>
    </w:p>
    <w:p w:rsidR="00923BB6" w:rsidRDefault="00923BB6" w:rsidP="00923BB6">
      <w:pPr>
        <w:pStyle w:val="ListParagraph"/>
        <w:numPr>
          <w:ilvl w:val="0"/>
          <w:numId w:val="1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Netral                        (N)</w:t>
      </w:r>
    </w:p>
    <w:p w:rsidR="00923BB6" w:rsidRDefault="00923BB6" w:rsidP="00923BB6">
      <w:pPr>
        <w:pStyle w:val="ListParagraph"/>
        <w:numPr>
          <w:ilvl w:val="0"/>
          <w:numId w:val="1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Setuju              (TS)</w:t>
      </w:r>
    </w:p>
    <w:p w:rsidR="00923BB6" w:rsidRPr="00AF3503" w:rsidRDefault="00923BB6" w:rsidP="00923BB6">
      <w:pPr>
        <w:pStyle w:val="ListParagraph"/>
        <w:numPr>
          <w:ilvl w:val="0"/>
          <w:numId w:val="16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Sangat Tidak Setuju  </w:t>
      </w:r>
      <w:r w:rsidRPr="0064297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STS</w:t>
      </w:r>
      <w:r w:rsidRPr="0064297A">
        <w:rPr>
          <w:rFonts w:ascii="Times New Roman" w:hAnsi="Times New Roman"/>
          <w:color w:val="000000"/>
          <w:kern w:val="0"/>
          <w:sz w:val="24"/>
          <w:szCs w:val="24"/>
        </w:rPr>
        <w:t>)</w:t>
      </w:r>
    </w:p>
    <w:p w:rsidR="00923BB6" w:rsidRPr="00AF3503" w:rsidRDefault="00923BB6" w:rsidP="00923BB6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923BB6" w:rsidRPr="00380240" w:rsidRDefault="00923BB6" w:rsidP="00923BB6">
      <w:pPr>
        <w:pStyle w:val="ListParagraph"/>
        <w:numPr>
          <w:ilvl w:val="0"/>
          <w:numId w:val="22"/>
        </w:num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380240">
        <w:rPr>
          <w:rFonts w:ascii="Times New Roman" w:hAnsi="Times New Roman"/>
          <w:b/>
          <w:bCs/>
          <w:sz w:val="24"/>
          <w:szCs w:val="24"/>
          <w:lang w:val="id-ID"/>
        </w:rPr>
        <w:lastRenderedPageBreak/>
        <w:t>Atribut Jasa</w:t>
      </w:r>
      <w:r w:rsidRPr="00380240">
        <w:rPr>
          <w:rFonts w:ascii="Times New Roman" w:hAnsi="Times New Roman"/>
          <w:b/>
          <w:bCs/>
          <w:sz w:val="24"/>
          <w:szCs w:val="24"/>
        </w:rPr>
        <w:t xml:space="preserve"> (X</w:t>
      </w:r>
      <w:r w:rsidRPr="00380240">
        <w:rPr>
          <w:rFonts w:ascii="Times New Roman" w:hAnsi="Times New Roman"/>
          <w:b/>
          <w:bCs/>
          <w:sz w:val="24"/>
          <w:szCs w:val="24"/>
          <w:lang w:val="id-ID"/>
        </w:rPr>
        <w:t>1</w:t>
      </w:r>
      <w:r w:rsidRPr="00380240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709"/>
        <w:gridCol w:w="708"/>
        <w:gridCol w:w="709"/>
        <w:gridCol w:w="709"/>
        <w:gridCol w:w="850"/>
      </w:tblGrid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923BB6" w:rsidRPr="00CA009A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E913CA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 w:rsidRPr="00E913CA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Keandalan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  <w:t xml:space="preserve"> (Reliability)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923BB6" w:rsidRPr="00E913CA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Bengkel menyelesaikan perbaikan sesuai dengan waktu yang dijanjikan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E913CA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 w:rsidRPr="00E913CA"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  <w:t xml:space="preserve">Ketanggapan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id-ID"/>
              </w:rPr>
              <w:t>(Responsiveness)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923BB6" w:rsidRPr="00E913CA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Pekerja bengkel mengatasi masalah atau keluhan dari konsumen 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D75B4C" w:rsidRDefault="00923BB6" w:rsidP="00AA38A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13C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  <w:lang w:val="id-ID"/>
              </w:rPr>
              <w:t>Jaminan</w:t>
            </w:r>
            <w:r>
              <w:rPr>
                <w:rFonts w:ascii="Times New Roman" w:hAnsi="Times New Roman"/>
                <w:b/>
                <w:i/>
                <w:color w:val="000000"/>
                <w:kern w:val="0"/>
                <w:sz w:val="24"/>
                <w:szCs w:val="24"/>
                <w:lang w:val="id-ID"/>
              </w:rPr>
              <w:t xml:space="preserve"> (Assurance)</w:t>
            </w:r>
            <w:r>
              <w:rPr>
                <w:rFonts w:ascii="Times New Roman" w:hAnsi="Times New Roman"/>
                <w:b/>
                <w:i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D75B4C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923BB6" w:rsidRPr="00CA009A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Bengkel menyediakan garansi atau jaminan layanan untuk pekerjaan yang telah dilakukan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rPr>
          <w:trHeight w:val="277"/>
        </w:trPr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E913CA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 w:rsidRPr="00E913CA">
              <w:rPr>
                <w:rFonts w:ascii="Times New Roman" w:hAnsi="Times New Roman"/>
                <w:b/>
                <w:color w:val="000000"/>
                <w:sz w:val="24"/>
                <w:szCs w:val="24"/>
                <w:lang w:val="id-ID"/>
              </w:rPr>
              <w:t>Empati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id-ID"/>
              </w:rPr>
              <w:t xml:space="preserve"> (Emphaty)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567" w:type="dxa"/>
          </w:tcPr>
          <w:p w:rsidR="00923BB6" w:rsidRPr="00CB7E32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923BB6" w:rsidRPr="00CB7E32" w:rsidRDefault="00923BB6" w:rsidP="00AA38A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Pekerja bengkel memiliki kesabaran dan keramahan dalam menjelaskan masalah kendaraan serta solusi yang ditawarkan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567" w:type="dxa"/>
          </w:tcPr>
          <w:p w:rsidR="00923BB6" w:rsidRPr="00E913CA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4253" w:type="dxa"/>
          </w:tcPr>
          <w:p w:rsidR="00923BB6" w:rsidRPr="00D629F2" w:rsidRDefault="00923BB6" w:rsidP="00AA38A1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 w:rsidRPr="00E913CA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 xml:space="preserve">Berwujud </w:t>
            </w:r>
            <w:r w:rsidRPr="00E913CA"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  <w:t>(Tangibles)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5.</w:t>
            </w:r>
          </w:p>
        </w:tc>
        <w:tc>
          <w:tcPr>
            <w:tcW w:w="4253" w:type="dxa"/>
          </w:tcPr>
          <w:p w:rsidR="00923BB6" w:rsidRPr="00E913CA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Peralatan yang digunakan pekerja bengkel terlihat dalam kondisi baik dan layak digunakan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23BB6" w:rsidRDefault="00923BB6" w:rsidP="00923BB6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3BB6" w:rsidRPr="00380240" w:rsidRDefault="00923BB6" w:rsidP="00923BB6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380240">
        <w:rPr>
          <w:rFonts w:ascii="Times New Roman" w:hAnsi="Times New Roman"/>
          <w:b/>
          <w:bCs/>
          <w:sz w:val="24"/>
          <w:szCs w:val="24"/>
        </w:rPr>
        <w:t>Daya Tarik (X2)</w:t>
      </w: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709"/>
        <w:gridCol w:w="567"/>
        <w:gridCol w:w="708"/>
        <w:gridCol w:w="851"/>
        <w:gridCol w:w="850"/>
      </w:tblGrid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726034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72603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Merek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923BB6" w:rsidRPr="006E4D31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Merek produk yang ditawarkan di bengkel sesuai dengan daya tarik konsumen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726034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6034">
              <w:rPr>
                <w:rFonts w:ascii="Times New Roman" w:hAnsi="Times New Roman"/>
                <w:b/>
                <w:bCs/>
                <w:sz w:val="24"/>
                <w:szCs w:val="24"/>
              </w:rPr>
              <w:t>Harga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923BB6" w:rsidRPr="00AF350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arga yang ditawarkan terjangkau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dalam mempengaruhi daya tarik untuk memilih bengkel ini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726034" w:rsidRDefault="00923BB6" w:rsidP="00AA38A1">
            <w:pPr>
              <w:pStyle w:val="ListBullet"/>
              <w:numPr>
                <w:ilvl w:val="0"/>
                <w:numId w:val="0"/>
              </w:numPr>
              <w:jc w:val="both"/>
              <w:rPr>
                <w:b/>
                <w:lang w:val="id-ID"/>
              </w:rPr>
            </w:pPr>
            <w:r w:rsidRPr="00726034">
              <w:rPr>
                <w:b/>
                <w:lang w:val="id-ID"/>
              </w:rPr>
              <w:t>Variasi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D75B4C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923BB6" w:rsidRPr="00726034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Bengkel menyediakan berbagai jenis layanan yang sesuai dengan kebutuhan kendaraan konsumen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rPr>
          <w:trHeight w:val="292"/>
        </w:trPr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350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923BB6" w:rsidRPr="00726034" w:rsidRDefault="00923BB6" w:rsidP="00AA38A1">
            <w:pPr>
              <w:jc w:val="both"/>
              <w:rPr>
                <w:rFonts w:ascii="Times New Roman" w:hAnsi="Times New Roman" w:cstheme="minorBidi"/>
                <w:b/>
                <w:kern w:val="0"/>
                <w:sz w:val="24"/>
                <w:szCs w:val="24"/>
                <w:lang w:val="id-ID"/>
              </w:rPr>
            </w:pPr>
            <w:r w:rsidRPr="00726034">
              <w:rPr>
                <w:rFonts w:ascii="Times New Roman" w:hAnsi="Times New Roman"/>
                <w:b/>
                <w:kern w:val="0"/>
                <w:sz w:val="24"/>
                <w:szCs w:val="24"/>
                <w:lang w:val="id-ID"/>
              </w:rPr>
              <w:t>Tempat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567" w:type="dxa"/>
          </w:tcPr>
          <w:p w:rsidR="00923BB6" w:rsidRPr="00CB7E32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726034" w:rsidRDefault="00923BB6" w:rsidP="00AA38A1">
            <w:pPr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Lokasi bengkel ini mudah dijangkau dan strategis bagi konsumen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292"/>
        </w:trPr>
        <w:tc>
          <w:tcPr>
            <w:tcW w:w="567" w:type="dxa"/>
          </w:tcPr>
          <w:p w:rsidR="00923BB6" w:rsidRPr="00726034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5.</w:t>
            </w:r>
          </w:p>
        </w:tc>
        <w:tc>
          <w:tcPr>
            <w:tcW w:w="4253" w:type="dxa"/>
          </w:tcPr>
          <w:p w:rsidR="00923BB6" w:rsidRPr="00726034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72603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Suasana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4253" w:type="dxa"/>
          </w:tcPr>
          <w:p w:rsidR="00923BB6" w:rsidRDefault="00923BB6" w:rsidP="00AA38A1">
            <w:pPr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Kesan saat pertama kali memasuki bengkel. Terasa nyaman dan profesional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923BB6" w:rsidRDefault="00923BB6" w:rsidP="00923BB6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23BB6" w:rsidRPr="00380240" w:rsidRDefault="00923BB6" w:rsidP="00923BB6">
      <w:pPr>
        <w:pStyle w:val="ListParagraph"/>
        <w:numPr>
          <w:ilvl w:val="0"/>
          <w:numId w:val="22"/>
        </w:num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 w:rsidRPr="00380240">
        <w:rPr>
          <w:rFonts w:ascii="Times New Roman" w:hAnsi="Times New Roman"/>
          <w:b/>
          <w:sz w:val="24"/>
          <w:szCs w:val="24"/>
          <w:lang w:val="id-ID"/>
        </w:rPr>
        <w:t>Keunggulan</w:t>
      </w:r>
      <w:r w:rsidRPr="00380240">
        <w:rPr>
          <w:rFonts w:ascii="Times New Roman" w:hAnsi="Times New Roman"/>
          <w:b/>
          <w:sz w:val="24"/>
          <w:szCs w:val="24"/>
        </w:rPr>
        <w:t xml:space="preserve"> </w:t>
      </w:r>
      <w:r w:rsidRPr="00380240">
        <w:rPr>
          <w:rFonts w:ascii="Times New Roman" w:hAnsi="Times New Roman"/>
          <w:b/>
          <w:bCs/>
          <w:sz w:val="24"/>
          <w:szCs w:val="24"/>
        </w:rPr>
        <w:t>(X</w:t>
      </w:r>
      <w:r w:rsidRPr="00380240">
        <w:rPr>
          <w:rFonts w:ascii="Times New Roman" w:hAnsi="Times New Roman"/>
          <w:b/>
          <w:bCs/>
          <w:sz w:val="24"/>
          <w:szCs w:val="24"/>
          <w:lang w:val="id-ID"/>
        </w:rPr>
        <w:t>3</w:t>
      </w:r>
      <w:r w:rsidRPr="00380240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4242"/>
        <w:gridCol w:w="709"/>
        <w:gridCol w:w="11"/>
        <w:gridCol w:w="557"/>
        <w:gridCol w:w="11"/>
        <w:gridCol w:w="697"/>
        <w:gridCol w:w="845"/>
        <w:gridCol w:w="6"/>
        <w:gridCol w:w="861"/>
      </w:tblGrid>
      <w:tr w:rsidR="00923BB6" w:rsidTr="00AA38A1">
        <w:tc>
          <w:tcPr>
            <w:tcW w:w="566" w:type="dxa"/>
          </w:tcPr>
          <w:p w:rsidR="00923BB6" w:rsidRDefault="00923BB6" w:rsidP="00AA38A1">
            <w:pPr>
              <w:pStyle w:val="ListParagraph"/>
              <w:spacing w:before="240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No</w:t>
            </w:r>
          </w:p>
        </w:tc>
        <w:tc>
          <w:tcPr>
            <w:tcW w:w="4242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23BB6" w:rsidTr="00AA38A1">
        <w:tc>
          <w:tcPr>
            <w:tcW w:w="566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923BB6" w:rsidRPr="00B339E8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id-ID"/>
              </w:rPr>
              <w:t>Harga Bersaing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6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923BB6" w:rsidRPr="00B339E8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Harga layanan di bengkel ini lebih terjangkau dibanding bengkel lain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6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923BB6" w:rsidRPr="00B339E8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B339E8">
              <w:rPr>
                <w:rFonts w:ascii="Times New Roman" w:hAnsi="Times New Roman"/>
                <w:b/>
                <w:kern w:val="0"/>
                <w:sz w:val="24"/>
                <w:szCs w:val="24"/>
                <w:lang w:val="id-ID"/>
              </w:rPr>
              <w:t>Eksplorasi Peluang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rPr>
          <w:trHeight w:val="841"/>
        </w:trPr>
        <w:tc>
          <w:tcPr>
            <w:tcW w:w="566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42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Layanan servis panggilan merupakan salah satu inovasi layanan yang diterapkan bengkel untuk meiningkatkan kepuasan konsumen 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6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923BB6" w:rsidRPr="00B339E8" w:rsidRDefault="00923BB6" w:rsidP="00AA38A1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B339E8">
              <w:rPr>
                <w:rFonts w:ascii="Times New Roman" w:hAnsi="Times New Roman"/>
                <w:b/>
                <w:kern w:val="0"/>
                <w:sz w:val="24"/>
                <w:szCs w:val="24"/>
                <w:lang w:val="id-ID"/>
              </w:rPr>
              <w:t>Pertahanan Ancaman Bersaing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6" w:type="dxa"/>
          </w:tcPr>
          <w:p w:rsidR="00923BB6" w:rsidRPr="00D75B4C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42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Harga, kualitas layanan, kecepatan servis di bengkel ini lebih baik dibandingkan dengan bengkel pesaing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rPr>
          <w:trHeight w:val="188"/>
        </w:trPr>
        <w:tc>
          <w:tcPr>
            <w:tcW w:w="566" w:type="dxa"/>
          </w:tcPr>
          <w:p w:rsidR="00923BB6" w:rsidRPr="00C360C7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42" w:type="dxa"/>
          </w:tcPr>
          <w:p w:rsidR="00923BB6" w:rsidRPr="00B339E8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B339E8">
              <w:rPr>
                <w:rFonts w:ascii="Times New Roman" w:hAnsi="Times New Roman"/>
                <w:b/>
                <w:kern w:val="0"/>
                <w:sz w:val="24"/>
                <w:szCs w:val="24"/>
                <w:lang w:val="id-ID"/>
              </w:rPr>
              <w:t>Fleksibilitas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566" w:type="dxa"/>
          </w:tcPr>
          <w:p w:rsidR="00923BB6" w:rsidRPr="00CB7E32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242" w:type="dxa"/>
          </w:tcPr>
          <w:p w:rsidR="00923BB6" w:rsidRPr="00CB7E32" w:rsidRDefault="00923BB6" w:rsidP="00AA38A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Bengkel ini menyediakan opsi pembayaran yang beragam seperti dompet digital, atau kartu kredit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923BB6" w:rsidRDefault="00923BB6" w:rsidP="00AA38A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218"/>
        </w:trPr>
        <w:tc>
          <w:tcPr>
            <w:tcW w:w="566" w:type="dxa"/>
          </w:tcPr>
          <w:p w:rsidR="00923BB6" w:rsidRDefault="00923BB6" w:rsidP="00AA38A1"/>
        </w:tc>
        <w:tc>
          <w:tcPr>
            <w:tcW w:w="4242" w:type="dxa"/>
          </w:tcPr>
          <w:p w:rsidR="00923BB6" w:rsidRPr="00B339E8" w:rsidRDefault="00923BB6" w:rsidP="00AA38A1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Hubungan</w:t>
            </w:r>
            <w:r w:rsidRPr="00B339E8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Pelanggan</w:t>
            </w:r>
          </w:p>
        </w:tc>
        <w:tc>
          <w:tcPr>
            <w:tcW w:w="709" w:type="dxa"/>
          </w:tcPr>
          <w:p w:rsidR="00923BB6" w:rsidRDefault="00923BB6" w:rsidP="00AA38A1"/>
        </w:tc>
        <w:tc>
          <w:tcPr>
            <w:tcW w:w="568" w:type="dxa"/>
            <w:gridSpan w:val="2"/>
          </w:tcPr>
          <w:p w:rsidR="00923BB6" w:rsidRDefault="00923BB6" w:rsidP="00AA38A1"/>
        </w:tc>
        <w:tc>
          <w:tcPr>
            <w:tcW w:w="708" w:type="dxa"/>
            <w:gridSpan w:val="2"/>
          </w:tcPr>
          <w:p w:rsidR="00923BB6" w:rsidRDefault="00923BB6" w:rsidP="00AA38A1"/>
        </w:tc>
        <w:tc>
          <w:tcPr>
            <w:tcW w:w="845" w:type="dxa"/>
          </w:tcPr>
          <w:p w:rsidR="00923BB6" w:rsidRDefault="00923BB6" w:rsidP="00AA38A1"/>
        </w:tc>
        <w:tc>
          <w:tcPr>
            <w:tcW w:w="867" w:type="dxa"/>
            <w:gridSpan w:val="2"/>
          </w:tcPr>
          <w:p w:rsidR="00923BB6" w:rsidRDefault="00923BB6" w:rsidP="00AA38A1"/>
        </w:tc>
      </w:tr>
      <w:tr w:rsidR="00923BB6" w:rsidTr="00AA38A1">
        <w:tblPrEx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566" w:type="dxa"/>
          </w:tcPr>
          <w:p w:rsidR="00923BB6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242" w:type="dxa"/>
          </w:tcPr>
          <w:p w:rsidR="00923BB6" w:rsidRPr="007F29C4" w:rsidRDefault="00923BB6" w:rsidP="00AA38A1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Saya merasa dihargai dan diperhatikan sebagai pelanggan ketika menggunakan layanan bengkel ni</w:t>
            </w:r>
          </w:p>
        </w:tc>
        <w:tc>
          <w:tcPr>
            <w:tcW w:w="720" w:type="dxa"/>
            <w:gridSpan w:val="2"/>
          </w:tcPr>
          <w:p w:rsidR="00923BB6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gridSpan w:val="2"/>
          </w:tcPr>
          <w:p w:rsidR="00923BB6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923BB6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923BB6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</w:tcPr>
          <w:p w:rsidR="00923BB6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3BB6" w:rsidRPr="00380240" w:rsidRDefault="00923BB6" w:rsidP="00923BB6">
      <w:pPr>
        <w:pStyle w:val="ListParagraph"/>
        <w:numPr>
          <w:ilvl w:val="0"/>
          <w:numId w:val="22"/>
        </w:numPr>
        <w:spacing w:before="240" w:line="240" w:lineRule="auto"/>
        <w:rPr>
          <w:rFonts w:ascii="Times New Roman" w:hAnsi="Times New Roman"/>
          <w:b/>
          <w:bCs/>
          <w:sz w:val="24"/>
          <w:szCs w:val="24"/>
        </w:rPr>
      </w:pPr>
      <w:r w:rsidRPr="00380240">
        <w:rPr>
          <w:rFonts w:ascii="Times New Roman" w:hAnsi="Times New Roman"/>
          <w:b/>
          <w:sz w:val="24"/>
          <w:szCs w:val="24"/>
          <w:lang w:val="id-ID"/>
        </w:rPr>
        <w:t>Kepuasan Konsumen</w:t>
      </w:r>
      <w:r w:rsidRPr="00380240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80240">
        <w:rPr>
          <w:rFonts w:ascii="Times New Roman" w:hAnsi="Times New Roman"/>
          <w:b/>
          <w:bCs/>
          <w:sz w:val="24"/>
          <w:szCs w:val="24"/>
        </w:rPr>
        <w:t>(Y)</w:t>
      </w:r>
    </w:p>
    <w:tbl>
      <w:tblPr>
        <w:tblStyle w:val="TableGrid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709"/>
        <w:gridCol w:w="567"/>
        <w:gridCol w:w="708"/>
        <w:gridCol w:w="851"/>
        <w:gridCol w:w="850"/>
      </w:tblGrid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53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297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STS</w:t>
            </w:r>
            <w:r w:rsidRPr="0064297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)</w:t>
            </w: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Kepuasan Pelanggan Keseluruhan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" w:name="_Hlk202570930"/>
            <w:r w:rsidRPr="0016453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923BB6" w:rsidRPr="007F29C4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Saya puas dengan layanan yang diberikan oleh bengkel secara keseluruhan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9742B7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A31DEB" w:rsidRDefault="00923BB6" w:rsidP="00AA38A1">
            <w:pPr>
              <w:pStyle w:val="Default"/>
              <w:spacing w:after="22"/>
              <w:jc w:val="both"/>
              <w:rPr>
                <w:b/>
                <w:lang w:val="id-ID"/>
              </w:rPr>
            </w:pPr>
            <w:r>
              <w:rPr>
                <w:b/>
                <w:lang w:val="id-ID"/>
              </w:rPr>
              <w:t>Penilaian Pelanggan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rPr>
          <w:trHeight w:val="521"/>
        </w:trPr>
        <w:tc>
          <w:tcPr>
            <w:tcW w:w="567" w:type="dxa"/>
          </w:tcPr>
          <w:p w:rsidR="00923BB6" w:rsidRPr="00164533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923BB6" w:rsidRPr="00D75B4C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Saya merasa harga yang diberikan sebanding dengan layanan yang diterima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A31DEB" w:rsidRDefault="00923BB6" w:rsidP="00AA38A1">
            <w:pPr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4"/>
                <w:lang w:val="id-ID"/>
              </w:rPr>
              <w:t>Konfirmasi Harapan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D75B4C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Sebelum menggunakan layanan bengkel, saya berharap biaya perbaikan dapat terjangkau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4253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A31DEB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Minat Pembelian Ulang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4.</w:t>
            </w:r>
          </w:p>
        </w:tc>
        <w:tc>
          <w:tcPr>
            <w:tcW w:w="4253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Saya akan kembali ke bengkel untuk perawatan atau perbaikan kendaraan berikutnya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.</w:t>
            </w:r>
          </w:p>
        </w:tc>
        <w:tc>
          <w:tcPr>
            <w:tcW w:w="4253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A31DEB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Kesediaan Untuk Merekomendasi</w:t>
            </w:r>
          </w:p>
        </w:tc>
        <w:tc>
          <w:tcPr>
            <w:tcW w:w="709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5.</w:t>
            </w:r>
          </w:p>
        </w:tc>
        <w:tc>
          <w:tcPr>
            <w:tcW w:w="4253" w:type="dxa"/>
          </w:tcPr>
          <w:p w:rsidR="00923BB6" w:rsidRPr="00D5106A" w:rsidRDefault="00923BB6" w:rsidP="00AA38A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Saya</w:t>
            </w:r>
            <w:r w:rsidRPr="00D5106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akan merekomendasikan bengkel ini kepada te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man, keluarga, atau rekan kerja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23BB6" w:rsidRPr="00D5106A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D5106A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Ketidakpuasan Pelanggan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23BB6" w:rsidTr="00AA38A1">
        <w:tc>
          <w:tcPr>
            <w:tcW w:w="567" w:type="dxa"/>
          </w:tcPr>
          <w:p w:rsidR="00923BB6" w:rsidRPr="00A31DEB" w:rsidRDefault="00923BB6" w:rsidP="00AA38A1">
            <w:pPr>
              <w:pStyle w:val="ListParagraph"/>
              <w:ind w:left="0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6.</w:t>
            </w:r>
          </w:p>
        </w:tc>
        <w:tc>
          <w:tcPr>
            <w:tcW w:w="4253" w:type="dxa"/>
          </w:tcPr>
          <w:p w:rsidR="00923BB6" w:rsidRPr="007F29C4" w:rsidRDefault="00923BB6" w:rsidP="00AA38A1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Saya</w:t>
            </w:r>
            <w:r w:rsidRPr="00CE6E84">
              <w:rPr>
                <w:rFonts w:ascii="Times New Roman" w:hAnsi="Times New Roman"/>
                <w:sz w:val="24"/>
                <w:szCs w:val="24"/>
              </w:rPr>
              <w:t xml:space="preserve"> merasa puas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menggunakan layanan di bengkel</w:t>
            </w:r>
          </w:p>
        </w:tc>
        <w:tc>
          <w:tcPr>
            <w:tcW w:w="709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923BB6" w:rsidRDefault="00923BB6" w:rsidP="00AA38A1">
            <w:pPr>
              <w:pStyle w:val="ListParagraph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bookmarkEnd w:id="1"/>
    </w:tbl>
    <w:p w:rsidR="00923BB6" w:rsidRDefault="00923BB6" w:rsidP="00923BB6">
      <w:pPr>
        <w:spacing w:line="480" w:lineRule="auto"/>
        <w:jc w:val="both"/>
      </w:pPr>
    </w:p>
    <w:p w:rsidR="00923BB6" w:rsidRPr="009B769D" w:rsidRDefault="00923BB6" w:rsidP="00923BB6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B769D">
        <w:rPr>
          <w:rFonts w:ascii="Times New Roman" w:hAnsi="Times New Roman"/>
          <w:b/>
          <w:bCs/>
          <w:sz w:val="24"/>
          <w:szCs w:val="24"/>
        </w:rPr>
        <w:lastRenderedPageBreak/>
        <w:t>LAMPIRAN 2</w:t>
      </w:r>
    </w:p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2" w:name="_Hlk202566433"/>
      <w:r w:rsidRPr="009B769D">
        <w:rPr>
          <w:rFonts w:ascii="Times New Roman" w:hAnsi="Times New Roman"/>
          <w:b/>
          <w:bCs/>
          <w:sz w:val="24"/>
          <w:szCs w:val="24"/>
        </w:rPr>
        <w:t xml:space="preserve">A. Tabulasi Data </w:t>
      </w:r>
      <w:r>
        <w:rPr>
          <w:rFonts w:ascii="Times New Roman" w:hAnsi="Times New Roman"/>
          <w:b/>
          <w:bCs/>
          <w:sz w:val="24"/>
          <w:szCs w:val="24"/>
        </w:rPr>
        <w:t>Uji Validitas Dan Reliabilitas</w:t>
      </w:r>
    </w:p>
    <w:p w:rsidR="00923BB6" w:rsidRPr="00BF68F7" w:rsidRDefault="00923BB6" w:rsidP="00923BB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3" w:name="_Hlk202563650"/>
      <w:bookmarkEnd w:id="2"/>
      <w:r w:rsidRPr="00BF68F7">
        <w:rPr>
          <w:rFonts w:ascii="Times New Roman" w:hAnsi="Times New Roman"/>
          <w:b/>
          <w:bCs/>
          <w:sz w:val="24"/>
          <w:szCs w:val="24"/>
        </w:rPr>
        <w:t>Variabel Atribut Jasa (X1</w:t>
      </w:r>
      <w:bookmarkEnd w:id="3"/>
      <w:r>
        <w:rPr>
          <w:noProof/>
        </w:rPr>
        <w:fldChar w:fldCharType="begin"/>
      </w:r>
      <w:r w:rsidRPr="00BF68F7">
        <w:rPr>
          <w:noProof/>
        </w:rPr>
        <w:instrText xml:space="preserve"> LINK Excel.Sheet.12 "Book1" "Sheet1!R2C9:R33C14" \a \f 4 \h  \* MERGEFORMAT </w:instrText>
      </w:r>
      <w:r>
        <w:rPr>
          <w:noProof/>
        </w:rPr>
        <w:fldChar w:fldCharType="separate"/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530"/>
      </w:tblGrid>
      <w:tr w:rsidR="00923BB6" w:rsidTr="00AA38A1">
        <w:trPr>
          <w:trHeight w:val="285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5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Atribut Jasa (X1)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BB6" w:rsidRDefault="00923BB6" w:rsidP="00AA38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X1.1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X1.2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X1.3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X1.4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X1.5</w:t>
            </w: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BB6" w:rsidRDefault="00923BB6" w:rsidP="00AA38A1">
            <w:pPr>
              <w:rPr>
                <w:color w:val="000000"/>
              </w:rPr>
            </w:pP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</w:tbl>
    <w:p w:rsidR="00923BB6" w:rsidRDefault="00923BB6" w:rsidP="00923BB6">
      <w:pPr>
        <w:spacing w:line="240" w:lineRule="auto"/>
        <w:jc w:val="both"/>
        <w:rPr>
          <w:noProof/>
        </w:rPr>
      </w:pPr>
      <w:r>
        <w:rPr>
          <w:noProof/>
        </w:rPr>
        <w:fldChar w:fldCharType="end"/>
      </w:r>
    </w:p>
    <w:p w:rsidR="00923BB6" w:rsidRDefault="00923BB6" w:rsidP="00923BB6">
      <w:pPr>
        <w:spacing w:line="480" w:lineRule="auto"/>
        <w:jc w:val="both"/>
        <w:rPr>
          <w:rFonts w:cstheme="minorHAnsi"/>
        </w:rPr>
      </w:pPr>
      <w:r>
        <w:lastRenderedPageBreak/>
        <w:fldChar w:fldCharType="begin"/>
      </w:r>
      <w:r>
        <w:instrText xml:space="preserve"> LINK Excel.Sheet.12 "Book1" "Sheet1!R2C2:R33C7" \a \f 4 \h </w:instrText>
      </w:r>
      <w:r>
        <w:fldChar w:fldCharType="separate"/>
      </w:r>
    </w:p>
    <w:p w:rsidR="00923BB6" w:rsidRDefault="00923BB6" w:rsidP="00923BB6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fldChar w:fldCharType="end"/>
      </w:r>
      <w:r w:rsidRPr="00734DF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23BB6" w:rsidRPr="00BF68F7" w:rsidRDefault="00923BB6" w:rsidP="00923BB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F68F7">
        <w:rPr>
          <w:rFonts w:ascii="Times New Roman" w:hAnsi="Times New Roman"/>
          <w:b/>
          <w:bCs/>
          <w:sz w:val="24"/>
          <w:szCs w:val="24"/>
        </w:rPr>
        <w:t>Variabel Daya Tarik (X2)</w:t>
      </w:r>
      <w:r>
        <w:rPr>
          <w:noProof/>
        </w:rPr>
        <w:fldChar w:fldCharType="begin"/>
      </w:r>
      <w:r w:rsidRPr="00BF68F7">
        <w:rPr>
          <w:noProof/>
        </w:rPr>
        <w:instrText xml:space="preserve"> LINK Excel.Sheet.12 "Book1" "Sheet1!R2C2:R33C7" \a \f 4 \h  \* MERGEFORMAT </w:instrText>
      </w:r>
      <w:r>
        <w:rPr>
          <w:noProof/>
        </w:rPr>
        <w:fldChar w:fldCharType="separate"/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530"/>
      </w:tblGrid>
      <w:tr w:rsidR="00923BB6" w:rsidTr="00AA38A1">
        <w:trPr>
          <w:trHeight w:val="293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</w:t>
            </w:r>
          </w:p>
        </w:tc>
        <w:tc>
          <w:tcPr>
            <w:tcW w:w="51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Daya Tarik (X2)</w:t>
            </w:r>
          </w:p>
        </w:tc>
        <w:tc>
          <w:tcPr>
            <w:tcW w:w="15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TOTAL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BB6" w:rsidRDefault="00923BB6" w:rsidP="00AA38A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X2.1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X2.2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X2.3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X2.4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X2.5</w:t>
            </w:r>
          </w:p>
        </w:tc>
        <w:tc>
          <w:tcPr>
            <w:tcW w:w="15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Default="00923BB6" w:rsidP="00AA38A1">
            <w:pPr>
              <w:rPr>
                <w:color w:val="000000"/>
              </w:rPr>
            </w:pP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23BB6" w:rsidTr="00AA38A1">
        <w:trPr>
          <w:trHeight w:val="293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Default="00923BB6" w:rsidP="00AA38A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30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Default="00923BB6" w:rsidP="00AA38A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</w:tbl>
    <w:p w:rsidR="00923BB6" w:rsidRPr="00AB005B" w:rsidRDefault="00923BB6" w:rsidP="00923BB6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fldChar w:fldCharType="end"/>
      </w:r>
      <w:bookmarkStart w:id="4" w:name="_Hlk202565505"/>
    </w:p>
    <w:p w:rsidR="00923BB6" w:rsidRPr="008F2D6F" w:rsidRDefault="00923BB6" w:rsidP="00923BB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F68F7">
        <w:rPr>
          <w:rFonts w:ascii="Times New Roman" w:hAnsi="Times New Roman"/>
          <w:b/>
          <w:bCs/>
          <w:sz w:val="24"/>
          <w:szCs w:val="24"/>
        </w:rPr>
        <w:t>Variabel Keunggulan (X3)</w:t>
      </w:r>
      <w:bookmarkEnd w:id="4"/>
      <w:r>
        <w:rPr>
          <w:rFonts w:ascii="Times New Roman" w:hAnsi="Times New Roman"/>
          <w:b/>
          <w:bCs/>
        </w:rPr>
        <w:fldChar w:fldCharType="begin"/>
      </w:r>
      <w:r w:rsidRPr="00BF68F7">
        <w:rPr>
          <w:rFonts w:ascii="Times New Roman" w:hAnsi="Times New Roman"/>
          <w:b/>
          <w:bCs/>
        </w:rPr>
        <w:instrText xml:space="preserve"> LINK Excel.Sheet.12 "Book1" "Sheet1!R2C16:R33C21" \a \f 4 \h  \* MERGEFORMAT </w:instrText>
      </w:r>
      <w:r>
        <w:rPr>
          <w:rFonts w:ascii="Times New Roman" w:hAnsi="Times New Roman"/>
          <w:b/>
          <w:bCs/>
        </w:rPr>
        <w:fldChar w:fldCharType="separate"/>
      </w: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530"/>
      </w:tblGrid>
      <w:tr w:rsidR="00923BB6" w:rsidRPr="008F2D6F" w:rsidTr="00AA38A1">
        <w:trPr>
          <w:trHeight w:val="293"/>
        </w:trPr>
        <w:tc>
          <w:tcPr>
            <w:tcW w:w="1020" w:type="dxa"/>
            <w:vMerge w:val="restart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No</w:t>
            </w:r>
          </w:p>
        </w:tc>
        <w:tc>
          <w:tcPr>
            <w:tcW w:w="5100" w:type="dxa"/>
            <w:gridSpan w:val="5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Keunggulan (X3)</w:t>
            </w:r>
          </w:p>
        </w:tc>
        <w:tc>
          <w:tcPr>
            <w:tcW w:w="1530" w:type="dxa"/>
            <w:vMerge w:val="restart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TOTAL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vMerge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X3.1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X3.2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X3.3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X3.4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X3.5</w:t>
            </w:r>
          </w:p>
        </w:tc>
        <w:tc>
          <w:tcPr>
            <w:tcW w:w="1530" w:type="dxa"/>
            <w:vMerge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18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23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20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17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22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6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17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7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25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8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20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9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20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10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17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15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22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18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20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13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16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23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17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14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18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18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19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21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20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21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23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25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11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15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7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26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22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27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17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28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19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29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25</w:t>
            </w:r>
          </w:p>
        </w:tc>
      </w:tr>
      <w:tr w:rsidR="00923BB6" w:rsidRPr="008F2D6F" w:rsidTr="00AA38A1">
        <w:trPr>
          <w:trHeight w:val="293"/>
        </w:trPr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30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02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1530" w:type="dxa"/>
            <w:noWrap/>
            <w:hideMark/>
          </w:tcPr>
          <w:p w:rsidR="00923BB6" w:rsidRPr="008F2D6F" w:rsidRDefault="00923BB6" w:rsidP="00AA38A1">
            <w:pPr>
              <w:jc w:val="center"/>
              <w:rPr>
                <w:rFonts w:ascii="Times New Roman" w:hAnsi="Times New Roman"/>
                <w:color w:val="000000"/>
                <w:kern w:val="0"/>
                <w:lang w:eastAsia="en-ID"/>
              </w:rPr>
            </w:pPr>
            <w:r w:rsidRPr="008F2D6F">
              <w:rPr>
                <w:rFonts w:ascii="Times New Roman" w:hAnsi="Times New Roman"/>
                <w:color w:val="000000"/>
                <w:kern w:val="0"/>
                <w:lang w:eastAsia="en-ID"/>
              </w:rPr>
              <w:t>25</w:t>
            </w:r>
          </w:p>
        </w:tc>
      </w:tr>
    </w:tbl>
    <w:p w:rsidR="00923BB6" w:rsidRPr="00473DF8" w:rsidRDefault="00923BB6" w:rsidP="00923BB6">
      <w:pPr>
        <w:spacing w:line="240" w:lineRule="auto"/>
        <w:jc w:val="both"/>
      </w:pPr>
      <w:r>
        <w:fldChar w:fldCharType="end"/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Variabel</w:t>
      </w:r>
      <w:r w:rsidRPr="00734DFB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Kepuasan Konsumen</w:t>
      </w:r>
      <w:r w:rsidRPr="00734DFB">
        <w:rPr>
          <w:rFonts w:ascii="Times New Roman" w:hAnsi="Times New Roman"/>
          <w:b/>
          <w:bCs/>
          <w:sz w:val="24"/>
          <w:szCs w:val="24"/>
          <w:u w:val="single"/>
        </w:rPr>
        <w:t xml:space="preserve"> (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Y</w:t>
      </w:r>
      <w:r w:rsidRPr="00734DFB">
        <w:rPr>
          <w:rFonts w:ascii="Times New Roman" w:hAnsi="Times New Roman"/>
          <w:b/>
          <w:bCs/>
          <w:sz w:val="24"/>
          <w:szCs w:val="24"/>
          <w:u w:val="single"/>
        </w:rPr>
        <w:t>)</w:t>
      </w:r>
    </w:p>
    <w:tbl>
      <w:tblPr>
        <w:tblW w:w="7645" w:type="dxa"/>
        <w:tblLook w:val="04A0" w:firstRow="1" w:lastRow="0" w:firstColumn="1" w:lastColumn="0" w:noHBand="0" w:noVBand="1"/>
      </w:tblPr>
      <w:tblGrid>
        <w:gridCol w:w="1020"/>
        <w:gridCol w:w="813"/>
        <w:gridCol w:w="851"/>
        <w:gridCol w:w="850"/>
        <w:gridCol w:w="709"/>
        <w:gridCol w:w="992"/>
        <w:gridCol w:w="851"/>
        <w:gridCol w:w="1559"/>
      </w:tblGrid>
      <w:tr w:rsidR="00923BB6" w:rsidRPr="00957152" w:rsidTr="00AA38A1">
        <w:trPr>
          <w:trHeight w:val="285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No</w:t>
            </w:r>
          </w:p>
        </w:tc>
        <w:tc>
          <w:tcPr>
            <w:tcW w:w="5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Kepuasan Konsumen (Y)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TOTAL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Y.6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3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4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5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6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7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30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8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9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10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11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12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13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14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15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16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17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18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19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20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21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22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12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23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24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25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26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27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28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13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29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57152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eastAsia="en-ID"/>
              </w:rPr>
              <w:t>30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3BB6" w:rsidRPr="00957152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57152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u w:val="single"/>
        </w:rPr>
      </w:pPr>
    </w:p>
    <w:p w:rsidR="00923BB6" w:rsidRPr="00145C76" w:rsidRDefault="00923BB6" w:rsidP="00923BB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fldChar w:fldCharType="begin"/>
      </w:r>
      <w:r>
        <w:instrText xml:space="preserve"> LINK Excel.Sheet.12 "Book1" "Sheet1!R2C23:R33C29" \a \f 4 \h  \* MERGEFORMAT </w:instrText>
      </w:r>
      <w:r>
        <w:fldChar w:fldCharType="separate"/>
      </w:r>
    </w:p>
    <w:p w:rsidR="00923BB6" w:rsidRDefault="00923BB6" w:rsidP="00923BB6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fldChar w:fldCharType="end"/>
      </w:r>
    </w:p>
    <w:p w:rsidR="00923BB6" w:rsidRPr="00BF68F7" w:rsidRDefault="00923BB6" w:rsidP="00923BB6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</w:t>
      </w:r>
      <w:r w:rsidRPr="00BF68F7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Hasil Uji Validitas Dan Reliabilitas </w:t>
      </w:r>
    </w:p>
    <w:p w:rsidR="00923BB6" w:rsidRDefault="00923BB6" w:rsidP="00923BB6">
      <w:pPr>
        <w:spacing w:before="240" w:after="0" w:line="480" w:lineRule="auto"/>
        <w:ind w:left="284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Validitas Variabel </w:t>
      </w:r>
      <w:r>
        <w:rPr>
          <w:rFonts w:ascii="Times New Roman" w:hAnsi="Times New Roman"/>
          <w:b/>
          <w:sz w:val="24"/>
          <w:szCs w:val="24"/>
          <w:lang w:val="id-ID"/>
        </w:rPr>
        <w:t>Atribut Jasa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id-ID"/>
        </w:rPr>
        <w:t>X1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tbl>
      <w:tblPr>
        <w:tblW w:w="901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858"/>
        <w:gridCol w:w="1991"/>
        <w:gridCol w:w="1026"/>
        <w:gridCol w:w="1026"/>
        <w:gridCol w:w="1026"/>
        <w:gridCol w:w="1026"/>
        <w:gridCol w:w="1026"/>
        <w:gridCol w:w="1026"/>
      </w:tblGrid>
      <w:tr w:rsidR="00923BB6" w:rsidRPr="003118BC" w:rsidTr="00AA38A1">
        <w:trPr>
          <w:gridBefore w:val="1"/>
          <w:wBefore w:w="10" w:type="dxa"/>
          <w:cantSplit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Correlations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28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</w:t>
            </w:r>
            <w:r w:rsidRPr="0056233E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</w:t>
            </w:r>
            <w:r w:rsidRPr="0056233E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2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</w:t>
            </w:r>
            <w:r w:rsidRPr="0056233E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3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X1.4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X1.5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X1.1</w:t>
            </w:r>
          </w:p>
        </w:tc>
        <w:tc>
          <w:tcPr>
            <w:tcW w:w="19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.624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.339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.573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.711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.822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.067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</w:t>
            </w:r>
            <w:r w:rsidRPr="0056233E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2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.624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.444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.626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.710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.860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.014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X1.3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.339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.444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.242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.617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.067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.014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.198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X1.4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.573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.626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.705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.802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lastRenderedPageBreak/>
              <w:t>X1.5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.711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.710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.242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.705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.847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.198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.822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.860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.617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.802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.847</w:t>
            </w: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</w:tr>
      <w:tr w:rsidR="00923BB6" w:rsidRPr="003118BC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3118BC" w:rsidTr="00AA38A1">
        <w:trPr>
          <w:cantSplit/>
        </w:trPr>
        <w:tc>
          <w:tcPr>
            <w:tcW w:w="90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**. Correlation is significant at the 0.01 level (2-tailed).</w:t>
            </w:r>
          </w:p>
        </w:tc>
      </w:tr>
      <w:tr w:rsidR="00923BB6" w:rsidRPr="003118BC" w:rsidTr="00AA38A1">
        <w:trPr>
          <w:cantSplit/>
        </w:trPr>
        <w:tc>
          <w:tcPr>
            <w:tcW w:w="90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3118BC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3118BC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*. Correlation is significant at the 0.05 level (2-tailed).</w:t>
            </w:r>
          </w:p>
        </w:tc>
      </w:tr>
    </w:tbl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</w:p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Reliabilitas Variabel </w:t>
      </w:r>
      <w:r>
        <w:rPr>
          <w:rFonts w:ascii="Times New Roman" w:hAnsi="Times New Roman"/>
          <w:b/>
          <w:sz w:val="24"/>
          <w:szCs w:val="24"/>
          <w:lang w:val="id-ID"/>
        </w:rPr>
        <w:t>Atribut Jasa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id-ID"/>
        </w:rPr>
        <w:t>X1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923BB6" w:rsidRPr="000550BF" w:rsidTr="00AA38A1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Reliability Statistics</w:t>
            </w:r>
          </w:p>
        </w:tc>
      </w:tr>
      <w:tr w:rsidR="00923BB6" w:rsidRPr="000550BF" w:rsidTr="00AA38A1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 of Items</w:t>
            </w:r>
          </w:p>
        </w:tc>
      </w:tr>
      <w:tr w:rsidR="00923BB6" w:rsidRPr="000550BF" w:rsidTr="00AA38A1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.842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5</w:t>
            </w:r>
          </w:p>
        </w:tc>
      </w:tr>
    </w:tbl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6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1476"/>
        <w:gridCol w:w="1476"/>
        <w:gridCol w:w="1476"/>
        <w:gridCol w:w="1476"/>
      </w:tblGrid>
      <w:tr w:rsidR="00923BB6" w:rsidRPr="000550BF" w:rsidTr="00AA38A1">
        <w:trPr>
          <w:cantSplit/>
        </w:trPr>
        <w:tc>
          <w:tcPr>
            <w:tcW w:w="6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Item-Total Statistics</w:t>
            </w:r>
          </w:p>
        </w:tc>
      </w:tr>
      <w:tr w:rsidR="00923BB6" w:rsidRPr="000550BF" w:rsidTr="00AA38A1">
        <w:trPr>
          <w:cantSplit/>
        </w:trPr>
        <w:tc>
          <w:tcPr>
            <w:tcW w:w="78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 if Item Deleted</w:t>
            </w:r>
          </w:p>
        </w:tc>
      </w:tr>
      <w:tr w:rsidR="00923BB6" w:rsidRPr="000550BF" w:rsidTr="00AA38A1">
        <w:trPr>
          <w:cantSplit/>
        </w:trPr>
        <w:tc>
          <w:tcPr>
            <w:tcW w:w="7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15.4000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9.007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.704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.794</w:t>
            </w:r>
          </w:p>
        </w:tc>
      </w:tr>
      <w:tr w:rsidR="00923BB6" w:rsidRPr="000550BF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15.5333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8.878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.777</w:t>
            </w:r>
          </w:p>
        </w:tc>
      </w:tr>
      <w:tr w:rsidR="00923BB6" w:rsidRPr="000550BF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15.8333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10.213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.390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.884</w:t>
            </w:r>
          </w:p>
        </w:tc>
      </w:tr>
      <w:tr w:rsidR="00923BB6" w:rsidRPr="000550BF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15.5667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9.702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.800</w:t>
            </w:r>
          </w:p>
        </w:tc>
      </w:tr>
      <w:tr w:rsidR="00923BB6" w:rsidRPr="000550BF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X1.5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15.6667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8.713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.739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.783</w:t>
            </w:r>
          </w:p>
        </w:tc>
      </w:tr>
    </w:tbl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Validitas Variabel </w:t>
      </w:r>
      <w:r>
        <w:rPr>
          <w:rFonts w:ascii="Times New Roman" w:hAnsi="Times New Roman"/>
          <w:b/>
          <w:sz w:val="24"/>
          <w:szCs w:val="24"/>
          <w:lang w:val="id-ID"/>
        </w:rPr>
        <w:t>Daya Tarik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</w:p>
    <w:tbl>
      <w:tblPr>
        <w:tblW w:w="901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858"/>
        <w:gridCol w:w="1991"/>
        <w:gridCol w:w="1026"/>
        <w:gridCol w:w="1026"/>
        <w:gridCol w:w="1026"/>
        <w:gridCol w:w="1026"/>
        <w:gridCol w:w="1026"/>
        <w:gridCol w:w="1026"/>
      </w:tblGrid>
      <w:tr w:rsidR="00923BB6" w:rsidRPr="000550BF" w:rsidTr="00AA38A1">
        <w:trPr>
          <w:gridBefore w:val="1"/>
          <w:wBefore w:w="10" w:type="dxa"/>
          <w:cantSplit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Correlations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28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X2.1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X2.2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X2.3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X2.4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X2.5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X2.1</w:t>
            </w:r>
          </w:p>
        </w:tc>
        <w:tc>
          <w:tcPr>
            <w:tcW w:w="19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.669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.687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.415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.635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.843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.023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X2.2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.669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.462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.296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.682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.010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.112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X2.3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.687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.462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.724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.696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.893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.010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X2.4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.415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.724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.725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.790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.023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X2.5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.635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.296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.696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.725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.824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.112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.843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.682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.893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.790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.824</w:t>
            </w: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</w:tr>
      <w:tr w:rsidR="00923BB6" w:rsidRPr="000550BF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0550BF" w:rsidTr="00AA38A1">
        <w:trPr>
          <w:cantSplit/>
        </w:trPr>
        <w:tc>
          <w:tcPr>
            <w:tcW w:w="90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**. Correlation is significant at the 0.01 level (2-tailed).</w:t>
            </w:r>
          </w:p>
        </w:tc>
      </w:tr>
      <w:tr w:rsidR="00923BB6" w:rsidRPr="000550BF" w:rsidTr="00AA38A1">
        <w:trPr>
          <w:cantSplit/>
        </w:trPr>
        <w:tc>
          <w:tcPr>
            <w:tcW w:w="90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lastRenderedPageBreak/>
              <w:t>*. Correlation is significant at the 0.05 level (2-tailed).</w:t>
            </w:r>
          </w:p>
        </w:tc>
      </w:tr>
    </w:tbl>
    <w:p w:rsidR="00923BB6" w:rsidRPr="000550BF" w:rsidRDefault="00923BB6" w:rsidP="00923BB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</w:t>
      </w:r>
      <w:r>
        <w:rPr>
          <w:rFonts w:ascii="Times New Roman" w:hAnsi="Times New Roman"/>
          <w:b/>
          <w:sz w:val="24"/>
          <w:szCs w:val="24"/>
          <w:lang w:val="id-ID"/>
        </w:rPr>
        <w:t>Reliabilitas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Variabel </w:t>
      </w:r>
      <w:r>
        <w:rPr>
          <w:rFonts w:ascii="Times New Roman" w:hAnsi="Times New Roman"/>
          <w:b/>
          <w:sz w:val="24"/>
          <w:szCs w:val="24"/>
          <w:lang w:val="id-ID"/>
        </w:rPr>
        <w:t>Daya Tarik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923BB6" w:rsidRPr="00DB64B4" w:rsidTr="00AA38A1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Reliability Statistics</w:t>
            </w:r>
          </w:p>
        </w:tc>
      </w:tr>
      <w:tr w:rsidR="00923BB6" w:rsidRPr="00DB64B4" w:rsidTr="00AA38A1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 of Items</w:t>
            </w:r>
          </w:p>
        </w:tc>
      </w:tr>
      <w:tr w:rsidR="00923BB6" w:rsidRPr="00DB64B4" w:rsidTr="00AA38A1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.866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5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6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1476"/>
        <w:gridCol w:w="1476"/>
        <w:gridCol w:w="1476"/>
        <w:gridCol w:w="1476"/>
      </w:tblGrid>
      <w:tr w:rsidR="00923BB6" w:rsidRPr="00DB64B4" w:rsidTr="00AA38A1">
        <w:trPr>
          <w:cantSplit/>
        </w:trPr>
        <w:tc>
          <w:tcPr>
            <w:tcW w:w="6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Item-Total Statistics</w:t>
            </w:r>
          </w:p>
        </w:tc>
      </w:tr>
      <w:tr w:rsidR="00923BB6" w:rsidRPr="00DB64B4" w:rsidTr="00AA38A1">
        <w:trPr>
          <w:cantSplit/>
        </w:trPr>
        <w:tc>
          <w:tcPr>
            <w:tcW w:w="78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 if Item Deleted</w:t>
            </w:r>
          </w:p>
        </w:tc>
      </w:tr>
      <w:tr w:rsidR="00923BB6" w:rsidRPr="00DB64B4" w:rsidTr="00AA38A1">
        <w:trPr>
          <w:cantSplit/>
        </w:trPr>
        <w:tc>
          <w:tcPr>
            <w:tcW w:w="7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15.7333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9.582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.745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.824</w:t>
            </w:r>
          </w:p>
        </w:tc>
      </w:tr>
      <w:tr w:rsidR="00923BB6" w:rsidRPr="00DB64B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15.5333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10.740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.515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.879</w:t>
            </w:r>
          </w:p>
        </w:tc>
      </w:tr>
      <w:tr w:rsidR="00923BB6" w:rsidRPr="00DB64B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15.3667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8.516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.806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.806</w:t>
            </w:r>
          </w:p>
        </w:tc>
      </w:tr>
      <w:tr w:rsidR="00923BB6" w:rsidRPr="00DB64B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15.2667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9.995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.843</w:t>
            </w:r>
          </w:p>
        </w:tc>
      </w:tr>
      <w:tr w:rsidR="00923BB6" w:rsidRPr="00DB64B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X2.5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15.3000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10.010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DB64B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DB64B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.830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bookmarkStart w:id="5" w:name="_Hlk202567562"/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Validitas Variabel </w:t>
      </w:r>
      <w:r>
        <w:rPr>
          <w:rFonts w:ascii="Times New Roman" w:hAnsi="Times New Roman"/>
          <w:b/>
          <w:sz w:val="24"/>
          <w:szCs w:val="24"/>
          <w:lang w:val="id-ID"/>
        </w:rPr>
        <w:t>Keunggulan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bookmarkEnd w:id="5"/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901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858"/>
        <w:gridCol w:w="1991"/>
        <w:gridCol w:w="1026"/>
        <w:gridCol w:w="1026"/>
        <w:gridCol w:w="1026"/>
        <w:gridCol w:w="1026"/>
        <w:gridCol w:w="1026"/>
        <w:gridCol w:w="1026"/>
      </w:tblGrid>
      <w:tr w:rsidR="00923BB6" w:rsidRPr="00221FA4" w:rsidTr="00AA38A1">
        <w:trPr>
          <w:gridBefore w:val="1"/>
          <w:wBefore w:w="10" w:type="dxa"/>
          <w:cantSplit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Correlations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28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X3.1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X3.2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X3.3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X3.4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X3.5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X3.1</w:t>
            </w:r>
          </w:p>
        </w:tc>
        <w:tc>
          <w:tcPr>
            <w:tcW w:w="19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.527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.327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.328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.360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.630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.051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X3.2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.527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.726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.563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.545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.818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X3.3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.726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.709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.677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.848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X3.4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.328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.563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.709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.958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.881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X3.5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.360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.545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.677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.958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.877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.051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.630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.818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.848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.881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.877</w:t>
            </w: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</w:tr>
      <w:tr w:rsidR="00923BB6" w:rsidRPr="00221FA4" w:rsidTr="00AA38A1">
        <w:trPr>
          <w:gridBefore w:val="1"/>
          <w:wBefore w:w="10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D04203" w:rsidTr="00AA38A1">
        <w:trPr>
          <w:cantSplit/>
        </w:trPr>
        <w:tc>
          <w:tcPr>
            <w:tcW w:w="90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**. Correlation is significant at the 0.01 level (2-tailed).</w:t>
            </w:r>
          </w:p>
        </w:tc>
      </w:tr>
      <w:tr w:rsidR="00923BB6" w:rsidRPr="00D04203" w:rsidTr="00AA38A1">
        <w:trPr>
          <w:cantSplit/>
        </w:trPr>
        <w:tc>
          <w:tcPr>
            <w:tcW w:w="90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0550BF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0550BF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*. Correlation is significant at the 0.05 level (2-tailed).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</w:t>
      </w:r>
      <w:r>
        <w:rPr>
          <w:rFonts w:ascii="Times New Roman" w:hAnsi="Times New Roman"/>
          <w:b/>
          <w:sz w:val="24"/>
          <w:szCs w:val="24"/>
          <w:lang w:val="id-ID"/>
        </w:rPr>
        <w:t>Reliabilitas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Variabel </w:t>
      </w:r>
      <w:r>
        <w:rPr>
          <w:rFonts w:ascii="Times New Roman" w:hAnsi="Times New Roman"/>
          <w:b/>
          <w:sz w:val="24"/>
          <w:szCs w:val="24"/>
          <w:lang w:val="id-ID"/>
        </w:rPr>
        <w:t>Keunggulan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(X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923BB6" w:rsidRPr="00221FA4" w:rsidTr="00AA38A1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Reliability Statistics</w:t>
            </w:r>
          </w:p>
        </w:tc>
      </w:tr>
      <w:tr w:rsidR="00923BB6" w:rsidRPr="00221FA4" w:rsidTr="00AA38A1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 of Items</w:t>
            </w:r>
          </w:p>
        </w:tc>
      </w:tr>
      <w:tr w:rsidR="00923BB6" w:rsidRPr="00221FA4" w:rsidTr="00AA38A1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.867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5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6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2"/>
        <w:gridCol w:w="1476"/>
        <w:gridCol w:w="1476"/>
        <w:gridCol w:w="1476"/>
        <w:gridCol w:w="1476"/>
      </w:tblGrid>
      <w:tr w:rsidR="00923BB6" w:rsidRPr="00221FA4" w:rsidTr="00AA38A1">
        <w:trPr>
          <w:cantSplit/>
        </w:trPr>
        <w:tc>
          <w:tcPr>
            <w:tcW w:w="66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Item-Total Statistics</w:t>
            </w:r>
          </w:p>
        </w:tc>
      </w:tr>
      <w:tr w:rsidR="00923BB6" w:rsidRPr="00221FA4" w:rsidTr="00AA38A1">
        <w:trPr>
          <w:cantSplit/>
        </w:trPr>
        <w:tc>
          <w:tcPr>
            <w:tcW w:w="78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 if Item Deleted</w:t>
            </w:r>
          </w:p>
        </w:tc>
      </w:tr>
      <w:tr w:rsidR="00923BB6" w:rsidRPr="00221FA4" w:rsidTr="00AA38A1">
        <w:trPr>
          <w:cantSplit/>
        </w:trPr>
        <w:tc>
          <w:tcPr>
            <w:tcW w:w="78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lastRenderedPageBreak/>
              <w:t>X3.1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15.5000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14.052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.430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.902</w:t>
            </w:r>
          </w:p>
        </w:tc>
      </w:tr>
      <w:tr w:rsidR="00923BB6" w:rsidRPr="00221FA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15.3333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13.195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.724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.833</w:t>
            </w:r>
          </w:p>
        </w:tc>
      </w:tr>
      <w:tr w:rsidR="00923BB6" w:rsidRPr="00221FA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15.3333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11.885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.743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.825</w:t>
            </w:r>
          </w:p>
        </w:tc>
      </w:tr>
      <w:tr w:rsidR="00923BB6" w:rsidRPr="00221FA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15.1000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11.679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.797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.810</w:t>
            </w:r>
          </w:p>
        </w:tc>
      </w:tr>
      <w:tr w:rsidR="00923BB6" w:rsidRPr="00221FA4" w:rsidTr="00AA38A1">
        <w:trPr>
          <w:cantSplit/>
        </w:trPr>
        <w:tc>
          <w:tcPr>
            <w:tcW w:w="78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X3.5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15.1333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11.982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221FA4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221FA4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.812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Validitas Variabel </w:t>
      </w:r>
      <w:r>
        <w:rPr>
          <w:rFonts w:ascii="Times New Roman" w:hAnsi="Times New Roman"/>
          <w:b/>
          <w:sz w:val="24"/>
          <w:szCs w:val="24"/>
          <w:lang w:val="id-ID"/>
        </w:rPr>
        <w:t>Kepuasan Konsumen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id-ID"/>
        </w:rPr>
        <w:t>Y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903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858"/>
        <w:gridCol w:w="1991"/>
        <w:gridCol w:w="1026"/>
        <w:gridCol w:w="1026"/>
        <w:gridCol w:w="1026"/>
        <w:gridCol w:w="1026"/>
        <w:gridCol w:w="1026"/>
        <w:gridCol w:w="1026"/>
        <w:gridCol w:w="21"/>
      </w:tblGrid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90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Correlations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28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Y.1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Y.2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Y.3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Y.4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Y.5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Y.6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Y.1</w:t>
            </w:r>
          </w:p>
        </w:tc>
        <w:tc>
          <w:tcPr>
            <w:tcW w:w="19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.643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.395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.369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.331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.484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.031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.045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.007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Y.2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.643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.632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.530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.539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.002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Y.3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.395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.764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.615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.479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.031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.007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Y.4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.369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.632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.764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.881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.585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.045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.001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Y.5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.331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.530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.615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.881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.604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.074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Y.6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.484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.539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.479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.585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.604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.007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.001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TOTAL</w:t>
            </w: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Pearson Correlation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.689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.826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.820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.878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.816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.761</w:t>
            </w: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vertAlign w:val="superscript"/>
                <w:lang w:val="en-ID" w:eastAsia="en-ID"/>
                <w14:ligatures w14:val="standardContextual"/>
              </w:rPr>
              <w:t>**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Sig. (2-tailed)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.000</w:t>
            </w:r>
          </w:p>
        </w:tc>
      </w:tr>
      <w:tr w:rsidR="00923BB6" w:rsidRPr="00C92B39" w:rsidTr="00AA38A1">
        <w:trPr>
          <w:gridBefore w:val="1"/>
          <w:gridAfter w:val="1"/>
          <w:wBefore w:w="10" w:type="dxa"/>
          <w:wAfter w:w="21" w:type="dxa"/>
          <w:cantSplit/>
        </w:trPr>
        <w:tc>
          <w:tcPr>
            <w:tcW w:w="85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</w:p>
        </w:tc>
        <w:tc>
          <w:tcPr>
            <w:tcW w:w="19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</w:t>
            </w:r>
          </w:p>
        </w:tc>
        <w:tc>
          <w:tcPr>
            <w:tcW w:w="10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30</w:t>
            </w:r>
          </w:p>
        </w:tc>
      </w:tr>
      <w:tr w:rsidR="00923BB6" w:rsidRPr="00C92B39" w:rsidTr="00AA38A1">
        <w:trPr>
          <w:cantSplit/>
        </w:trPr>
        <w:tc>
          <w:tcPr>
            <w:tcW w:w="90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**. Correlation is significant at the 0.01 level (2-tailed).</w:t>
            </w:r>
          </w:p>
        </w:tc>
      </w:tr>
      <w:tr w:rsidR="00923BB6" w:rsidRPr="00C92B39" w:rsidTr="00AA38A1">
        <w:trPr>
          <w:cantSplit/>
        </w:trPr>
        <w:tc>
          <w:tcPr>
            <w:tcW w:w="90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*. Correlation is significant at the 0.05 level (2-tailed).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Hasil Uji </w:t>
      </w:r>
      <w:r>
        <w:rPr>
          <w:rFonts w:ascii="Times New Roman" w:hAnsi="Times New Roman"/>
          <w:b/>
          <w:sz w:val="24"/>
          <w:szCs w:val="24"/>
          <w:lang w:val="id-ID"/>
        </w:rPr>
        <w:t>Reliabilitas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Variabel </w:t>
      </w:r>
      <w:r>
        <w:rPr>
          <w:rFonts w:ascii="Times New Roman" w:hAnsi="Times New Roman"/>
          <w:b/>
          <w:sz w:val="24"/>
          <w:szCs w:val="24"/>
          <w:lang w:val="id-ID"/>
        </w:rPr>
        <w:t>Kepuasan Konsumen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id-ID"/>
        </w:rPr>
        <w:t>Y</w:t>
      </w:r>
      <w:r w:rsidRPr="00F30B25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923BB6" w:rsidRPr="00C92B39" w:rsidTr="00AA38A1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Reliability Statistics</w:t>
            </w:r>
          </w:p>
        </w:tc>
      </w:tr>
      <w:tr w:rsidR="00923BB6" w:rsidRPr="00C92B39" w:rsidTr="00AA38A1">
        <w:trPr>
          <w:cantSplit/>
        </w:trPr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</w:t>
            </w:r>
          </w:p>
        </w:tc>
        <w:tc>
          <w:tcPr>
            <w:tcW w:w="11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N of Items</w:t>
            </w:r>
          </w:p>
        </w:tc>
      </w:tr>
      <w:tr w:rsidR="00923BB6" w:rsidRPr="00C92B39" w:rsidTr="00AA38A1">
        <w:trPr>
          <w:cantSplit/>
        </w:trPr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.879</w:t>
            </w:r>
          </w:p>
        </w:tc>
        <w:tc>
          <w:tcPr>
            <w:tcW w:w="11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6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923BB6" w:rsidRPr="00C92B39" w:rsidTr="00AA38A1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010205"/>
                <w:kern w:val="0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b/>
                <w:bCs/>
                <w:color w:val="010205"/>
                <w:kern w:val="0"/>
                <w:lang w:val="en-ID" w:eastAsia="en-ID"/>
                <w14:ligatures w14:val="standardContextual"/>
              </w:rPr>
              <w:t>Item-Total Statistics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kern w:val="0"/>
                <w:sz w:val="24"/>
                <w:szCs w:val="24"/>
                <w:lang w:val="en-ID" w:eastAsia="en-ID"/>
                <w14:ligatures w14:val="standardContextual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Mean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Scale Variance if Item Deleted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Corrected Item-Total Correlation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Cronbach's Alpha if Item Deleted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Y.1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18.7000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14.286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.521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.892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Y.2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18.6000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14.662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.755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.851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Y.3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18.6667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13.195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.713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.855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Y.4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18.5000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13.293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.811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.836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Y.5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18.4333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14.392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.735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.852</w:t>
            </w:r>
          </w:p>
        </w:tc>
      </w:tr>
      <w:tr w:rsidR="00923BB6" w:rsidRPr="00C92B39" w:rsidTr="00AA38A1">
        <w:trPr>
          <w:cantSplit/>
        </w:trPr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264A60"/>
                <w:kern w:val="0"/>
                <w:sz w:val="18"/>
                <w:szCs w:val="18"/>
                <w:lang w:val="en-ID" w:eastAsia="en-ID"/>
                <w14:ligatures w14:val="standardContextual"/>
              </w:rPr>
              <w:t>Y.6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18.7667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14.737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.659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C92B39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</w:pPr>
            <w:r w:rsidRPr="00C92B39">
              <w:rPr>
                <w:rFonts w:ascii="Times New Roman" w:eastAsiaTheme="minorEastAsia" w:hAnsi="Times New Roman"/>
                <w:color w:val="010205"/>
                <w:kern w:val="0"/>
                <w:sz w:val="18"/>
                <w:szCs w:val="18"/>
                <w:lang w:val="en-ID" w:eastAsia="en-ID"/>
                <w14:ligatures w14:val="standardContextual"/>
              </w:rPr>
              <w:t>.863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3. Tabulasi Data Uji Asumsi Klasik, Analisis Regresi Linear Berganda, dan Uji Hipotesis</w:t>
      </w:r>
    </w:p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Pr="00363AD1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363AD1">
        <w:rPr>
          <w:rFonts w:ascii="Times New Roman" w:hAnsi="Times New Roman"/>
          <w:b/>
          <w:sz w:val="24"/>
          <w:szCs w:val="24"/>
          <w:u w:val="single"/>
          <w:lang w:val="id-ID"/>
        </w:rPr>
        <w:t>Variabel Atribut Jasa (X1)</w:t>
      </w:r>
    </w:p>
    <w:tbl>
      <w:tblPr>
        <w:tblW w:w="71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</w:tblGrid>
      <w:tr w:rsidR="00923BB6" w:rsidRPr="00FA2DDE" w:rsidTr="00AA38A1">
        <w:trPr>
          <w:trHeight w:val="293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eastAsia="en-ID"/>
              </w:rPr>
              <w:t>No</w:t>
            </w:r>
          </w:p>
        </w:tc>
        <w:tc>
          <w:tcPr>
            <w:tcW w:w="51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Atribut Jasa (X1)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TOTAL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X1.1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X1.2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X1.3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X1.4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X1.5</w:t>
            </w: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6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15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9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lastRenderedPageBreak/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6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10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FA2DDE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FA2DDE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FA2DDE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Pr="00363AD1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363AD1">
        <w:rPr>
          <w:rFonts w:ascii="Times New Roman" w:hAnsi="Times New Roman"/>
          <w:b/>
          <w:sz w:val="24"/>
          <w:szCs w:val="24"/>
          <w:u w:val="single"/>
          <w:lang w:val="id-ID"/>
        </w:rPr>
        <w:t>Variabel Daya Tarik (X2)</w:t>
      </w:r>
    </w:p>
    <w:tbl>
      <w:tblPr>
        <w:tblW w:w="71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</w:tblGrid>
      <w:tr w:rsidR="00923BB6" w:rsidRPr="00363AD1" w:rsidTr="00AA38A1">
        <w:trPr>
          <w:trHeight w:val="293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eastAsia="en-ID"/>
              </w:rPr>
              <w:t>No</w:t>
            </w:r>
          </w:p>
        </w:tc>
        <w:tc>
          <w:tcPr>
            <w:tcW w:w="51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Daya Tarik (X2)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TOTAL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X2.1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X2.2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X2.3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X2.4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X2.5</w:t>
            </w: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15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lastRenderedPageBreak/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11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9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13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9</w:t>
            </w:r>
          </w:p>
        </w:tc>
      </w:tr>
      <w:tr w:rsidR="00923BB6" w:rsidRPr="00363AD1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363AD1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363AD1" w:rsidTr="00AA38A1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923BB6" w:rsidRPr="00363AD1" w:rsidRDefault="00923BB6" w:rsidP="00AA38A1">
            <w:pPr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ID" w:eastAsia="en-ID"/>
              </w:rPr>
            </w:pPr>
          </w:p>
        </w:tc>
      </w:tr>
    </w:tbl>
    <w:p w:rsidR="00923BB6" w:rsidRPr="009C7A90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9C7A90">
        <w:rPr>
          <w:rFonts w:ascii="Times New Roman" w:hAnsi="Times New Roman"/>
          <w:b/>
          <w:sz w:val="24"/>
          <w:szCs w:val="24"/>
          <w:u w:val="single"/>
          <w:lang w:val="id-ID"/>
        </w:rPr>
        <w:t>Variabel Keunggulan (X3)</w:t>
      </w:r>
    </w:p>
    <w:tbl>
      <w:tblPr>
        <w:tblW w:w="71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</w:tblGrid>
      <w:tr w:rsidR="00923BB6" w:rsidRPr="009C7A90" w:rsidTr="00AA38A1">
        <w:trPr>
          <w:trHeight w:val="293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eastAsia="en-ID"/>
              </w:rPr>
              <w:t>No</w:t>
            </w:r>
          </w:p>
        </w:tc>
        <w:tc>
          <w:tcPr>
            <w:tcW w:w="51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Keunggulan (X3)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TOTAL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X3.1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X3.2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X3.3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X3.4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X3.5</w:t>
            </w: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12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12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lastRenderedPageBreak/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6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15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19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10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</w:tbl>
    <w:p w:rsidR="00923BB6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Pr="009C7A90" w:rsidRDefault="00923BB6" w:rsidP="0092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9C7A90">
        <w:rPr>
          <w:rFonts w:ascii="Times New Roman" w:hAnsi="Times New Roman"/>
          <w:b/>
          <w:sz w:val="24"/>
          <w:szCs w:val="24"/>
          <w:u w:val="single"/>
          <w:lang w:val="id-ID"/>
        </w:rPr>
        <w:t>Variabel Kepuasan Konsumen (Y)</w:t>
      </w:r>
    </w:p>
    <w:tbl>
      <w:tblPr>
        <w:tblW w:w="7191" w:type="dxa"/>
        <w:tblLook w:val="04A0" w:firstRow="1" w:lastRow="0" w:firstColumn="1" w:lastColumn="0" w:noHBand="0" w:noVBand="1"/>
      </w:tblPr>
      <w:tblGrid>
        <w:gridCol w:w="915"/>
        <w:gridCol w:w="776"/>
        <w:gridCol w:w="851"/>
        <w:gridCol w:w="680"/>
        <w:gridCol w:w="715"/>
        <w:gridCol w:w="986"/>
        <w:gridCol w:w="850"/>
        <w:gridCol w:w="1418"/>
      </w:tblGrid>
      <w:tr w:rsidR="00923BB6" w:rsidRPr="009C7A90" w:rsidTr="00AA38A1">
        <w:trPr>
          <w:trHeight w:val="293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eastAsia="en-ID"/>
              </w:rPr>
              <w:lastRenderedPageBreak/>
              <w:t>No</w:t>
            </w:r>
          </w:p>
        </w:tc>
        <w:tc>
          <w:tcPr>
            <w:tcW w:w="485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Kepuasan Konsumen (Y)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TOTAL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Y.P1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Y.P2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Y.P3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Y.P4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Y.P5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Y.P6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eastAsia="en-ID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22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19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29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21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23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24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11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49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lastRenderedPageBreak/>
              <w:t>51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17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59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27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28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25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29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20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26</w:t>
            </w:r>
          </w:p>
        </w:tc>
      </w:tr>
      <w:tr w:rsidR="00923BB6" w:rsidRPr="009C7A90" w:rsidTr="00AA38A1">
        <w:trPr>
          <w:trHeight w:val="293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Calibri" w:hAnsi="Calibri" w:cs="Calibri"/>
                <w:color w:val="000000"/>
                <w:kern w:val="0"/>
                <w:lang w:val="en-ID" w:eastAsia="en-ID"/>
              </w:rPr>
              <w:t>65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23BB6" w:rsidRPr="009C7A90" w:rsidRDefault="00923BB6" w:rsidP="00AA38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0"/>
                <w:lang w:val="en-ID" w:eastAsia="en-ID"/>
              </w:rPr>
            </w:pPr>
            <w:r w:rsidRPr="009C7A90">
              <w:rPr>
                <w:rFonts w:ascii="Times New Roman" w:hAnsi="Times New Roman"/>
                <w:color w:val="000000"/>
                <w:kern w:val="0"/>
                <w:lang w:val="en-ID" w:eastAsia="en-ID"/>
              </w:rPr>
              <w:t>30</w:t>
            </w:r>
          </w:p>
        </w:tc>
      </w:tr>
    </w:tbl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A. Uji Asumsi Klasik</w:t>
      </w:r>
    </w:p>
    <w:p w:rsidR="00923BB6" w:rsidRPr="00D173D3" w:rsidRDefault="00923BB6" w:rsidP="00923BB6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D173D3">
        <w:rPr>
          <w:rFonts w:ascii="Times New Roman" w:hAnsi="Times New Roman"/>
          <w:b/>
          <w:sz w:val="24"/>
          <w:szCs w:val="24"/>
          <w:u w:val="single"/>
          <w:lang w:val="id-ID"/>
        </w:rPr>
        <w:t>Histogram</w:t>
      </w:r>
    </w:p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351F195E" wp14:editId="051D0CC9">
            <wp:extent cx="5040630" cy="2964815"/>
            <wp:effectExtent l="0" t="0" r="7620" b="6985"/>
            <wp:docPr id="274419467" name="Picture 27441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B6" w:rsidRPr="00D173D3" w:rsidRDefault="00923BB6" w:rsidP="00923BB6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D173D3">
        <w:rPr>
          <w:rFonts w:ascii="Times New Roman" w:hAnsi="Times New Roman"/>
          <w:b/>
          <w:sz w:val="24"/>
          <w:szCs w:val="24"/>
          <w:u w:val="single"/>
          <w:lang w:val="id-ID"/>
        </w:rPr>
        <w:t>Normal P-P Plot</w:t>
      </w:r>
    </w:p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6B2B91A0" wp14:editId="017EAAA1">
            <wp:extent cx="5040630" cy="2964815"/>
            <wp:effectExtent l="0" t="0" r="7620" b="6985"/>
            <wp:docPr id="1400009106" name="Picture 140000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Pr="00D173D3" w:rsidRDefault="00923BB6" w:rsidP="00923BB6">
      <w:pPr>
        <w:spacing w:after="0" w:line="480" w:lineRule="auto"/>
        <w:jc w:val="both"/>
        <w:rPr>
          <w:rFonts w:ascii="Times New Roman" w:hAnsi="Times New Roman"/>
          <w:b/>
          <w:i/>
          <w:iCs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Metode </w:t>
      </w:r>
      <w:r>
        <w:rPr>
          <w:rFonts w:ascii="Times New Roman" w:hAnsi="Times New Roman"/>
          <w:b/>
          <w:i/>
          <w:iCs/>
          <w:sz w:val="24"/>
          <w:szCs w:val="24"/>
          <w:lang w:val="id-ID"/>
        </w:rPr>
        <w:t xml:space="preserve">One-Sample Kolmogorov-Smirnov </w:t>
      </w:r>
      <w:r w:rsidRPr="00D173D3">
        <w:rPr>
          <w:rFonts w:ascii="Times New Roman" w:hAnsi="Times New Roman"/>
          <w:b/>
          <w:sz w:val="24"/>
          <w:szCs w:val="24"/>
          <w:lang w:val="id-ID"/>
        </w:rPr>
        <w:t>Test</w:t>
      </w:r>
    </w:p>
    <w:tbl>
      <w:tblPr>
        <w:tblW w:w="54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3"/>
        <w:gridCol w:w="1463"/>
        <w:gridCol w:w="1494"/>
      </w:tblGrid>
      <w:tr w:rsidR="00923BB6" w:rsidRPr="00EA5017" w:rsidTr="00AA38A1">
        <w:trPr>
          <w:cantSplit/>
          <w:jc w:val="center"/>
        </w:trPr>
        <w:tc>
          <w:tcPr>
            <w:tcW w:w="5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b/>
                <w:bCs/>
                <w:color w:val="010205"/>
                <w:sz w:val="24"/>
                <w:szCs w:val="24"/>
              </w:rPr>
              <w:t>One-Sample Kolmogorov-Smirnov Test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39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EA5017" w:rsidRDefault="00923BB6" w:rsidP="00AA38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Unstandardized Residual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3936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49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65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2473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Normal Parameters</w:t>
            </w:r>
            <w:r w:rsidRPr="00EA5017">
              <w:rPr>
                <w:rFonts w:ascii="Times New Roman" w:hAnsi="Times New Roman"/>
                <w:color w:val="264A6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,0000000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247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rPr>
                <w:rFonts w:ascii="Times New Roman" w:hAnsi="Times New Roman"/>
                <w:color w:val="010205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3,96736029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2473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Most Extreme Differences</w:t>
            </w: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Absolute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,096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247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rPr>
                <w:rFonts w:ascii="Times New Roman" w:hAnsi="Times New Roman"/>
                <w:color w:val="010205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Positive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,057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2473" w:type="dxa"/>
            <w:vMerge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rPr>
                <w:rFonts w:ascii="Times New Roman" w:hAnsi="Times New Roman"/>
                <w:color w:val="010205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Negative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-,096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393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Test Statistic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,096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3936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EA5017" w:rsidRDefault="00923BB6" w:rsidP="00AA38A1">
            <w:pPr>
              <w:spacing w:line="320" w:lineRule="atLeast"/>
              <w:ind w:left="60" w:right="60"/>
              <w:rPr>
                <w:rFonts w:ascii="Times New Roman" w:hAnsi="Times New Roman"/>
                <w:color w:val="264A6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264A60"/>
                <w:sz w:val="24"/>
                <w:szCs w:val="24"/>
              </w:rPr>
              <w:t>Asymp. Sig. (2-tailed)</w:t>
            </w:r>
          </w:p>
        </w:tc>
        <w:tc>
          <w:tcPr>
            <w:tcW w:w="149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spacing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sz w:val="24"/>
                <w:szCs w:val="24"/>
              </w:rPr>
              <w:t>,200</w:t>
            </w:r>
            <w:r w:rsidRPr="00EA5017">
              <w:rPr>
                <w:rFonts w:ascii="Times New Roman" w:hAnsi="Times New Roman"/>
                <w:color w:val="010205"/>
                <w:sz w:val="24"/>
                <w:szCs w:val="24"/>
                <w:vertAlign w:val="superscript"/>
              </w:rPr>
              <w:t>c,d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5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a. Test distribution is Normal.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5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b. Calculated from data.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5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c. Lilliefors Significance Correction.</w:t>
            </w:r>
          </w:p>
        </w:tc>
      </w:tr>
      <w:tr w:rsidR="00923BB6" w:rsidRPr="00EA5017" w:rsidTr="00AA38A1">
        <w:trPr>
          <w:cantSplit/>
          <w:jc w:val="center"/>
        </w:trPr>
        <w:tc>
          <w:tcPr>
            <w:tcW w:w="5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23BB6" w:rsidRPr="00EA5017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EA5017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d. This is a lower bound of the true significance.</w:t>
            </w:r>
          </w:p>
        </w:tc>
      </w:tr>
    </w:tbl>
    <w:p w:rsidR="00923BB6" w:rsidRDefault="00923BB6" w:rsidP="00923BB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23BB6" w:rsidRPr="00D173D3" w:rsidRDefault="00923BB6" w:rsidP="00923BB6">
      <w:pPr>
        <w:spacing w:line="240" w:lineRule="auto"/>
        <w:jc w:val="center"/>
        <w:rPr>
          <w:rFonts w:ascii="Times New Roman" w:hAnsi="Times New Roman"/>
          <w:noProof/>
          <w:kern w:val="0"/>
          <w:sz w:val="24"/>
          <w:szCs w:val="24"/>
          <w:u w:val="single"/>
        </w:rPr>
      </w:pPr>
      <w:r w:rsidRPr="00D173D3">
        <w:rPr>
          <w:rFonts w:ascii="Times New Roman" w:hAnsi="Times New Roman"/>
          <w:b/>
          <w:sz w:val="24"/>
          <w:szCs w:val="24"/>
          <w:u w:val="single"/>
          <w:lang w:val="id-ID"/>
        </w:rPr>
        <w:t>Heteroskedastisitas</w:t>
      </w:r>
    </w:p>
    <w:p w:rsidR="00923BB6" w:rsidRDefault="00923BB6" w:rsidP="00923BB6">
      <w:pPr>
        <w:spacing w:line="240" w:lineRule="auto"/>
        <w:jc w:val="both"/>
      </w:pPr>
      <w:r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 wp14:anchorId="32313585" wp14:editId="24DF0736">
            <wp:extent cx="4707089" cy="2703148"/>
            <wp:effectExtent l="0" t="0" r="0" b="2540"/>
            <wp:docPr id="1029677964" name="Picture 102967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32" cy="2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B6" w:rsidRPr="00D173D3" w:rsidRDefault="00923BB6" w:rsidP="00923BB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173D3">
        <w:rPr>
          <w:rFonts w:ascii="Times New Roman" w:hAnsi="Times New Roman"/>
          <w:b/>
          <w:bCs/>
          <w:sz w:val="24"/>
          <w:szCs w:val="24"/>
          <w:u w:val="single"/>
        </w:rPr>
        <w:t>Multikolinearitas</w:t>
      </w:r>
    </w:p>
    <w:tbl>
      <w:tblPr>
        <w:tblpPr w:leftFromText="180" w:rightFromText="180" w:vertAnchor="text" w:horzAnchor="margin" w:tblpXSpec="center" w:tblpY="126"/>
        <w:tblW w:w="8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"/>
        <w:gridCol w:w="1085"/>
        <w:gridCol w:w="1044"/>
        <w:gridCol w:w="1048"/>
        <w:gridCol w:w="1223"/>
        <w:gridCol w:w="730"/>
        <w:gridCol w:w="802"/>
        <w:gridCol w:w="940"/>
        <w:gridCol w:w="769"/>
      </w:tblGrid>
      <w:tr w:rsidR="00923BB6" w:rsidRPr="00D173D3" w:rsidTr="00AA38A1">
        <w:trPr>
          <w:cantSplit/>
          <w:trHeight w:val="187"/>
        </w:trPr>
        <w:tc>
          <w:tcPr>
            <w:tcW w:w="8056" w:type="dxa"/>
            <w:gridSpan w:val="9"/>
            <w:shd w:val="clear" w:color="auto" w:fill="FFFFFF"/>
            <w:vAlign w:val="center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b/>
                <w:bCs/>
                <w:color w:val="010205"/>
                <w:kern w:val="0"/>
              </w:rPr>
              <w:t>Coefficients</w:t>
            </w:r>
            <w:r w:rsidRPr="00D173D3">
              <w:rPr>
                <w:rFonts w:ascii="Times New Roman" w:hAnsi="Times New Roman"/>
                <w:b/>
                <w:bCs/>
                <w:color w:val="010205"/>
                <w:kern w:val="0"/>
                <w:vertAlign w:val="superscript"/>
              </w:rPr>
              <w:t>a</w:t>
            </w:r>
          </w:p>
        </w:tc>
      </w:tr>
      <w:tr w:rsidR="00923BB6" w:rsidRPr="00D173D3" w:rsidTr="00AA38A1">
        <w:trPr>
          <w:cantSplit/>
          <w:trHeight w:val="187"/>
        </w:trPr>
        <w:tc>
          <w:tcPr>
            <w:tcW w:w="8056" w:type="dxa"/>
            <w:gridSpan w:val="9"/>
            <w:shd w:val="clear" w:color="auto" w:fill="FFFFFF"/>
            <w:vAlign w:val="center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b/>
                <w:bCs/>
                <w:color w:val="010205"/>
                <w:kern w:val="0"/>
              </w:rPr>
            </w:pPr>
          </w:p>
        </w:tc>
      </w:tr>
      <w:tr w:rsidR="00923BB6" w:rsidRPr="00D173D3" w:rsidTr="00AA38A1">
        <w:trPr>
          <w:cantSplit/>
          <w:trHeight w:val="387"/>
        </w:trPr>
        <w:tc>
          <w:tcPr>
            <w:tcW w:w="1500" w:type="dxa"/>
            <w:gridSpan w:val="2"/>
            <w:vMerge w:val="restart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Model</w:t>
            </w:r>
          </w:p>
        </w:tc>
        <w:tc>
          <w:tcPr>
            <w:tcW w:w="2092" w:type="dxa"/>
            <w:gridSpan w:val="2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Unstandardized Coefficients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Standardized Coefficients</w:t>
            </w:r>
          </w:p>
        </w:tc>
        <w:tc>
          <w:tcPr>
            <w:tcW w:w="730" w:type="dxa"/>
            <w:vMerge w:val="restart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T</w:t>
            </w:r>
          </w:p>
        </w:tc>
        <w:tc>
          <w:tcPr>
            <w:tcW w:w="802" w:type="dxa"/>
            <w:vMerge w:val="restart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Sig.</w:t>
            </w:r>
          </w:p>
        </w:tc>
        <w:tc>
          <w:tcPr>
            <w:tcW w:w="1709" w:type="dxa"/>
            <w:gridSpan w:val="2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Collinearity Statistics</w:t>
            </w:r>
          </w:p>
        </w:tc>
      </w:tr>
      <w:tr w:rsidR="00923BB6" w:rsidRPr="00D173D3" w:rsidTr="00AA38A1">
        <w:trPr>
          <w:cantSplit/>
          <w:trHeight w:val="187"/>
        </w:trPr>
        <w:tc>
          <w:tcPr>
            <w:tcW w:w="1500" w:type="dxa"/>
            <w:gridSpan w:val="2"/>
            <w:vMerge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1044" w:type="dxa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B</w:t>
            </w:r>
          </w:p>
        </w:tc>
        <w:tc>
          <w:tcPr>
            <w:tcW w:w="1048" w:type="dxa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Std. Error</w:t>
            </w:r>
          </w:p>
        </w:tc>
        <w:tc>
          <w:tcPr>
            <w:tcW w:w="1223" w:type="dxa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Beta</w:t>
            </w:r>
          </w:p>
        </w:tc>
        <w:tc>
          <w:tcPr>
            <w:tcW w:w="730" w:type="dxa"/>
            <w:vMerge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802" w:type="dxa"/>
            <w:vMerge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940" w:type="dxa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Tolerance</w:t>
            </w:r>
          </w:p>
        </w:tc>
        <w:tc>
          <w:tcPr>
            <w:tcW w:w="769" w:type="dxa"/>
            <w:shd w:val="clear" w:color="auto" w:fill="FFFFFF"/>
            <w:vAlign w:val="bottom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VIF</w:t>
            </w:r>
          </w:p>
        </w:tc>
      </w:tr>
      <w:tr w:rsidR="00923BB6" w:rsidRPr="00D173D3" w:rsidTr="00AA38A1">
        <w:trPr>
          <w:cantSplit/>
          <w:trHeight w:val="198"/>
        </w:trPr>
        <w:tc>
          <w:tcPr>
            <w:tcW w:w="415" w:type="dxa"/>
            <w:vMerge w:val="restart"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1</w:t>
            </w:r>
          </w:p>
        </w:tc>
        <w:tc>
          <w:tcPr>
            <w:tcW w:w="1085" w:type="dxa"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(Constant)</w:t>
            </w:r>
          </w:p>
        </w:tc>
        <w:tc>
          <w:tcPr>
            <w:tcW w:w="1044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,309</w:t>
            </w:r>
          </w:p>
        </w:tc>
        <w:tc>
          <w:tcPr>
            <w:tcW w:w="1048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.448</w:t>
            </w:r>
          </w:p>
        </w:tc>
        <w:tc>
          <w:tcPr>
            <w:tcW w:w="1223" w:type="dxa"/>
            <w:shd w:val="clear" w:color="auto" w:fill="FFFFFF"/>
            <w:vAlign w:val="center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</w:rPr>
            </w:pPr>
          </w:p>
        </w:tc>
        <w:tc>
          <w:tcPr>
            <w:tcW w:w="73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,691</w:t>
            </w:r>
          </w:p>
        </w:tc>
        <w:tc>
          <w:tcPr>
            <w:tcW w:w="802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.495</w:t>
            </w:r>
          </w:p>
        </w:tc>
        <w:tc>
          <w:tcPr>
            <w:tcW w:w="940" w:type="dxa"/>
            <w:shd w:val="clear" w:color="auto" w:fill="FFFFFF"/>
            <w:vAlign w:val="center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</w:rPr>
            </w:pPr>
          </w:p>
        </w:tc>
        <w:tc>
          <w:tcPr>
            <w:tcW w:w="769" w:type="dxa"/>
            <w:shd w:val="clear" w:color="auto" w:fill="FFFFFF"/>
            <w:vAlign w:val="center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</w:rPr>
            </w:pPr>
          </w:p>
        </w:tc>
      </w:tr>
      <w:tr w:rsidR="00923BB6" w:rsidRPr="00D173D3" w:rsidTr="00AA38A1">
        <w:trPr>
          <w:cantSplit/>
          <w:trHeight w:val="205"/>
        </w:trPr>
        <w:tc>
          <w:tcPr>
            <w:tcW w:w="415" w:type="dxa"/>
            <w:vMerge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</w:rPr>
            </w:pPr>
          </w:p>
        </w:tc>
        <w:tc>
          <w:tcPr>
            <w:tcW w:w="1085" w:type="dxa"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Atribut Jasa (X1)</w:t>
            </w:r>
          </w:p>
        </w:tc>
        <w:tc>
          <w:tcPr>
            <w:tcW w:w="1044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.158</w:t>
            </w:r>
          </w:p>
        </w:tc>
        <w:tc>
          <w:tcPr>
            <w:tcW w:w="1048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.058</w:t>
            </w:r>
          </w:p>
        </w:tc>
        <w:tc>
          <w:tcPr>
            <w:tcW w:w="1223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.124</w:t>
            </w:r>
          </w:p>
        </w:tc>
        <w:tc>
          <w:tcPr>
            <w:tcW w:w="73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2.716</w:t>
            </w:r>
          </w:p>
        </w:tc>
        <w:tc>
          <w:tcPr>
            <w:tcW w:w="802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.001</w:t>
            </w:r>
          </w:p>
        </w:tc>
        <w:tc>
          <w:tcPr>
            <w:tcW w:w="94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,145</w:t>
            </w:r>
          </w:p>
        </w:tc>
        <w:tc>
          <w:tcPr>
            <w:tcW w:w="769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6,904</w:t>
            </w:r>
          </w:p>
        </w:tc>
      </w:tr>
      <w:tr w:rsidR="00923BB6" w:rsidRPr="00D173D3" w:rsidTr="00AA38A1">
        <w:trPr>
          <w:cantSplit/>
          <w:trHeight w:val="198"/>
        </w:trPr>
        <w:tc>
          <w:tcPr>
            <w:tcW w:w="415" w:type="dxa"/>
            <w:vMerge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085" w:type="dxa"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Daya Tarik (X2)</w:t>
            </w:r>
          </w:p>
        </w:tc>
        <w:tc>
          <w:tcPr>
            <w:tcW w:w="1044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.274</w:t>
            </w:r>
          </w:p>
        </w:tc>
        <w:tc>
          <w:tcPr>
            <w:tcW w:w="1048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.087</w:t>
            </w:r>
          </w:p>
        </w:tc>
        <w:tc>
          <w:tcPr>
            <w:tcW w:w="1223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.227</w:t>
            </w:r>
          </w:p>
        </w:tc>
        <w:tc>
          <w:tcPr>
            <w:tcW w:w="73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3,154</w:t>
            </w:r>
          </w:p>
        </w:tc>
        <w:tc>
          <w:tcPr>
            <w:tcW w:w="802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.004</w:t>
            </w:r>
          </w:p>
        </w:tc>
        <w:tc>
          <w:tcPr>
            <w:tcW w:w="94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,058</w:t>
            </w:r>
          </w:p>
        </w:tc>
        <w:tc>
          <w:tcPr>
            <w:tcW w:w="769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17,251</w:t>
            </w:r>
          </w:p>
        </w:tc>
      </w:tr>
      <w:tr w:rsidR="00923BB6" w:rsidRPr="00D173D3" w:rsidTr="00AA38A1">
        <w:trPr>
          <w:cantSplit/>
          <w:trHeight w:val="205"/>
        </w:trPr>
        <w:tc>
          <w:tcPr>
            <w:tcW w:w="415" w:type="dxa"/>
            <w:vMerge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085" w:type="dxa"/>
            <w:shd w:val="clear" w:color="auto" w:fill="E0E0E0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173D3">
              <w:rPr>
                <w:rFonts w:ascii="Times New Roman" w:hAnsi="Times New Roman"/>
                <w:color w:val="264A60"/>
                <w:kern w:val="0"/>
              </w:rPr>
              <w:t>Keunggulan (X3)</w:t>
            </w:r>
          </w:p>
        </w:tc>
        <w:tc>
          <w:tcPr>
            <w:tcW w:w="1044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.796</w:t>
            </w:r>
          </w:p>
        </w:tc>
        <w:tc>
          <w:tcPr>
            <w:tcW w:w="1048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.073</w:t>
            </w:r>
          </w:p>
        </w:tc>
        <w:tc>
          <w:tcPr>
            <w:tcW w:w="1223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.662</w:t>
            </w:r>
          </w:p>
        </w:tc>
        <w:tc>
          <w:tcPr>
            <w:tcW w:w="73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10,882</w:t>
            </w:r>
          </w:p>
        </w:tc>
        <w:tc>
          <w:tcPr>
            <w:tcW w:w="802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.000</w:t>
            </w:r>
          </w:p>
        </w:tc>
        <w:tc>
          <w:tcPr>
            <w:tcW w:w="940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,081</w:t>
            </w:r>
          </w:p>
        </w:tc>
        <w:tc>
          <w:tcPr>
            <w:tcW w:w="769" w:type="dxa"/>
            <w:shd w:val="clear" w:color="auto" w:fill="FFFFFF"/>
          </w:tcPr>
          <w:p w:rsidR="00923BB6" w:rsidRPr="00D173D3" w:rsidRDefault="00923BB6" w:rsidP="00AA38A1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173D3">
              <w:rPr>
                <w:rFonts w:ascii="Times New Roman" w:hAnsi="Times New Roman"/>
                <w:color w:val="010205"/>
                <w:kern w:val="0"/>
              </w:rPr>
              <w:t>12,270</w:t>
            </w:r>
          </w:p>
        </w:tc>
      </w:tr>
    </w:tbl>
    <w:p w:rsidR="00923BB6" w:rsidRDefault="00923BB6" w:rsidP="00923BB6">
      <w:pPr>
        <w:spacing w:line="240" w:lineRule="auto"/>
        <w:jc w:val="both"/>
      </w:pPr>
    </w:p>
    <w:p w:rsidR="00923BB6" w:rsidRPr="00432EB4" w:rsidRDefault="00923BB6" w:rsidP="00923BB6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432EB4">
        <w:rPr>
          <w:rFonts w:ascii="Times New Roman" w:hAnsi="Times New Roman"/>
          <w:b/>
          <w:bCs/>
          <w:sz w:val="24"/>
          <w:szCs w:val="24"/>
        </w:rPr>
        <w:t>B. Analisi Regresi Linear Berganda</w:t>
      </w:r>
    </w:p>
    <w:p w:rsidR="00923BB6" w:rsidRPr="00D173D3" w:rsidRDefault="00923BB6" w:rsidP="00923BB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D173D3">
        <w:rPr>
          <w:rFonts w:ascii="Times New Roman" w:hAnsi="Times New Roman"/>
          <w:b/>
          <w:bCs/>
          <w:sz w:val="24"/>
          <w:szCs w:val="24"/>
          <w:u w:val="single"/>
        </w:rPr>
        <w:t>Analisis Regresi Linear Berganda</w:t>
      </w:r>
    </w:p>
    <w:tbl>
      <w:tblPr>
        <w:tblW w:w="8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1386"/>
        <w:gridCol w:w="1151"/>
        <w:gridCol w:w="1346"/>
        <w:gridCol w:w="1486"/>
        <w:gridCol w:w="1037"/>
        <w:gridCol w:w="1037"/>
      </w:tblGrid>
      <w:tr w:rsidR="00923BB6" w:rsidRPr="00D315C0" w:rsidTr="00AA38A1">
        <w:trPr>
          <w:cantSplit/>
        </w:trPr>
        <w:tc>
          <w:tcPr>
            <w:tcW w:w="81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b/>
                <w:bCs/>
                <w:color w:val="010205"/>
                <w:kern w:val="0"/>
              </w:rPr>
              <w:t>Coefficients</w:t>
            </w:r>
            <w:r w:rsidRPr="00D315C0">
              <w:rPr>
                <w:rFonts w:ascii="Times New Roman" w:hAnsi="Times New Roman"/>
                <w:b/>
                <w:bCs/>
                <w:color w:val="010205"/>
                <w:kern w:val="0"/>
                <w:vertAlign w:val="superscript"/>
              </w:rPr>
              <w:t>a</w:t>
            </w:r>
          </w:p>
        </w:tc>
      </w:tr>
      <w:tr w:rsidR="00923BB6" w:rsidRPr="00D315C0" w:rsidTr="00AA38A1">
        <w:trPr>
          <w:cantSplit/>
        </w:trPr>
        <w:tc>
          <w:tcPr>
            <w:tcW w:w="21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Model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Unstandardized Coefficients</w:t>
            </w:r>
          </w:p>
        </w:tc>
        <w:tc>
          <w:tcPr>
            <w:tcW w:w="148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Standardized Coefficients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t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Sig.</w:t>
            </w:r>
          </w:p>
        </w:tc>
      </w:tr>
      <w:tr w:rsidR="00923BB6" w:rsidRPr="00D315C0" w:rsidTr="00AA38A1">
        <w:trPr>
          <w:cantSplit/>
        </w:trPr>
        <w:tc>
          <w:tcPr>
            <w:tcW w:w="21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B</w:t>
            </w:r>
          </w:p>
        </w:tc>
        <w:tc>
          <w:tcPr>
            <w:tcW w:w="13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Std. Error</w:t>
            </w:r>
          </w:p>
        </w:tc>
        <w:tc>
          <w:tcPr>
            <w:tcW w:w="14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Beta</w:t>
            </w:r>
          </w:p>
        </w:tc>
        <w:tc>
          <w:tcPr>
            <w:tcW w:w="103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</w:tr>
      <w:tr w:rsidR="00923BB6" w:rsidRPr="00D315C0" w:rsidTr="00AA38A1">
        <w:trPr>
          <w:cantSplit/>
        </w:trPr>
        <w:tc>
          <w:tcPr>
            <w:tcW w:w="74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1</w:t>
            </w:r>
          </w:p>
        </w:tc>
        <w:tc>
          <w:tcPr>
            <w:tcW w:w="13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</w:rPr>
              <w:t>(Constant)</w:t>
            </w:r>
          </w:p>
        </w:tc>
        <w:tc>
          <w:tcPr>
            <w:tcW w:w="11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,309</w:t>
            </w:r>
          </w:p>
        </w:tc>
        <w:tc>
          <w:tcPr>
            <w:tcW w:w="13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,448</w:t>
            </w:r>
          </w:p>
        </w:tc>
        <w:tc>
          <w:tcPr>
            <w:tcW w:w="14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</w:rPr>
            </w:pP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,691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,495</w:t>
            </w:r>
          </w:p>
        </w:tc>
      </w:tr>
      <w:tr w:rsidR="00923BB6" w:rsidRPr="00D315C0" w:rsidTr="00AA38A1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3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Atribut Jasa (</w:t>
            </w:r>
            <w:r w:rsidRPr="00D315C0">
              <w:rPr>
                <w:rFonts w:ascii="Times New Roman" w:hAnsi="Times New Roman"/>
                <w:color w:val="264A60"/>
                <w:kern w:val="0"/>
              </w:rPr>
              <w:t>X1</w:t>
            </w: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)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,158</w:t>
            </w:r>
          </w:p>
        </w:tc>
        <w:tc>
          <w:tcPr>
            <w:tcW w:w="13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,058</w:t>
            </w:r>
          </w:p>
        </w:tc>
        <w:tc>
          <w:tcPr>
            <w:tcW w:w="14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,124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2,716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lang w:val="id-ID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,0</w:t>
            </w:r>
            <w:r w:rsidRPr="00D315C0">
              <w:rPr>
                <w:rFonts w:ascii="Times New Roman" w:hAnsi="Times New Roman"/>
                <w:color w:val="010205"/>
                <w:kern w:val="0"/>
                <w:lang w:val="id-ID"/>
              </w:rPr>
              <w:t>01</w:t>
            </w:r>
          </w:p>
        </w:tc>
      </w:tr>
      <w:tr w:rsidR="00923BB6" w:rsidRPr="00D315C0" w:rsidTr="00AA38A1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3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Daya Tarik (</w:t>
            </w:r>
            <w:r w:rsidRPr="00D315C0">
              <w:rPr>
                <w:rFonts w:ascii="Times New Roman" w:hAnsi="Times New Roman"/>
                <w:color w:val="264A60"/>
                <w:kern w:val="0"/>
              </w:rPr>
              <w:t>X2</w:t>
            </w: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)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,274</w:t>
            </w:r>
          </w:p>
        </w:tc>
        <w:tc>
          <w:tcPr>
            <w:tcW w:w="13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,087</w:t>
            </w:r>
          </w:p>
        </w:tc>
        <w:tc>
          <w:tcPr>
            <w:tcW w:w="14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,227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3,154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,004</w:t>
            </w:r>
          </w:p>
        </w:tc>
      </w:tr>
      <w:tr w:rsidR="00923BB6" w:rsidRPr="00D315C0" w:rsidTr="00AA38A1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3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Keunggulan</w:t>
            </w:r>
          </w:p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(</w:t>
            </w:r>
            <w:r w:rsidRPr="00D315C0">
              <w:rPr>
                <w:rFonts w:ascii="Times New Roman" w:hAnsi="Times New Roman"/>
                <w:color w:val="264A60"/>
                <w:kern w:val="0"/>
              </w:rPr>
              <w:t>X3</w:t>
            </w:r>
            <w:r w:rsidRPr="00D315C0">
              <w:rPr>
                <w:rFonts w:ascii="Times New Roman" w:hAnsi="Times New Roman"/>
                <w:color w:val="264A60"/>
                <w:kern w:val="0"/>
                <w:lang w:val="id-ID"/>
              </w:rPr>
              <w:t>)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,796</w:t>
            </w:r>
          </w:p>
        </w:tc>
        <w:tc>
          <w:tcPr>
            <w:tcW w:w="13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,073</w:t>
            </w:r>
          </w:p>
        </w:tc>
        <w:tc>
          <w:tcPr>
            <w:tcW w:w="14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,662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10,882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D315C0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D315C0">
              <w:rPr>
                <w:rFonts w:ascii="Times New Roman" w:hAnsi="Times New Roman"/>
                <w:color w:val="010205"/>
                <w:kern w:val="0"/>
              </w:rPr>
              <w:t>,000</w:t>
            </w:r>
          </w:p>
        </w:tc>
      </w:tr>
    </w:tbl>
    <w:p w:rsidR="00923BB6" w:rsidRDefault="00923BB6" w:rsidP="00923BB6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173D3">
        <w:rPr>
          <w:rFonts w:ascii="Times New Roman" w:hAnsi="Times New Roman"/>
          <w:sz w:val="24"/>
          <w:szCs w:val="24"/>
        </w:rPr>
        <w:t>Dependent Variable : Kepuasan Konsumen</w:t>
      </w:r>
    </w:p>
    <w:p w:rsidR="00923BB6" w:rsidRDefault="00923BB6" w:rsidP="00923BB6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923BB6" w:rsidRPr="00731D67" w:rsidRDefault="00923BB6" w:rsidP="00923BB6">
      <w:pPr>
        <w:tabs>
          <w:tab w:val="left" w:pos="1590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731D67">
        <w:rPr>
          <w:rFonts w:ascii="Times New Roman" w:hAnsi="Times New Roman"/>
          <w:b/>
          <w:bCs/>
          <w:sz w:val="24"/>
          <w:szCs w:val="24"/>
        </w:rPr>
        <w:t>C. Uji Hipotesis</w:t>
      </w:r>
    </w:p>
    <w:p w:rsidR="00923BB6" w:rsidRDefault="00923BB6" w:rsidP="00923BB6">
      <w:pPr>
        <w:spacing w:before="24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B26BA">
        <w:rPr>
          <w:rFonts w:ascii="Times New Roman" w:hAnsi="Times New Roman"/>
          <w:b/>
          <w:bCs/>
          <w:sz w:val="24"/>
          <w:szCs w:val="24"/>
          <w:u w:val="single"/>
        </w:rPr>
        <w:t>Uji Parsial</w:t>
      </w:r>
    </w:p>
    <w:tbl>
      <w:tblPr>
        <w:tblW w:w="8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1386"/>
        <w:gridCol w:w="1151"/>
        <w:gridCol w:w="1346"/>
        <w:gridCol w:w="1486"/>
        <w:gridCol w:w="1037"/>
        <w:gridCol w:w="1037"/>
      </w:tblGrid>
      <w:tr w:rsidR="00923BB6" w:rsidRPr="00256BAD" w:rsidTr="00AA38A1">
        <w:trPr>
          <w:cantSplit/>
        </w:trPr>
        <w:tc>
          <w:tcPr>
            <w:tcW w:w="81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b/>
                <w:bCs/>
                <w:color w:val="010205"/>
                <w:kern w:val="0"/>
                <w:vertAlign w:val="superscript"/>
                <w:lang w:val="id-ID"/>
              </w:rPr>
            </w:pPr>
            <w:r w:rsidRPr="00256BAD">
              <w:rPr>
                <w:rFonts w:ascii="Times New Roman" w:hAnsi="Times New Roman"/>
                <w:b/>
                <w:bCs/>
                <w:color w:val="010205"/>
                <w:kern w:val="0"/>
                <w:lang w:val="id-ID"/>
              </w:rPr>
              <w:t xml:space="preserve">                                                      </w:t>
            </w:r>
            <w:r w:rsidRPr="00256BAD">
              <w:rPr>
                <w:rFonts w:ascii="Times New Roman" w:hAnsi="Times New Roman"/>
                <w:b/>
                <w:bCs/>
                <w:color w:val="010205"/>
                <w:kern w:val="0"/>
              </w:rPr>
              <w:t>Coefficients</w:t>
            </w:r>
            <w:r w:rsidRPr="00256BAD">
              <w:rPr>
                <w:rFonts w:ascii="Times New Roman" w:hAnsi="Times New Roman"/>
                <w:b/>
                <w:bCs/>
                <w:color w:val="010205"/>
                <w:kern w:val="0"/>
                <w:vertAlign w:val="superscript"/>
                <w:lang w:val="id-ID"/>
              </w:rPr>
              <w:t>a</w:t>
            </w:r>
          </w:p>
        </w:tc>
      </w:tr>
      <w:tr w:rsidR="00923BB6" w:rsidRPr="00256BAD" w:rsidTr="00AA38A1">
        <w:trPr>
          <w:cantSplit/>
        </w:trPr>
        <w:tc>
          <w:tcPr>
            <w:tcW w:w="21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Model</w:t>
            </w:r>
          </w:p>
        </w:tc>
        <w:tc>
          <w:tcPr>
            <w:tcW w:w="2497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Unstandardized Coefficients</w:t>
            </w:r>
          </w:p>
        </w:tc>
        <w:tc>
          <w:tcPr>
            <w:tcW w:w="1486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Standardized Coefficients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t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Sig.</w:t>
            </w:r>
          </w:p>
        </w:tc>
      </w:tr>
      <w:tr w:rsidR="00923BB6" w:rsidRPr="00256BAD" w:rsidTr="00AA38A1">
        <w:trPr>
          <w:cantSplit/>
        </w:trPr>
        <w:tc>
          <w:tcPr>
            <w:tcW w:w="21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B</w:t>
            </w:r>
          </w:p>
        </w:tc>
        <w:tc>
          <w:tcPr>
            <w:tcW w:w="134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Std. Error</w:t>
            </w:r>
          </w:p>
        </w:tc>
        <w:tc>
          <w:tcPr>
            <w:tcW w:w="148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Beta</w:t>
            </w:r>
          </w:p>
        </w:tc>
        <w:tc>
          <w:tcPr>
            <w:tcW w:w="103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64A60"/>
                <w:kern w:val="0"/>
              </w:rPr>
            </w:pPr>
          </w:p>
        </w:tc>
      </w:tr>
      <w:tr w:rsidR="00923BB6" w:rsidRPr="00256BAD" w:rsidTr="00AA38A1">
        <w:trPr>
          <w:cantSplit/>
        </w:trPr>
        <w:tc>
          <w:tcPr>
            <w:tcW w:w="74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1</w:t>
            </w:r>
          </w:p>
        </w:tc>
        <w:tc>
          <w:tcPr>
            <w:tcW w:w="13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</w:rPr>
              <w:t>(Constant)</w:t>
            </w:r>
          </w:p>
        </w:tc>
        <w:tc>
          <w:tcPr>
            <w:tcW w:w="11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,309</w:t>
            </w:r>
          </w:p>
        </w:tc>
        <w:tc>
          <w:tcPr>
            <w:tcW w:w="134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,448</w:t>
            </w:r>
          </w:p>
        </w:tc>
        <w:tc>
          <w:tcPr>
            <w:tcW w:w="148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</w:rPr>
            </w:pP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,691</w:t>
            </w:r>
          </w:p>
        </w:tc>
        <w:tc>
          <w:tcPr>
            <w:tcW w:w="10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,495</w:t>
            </w:r>
          </w:p>
        </w:tc>
      </w:tr>
      <w:tr w:rsidR="00923BB6" w:rsidRPr="00256BAD" w:rsidTr="00AA38A1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3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Atribut Jasa (</w:t>
            </w:r>
            <w:r w:rsidRPr="00256BAD">
              <w:rPr>
                <w:rFonts w:ascii="Times New Roman" w:hAnsi="Times New Roman"/>
                <w:color w:val="264A60"/>
                <w:kern w:val="0"/>
              </w:rPr>
              <w:t>X1</w:t>
            </w: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)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,158</w:t>
            </w:r>
          </w:p>
        </w:tc>
        <w:tc>
          <w:tcPr>
            <w:tcW w:w="13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,058</w:t>
            </w:r>
          </w:p>
        </w:tc>
        <w:tc>
          <w:tcPr>
            <w:tcW w:w="14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,124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2,716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lang w:val="id-ID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,0</w:t>
            </w:r>
            <w:r w:rsidRPr="00256BAD">
              <w:rPr>
                <w:rFonts w:ascii="Times New Roman" w:hAnsi="Times New Roman"/>
                <w:color w:val="010205"/>
                <w:kern w:val="0"/>
                <w:lang w:val="id-ID"/>
              </w:rPr>
              <w:t>01</w:t>
            </w:r>
          </w:p>
        </w:tc>
      </w:tr>
      <w:tr w:rsidR="00923BB6" w:rsidRPr="00256BAD" w:rsidTr="00AA38A1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3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Daya Tarik (</w:t>
            </w:r>
            <w:r w:rsidRPr="00256BAD">
              <w:rPr>
                <w:rFonts w:ascii="Times New Roman" w:hAnsi="Times New Roman"/>
                <w:color w:val="264A60"/>
                <w:kern w:val="0"/>
              </w:rPr>
              <w:t>X2</w:t>
            </w: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)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,274</w:t>
            </w:r>
          </w:p>
        </w:tc>
        <w:tc>
          <w:tcPr>
            <w:tcW w:w="13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,087</w:t>
            </w:r>
          </w:p>
        </w:tc>
        <w:tc>
          <w:tcPr>
            <w:tcW w:w="148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,227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3,154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,004</w:t>
            </w:r>
          </w:p>
        </w:tc>
      </w:tr>
      <w:tr w:rsidR="00923BB6" w:rsidRPr="00256BAD" w:rsidTr="00AA38A1">
        <w:trPr>
          <w:cantSplit/>
        </w:trPr>
        <w:tc>
          <w:tcPr>
            <w:tcW w:w="74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</w:rPr>
            </w:pPr>
          </w:p>
        </w:tc>
        <w:tc>
          <w:tcPr>
            <w:tcW w:w="13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Keunggulan</w:t>
            </w:r>
          </w:p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lang w:val="id-ID"/>
              </w:rPr>
            </w:pP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(</w:t>
            </w:r>
            <w:r w:rsidRPr="00256BAD">
              <w:rPr>
                <w:rFonts w:ascii="Times New Roman" w:hAnsi="Times New Roman"/>
                <w:color w:val="264A60"/>
                <w:kern w:val="0"/>
              </w:rPr>
              <w:t>X3</w:t>
            </w:r>
            <w:r w:rsidRPr="00256BAD">
              <w:rPr>
                <w:rFonts w:ascii="Times New Roman" w:hAnsi="Times New Roman"/>
                <w:color w:val="264A60"/>
                <w:kern w:val="0"/>
                <w:lang w:val="id-ID"/>
              </w:rPr>
              <w:t>)</w:t>
            </w:r>
          </w:p>
        </w:tc>
        <w:tc>
          <w:tcPr>
            <w:tcW w:w="11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,796</w:t>
            </w:r>
          </w:p>
        </w:tc>
        <w:tc>
          <w:tcPr>
            <w:tcW w:w="134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,073</w:t>
            </w:r>
          </w:p>
        </w:tc>
        <w:tc>
          <w:tcPr>
            <w:tcW w:w="148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,662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10,882</w:t>
            </w:r>
          </w:p>
        </w:tc>
        <w:tc>
          <w:tcPr>
            <w:tcW w:w="10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256BAD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</w:rPr>
            </w:pPr>
            <w:r w:rsidRPr="00256BAD">
              <w:rPr>
                <w:rFonts w:ascii="Times New Roman" w:hAnsi="Times New Roman"/>
                <w:color w:val="010205"/>
                <w:kern w:val="0"/>
              </w:rPr>
              <w:t>,000</w:t>
            </w:r>
          </w:p>
        </w:tc>
      </w:tr>
    </w:tbl>
    <w:p w:rsidR="00923BB6" w:rsidRPr="00FB26BA" w:rsidRDefault="00923BB6" w:rsidP="00923BB6">
      <w:pPr>
        <w:spacing w:before="24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B26BA">
        <w:rPr>
          <w:rFonts w:ascii="Times New Roman" w:hAnsi="Times New Roman"/>
          <w:b/>
          <w:bCs/>
          <w:sz w:val="24"/>
          <w:szCs w:val="24"/>
          <w:u w:val="single"/>
        </w:rPr>
        <w:t>Uji F</w:t>
      </w:r>
    </w:p>
    <w:tbl>
      <w:tblPr>
        <w:tblW w:w="8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1299"/>
        <w:gridCol w:w="1486"/>
        <w:gridCol w:w="1036"/>
        <w:gridCol w:w="1424"/>
        <w:gridCol w:w="1098"/>
        <w:gridCol w:w="1036"/>
      </w:tblGrid>
      <w:tr w:rsidR="00923BB6" w:rsidRPr="00190202" w:rsidTr="00AA38A1">
        <w:trPr>
          <w:cantSplit/>
        </w:trPr>
        <w:tc>
          <w:tcPr>
            <w:tcW w:w="81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b/>
                <w:bCs/>
                <w:color w:val="010205"/>
                <w:kern w:val="0"/>
                <w:sz w:val="24"/>
                <w:szCs w:val="24"/>
              </w:rPr>
              <w:t>ANOVA</w:t>
            </w:r>
            <w:r w:rsidRPr="00190202">
              <w:rPr>
                <w:rFonts w:ascii="Times New Roman" w:hAnsi="Times New Roman"/>
                <w:b/>
                <w:bCs/>
                <w:color w:val="010205"/>
                <w:kern w:val="0"/>
                <w:sz w:val="24"/>
                <w:szCs w:val="24"/>
                <w:vertAlign w:val="superscript"/>
              </w:rPr>
              <w:t>a</w:t>
            </w:r>
          </w:p>
        </w:tc>
      </w:tr>
      <w:tr w:rsidR="00923BB6" w:rsidRPr="00190202" w:rsidTr="00AA38A1">
        <w:trPr>
          <w:cantSplit/>
        </w:trPr>
        <w:tc>
          <w:tcPr>
            <w:tcW w:w="204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Model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Sum of Squares</w:t>
            </w:r>
          </w:p>
        </w:tc>
        <w:tc>
          <w:tcPr>
            <w:tcW w:w="103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df</w:t>
            </w:r>
          </w:p>
        </w:tc>
        <w:tc>
          <w:tcPr>
            <w:tcW w:w="142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Mean Square</w:t>
            </w:r>
          </w:p>
        </w:tc>
        <w:tc>
          <w:tcPr>
            <w:tcW w:w="10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F</w:t>
            </w:r>
          </w:p>
        </w:tc>
        <w:tc>
          <w:tcPr>
            <w:tcW w:w="10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Sig.</w:t>
            </w:r>
          </w:p>
        </w:tc>
      </w:tr>
      <w:tr w:rsidR="00923BB6" w:rsidRPr="00190202" w:rsidTr="00AA38A1">
        <w:trPr>
          <w:cantSplit/>
        </w:trPr>
        <w:tc>
          <w:tcPr>
            <w:tcW w:w="74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Regression</w:t>
            </w:r>
          </w:p>
        </w:tc>
        <w:tc>
          <w:tcPr>
            <w:tcW w:w="148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703,409</w:t>
            </w:r>
          </w:p>
        </w:tc>
        <w:tc>
          <w:tcPr>
            <w:tcW w:w="10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3</w:t>
            </w:r>
          </w:p>
        </w:tc>
        <w:tc>
          <w:tcPr>
            <w:tcW w:w="142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234,470</w:t>
            </w:r>
          </w:p>
        </w:tc>
        <w:tc>
          <w:tcPr>
            <w:tcW w:w="10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1</w:t>
            </w: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  <w:lang w:val="id-ID"/>
              </w:rPr>
              <w:t>0</w:t>
            </w: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6,942</w:t>
            </w:r>
          </w:p>
        </w:tc>
        <w:tc>
          <w:tcPr>
            <w:tcW w:w="10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,000</w:t>
            </w: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923BB6" w:rsidRPr="00190202" w:rsidTr="00AA38A1">
        <w:trPr>
          <w:cantSplit/>
        </w:trPr>
        <w:tc>
          <w:tcPr>
            <w:tcW w:w="74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Residual</w:t>
            </w:r>
          </w:p>
        </w:tc>
        <w:tc>
          <w:tcPr>
            <w:tcW w:w="148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5,557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26</w:t>
            </w:r>
          </w:p>
        </w:tc>
        <w:tc>
          <w:tcPr>
            <w:tcW w:w="142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,214</w:t>
            </w:r>
          </w:p>
        </w:tc>
        <w:tc>
          <w:tcPr>
            <w:tcW w:w="10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923BB6" w:rsidRPr="00190202" w:rsidTr="00AA38A1">
        <w:trPr>
          <w:cantSplit/>
        </w:trPr>
        <w:tc>
          <w:tcPr>
            <w:tcW w:w="74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264A60"/>
                <w:kern w:val="0"/>
                <w:sz w:val="24"/>
                <w:szCs w:val="24"/>
              </w:rPr>
              <w:t>Total</w:t>
            </w:r>
          </w:p>
        </w:tc>
        <w:tc>
          <w:tcPr>
            <w:tcW w:w="148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708,967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</w:pPr>
            <w:r w:rsidRPr="00190202">
              <w:rPr>
                <w:rFonts w:ascii="Times New Roman" w:hAnsi="Times New Roman"/>
                <w:color w:val="010205"/>
                <w:kern w:val="0"/>
                <w:sz w:val="24"/>
                <w:szCs w:val="24"/>
              </w:rPr>
              <w:t>29</w:t>
            </w:r>
          </w:p>
        </w:tc>
        <w:tc>
          <w:tcPr>
            <w:tcW w:w="142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923BB6" w:rsidRDefault="00923BB6" w:rsidP="00923BB6">
      <w:pPr>
        <w:spacing w:before="24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FB26BA">
        <w:rPr>
          <w:rFonts w:ascii="Times New Roman" w:hAnsi="Times New Roman"/>
          <w:b/>
          <w:bCs/>
          <w:sz w:val="24"/>
          <w:szCs w:val="24"/>
          <w:u w:val="single"/>
        </w:rPr>
        <w:t>Uji Koefisien Determinasi (R</w:t>
      </w:r>
      <w:r w:rsidRPr="00FB26BA">
        <w:rPr>
          <w:rFonts w:ascii="Times New Roman" w:hAnsi="Times New Roman"/>
          <w:b/>
          <w:bCs/>
          <w:sz w:val="24"/>
          <w:szCs w:val="24"/>
          <w:u w:val="single"/>
          <w:vertAlign w:val="superscript"/>
        </w:rPr>
        <w:t>2</w:t>
      </w:r>
      <w:r w:rsidRPr="00FB26BA">
        <w:rPr>
          <w:rFonts w:ascii="Times New Roman" w:hAnsi="Times New Roman"/>
          <w:b/>
          <w:bCs/>
          <w:sz w:val="24"/>
          <w:szCs w:val="24"/>
          <w:u w:val="single"/>
        </w:rPr>
        <w:t>)</w:t>
      </w: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923BB6" w:rsidRPr="00190202" w:rsidTr="00AA38A1">
        <w:trPr>
          <w:cantSplit/>
          <w:jc w:val="center"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/>
                <w:color w:val="010205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b/>
                <w:bCs/>
                <w:color w:val="010205"/>
                <w:kern w:val="0"/>
                <w:sz w:val="24"/>
              </w:rPr>
              <w:t>Model Summary</w:t>
            </w:r>
          </w:p>
        </w:tc>
      </w:tr>
      <w:tr w:rsidR="00923BB6" w:rsidRPr="00190202" w:rsidTr="00AA38A1">
        <w:trPr>
          <w:cantSplit/>
          <w:jc w:val="center"/>
        </w:trPr>
        <w:tc>
          <w:tcPr>
            <w:tcW w:w="79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Calibri" w:hAnsi="Times New Roman"/>
                <w:color w:val="264A60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color w:val="264A60"/>
                <w:kern w:val="0"/>
                <w:sz w:val="24"/>
              </w:rPr>
              <w:t>Model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/>
                <w:color w:val="264A60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color w:val="264A60"/>
                <w:kern w:val="0"/>
                <w:sz w:val="24"/>
              </w:rPr>
              <w:t>R</w:t>
            </w:r>
          </w:p>
        </w:tc>
        <w:tc>
          <w:tcPr>
            <w:tcW w:w="10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/>
                <w:color w:val="264A60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color w:val="264A60"/>
                <w:kern w:val="0"/>
                <w:sz w:val="24"/>
              </w:rPr>
              <w:t>R Square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/>
                <w:color w:val="264A60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color w:val="264A60"/>
                <w:kern w:val="0"/>
                <w:sz w:val="24"/>
              </w:rPr>
              <w:t>Adjusted R Square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eastAsia="Calibri" w:hAnsi="Times New Roman"/>
                <w:color w:val="264A60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color w:val="264A60"/>
                <w:kern w:val="0"/>
                <w:sz w:val="24"/>
              </w:rPr>
              <w:t>Std. Error of the Estimate</w:t>
            </w:r>
          </w:p>
        </w:tc>
      </w:tr>
      <w:tr w:rsidR="00923BB6" w:rsidRPr="00190202" w:rsidTr="00AA38A1">
        <w:trPr>
          <w:cantSplit/>
          <w:jc w:val="center"/>
        </w:trPr>
        <w:tc>
          <w:tcPr>
            <w:tcW w:w="79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923BB6" w:rsidRPr="00190202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="Calibri" w:hAnsi="Times New Roman"/>
                <w:color w:val="264A60"/>
                <w:kern w:val="0"/>
                <w:sz w:val="24"/>
              </w:rPr>
            </w:pPr>
            <w:r w:rsidRPr="00190202">
              <w:rPr>
                <w:rFonts w:ascii="Times New Roman" w:eastAsia="Calibri" w:hAnsi="Times New Roman"/>
                <w:color w:val="264A60"/>
                <w:kern w:val="0"/>
                <w:sz w:val="24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8C3AE1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/>
                <w:color w:val="010205"/>
                <w:kern w:val="0"/>
                <w:sz w:val="24"/>
                <w:szCs w:val="24"/>
              </w:rPr>
            </w:pPr>
            <w:r w:rsidRPr="008C3AE1">
              <w:rPr>
                <w:rFonts w:ascii="Times New Roman" w:hAnsi="Times New Roman"/>
                <w:color w:val="010205"/>
                <w:sz w:val="24"/>
                <w:szCs w:val="24"/>
              </w:rPr>
              <w:t>,914</w:t>
            </w:r>
            <w:r w:rsidRPr="008C3AE1">
              <w:rPr>
                <w:rFonts w:ascii="Times New Roman" w:hAnsi="Times New Roman"/>
                <w:color w:val="010205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8C3AE1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/>
                <w:color w:val="010205"/>
                <w:kern w:val="0"/>
                <w:sz w:val="24"/>
                <w:szCs w:val="24"/>
                <w:lang w:val="id-ID"/>
              </w:rPr>
            </w:pPr>
            <w:r w:rsidRPr="008C3AE1">
              <w:rPr>
                <w:rFonts w:ascii="Times New Roman" w:hAnsi="Times New Roman"/>
                <w:color w:val="010205"/>
                <w:sz w:val="24"/>
                <w:szCs w:val="24"/>
              </w:rPr>
              <w:t>,835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923BB6" w:rsidRPr="008C3AE1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/>
                <w:color w:val="010205"/>
                <w:kern w:val="0"/>
                <w:sz w:val="24"/>
                <w:szCs w:val="24"/>
              </w:rPr>
            </w:pPr>
            <w:r w:rsidRPr="008C3AE1">
              <w:rPr>
                <w:rFonts w:ascii="Times New Roman" w:hAnsi="Times New Roman"/>
                <w:color w:val="010205"/>
                <w:sz w:val="24"/>
                <w:szCs w:val="24"/>
              </w:rPr>
              <w:t>,827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923BB6" w:rsidRPr="008C3AE1" w:rsidRDefault="00923BB6" w:rsidP="00AA38A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="Calibri" w:hAnsi="Times New Roman"/>
                <w:color w:val="010205"/>
                <w:kern w:val="0"/>
                <w:sz w:val="24"/>
                <w:szCs w:val="24"/>
              </w:rPr>
            </w:pPr>
            <w:r w:rsidRPr="008C3AE1">
              <w:rPr>
                <w:rFonts w:ascii="Times New Roman" w:hAnsi="Times New Roman"/>
                <w:color w:val="010205"/>
                <w:sz w:val="24"/>
                <w:szCs w:val="24"/>
              </w:rPr>
              <w:t>2,176</w:t>
            </w:r>
          </w:p>
        </w:tc>
      </w:tr>
    </w:tbl>
    <w:p w:rsidR="00923BB6" w:rsidRPr="00FB26BA" w:rsidRDefault="00923BB6" w:rsidP="00923BB6">
      <w:pPr>
        <w:spacing w:line="240" w:lineRule="auto"/>
        <w:rPr>
          <w:rFonts w:ascii="Times New Roman" w:hAnsi="Times New Roman"/>
          <w:sz w:val="24"/>
          <w:szCs w:val="24"/>
        </w:rPr>
      </w:pPr>
      <w:r w:rsidRPr="00FB26BA">
        <w:rPr>
          <w:rFonts w:ascii="Times New Roman" w:hAnsi="Times New Roman"/>
          <w:sz w:val="24"/>
          <w:szCs w:val="24"/>
        </w:rPr>
        <w:t>a. Predictors : (Constatnt), Atribut Jasa, Daya Tarik, Keunggulan</w:t>
      </w:r>
    </w:p>
    <w:p w:rsidR="00923BB6" w:rsidRPr="00FB26BA" w:rsidRDefault="00923BB6" w:rsidP="00923BB6">
      <w:pPr>
        <w:spacing w:line="240" w:lineRule="auto"/>
        <w:rPr>
          <w:rFonts w:ascii="Times New Roman" w:hAnsi="Times New Roman"/>
          <w:sz w:val="24"/>
          <w:szCs w:val="24"/>
        </w:rPr>
      </w:pPr>
      <w:r w:rsidRPr="00FB26BA">
        <w:rPr>
          <w:rFonts w:ascii="Times New Roman" w:hAnsi="Times New Roman"/>
          <w:sz w:val="24"/>
          <w:szCs w:val="24"/>
        </w:rPr>
        <w:t>b. Dependent Variable : Kepuasan Konsumen</w:t>
      </w:r>
    </w:p>
    <w:p w:rsidR="00923BB6" w:rsidRPr="00FB26BA" w:rsidRDefault="00923BB6" w:rsidP="00923BB6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23BB6" w:rsidRDefault="00923BB6" w:rsidP="00923BB6">
      <w:pPr>
        <w:spacing w:line="240" w:lineRule="auto"/>
        <w:rPr>
          <w:rFonts w:ascii="Times New Roman"/>
          <w:sz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/>
          <w:noProof/>
          <w:sz w:val="20"/>
        </w:rPr>
        <w:drawing>
          <wp:inline distT="0" distB="0" distL="0" distR="0" wp14:anchorId="4558CB5C" wp14:editId="7A7E58E4">
            <wp:extent cx="6856852" cy="1024128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852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 w:rsidSect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5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86746C5" wp14:editId="4D12C3F7">
            <wp:extent cx="6224781" cy="1024128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81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6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AACD189" wp14:editId="62EF508E">
            <wp:extent cx="6136771" cy="1024128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71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5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1F244FC" wp14:editId="164D3285">
            <wp:extent cx="6264787" cy="1024128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787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5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97C9EC" wp14:editId="1C2A1FA7">
            <wp:extent cx="6320786" cy="1024128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86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70D16FF" wp14:editId="6C37F97E">
            <wp:extent cx="6840859" cy="102412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9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2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A6B5434" wp14:editId="428A2B6D">
            <wp:extent cx="6624821" cy="1024128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821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3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9B0DAF3" wp14:editId="20CC7AC4">
            <wp:extent cx="6496805" cy="1024128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0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5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F8E668D" wp14:editId="750115A6">
            <wp:extent cx="6240773" cy="1024128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7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76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5A866C2" wp14:editId="687AF837">
            <wp:extent cx="6000746" cy="1024128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6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2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0914AB8" wp14:editId="70EC4E88">
            <wp:extent cx="6712843" cy="1024128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843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5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48DA181" wp14:editId="3879B37F">
            <wp:extent cx="6288789" cy="1024128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789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627"/>
        <w:rPr>
          <w:rFonts w:ascii="Times New Roman"/>
          <w:sz w:val="20"/>
        </w:rPr>
      </w:pPr>
    </w:p>
    <w:p w:rsidR="00923BB6" w:rsidRDefault="00923BB6" w:rsidP="00923BB6">
      <w:pPr>
        <w:ind w:left="6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B0ECB34" wp14:editId="11966708">
            <wp:extent cx="6088756" cy="1024128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56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B6" w:rsidRDefault="00923BB6" w:rsidP="00923BB6">
      <w:pPr>
        <w:rPr>
          <w:rFonts w:ascii="Times New Roman"/>
          <w:sz w:val="20"/>
        </w:rPr>
        <w:sectPr w:rsidR="00923BB6">
          <w:pgSz w:w="11900" w:h="16840"/>
          <w:pgMar w:top="300" w:right="141" w:bottom="0" w:left="425" w:header="720" w:footer="720" w:gutter="0"/>
          <w:cols w:space="720"/>
        </w:sectPr>
      </w:pPr>
    </w:p>
    <w:p w:rsidR="00923BB6" w:rsidRDefault="00923BB6" w:rsidP="00923BB6">
      <w:pPr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1FB48EA" wp14:editId="30291CE3">
            <wp:extent cx="4902200" cy="7670800"/>
            <wp:effectExtent l="0" t="0" r="0" b="635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B6" w:rsidSect="004F5DED">
      <w:headerReference w:type="default" r:id="rId24"/>
      <w:footerReference w:type="default" r:id="rId25"/>
      <w:pgSz w:w="11907" w:h="16840" w:code="9"/>
      <w:pgMar w:top="2268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B7381">
      <w:pPr>
        <w:spacing w:after="0" w:line="240" w:lineRule="auto"/>
      </w:pPr>
      <w:r>
        <w:separator/>
      </w:r>
    </w:p>
  </w:endnote>
  <w:endnote w:type="continuationSeparator" w:id="0">
    <w:p w:rsidR="00000000" w:rsidRDefault="002B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5B0" w:rsidRDefault="002B7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B7381">
      <w:pPr>
        <w:spacing w:after="0" w:line="240" w:lineRule="auto"/>
      </w:pPr>
      <w:r>
        <w:separator/>
      </w:r>
    </w:p>
  </w:footnote>
  <w:footnote w:type="continuationSeparator" w:id="0">
    <w:p w:rsidR="00000000" w:rsidRDefault="002B7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790302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A735B0" w:rsidRPr="004F5DED" w:rsidRDefault="00741698">
        <w:pPr>
          <w:pStyle w:val="Header"/>
          <w:jc w:val="right"/>
          <w:rPr>
            <w:rFonts w:ascii="Times New Roman" w:hAnsi="Times New Roman"/>
            <w:sz w:val="24"/>
          </w:rPr>
        </w:pPr>
        <w:r w:rsidRPr="004F5DED">
          <w:rPr>
            <w:rFonts w:ascii="Times New Roman" w:hAnsi="Times New Roman"/>
            <w:sz w:val="24"/>
          </w:rPr>
          <w:fldChar w:fldCharType="begin"/>
        </w:r>
        <w:r w:rsidRPr="004F5DED">
          <w:rPr>
            <w:rFonts w:ascii="Times New Roman" w:hAnsi="Times New Roman"/>
            <w:sz w:val="24"/>
          </w:rPr>
          <w:instrText xml:space="preserve"> PAGE   \* MERGEFORMAT </w:instrText>
        </w:r>
        <w:r w:rsidRPr="004F5DED">
          <w:rPr>
            <w:rFonts w:ascii="Times New Roman" w:hAnsi="Times New Roman"/>
            <w:sz w:val="24"/>
          </w:rPr>
          <w:fldChar w:fldCharType="separate"/>
        </w:r>
        <w:r w:rsidR="002B7381">
          <w:rPr>
            <w:rFonts w:ascii="Times New Roman" w:hAnsi="Times New Roman"/>
            <w:noProof/>
            <w:sz w:val="24"/>
          </w:rPr>
          <w:t>1</w:t>
        </w:r>
        <w:r w:rsidRPr="004F5DE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A735B0" w:rsidRDefault="002B738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A55D6"/>
    <w:multiLevelType w:val="hybridMultilevel"/>
    <w:tmpl w:val="ECB8D532"/>
    <w:lvl w:ilvl="0" w:tplc="9C60B9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0343BA"/>
    <w:multiLevelType w:val="hybridMultilevel"/>
    <w:tmpl w:val="7D744A9A"/>
    <w:lvl w:ilvl="0" w:tplc="4F76F59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0EB851F6"/>
    <w:multiLevelType w:val="hybridMultilevel"/>
    <w:tmpl w:val="123846CE"/>
    <w:lvl w:ilvl="0" w:tplc="0409000F">
      <w:start w:val="1"/>
      <w:numFmt w:val="decimal"/>
      <w:pStyle w:val="ListBulle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727F99"/>
    <w:multiLevelType w:val="multilevel"/>
    <w:tmpl w:val="30B2A3DC"/>
    <w:lvl w:ilvl="0">
      <w:start w:val="1"/>
      <w:numFmt w:val="decimal"/>
      <w:pStyle w:val="TOCHeading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4">
    <w:nsid w:val="1F053D57"/>
    <w:multiLevelType w:val="multilevel"/>
    <w:tmpl w:val="EA9641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3B9207B"/>
    <w:multiLevelType w:val="multilevel"/>
    <w:tmpl w:val="CEB20E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648600A"/>
    <w:multiLevelType w:val="hybridMultilevel"/>
    <w:tmpl w:val="0E54F3A0"/>
    <w:lvl w:ilvl="0" w:tplc="DD801C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84D5D07"/>
    <w:multiLevelType w:val="hybridMultilevel"/>
    <w:tmpl w:val="D15E9034"/>
    <w:lvl w:ilvl="0" w:tplc="90B62A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863AB1"/>
    <w:multiLevelType w:val="multilevel"/>
    <w:tmpl w:val="C21AEB7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08810DB"/>
    <w:multiLevelType w:val="hybridMultilevel"/>
    <w:tmpl w:val="83D4EF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0025B45"/>
    <w:multiLevelType w:val="multilevel"/>
    <w:tmpl w:val="E7B0F182"/>
    <w:lvl w:ilvl="0">
      <w:start w:val="1"/>
      <w:numFmt w:val="upperRoman"/>
      <w:pStyle w:val="Heading1"/>
      <w:suff w:val="space"/>
      <w:lvlText w:val="BAB %1"/>
      <w:lvlJc w:val="left"/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Heading2"/>
      <w:isLgl/>
      <w:suff w:val="space"/>
      <w:lvlText w:val="%1.%2.    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pStyle w:val="Heading3"/>
      <w:isLgl/>
      <w:suff w:val="space"/>
      <w:lvlText w:val="%1.%2.%3. "/>
      <w:lvlJc w:val="left"/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415811A2"/>
    <w:multiLevelType w:val="multilevel"/>
    <w:tmpl w:val="C5747DF2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="Times New Roman" w:hint="default"/>
      </w:rPr>
    </w:lvl>
    <w:lvl w:ilvl="1">
      <w:start w:val="7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12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3C43BEE"/>
    <w:multiLevelType w:val="hybridMultilevel"/>
    <w:tmpl w:val="98EAC904"/>
    <w:lvl w:ilvl="0" w:tplc="0B9EE7E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543231"/>
    <w:multiLevelType w:val="multilevel"/>
    <w:tmpl w:val="A0AA30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93352E8"/>
    <w:multiLevelType w:val="hybridMultilevel"/>
    <w:tmpl w:val="9948ED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A0E0FC5"/>
    <w:multiLevelType w:val="hybridMultilevel"/>
    <w:tmpl w:val="E90607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A81A30"/>
    <w:multiLevelType w:val="hybridMultilevel"/>
    <w:tmpl w:val="9D32F2A4"/>
    <w:lvl w:ilvl="0" w:tplc="0B9EE7EC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A65CAC"/>
    <w:multiLevelType w:val="hybridMultilevel"/>
    <w:tmpl w:val="EF76059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AA6858"/>
    <w:multiLevelType w:val="multilevel"/>
    <w:tmpl w:val="A6405F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7D65627"/>
    <w:multiLevelType w:val="hybridMultilevel"/>
    <w:tmpl w:val="F698D234"/>
    <w:lvl w:ilvl="0" w:tplc="A100E6E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730B394B"/>
    <w:multiLevelType w:val="hybridMultilevel"/>
    <w:tmpl w:val="5100FA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EB2E7C"/>
    <w:multiLevelType w:val="multilevel"/>
    <w:tmpl w:val="46A6C3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60C0EF8"/>
    <w:multiLevelType w:val="hybridMultilevel"/>
    <w:tmpl w:val="B8983F7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E014B7"/>
    <w:multiLevelType w:val="multilevel"/>
    <w:tmpl w:val="6EA2CE00"/>
    <w:lvl w:ilvl="0">
      <w:start w:val="3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25">
    <w:nsid w:val="7E1E20BA"/>
    <w:multiLevelType w:val="multilevel"/>
    <w:tmpl w:val="B7A493FC"/>
    <w:lvl w:ilvl="0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7"/>
  </w:num>
  <w:num w:numId="2">
    <w:abstractNumId w:val="20"/>
  </w:num>
  <w:num w:numId="3">
    <w:abstractNumId w:val="1"/>
  </w:num>
  <w:num w:numId="4">
    <w:abstractNumId w:val="25"/>
  </w:num>
  <w:num w:numId="5">
    <w:abstractNumId w:val="10"/>
  </w:num>
  <w:num w:numId="6">
    <w:abstractNumId w:val="19"/>
  </w:num>
  <w:num w:numId="7">
    <w:abstractNumId w:val="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4"/>
  </w:num>
  <w:num w:numId="11">
    <w:abstractNumId w:val="6"/>
  </w:num>
  <w:num w:numId="12">
    <w:abstractNumId w:val="0"/>
  </w:num>
  <w:num w:numId="13">
    <w:abstractNumId w:val="9"/>
  </w:num>
  <w:num w:numId="14">
    <w:abstractNumId w:val="3"/>
  </w:num>
  <w:num w:numId="15">
    <w:abstractNumId w:val="11"/>
  </w:num>
  <w:num w:numId="16">
    <w:abstractNumId w:val="16"/>
  </w:num>
  <w:num w:numId="17">
    <w:abstractNumId w:val="4"/>
  </w:num>
  <w:num w:numId="18">
    <w:abstractNumId w:val="14"/>
  </w:num>
  <w:num w:numId="19">
    <w:abstractNumId w:val="5"/>
  </w:num>
  <w:num w:numId="20">
    <w:abstractNumId w:val="21"/>
  </w:num>
  <w:num w:numId="21">
    <w:abstractNumId w:val="22"/>
  </w:num>
  <w:num w:numId="22">
    <w:abstractNumId w:val="18"/>
  </w:num>
  <w:num w:numId="23">
    <w:abstractNumId w:val="23"/>
  </w:num>
  <w:num w:numId="24">
    <w:abstractNumId w:val="8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Zev4+pntkNOJ2rUZMELdXefy0hGNLWEEH8CzHwN7XlEjV68kQQe//vrGIxMHktLXWvKj7guqXDnc40Vi4Nh0iA==" w:salt="mfPVh4DfJqFbajwFhrNMu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6C3"/>
    <w:rsid w:val="0020527A"/>
    <w:rsid w:val="002B7381"/>
    <w:rsid w:val="003338DB"/>
    <w:rsid w:val="003B5D4D"/>
    <w:rsid w:val="00741698"/>
    <w:rsid w:val="00923BB6"/>
    <w:rsid w:val="00986AF0"/>
    <w:rsid w:val="00CA0C27"/>
    <w:rsid w:val="00D626C3"/>
    <w:rsid w:val="00E95A04"/>
    <w:rsid w:val="00F8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B81BFD-59BB-4168-A46F-7B1DFF3B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6C3"/>
    <w:pPr>
      <w:spacing w:after="160" w:line="259" w:lineRule="auto"/>
    </w:pPr>
    <w:rPr>
      <w:rFonts w:eastAsia="Times New Roman" w:cs="Times New Roman"/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6C3"/>
    <w:pPr>
      <w:keepNext/>
      <w:keepLines/>
      <w:numPr>
        <w:numId w:val="5"/>
      </w:numPr>
      <w:spacing w:after="120" w:line="480" w:lineRule="auto"/>
      <w:jc w:val="center"/>
      <w:outlineLvl w:val="0"/>
    </w:pPr>
    <w:rPr>
      <w:rFonts w:ascii="Times New Roman" w:eastAsiaTheme="majorEastAsia" w:hAnsi="Times New Roman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6C3"/>
    <w:pPr>
      <w:keepNext/>
      <w:keepLines/>
      <w:numPr>
        <w:ilvl w:val="1"/>
        <w:numId w:val="5"/>
      </w:numPr>
      <w:spacing w:after="0" w:line="48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26C3"/>
    <w:pPr>
      <w:keepNext/>
      <w:keepLines/>
      <w:numPr>
        <w:ilvl w:val="2"/>
        <w:numId w:val="5"/>
      </w:numPr>
      <w:spacing w:after="0" w:line="480" w:lineRule="auto"/>
      <w:outlineLvl w:val="2"/>
    </w:pPr>
    <w:rPr>
      <w:rFonts w:ascii="Times New Roman" w:eastAsiaTheme="majorEastAsia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26C3"/>
    <w:rPr>
      <w:rFonts w:ascii="Times New Roman" w:eastAsiaTheme="majorEastAsia" w:hAnsi="Times New Roman" w:cs="Times New Roman"/>
      <w:b/>
      <w:kern w:val="2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26C3"/>
    <w:rPr>
      <w:rFonts w:ascii="Times New Roman" w:eastAsiaTheme="majorEastAsia" w:hAnsi="Times New Roman" w:cstheme="majorBidi"/>
      <w:b/>
      <w:kern w:val="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626C3"/>
    <w:rPr>
      <w:rFonts w:ascii="Times New Roman" w:eastAsiaTheme="majorEastAsia" w:hAnsi="Times New Roman" w:cs="Times New Roman"/>
      <w:b/>
      <w:kern w:val="2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626C3"/>
    <w:pPr>
      <w:ind w:left="720"/>
      <w:contextualSpacing/>
    </w:pPr>
  </w:style>
  <w:style w:type="table" w:styleId="TableGrid">
    <w:name w:val="Table Grid"/>
    <w:basedOn w:val="TableNormal"/>
    <w:uiPriority w:val="59"/>
    <w:rsid w:val="00D626C3"/>
    <w:pPr>
      <w:spacing w:after="0" w:line="240" w:lineRule="auto"/>
    </w:pPr>
    <w:rPr>
      <w:rFonts w:eastAsia="Times New Roman" w:cs="Times New Roman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D626C3"/>
    <w:rPr>
      <w:rFonts w:eastAsia="Times New Roman" w:cs="Times New Roman"/>
      <w:kern w:val="2"/>
    </w:rPr>
  </w:style>
  <w:style w:type="paragraph" w:styleId="NoSpacing">
    <w:name w:val="No Spacing"/>
    <w:uiPriority w:val="1"/>
    <w:qFormat/>
    <w:rsid w:val="00D626C3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kern w:val="2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D626C3"/>
    <w:pPr>
      <w:spacing w:after="0" w:line="360" w:lineRule="auto"/>
      <w:jc w:val="center"/>
    </w:pPr>
    <w:rPr>
      <w:rFonts w:ascii="Times New Roman" w:hAnsi="Times New Roman"/>
      <w:b/>
      <w:iCs/>
      <w:sz w:val="24"/>
      <w:szCs w:val="18"/>
    </w:rPr>
  </w:style>
  <w:style w:type="paragraph" w:styleId="BodyText">
    <w:name w:val="Body Text"/>
    <w:basedOn w:val="Normal"/>
    <w:link w:val="BodyTextChar"/>
    <w:uiPriority w:val="1"/>
    <w:qFormat/>
    <w:rsid w:val="00D626C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626C3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86A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A0C27"/>
    <w:pPr>
      <w:numPr>
        <w:numId w:val="14"/>
      </w:numPr>
      <w:ind w:left="0" w:firstLine="0"/>
      <w:outlineLvl w:val="9"/>
    </w:pPr>
    <w:rPr>
      <w:kern w:val="0"/>
    </w:rPr>
  </w:style>
  <w:style w:type="character" w:customStyle="1" w:styleId="hgkelc">
    <w:name w:val="hgkelc"/>
    <w:basedOn w:val="DefaultParagraphFont"/>
    <w:rsid w:val="00CA0C27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CA0C27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CA0C27"/>
    <w:rPr>
      <w:rFonts w:cs="Times New Roman"/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0C27"/>
    <w:rPr>
      <w:rFonts w:cs="Times New Roman"/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CA0C27"/>
    <w:pPr>
      <w:numPr>
        <w:numId w:val="7"/>
      </w:numPr>
      <w:spacing w:after="0" w:line="240" w:lineRule="auto"/>
      <w:ind w:left="360"/>
    </w:pPr>
    <w:rPr>
      <w:rFonts w:ascii="Times New Roman" w:hAnsi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C27"/>
    <w:rPr>
      <w:rFonts w:ascii="Tahoma" w:eastAsia="Times New Roman" w:hAnsi="Tahoma" w:cs="Tahoma"/>
      <w:kern w:val="2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A0C27"/>
  </w:style>
  <w:style w:type="character" w:customStyle="1" w:styleId="DateChar">
    <w:name w:val="Date Char"/>
    <w:basedOn w:val="DefaultParagraphFont"/>
    <w:link w:val="Date"/>
    <w:uiPriority w:val="99"/>
    <w:semiHidden/>
    <w:rsid w:val="00CA0C27"/>
    <w:rPr>
      <w:rFonts w:eastAsia="Times New Roman" w:cs="Times New Roman"/>
      <w:kern w:val="2"/>
    </w:rPr>
  </w:style>
  <w:style w:type="paragraph" w:styleId="Bibliography">
    <w:name w:val="Bibliography"/>
    <w:basedOn w:val="Normal"/>
    <w:next w:val="Normal"/>
    <w:uiPriority w:val="37"/>
    <w:unhideWhenUsed/>
    <w:rsid w:val="00CA0C27"/>
  </w:style>
  <w:style w:type="paragraph" w:styleId="Header">
    <w:name w:val="header"/>
    <w:basedOn w:val="Normal"/>
    <w:link w:val="HeaderChar"/>
    <w:uiPriority w:val="99"/>
    <w:unhideWhenUsed/>
    <w:rsid w:val="00CA0C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C27"/>
    <w:rPr>
      <w:rFonts w:eastAsia="Times New Roman" w:cs="Times New Roman"/>
      <w:kern w:val="2"/>
    </w:rPr>
  </w:style>
  <w:style w:type="paragraph" w:styleId="Footer">
    <w:name w:val="footer"/>
    <w:basedOn w:val="Normal"/>
    <w:link w:val="FooterChar"/>
    <w:uiPriority w:val="99"/>
    <w:unhideWhenUsed/>
    <w:rsid w:val="00CA0C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C27"/>
    <w:rPr>
      <w:rFonts w:eastAsia="Times New Roman" w:cs="Times New Roman"/>
      <w:kern w:val="2"/>
    </w:rPr>
  </w:style>
  <w:style w:type="paragraph" w:styleId="TOC1">
    <w:name w:val="toc 1"/>
    <w:basedOn w:val="Normal"/>
    <w:next w:val="Normal"/>
    <w:autoRedefine/>
    <w:uiPriority w:val="39"/>
    <w:unhideWhenUsed/>
    <w:rsid w:val="00CA0C27"/>
    <w:pPr>
      <w:tabs>
        <w:tab w:val="right" w:leader="dot" w:pos="8222"/>
      </w:tabs>
      <w:spacing w:after="0" w:line="360" w:lineRule="auto"/>
    </w:pPr>
    <w:rPr>
      <w:rFonts w:ascii="Times New Roman" w:hAnsi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A0C27"/>
    <w:pPr>
      <w:tabs>
        <w:tab w:val="right" w:leader="dot" w:pos="8222"/>
      </w:tabs>
      <w:spacing w:after="0" w:line="360" w:lineRule="auto"/>
      <w:ind w:firstLine="567"/>
    </w:pPr>
  </w:style>
  <w:style w:type="paragraph" w:styleId="TOC3">
    <w:name w:val="toc 3"/>
    <w:basedOn w:val="Normal"/>
    <w:next w:val="Normal"/>
    <w:autoRedefine/>
    <w:uiPriority w:val="39"/>
    <w:unhideWhenUsed/>
    <w:rsid w:val="00CA0C27"/>
    <w:pPr>
      <w:tabs>
        <w:tab w:val="right" w:leader="dot" w:pos="8222"/>
      </w:tabs>
      <w:spacing w:after="0" w:line="360" w:lineRule="auto"/>
      <w:ind w:left="1080"/>
    </w:pPr>
  </w:style>
  <w:style w:type="paragraph" w:styleId="TableofFigures">
    <w:name w:val="table of figures"/>
    <w:basedOn w:val="Normal"/>
    <w:next w:val="Normal"/>
    <w:uiPriority w:val="99"/>
    <w:rsid w:val="00CA0C27"/>
    <w:pPr>
      <w:spacing w:after="0"/>
    </w:pPr>
  </w:style>
  <w:style w:type="paragraph" w:customStyle="1" w:styleId="TableParagraph">
    <w:name w:val="Table Paragraph"/>
    <w:basedOn w:val="Normal"/>
    <w:uiPriority w:val="1"/>
    <w:qFormat/>
    <w:rsid w:val="00CA0C2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kern w:val="0"/>
    </w:rPr>
  </w:style>
  <w:style w:type="character" w:customStyle="1" w:styleId="classname6952f9">
    <w:name w:val="__classname_6952f9"/>
    <w:basedOn w:val="DefaultParagraphFont"/>
    <w:rsid w:val="00CA0C27"/>
  </w:style>
  <w:style w:type="character" w:customStyle="1" w:styleId="text-secondary-500">
    <w:name w:val="text-secondary-500"/>
    <w:basedOn w:val="DefaultParagraphFont"/>
    <w:rsid w:val="00CA0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3716</Words>
  <Characters>21184</Characters>
  <Application>Microsoft Office Word</Application>
  <DocSecurity>4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EDITING</dc:creator>
  <cp:lastModifiedBy>hp</cp:lastModifiedBy>
  <cp:revision>2</cp:revision>
  <dcterms:created xsi:type="dcterms:W3CDTF">2026-01-13T06:45:00Z</dcterms:created>
  <dcterms:modified xsi:type="dcterms:W3CDTF">2026-01-13T06:45:00Z</dcterms:modified>
</cp:coreProperties>
</file>