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DEC7" w14:textId="77777777" w:rsidR="005F3727" w:rsidRDefault="00424B96">
      <w:pPr>
        <w:spacing w:before="256" w:line="480" w:lineRule="auto"/>
        <w:ind w:left="3701" w:right="2870" w:firstLine="1188"/>
        <w:rPr>
          <w:b/>
          <w:sz w:val="24"/>
        </w:rPr>
      </w:pPr>
      <w:bookmarkStart w:id="0" w:name="_GoBack"/>
      <w:bookmarkEnd w:id="0"/>
      <w:r>
        <w:rPr>
          <w:b/>
          <w:sz w:val="24"/>
        </w:rPr>
        <w:t>BAB V KESIMPULAN</w:t>
      </w:r>
      <w:r>
        <w:rPr>
          <w:b/>
          <w:spacing w:val="-17"/>
          <w:sz w:val="24"/>
        </w:rPr>
        <w:t xml:space="preserve"> </w:t>
      </w:r>
      <w:r>
        <w:rPr>
          <w:b/>
          <w:sz w:val="24"/>
        </w:rPr>
        <w:t>DAN</w:t>
      </w:r>
      <w:r>
        <w:rPr>
          <w:b/>
          <w:spacing w:val="-15"/>
          <w:sz w:val="24"/>
        </w:rPr>
        <w:t xml:space="preserve"> </w:t>
      </w:r>
      <w:r>
        <w:rPr>
          <w:b/>
          <w:sz w:val="24"/>
        </w:rPr>
        <w:t>SARAN</w:t>
      </w:r>
    </w:p>
    <w:p w14:paraId="117C392F" w14:textId="77777777" w:rsidR="005F3727" w:rsidRDefault="005F3727">
      <w:pPr>
        <w:pStyle w:val="BodyText"/>
        <w:rPr>
          <w:b/>
        </w:rPr>
      </w:pPr>
    </w:p>
    <w:p w14:paraId="65AA7F16" w14:textId="77777777" w:rsidR="005F3727" w:rsidRDefault="005F3727">
      <w:pPr>
        <w:pStyle w:val="BodyText"/>
        <w:spacing w:before="1"/>
        <w:rPr>
          <w:b/>
        </w:rPr>
      </w:pPr>
    </w:p>
    <w:p w14:paraId="58DA65FA" w14:textId="77777777" w:rsidR="005F3727" w:rsidRDefault="00424B96">
      <w:pPr>
        <w:pStyle w:val="ListParagraph"/>
        <w:numPr>
          <w:ilvl w:val="1"/>
          <w:numId w:val="5"/>
        </w:numPr>
        <w:tabs>
          <w:tab w:val="left" w:pos="1640"/>
        </w:tabs>
        <w:ind w:left="1640" w:hanging="360"/>
        <w:rPr>
          <w:b/>
          <w:sz w:val="24"/>
        </w:rPr>
      </w:pPr>
      <w:r>
        <w:rPr>
          <w:b/>
          <w:spacing w:val="-2"/>
          <w:sz w:val="24"/>
        </w:rPr>
        <w:t>Kesimpulan</w:t>
      </w:r>
    </w:p>
    <w:p w14:paraId="4D8712BE" w14:textId="77777777" w:rsidR="005F3727" w:rsidRDefault="005F3727">
      <w:pPr>
        <w:pStyle w:val="BodyText"/>
        <w:rPr>
          <w:b/>
        </w:rPr>
      </w:pPr>
    </w:p>
    <w:p w14:paraId="51E6E494" w14:textId="77777777" w:rsidR="005F3727" w:rsidRDefault="00424B96">
      <w:pPr>
        <w:pStyle w:val="BodyText"/>
        <w:spacing w:line="480" w:lineRule="auto"/>
        <w:ind w:left="1276" w:right="444" w:firstLine="720"/>
      </w:pPr>
      <w:r>
        <w:t>Berdasarkan</w:t>
      </w:r>
      <w:r>
        <w:rPr>
          <w:spacing w:val="40"/>
        </w:rPr>
        <w:t xml:space="preserve"> </w:t>
      </w:r>
      <w:r>
        <w:t>hasil</w:t>
      </w:r>
      <w:r>
        <w:rPr>
          <w:spacing w:val="40"/>
        </w:rPr>
        <w:t xml:space="preserve"> </w:t>
      </w:r>
      <w:r>
        <w:t>penelitian</w:t>
      </w:r>
      <w:r>
        <w:rPr>
          <w:spacing w:val="40"/>
        </w:rPr>
        <w:t xml:space="preserve"> </w:t>
      </w:r>
      <w:r>
        <w:t>ini</w:t>
      </w:r>
      <w:r>
        <w:rPr>
          <w:spacing w:val="40"/>
        </w:rPr>
        <w:t xml:space="preserve"> </w:t>
      </w:r>
      <w:r>
        <w:t>dapat</w:t>
      </w:r>
      <w:r>
        <w:rPr>
          <w:spacing w:val="40"/>
        </w:rPr>
        <w:t xml:space="preserve"> </w:t>
      </w:r>
      <w:r>
        <w:t>diuraikan</w:t>
      </w:r>
      <w:r>
        <w:rPr>
          <w:spacing w:val="40"/>
        </w:rPr>
        <w:t xml:space="preserve"> </w:t>
      </w:r>
      <w:r>
        <w:t>kesimpulan</w:t>
      </w:r>
      <w:r>
        <w:rPr>
          <w:spacing w:val="40"/>
        </w:rPr>
        <w:t xml:space="preserve"> </w:t>
      </w:r>
      <w:r>
        <w:t>sebagai</w:t>
      </w:r>
      <w:r>
        <w:rPr>
          <w:spacing w:val="40"/>
        </w:rPr>
        <w:t xml:space="preserve"> </w:t>
      </w:r>
      <w:r>
        <w:rPr>
          <w:spacing w:val="-2"/>
        </w:rPr>
        <w:t>berikut:</w:t>
      </w:r>
    </w:p>
    <w:p w14:paraId="21DBEEA3" w14:textId="77777777" w:rsidR="005F3727" w:rsidRDefault="00424B96">
      <w:pPr>
        <w:pStyle w:val="ListParagraph"/>
        <w:numPr>
          <w:ilvl w:val="2"/>
          <w:numId w:val="5"/>
        </w:numPr>
        <w:tabs>
          <w:tab w:val="left" w:pos="1997"/>
        </w:tabs>
        <w:spacing w:line="480" w:lineRule="auto"/>
        <w:ind w:right="546"/>
        <w:rPr>
          <w:sz w:val="24"/>
        </w:rPr>
      </w:pPr>
      <w:r>
        <w:rPr>
          <w:sz w:val="24"/>
        </w:rPr>
        <w:t>Budaya</w:t>
      </w:r>
      <w:r>
        <w:rPr>
          <w:spacing w:val="-4"/>
          <w:sz w:val="24"/>
        </w:rPr>
        <w:t xml:space="preserve"> </w:t>
      </w:r>
      <w:r>
        <w:rPr>
          <w:sz w:val="24"/>
        </w:rPr>
        <w:t>kerja</w:t>
      </w:r>
      <w:r>
        <w:rPr>
          <w:spacing w:val="-4"/>
          <w:sz w:val="24"/>
        </w:rPr>
        <w:t xml:space="preserve"> </w:t>
      </w:r>
      <w:r>
        <w:rPr>
          <w:sz w:val="24"/>
        </w:rPr>
        <w:t>berpengaruh</w:t>
      </w:r>
      <w:r>
        <w:rPr>
          <w:spacing w:val="-5"/>
          <w:sz w:val="24"/>
        </w:rPr>
        <w:t xml:space="preserve"> </w:t>
      </w:r>
      <w:r>
        <w:rPr>
          <w:sz w:val="24"/>
        </w:rPr>
        <w:t>positif</w:t>
      </w:r>
      <w:r>
        <w:rPr>
          <w:spacing w:val="-5"/>
          <w:sz w:val="24"/>
        </w:rPr>
        <w:t xml:space="preserve"> </w:t>
      </w:r>
      <w:r>
        <w:rPr>
          <w:sz w:val="24"/>
        </w:rPr>
        <w:t>dan</w:t>
      </w:r>
      <w:r>
        <w:rPr>
          <w:spacing w:val="-5"/>
          <w:sz w:val="24"/>
        </w:rPr>
        <w:t xml:space="preserve"> </w:t>
      </w:r>
      <w:r>
        <w:rPr>
          <w:sz w:val="24"/>
        </w:rPr>
        <w:t>signifikan</w:t>
      </w:r>
      <w:r>
        <w:rPr>
          <w:spacing w:val="-5"/>
          <w:sz w:val="24"/>
        </w:rPr>
        <w:t xml:space="preserve"> </w:t>
      </w:r>
      <w:r>
        <w:rPr>
          <w:sz w:val="24"/>
        </w:rPr>
        <w:t>terhadap</w:t>
      </w:r>
      <w:r>
        <w:rPr>
          <w:spacing w:val="-5"/>
          <w:sz w:val="24"/>
        </w:rPr>
        <w:t xml:space="preserve"> </w:t>
      </w:r>
      <w:r>
        <w:rPr>
          <w:sz w:val="24"/>
        </w:rPr>
        <w:t>kinerja</w:t>
      </w:r>
      <w:r>
        <w:rPr>
          <w:spacing w:val="-4"/>
          <w:sz w:val="24"/>
        </w:rPr>
        <w:t xml:space="preserve"> </w:t>
      </w:r>
      <w:r>
        <w:rPr>
          <w:sz w:val="24"/>
        </w:rPr>
        <w:t>pegawai pada Ditres Narkoba Polda Sumut.</w:t>
      </w:r>
    </w:p>
    <w:p w14:paraId="0D5EBA23" w14:textId="77777777" w:rsidR="005F3727" w:rsidRDefault="00424B96">
      <w:pPr>
        <w:pStyle w:val="ListParagraph"/>
        <w:numPr>
          <w:ilvl w:val="2"/>
          <w:numId w:val="5"/>
        </w:numPr>
        <w:tabs>
          <w:tab w:val="left" w:pos="1997"/>
        </w:tabs>
        <w:spacing w:line="480" w:lineRule="auto"/>
        <w:ind w:right="638"/>
        <w:rPr>
          <w:sz w:val="24"/>
        </w:rPr>
      </w:pPr>
      <w:r>
        <w:rPr>
          <w:sz w:val="24"/>
        </w:rPr>
        <w:t>Pelatihan</w:t>
      </w:r>
      <w:r>
        <w:rPr>
          <w:spacing w:val="37"/>
          <w:sz w:val="24"/>
        </w:rPr>
        <w:t xml:space="preserve"> </w:t>
      </w:r>
      <w:r>
        <w:rPr>
          <w:sz w:val="24"/>
        </w:rPr>
        <w:t>berpengaruh</w:t>
      </w:r>
      <w:r>
        <w:rPr>
          <w:spacing w:val="36"/>
          <w:sz w:val="24"/>
        </w:rPr>
        <w:t xml:space="preserve"> </w:t>
      </w:r>
      <w:r>
        <w:rPr>
          <w:sz w:val="24"/>
        </w:rPr>
        <w:t>positif</w:t>
      </w:r>
      <w:r>
        <w:rPr>
          <w:spacing w:val="36"/>
          <w:sz w:val="24"/>
        </w:rPr>
        <w:t xml:space="preserve"> </w:t>
      </w:r>
      <w:r>
        <w:rPr>
          <w:sz w:val="24"/>
        </w:rPr>
        <w:t>dan</w:t>
      </w:r>
      <w:r>
        <w:rPr>
          <w:spacing w:val="35"/>
          <w:sz w:val="24"/>
        </w:rPr>
        <w:t xml:space="preserve"> </w:t>
      </w:r>
      <w:r>
        <w:rPr>
          <w:sz w:val="24"/>
        </w:rPr>
        <w:t>signifikan</w:t>
      </w:r>
      <w:r>
        <w:rPr>
          <w:spacing w:val="36"/>
          <w:sz w:val="24"/>
        </w:rPr>
        <w:t xml:space="preserve"> </w:t>
      </w:r>
      <w:r>
        <w:rPr>
          <w:sz w:val="24"/>
        </w:rPr>
        <w:t>terhadap</w:t>
      </w:r>
      <w:r>
        <w:rPr>
          <w:spacing w:val="36"/>
          <w:sz w:val="24"/>
        </w:rPr>
        <w:t xml:space="preserve"> </w:t>
      </w:r>
      <w:r>
        <w:rPr>
          <w:sz w:val="24"/>
        </w:rPr>
        <w:t>kinerja</w:t>
      </w:r>
      <w:r>
        <w:rPr>
          <w:spacing w:val="37"/>
          <w:sz w:val="24"/>
        </w:rPr>
        <w:t xml:space="preserve"> </w:t>
      </w:r>
      <w:r>
        <w:rPr>
          <w:sz w:val="24"/>
        </w:rPr>
        <w:t>pegawai pada Ditres Narkoba Polda Sumut.</w:t>
      </w:r>
    </w:p>
    <w:p w14:paraId="061778CE" w14:textId="77777777" w:rsidR="005F3727" w:rsidRDefault="00424B96">
      <w:pPr>
        <w:pStyle w:val="ListParagraph"/>
        <w:numPr>
          <w:ilvl w:val="2"/>
          <w:numId w:val="5"/>
        </w:numPr>
        <w:tabs>
          <w:tab w:val="left" w:pos="1997"/>
        </w:tabs>
        <w:spacing w:before="1" w:line="480" w:lineRule="auto"/>
        <w:ind w:right="626"/>
        <w:rPr>
          <w:sz w:val="24"/>
        </w:rPr>
      </w:pPr>
      <w:r>
        <w:rPr>
          <w:sz w:val="24"/>
        </w:rPr>
        <w:t>Kepuasan</w:t>
      </w:r>
      <w:r>
        <w:rPr>
          <w:spacing w:val="40"/>
          <w:sz w:val="24"/>
        </w:rPr>
        <w:t xml:space="preserve"> </w:t>
      </w:r>
      <w:r>
        <w:rPr>
          <w:sz w:val="24"/>
        </w:rPr>
        <w:t>kerja</w:t>
      </w:r>
      <w:r>
        <w:rPr>
          <w:spacing w:val="40"/>
          <w:sz w:val="24"/>
        </w:rPr>
        <w:t xml:space="preserve"> </w:t>
      </w:r>
      <w:r>
        <w:rPr>
          <w:sz w:val="24"/>
        </w:rPr>
        <w:t>berpengaruh</w:t>
      </w:r>
      <w:r>
        <w:rPr>
          <w:spacing w:val="40"/>
          <w:sz w:val="24"/>
        </w:rPr>
        <w:t xml:space="preserve"> </w:t>
      </w:r>
      <w:r>
        <w:rPr>
          <w:sz w:val="24"/>
        </w:rPr>
        <w:t>positif</w:t>
      </w:r>
      <w:r>
        <w:rPr>
          <w:spacing w:val="40"/>
          <w:sz w:val="24"/>
        </w:rPr>
        <w:t xml:space="preserve"> </w:t>
      </w:r>
      <w:r>
        <w:rPr>
          <w:sz w:val="24"/>
        </w:rPr>
        <w:t>dan</w:t>
      </w:r>
      <w:r>
        <w:rPr>
          <w:spacing w:val="40"/>
          <w:sz w:val="24"/>
        </w:rPr>
        <w:t xml:space="preserve"> </w:t>
      </w:r>
      <w:r>
        <w:rPr>
          <w:sz w:val="24"/>
        </w:rPr>
        <w:t>signifikan</w:t>
      </w:r>
      <w:r>
        <w:rPr>
          <w:spacing w:val="40"/>
          <w:sz w:val="24"/>
        </w:rPr>
        <w:t xml:space="preserve"> </w:t>
      </w:r>
      <w:r>
        <w:rPr>
          <w:sz w:val="24"/>
        </w:rPr>
        <w:t>terhadap</w:t>
      </w:r>
      <w:r>
        <w:rPr>
          <w:spacing w:val="40"/>
          <w:sz w:val="24"/>
        </w:rPr>
        <w:t xml:space="preserve"> </w:t>
      </w:r>
      <w:r>
        <w:rPr>
          <w:sz w:val="24"/>
        </w:rPr>
        <w:t>kinerja</w:t>
      </w:r>
      <w:r>
        <w:rPr>
          <w:spacing w:val="80"/>
          <w:sz w:val="24"/>
        </w:rPr>
        <w:t xml:space="preserve"> </w:t>
      </w:r>
      <w:r>
        <w:rPr>
          <w:sz w:val="24"/>
        </w:rPr>
        <w:t>pegawai pada Ditres Narkoba Polda Sumut.</w:t>
      </w:r>
    </w:p>
    <w:p w14:paraId="4D823121" w14:textId="77777777" w:rsidR="005F3727" w:rsidRDefault="00424B96">
      <w:pPr>
        <w:pStyle w:val="ListParagraph"/>
        <w:numPr>
          <w:ilvl w:val="2"/>
          <w:numId w:val="5"/>
        </w:numPr>
        <w:tabs>
          <w:tab w:val="left" w:pos="1997"/>
        </w:tabs>
        <w:spacing w:line="480" w:lineRule="auto"/>
        <w:ind w:right="748"/>
        <w:rPr>
          <w:sz w:val="24"/>
        </w:rPr>
      </w:pPr>
      <w:r>
        <w:rPr>
          <w:sz w:val="24"/>
        </w:rPr>
        <w:t>Budaya</w:t>
      </w:r>
      <w:r>
        <w:rPr>
          <w:spacing w:val="37"/>
          <w:sz w:val="24"/>
        </w:rPr>
        <w:t xml:space="preserve"> </w:t>
      </w:r>
      <w:r>
        <w:rPr>
          <w:sz w:val="24"/>
        </w:rPr>
        <w:t>kerja,</w:t>
      </w:r>
      <w:r>
        <w:rPr>
          <w:spacing w:val="37"/>
          <w:sz w:val="24"/>
        </w:rPr>
        <w:t xml:space="preserve"> </w:t>
      </w:r>
      <w:r>
        <w:rPr>
          <w:sz w:val="24"/>
        </w:rPr>
        <w:t>pelatihan,</w:t>
      </w:r>
      <w:r>
        <w:rPr>
          <w:spacing w:val="37"/>
          <w:sz w:val="24"/>
        </w:rPr>
        <w:t xml:space="preserve"> </w:t>
      </w:r>
      <w:r>
        <w:rPr>
          <w:sz w:val="24"/>
        </w:rPr>
        <w:t>dan</w:t>
      </w:r>
      <w:r>
        <w:rPr>
          <w:spacing w:val="36"/>
          <w:sz w:val="24"/>
        </w:rPr>
        <w:t xml:space="preserve"> </w:t>
      </w:r>
      <w:r>
        <w:rPr>
          <w:sz w:val="24"/>
        </w:rPr>
        <w:t>kepuasan</w:t>
      </w:r>
      <w:r>
        <w:rPr>
          <w:spacing w:val="36"/>
          <w:sz w:val="24"/>
        </w:rPr>
        <w:t xml:space="preserve"> </w:t>
      </w:r>
      <w:r>
        <w:rPr>
          <w:sz w:val="24"/>
        </w:rPr>
        <w:t>kerja</w:t>
      </w:r>
      <w:r>
        <w:rPr>
          <w:spacing w:val="38"/>
          <w:sz w:val="24"/>
        </w:rPr>
        <w:t xml:space="preserve"> </w:t>
      </w:r>
      <w:r>
        <w:rPr>
          <w:sz w:val="24"/>
        </w:rPr>
        <w:t>berpengaruh</w:t>
      </w:r>
      <w:r>
        <w:rPr>
          <w:spacing w:val="37"/>
          <w:sz w:val="24"/>
        </w:rPr>
        <w:t xml:space="preserve"> </w:t>
      </w:r>
      <w:r>
        <w:rPr>
          <w:sz w:val="24"/>
        </w:rPr>
        <w:t>positif</w:t>
      </w:r>
      <w:r>
        <w:rPr>
          <w:spacing w:val="36"/>
          <w:sz w:val="24"/>
        </w:rPr>
        <w:t xml:space="preserve"> </w:t>
      </w:r>
      <w:r>
        <w:rPr>
          <w:sz w:val="24"/>
        </w:rPr>
        <w:t>dan signifikan terhadap kinerja pegawai pada Ditres Narkoba Polda Sumut.</w:t>
      </w:r>
    </w:p>
    <w:p w14:paraId="16A3A4F8" w14:textId="77777777" w:rsidR="005F3727" w:rsidRDefault="005F3727">
      <w:pPr>
        <w:pStyle w:val="BodyText"/>
      </w:pPr>
    </w:p>
    <w:p w14:paraId="1EFC79BD" w14:textId="77777777" w:rsidR="005F3727" w:rsidRDefault="005F3727">
      <w:pPr>
        <w:pStyle w:val="BodyText"/>
        <w:spacing w:before="1"/>
      </w:pPr>
    </w:p>
    <w:p w14:paraId="56D7119D" w14:textId="77777777" w:rsidR="005F3727" w:rsidRDefault="00424B96">
      <w:pPr>
        <w:pStyle w:val="ListParagraph"/>
        <w:numPr>
          <w:ilvl w:val="1"/>
          <w:numId w:val="5"/>
        </w:numPr>
        <w:tabs>
          <w:tab w:val="left" w:pos="1640"/>
        </w:tabs>
        <w:ind w:left="1640" w:hanging="360"/>
        <w:rPr>
          <w:b/>
          <w:sz w:val="24"/>
        </w:rPr>
      </w:pPr>
      <w:r>
        <w:rPr>
          <w:b/>
          <w:spacing w:val="-4"/>
          <w:sz w:val="24"/>
        </w:rPr>
        <w:t>Saran</w:t>
      </w:r>
    </w:p>
    <w:p w14:paraId="13CB9898" w14:textId="77777777" w:rsidR="005F3727" w:rsidRDefault="005F3727">
      <w:pPr>
        <w:pStyle w:val="BodyText"/>
        <w:rPr>
          <w:b/>
        </w:rPr>
      </w:pPr>
    </w:p>
    <w:p w14:paraId="04A9A98F" w14:textId="77777777" w:rsidR="005F3727" w:rsidRDefault="00424B96">
      <w:pPr>
        <w:pStyle w:val="BodyText"/>
        <w:spacing w:line="480" w:lineRule="auto"/>
        <w:ind w:left="1276" w:right="433" w:firstLine="720"/>
        <w:jc w:val="both"/>
      </w:pPr>
      <w:r>
        <w:t xml:space="preserve">Berdasarkan hasil penelitian ini dapat diberikan saran terkait sebagai </w:t>
      </w:r>
      <w:r>
        <w:rPr>
          <w:spacing w:val="-2"/>
        </w:rPr>
        <w:t>berikut:</w:t>
      </w:r>
    </w:p>
    <w:p w14:paraId="7BDA781C" w14:textId="77777777" w:rsidR="005F3727" w:rsidRDefault="00424B96">
      <w:pPr>
        <w:pStyle w:val="ListParagraph"/>
        <w:numPr>
          <w:ilvl w:val="2"/>
          <w:numId w:val="5"/>
        </w:numPr>
        <w:tabs>
          <w:tab w:val="left" w:pos="1997"/>
        </w:tabs>
        <w:spacing w:line="480" w:lineRule="auto"/>
        <w:ind w:right="419"/>
        <w:jc w:val="both"/>
        <w:rPr>
          <w:sz w:val="24"/>
        </w:rPr>
      </w:pPr>
      <w:r>
        <w:rPr>
          <w:sz w:val="24"/>
        </w:rPr>
        <w:t>Untuk meningkatkan budaya kerja yang positif di Ditres Narkoba Polda Sumut, penting untuk terus mempromosikan nilai-nilai organisasi yang kuat, seperti integritas, kolaborasi, dan profesionalisme. Penghargaan terhadap prestasi pegawai dan penerapan mekanisme umpan balik yang konstruktif dapat mendorong lingkungan kerja yang kondusif. Selain itu,</w:t>
      </w:r>
    </w:p>
    <w:p w14:paraId="073ECDF9" w14:textId="77777777" w:rsidR="005F3727" w:rsidRDefault="005F3727">
      <w:pPr>
        <w:pStyle w:val="BodyText"/>
      </w:pPr>
    </w:p>
    <w:p w14:paraId="0F70906B" w14:textId="77777777" w:rsidR="005F3727" w:rsidRDefault="005F3727">
      <w:pPr>
        <w:pStyle w:val="BodyText"/>
        <w:spacing w:before="189"/>
      </w:pPr>
    </w:p>
    <w:p w14:paraId="6C610CDE" w14:textId="77777777" w:rsidR="005F3727" w:rsidRDefault="00424B96">
      <w:pPr>
        <w:pStyle w:val="BodyText"/>
        <w:ind w:left="858" w:right="3"/>
        <w:jc w:val="center"/>
      </w:pPr>
      <w:r>
        <w:rPr>
          <w:spacing w:val="-5"/>
        </w:rPr>
        <w:t>80</w:t>
      </w:r>
    </w:p>
    <w:p w14:paraId="6237A319" w14:textId="77777777" w:rsidR="005F3727" w:rsidRDefault="005F3727">
      <w:pPr>
        <w:pStyle w:val="BodyText"/>
        <w:jc w:val="center"/>
        <w:sectPr w:rsidR="005F3727">
          <w:type w:val="continuous"/>
          <w:pgSz w:w="11920" w:h="16840"/>
          <w:pgMar w:top="1940" w:right="1275" w:bottom="280" w:left="992" w:header="720" w:footer="720" w:gutter="0"/>
          <w:cols w:space="720"/>
        </w:sectPr>
      </w:pPr>
    </w:p>
    <w:p w14:paraId="0B78D911" w14:textId="77777777" w:rsidR="005F3727" w:rsidRDefault="00424B96">
      <w:pPr>
        <w:pStyle w:val="BodyText"/>
        <w:spacing w:before="76"/>
        <w:ind w:right="433"/>
        <w:jc w:val="right"/>
      </w:pPr>
      <w:r>
        <w:rPr>
          <w:spacing w:val="-5"/>
        </w:rPr>
        <w:lastRenderedPageBreak/>
        <w:t>81</w:t>
      </w:r>
    </w:p>
    <w:p w14:paraId="362C12A1" w14:textId="77777777" w:rsidR="005F3727" w:rsidRDefault="005F3727">
      <w:pPr>
        <w:pStyle w:val="BodyText"/>
      </w:pPr>
    </w:p>
    <w:p w14:paraId="53D37FD5" w14:textId="77777777" w:rsidR="005F3727" w:rsidRDefault="005F3727">
      <w:pPr>
        <w:pStyle w:val="BodyText"/>
      </w:pPr>
    </w:p>
    <w:p w14:paraId="73DBE3F2" w14:textId="77777777" w:rsidR="005F3727" w:rsidRDefault="005F3727">
      <w:pPr>
        <w:pStyle w:val="BodyText"/>
      </w:pPr>
    </w:p>
    <w:p w14:paraId="55C4A563" w14:textId="77777777" w:rsidR="005F3727" w:rsidRDefault="005F3727">
      <w:pPr>
        <w:pStyle w:val="BodyText"/>
        <w:spacing w:before="24"/>
      </w:pPr>
    </w:p>
    <w:p w14:paraId="7409A526" w14:textId="77777777" w:rsidR="005F3727" w:rsidRDefault="00424B96">
      <w:pPr>
        <w:pStyle w:val="BodyText"/>
        <w:spacing w:line="480" w:lineRule="auto"/>
        <w:ind w:left="1997" w:right="441"/>
        <w:jc w:val="both"/>
      </w:pPr>
      <w:r>
        <w:t>pemimpin harus menjadi teladan dalam menerapkan budaya kerja yang diinginkan untuk memotivasi seluruh tim.</w:t>
      </w:r>
    </w:p>
    <w:p w14:paraId="31118902" w14:textId="77777777" w:rsidR="005F3727" w:rsidRDefault="00424B96">
      <w:pPr>
        <w:pStyle w:val="ListParagraph"/>
        <w:numPr>
          <w:ilvl w:val="2"/>
          <w:numId w:val="5"/>
        </w:numPr>
        <w:tabs>
          <w:tab w:val="left" w:pos="1997"/>
        </w:tabs>
        <w:spacing w:before="1" w:line="480" w:lineRule="auto"/>
        <w:ind w:right="420"/>
        <w:jc w:val="both"/>
        <w:rPr>
          <w:sz w:val="24"/>
        </w:rPr>
      </w:pPr>
      <w:r>
        <w:rPr>
          <w:sz w:val="24"/>
        </w:rPr>
        <w:t>Agar pelatihan lebih efektif dalam meningkatkan kinerja pegawai, Ditres Narkoba Polda Sumut sebaiknya melakukan analisis kebutuhan pelatihan secara berkala untuk menyesuaikan program dengan perkembangan tugas dan tantangan yang dihadapi. Menggunakan metode pelatihan yang variatif, seperti simulasi, studi kasus, dan pelatihan berbasis teknologi, akan membantu pegawai memahami dan menerapkan keterampilan baru dengan lebih baik. Evaluasi hasil pelatihan juga perlu dilakukan untuk memastikan peningkatan kompetensi yang signifikan.</w:t>
      </w:r>
    </w:p>
    <w:p w14:paraId="08C1E247" w14:textId="77777777" w:rsidR="005F3727" w:rsidRDefault="00424B96">
      <w:pPr>
        <w:pStyle w:val="ListParagraph"/>
        <w:numPr>
          <w:ilvl w:val="2"/>
          <w:numId w:val="5"/>
        </w:numPr>
        <w:tabs>
          <w:tab w:val="left" w:pos="1997"/>
        </w:tabs>
        <w:spacing w:before="1" w:line="480" w:lineRule="auto"/>
        <w:ind w:right="420"/>
        <w:jc w:val="both"/>
        <w:rPr>
          <w:sz w:val="24"/>
        </w:rPr>
      </w:pPr>
      <w:r>
        <w:rPr>
          <w:sz w:val="24"/>
        </w:rPr>
        <w:t>Untuk meningkatkan kepuasan kerja pegawai, manajemen Ditres Narkoba Polda Sumut perlu memperhatikan aspek-aspek yang mempengaruhi kesejahteraan dan motivasi pegawai, seperti keseimbangan kerja-hidup, lingkungan kerja yang nyaman, dan kesempatan pengembangan karir. Memberikan pengakuan dan penghargaan atas kinerja yang baik, serta melibatkan pegawai dalam pengambilan keputusan, dapat meningkatkan rasa kepemilikan dan keterikatan mereka terhadap organisasi.</w:t>
      </w:r>
    </w:p>
    <w:p w14:paraId="11127B63" w14:textId="77777777" w:rsidR="005F3727" w:rsidRDefault="00424B96">
      <w:pPr>
        <w:pStyle w:val="ListParagraph"/>
        <w:numPr>
          <w:ilvl w:val="2"/>
          <w:numId w:val="5"/>
        </w:numPr>
        <w:tabs>
          <w:tab w:val="left" w:pos="1997"/>
        </w:tabs>
        <w:spacing w:before="1" w:line="480" w:lineRule="auto"/>
        <w:ind w:right="422"/>
        <w:jc w:val="both"/>
        <w:rPr>
          <w:sz w:val="24"/>
        </w:rPr>
      </w:pPr>
      <w:r>
        <w:rPr>
          <w:sz w:val="24"/>
        </w:rPr>
        <w:t>Mengingat bahwa budaya kerja, pelatihan, dan kepuasan kerja secara bersama-sama berpengaruh signifikan terhadap kinerja pegawai, Ditres Narkoba Polda Sumut harus mengimplementasikan pendekatan yang holistik dan</w:t>
      </w:r>
      <w:r>
        <w:rPr>
          <w:spacing w:val="-1"/>
          <w:sz w:val="24"/>
        </w:rPr>
        <w:t xml:space="preserve"> </w:t>
      </w:r>
      <w:r>
        <w:rPr>
          <w:sz w:val="24"/>
        </w:rPr>
        <w:t>terpadu. Sinergi antara ketiga</w:t>
      </w:r>
      <w:r>
        <w:rPr>
          <w:spacing w:val="-2"/>
          <w:sz w:val="24"/>
        </w:rPr>
        <w:t xml:space="preserve"> </w:t>
      </w:r>
      <w:r>
        <w:rPr>
          <w:sz w:val="24"/>
        </w:rPr>
        <w:t>elemen ini dapat dicapai melalui perencanaan strategis yang melibatkan seluruh tingkatan manajemen, serta pengawasan yang kontinu terhadap</w:t>
      </w:r>
      <w:r>
        <w:rPr>
          <w:spacing w:val="-2"/>
          <w:sz w:val="24"/>
        </w:rPr>
        <w:t xml:space="preserve"> </w:t>
      </w:r>
      <w:r>
        <w:rPr>
          <w:sz w:val="24"/>
        </w:rPr>
        <w:t>implementasi dan dampaknya. Dengan</w:t>
      </w:r>
    </w:p>
    <w:p w14:paraId="0D144448" w14:textId="77777777" w:rsidR="005F3727" w:rsidRDefault="005F3727">
      <w:pPr>
        <w:pStyle w:val="ListParagraph"/>
        <w:spacing w:line="480" w:lineRule="auto"/>
        <w:jc w:val="both"/>
        <w:rPr>
          <w:sz w:val="24"/>
        </w:rPr>
        <w:sectPr w:rsidR="005F3727">
          <w:pgSz w:w="11920" w:h="16840"/>
          <w:pgMar w:top="1060" w:right="1275" w:bottom="280" w:left="992" w:header="720" w:footer="720" w:gutter="0"/>
          <w:cols w:space="720"/>
        </w:sectPr>
      </w:pPr>
    </w:p>
    <w:p w14:paraId="5D8C444A" w14:textId="77777777" w:rsidR="005F3727" w:rsidRDefault="00424B96">
      <w:pPr>
        <w:pStyle w:val="BodyText"/>
        <w:spacing w:before="76"/>
        <w:ind w:right="433"/>
        <w:jc w:val="right"/>
      </w:pPr>
      <w:r>
        <w:rPr>
          <w:spacing w:val="-5"/>
        </w:rPr>
        <w:lastRenderedPageBreak/>
        <w:t>82</w:t>
      </w:r>
    </w:p>
    <w:p w14:paraId="6924A552" w14:textId="77777777" w:rsidR="005F3727" w:rsidRDefault="005F3727">
      <w:pPr>
        <w:pStyle w:val="BodyText"/>
      </w:pPr>
    </w:p>
    <w:p w14:paraId="3DE71DD8" w14:textId="77777777" w:rsidR="005F3727" w:rsidRDefault="005F3727">
      <w:pPr>
        <w:pStyle w:val="BodyText"/>
      </w:pPr>
    </w:p>
    <w:p w14:paraId="6670C640" w14:textId="77777777" w:rsidR="005F3727" w:rsidRDefault="005F3727">
      <w:pPr>
        <w:pStyle w:val="BodyText"/>
      </w:pPr>
    </w:p>
    <w:p w14:paraId="0F727CD7" w14:textId="77777777" w:rsidR="005F3727" w:rsidRDefault="005F3727">
      <w:pPr>
        <w:pStyle w:val="BodyText"/>
        <w:spacing w:before="24"/>
      </w:pPr>
    </w:p>
    <w:p w14:paraId="4F306786" w14:textId="3E24E7C2" w:rsidR="005F3727" w:rsidRDefault="00424B96" w:rsidP="002F3271">
      <w:pPr>
        <w:pStyle w:val="BodyText"/>
        <w:tabs>
          <w:tab w:val="left" w:pos="3209"/>
          <w:tab w:val="left" w:pos="4433"/>
          <w:tab w:val="left" w:pos="5213"/>
          <w:tab w:val="left" w:pos="6386"/>
          <w:tab w:val="left" w:pos="7818"/>
          <w:tab w:val="left" w:pos="8742"/>
        </w:tabs>
        <w:spacing w:line="480" w:lineRule="auto"/>
        <w:ind w:left="1997" w:right="444"/>
        <w:sectPr w:rsidR="005F3727">
          <w:pgSz w:w="11920" w:h="16840"/>
          <w:pgMar w:top="1060" w:right="1275" w:bottom="280" w:left="992" w:header="720" w:footer="720" w:gutter="0"/>
          <w:cols w:space="720"/>
        </w:sectPr>
      </w:pPr>
      <w:r>
        <w:rPr>
          <w:spacing w:val="-2"/>
        </w:rPr>
        <w:t>demikian,</w:t>
      </w:r>
      <w:r>
        <w:tab/>
      </w:r>
      <w:r>
        <w:rPr>
          <w:spacing w:val="-2"/>
        </w:rPr>
        <w:t>organisasi</w:t>
      </w:r>
      <w:r>
        <w:tab/>
      </w:r>
      <w:r>
        <w:rPr>
          <w:spacing w:val="-4"/>
        </w:rPr>
        <w:t>dapat</w:t>
      </w:r>
      <w:r>
        <w:tab/>
      </w:r>
      <w:r>
        <w:rPr>
          <w:spacing w:val="-2"/>
        </w:rPr>
        <w:t>mencapai</w:t>
      </w:r>
      <w:r>
        <w:tab/>
      </w:r>
      <w:r>
        <w:rPr>
          <w:spacing w:val="-2"/>
        </w:rPr>
        <w:t>peningkatan</w:t>
      </w:r>
      <w:r>
        <w:tab/>
      </w:r>
      <w:r>
        <w:rPr>
          <w:spacing w:val="-2"/>
        </w:rPr>
        <w:t>kinerja</w:t>
      </w:r>
      <w:r>
        <w:tab/>
      </w:r>
      <w:r>
        <w:rPr>
          <w:spacing w:val="-4"/>
        </w:rPr>
        <w:t xml:space="preserve">yang </w:t>
      </w:r>
      <w:r>
        <w:t>berkelanjutan dan konsisten.</w:t>
      </w:r>
    </w:p>
    <w:p w14:paraId="01658D4C" w14:textId="77777777" w:rsidR="005F3727" w:rsidRDefault="005F3727" w:rsidP="002F3271">
      <w:pPr>
        <w:pStyle w:val="TableParagraph"/>
        <w:spacing w:line="225" w:lineRule="exact"/>
        <w:jc w:val="left"/>
        <w:rPr>
          <w:sz w:val="20"/>
        </w:rPr>
        <w:sectPr w:rsidR="005F3727">
          <w:footerReference w:type="default" r:id="rId7"/>
          <w:type w:val="continuous"/>
          <w:pgSz w:w="11920" w:h="16840"/>
          <w:pgMar w:top="1080" w:right="1275" w:bottom="700" w:left="992" w:header="0" w:footer="518" w:gutter="0"/>
          <w:cols w:space="720"/>
        </w:sectPr>
      </w:pPr>
    </w:p>
    <w:p w14:paraId="3A73A452" w14:textId="56F50845" w:rsidR="005F3727" w:rsidRDefault="005F3727" w:rsidP="002F3271">
      <w:pPr>
        <w:ind w:right="133"/>
        <w:rPr>
          <w:rFonts w:ascii="Arial MT"/>
          <w:sz w:val="21"/>
        </w:rPr>
      </w:pPr>
    </w:p>
    <w:sectPr w:rsidR="005F3727">
      <w:pgSz w:w="11920" w:h="16840"/>
      <w:pgMar w:top="1380" w:right="1275" w:bottom="700" w:left="992" w:header="0" w:footer="5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B2385" w14:textId="77777777" w:rsidR="00424B96" w:rsidRDefault="00424B96">
      <w:r>
        <w:separator/>
      </w:r>
    </w:p>
  </w:endnote>
  <w:endnote w:type="continuationSeparator" w:id="0">
    <w:p w14:paraId="45B63691" w14:textId="77777777" w:rsidR="00424B96" w:rsidRDefault="0042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41BF3" w14:textId="77777777" w:rsidR="005F3727" w:rsidRDefault="00424B96">
    <w:pPr>
      <w:pStyle w:val="BodyText"/>
      <w:spacing w:line="14" w:lineRule="auto"/>
      <w:rPr>
        <w:sz w:val="20"/>
      </w:rPr>
    </w:pPr>
    <w:r>
      <w:rPr>
        <w:noProof/>
        <w:sz w:val="20"/>
        <w:lang w:val="en-US"/>
      </w:rPr>
      <mc:AlternateContent>
        <mc:Choice Requires="wps">
          <w:drawing>
            <wp:anchor distT="0" distB="0" distL="0" distR="0" simplePos="0" relativeHeight="251666432" behindDoc="1" locked="0" layoutInCell="1" allowOverlap="1" wp14:anchorId="52CE9D1D" wp14:editId="5B6E37A0">
              <wp:simplePos x="0" y="0"/>
              <wp:positionH relativeFrom="page">
                <wp:posOffset>3610609</wp:posOffset>
              </wp:positionH>
              <wp:positionV relativeFrom="page">
                <wp:posOffset>10224537</wp:posOffset>
              </wp:positionV>
              <wp:extent cx="2717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94310"/>
                      </a:xfrm>
                      <a:prstGeom prst="rect">
                        <a:avLst/>
                      </a:prstGeom>
                    </wps:spPr>
                    <wps:txbx>
                      <w:txbxContent>
                        <w:p w14:paraId="0B416415" w14:textId="77777777" w:rsidR="005F3727" w:rsidRDefault="00424B96">
                          <w:pPr>
                            <w:pStyle w:val="BodyText"/>
                            <w:spacing w:before="10"/>
                            <w:ind w:left="60"/>
                          </w:pPr>
                          <w:r>
                            <w:rPr>
                              <w:spacing w:val="-5"/>
                            </w:rPr>
                            <w:fldChar w:fldCharType="begin"/>
                          </w:r>
                          <w:r>
                            <w:rPr>
                              <w:spacing w:val="-5"/>
                            </w:rPr>
                            <w:instrText xml:space="preserve"> PAGE </w:instrText>
                          </w:r>
                          <w:r>
                            <w:rPr>
                              <w:spacing w:val="-5"/>
                            </w:rPr>
                            <w:fldChar w:fldCharType="separate"/>
                          </w:r>
                          <w:r w:rsidR="00B632D5">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w14:anchorId="52CE9D1D" id="_x0000_t202" coordsize="21600,21600" o:spt="202" path="m,l,21600r21600,l21600,xe">
              <v:stroke joinstyle="miter"/>
              <v:path gradientshapeok="t" o:connecttype="rect"/>
            </v:shapetype>
            <v:shape id="Textbox 1" o:spid="_x0000_s1026" type="#_x0000_t202" style="position:absolute;margin-left:284.3pt;margin-top:805.1pt;width:21.4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" filled="f" stroked="f">
              <v:path arrowok="t"/>
              <v:textbox inset="0,0,0,0">
                <w:txbxContent>
                  <w:p w14:paraId="0B416415" w14:textId="77777777" w:rsidR="005F3727" w:rsidRDefault="00424B96">
                    <w:pPr>
                      <w:pStyle w:val="BodyText"/>
                      <w:spacing w:before="10"/>
                      <w:ind w:left="60"/>
                    </w:pPr>
                    <w:r>
                      <w:rPr>
                        <w:spacing w:val="-5"/>
                      </w:rPr>
                      <w:fldChar w:fldCharType="begin"/>
                    </w:r>
                    <w:r>
                      <w:rPr>
                        <w:spacing w:val="-5"/>
                      </w:rPr>
                      <w:instrText xml:space="preserve"> PAGE </w:instrText>
                    </w:r>
                    <w:r>
                      <w:rPr>
                        <w:spacing w:val="-5"/>
                      </w:rPr>
                      <w:fldChar w:fldCharType="separate"/>
                    </w:r>
                    <w:r w:rsidR="00B632D5">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14350" w14:textId="77777777" w:rsidR="00424B96" w:rsidRDefault="00424B96">
      <w:r>
        <w:separator/>
      </w:r>
    </w:p>
  </w:footnote>
  <w:footnote w:type="continuationSeparator" w:id="0">
    <w:p w14:paraId="0FF60B1C" w14:textId="77777777" w:rsidR="00424B96" w:rsidRDefault="00424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9242A"/>
    <w:multiLevelType w:val="multilevel"/>
    <w:tmpl w:val="1F929366"/>
    <w:lvl w:ilvl="0">
      <w:start w:val="5"/>
      <w:numFmt w:val="decimal"/>
      <w:lvlText w:val="%1"/>
      <w:lvlJc w:val="left"/>
      <w:pPr>
        <w:ind w:left="1641" w:hanging="361"/>
        <w:jc w:val="left"/>
      </w:pPr>
      <w:rPr>
        <w:rFonts w:hint="default"/>
        <w:lang w:val="id" w:eastAsia="en-US" w:bidi="ar-SA"/>
      </w:rPr>
    </w:lvl>
    <w:lvl w:ilvl="1">
      <w:start w:val="1"/>
      <w:numFmt w:val="decimal"/>
      <w:lvlText w:val="%1.%2"/>
      <w:lvlJc w:val="left"/>
      <w:pPr>
        <w:ind w:left="1641"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98" w:hanging="360"/>
      </w:pPr>
      <w:rPr>
        <w:rFonts w:hint="default"/>
        <w:lang w:val="id" w:eastAsia="en-US" w:bidi="ar-SA"/>
      </w:rPr>
    </w:lvl>
    <w:lvl w:ilvl="4">
      <w:numFmt w:val="bullet"/>
      <w:lvlText w:val="•"/>
      <w:lvlJc w:val="left"/>
      <w:pPr>
        <w:ind w:left="4548" w:hanging="360"/>
      </w:pPr>
      <w:rPr>
        <w:rFonts w:hint="default"/>
        <w:lang w:val="id" w:eastAsia="en-US" w:bidi="ar-SA"/>
      </w:rPr>
    </w:lvl>
    <w:lvl w:ilvl="5">
      <w:numFmt w:val="bullet"/>
      <w:lvlText w:val="•"/>
      <w:lvlJc w:val="left"/>
      <w:pPr>
        <w:ind w:left="5397" w:hanging="360"/>
      </w:pPr>
      <w:rPr>
        <w:rFonts w:hint="default"/>
        <w:lang w:val="id" w:eastAsia="en-US" w:bidi="ar-SA"/>
      </w:rPr>
    </w:lvl>
    <w:lvl w:ilvl="6">
      <w:numFmt w:val="bullet"/>
      <w:lvlText w:val="•"/>
      <w:lvlJc w:val="left"/>
      <w:pPr>
        <w:ind w:left="6247" w:hanging="360"/>
      </w:pPr>
      <w:rPr>
        <w:rFonts w:hint="default"/>
        <w:lang w:val="id" w:eastAsia="en-US" w:bidi="ar-SA"/>
      </w:rPr>
    </w:lvl>
    <w:lvl w:ilvl="7">
      <w:numFmt w:val="bullet"/>
      <w:lvlText w:val="•"/>
      <w:lvlJc w:val="left"/>
      <w:pPr>
        <w:ind w:left="7096" w:hanging="360"/>
      </w:pPr>
      <w:rPr>
        <w:rFonts w:hint="default"/>
        <w:lang w:val="id" w:eastAsia="en-US" w:bidi="ar-SA"/>
      </w:rPr>
    </w:lvl>
    <w:lvl w:ilvl="8">
      <w:numFmt w:val="bullet"/>
      <w:lvlText w:val="•"/>
      <w:lvlJc w:val="left"/>
      <w:pPr>
        <w:ind w:left="7946" w:hanging="360"/>
      </w:pPr>
      <w:rPr>
        <w:rFonts w:hint="default"/>
        <w:lang w:val="id" w:eastAsia="en-US" w:bidi="ar-SA"/>
      </w:rPr>
    </w:lvl>
  </w:abstractNum>
  <w:abstractNum w:abstractNumId="1">
    <w:nsid w:val="25875622"/>
    <w:multiLevelType w:val="hybridMultilevel"/>
    <w:tmpl w:val="27241268"/>
    <w:lvl w:ilvl="0" w:tplc="68747F9A">
      <w:start w:val="1"/>
      <w:numFmt w:val="lowerLetter"/>
      <w:lvlText w:val="%1."/>
      <w:lvlJc w:val="left"/>
      <w:pPr>
        <w:ind w:left="1052" w:hanging="193"/>
        <w:jc w:val="left"/>
      </w:pPr>
      <w:rPr>
        <w:rFonts w:ascii="Arial MT" w:eastAsia="Arial MT" w:hAnsi="Arial MT" w:cs="Arial MT" w:hint="default"/>
        <w:b w:val="0"/>
        <w:bCs w:val="0"/>
        <w:i w:val="0"/>
        <w:iCs w:val="0"/>
        <w:color w:val="000104"/>
        <w:spacing w:val="-1"/>
        <w:w w:val="100"/>
        <w:sz w:val="18"/>
        <w:szCs w:val="18"/>
        <w:lang w:val="id" w:eastAsia="en-US" w:bidi="ar-SA"/>
      </w:rPr>
    </w:lvl>
    <w:lvl w:ilvl="1" w:tplc="9A6C9FF8">
      <w:numFmt w:val="bullet"/>
      <w:lvlText w:val="•"/>
      <w:lvlJc w:val="left"/>
      <w:pPr>
        <w:ind w:left="1918" w:hanging="193"/>
      </w:pPr>
      <w:rPr>
        <w:rFonts w:hint="default"/>
        <w:lang w:val="id" w:eastAsia="en-US" w:bidi="ar-SA"/>
      </w:rPr>
    </w:lvl>
    <w:lvl w:ilvl="2" w:tplc="980A200E">
      <w:numFmt w:val="bullet"/>
      <w:lvlText w:val="•"/>
      <w:lvlJc w:val="left"/>
      <w:pPr>
        <w:ind w:left="2777" w:hanging="193"/>
      </w:pPr>
      <w:rPr>
        <w:rFonts w:hint="default"/>
        <w:lang w:val="id" w:eastAsia="en-US" w:bidi="ar-SA"/>
      </w:rPr>
    </w:lvl>
    <w:lvl w:ilvl="3" w:tplc="0B9009C0">
      <w:numFmt w:val="bullet"/>
      <w:lvlText w:val="•"/>
      <w:lvlJc w:val="left"/>
      <w:pPr>
        <w:ind w:left="3635" w:hanging="193"/>
      </w:pPr>
      <w:rPr>
        <w:rFonts w:hint="default"/>
        <w:lang w:val="id" w:eastAsia="en-US" w:bidi="ar-SA"/>
      </w:rPr>
    </w:lvl>
    <w:lvl w:ilvl="4" w:tplc="8BB06A08">
      <w:numFmt w:val="bullet"/>
      <w:lvlText w:val="•"/>
      <w:lvlJc w:val="left"/>
      <w:pPr>
        <w:ind w:left="4494" w:hanging="193"/>
      </w:pPr>
      <w:rPr>
        <w:rFonts w:hint="default"/>
        <w:lang w:val="id" w:eastAsia="en-US" w:bidi="ar-SA"/>
      </w:rPr>
    </w:lvl>
    <w:lvl w:ilvl="5" w:tplc="25D4A0C8">
      <w:numFmt w:val="bullet"/>
      <w:lvlText w:val="•"/>
      <w:lvlJc w:val="left"/>
      <w:pPr>
        <w:ind w:left="5352" w:hanging="193"/>
      </w:pPr>
      <w:rPr>
        <w:rFonts w:hint="default"/>
        <w:lang w:val="id" w:eastAsia="en-US" w:bidi="ar-SA"/>
      </w:rPr>
    </w:lvl>
    <w:lvl w:ilvl="6" w:tplc="C4767B34">
      <w:numFmt w:val="bullet"/>
      <w:lvlText w:val="•"/>
      <w:lvlJc w:val="left"/>
      <w:pPr>
        <w:ind w:left="6211" w:hanging="193"/>
      </w:pPr>
      <w:rPr>
        <w:rFonts w:hint="default"/>
        <w:lang w:val="id" w:eastAsia="en-US" w:bidi="ar-SA"/>
      </w:rPr>
    </w:lvl>
    <w:lvl w:ilvl="7" w:tplc="1DE40E68">
      <w:numFmt w:val="bullet"/>
      <w:lvlText w:val="•"/>
      <w:lvlJc w:val="left"/>
      <w:pPr>
        <w:ind w:left="7069" w:hanging="193"/>
      </w:pPr>
      <w:rPr>
        <w:rFonts w:hint="default"/>
        <w:lang w:val="id" w:eastAsia="en-US" w:bidi="ar-SA"/>
      </w:rPr>
    </w:lvl>
    <w:lvl w:ilvl="8" w:tplc="226A84F2">
      <w:numFmt w:val="bullet"/>
      <w:lvlText w:val="•"/>
      <w:lvlJc w:val="left"/>
      <w:pPr>
        <w:ind w:left="7928" w:hanging="193"/>
      </w:pPr>
      <w:rPr>
        <w:rFonts w:hint="default"/>
        <w:lang w:val="id" w:eastAsia="en-US" w:bidi="ar-SA"/>
      </w:rPr>
    </w:lvl>
  </w:abstractNum>
  <w:abstractNum w:abstractNumId="2">
    <w:nsid w:val="4E2A5FBB"/>
    <w:multiLevelType w:val="hybridMultilevel"/>
    <w:tmpl w:val="89CCE7D6"/>
    <w:lvl w:ilvl="0" w:tplc="BFD012FE">
      <w:start w:val="1"/>
      <w:numFmt w:val="lowerLetter"/>
      <w:lvlText w:val="%1."/>
      <w:lvlJc w:val="left"/>
      <w:pPr>
        <w:ind w:left="1052" w:hanging="193"/>
        <w:jc w:val="left"/>
      </w:pPr>
      <w:rPr>
        <w:rFonts w:ascii="Arial MT" w:eastAsia="Arial MT" w:hAnsi="Arial MT" w:cs="Arial MT" w:hint="default"/>
        <w:b w:val="0"/>
        <w:bCs w:val="0"/>
        <w:i w:val="0"/>
        <w:iCs w:val="0"/>
        <w:color w:val="000104"/>
        <w:spacing w:val="-1"/>
        <w:w w:val="100"/>
        <w:sz w:val="18"/>
        <w:szCs w:val="18"/>
        <w:lang w:val="id" w:eastAsia="en-US" w:bidi="ar-SA"/>
      </w:rPr>
    </w:lvl>
    <w:lvl w:ilvl="1" w:tplc="E2E86A10">
      <w:numFmt w:val="bullet"/>
      <w:lvlText w:val="•"/>
      <w:lvlJc w:val="left"/>
      <w:pPr>
        <w:ind w:left="1918" w:hanging="193"/>
      </w:pPr>
      <w:rPr>
        <w:rFonts w:hint="default"/>
        <w:lang w:val="id" w:eastAsia="en-US" w:bidi="ar-SA"/>
      </w:rPr>
    </w:lvl>
    <w:lvl w:ilvl="2" w:tplc="6A969DD0">
      <w:numFmt w:val="bullet"/>
      <w:lvlText w:val="•"/>
      <w:lvlJc w:val="left"/>
      <w:pPr>
        <w:ind w:left="2777" w:hanging="193"/>
      </w:pPr>
      <w:rPr>
        <w:rFonts w:hint="default"/>
        <w:lang w:val="id" w:eastAsia="en-US" w:bidi="ar-SA"/>
      </w:rPr>
    </w:lvl>
    <w:lvl w:ilvl="3" w:tplc="CD12D1FA">
      <w:numFmt w:val="bullet"/>
      <w:lvlText w:val="•"/>
      <w:lvlJc w:val="left"/>
      <w:pPr>
        <w:ind w:left="3635" w:hanging="193"/>
      </w:pPr>
      <w:rPr>
        <w:rFonts w:hint="default"/>
        <w:lang w:val="id" w:eastAsia="en-US" w:bidi="ar-SA"/>
      </w:rPr>
    </w:lvl>
    <w:lvl w:ilvl="4" w:tplc="F5E05510">
      <w:numFmt w:val="bullet"/>
      <w:lvlText w:val="•"/>
      <w:lvlJc w:val="left"/>
      <w:pPr>
        <w:ind w:left="4494" w:hanging="193"/>
      </w:pPr>
      <w:rPr>
        <w:rFonts w:hint="default"/>
        <w:lang w:val="id" w:eastAsia="en-US" w:bidi="ar-SA"/>
      </w:rPr>
    </w:lvl>
    <w:lvl w:ilvl="5" w:tplc="C8809308">
      <w:numFmt w:val="bullet"/>
      <w:lvlText w:val="•"/>
      <w:lvlJc w:val="left"/>
      <w:pPr>
        <w:ind w:left="5352" w:hanging="193"/>
      </w:pPr>
      <w:rPr>
        <w:rFonts w:hint="default"/>
        <w:lang w:val="id" w:eastAsia="en-US" w:bidi="ar-SA"/>
      </w:rPr>
    </w:lvl>
    <w:lvl w:ilvl="6" w:tplc="FCD03C90">
      <w:numFmt w:val="bullet"/>
      <w:lvlText w:val="•"/>
      <w:lvlJc w:val="left"/>
      <w:pPr>
        <w:ind w:left="6211" w:hanging="193"/>
      </w:pPr>
      <w:rPr>
        <w:rFonts w:hint="default"/>
        <w:lang w:val="id" w:eastAsia="en-US" w:bidi="ar-SA"/>
      </w:rPr>
    </w:lvl>
    <w:lvl w:ilvl="7" w:tplc="E37EFC5A">
      <w:numFmt w:val="bullet"/>
      <w:lvlText w:val="•"/>
      <w:lvlJc w:val="left"/>
      <w:pPr>
        <w:ind w:left="7069" w:hanging="193"/>
      </w:pPr>
      <w:rPr>
        <w:rFonts w:hint="default"/>
        <w:lang w:val="id" w:eastAsia="en-US" w:bidi="ar-SA"/>
      </w:rPr>
    </w:lvl>
    <w:lvl w:ilvl="8" w:tplc="D6B682FE">
      <w:numFmt w:val="bullet"/>
      <w:lvlText w:val="•"/>
      <w:lvlJc w:val="left"/>
      <w:pPr>
        <w:ind w:left="7928" w:hanging="193"/>
      </w:pPr>
      <w:rPr>
        <w:rFonts w:hint="default"/>
        <w:lang w:val="id" w:eastAsia="en-US" w:bidi="ar-SA"/>
      </w:rPr>
    </w:lvl>
  </w:abstractNum>
  <w:abstractNum w:abstractNumId="3">
    <w:nsid w:val="57C4312D"/>
    <w:multiLevelType w:val="hybridMultilevel"/>
    <w:tmpl w:val="AF5CF0F6"/>
    <w:lvl w:ilvl="0" w:tplc="A00671EE">
      <w:start w:val="1"/>
      <w:numFmt w:val="upperLetter"/>
      <w:lvlText w:val="%1."/>
      <w:lvlJc w:val="left"/>
      <w:pPr>
        <w:ind w:left="1573" w:hanging="297"/>
        <w:jc w:val="left"/>
      </w:pPr>
      <w:rPr>
        <w:rFonts w:ascii="Times New Roman" w:eastAsia="Times New Roman" w:hAnsi="Times New Roman" w:cs="Times New Roman" w:hint="default"/>
        <w:b/>
        <w:bCs/>
        <w:i w:val="0"/>
        <w:iCs w:val="0"/>
        <w:spacing w:val="-2"/>
        <w:w w:val="100"/>
        <w:sz w:val="24"/>
        <w:szCs w:val="24"/>
        <w:lang w:val="id" w:eastAsia="en-US" w:bidi="ar-SA"/>
      </w:rPr>
    </w:lvl>
    <w:lvl w:ilvl="1" w:tplc="46F0D068">
      <w:start w:val="1"/>
      <w:numFmt w:val="decimal"/>
      <w:lvlText w:val="%2."/>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49AED52">
      <w:numFmt w:val="bullet"/>
      <w:lvlText w:val="•"/>
      <w:lvlJc w:val="left"/>
      <w:pPr>
        <w:ind w:left="2849" w:hanging="360"/>
      </w:pPr>
      <w:rPr>
        <w:rFonts w:hint="default"/>
        <w:lang w:val="id" w:eastAsia="en-US" w:bidi="ar-SA"/>
      </w:rPr>
    </w:lvl>
    <w:lvl w:ilvl="3" w:tplc="185CFD46">
      <w:numFmt w:val="bullet"/>
      <w:lvlText w:val="•"/>
      <w:lvlJc w:val="left"/>
      <w:pPr>
        <w:ind w:left="3698" w:hanging="360"/>
      </w:pPr>
      <w:rPr>
        <w:rFonts w:hint="default"/>
        <w:lang w:val="id" w:eastAsia="en-US" w:bidi="ar-SA"/>
      </w:rPr>
    </w:lvl>
    <w:lvl w:ilvl="4" w:tplc="028CF510">
      <w:numFmt w:val="bullet"/>
      <w:lvlText w:val="•"/>
      <w:lvlJc w:val="left"/>
      <w:pPr>
        <w:ind w:left="4548" w:hanging="360"/>
      </w:pPr>
      <w:rPr>
        <w:rFonts w:hint="default"/>
        <w:lang w:val="id" w:eastAsia="en-US" w:bidi="ar-SA"/>
      </w:rPr>
    </w:lvl>
    <w:lvl w:ilvl="5" w:tplc="0D40A306">
      <w:numFmt w:val="bullet"/>
      <w:lvlText w:val="•"/>
      <w:lvlJc w:val="left"/>
      <w:pPr>
        <w:ind w:left="5397" w:hanging="360"/>
      </w:pPr>
      <w:rPr>
        <w:rFonts w:hint="default"/>
        <w:lang w:val="id" w:eastAsia="en-US" w:bidi="ar-SA"/>
      </w:rPr>
    </w:lvl>
    <w:lvl w:ilvl="6" w:tplc="CA48B180">
      <w:numFmt w:val="bullet"/>
      <w:lvlText w:val="•"/>
      <w:lvlJc w:val="left"/>
      <w:pPr>
        <w:ind w:left="6247" w:hanging="360"/>
      </w:pPr>
      <w:rPr>
        <w:rFonts w:hint="default"/>
        <w:lang w:val="id" w:eastAsia="en-US" w:bidi="ar-SA"/>
      </w:rPr>
    </w:lvl>
    <w:lvl w:ilvl="7" w:tplc="2BEE99AE">
      <w:numFmt w:val="bullet"/>
      <w:lvlText w:val="•"/>
      <w:lvlJc w:val="left"/>
      <w:pPr>
        <w:ind w:left="7096" w:hanging="360"/>
      </w:pPr>
      <w:rPr>
        <w:rFonts w:hint="default"/>
        <w:lang w:val="id" w:eastAsia="en-US" w:bidi="ar-SA"/>
      </w:rPr>
    </w:lvl>
    <w:lvl w:ilvl="8" w:tplc="3F68CF96">
      <w:numFmt w:val="bullet"/>
      <w:lvlText w:val="•"/>
      <w:lvlJc w:val="left"/>
      <w:pPr>
        <w:ind w:left="7946" w:hanging="360"/>
      </w:pPr>
      <w:rPr>
        <w:rFonts w:hint="default"/>
        <w:lang w:val="id" w:eastAsia="en-US" w:bidi="ar-SA"/>
      </w:rPr>
    </w:lvl>
  </w:abstractNum>
  <w:abstractNum w:abstractNumId="4">
    <w:nsid w:val="666E67FD"/>
    <w:multiLevelType w:val="hybridMultilevel"/>
    <w:tmpl w:val="34B8CCBE"/>
    <w:lvl w:ilvl="0" w:tplc="4D1A7570">
      <w:start w:val="1"/>
      <w:numFmt w:val="lowerLetter"/>
      <w:lvlText w:val="%1."/>
      <w:lvlJc w:val="left"/>
      <w:pPr>
        <w:ind w:left="1052" w:hanging="193"/>
        <w:jc w:val="left"/>
      </w:pPr>
      <w:rPr>
        <w:rFonts w:ascii="Arial MT" w:eastAsia="Arial MT" w:hAnsi="Arial MT" w:cs="Arial MT" w:hint="default"/>
        <w:b w:val="0"/>
        <w:bCs w:val="0"/>
        <w:i w:val="0"/>
        <w:iCs w:val="0"/>
        <w:color w:val="000104"/>
        <w:spacing w:val="-1"/>
        <w:w w:val="100"/>
        <w:sz w:val="18"/>
        <w:szCs w:val="18"/>
        <w:lang w:val="id" w:eastAsia="en-US" w:bidi="ar-SA"/>
      </w:rPr>
    </w:lvl>
    <w:lvl w:ilvl="1" w:tplc="A9EAF888">
      <w:numFmt w:val="bullet"/>
      <w:lvlText w:val="•"/>
      <w:lvlJc w:val="left"/>
      <w:pPr>
        <w:ind w:left="1918" w:hanging="193"/>
      </w:pPr>
      <w:rPr>
        <w:rFonts w:hint="default"/>
        <w:lang w:val="id" w:eastAsia="en-US" w:bidi="ar-SA"/>
      </w:rPr>
    </w:lvl>
    <w:lvl w:ilvl="2" w:tplc="287A594E">
      <w:numFmt w:val="bullet"/>
      <w:lvlText w:val="•"/>
      <w:lvlJc w:val="left"/>
      <w:pPr>
        <w:ind w:left="2777" w:hanging="193"/>
      </w:pPr>
      <w:rPr>
        <w:rFonts w:hint="default"/>
        <w:lang w:val="id" w:eastAsia="en-US" w:bidi="ar-SA"/>
      </w:rPr>
    </w:lvl>
    <w:lvl w:ilvl="3" w:tplc="5CF82DF2">
      <w:numFmt w:val="bullet"/>
      <w:lvlText w:val="•"/>
      <w:lvlJc w:val="left"/>
      <w:pPr>
        <w:ind w:left="3635" w:hanging="193"/>
      </w:pPr>
      <w:rPr>
        <w:rFonts w:hint="default"/>
        <w:lang w:val="id" w:eastAsia="en-US" w:bidi="ar-SA"/>
      </w:rPr>
    </w:lvl>
    <w:lvl w:ilvl="4" w:tplc="FE8255C4">
      <w:numFmt w:val="bullet"/>
      <w:lvlText w:val="•"/>
      <w:lvlJc w:val="left"/>
      <w:pPr>
        <w:ind w:left="4494" w:hanging="193"/>
      </w:pPr>
      <w:rPr>
        <w:rFonts w:hint="default"/>
        <w:lang w:val="id" w:eastAsia="en-US" w:bidi="ar-SA"/>
      </w:rPr>
    </w:lvl>
    <w:lvl w:ilvl="5" w:tplc="AFA4CF20">
      <w:numFmt w:val="bullet"/>
      <w:lvlText w:val="•"/>
      <w:lvlJc w:val="left"/>
      <w:pPr>
        <w:ind w:left="5352" w:hanging="193"/>
      </w:pPr>
      <w:rPr>
        <w:rFonts w:hint="default"/>
        <w:lang w:val="id" w:eastAsia="en-US" w:bidi="ar-SA"/>
      </w:rPr>
    </w:lvl>
    <w:lvl w:ilvl="6" w:tplc="A4A019C8">
      <w:numFmt w:val="bullet"/>
      <w:lvlText w:val="•"/>
      <w:lvlJc w:val="left"/>
      <w:pPr>
        <w:ind w:left="6211" w:hanging="193"/>
      </w:pPr>
      <w:rPr>
        <w:rFonts w:hint="default"/>
        <w:lang w:val="id" w:eastAsia="en-US" w:bidi="ar-SA"/>
      </w:rPr>
    </w:lvl>
    <w:lvl w:ilvl="7" w:tplc="6AACDD88">
      <w:numFmt w:val="bullet"/>
      <w:lvlText w:val="•"/>
      <w:lvlJc w:val="left"/>
      <w:pPr>
        <w:ind w:left="7069" w:hanging="193"/>
      </w:pPr>
      <w:rPr>
        <w:rFonts w:hint="default"/>
        <w:lang w:val="id" w:eastAsia="en-US" w:bidi="ar-SA"/>
      </w:rPr>
    </w:lvl>
    <w:lvl w:ilvl="8" w:tplc="43CC6AA2">
      <w:numFmt w:val="bullet"/>
      <w:lvlText w:val="•"/>
      <w:lvlJc w:val="left"/>
      <w:pPr>
        <w:ind w:left="7928" w:hanging="193"/>
      </w:pPr>
      <w:rPr>
        <w:rFonts w:hint="default"/>
        <w:lang w:val="id"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p6ISjexe6y65/etT4c5VQ+lokttnd3c4aHGsUGXw+YTJmnBmFnWLSTRI24cLNn7SQnLnH+s0DrpDJE4lw73nQ==" w:salt="pXql4gIj+FT/ZxsT9io0G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27"/>
    <w:rsid w:val="002F3271"/>
    <w:rsid w:val="00424B96"/>
    <w:rsid w:val="005F3727"/>
    <w:rsid w:val="00B6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D176"/>
  <w15:docId w15:val="{02F9D6FC-77E9-41AF-998A-D7EEECC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7" w:hanging="360"/>
    </w:pPr>
  </w:style>
  <w:style w:type="paragraph" w:customStyle="1" w:styleId="TableParagraph">
    <w:name w:val="Table Paragraph"/>
    <w:basedOn w:val="Normal"/>
    <w:uiPriority w:val="1"/>
    <w:qFormat/>
    <w:pPr>
      <w:spacing w:line="221" w:lineRule="exact"/>
      <w:ind w:right="-1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2026-01-13T07:09:00Z</dcterms:created>
  <dcterms:modified xsi:type="dcterms:W3CDTF">2026-01-13T07:09:00Z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2019</vt:lpwstr>
  </property>
  <property fmtid="{D5CDD505-2E9C-101B-9397-08002B2CF9AE}" pid="4" name="LastSaved">
    <vt:filetime>2025-12-09T00:00:00Z</vt:filetime>
  </property>
  <property fmtid="{D5CDD505-2E9C-101B-9397-08002B2CF9AE}" pid="5" name="Producer">
    <vt:lpwstr>Microsoft® Word 2019</vt:lpwstr>
  </property>
</Properties>
</file>