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09" w:rsidRDefault="00BC1109">
      <w:pPr>
        <w:pStyle w:val="BodyText"/>
        <w:spacing w:before="50"/>
        <w:ind w:left="0"/>
        <w:jc w:val="left"/>
      </w:pPr>
      <w:bookmarkStart w:id="0" w:name="_GoBack"/>
      <w:bookmarkEnd w:id="0"/>
    </w:p>
    <w:p w:rsidR="00BC1109" w:rsidRDefault="00AE5A6D">
      <w:pPr>
        <w:pStyle w:val="Heading1"/>
        <w:spacing w:line="480" w:lineRule="auto"/>
        <w:ind w:left="3602" w:right="3177" w:firstLine="2"/>
        <w:jc w:val="center"/>
      </w:pPr>
      <w:r>
        <w:t xml:space="preserve">BAB I </w:t>
      </w:r>
      <w:r>
        <w:rPr>
          <w:spacing w:val="-2"/>
        </w:rPr>
        <w:t>PENDAHULUAN</w:t>
      </w:r>
    </w:p>
    <w:p w:rsidR="00BC1109" w:rsidRDefault="00AE5A6D">
      <w:pPr>
        <w:pStyle w:val="ListParagraph"/>
        <w:numPr>
          <w:ilvl w:val="1"/>
          <w:numId w:val="5"/>
        </w:numPr>
        <w:tabs>
          <w:tab w:val="left" w:pos="988"/>
        </w:tabs>
        <w:spacing w:before="1"/>
        <w:rPr>
          <w:b/>
          <w:sz w:val="24"/>
        </w:rPr>
      </w:pPr>
      <w:r>
        <w:rPr>
          <w:b/>
          <w:sz w:val="24"/>
        </w:rPr>
        <w:t>Latar</w:t>
      </w:r>
      <w:r>
        <w:rPr>
          <w:b/>
          <w:spacing w:val="-6"/>
          <w:sz w:val="24"/>
        </w:rPr>
        <w:t xml:space="preserve"> </w:t>
      </w:r>
      <w:r>
        <w:rPr>
          <w:b/>
          <w:sz w:val="24"/>
        </w:rPr>
        <w:t xml:space="preserve">Belakang </w:t>
      </w:r>
      <w:r>
        <w:rPr>
          <w:b/>
          <w:spacing w:val="-2"/>
          <w:sz w:val="24"/>
        </w:rPr>
        <w:t>Masalah</w:t>
      </w:r>
    </w:p>
    <w:p w:rsidR="00BC1109" w:rsidRDefault="00AE5A6D">
      <w:pPr>
        <w:pStyle w:val="BodyText"/>
        <w:spacing w:before="276" w:line="480" w:lineRule="auto"/>
        <w:ind w:firstLine="679"/>
        <w:jc w:val="left"/>
      </w:pPr>
      <w:r>
        <w:t>Perkembangan</w:t>
      </w:r>
      <w:r>
        <w:rPr>
          <w:spacing w:val="40"/>
        </w:rPr>
        <w:t xml:space="preserve"> </w:t>
      </w:r>
      <w:r>
        <w:t>berbagai</w:t>
      </w:r>
      <w:r>
        <w:rPr>
          <w:spacing w:val="40"/>
        </w:rPr>
        <w:t xml:space="preserve"> </w:t>
      </w:r>
      <w:r>
        <w:t>sektor</w:t>
      </w:r>
      <w:r>
        <w:rPr>
          <w:spacing w:val="40"/>
        </w:rPr>
        <w:t xml:space="preserve"> </w:t>
      </w:r>
      <w:r>
        <w:t>industri</w:t>
      </w:r>
      <w:r>
        <w:rPr>
          <w:spacing w:val="40"/>
        </w:rPr>
        <w:t xml:space="preserve"> </w:t>
      </w:r>
      <w:r>
        <w:t>telah</w:t>
      </w:r>
      <w:r>
        <w:rPr>
          <w:spacing w:val="40"/>
        </w:rPr>
        <w:t xml:space="preserve"> </w:t>
      </w:r>
      <w:r>
        <w:t>mendorong</w:t>
      </w:r>
      <w:r>
        <w:rPr>
          <w:spacing w:val="40"/>
        </w:rPr>
        <w:t xml:space="preserve"> </w:t>
      </w:r>
      <w:r>
        <w:t>pertumbuhan</w:t>
      </w:r>
      <w:r>
        <w:rPr>
          <w:spacing w:val="40"/>
        </w:rPr>
        <w:t xml:space="preserve"> </w:t>
      </w:r>
      <w:r>
        <w:t>ekonomi</w:t>
      </w:r>
      <w:r>
        <w:rPr>
          <w:spacing w:val="-7"/>
        </w:rPr>
        <w:t xml:space="preserve"> </w:t>
      </w:r>
      <w:r>
        <w:t>Indonesia</w:t>
      </w:r>
      <w:r>
        <w:rPr>
          <w:spacing w:val="-7"/>
        </w:rPr>
        <w:t xml:space="preserve"> </w:t>
      </w:r>
      <w:r>
        <w:t>yang</w:t>
      </w:r>
      <w:r>
        <w:rPr>
          <w:spacing w:val="-5"/>
        </w:rPr>
        <w:t xml:space="preserve"> </w:t>
      </w:r>
      <w:r>
        <w:t>cepat.</w:t>
      </w:r>
      <w:r>
        <w:rPr>
          <w:spacing w:val="-15"/>
        </w:rPr>
        <w:t xml:space="preserve"> </w:t>
      </w:r>
      <w:r>
        <w:t>Perusahaan</w:t>
      </w:r>
      <w:r>
        <w:rPr>
          <w:spacing w:val="-5"/>
        </w:rPr>
        <w:t xml:space="preserve"> </w:t>
      </w:r>
      <w:r>
        <w:t>diharapkan</w:t>
      </w:r>
      <w:r>
        <w:rPr>
          <w:spacing w:val="-7"/>
        </w:rPr>
        <w:t xml:space="preserve"> </w:t>
      </w:r>
      <w:r>
        <w:t>dapat</w:t>
      </w:r>
      <w:r>
        <w:rPr>
          <w:spacing w:val="-6"/>
        </w:rPr>
        <w:t xml:space="preserve"> </w:t>
      </w:r>
      <w:r>
        <w:t>melakukan</w:t>
      </w:r>
      <w:r>
        <w:rPr>
          <w:spacing w:val="-7"/>
        </w:rPr>
        <w:t xml:space="preserve"> </w:t>
      </w:r>
      <w:r>
        <w:t>perbaikan keunggulan</w:t>
      </w:r>
      <w:r>
        <w:rPr>
          <w:spacing w:val="32"/>
        </w:rPr>
        <w:t xml:space="preserve"> </w:t>
      </w:r>
      <w:r>
        <w:t>produk</w:t>
      </w:r>
      <w:r>
        <w:rPr>
          <w:spacing w:val="33"/>
        </w:rPr>
        <w:t xml:space="preserve"> </w:t>
      </w:r>
      <w:r>
        <w:t>mereka</w:t>
      </w:r>
      <w:r>
        <w:rPr>
          <w:spacing w:val="32"/>
        </w:rPr>
        <w:t xml:space="preserve"> </w:t>
      </w:r>
      <w:r>
        <w:t>untuk</w:t>
      </w:r>
      <w:r>
        <w:rPr>
          <w:spacing w:val="33"/>
        </w:rPr>
        <w:t xml:space="preserve"> </w:t>
      </w:r>
      <w:r>
        <w:t>menjaga</w:t>
      </w:r>
      <w:r>
        <w:rPr>
          <w:spacing w:val="31"/>
        </w:rPr>
        <w:t xml:space="preserve"> </w:t>
      </w:r>
      <w:r>
        <w:t>keberlanjutan</w:t>
      </w:r>
      <w:r>
        <w:rPr>
          <w:spacing w:val="32"/>
        </w:rPr>
        <w:t xml:space="preserve"> </w:t>
      </w:r>
      <w:r>
        <w:t>daya</w:t>
      </w:r>
      <w:r>
        <w:rPr>
          <w:spacing w:val="34"/>
        </w:rPr>
        <w:t xml:space="preserve"> </w:t>
      </w:r>
      <w:r>
        <w:t>saing.</w:t>
      </w:r>
      <w:r>
        <w:rPr>
          <w:spacing w:val="33"/>
        </w:rPr>
        <w:t xml:space="preserve"> </w:t>
      </w:r>
      <w:r>
        <w:t>Di</w:t>
      </w:r>
      <w:r>
        <w:rPr>
          <w:spacing w:val="35"/>
        </w:rPr>
        <w:t xml:space="preserve"> </w:t>
      </w:r>
      <w:r>
        <w:t>tengah situasi</w:t>
      </w:r>
      <w:r>
        <w:rPr>
          <w:spacing w:val="40"/>
        </w:rPr>
        <w:t xml:space="preserve"> </w:t>
      </w:r>
      <w:r>
        <w:t>ini,</w:t>
      </w:r>
      <w:r>
        <w:rPr>
          <w:spacing w:val="40"/>
        </w:rPr>
        <w:t xml:space="preserve"> </w:t>
      </w:r>
      <w:r>
        <w:t>profitabilitas</w:t>
      </w:r>
      <w:r>
        <w:rPr>
          <w:spacing w:val="40"/>
        </w:rPr>
        <w:t xml:space="preserve"> </w:t>
      </w:r>
      <w:r>
        <w:t>menjadi</w:t>
      </w:r>
      <w:r>
        <w:rPr>
          <w:spacing w:val="40"/>
        </w:rPr>
        <w:t xml:space="preserve"> </w:t>
      </w:r>
      <w:r>
        <w:t>indikator</w:t>
      </w:r>
      <w:r>
        <w:rPr>
          <w:spacing w:val="40"/>
        </w:rPr>
        <w:t xml:space="preserve"> </w:t>
      </w:r>
      <w:r>
        <w:t>penting</w:t>
      </w:r>
      <w:r>
        <w:rPr>
          <w:spacing w:val="40"/>
        </w:rPr>
        <w:t xml:space="preserve"> </w:t>
      </w:r>
      <w:r>
        <w:t>dari</w:t>
      </w:r>
      <w:r>
        <w:rPr>
          <w:spacing w:val="40"/>
        </w:rPr>
        <w:t xml:space="preserve"> </w:t>
      </w:r>
      <w:r>
        <w:t>kinerja</w:t>
      </w:r>
      <w:r>
        <w:rPr>
          <w:spacing w:val="40"/>
        </w:rPr>
        <w:t xml:space="preserve"> </w:t>
      </w:r>
      <w:r>
        <w:t>perusahaan</w:t>
      </w:r>
      <w:r>
        <w:rPr>
          <w:spacing w:val="40"/>
        </w:rPr>
        <w:t xml:space="preserve"> </w:t>
      </w:r>
      <w:r>
        <w:t xml:space="preserve">dan kelangsungan operasionalnya. Profitabilitas, yang diukur melalui </w:t>
      </w:r>
      <w:r>
        <w:rPr>
          <w:i/>
        </w:rPr>
        <w:t xml:space="preserve">Return on Asset </w:t>
      </w:r>
      <w:r>
        <w:t>(ROA),menunjukkan</w:t>
      </w:r>
      <w:r>
        <w:rPr>
          <w:spacing w:val="40"/>
        </w:rPr>
        <w:t xml:space="preserve"> </w:t>
      </w:r>
      <w:r>
        <w:t>kemampuan</w:t>
      </w:r>
      <w:r>
        <w:rPr>
          <w:spacing w:val="40"/>
        </w:rPr>
        <w:t xml:space="preserve"> </w:t>
      </w:r>
      <w:r>
        <w:t>perusahaan</w:t>
      </w:r>
      <w:r>
        <w:rPr>
          <w:spacing w:val="40"/>
        </w:rPr>
        <w:t xml:space="preserve"> </w:t>
      </w:r>
      <w:r>
        <w:t>dalam</w:t>
      </w:r>
      <w:r>
        <w:rPr>
          <w:spacing w:val="40"/>
        </w:rPr>
        <w:t xml:space="preserve"> </w:t>
      </w:r>
      <w:r>
        <w:t>menghasilkan</w:t>
      </w:r>
      <w:r>
        <w:rPr>
          <w:spacing w:val="40"/>
        </w:rPr>
        <w:t xml:space="preserve"> </w:t>
      </w:r>
      <w:r>
        <w:t>laba</w:t>
      </w:r>
      <w:r>
        <w:rPr>
          <w:spacing w:val="40"/>
        </w:rPr>
        <w:t xml:space="preserve"> </w:t>
      </w:r>
      <w:r>
        <w:t>bersih berdasarkan aset yang dimiliki. (Aziziah,2023).</w:t>
      </w:r>
    </w:p>
    <w:p w:rsidR="00BC1109" w:rsidRDefault="00AE5A6D">
      <w:pPr>
        <w:pStyle w:val="BodyText"/>
        <w:spacing w:before="1" w:line="480" w:lineRule="auto"/>
        <w:ind w:right="138" w:firstLine="679"/>
      </w:pPr>
      <w:r>
        <w:t>Pada tahun 2021, sektor industri pengolahan makanan dan minuman di Indonesia</w:t>
      </w:r>
      <w:r>
        <w:rPr>
          <w:spacing w:val="-12"/>
        </w:rPr>
        <w:t xml:space="preserve"> </w:t>
      </w:r>
      <w:r>
        <w:t>mengalami</w:t>
      </w:r>
      <w:r>
        <w:rPr>
          <w:spacing w:val="-11"/>
        </w:rPr>
        <w:t xml:space="preserve"> </w:t>
      </w:r>
      <w:r>
        <w:t>dampak</w:t>
      </w:r>
      <w:r>
        <w:rPr>
          <w:spacing w:val="-12"/>
        </w:rPr>
        <w:t xml:space="preserve"> </w:t>
      </w:r>
      <w:r>
        <w:t>yang</w:t>
      </w:r>
      <w:r>
        <w:rPr>
          <w:spacing w:val="-12"/>
        </w:rPr>
        <w:t xml:space="preserve"> </w:t>
      </w:r>
      <w:r>
        <w:t>signifikan</w:t>
      </w:r>
      <w:r>
        <w:rPr>
          <w:spacing w:val="-9"/>
        </w:rPr>
        <w:t xml:space="preserve"> </w:t>
      </w:r>
      <w:r>
        <w:t>akibat</w:t>
      </w:r>
      <w:r>
        <w:rPr>
          <w:spacing w:val="-12"/>
        </w:rPr>
        <w:t xml:space="preserve"> </w:t>
      </w:r>
      <w:r>
        <w:t>pandemi</w:t>
      </w:r>
      <w:r>
        <w:rPr>
          <w:spacing w:val="-11"/>
        </w:rPr>
        <w:t xml:space="preserve"> </w:t>
      </w:r>
      <w:r>
        <w:t>COVID-19</w:t>
      </w:r>
      <w:r>
        <w:rPr>
          <w:spacing w:val="-11"/>
        </w:rPr>
        <w:t xml:space="preserve"> </w:t>
      </w:r>
      <w:r>
        <w:t>(Pratiwi, 2022).Pembatasan dan penutupan sosial yang diberlakukan p</w:t>
      </w:r>
      <w:r>
        <w:t>ada sektor restoran dan hotel mengakibatkan penurunan permintaan yang tajam. Sementara itu, biaya operasional meningkat seiring dengan kebutuhan untuk menerapkan protokol kesehatan dan kebersihan tambahan. gangguan pada rantai pasokan global juga menyebabk</w:t>
      </w:r>
      <w:r>
        <w:t>an harga bahan baku melambung tinggi, yang berdampak negatif pada margin</w:t>
      </w:r>
      <w:r>
        <w:rPr>
          <w:spacing w:val="-6"/>
        </w:rPr>
        <w:t xml:space="preserve"> </w:t>
      </w:r>
      <w:r>
        <w:t>keuntungan</w:t>
      </w:r>
      <w:r>
        <w:rPr>
          <w:spacing w:val="-7"/>
        </w:rPr>
        <w:t xml:space="preserve"> </w:t>
      </w:r>
      <w:r>
        <w:t>perusahaan.</w:t>
      </w:r>
      <w:r>
        <w:rPr>
          <w:spacing w:val="-6"/>
        </w:rPr>
        <w:t xml:space="preserve"> </w:t>
      </w:r>
      <w:r>
        <w:t>para</w:t>
      </w:r>
      <w:r>
        <w:rPr>
          <w:spacing w:val="-8"/>
        </w:rPr>
        <w:t xml:space="preserve"> </w:t>
      </w:r>
      <w:r>
        <w:t>pelaku</w:t>
      </w:r>
      <w:r>
        <w:rPr>
          <w:spacing w:val="-7"/>
        </w:rPr>
        <w:t xml:space="preserve"> </w:t>
      </w:r>
      <w:r>
        <w:t>bisnis</w:t>
      </w:r>
      <w:r>
        <w:rPr>
          <w:spacing w:val="-7"/>
        </w:rPr>
        <w:t xml:space="preserve"> </w:t>
      </w:r>
      <w:r>
        <w:t>dalam</w:t>
      </w:r>
      <w:r>
        <w:rPr>
          <w:spacing w:val="-7"/>
        </w:rPr>
        <w:t xml:space="preserve"> </w:t>
      </w:r>
      <w:r>
        <w:t>sektor</w:t>
      </w:r>
      <w:r>
        <w:rPr>
          <w:spacing w:val="-7"/>
        </w:rPr>
        <w:t xml:space="preserve"> </w:t>
      </w:r>
      <w:r>
        <w:t>ini</w:t>
      </w:r>
      <w:r>
        <w:rPr>
          <w:spacing w:val="-6"/>
        </w:rPr>
        <w:t xml:space="preserve"> </w:t>
      </w:r>
      <w:r>
        <w:t>berjuang</w:t>
      </w:r>
      <w:r>
        <w:rPr>
          <w:spacing w:val="-7"/>
        </w:rPr>
        <w:t xml:space="preserve"> </w:t>
      </w:r>
      <w:r>
        <w:t>untuk beradaptasi</w:t>
      </w:r>
      <w:r>
        <w:rPr>
          <w:spacing w:val="-7"/>
        </w:rPr>
        <w:t xml:space="preserve"> </w:t>
      </w:r>
      <w:r>
        <w:t>dengan</w:t>
      </w:r>
      <w:r>
        <w:rPr>
          <w:spacing w:val="-6"/>
        </w:rPr>
        <w:t xml:space="preserve"> </w:t>
      </w:r>
      <w:r>
        <w:t>pemasaran</w:t>
      </w:r>
      <w:r>
        <w:rPr>
          <w:spacing w:val="-8"/>
        </w:rPr>
        <w:t xml:space="preserve"> </w:t>
      </w:r>
      <w:r>
        <w:t>digital</w:t>
      </w:r>
      <w:r>
        <w:rPr>
          <w:spacing w:val="-8"/>
        </w:rPr>
        <w:t xml:space="preserve"> </w:t>
      </w:r>
      <w:r>
        <w:t>dan</w:t>
      </w:r>
      <w:r>
        <w:rPr>
          <w:spacing w:val="-5"/>
        </w:rPr>
        <w:t xml:space="preserve"> </w:t>
      </w:r>
      <w:r>
        <w:rPr>
          <w:i/>
        </w:rPr>
        <w:t>e-commerce</w:t>
      </w:r>
      <w:r>
        <w:rPr>
          <w:i/>
          <w:spacing w:val="-7"/>
        </w:rPr>
        <w:t xml:space="preserve"> </w:t>
      </w:r>
      <w:r>
        <w:t>yang</w:t>
      </w:r>
      <w:r>
        <w:rPr>
          <w:spacing w:val="-8"/>
        </w:rPr>
        <w:t xml:space="preserve"> </w:t>
      </w:r>
      <w:r>
        <w:t>menjadi</w:t>
      </w:r>
      <w:r>
        <w:rPr>
          <w:spacing w:val="-7"/>
        </w:rPr>
        <w:t xml:space="preserve"> </w:t>
      </w:r>
      <w:r>
        <w:t>semakin</w:t>
      </w:r>
      <w:r>
        <w:rPr>
          <w:spacing w:val="-6"/>
        </w:rPr>
        <w:t xml:space="preserve"> </w:t>
      </w:r>
      <w:r>
        <w:t>viral selama masa pandemi.</w:t>
      </w:r>
    </w:p>
    <w:p w:rsidR="00BC1109" w:rsidRDefault="00AE5A6D">
      <w:pPr>
        <w:pStyle w:val="BodyText"/>
        <w:spacing w:before="1" w:line="480" w:lineRule="auto"/>
        <w:ind w:right="139" w:firstLine="679"/>
      </w:pPr>
      <w:r>
        <w:t xml:space="preserve">Memasuki </w:t>
      </w:r>
      <w:r>
        <w:t>tahun 2022, sektor ini</w:t>
      </w:r>
      <w:r>
        <w:rPr>
          <w:spacing w:val="40"/>
        </w:rPr>
        <w:t xml:space="preserve"> </w:t>
      </w:r>
      <w:r>
        <w:t>mulai menunjukkan tanda-tanda pemulihan terhadap kegiatan ekonomi.permintaan terhadap produk makanan dan minuman</w:t>
      </w:r>
      <w:r>
        <w:rPr>
          <w:spacing w:val="17"/>
        </w:rPr>
        <w:t xml:space="preserve"> </w:t>
      </w:r>
      <w:r>
        <w:t>mulai</w:t>
      </w:r>
      <w:r>
        <w:rPr>
          <w:spacing w:val="20"/>
        </w:rPr>
        <w:t xml:space="preserve"> </w:t>
      </w:r>
      <w:r>
        <w:t>berangsur</w:t>
      </w:r>
      <w:r>
        <w:rPr>
          <w:spacing w:val="19"/>
        </w:rPr>
        <w:t xml:space="preserve"> </w:t>
      </w:r>
      <w:r>
        <w:t>pulih,</w:t>
      </w:r>
      <w:r>
        <w:rPr>
          <w:spacing w:val="20"/>
        </w:rPr>
        <w:t xml:space="preserve"> </w:t>
      </w:r>
      <w:r>
        <w:t>didorong</w:t>
      </w:r>
      <w:r>
        <w:rPr>
          <w:spacing w:val="20"/>
        </w:rPr>
        <w:t xml:space="preserve"> </w:t>
      </w:r>
      <w:r>
        <w:t>oleh</w:t>
      </w:r>
      <w:r>
        <w:rPr>
          <w:spacing w:val="19"/>
        </w:rPr>
        <w:t xml:space="preserve"> </w:t>
      </w:r>
      <w:r>
        <w:t>peningkatan</w:t>
      </w:r>
      <w:r>
        <w:rPr>
          <w:spacing w:val="20"/>
        </w:rPr>
        <w:t xml:space="preserve"> </w:t>
      </w:r>
      <w:r>
        <w:t>mobilitas</w:t>
      </w:r>
      <w:r>
        <w:rPr>
          <w:spacing w:val="20"/>
        </w:rPr>
        <w:t xml:space="preserve"> </w:t>
      </w:r>
      <w:r>
        <w:rPr>
          <w:spacing w:val="-2"/>
        </w:rPr>
        <w:t>konsumen</w:t>
      </w:r>
    </w:p>
    <w:p w:rsidR="00BC1109" w:rsidRDefault="00BC1109">
      <w:pPr>
        <w:pStyle w:val="BodyText"/>
        <w:ind w:left="0"/>
        <w:jc w:val="left"/>
        <w:rPr>
          <w:sz w:val="22"/>
        </w:rPr>
      </w:pPr>
    </w:p>
    <w:p w:rsidR="00BC1109" w:rsidRDefault="00BC1109">
      <w:pPr>
        <w:pStyle w:val="BodyText"/>
        <w:spacing w:before="114"/>
        <w:ind w:left="0"/>
        <w:jc w:val="left"/>
        <w:rPr>
          <w:sz w:val="22"/>
        </w:rPr>
      </w:pPr>
    </w:p>
    <w:p w:rsidR="00BC1109" w:rsidRDefault="00AE5A6D">
      <w:pPr>
        <w:ind w:left="431"/>
        <w:jc w:val="center"/>
        <w:rPr>
          <w:rFonts w:ascii="Calibri"/>
        </w:rPr>
      </w:pPr>
      <w:r>
        <w:rPr>
          <w:rFonts w:ascii="Calibri"/>
          <w:spacing w:val="-10"/>
        </w:rPr>
        <w:t>1</w:t>
      </w:r>
    </w:p>
    <w:p w:rsidR="00BC1109" w:rsidRDefault="00BC1109">
      <w:pPr>
        <w:jc w:val="center"/>
        <w:rPr>
          <w:rFonts w:ascii="Calibri"/>
        </w:rPr>
        <w:sectPr w:rsidR="00BC1109">
          <w:type w:val="continuous"/>
          <w:pgSz w:w="11910" w:h="16850"/>
          <w:pgMar w:top="1940" w:right="1559" w:bottom="280" w:left="1700" w:header="720" w:footer="720" w:gutter="0"/>
          <w:cols w:space="720"/>
        </w:sectPr>
      </w:pPr>
    </w:p>
    <w:p w:rsidR="00BC1109" w:rsidRDefault="00BC1109">
      <w:pPr>
        <w:pStyle w:val="BodyText"/>
        <w:spacing w:before="33"/>
        <w:ind w:left="0"/>
        <w:jc w:val="left"/>
        <w:rPr>
          <w:rFonts w:ascii="Calibri"/>
        </w:rPr>
      </w:pPr>
    </w:p>
    <w:p w:rsidR="00BC1109" w:rsidRDefault="00AE5A6D">
      <w:pPr>
        <w:pStyle w:val="BodyText"/>
        <w:spacing w:line="480" w:lineRule="auto"/>
        <w:ind w:right="136"/>
      </w:pPr>
      <w:r>
        <w:t xml:space="preserve">dan pembukaan kembali restoran.Selain itu, semakin banyak pelaku usaha yang mengadopsi teknologi digital dan </w:t>
      </w:r>
      <w:r>
        <w:rPr>
          <w:i/>
        </w:rPr>
        <w:t xml:space="preserve">e-commerce </w:t>
      </w:r>
      <w:r>
        <w:t>untuk meningkatkan penjualan mereka.</w:t>
      </w:r>
      <w:r>
        <w:rPr>
          <w:spacing w:val="-15"/>
        </w:rPr>
        <w:t xml:space="preserve"> </w:t>
      </w:r>
      <w:r>
        <w:t>Namun,</w:t>
      </w:r>
      <w:r>
        <w:rPr>
          <w:spacing w:val="-15"/>
        </w:rPr>
        <w:t xml:space="preserve"> </w:t>
      </w:r>
      <w:r>
        <w:t>tantangan</w:t>
      </w:r>
      <w:r>
        <w:rPr>
          <w:spacing w:val="-15"/>
        </w:rPr>
        <w:t xml:space="preserve"> </w:t>
      </w:r>
      <w:r>
        <w:t>tetap</w:t>
      </w:r>
      <w:r>
        <w:rPr>
          <w:spacing w:val="-15"/>
        </w:rPr>
        <w:t xml:space="preserve"> </w:t>
      </w:r>
      <w:r>
        <w:t>ada,</w:t>
      </w:r>
      <w:r>
        <w:rPr>
          <w:spacing w:val="-15"/>
        </w:rPr>
        <w:t xml:space="preserve"> </w:t>
      </w:r>
      <w:r>
        <w:t>terutama</w:t>
      </w:r>
      <w:r>
        <w:rPr>
          <w:spacing w:val="-15"/>
        </w:rPr>
        <w:t xml:space="preserve"> </w:t>
      </w:r>
      <w:r>
        <w:t>terkait</w:t>
      </w:r>
      <w:r>
        <w:rPr>
          <w:spacing w:val="-15"/>
        </w:rPr>
        <w:t xml:space="preserve"> </w:t>
      </w:r>
      <w:r>
        <w:t>dengan</w:t>
      </w:r>
      <w:r>
        <w:rPr>
          <w:spacing w:val="-15"/>
        </w:rPr>
        <w:t xml:space="preserve"> </w:t>
      </w:r>
      <w:r>
        <w:t>tingginya</w:t>
      </w:r>
      <w:r>
        <w:rPr>
          <w:spacing w:val="-15"/>
        </w:rPr>
        <w:t xml:space="preserve"> </w:t>
      </w:r>
      <w:r>
        <w:t>biaya</w:t>
      </w:r>
      <w:r>
        <w:rPr>
          <w:spacing w:val="-15"/>
        </w:rPr>
        <w:t xml:space="preserve"> </w:t>
      </w:r>
      <w:r>
        <w:t>bahan baku dan ketidakpastian d</w:t>
      </w:r>
      <w:r>
        <w:t>i pasar ekonomi global.Tahun 2023 diperkirakan akan menghadirkan</w:t>
      </w:r>
      <w:r>
        <w:rPr>
          <w:spacing w:val="-7"/>
        </w:rPr>
        <w:t xml:space="preserve"> </w:t>
      </w:r>
      <w:r>
        <w:t>tantangan</w:t>
      </w:r>
      <w:r>
        <w:rPr>
          <w:spacing w:val="-4"/>
        </w:rPr>
        <w:t xml:space="preserve"> </w:t>
      </w:r>
      <w:r>
        <w:t>baru,</w:t>
      </w:r>
      <w:r>
        <w:rPr>
          <w:spacing w:val="-7"/>
        </w:rPr>
        <w:t xml:space="preserve"> </w:t>
      </w:r>
      <w:r>
        <w:t>seperti</w:t>
      </w:r>
      <w:r>
        <w:rPr>
          <w:spacing w:val="-6"/>
        </w:rPr>
        <w:t xml:space="preserve"> </w:t>
      </w:r>
      <w:r>
        <w:t>kenaikan</w:t>
      </w:r>
      <w:r>
        <w:rPr>
          <w:spacing w:val="-7"/>
        </w:rPr>
        <w:t xml:space="preserve"> </w:t>
      </w:r>
      <w:r>
        <w:t>inflasi</w:t>
      </w:r>
      <w:r>
        <w:rPr>
          <w:spacing w:val="-6"/>
        </w:rPr>
        <w:t xml:space="preserve"> </w:t>
      </w:r>
      <w:r>
        <w:t>dan</w:t>
      </w:r>
      <w:r>
        <w:rPr>
          <w:spacing w:val="-7"/>
        </w:rPr>
        <w:t xml:space="preserve"> </w:t>
      </w:r>
      <w:r>
        <w:t>ketidakpastian</w:t>
      </w:r>
      <w:r>
        <w:rPr>
          <w:spacing w:val="-7"/>
        </w:rPr>
        <w:t xml:space="preserve"> </w:t>
      </w:r>
      <w:r>
        <w:t>ekonomi yang semakin meningkat.Kenaikan harga bahan baku dan energi memberikan tekanan pada margin keuntungan perusahaan, sementara</w:t>
      </w:r>
      <w:r>
        <w:t xml:space="preserve"> inflasi mengurangi daya beli konsumen.Fluktuasi nilai tukar juga mempengaruhi biaya bahan baku impor. Permintaan produk makanan dan minuman masih belum merata, memaksa perusahaan untuk cepat beradaptasi dengan perubahan preferensi konsumen dan kondisi pas</w:t>
      </w:r>
      <w:r>
        <w:t>ar</w:t>
      </w:r>
      <w:r>
        <w:rPr>
          <w:spacing w:val="-1"/>
        </w:rPr>
        <w:t xml:space="preserve"> </w:t>
      </w:r>
      <w:r>
        <w:t>yang</w:t>
      </w:r>
      <w:r>
        <w:rPr>
          <w:spacing w:val="-1"/>
        </w:rPr>
        <w:t xml:space="preserve"> </w:t>
      </w:r>
      <w:r>
        <w:t xml:space="preserve">dinamis. Menurut badan pusat </w:t>
      </w:r>
      <w:r>
        <w:rPr>
          <w:i/>
        </w:rPr>
        <w:t xml:space="preserve">statistic.go.id </w:t>
      </w:r>
      <w:r>
        <w:t>pada</w:t>
      </w:r>
      <w:r>
        <w:rPr>
          <w:spacing w:val="-1"/>
        </w:rPr>
        <w:t xml:space="preserve"> </w:t>
      </w:r>
      <w:r>
        <w:t>januari 2023 terjadi inflasi dari tahun ke tahun sebesar 5,28%.inflasi terjadi karena adanya kenaikan</w:t>
      </w:r>
      <w:r>
        <w:rPr>
          <w:spacing w:val="-15"/>
        </w:rPr>
        <w:t xml:space="preserve"> </w:t>
      </w:r>
      <w:r>
        <w:t>harga</w:t>
      </w:r>
      <w:r>
        <w:rPr>
          <w:spacing w:val="-15"/>
        </w:rPr>
        <w:t xml:space="preserve"> </w:t>
      </w:r>
      <w:r>
        <w:t>yang</w:t>
      </w:r>
      <w:r>
        <w:rPr>
          <w:spacing w:val="-15"/>
        </w:rPr>
        <w:t xml:space="preserve"> </w:t>
      </w:r>
      <w:r>
        <w:t>ditujukan</w:t>
      </w:r>
      <w:r>
        <w:rPr>
          <w:spacing w:val="-15"/>
        </w:rPr>
        <w:t xml:space="preserve"> </w:t>
      </w:r>
      <w:r>
        <w:t>oleh</w:t>
      </w:r>
      <w:r>
        <w:rPr>
          <w:spacing w:val="-15"/>
        </w:rPr>
        <w:t xml:space="preserve"> </w:t>
      </w:r>
      <w:r>
        <w:t>naiknya</w:t>
      </w:r>
      <w:r>
        <w:rPr>
          <w:spacing w:val="-15"/>
        </w:rPr>
        <w:t xml:space="preserve"> </w:t>
      </w:r>
      <w:r>
        <w:t>kelompok</w:t>
      </w:r>
      <w:r>
        <w:rPr>
          <w:spacing w:val="-15"/>
        </w:rPr>
        <w:t xml:space="preserve"> </w:t>
      </w:r>
      <w:r>
        <w:t>pengeluaran</w:t>
      </w:r>
      <w:r>
        <w:rPr>
          <w:spacing w:val="-15"/>
        </w:rPr>
        <w:t xml:space="preserve"> </w:t>
      </w:r>
      <w:r>
        <w:t>yaitu</w:t>
      </w:r>
      <w:r>
        <w:rPr>
          <w:spacing w:val="-15"/>
        </w:rPr>
        <w:t xml:space="preserve"> </w:t>
      </w:r>
      <w:r>
        <w:t>kelompok makanan,minuman,dan tembak</w:t>
      </w:r>
      <w:r>
        <w:t>au. Dari tahun 2021 hingga 2023, profitabilitas produsen makanan dan minuman di Indonesia mengalami fluktuasi signifikan, dipengaruhi</w:t>
      </w:r>
      <w:r>
        <w:rPr>
          <w:spacing w:val="-15"/>
        </w:rPr>
        <w:t xml:space="preserve"> </w:t>
      </w:r>
      <w:r>
        <w:t>oleh</w:t>
      </w:r>
      <w:r>
        <w:rPr>
          <w:spacing w:val="-15"/>
        </w:rPr>
        <w:t xml:space="preserve"> </w:t>
      </w:r>
      <w:r>
        <w:t>pandemic,</w:t>
      </w:r>
      <w:r>
        <w:rPr>
          <w:spacing w:val="-15"/>
        </w:rPr>
        <w:t xml:space="preserve"> </w:t>
      </w:r>
      <w:r>
        <w:t>pemulihan</w:t>
      </w:r>
      <w:r>
        <w:rPr>
          <w:spacing w:val="-15"/>
        </w:rPr>
        <w:t xml:space="preserve"> </w:t>
      </w:r>
      <w:r>
        <w:t>ekonomi,</w:t>
      </w:r>
      <w:r>
        <w:rPr>
          <w:spacing w:val="-15"/>
        </w:rPr>
        <w:t xml:space="preserve"> </w:t>
      </w:r>
      <w:r>
        <w:t>inflasi,</w:t>
      </w:r>
      <w:r>
        <w:rPr>
          <w:spacing w:val="-15"/>
        </w:rPr>
        <w:t xml:space="preserve"> </w:t>
      </w:r>
      <w:r>
        <w:t>dan</w:t>
      </w:r>
      <w:r>
        <w:rPr>
          <w:spacing w:val="-15"/>
        </w:rPr>
        <w:t xml:space="preserve"> </w:t>
      </w:r>
      <w:r>
        <w:t>ketidak</w:t>
      </w:r>
      <w:r>
        <w:rPr>
          <w:spacing w:val="-15"/>
        </w:rPr>
        <w:t xml:space="preserve"> </w:t>
      </w:r>
      <w:r>
        <w:t>pastian</w:t>
      </w:r>
      <w:r>
        <w:rPr>
          <w:spacing w:val="-15"/>
        </w:rPr>
        <w:t xml:space="preserve"> </w:t>
      </w:r>
      <w:r>
        <w:t>global. Meski terhadang berbagai tantangan, perusahaan juga menemukan peluang untuk berinovasi dan berkembang dengan menerapkan strategi efisiensi. Profitabilitas Tidak</w:t>
      </w:r>
      <w:r>
        <w:rPr>
          <w:spacing w:val="-15"/>
        </w:rPr>
        <w:t xml:space="preserve"> </w:t>
      </w:r>
      <w:r>
        <w:t>hanya</w:t>
      </w:r>
      <w:r>
        <w:rPr>
          <w:spacing w:val="-15"/>
        </w:rPr>
        <w:t xml:space="preserve"> </w:t>
      </w:r>
      <w:r>
        <w:t>dipengaruhi</w:t>
      </w:r>
      <w:r>
        <w:rPr>
          <w:spacing w:val="-15"/>
        </w:rPr>
        <w:t xml:space="preserve"> </w:t>
      </w:r>
      <w:r>
        <w:t>oleh</w:t>
      </w:r>
      <w:r>
        <w:rPr>
          <w:spacing w:val="-15"/>
        </w:rPr>
        <w:t xml:space="preserve"> </w:t>
      </w:r>
      <w:r>
        <w:t>faktor</w:t>
      </w:r>
      <w:r>
        <w:rPr>
          <w:spacing w:val="-15"/>
        </w:rPr>
        <w:t xml:space="preserve"> </w:t>
      </w:r>
      <w:r>
        <w:t>internal</w:t>
      </w:r>
      <w:r>
        <w:rPr>
          <w:spacing w:val="-15"/>
        </w:rPr>
        <w:t xml:space="preserve"> </w:t>
      </w:r>
      <w:r>
        <w:t>perusahaan,</w:t>
      </w:r>
      <w:r>
        <w:rPr>
          <w:spacing w:val="-15"/>
        </w:rPr>
        <w:t xml:space="preserve"> </w:t>
      </w:r>
      <w:r>
        <w:t>tetapi</w:t>
      </w:r>
      <w:r>
        <w:rPr>
          <w:spacing w:val="-15"/>
        </w:rPr>
        <w:t xml:space="preserve"> </w:t>
      </w:r>
      <w:r>
        <w:t>juga</w:t>
      </w:r>
      <w:r>
        <w:rPr>
          <w:spacing w:val="-15"/>
        </w:rPr>
        <w:t xml:space="preserve"> </w:t>
      </w:r>
      <w:r>
        <w:t>berbagai</w:t>
      </w:r>
      <w:r>
        <w:rPr>
          <w:spacing w:val="-15"/>
        </w:rPr>
        <w:t xml:space="preserve"> </w:t>
      </w:r>
      <w:r>
        <w:t>faktor eksterna</w:t>
      </w:r>
      <w:r>
        <w:t>l</w:t>
      </w:r>
      <w:r>
        <w:rPr>
          <w:spacing w:val="40"/>
        </w:rPr>
        <w:t xml:space="preserve"> </w:t>
      </w:r>
      <w:r>
        <w:t>seperti ukuran perusahaan, tingkat inflasi ,dan leverage yang dapat memberikan dampak signifikan terhadap kinerja keuangan. (Aziziah,2023).</w:t>
      </w:r>
    </w:p>
    <w:p w:rsidR="00BC1109" w:rsidRDefault="00AE5A6D">
      <w:pPr>
        <w:pStyle w:val="BodyText"/>
        <w:spacing w:before="3" w:line="480" w:lineRule="auto"/>
        <w:ind w:right="139" w:firstLine="679"/>
      </w:pPr>
      <w:r>
        <w:t>Di Indonesia, masyarakat biasa merujuk pada perusahaan manufaktur dengan</w:t>
      </w:r>
      <w:r>
        <w:rPr>
          <w:spacing w:val="-15"/>
        </w:rPr>
        <w:t xml:space="preserve"> </w:t>
      </w:r>
      <w:r>
        <w:t>istilah</w:t>
      </w:r>
      <w:r>
        <w:rPr>
          <w:spacing w:val="-13"/>
        </w:rPr>
        <w:t xml:space="preserve"> </w:t>
      </w:r>
      <w:r>
        <w:t>"pabrik".</w:t>
      </w:r>
      <w:r>
        <w:rPr>
          <w:spacing w:val="-10"/>
        </w:rPr>
        <w:t xml:space="preserve"> </w:t>
      </w:r>
      <w:r>
        <w:t>Menurut</w:t>
      </w:r>
      <w:r>
        <w:rPr>
          <w:spacing w:val="-14"/>
        </w:rPr>
        <w:t xml:space="preserve"> </w:t>
      </w:r>
      <w:r>
        <w:t>Koran.</w:t>
      </w:r>
      <w:r>
        <w:rPr>
          <w:spacing w:val="-12"/>
        </w:rPr>
        <w:t xml:space="preserve"> </w:t>
      </w:r>
      <w:r>
        <w:t>tempo.</w:t>
      </w:r>
      <w:r>
        <w:rPr>
          <w:spacing w:val="-11"/>
        </w:rPr>
        <w:t xml:space="preserve"> </w:t>
      </w:r>
      <w:r>
        <w:t>co,</w:t>
      </w:r>
      <w:r>
        <w:rPr>
          <w:spacing w:val="-13"/>
        </w:rPr>
        <w:t xml:space="preserve"> </w:t>
      </w:r>
      <w:r>
        <w:t>gejolak</w:t>
      </w:r>
      <w:r>
        <w:rPr>
          <w:spacing w:val="-10"/>
        </w:rPr>
        <w:t xml:space="preserve"> </w:t>
      </w:r>
      <w:r>
        <w:t>ekonomi</w:t>
      </w:r>
      <w:r>
        <w:rPr>
          <w:spacing w:val="-13"/>
        </w:rPr>
        <w:t xml:space="preserve"> </w:t>
      </w:r>
      <w:r>
        <w:t>dan</w:t>
      </w:r>
      <w:r>
        <w:rPr>
          <w:spacing w:val="-12"/>
        </w:rPr>
        <w:t xml:space="preserve"> </w:t>
      </w:r>
      <w:r>
        <w:rPr>
          <w:spacing w:val="-2"/>
        </w:rPr>
        <w:t>geopolitik</w:t>
      </w:r>
    </w:p>
    <w:p w:rsidR="00BC1109" w:rsidRDefault="00BC1109">
      <w:pPr>
        <w:pStyle w:val="BodyText"/>
        <w:spacing w:line="480" w:lineRule="auto"/>
        <w:sectPr w:rsidR="00BC1109">
          <w:headerReference w:type="default" r:id="rId7"/>
          <w:pgSz w:w="11910" w:h="16850"/>
          <w:pgMar w:top="1940" w:right="1559" w:bottom="280" w:left="1700" w:header="763" w:footer="0" w:gutter="0"/>
          <w:pgNumType w:start="2"/>
          <w:cols w:space="720"/>
        </w:sectPr>
      </w:pPr>
    </w:p>
    <w:p w:rsidR="00BC1109" w:rsidRDefault="00BC1109">
      <w:pPr>
        <w:pStyle w:val="BodyText"/>
        <w:spacing w:before="50"/>
        <w:ind w:left="0"/>
        <w:jc w:val="left"/>
      </w:pPr>
    </w:p>
    <w:p w:rsidR="00BC1109" w:rsidRDefault="00AE5A6D">
      <w:pPr>
        <w:pStyle w:val="BodyText"/>
        <w:spacing w:line="480" w:lineRule="auto"/>
        <w:ind w:right="137"/>
      </w:pPr>
      <w:r>
        <w:t>global mulai berdampak pada kinerja industri manufaktur di tanah air. Indeks Manajer Pembelian (</w:t>
      </w:r>
      <w:r>
        <w:rPr>
          <w:i/>
        </w:rPr>
        <w:t>Purchasing Man</w:t>
      </w:r>
      <w:r>
        <w:rPr>
          <w:i/>
        </w:rPr>
        <w:t xml:space="preserve">agers' Index </w:t>
      </w:r>
      <w:r>
        <w:t>atau PMI) untuk sektor manufaktur mengalami penurunan dari 52,7 menjadi 50,3. Jika terjadi penurunan lebih lanjut, industri PMI manufaktur Indonesia berpotensi mengalami kontraksi. Dalam situasi seperti ini, industri manufaktur sangat memerluk</w:t>
      </w:r>
      <w:r>
        <w:t>an penerapan teknologi</w:t>
      </w:r>
      <w:r>
        <w:rPr>
          <w:spacing w:val="-15"/>
        </w:rPr>
        <w:t xml:space="preserve"> </w:t>
      </w:r>
      <w:r>
        <w:t>yang</w:t>
      </w:r>
      <w:r>
        <w:rPr>
          <w:spacing w:val="-15"/>
        </w:rPr>
        <w:t xml:space="preserve"> </w:t>
      </w:r>
      <w:r>
        <w:t>dapat</w:t>
      </w:r>
      <w:r>
        <w:rPr>
          <w:spacing w:val="-15"/>
        </w:rPr>
        <w:t xml:space="preserve"> </w:t>
      </w:r>
      <w:r>
        <w:t>meningkatkan</w:t>
      </w:r>
      <w:r>
        <w:rPr>
          <w:spacing w:val="-15"/>
        </w:rPr>
        <w:t xml:space="preserve"> </w:t>
      </w:r>
      <w:r>
        <w:t>efisiensi</w:t>
      </w:r>
      <w:r>
        <w:rPr>
          <w:spacing w:val="-15"/>
        </w:rPr>
        <w:t xml:space="preserve"> </w:t>
      </w:r>
      <w:r>
        <w:t>dan</w:t>
      </w:r>
      <w:r>
        <w:rPr>
          <w:spacing w:val="-15"/>
        </w:rPr>
        <w:t xml:space="preserve"> </w:t>
      </w:r>
      <w:r>
        <w:t>produktivitas.</w:t>
      </w:r>
      <w:r>
        <w:rPr>
          <w:spacing w:val="-15"/>
        </w:rPr>
        <w:t xml:space="preserve"> </w:t>
      </w:r>
      <w:r>
        <w:t>Mengingat</w:t>
      </w:r>
      <w:r>
        <w:rPr>
          <w:spacing w:val="-15"/>
        </w:rPr>
        <w:t xml:space="preserve"> </w:t>
      </w:r>
      <w:r>
        <w:t>tuntutan pasar</w:t>
      </w:r>
      <w:r>
        <w:rPr>
          <w:spacing w:val="-10"/>
        </w:rPr>
        <w:t xml:space="preserve"> </w:t>
      </w:r>
      <w:r>
        <w:t>yang</w:t>
      </w:r>
      <w:r>
        <w:rPr>
          <w:spacing w:val="-9"/>
        </w:rPr>
        <w:t xml:space="preserve"> </w:t>
      </w:r>
      <w:r>
        <w:t>semakin</w:t>
      </w:r>
      <w:r>
        <w:rPr>
          <w:spacing w:val="-9"/>
        </w:rPr>
        <w:t xml:space="preserve"> </w:t>
      </w:r>
      <w:r>
        <w:t>tinggi,</w:t>
      </w:r>
      <w:r>
        <w:rPr>
          <w:spacing w:val="-9"/>
        </w:rPr>
        <w:t xml:space="preserve"> </w:t>
      </w:r>
      <w:r>
        <w:t>pola</w:t>
      </w:r>
      <w:r>
        <w:rPr>
          <w:spacing w:val="-10"/>
        </w:rPr>
        <w:t xml:space="preserve"> </w:t>
      </w:r>
      <w:r>
        <w:t>hidup</w:t>
      </w:r>
      <w:r>
        <w:rPr>
          <w:spacing w:val="-11"/>
        </w:rPr>
        <w:t xml:space="preserve"> </w:t>
      </w:r>
      <w:r>
        <w:t>masyarakat</w:t>
      </w:r>
      <w:r>
        <w:rPr>
          <w:spacing w:val="-9"/>
        </w:rPr>
        <w:t xml:space="preserve"> </w:t>
      </w:r>
      <w:r>
        <w:t>yang</w:t>
      </w:r>
      <w:r>
        <w:rPr>
          <w:spacing w:val="-9"/>
        </w:rPr>
        <w:t xml:space="preserve"> </w:t>
      </w:r>
      <w:r>
        <w:t>cenderung</w:t>
      </w:r>
      <w:r>
        <w:rPr>
          <w:spacing w:val="-10"/>
        </w:rPr>
        <w:t xml:space="preserve"> </w:t>
      </w:r>
      <w:r>
        <w:t>konsumtif,</w:t>
      </w:r>
      <w:r>
        <w:rPr>
          <w:spacing w:val="-10"/>
        </w:rPr>
        <w:t xml:space="preserve"> </w:t>
      </w:r>
      <w:r>
        <w:t xml:space="preserve">serta permintaan akan kualitas yang terbaik, inovasi dan terobosan baru menjadi kunci </w:t>
      </w:r>
      <w:r>
        <w:rPr>
          <w:spacing w:val="-2"/>
        </w:rPr>
        <w:t>Solusi.</w:t>
      </w:r>
    </w:p>
    <w:p w:rsidR="00BC1109" w:rsidRDefault="00AE5A6D">
      <w:pPr>
        <w:pStyle w:val="BodyText"/>
        <w:spacing w:before="1" w:line="480" w:lineRule="auto"/>
        <w:ind w:right="136" w:firstLine="679"/>
      </w:pPr>
      <w:r>
        <w:t>Menurut laporan Bisnis. com, Jakarta – Selama sepuluh tahun terakhir, kontribusi sektor industri manufaktur terhadap Produk Domestik Bruto (PDB) Indonesia</w:t>
      </w:r>
      <w:r>
        <w:rPr>
          <w:spacing w:val="-1"/>
        </w:rPr>
        <w:t xml:space="preserve"> </w:t>
      </w:r>
      <w:r>
        <w:t>menunjukkan penurunan</w:t>
      </w:r>
      <w:r>
        <w:rPr>
          <w:spacing w:val="-1"/>
        </w:rPr>
        <w:t xml:space="preserve"> </w:t>
      </w:r>
      <w:r>
        <w:t>yang</w:t>
      </w:r>
      <w:r>
        <w:rPr>
          <w:spacing w:val="-1"/>
        </w:rPr>
        <w:t xml:space="preserve"> </w:t>
      </w:r>
      <w:r>
        <w:t>signifikan.</w:t>
      </w:r>
      <w:r>
        <w:rPr>
          <w:spacing w:val="-1"/>
        </w:rPr>
        <w:t xml:space="preserve"> </w:t>
      </w:r>
      <w:r>
        <w:t>Dulu,</w:t>
      </w:r>
      <w:r>
        <w:rPr>
          <w:spacing w:val="-1"/>
        </w:rPr>
        <w:t xml:space="preserve"> </w:t>
      </w:r>
      <w:r>
        <w:t>kontribusi ini mencapai sekitar 20,5 persen, nam</w:t>
      </w:r>
      <w:r>
        <w:t>un kini menyusut menjadi 18,57 persen. Sektor industri, yang selama ini menjadi pilar pertumbuhan ekonomi nasional, terus menghadapi berbagai tantangan yang menghambat perkembangannya dan menyebabkan penurunan kontribusi terhadap perekonomian nasional.</w:t>
      </w:r>
    </w:p>
    <w:p w:rsidR="00BC1109" w:rsidRDefault="00AE5A6D">
      <w:pPr>
        <w:pStyle w:val="BodyText"/>
        <w:spacing w:before="2" w:line="480" w:lineRule="auto"/>
        <w:ind w:right="139" w:firstLine="679"/>
      </w:pPr>
      <w:r>
        <w:t>Dat</w:t>
      </w:r>
      <w:r>
        <w:t>a dari Badan Pusat Statistik (BPS) yang dikutip dari laman dataindonesia.id</w:t>
      </w:r>
      <w:r>
        <w:rPr>
          <w:spacing w:val="-15"/>
        </w:rPr>
        <w:t xml:space="preserve"> </w:t>
      </w:r>
      <w:r>
        <w:t>mencatat</w:t>
      </w:r>
      <w:r>
        <w:rPr>
          <w:spacing w:val="-15"/>
        </w:rPr>
        <w:t xml:space="preserve"> </w:t>
      </w:r>
      <w:r>
        <w:t>bahwa</w:t>
      </w:r>
      <w:r>
        <w:rPr>
          <w:spacing w:val="-15"/>
        </w:rPr>
        <w:t xml:space="preserve"> </w:t>
      </w:r>
      <w:r>
        <w:t>PDB</w:t>
      </w:r>
      <w:r>
        <w:rPr>
          <w:spacing w:val="-15"/>
        </w:rPr>
        <w:t xml:space="preserve"> </w:t>
      </w:r>
      <w:r>
        <w:t>sektor</w:t>
      </w:r>
      <w:r>
        <w:rPr>
          <w:spacing w:val="-15"/>
        </w:rPr>
        <w:t xml:space="preserve"> </w:t>
      </w:r>
      <w:r>
        <w:t>industri</w:t>
      </w:r>
      <w:r>
        <w:rPr>
          <w:spacing w:val="-15"/>
        </w:rPr>
        <w:t xml:space="preserve"> </w:t>
      </w:r>
      <w:r>
        <w:t>pada</w:t>
      </w:r>
      <w:r>
        <w:rPr>
          <w:spacing w:val="-15"/>
        </w:rPr>
        <w:t xml:space="preserve"> </w:t>
      </w:r>
      <w:r>
        <w:t>kuartal</w:t>
      </w:r>
      <w:r>
        <w:rPr>
          <w:spacing w:val="-15"/>
        </w:rPr>
        <w:t xml:space="preserve"> </w:t>
      </w:r>
      <w:r>
        <w:t>I/2023</w:t>
      </w:r>
      <w:r>
        <w:rPr>
          <w:spacing w:val="-15"/>
        </w:rPr>
        <w:t xml:space="preserve"> </w:t>
      </w:r>
      <w:r>
        <w:t>mencapai Rp.941,6 triliun.</w:t>
      </w:r>
      <w:r>
        <w:rPr>
          <w:spacing w:val="-5"/>
        </w:rPr>
        <w:t xml:space="preserve"> </w:t>
      </w:r>
      <w:r>
        <w:t>Angka tersebut memberikan kontribusi sekitar 18,57 persen dari total PDB nasional yang berjumlah R</w:t>
      </w:r>
      <w:r>
        <w:t>p.5,07 kuadriliun. Sayangnya, meskipun sektor industri menyumbang 18,57 persen, kontribusi ini mengalami penurunan selama empat tahun terakhir, sementara rata-rata kontribusi sektor industri selama satu dekade masih berada di angka 20,5 persen.</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36" w:firstLine="679"/>
      </w:pPr>
      <w:r>
        <w:rPr>
          <w:noProof/>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3520930</wp:posOffset>
            </wp:positionV>
            <wp:extent cx="4995633" cy="21812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95633" cy="2181225"/>
                    </a:xfrm>
                    <a:prstGeom prst="rect">
                      <a:avLst/>
                    </a:prstGeom>
                  </pic:spPr>
                </pic:pic>
              </a:graphicData>
            </a:graphic>
          </wp:anchor>
        </w:drawing>
      </w:r>
      <w:r>
        <w:t>Dalam menghadapi persaingan yang ketat, perusahaan dituntut untuk mempertahankan posisinya. Oleh karena itu, berbagai strategi diterapkan untuk mengatasi persaingan serta mempertahankan dan meningkatkan laba Perusahaan. menurut (Rahardjo,2022) Laba perusah</w:t>
      </w:r>
      <w:r>
        <w:t>aan adalah selisih lebih pendapatan atau beban yang berkaitan dengan kegiatan usaha perusahaan.tentu, Ini menjadi tujuan utama perusahaan yang berfokus pada aspek operasional dan keuangan. Untuk mencapai tujuan tersebut dan memaksimalkan keuntungan, perusa</w:t>
      </w:r>
      <w:r>
        <w:t>haan harus berkomitmen untuk mengadopsi praktik berkelanjutan, yang dituangkan dalam bentuk laporan keberlanjutan. Laporan ini bertujuan untuk mengurangi dampak negatif kegiatan ekonomi terhadap lingkungan (Wijayanti &amp; Dondoan,2022).</w:t>
      </w:r>
    </w:p>
    <w:p w:rsidR="00BC1109" w:rsidRDefault="00AE5A6D">
      <w:pPr>
        <w:spacing w:before="267"/>
        <w:ind w:left="1055"/>
        <w:rPr>
          <w:b/>
          <w:i/>
          <w:sz w:val="24"/>
        </w:rPr>
      </w:pPr>
      <w:r>
        <w:rPr>
          <w:b/>
          <w:sz w:val="24"/>
        </w:rPr>
        <w:t>1.1</w:t>
      </w:r>
      <w:r>
        <w:rPr>
          <w:b/>
          <w:spacing w:val="-5"/>
          <w:sz w:val="24"/>
        </w:rPr>
        <w:t xml:space="preserve"> </w:t>
      </w:r>
      <w:r>
        <w:rPr>
          <w:b/>
          <w:sz w:val="24"/>
        </w:rPr>
        <w:t>Gambar</w:t>
      </w:r>
      <w:r>
        <w:rPr>
          <w:b/>
          <w:spacing w:val="-6"/>
          <w:sz w:val="24"/>
        </w:rPr>
        <w:t xml:space="preserve"> </w:t>
      </w:r>
      <w:r>
        <w:rPr>
          <w:b/>
          <w:sz w:val="24"/>
        </w:rPr>
        <w:t>Grafik</w:t>
      </w:r>
      <w:r>
        <w:rPr>
          <w:b/>
          <w:spacing w:val="-2"/>
          <w:sz w:val="24"/>
        </w:rPr>
        <w:t xml:space="preserve"> </w:t>
      </w:r>
      <w:r>
        <w:rPr>
          <w:b/>
          <w:sz w:val="24"/>
        </w:rPr>
        <w:t>Pertumbuhan</w:t>
      </w:r>
      <w:r>
        <w:rPr>
          <w:b/>
          <w:spacing w:val="-2"/>
          <w:sz w:val="24"/>
        </w:rPr>
        <w:t xml:space="preserve"> </w:t>
      </w:r>
      <w:r>
        <w:rPr>
          <w:b/>
          <w:sz w:val="24"/>
        </w:rPr>
        <w:t>Laba</w:t>
      </w:r>
      <w:r>
        <w:rPr>
          <w:b/>
          <w:spacing w:val="-3"/>
          <w:sz w:val="24"/>
        </w:rPr>
        <w:t xml:space="preserve"> </w:t>
      </w:r>
      <w:r>
        <w:rPr>
          <w:b/>
          <w:sz w:val="24"/>
        </w:rPr>
        <w:t xml:space="preserve">Perusahaan </w:t>
      </w:r>
      <w:r>
        <w:rPr>
          <w:b/>
          <w:i/>
          <w:sz w:val="24"/>
        </w:rPr>
        <w:t>Food</w:t>
      </w:r>
      <w:r>
        <w:rPr>
          <w:b/>
          <w:i/>
          <w:spacing w:val="-3"/>
          <w:sz w:val="24"/>
        </w:rPr>
        <w:t xml:space="preserve"> </w:t>
      </w:r>
      <w:r>
        <w:rPr>
          <w:b/>
          <w:i/>
          <w:sz w:val="24"/>
        </w:rPr>
        <w:t>and</w:t>
      </w:r>
      <w:r>
        <w:rPr>
          <w:b/>
          <w:i/>
          <w:spacing w:val="-2"/>
          <w:sz w:val="24"/>
        </w:rPr>
        <w:t xml:space="preserve"> Beverage</w:t>
      </w:r>
    </w:p>
    <w:p w:rsidR="00BC1109" w:rsidRDefault="00AE5A6D">
      <w:pPr>
        <w:pStyle w:val="Heading1"/>
        <w:spacing w:before="139"/>
        <w:ind w:left="3996" w:firstLine="0"/>
      </w:pPr>
      <w:r>
        <w:rPr>
          <w:spacing w:val="-2"/>
        </w:rPr>
        <w:t>Tahun</w:t>
      </w:r>
      <w:r>
        <w:rPr>
          <w:spacing w:val="-7"/>
        </w:rPr>
        <w:t xml:space="preserve"> </w:t>
      </w:r>
      <w:r>
        <w:rPr>
          <w:spacing w:val="-2"/>
        </w:rPr>
        <w:t>2021-</w:t>
      </w:r>
      <w:r>
        <w:rPr>
          <w:spacing w:val="-4"/>
        </w:rPr>
        <w:t>2023</w:t>
      </w:r>
    </w:p>
    <w:p w:rsidR="00BC1109" w:rsidRDefault="00AE5A6D">
      <w:pPr>
        <w:spacing w:before="137"/>
        <w:ind w:left="1910"/>
        <w:jc w:val="both"/>
        <w:rPr>
          <w:i/>
          <w:sz w:val="24"/>
        </w:rPr>
      </w:pPr>
      <w:r>
        <w:rPr>
          <w:i/>
          <w:sz w:val="24"/>
        </w:rPr>
        <w:t>Sumber</w:t>
      </w:r>
      <w:r>
        <w:rPr>
          <w:i/>
          <w:spacing w:val="-2"/>
          <w:sz w:val="24"/>
        </w:rPr>
        <w:t xml:space="preserve"> </w:t>
      </w:r>
      <w:r>
        <w:rPr>
          <w:i/>
          <w:sz w:val="24"/>
        </w:rPr>
        <w:t>:</w:t>
      </w:r>
      <w:r>
        <w:rPr>
          <w:i/>
          <w:spacing w:val="-1"/>
          <w:sz w:val="24"/>
        </w:rPr>
        <w:t xml:space="preserve"> </w:t>
      </w:r>
      <w:r>
        <w:rPr>
          <w:i/>
          <w:sz w:val="24"/>
        </w:rPr>
        <w:t>(jurnal</w:t>
      </w:r>
      <w:r>
        <w:rPr>
          <w:i/>
          <w:spacing w:val="-1"/>
          <w:sz w:val="24"/>
        </w:rPr>
        <w:t xml:space="preserve"> </w:t>
      </w:r>
      <w:r>
        <w:rPr>
          <w:i/>
          <w:spacing w:val="-2"/>
          <w:sz w:val="24"/>
        </w:rPr>
        <w:t>manajemen,ekonomi,akuntansi,2024)</w:t>
      </w:r>
    </w:p>
    <w:p w:rsidR="00BC1109" w:rsidRDefault="00AE5A6D">
      <w:pPr>
        <w:pStyle w:val="BodyText"/>
        <w:spacing w:before="139" w:line="480" w:lineRule="auto"/>
        <w:ind w:right="136" w:firstLine="679"/>
      </w:pPr>
      <w:r>
        <w:t>Berdasarkan gambar grafik diatas</w:t>
      </w:r>
      <w:r>
        <w:rPr>
          <w:spacing w:val="40"/>
        </w:rPr>
        <w:t xml:space="preserve"> </w:t>
      </w:r>
      <w:r>
        <w:t>memperlihatkan bahwa terjadi peningkatan</w:t>
      </w:r>
      <w:r>
        <w:rPr>
          <w:spacing w:val="-9"/>
        </w:rPr>
        <w:t xml:space="preserve"> </w:t>
      </w:r>
      <w:r>
        <w:t>dan</w:t>
      </w:r>
      <w:r>
        <w:rPr>
          <w:spacing w:val="-9"/>
        </w:rPr>
        <w:t xml:space="preserve"> </w:t>
      </w:r>
      <w:r>
        <w:t>penurunan</w:t>
      </w:r>
      <w:r>
        <w:rPr>
          <w:spacing w:val="-9"/>
        </w:rPr>
        <w:t xml:space="preserve"> </w:t>
      </w:r>
      <w:r>
        <w:t>keuntungan</w:t>
      </w:r>
      <w:r>
        <w:rPr>
          <w:spacing w:val="40"/>
        </w:rPr>
        <w:t xml:space="preserve"> </w:t>
      </w:r>
      <w:r>
        <w:t>yang</w:t>
      </w:r>
      <w:r>
        <w:rPr>
          <w:spacing w:val="-9"/>
        </w:rPr>
        <w:t xml:space="preserve"> </w:t>
      </w:r>
      <w:r>
        <w:t>signifikan</w:t>
      </w:r>
      <w:r>
        <w:rPr>
          <w:spacing w:val="-9"/>
        </w:rPr>
        <w:t xml:space="preserve"> </w:t>
      </w:r>
      <w:r>
        <w:t>pada</w:t>
      </w:r>
      <w:r>
        <w:rPr>
          <w:spacing w:val="-10"/>
        </w:rPr>
        <w:t xml:space="preserve"> </w:t>
      </w:r>
      <w:r>
        <w:t>perusahaan</w:t>
      </w:r>
      <w:r>
        <w:rPr>
          <w:spacing w:val="-9"/>
        </w:rPr>
        <w:t xml:space="preserve"> </w:t>
      </w:r>
      <w:r>
        <w:rPr>
          <w:i/>
        </w:rPr>
        <w:t>food</w:t>
      </w:r>
      <w:r>
        <w:rPr>
          <w:i/>
          <w:spacing w:val="-9"/>
        </w:rPr>
        <w:t xml:space="preserve"> </w:t>
      </w:r>
      <w:r>
        <w:rPr>
          <w:i/>
        </w:rPr>
        <w:t>and bev</w:t>
      </w:r>
      <w:r>
        <w:rPr>
          <w:i/>
        </w:rPr>
        <w:t>erage</w:t>
      </w:r>
      <w:r>
        <w:rPr>
          <w:i/>
          <w:spacing w:val="-9"/>
        </w:rPr>
        <w:t xml:space="preserve"> </w:t>
      </w:r>
      <w:r>
        <w:t>di</w:t>
      </w:r>
      <w:r>
        <w:rPr>
          <w:spacing w:val="-8"/>
        </w:rPr>
        <w:t xml:space="preserve"> </w:t>
      </w:r>
      <w:r>
        <w:t>Bursa</w:t>
      </w:r>
      <w:r>
        <w:rPr>
          <w:spacing w:val="-10"/>
        </w:rPr>
        <w:t xml:space="preserve"> </w:t>
      </w:r>
      <w:r>
        <w:t>Efek</w:t>
      </w:r>
      <w:r>
        <w:rPr>
          <w:spacing w:val="-8"/>
        </w:rPr>
        <w:t xml:space="preserve"> </w:t>
      </w:r>
      <w:r>
        <w:t>Indonesia</w:t>
      </w:r>
      <w:r>
        <w:rPr>
          <w:spacing w:val="-8"/>
        </w:rPr>
        <w:t xml:space="preserve"> </w:t>
      </w:r>
      <w:r>
        <w:t>tahun</w:t>
      </w:r>
      <w:r>
        <w:rPr>
          <w:spacing w:val="-9"/>
        </w:rPr>
        <w:t xml:space="preserve"> </w:t>
      </w:r>
      <w:r>
        <w:t>2021-2023.</w:t>
      </w:r>
      <w:r>
        <w:rPr>
          <w:spacing w:val="-8"/>
        </w:rPr>
        <w:t xml:space="preserve"> </w:t>
      </w:r>
      <w:r>
        <w:t>Sektor</w:t>
      </w:r>
      <w:r>
        <w:rPr>
          <w:spacing w:val="-9"/>
        </w:rPr>
        <w:t xml:space="preserve"> </w:t>
      </w:r>
      <w:r>
        <w:t>makanan</w:t>
      </w:r>
      <w:r>
        <w:rPr>
          <w:spacing w:val="-8"/>
        </w:rPr>
        <w:t xml:space="preserve"> </w:t>
      </w:r>
      <w:r>
        <w:t>dan</w:t>
      </w:r>
      <w:r>
        <w:rPr>
          <w:spacing w:val="-8"/>
        </w:rPr>
        <w:t xml:space="preserve"> </w:t>
      </w:r>
      <w:r>
        <w:t>minuman terus</w:t>
      </w:r>
      <w:r>
        <w:rPr>
          <w:spacing w:val="29"/>
        </w:rPr>
        <w:t xml:space="preserve"> </w:t>
      </w:r>
      <w:r>
        <w:t>memimpin</w:t>
      </w:r>
      <w:r>
        <w:rPr>
          <w:spacing w:val="31"/>
        </w:rPr>
        <w:t xml:space="preserve"> </w:t>
      </w:r>
      <w:r>
        <w:t>industri,</w:t>
      </w:r>
      <w:r>
        <w:rPr>
          <w:spacing w:val="31"/>
        </w:rPr>
        <w:t xml:space="preserve"> </w:t>
      </w:r>
      <w:r>
        <w:t>meskipun</w:t>
      </w:r>
      <w:r>
        <w:rPr>
          <w:spacing w:val="31"/>
        </w:rPr>
        <w:t xml:space="preserve"> </w:t>
      </w:r>
      <w:r>
        <w:t>ada</w:t>
      </w:r>
      <w:r>
        <w:rPr>
          <w:spacing w:val="30"/>
        </w:rPr>
        <w:t xml:space="preserve"> </w:t>
      </w:r>
      <w:r>
        <w:t>perusahaan</w:t>
      </w:r>
      <w:r>
        <w:rPr>
          <w:spacing w:val="31"/>
        </w:rPr>
        <w:t xml:space="preserve"> </w:t>
      </w:r>
      <w:r>
        <w:t>yang</w:t>
      </w:r>
      <w:r>
        <w:rPr>
          <w:spacing w:val="31"/>
        </w:rPr>
        <w:t xml:space="preserve"> </w:t>
      </w:r>
      <w:r>
        <w:t>mengalami</w:t>
      </w:r>
      <w:r>
        <w:rPr>
          <w:spacing w:val="32"/>
        </w:rPr>
        <w:t xml:space="preserve"> </w:t>
      </w:r>
      <w:r>
        <w:rPr>
          <w:spacing w:val="-2"/>
        </w:rPr>
        <w:t>penurunan</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40"/>
      </w:pPr>
      <w:r>
        <w:t>atau</w:t>
      </w:r>
      <w:r>
        <w:rPr>
          <w:spacing w:val="-11"/>
        </w:rPr>
        <w:t xml:space="preserve"> </w:t>
      </w:r>
      <w:r>
        <w:t>peningkatan</w:t>
      </w:r>
      <w:r>
        <w:rPr>
          <w:spacing w:val="-11"/>
        </w:rPr>
        <w:t xml:space="preserve"> </w:t>
      </w:r>
      <w:r>
        <w:t>laba</w:t>
      </w:r>
      <w:r>
        <w:rPr>
          <w:spacing w:val="-10"/>
        </w:rPr>
        <w:t xml:space="preserve"> </w:t>
      </w:r>
      <w:r>
        <w:t>setiap</w:t>
      </w:r>
      <w:r>
        <w:rPr>
          <w:spacing w:val="-11"/>
        </w:rPr>
        <w:t xml:space="preserve"> </w:t>
      </w:r>
      <w:r>
        <w:t>tahunnya.</w:t>
      </w:r>
      <w:r>
        <w:rPr>
          <w:spacing w:val="-8"/>
        </w:rPr>
        <w:t xml:space="preserve"> </w:t>
      </w:r>
      <w:r>
        <w:t>Dari</w:t>
      </w:r>
      <w:r>
        <w:rPr>
          <w:spacing w:val="-11"/>
        </w:rPr>
        <w:t xml:space="preserve"> </w:t>
      </w:r>
      <w:r>
        <w:t>data</w:t>
      </w:r>
      <w:r>
        <w:rPr>
          <w:spacing w:val="-11"/>
        </w:rPr>
        <w:t xml:space="preserve"> </w:t>
      </w:r>
      <w:r>
        <w:t>tersebut</w:t>
      </w:r>
      <w:r>
        <w:rPr>
          <w:spacing w:val="-10"/>
        </w:rPr>
        <w:t xml:space="preserve"> </w:t>
      </w:r>
      <w:r>
        <w:t>juga</w:t>
      </w:r>
      <w:r>
        <w:rPr>
          <w:spacing w:val="-11"/>
        </w:rPr>
        <w:t xml:space="preserve"> </w:t>
      </w:r>
      <w:r>
        <w:t>menunjukkan</w:t>
      </w:r>
      <w:r>
        <w:rPr>
          <w:spacing w:val="-9"/>
        </w:rPr>
        <w:t xml:space="preserve"> </w:t>
      </w:r>
      <w:r>
        <w:t>bahwa pertumbuhan laba Perusahaan di sektor ini masih akan terus mengalami fluktuasi setiap tahunnya.</w:t>
      </w:r>
    </w:p>
    <w:p w:rsidR="00BC1109" w:rsidRDefault="00AE5A6D">
      <w:pPr>
        <w:pStyle w:val="BodyText"/>
        <w:spacing w:before="1" w:line="480" w:lineRule="auto"/>
        <w:ind w:right="138" w:firstLine="679"/>
      </w:pPr>
      <w:r>
        <w:t xml:space="preserve">Industri makanan dan minuman merupakan sektor yang terus berkembang seiring dengan meningkatnya permintaan konsumen.Sektor </w:t>
      </w:r>
      <w:r>
        <w:rPr>
          <w:i/>
        </w:rPr>
        <w:t xml:space="preserve">food and beverage </w:t>
      </w:r>
      <w:r>
        <w:t>(F&amp;B</w:t>
      </w:r>
      <w:r>
        <w:rPr>
          <w:i/>
        </w:rPr>
        <w:t xml:space="preserve">) </w:t>
      </w:r>
      <w:r>
        <w:t>merupak</w:t>
      </w:r>
      <w:r>
        <w:t>an salah satu sektor yang sangat berpengaruh terhadap perekonomian negara Indonesia. Dikutip dari situs resmi Kementerian Perindustrian Republik Indonesia melaporkan bahwa pada triwulan I tahun 2022, industri makanan dan minuman memberikan kontribusi lebih</w:t>
      </w:r>
      <w:r>
        <w:t xml:space="preserve"> dari sepertiga, yakni sebesar 37,77% terhadap PDB industri pengolahan nonmigas. Dijelaskan juga bahwa industri F&amp;B tumbuh sebesar 3,75% pada triwulan I-2022 atau lebih tinggi dibandingkan dengan triwulan I-2021 yang mencapai 2,45%. Sehingga dapat disimpul</w:t>
      </w:r>
      <w:r>
        <w:t>kan bahwa Industri makanan dan minuman adalah salah satu sektor yang dapat memberikan pengembangan industri makanan dan minuman di Indonesia.</w:t>
      </w:r>
    </w:p>
    <w:p w:rsidR="00BC1109" w:rsidRDefault="00AE5A6D">
      <w:pPr>
        <w:pStyle w:val="BodyText"/>
        <w:spacing w:before="1" w:line="480" w:lineRule="auto"/>
        <w:ind w:right="135" w:firstLine="679"/>
      </w:pPr>
      <w:r>
        <w:t>Hal ini tentu membawa dampak terhadap upaya meningkatkan produktivitasnya untuk mencapai tujuannya karena persaing</w:t>
      </w:r>
      <w:r>
        <w:t>an yang kuat. Perusahaan biasanya akan berusaha mencapai tujuan jangka panjang, yaitu meningkatkan laba Perusahaan</w:t>
      </w:r>
      <w:r>
        <w:rPr>
          <w:i/>
        </w:rPr>
        <w:t>. Price to Book Value (</w:t>
      </w:r>
      <w:r>
        <w:t>PBV) adalah rasio yang membandingkan harga saham dengan nilai buku perusahaan, di mana nilai buku perusahaan dihitung d</w:t>
      </w:r>
      <w:r>
        <w:t>ari total ekuitas dibagi dengan jumlah saham yang beredar. Tingkat</w:t>
      </w:r>
      <w:r>
        <w:rPr>
          <w:spacing w:val="-2"/>
        </w:rPr>
        <w:t xml:space="preserve"> </w:t>
      </w:r>
      <w:r>
        <w:t>kesejahteraan</w:t>
      </w:r>
      <w:r>
        <w:rPr>
          <w:spacing w:val="-2"/>
        </w:rPr>
        <w:t xml:space="preserve"> </w:t>
      </w:r>
      <w:r>
        <w:t>pemegang</w:t>
      </w:r>
      <w:r>
        <w:rPr>
          <w:spacing w:val="-2"/>
        </w:rPr>
        <w:t xml:space="preserve"> </w:t>
      </w:r>
      <w:r>
        <w:t>saham</w:t>
      </w:r>
      <w:r>
        <w:rPr>
          <w:spacing w:val="-2"/>
        </w:rPr>
        <w:t xml:space="preserve"> </w:t>
      </w:r>
      <w:r>
        <w:t>dapat</w:t>
      </w:r>
      <w:r>
        <w:rPr>
          <w:spacing w:val="-2"/>
        </w:rPr>
        <w:t xml:space="preserve"> </w:t>
      </w:r>
      <w:r>
        <w:t>diukur</w:t>
      </w:r>
      <w:r>
        <w:rPr>
          <w:spacing w:val="-3"/>
        </w:rPr>
        <w:t xml:space="preserve"> </w:t>
      </w:r>
      <w:r>
        <w:t>dari</w:t>
      </w:r>
      <w:r>
        <w:rPr>
          <w:spacing w:val="-3"/>
        </w:rPr>
        <w:t xml:space="preserve"> </w:t>
      </w:r>
      <w:r>
        <w:t>tingginya</w:t>
      </w:r>
      <w:r>
        <w:rPr>
          <w:spacing w:val="-3"/>
        </w:rPr>
        <w:t xml:space="preserve"> </w:t>
      </w:r>
      <w:r>
        <w:t>rasio</w:t>
      </w:r>
      <w:r>
        <w:rPr>
          <w:spacing w:val="-2"/>
        </w:rPr>
        <w:t xml:space="preserve"> </w:t>
      </w:r>
      <w:r>
        <w:t xml:space="preserve">ini. PBV yang dimiliki perusahaan, semakin tinggi nilai PBV artinya pemegang saham percaya akan prospek perusahaan dan begitu </w:t>
      </w:r>
      <w:r>
        <w:t>sebaliknya (Aprilawati &amp;</w:t>
      </w:r>
      <w:r>
        <w:rPr>
          <w:spacing w:val="-7"/>
        </w:rPr>
        <w:t xml:space="preserve"> </w:t>
      </w:r>
      <w:r>
        <w:t>Ali, 2022)</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Heading1"/>
        <w:spacing w:line="480" w:lineRule="auto"/>
        <w:ind w:left="3113" w:hanging="2370"/>
        <w:jc w:val="left"/>
      </w:pPr>
      <w:r>
        <w:t>1.1</w:t>
      </w:r>
      <w:r>
        <w:rPr>
          <w:spacing w:val="-10"/>
        </w:rPr>
        <w:t xml:space="preserve"> </w:t>
      </w:r>
      <w:r>
        <w:t>Tabel</w:t>
      </w:r>
      <w:r>
        <w:rPr>
          <w:spacing w:val="-5"/>
        </w:rPr>
        <w:t xml:space="preserve"> </w:t>
      </w:r>
      <w:r>
        <w:t>Rasio</w:t>
      </w:r>
      <w:r>
        <w:rPr>
          <w:spacing w:val="-5"/>
        </w:rPr>
        <w:t xml:space="preserve"> </w:t>
      </w:r>
      <w:r>
        <w:rPr>
          <w:i/>
        </w:rPr>
        <w:t>price</w:t>
      </w:r>
      <w:r>
        <w:rPr>
          <w:i/>
          <w:spacing w:val="-7"/>
        </w:rPr>
        <w:t xml:space="preserve"> </w:t>
      </w:r>
      <w:r>
        <w:rPr>
          <w:i/>
        </w:rPr>
        <w:t>book</w:t>
      </w:r>
      <w:r>
        <w:rPr>
          <w:i/>
          <w:spacing w:val="-5"/>
        </w:rPr>
        <w:t xml:space="preserve"> </w:t>
      </w:r>
      <w:r>
        <w:rPr>
          <w:i/>
        </w:rPr>
        <w:t>value</w:t>
      </w:r>
      <w:r>
        <w:rPr>
          <w:i/>
          <w:spacing w:val="-6"/>
        </w:rPr>
        <w:t xml:space="preserve"> </w:t>
      </w:r>
      <w:r>
        <w:t>sektor</w:t>
      </w:r>
      <w:r>
        <w:rPr>
          <w:spacing w:val="-10"/>
        </w:rPr>
        <w:t xml:space="preserve"> </w:t>
      </w:r>
      <w:r>
        <w:t>industri</w:t>
      </w:r>
      <w:r>
        <w:rPr>
          <w:spacing w:val="-6"/>
        </w:rPr>
        <w:t xml:space="preserve"> </w:t>
      </w:r>
      <w:r>
        <w:t>makanan</w:t>
      </w:r>
      <w:r>
        <w:rPr>
          <w:spacing w:val="-4"/>
        </w:rPr>
        <w:t xml:space="preserve"> </w:t>
      </w:r>
      <w:r>
        <w:t>dan</w:t>
      </w:r>
      <w:r>
        <w:rPr>
          <w:spacing w:val="-4"/>
        </w:rPr>
        <w:t xml:space="preserve"> </w:t>
      </w:r>
      <w:r>
        <w:t>minuman</w:t>
      </w:r>
      <w:r>
        <w:rPr>
          <w:spacing w:val="-3"/>
        </w:rPr>
        <w:t xml:space="preserve"> </w:t>
      </w:r>
      <w:r>
        <w:t>di Bursa Efek Indonesia (BEI)</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3"/>
        <w:gridCol w:w="2593"/>
        <w:gridCol w:w="2449"/>
      </w:tblGrid>
      <w:tr w:rsidR="00BC1109">
        <w:trPr>
          <w:trHeight w:val="414"/>
        </w:trPr>
        <w:tc>
          <w:tcPr>
            <w:tcW w:w="2893" w:type="dxa"/>
            <w:vMerge w:val="restart"/>
          </w:tcPr>
          <w:p w:rsidR="00BC1109" w:rsidRDefault="00BC1109">
            <w:pPr>
              <w:pStyle w:val="TableParagraph"/>
              <w:spacing w:line="240" w:lineRule="auto"/>
              <w:ind w:left="0"/>
              <w:jc w:val="left"/>
              <w:rPr>
                <w:b/>
                <w:sz w:val="24"/>
              </w:rPr>
            </w:pPr>
          </w:p>
          <w:p w:rsidR="00BC1109" w:rsidRDefault="00BC1109">
            <w:pPr>
              <w:pStyle w:val="TableParagraph"/>
              <w:spacing w:before="274" w:line="240" w:lineRule="auto"/>
              <w:ind w:left="0"/>
              <w:jc w:val="left"/>
              <w:rPr>
                <w:b/>
                <w:sz w:val="24"/>
              </w:rPr>
            </w:pPr>
          </w:p>
          <w:p w:rsidR="00BC1109" w:rsidRDefault="00AE5A6D">
            <w:pPr>
              <w:pStyle w:val="TableParagraph"/>
              <w:spacing w:before="1" w:line="240" w:lineRule="auto"/>
              <w:rPr>
                <w:b/>
                <w:sz w:val="24"/>
              </w:rPr>
            </w:pPr>
            <w:r>
              <w:rPr>
                <w:b/>
                <w:spacing w:val="-5"/>
                <w:sz w:val="24"/>
              </w:rPr>
              <w:t>PBV</w:t>
            </w:r>
          </w:p>
        </w:tc>
        <w:tc>
          <w:tcPr>
            <w:tcW w:w="2593" w:type="dxa"/>
          </w:tcPr>
          <w:p w:rsidR="00BC1109" w:rsidRDefault="00AE5A6D">
            <w:pPr>
              <w:pStyle w:val="TableParagraph"/>
              <w:ind w:right="1"/>
              <w:rPr>
                <w:b/>
                <w:sz w:val="24"/>
              </w:rPr>
            </w:pPr>
            <w:r>
              <w:rPr>
                <w:b/>
                <w:spacing w:val="-2"/>
                <w:sz w:val="24"/>
              </w:rPr>
              <w:t>TAHUN</w:t>
            </w:r>
          </w:p>
        </w:tc>
        <w:tc>
          <w:tcPr>
            <w:tcW w:w="2449" w:type="dxa"/>
          </w:tcPr>
          <w:p w:rsidR="00BC1109" w:rsidRDefault="00AE5A6D">
            <w:pPr>
              <w:pStyle w:val="TableParagraph"/>
              <w:ind w:left="4"/>
              <w:rPr>
                <w:b/>
                <w:sz w:val="24"/>
              </w:rPr>
            </w:pPr>
            <w:r>
              <w:rPr>
                <w:b/>
                <w:sz w:val="24"/>
              </w:rPr>
              <w:t>Rata-rata</w:t>
            </w:r>
            <w:r>
              <w:rPr>
                <w:b/>
                <w:spacing w:val="-3"/>
                <w:sz w:val="24"/>
              </w:rPr>
              <w:t xml:space="preserve"> </w:t>
            </w:r>
            <w:r>
              <w:rPr>
                <w:b/>
                <w:spacing w:val="-10"/>
                <w:sz w:val="24"/>
              </w:rPr>
              <w:t>%</w:t>
            </w:r>
          </w:p>
        </w:tc>
      </w:tr>
      <w:tr w:rsidR="00BC1109">
        <w:trPr>
          <w:trHeight w:val="412"/>
        </w:trPr>
        <w:tc>
          <w:tcPr>
            <w:tcW w:w="2893" w:type="dxa"/>
            <w:vMerge/>
            <w:tcBorders>
              <w:top w:val="nil"/>
            </w:tcBorders>
          </w:tcPr>
          <w:p w:rsidR="00BC1109" w:rsidRDefault="00BC1109">
            <w:pPr>
              <w:rPr>
                <w:sz w:val="2"/>
                <w:szCs w:val="2"/>
              </w:rPr>
            </w:pPr>
          </w:p>
        </w:tc>
        <w:tc>
          <w:tcPr>
            <w:tcW w:w="2593" w:type="dxa"/>
          </w:tcPr>
          <w:p w:rsidR="00BC1109" w:rsidRDefault="00AE5A6D">
            <w:pPr>
              <w:pStyle w:val="TableParagraph"/>
              <w:rPr>
                <w:b/>
                <w:sz w:val="24"/>
              </w:rPr>
            </w:pPr>
            <w:r>
              <w:rPr>
                <w:b/>
                <w:spacing w:val="-4"/>
                <w:sz w:val="24"/>
              </w:rPr>
              <w:t>2020</w:t>
            </w:r>
          </w:p>
        </w:tc>
        <w:tc>
          <w:tcPr>
            <w:tcW w:w="2449" w:type="dxa"/>
          </w:tcPr>
          <w:p w:rsidR="00BC1109" w:rsidRDefault="00AE5A6D">
            <w:pPr>
              <w:pStyle w:val="TableParagraph"/>
              <w:ind w:left="4"/>
              <w:rPr>
                <w:b/>
                <w:sz w:val="24"/>
              </w:rPr>
            </w:pPr>
            <w:r>
              <w:rPr>
                <w:b/>
                <w:spacing w:val="-2"/>
                <w:sz w:val="24"/>
              </w:rPr>
              <w:t>2,95%</w:t>
            </w:r>
          </w:p>
        </w:tc>
      </w:tr>
      <w:tr w:rsidR="00BC1109">
        <w:trPr>
          <w:trHeight w:val="414"/>
        </w:trPr>
        <w:tc>
          <w:tcPr>
            <w:tcW w:w="2893" w:type="dxa"/>
            <w:vMerge/>
            <w:tcBorders>
              <w:top w:val="nil"/>
            </w:tcBorders>
          </w:tcPr>
          <w:p w:rsidR="00BC1109" w:rsidRDefault="00BC1109">
            <w:pPr>
              <w:rPr>
                <w:sz w:val="2"/>
                <w:szCs w:val="2"/>
              </w:rPr>
            </w:pPr>
          </w:p>
        </w:tc>
        <w:tc>
          <w:tcPr>
            <w:tcW w:w="2593" w:type="dxa"/>
          </w:tcPr>
          <w:p w:rsidR="00BC1109" w:rsidRDefault="00AE5A6D">
            <w:pPr>
              <w:pStyle w:val="TableParagraph"/>
              <w:rPr>
                <w:b/>
                <w:sz w:val="24"/>
              </w:rPr>
            </w:pPr>
            <w:r>
              <w:rPr>
                <w:b/>
                <w:spacing w:val="-4"/>
                <w:sz w:val="24"/>
              </w:rPr>
              <w:t>2021</w:t>
            </w:r>
          </w:p>
        </w:tc>
        <w:tc>
          <w:tcPr>
            <w:tcW w:w="2449" w:type="dxa"/>
          </w:tcPr>
          <w:p w:rsidR="00BC1109" w:rsidRDefault="00AE5A6D">
            <w:pPr>
              <w:pStyle w:val="TableParagraph"/>
              <w:ind w:left="4"/>
              <w:rPr>
                <w:b/>
                <w:sz w:val="24"/>
              </w:rPr>
            </w:pPr>
            <w:r>
              <w:rPr>
                <w:b/>
                <w:spacing w:val="-4"/>
                <w:sz w:val="24"/>
              </w:rPr>
              <w:t>1,9%</w:t>
            </w:r>
          </w:p>
        </w:tc>
      </w:tr>
      <w:tr w:rsidR="00BC1109">
        <w:trPr>
          <w:trHeight w:val="415"/>
        </w:trPr>
        <w:tc>
          <w:tcPr>
            <w:tcW w:w="2893" w:type="dxa"/>
            <w:vMerge/>
            <w:tcBorders>
              <w:top w:val="nil"/>
            </w:tcBorders>
          </w:tcPr>
          <w:p w:rsidR="00BC1109" w:rsidRDefault="00BC1109">
            <w:pPr>
              <w:rPr>
                <w:sz w:val="2"/>
                <w:szCs w:val="2"/>
              </w:rPr>
            </w:pPr>
          </w:p>
        </w:tc>
        <w:tc>
          <w:tcPr>
            <w:tcW w:w="2593" w:type="dxa"/>
          </w:tcPr>
          <w:p w:rsidR="00BC1109" w:rsidRDefault="00AE5A6D">
            <w:pPr>
              <w:pStyle w:val="TableParagraph"/>
              <w:spacing w:line="276" w:lineRule="exact"/>
              <w:rPr>
                <w:b/>
                <w:sz w:val="24"/>
              </w:rPr>
            </w:pPr>
            <w:r>
              <w:rPr>
                <w:b/>
                <w:spacing w:val="-4"/>
                <w:sz w:val="24"/>
              </w:rPr>
              <w:t>2022</w:t>
            </w:r>
          </w:p>
        </w:tc>
        <w:tc>
          <w:tcPr>
            <w:tcW w:w="2449" w:type="dxa"/>
          </w:tcPr>
          <w:p w:rsidR="00BC1109" w:rsidRDefault="00AE5A6D">
            <w:pPr>
              <w:pStyle w:val="TableParagraph"/>
              <w:spacing w:line="276" w:lineRule="exact"/>
              <w:ind w:left="4"/>
              <w:rPr>
                <w:b/>
                <w:sz w:val="24"/>
              </w:rPr>
            </w:pPr>
            <w:r>
              <w:rPr>
                <w:b/>
                <w:spacing w:val="-2"/>
                <w:sz w:val="24"/>
              </w:rPr>
              <w:t>1,73%</w:t>
            </w:r>
          </w:p>
        </w:tc>
      </w:tr>
      <w:tr w:rsidR="00BC1109">
        <w:trPr>
          <w:trHeight w:val="412"/>
        </w:trPr>
        <w:tc>
          <w:tcPr>
            <w:tcW w:w="2893" w:type="dxa"/>
            <w:vMerge/>
            <w:tcBorders>
              <w:top w:val="nil"/>
            </w:tcBorders>
          </w:tcPr>
          <w:p w:rsidR="00BC1109" w:rsidRDefault="00BC1109">
            <w:pPr>
              <w:rPr>
                <w:sz w:val="2"/>
                <w:szCs w:val="2"/>
              </w:rPr>
            </w:pPr>
          </w:p>
        </w:tc>
        <w:tc>
          <w:tcPr>
            <w:tcW w:w="2593" w:type="dxa"/>
          </w:tcPr>
          <w:p w:rsidR="00BC1109" w:rsidRDefault="00AE5A6D">
            <w:pPr>
              <w:pStyle w:val="TableParagraph"/>
              <w:rPr>
                <w:b/>
                <w:sz w:val="24"/>
              </w:rPr>
            </w:pPr>
            <w:r>
              <w:rPr>
                <w:b/>
                <w:spacing w:val="-4"/>
                <w:sz w:val="24"/>
              </w:rPr>
              <w:t>2023</w:t>
            </w:r>
          </w:p>
        </w:tc>
        <w:tc>
          <w:tcPr>
            <w:tcW w:w="2449" w:type="dxa"/>
          </w:tcPr>
          <w:p w:rsidR="00BC1109" w:rsidRDefault="00AE5A6D">
            <w:pPr>
              <w:pStyle w:val="TableParagraph"/>
              <w:ind w:left="4"/>
              <w:rPr>
                <w:b/>
                <w:sz w:val="24"/>
              </w:rPr>
            </w:pPr>
            <w:r>
              <w:rPr>
                <w:b/>
                <w:spacing w:val="-2"/>
                <w:sz w:val="24"/>
              </w:rPr>
              <w:t>1,58%</w:t>
            </w:r>
          </w:p>
        </w:tc>
      </w:tr>
    </w:tbl>
    <w:p w:rsidR="00BC1109" w:rsidRDefault="00AE5A6D">
      <w:pPr>
        <w:pStyle w:val="BodyText"/>
        <w:spacing w:before="1"/>
        <w:ind w:left="2688"/>
      </w:pPr>
      <w:r>
        <w:t>Sumber</w:t>
      </w:r>
      <w:r>
        <w:rPr>
          <w:spacing w:val="-2"/>
        </w:rPr>
        <w:t xml:space="preserve"> </w:t>
      </w:r>
      <w:r>
        <w:t>: Bursa</w:t>
      </w:r>
      <w:r>
        <w:rPr>
          <w:spacing w:val="-3"/>
        </w:rPr>
        <w:t xml:space="preserve"> </w:t>
      </w:r>
      <w:r>
        <w:t xml:space="preserve">Efek Indonesia </w:t>
      </w:r>
      <w:r>
        <w:rPr>
          <w:spacing w:val="-2"/>
        </w:rPr>
        <w:t>(2023)</w:t>
      </w:r>
    </w:p>
    <w:p w:rsidR="00BC1109" w:rsidRDefault="00AE5A6D">
      <w:pPr>
        <w:pStyle w:val="BodyText"/>
        <w:spacing w:before="139" w:line="480" w:lineRule="auto"/>
        <w:ind w:right="136" w:firstLine="679"/>
      </w:pPr>
      <w:r>
        <w:t xml:space="preserve">Dari Tabel di atas,terlihat bahwa </w:t>
      </w:r>
      <w:r>
        <w:rPr>
          <w:i/>
        </w:rPr>
        <w:t xml:space="preserve">price book value </w:t>
      </w:r>
      <w:r>
        <w:t xml:space="preserve">rata-rata perusahaan di sektor manufaktur subsektor makanan dan minuman mengalami penurunan dari tahun ke tahun, berdasarkan </w:t>
      </w:r>
      <w:r>
        <w:rPr>
          <w:i/>
        </w:rPr>
        <w:t xml:space="preserve">price to book value ratio </w:t>
      </w:r>
      <w:r>
        <w:t>yang tercatat antara tahun 2020</w:t>
      </w:r>
      <w:r>
        <w:rPr>
          <w:spacing w:val="-3"/>
        </w:rPr>
        <w:t xml:space="preserve"> </w:t>
      </w:r>
      <w:r>
        <w:t>hingga</w:t>
      </w:r>
      <w:r>
        <w:rPr>
          <w:spacing w:val="-3"/>
        </w:rPr>
        <w:t xml:space="preserve"> </w:t>
      </w:r>
      <w:r>
        <w:t>2023.</w:t>
      </w:r>
      <w:r>
        <w:rPr>
          <w:spacing w:val="-3"/>
        </w:rPr>
        <w:t xml:space="preserve"> </w:t>
      </w:r>
      <w:r>
        <w:t>Pada</w:t>
      </w:r>
      <w:r>
        <w:rPr>
          <w:spacing w:val="-5"/>
        </w:rPr>
        <w:t xml:space="preserve"> </w:t>
      </w:r>
      <w:r>
        <w:t>tahun</w:t>
      </w:r>
      <w:r>
        <w:rPr>
          <w:spacing w:val="-3"/>
        </w:rPr>
        <w:t xml:space="preserve"> </w:t>
      </w:r>
      <w:r>
        <w:t>2020,</w:t>
      </w:r>
      <w:r>
        <w:rPr>
          <w:spacing w:val="-3"/>
        </w:rPr>
        <w:t xml:space="preserve"> </w:t>
      </w:r>
      <w:r>
        <w:t>subsektor</w:t>
      </w:r>
      <w:r>
        <w:rPr>
          <w:spacing w:val="-4"/>
        </w:rPr>
        <w:t xml:space="preserve"> </w:t>
      </w:r>
      <w:r>
        <w:t>ini</w:t>
      </w:r>
      <w:r>
        <w:rPr>
          <w:spacing w:val="-5"/>
        </w:rPr>
        <w:t xml:space="preserve"> </w:t>
      </w:r>
      <w:r>
        <w:t>mencatat</w:t>
      </w:r>
      <w:r>
        <w:rPr>
          <w:spacing w:val="-3"/>
        </w:rPr>
        <w:t xml:space="preserve"> </w:t>
      </w:r>
      <w:r>
        <w:t>rata-rata</w:t>
      </w:r>
      <w:r>
        <w:rPr>
          <w:spacing w:val="-3"/>
        </w:rPr>
        <w:t xml:space="preserve"> </w:t>
      </w:r>
      <w:r>
        <w:t>rasio</w:t>
      </w:r>
      <w:r>
        <w:rPr>
          <w:spacing w:val="40"/>
        </w:rPr>
        <w:t xml:space="preserve"> </w:t>
      </w:r>
      <w:r>
        <w:t>sebesar 2,95%.</w:t>
      </w:r>
      <w:r>
        <w:rPr>
          <w:spacing w:val="-11"/>
        </w:rPr>
        <w:t xml:space="preserve"> </w:t>
      </w:r>
      <w:r>
        <w:t>Namun,</w:t>
      </w:r>
      <w:r>
        <w:rPr>
          <w:spacing w:val="-10"/>
        </w:rPr>
        <w:t xml:space="preserve"> </w:t>
      </w:r>
      <w:r>
        <w:t>pada</w:t>
      </w:r>
      <w:r>
        <w:rPr>
          <w:spacing w:val="-12"/>
        </w:rPr>
        <w:t xml:space="preserve"> </w:t>
      </w:r>
      <w:r>
        <w:t>tahun</w:t>
      </w:r>
      <w:r>
        <w:rPr>
          <w:spacing w:val="-11"/>
        </w:rPr>
        <w:t xml:space="preserve"> </w:t>
      </w:r>
      <w:r>
        <w:t>2021,</w:t>
      </w:r>
      <w:r>
        <w:rPr>
          <w:spacing w:val="-11"/>
        </w:rPr>
        <w:t xml:space="preserve"> </w:t>
      </w:r>
      <w:r>
        <w:t>terjadi</w:t>
      </w:r>
      <w:r>
        <w:rPr>
          <w:spacing w:val="-11"/>
        </w:rPr>
        <w:t xml:space="preserve"> </w:t>
      </w:r>
      <w:r>
        <w:t>penurunan</w:t>
      </w:r>
      <w:r>
        <w:rPr>
          <w:spacing w:val="-11"/>
        </w:rPr>
        <w:t xml:space="preserve"> </w:t>
      </w:r>
      <w:r>
        <w:t>signifikan</w:t>
      </w:r>
      <w:r>
        <w:rPr>
          <w:spacing w:val="-11"/>
        </w:rPr>
        <w:t xml:space="preserve"> </w:t>
      </w:r>
      <w:r>
        <w:t>menjadi</w:t>
      </w:r>
      <w:r>
        <w:rPr>
          <w:spacing w:val="-10"/>
        </w:rPr>
        <w:t xml:space="preserve"> </w:t>
      </w:r>
      <w:r>
        <w:t>1,9</w:t>
      </w:r>
      <w:r>
        <w:rPr>
          <w:spacing w:val="-9"/>
        </w:rPr>
        <w:t xml:space="preserve"> </w:t>
      </w:r>
      <w:r>
        <w:t>%,</w:t>
      </w:r>
      <w:r>
        <w:rPr>
          <w:spacing w:val="-11"/>
        </w:rPr>
        <w:t xml:space="preserve"> </w:t>
      </w:r>
      <w:r>
        <w:t>yang kemudian berlanjut menurun lagi pada tahun 2022</w:t>
      </w:r>
      <w:r>
        <w:rPr>
          <w:spacing w:val="40"/>
        </w:rPr>
        <w:t xml:space="preserve"> </w:t>
      </w:r>
      <w:r>
        <w:t>mencapai 1,73 %. Hingga di tahun</w:t>
      </w:r>
      <w:r>
        <w:rPr>
          <w:spacing w:val="-7"/>
        </w:rPr>
        <w:t xml:space="preserve"> </w:t>
      </w:r>
      <w:r>
        <w:t>2023,</w:t>
      </w:r>
      <w:r>
        <w:rPr>
          <w:spacing w:val="-7"/>
        </w:rPr>
        <w:t xml:space="preserve"> </w:t>
      </w:r>
      <w:r>
        <w:t>angka</w:t>
      </w:r>
      <w:r>
        <w:rPr>
          <w:spacing w:val="-8"/>
        </w:rPr>
        <w:t xml:space="preserve"> </w:t>
      </w:r>
      <w:r>
        <w:t>ini</w:t>
      </w:r>
      <w:r>
        <w:rPr>
          <w:spacing w:val="-6"/>
        </w:rPr>
        <w:t xml:space="preserve"> </w:t>
      </w:r>
      <w:r>
        <w:t>kian</w:t>
      </w:r>
      <w:r>
        <w:rPr>
          <w:spacing w:val="-7"/>
        </w:rPr>
        <w:t xml:space="preserve"> </w:t>
      </w:r>
      <w:r>
        <w:t>merosot</w:t>
      </w:r>
      <w:r>
        <w:rPr>
          <w:spacing w:val="-6"/>
        </w:rPr>
        <w:t xml:space="preserve"> </w:t>
      </w:r>
      <w:r>
        <w:t>lagi</w:t>
      </w:r>
      <w:r>
        <w:rPr>
          <w:spacing w:val="-7"/>
        </w:rPr>
        <w:t xml:space="preserve"> </w:t>
      </w:r>
      <w:r>
        <w:t>mencapai</w:t>
      </w:r>
      <w:r>
        <w:rPr>
          <w:spacing w:val="-6"/>
        </w:rPr>
        <w:t xml:space="preserve"> </w:t>
      </w:r>
      <w:r>
        <w:t>1,58</w:t>
      </w:r>
      <w:r>
        <w:rPr>
          <w:spacing w:val="-7"/>
        </w:rPr>
        <w:t xml:space="preserve"> </w:t>
      </w:r>
      <w:r>
        <w:t>%.Sehingga</w:t>
      </w:r>
      <w:r>
        <w:rPr>
          <w:spacing w:val="-7"/>
        </w:rPr>
        <w:t xml:space="preserve"> </w:t>
      </w:r>
      <w:r>
        <w:t>dapat</w:t>
      </w:r>
      <w:r>
        <w:rPr>
          <w:spacing w:val="-6"/>
        </w:rPr>
        <w:t xml:space="preserve"> </w:t>
      </w:r>
      <w:r>
        <w:t>diartikan bahwa nilai dari</w:t>
      </w:r>
      <w:r>
        <w:rPr>
          <w:spacing w:val="40"/>
        </w:rPr>
        <w:t xml:space="preserve"> </w:t>
      </w:r>
      <w:r>
        <w:rPr>
          <w:i/>
        </w:rPr>
        <w:t xml:space="preserve">price to book value </w:t>
      </w:r>
      <w:r>
        <w:t>yang mengalami penurunan ini disebabkan karena</w:t>
      </w:r>
      <w:r>
        <w:rPr>
          <w:spacing w:val="40"/>
        </w:rPr>
        <w:t xml:space="preserve"> </w:t>
      </w:r>
      <w:r>
        <w:t>investor menilai bahwa di masa depan kinerja keuangan dari perusahaan tersebut tidak sebaik di masa lalu.</w:t>
      </w:r>
    </w:p>
    <w:p w:rsidR="00BC1109" w:rsidRDefault="00AE5A6D">
      <w:pPr>
        <w:pStyle w:val="BodyText"/>
        <w:spacing w:before="2" w:line="480" w:lineRule="auto"/>
        <w:ind w:right="135" w:firstLine="679"/>
      </w:pPr>
      <w:r>
        <w:t>Menurut</w:t>
      </w:r>
      <w:r>
        <w:t xml:space="preserve"> Adolph (2022) pelaporan berkelanjutan (</w:t>
      </w:r>
      <w:r>
        <w:rPr>
          <w:i/>
        </w:rPr>
        <w:t xml:space="preserve">sustainability report </w:t>
      </w:r>
      <w:r>
        <w:t>) merupakan suatu model pelaporan yang menyampaikan informasi perusahaan kepada</w:t>
      </w:r>
      <w:r>
        <w:rPr>
          <w:spacing w:val="-15"/>
        </w:rPr>
        <w:t xml:space="preserve"> </w:t>
      </w:r>
      <w:r>
        <w:t>pemangku</w:t>
      </w:r>
      <w:r>
        <w:rPr>
          <w:spacing w:val="-15"/>
        </w:rPr>
        <w:t xml:space="preserve"> </w:t>
      </w:r>
      <w:r>
        <w:t>kepentingan</w:t>
      </w:r>
      <w:r>
        <w:rPr>
          <w:spacing w:val="-15"/>
        </w:rPr>
        <w:t xml:space="preserve"> </w:t>
      </w:r>
      <w:r>
        <w:t>(</w:t>
      </w:r>
      <w:r>
        <w:rPr>
          <w:spacing w:val="12"/>
        </w:rPr>
        <w:t xml:space="preserve"> </w:t>
      </w:r>
      <w:r>
        <w:rPr>
          <w:i/>
        </w:rPr>
        <w:t>stakeholder</w:t>
      </w:r>
      <w:r>
        <w:rPr>
          <w:i/>
          <w:spacing w:val="28"/>
        </w:rPr>
        <w:t xml:space="preserve"> </w:t>
      </w:r>
      <w:r>
        <w:t>)</w:t>
      </w:r>
      <w:r>
        <w:rPr>
          <w:spacing w:val="-15"/>
        </w:rPr>
        <w:t xml:space="preserve"> </w:t>
      </w:r>
      <w:r>
        <w:t>dengan</w:t>
      </w:r>
      <w:r>
        <w:rPr>
          <w:spacing w:val="-15"/>
        </w:rPr>
        <w:t xml:space="preserve"> </w:t>
      </w:r>
      <w:r>
        <w:t>mengintegrasikan</w:t>
      </w:r>
      <w:r>
        <w:rPr>
          <w:spacing w:val="-15"/>
        </w:rPr>
        <w:t xml:space="preserve"> </w:t>
      </w:r>
      <w:r>
        <w:t xml:space="preserve">pelaporan keuangan, pelaporan sosial, pelaporan lingkungan, dalam satu laporan </w:t>
      </w:r>
      <w:r>
        <w:rPr>
          <w:spacing w:val="-2"/>
        </w:rPr>
        <w:t>berkelanjutan.</w:t>
      </w:r>
    </w:p>
    <w:p w:rsidR="00BC1109" w:rsidRDefault="00AE5A6D">
      <w:pPr>
        <w:pStyle w:val="BodyText"/>
        <w:ind w:left="1247"/>
      </w:pPr>
      <w:r>
        <w:t>Di</w:t>
      </w:r>
      <w:r>
        <w:rPr>
          <w:spacing w:val="-10"/>
        </w:rPr>
        <w:t xml:space="preserve"> </w:t>
      </w:r>
      <w:r>
        <w:t>era</w:t>
      </w:r>
      <w:r>
        <w:rPr>
          <w:spacing w:val="-9"/>
        </w:rPr>
        <w:t xml:space="preserve"> </w:t>
      </w:r>
      <w:r>
        <w:t>globalisasi</w:t>
      </w:r>
      <w:r>
        <w:rPr>
          <w:spacing w:val="-8"/>
        </w:rPr>
        <w:t xml:space="preserve"> </w:t>
      </w:r>
      <w:r>
        <w:t>saat</w:t>
      </w:r>
      <w:r>
        <w:rPr>
          <w:spacing w:val="-8"/>
        </w:rPr>
        <w:t xml:space="preserve"> </w:t>
      </w:r>
      <w:r>
        <w:t>ini</w:t>
      </w:r>
      <w:r>
        <w:rPr>
          <w:spacing w:val="-5"/>
        </w:rPr>
        <w:t xml:space="preserve"> </w:t>
      </w:r>
      <w:r>
        <w:t>dengan</w:t>
      </w:r>
      <w:r>
        <w:rPr>
          <w:spacing w:val="-8"/>
        </w:rPr>
        <w:t xml:space="preserve"> </w:t>
      </w:r>
      <w:r>
        <w:t>meningkatnya</w:t>
      </w:r>
      <w:r>
        <w:rPr>
          <w:spacing w:val="-9"/>
        </w:rPr>
        <w:t xml:space="preserve"> </w:t>
      </w:r>
      <w:r>
        <w:t>kepedulian</w:t>
      </w:r>
      <w:r>
        <w:rPr>
          <w:spacing w:val="-8"/>
        </w:rPr>
        <w:t xml:space="preserve"> </w:t>
      </w:r>
      <w:r>
        <w:t>terhadap</w:t>
      </w:r>
      <w:r>
        <w:rPr>
          <w:spacing w:val="-7"/>
        </w:rPr>
        <w:t xml:space="preserve"> </w:t>
      </w:r>
      <w:r>
        <w:t>isu-</w:t>
      </w:r>
      <w:r>
        <w:rPr>
          <w:spacing w:val="-5"/>
        </w:rPr>
        <w:t>isu</w:t>
      </w:r>
    </w:p>
    <w:p w:rsidR="00BC1109" w:rsidRDefault="00BC1109">
      <w:pPr>
        <w:pStyle w:val="BodyText"/>
        <w:ind w:left="0"/>
        <w:jc w:val="left"/>
      </w:pPr>
    </w:p>
    <w:p w:rsidR="00BC1109" w:rsidRDefault="00AE5A6D">
      <w:pPr>
        <w:pStyle w:val="BodyText"/>
        <w:spacing w:before="1"/>
        <w:jc w:val="left"/>
      </w:pPr>
      <w:r>
        <w:t>lingkungan</w:t>
      </w:r>
      <w:r>
        <w:rPr>
          <w:spacing w:val="74"/>
          <w:w w:val="150"/>
        </w:rPr>
        <w:t xml:space="preserve"> </w:t>
      </w:r>
      <w:r>
        <w:t>dan</w:t>
      </w:r>
      <w:r>
        <w:rPr>
          <w:spacing w:val="74"/>
          <w:w w:val="150"/>
        </w:rPr>
        <w:t xml:space="preserve"> </w:t>
      </w:r>
      <w:r>
        <w:t>sosial,</w:t>
      </w:r>
      <w:r>
        <w:rPr>
          <w:spacing w:val="74"/>
          <w:w w:val="150"/>
        </w:rPr>
        <w:t xml:space="preserve"> </w:t>
      </w:r>
      <w:r>
        <w:t>perusahaan</w:t>
      </w:r>
      <w:r>
        <w:rPr>
          <w:spacing w:val="74"/>
          <w:w w:val="150"/>
        </w:rPr>
        <w:t xml:space="preserve"> </w:t>
      </w:r>
      <w:r>
        <w:t>dituntut</w:t>
      </w:r>
      <w:r>
        <w:rPr>
          <w:spacing w:val="76"/>
          <w:w w:val="150"/>
        </w:rPr>
        <w:t xml:space="preserve"> </w:t>
      </w:r>
      <w:r>
        <w:t>untuk</w:t>
      </w:r>
      <w:r>
        <w:rPr>
          <w:spacing w:val="74"/>
          <w:w w:val="150"/>
        </w:rPr>
        <w:t xml:space="preserve"> </w:t>
      </w:r>
      <w:r>
        <w:t>tidak</w:t>
      </w:r>
      <w:r>
        <w:rPr>
          <w:spacing w:val="74"/>
          <w:w w:val="150"/>
        </w:rPr>
        <w:t xml:space="preserve"> </w:t>
      </w:r>
      <w:r>
        <w:t>hanya</w:t>
      </w:r>
      <w:r>
        <w:rPr>
          <w:spacing w:val="73"/>
          <w:w w:val="150"/>
        </w:rPr>
        <w:t xml:space="preserve"> </w:t>
      </w:r>
      <w:r>
        <w:t>fokus</w:t>
      </w:r>
      <w:r>
        <w:rPr>
          <w:spacing w:val="75"/>
          <w:w w:val="150"/>
        </w:rPr>
        <w:t xml:space="preserve"> </w:t>
      </w:r>
      <w:r>
        <w:rPr>
          <w:spacing w:val="-4"/>
        </w:rPr>
        <w:t>pada</w:t>
      </w:r>
    </w:p>
    <w:p w:rsidR="00BC1109" w:rsidRDefault="00BC1109">
      <w:pPr>
        <w:pStyle w:val="BodyText"/>
        <w:jc w:val="left"/>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39"/>
      </w:pPr>
      <w:r>
        <w:t>keuntungan finansial, tetapi juga menjalankan tanggung jawab sosial dan lingkungan. Hal ini mendorong banyak perusahaan, khususnya di sektor manufaktur, untuk mengimplementasikan prinsip-prinsip keberlanjutan serta tata kelola perusahaa</w:t>
      </w:r>
      <w:r>
        <w:t>n yang baik. Diharapkan dengan menerapkan laporan keberlanjutan</w:t>
      </w:r>
      <w:r>
        <w:rPr>
          <w:spacing w:val="-5"/>
        </w:rPr>
        <w:t xml:space="preserve"> </w:t>
      </w:r>
      <w:r>
        <w:t>dan</w:t>
      </w:r>
      <w:r>
        <w:rPr>
          <w:spacing w:val="-5"/>
        </w:rPr>
        <w:t xml:space="preserve"> </w:t>
      </w:r>
      <w:r>
        <w:t>praktik</w:t>
      </w:r>
      <w:r>
        <w:rPr>
          <w:spacing w:val="-2"/>
        </w:rPr>
        <w:t xml:space="preserve"> </w:t>
      </w:r>
      <w:r>
        <w:rPr>
          <w:i/>
        </w:rPr>
        <w:t>good</w:t>
      </w:r>
      <w:r>
        <w:rPr>
          <w:i/>
          <w:spacing w:val="-6"/>
        </w:rPr>
        <w:t xml:space="preserve"> </w:t>
      </w:r>
      <w:r>
        <w:rPr>
          <w:i/>
        </w:rPr>
        <w:t>corporate</w:t>
      </w:r>
      <w:r>
        <w:rPr>
          <w:i/>
          <w:spacing w:val="-6"/>
        </w:rPr>
        <w:t xml:space="preserve"> </w:t>
      </w:r>
      <w:r>
        <w:rPr>
          <w:i/>
        </w:rPr>
        <w:t>governance</w:t>
      </w:r>
      <w:r>
        <w:t>,</w:t>
      </w:r>
      <w:r>
        <w:rPr>
          <w:spacing w:val="-5"/>
        </w:rPr>
        <w:t xml:space="preserve"> </w:t>
      </w:r>
      <w:r>
        <w:t>perusahaan</w:t>
      </w:r>
      <w:r>
        <w:rPr>
          <w:spacing w:val="-5"/>
        </w:rPr>
        <w:t xml:space="preserve"> </w:t>
      </w:r>
      <w:r>
        <w:t>dapat</w:t>
      </w:r>
      <w:r>
        <w:rPr>
          <w:spacing w:val="-5"/>
        </w:rPr>
        <w:t xml:space="preserve"> </w:t>
      </w:r>
      <w:r>
        <w:t>mencapai dampak positif terhadap profitabilitas mereka.</w:t>
      </w:r>
    </w:p>
    <w:p w:rsidR="00BC1109" w:rsidRDefault="00AE5A6D">
      <w:pPr>
        <w:pStyle w:val="BodyText"/>
        <w:spacing w:before="1" w:line="480" w:lineRule="auto"/>
        <w:ind w:right="138" w:firstLine="679"/>
      </w:pPr>
      <w:r>
        <w:t>Namun, pengungkapan</w:t>
      </w:r>
      <w:r>
        <w:rPr>
          <w:spacing w:val="-1"/>
        </w:rPr>
        <w:t xml:space="preserve"> </w:t>
      </w:r>
      <w:r>
        <w:t>laporan</w:t>
      </w:r>
      <w:r>
        <w:rPr>
          <w:spacing w:val="-1"/>
        </w:rPr>
        <w:t xml:space="preserve"> </w:t>
      </w:r>
      <w:r>
        <w:t>keberlanjutan</w:t>
      </w:r>
      <w:r>
        <w:rPr>
          <w:spacing w:val="-1"/>
        </w:rPr>
        <w:t xml:space="preserve"> </w:t>
      </w:r>
      <w:r>
        <w:t>di Indonesia</w:t>
      </w:r>
      <w:r>
        <w:rPr>
          <w:spacing w:val="-1"/>
        </w:rPr>
        <w:t xml:space="preserve"> </w:t>
      </w:r>
      <w:r>
        <w:t>masih</w:t>
      </w:r>
      <w:r>
        <w:rPr>
          <w:spacing w:val="-1"/>
        </w:rPr>
        <w:t xml:space="preserve"> </w:t>
      </w:r>
      <w:r>
        <w:t>tergolong rendah.</w:t>
      </w:r>
      <w:r>
        <w:rPr>
          <w:spacing w:val="-15"/>
        </w:rPr>
        <w:t xml:space="preserve"> </w:t>
      </w:r>
      <w:r>
        <w:t>D</w:t>
      </w:r>
      <w:r>
        <w:t>ata</w:t>
      </w:r>
      <w:r>
        <w:rPr>
          <w:spacing w:val="-15"/>
        </w:rPr>
        <w:t xml:space="preserve"> </w:t>
      </w:r>
      <w:r>
        <w:t>dari</w:t>
      </w:r>
      <w:r>
        <w:rPr>
          <w:spacing w:val="-15"/>
        </w:rPr>
        <w:t xml:space="preserve"> </w:t>
      </w:r>
      <w:r>
        <w:t>OJK</w:t>
      </w:r>
      <w:r>
        <w:rPr>
          <w:spacing w:val="-15"/>
        </w:rPr>
        <w:t xml:space="preserve"> </w:t>
      </w:r>
      <w:r>
        <w:t>menunjukkan</w:t>
      </w:r>
      <w:r>
        <w:rPr>
          <w:spacing w:val="-15"/>
        </w:rPr>
        <w:t xml:space="preserve"> </w:t>
      </w:r>
      <w:r>
        <w:t>bahwa</w:t>
      </w:r>
      <w:r>
        <w:rPr>
          <w:spacing w:val="-15"/>
        </w:rPr>
        <w:t xml:space="preserve"> </w:t>
      </w:r>
      <w:r>
        <w:t>pada</w:t>
      </w:r>
      <w:r>
        <w:rPr>
          <w:spacing w:val="-15"/>
        </w:rPr>
        <w:t xml:space="preserve"> </w:t>
      </w:r>
      <w:r>
        <w:t>tahun</w:t>
      </w:r>
      <w:r>
        <w:rPr>
          <w:spacing w:val="-15"/>
        </w:rPr>
        <w:t xml:space="preserve"> </w:t>
      </w:r>
      <w:r>
        <w:t>2017,</w:t>
      </w:r>
      <w:r>
        <w:rPr>
          <w:spacing w:val="-15"/>
        </w:rPr>
        <w:t xml:space="preserve"> </w:t>
      </w:r>
      <w:r>
        <w:t>hanya</w:t>
      </w:r>
      <w:r>
        <w:rPr>
          <w:spacing w:val="-15"/>
        </w:rPr>
        <w:t xml:space="preserve"> </w:t>
      </w:r>
      <w:r>
        <w:t>9%</w:t>
      </w:r>
      <w:r>
        <w:rPr>
          <w:spacing w:val="-15"/>
        </w:rPr>
        <w:t xml:space="preserve"> </w:t>
      </w:r>
      <w:r>
        <w:t xml:space="preserve">perusahaan publik yang terdaftar di Bursa Efek Indonesia yang menerbitkan laporan keberlanjutan. Selanjutnya, studi yang dilakukan oleh </w:t>
      </w:r>
      <w:r>
        <w:rPr>
          <w:i/>
        </w:rPr>
        <w:t xml:space="preserve">Ernst and Young </w:t>
      </w:r>
      <w:r>
        <w:t xml:space="preserve">Indonesia menunjukkan bahwa hingga tahun 2020, sekitar 30% dari 100 perusahaan dengan kapitalisasi pasar tertinggi di Bursa Efek Indonesia (BEI) telah melaporkan </w:t>
      </w:r>
      <w:r>
        <w:rPr>
          <w:spacing w:val="-2"/>
        </w:rPr>
        <w:t>keberlanjutan.</w:t>
      </w:r>
    </w:p>
    <w:p w:rsidR="00BC1109" w:rsidRDefault="00AE5A6D">
      <w:pPr>
        <w:pStyle w:val="BodyText"/>
        <w:spacing w:before="1" w:line="480" w:lineRule="auto"/>
        <w:ind w:right="138" w:firstLine="679"/>
      </w:pPr>
      <w:r>
        <w:t xml:space="preserve">Sebuah penelitian yang dilakukan oleh </w:t>
      </w:r>
      <w:r>
        <w:rPr>
          <w:i/>
        </w:rPr>
        <w:t xml:space="preserve">Center for Governance and sustainability </w:t>
      </w:r>
      <w:r>
        <w:t>di NUS (</w:t>
      </w:r>
      <w:r>
        <w:rPr>
          <w:i/>
        </w:rPr>
        <w:t>National University of Singapore</w:t>
      </w:r>
      <w:r>
        <w:t>) menunjukkan bahwa Indonesia menduduki posisi terendah dalam pengungkapan laporan keberlanjutan di antara lima negara anggota ASEAN, yaitu Malaysia, Filipina, Thailand, Singapura, dan Indonesia, dengan tingkat pengu</w:t>
      </w:r>
      <w:r>
        <w:t>ngkapan hanya mencapai 53,6%, yang berada di bawah rata-rata negara-negara ASEAN lainnya.</w:t>
      </w:r>
    </w:p>
    <w:p w:rsidR="00BC1109" w:rsidRDefault="00AE5A6D">
      <w:pPr>
        <w:pStyle w:val="BodyText"/>
        <w:spacing w:before="1" w:line="480" w:lineRule="auto"/>
        <w:ind w:right="139" w:firstLine="679"/>
      </w:pPr>
      <w:r>
        <w:t>Selama periode 2017 hingga 2020, tidak terlihat adanya peningkatan yang signifikan</w:t>
      </w:r>
      <w:r>
        <w:rPr>
          <w:spacing w:val="-1"/>
        </w:rPr>
        <w:t xml:space="preserve"> </w:t>
      </w:r>
      <w:r>
        <w:t>dalam</w:t>
      </w:r>
      <w:r>
        <w:rPr>
          <w:spacing w:val="-1"/>
        </w:rPr>
        <w:t xml:space="preserve"> </w:t>
      </w:r>
      <w:r>
        <w:t>jumlah</w:t>
      </w:r>
      <w:r>
        <w:rPr>
          <w:spacing w:val="-2"/>
        </w:rPr>
        <w:t xml:space="preserve"> </w:t>
      </w:r>
      <w:r>
        <w:t>perusahaan</w:t>
      </w:r>
      <w:r>
        <w:rPr>
          <w:spacing w:val="-1"/>
        </w:rPr>
        <w:t xml:space="preserve"> </w:t>
      </w:r>
      <w:r>
        <w:t>publik</w:t>
      </w:r>
      <w:r>
        <w:rPr>
          <w:spacing w:val="-1"/>
        </w:rPr>
        <w:t xml:space="preserve"> </w:t>
      </w:r>
      <w:r>
        <w:t>yang</w:t>
      </w:r>
      <w:r>
        <w:rPr>
          <w:spacing w:val="-1"/>
        </w:rPr>
        <w:t xml:space="preserve"> </w:t>
      </w:r>
      <w:r>
        <w:t>terdaftar</w:t>
      </w:r>
      <w:r>
        <w:rPr>
          <w:spacing w:val="-2"/>
        </w:rPr>
        <w:t xml:space="preserve"> </w:t>
      </w:r>
      <w:r>
        <w:t>di</w:t>
      </w:r>
      <w:r>
        <w:rPr>
          <w:spacing w:val="-1"/>
        </w:rPr>
        <w:t xml:space="preserve"> </w:t>
      </w:r>
      <w:r>
        <w:t>Bursa</w:t>
      </w:r>
      <w:r>
        <w:rPr>
          <w:spacing w:val="-3"/>
        </w:rPr>
        <w:t xml:space="preserve"> </w:t>
      </w:r>
      <w:r>
        <w:t>Efek</w:t>
      </w:r>
      <w:r>
        <w:rPr>
          <w:spacing w:val="-1"/>
        </w:rPr>
        <w:t xml:space="preserve"> </w:t>
      </w:r>
      <w:r>
        <w:t>Indonesia (BEI)</w:t>
      </w:r>
      <w:r>
        <w:rPr>
          <w:spacing w:val="-15"/>
        </w:rPr>
        <w:t xml:space="preserve"> </w:t>
      </w:r>
      <w:r>
        <w:t>yang</w:t>
      </w:r>
      <w:r>
        <w:rPr>
          <w:spacing w:val="-15"/>
        </w:rPr>
        <w:t xml:space="preserve"> </w:t>
      </w:r>
      <w:r>
        <w:t>me</w:t>
      </w:r>
      <w:r>
        <w:t>nerbitkan</w:t>
      </w:r>
      <w:r>
        <w:rPr>
          <w:spacing w:val="-15"/>
        </w:rPr>
        <w:t xml:space="preserve"> </w:t>
      </w:r>
      <w:r>
        <w:t>laporan</w:t>
      </w:r>
      <w:r>
        <w:rPr>
          <w:spacing w:val="-15"/>
        </w:rPr>
        <w:t xml:space="preserve"> </w:t>
      </w:r>
      <w:r>
        <w:t>berkelanjutan</w:t>
      </w:r>
      <w:r>
        <w:rPr>
          <w:spacing w:val="-15"/>
        </w:rPr>
        <w:t xml:space="preserve"> </w:t>
      </w:r>
      <w:r>
        <w:t>secara</w:t>
      </w:r>
      <w:r>
        <w:rPr>
          <w:spacing w:val="-15"/>
        </w:rPr>
        <w:t xml:space="preserve"> </w:t>
      </w:r>
      <w:r>
        <w:t>terpisah</w:t>
      </w:r>
      <w:r>
        <w:rPr>
          <w:spacing w:val="-15"/>
        </w:rPr>
        <w:t xml:space="preserve"> </w:t>
      </w:r>
      <w:r>
        <w:t>dari</w:t>
      </w:r>
      <w:r>
        <w:rPr>
          <w:spacing w:val="-15"/>
        </w:rPr>
        <w:t xml:space="preserve"> </w:t>
      </w:r>
      <w:r>
        <w:t>laporan</w:t>
      </w:r>
      <w:r>
        <w:rPr>
          <w:spacing w:val="-15"/>
        </w:rPr>
        <w:t xml:space="preserve"> </w:t>
      </w:r>
      <w:r>
        <w:t>tahunan. Pada</w:t>
      </w:r>
      <w:r>
        <w:rPr>
          <w:spacing w:val="14"/>
        </w:rPr>
        <w:t xml:space="preserve"> </w:t>
      </w:r>
      <w:r>
        <w:t>tahun</w:t>
      </w:r>
      <w:r>
        <w:rPr>
          <w:spacing w:val="15"/>
        </w:rPr>
        <w:t xml:space="preserve"> </w:t>
      </w:r>
      <w:r>
        <w:t>2017,</w:t>
      </w:r>
      <w:r>
        <w:rPr>
          <w:spacing w:val="15"/>
        </w:rPr>
        <w:t xml:space="preserve"> </w:t>
      </w:r>
      <w:r>
        <w:t>persentase</w:t>
      </w:r>
      <w:r>
        <w:rPr>
          <w:spacing w:val="14"/>
        </w:rPr>
        <w:t xml:space="preserve"> </w:t>
      </w:r>
      <w:r>
        <w:t>perusahaan</w:t>
      </w:r>
      <w:r>
        <w:rPr>
          <w:spacing w:val="15"/>
        </w:rPr>
        <w:t xml:space="preserve"> </w:t>
      </w:r>
      <w:r>
        <w:t>yang</w:t>
      </w:r>
      <w:r>
        <w:rPr>
          <w:spacing w:val="16"/>
        </w:rPr>
        <w:t xml:space="preserve"> </w:t>
      </w:r>
      <w:r>
        <w:t>mencapainya</w:t>
      </w:r>
      <w:r>
        <w:rPr>
          <w:spacing w:val="15"/>
        </w:rPr>
        <w:t xml:space="preserve"> </w:t>
      </w:r>
      <w:r>
        <w:t>hanya</w:t>
      </w:r>
      <w:r>
        <w:rPr>
          <w:spacing w:val="14"/>
        </w:rPr>
        <w:t xml:space="preserve"> </w:t>
      </w:r>
      <w:r>
        <w:t>9%.</w:t>
      </w:r>
      <w:r>
        <w:rPr>
          <w:spacing w:val="-4"/>
        </w:rPr>
        <w:t xml:space="preserve"> </w:t>
      </w:r>
      <w:r>
        <w:t>Angka</w:t>
      </w:r>
      <w:r>
        <w:rPr>
          <w:spacing w:val="15"/>
        </w:rPr>
        <w:t xml:space="preserve"> </w:t>
      </w:r>
      <w:r>
        <w:rPr>
          <w:spacing w:val="-5"/>
        </w:rPr>
        <w:t>ini</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40"/>
      </w:pPr>
      <w:r>
        <w:t>sedikit</w:t>
      </w:r>
      <w:r>
        <w:rPr>
          <w:spacing w:val="-13"/>
        </w:rPr>
        <w:t xml:space="preserve"> </w:t>
      </w:r>
      <w:r>
        <w:t>menurun</w:t>
      </w:r>
      <w:r>
        <w:rPr>
          <w:spacing w:val="-13"/>
        </w:rPr>
        <w:t xml:space="preserve"> </w:t>
      </w:r>
      <w:r>
        <w:t>menjadi</w:t>
      </w:r>
      <w:r>
        <w:rPr>
          <w:spacing w:val="-10"/>
        </w:rPr>
        <w:t xml:space="preserve"> </w:t>
      </w:r>
      <w:r>
        <w:t>8,7%</w:t>
      </w:r>
      <w:r>
        <w:rPr>
          <w:spacing w:val="-14"/>
        </w:rPr>
        <w:t xml:space="preserve"> </w:t>
      </w:r>
      <w:r>
        <w:t>pada</w:t>
      </w:r>
      <w:r>
        <w:rPr>
          <w:spacing w:val="-12"/>
        </w:rPr>
        <w:t xml:space="preserve"> </w:t>
      </w:r>
      <w:r>
        <w:t>tahun</w:t>
      </w:r>
      <w:r>
        <w:rPr>
          <w:spacing w:val="-14"/>
        </w:rPr>
        <w:t xml:space="preserve"> </w:t>
      </w:r>
      <w:r>
        <w:t>2018,</w:t>
      </w:r>
      <w:r>
        <w:rPr>
          <w:spacing w:val="-13"/>
        </w:rPr>
        <w:t xml:space="preserve"> </w:t>
      </w:r>
      <w:r>
        <w:t>kemudian</w:t>
      </w:r>
      <w:r>
        <w:rPr>
          <w:spacing w:val="-13"/>
        </w:rPr>
        <w:t xml:space="preserve"> </w:t>
      </w:r>
      <w:r>
        <w:t>turun</w:t>
      </w:r>
      <w:r>
        <w:rPr>
          <w:spacing w:val="-13"/>
        </w:rPr>
        <w:t xml:space="preserve"> </w:t>
      </w:r>
      <w:r>
        <w:t>lagi</w:t>
      </w:r>
      <w:r>
        <w:rPr>
          <w:spacing w:val="-13"/>
        </w:rPr>
        <w:t xml:space="preserve"> </w:t>
      </w:r>
      <w:r>
        <w:t>menjadi</w:t>
      </w:r>
      <w:r>
        <w:rPr>
          <w:spacing w:val="-13"/>
        </w:rPr>
        <w:t xml:space="preserve"> </w:t>
      </w:r>
      <w:r>
        <w:t>8,5% pada</w:t>
      </w:r>
      <w:r>
        <w:rPr>
          <w:spacing w:val="-12"/>
        </w:rPr>
        <w:t xml:space="preserve"> </w:t>
      </w:r>
      <w:r>
        <w:t>tahun</w:t>
      </w:r>
      <w:r>
        <w:rPr>
          <w:spacing w:val="-11"/>
        </w:rPr>
        <w:t xml:space="preserve"> </w:t>
      </w:r>
      <w:r>
        <w:t>2019,</w:t>
      </w:r>
      <w:r>
        <w:rPr>
          <w:spacing w:val="-9"/>
        </w:rPr>
        <w:t xml:space="preserve"> </w:t>
      </w:r>
      <w:r>
        <w:t>dan</w:t>
      </w:r>
      <w:r>
        <w:rPr>
          <w:spacing w:val="-8"/>
        </w:rPr>
        <w:t xml:space="preserve"> </w:t>
      </w:r>
      <w:r>
        <w:t>akhirnya</w:t>
      </w:r>
      <w:r>
        <w:rPr>
          <w:spacing w:val="-12"/>
        </w:rPr>
        <w:t xml:space="preserve"> </w:t>
      </w:r>
      <w:r>
        <w:t>mencapai</w:t>
      </w:r>
      <w:r>
        <w:rPr>
          <w:spacing w:val="-10"/>
        </w:rPr>
        <w:t xml:space="preserve"> </w:t>
      </w:r>
      <w:r>
        <w:t>6%</w:t>
      </w:r>
      <w:r>
        <w:rPr>
          <w:spacing w:val="-9"/>
        </w:rPr>
        <w:t xml:space="preserve"> </w:t>
      </w:r>
      <w:r>
        <w:t>pada</w:t>
      </w:r>
      <w:r>
        <w:rPr>
          <w:spacing w:val="-7"/>
        </w:rPr>
        <w:t xml:space="preserve"> </w:t>
      </w:r>
      <w:r>
        <w:t>tahun</w:t>
      </w:r>
      <w:r>
        <w:rPr>
          <w:spacing w:val="-11"/>
        </w:rPr>
        <w:t xml:space="preserve"> </w:t>
      </w:r>
      <w:r>
        <w:t>2020</w:t>
      </w:r>
      <w:r>
        <w:rPr>
          <w:spacing w:val="-11"/>
        </w:rPr>
        <w:t xml:space="preserve"> </w:t>
      </w:r>
      <w:r>
        <w:t>dari</w:t>
      </w:r>
      <w:r>
        <w:rPr>
          <w:spacing w:val="-11"/>
        </w:rPr>
        <w:t xml:space="preserve"> </w:t>
      </w:r>
      <w:r>
        <w:t>total</w:t>
      </w:r>
      <w:r>
        <w:rPr>
          <w:spacing w:val="-10"/>
        </w:rPr>
        <w:t xml:space="preserve"> </w:t>
      </w:r>
      <w:r>
        <w:t>perusahaan yang terdaftar di BEI.</w:t>
      </w:r>
    </w:p>
    <w:p w:rsidR="00BC1109" w:rsidRDefault="00AE5A6D">
      <w:pPr>
        <w:pStyle w:val="BodyText"/>
        <w:spacing w:before="1" w:line="480" w:lineRule="auto"/>
        <w:ind w:right="135" w:firstLine="679"/>
      </w:pPr>
      <w:r>
        <w:t>Di Indonesia,masih banyak fenomena kerusakan lingkungan yang terjadi akibat kurangnya tanggung jawab perusahaan terhadap aspek lingkungan dan sosial.</w:t>
      </w:r>
      <w:r>
        <w:rPr>
          <w:spacing w:val="-11"/>
        </w:rPr>
        <w:t xml:space="preserve"> </w:t>
      </w:r>
      <w:r>
        <w:t>Hal</w:t>
      </w:r>
      <w:r>
        <w:rPr>
          <w:spacing w:val="-11"/>
        </w:rPr>
        <w:t xml:space="preserve"> </w:t>
      </w:r>
      <w:r>
        <w:t>ini</w:t>
      </w:r>
      <w:r>
        <w:rPr>
          <w:spacing w:val="-11"/>
        </w:rPr>
        <w:t xml:space="preserve"> </w:t>
      </w:r>
      <w:r>
        <w:t>mencer</w:t>
      </w:r>
      <w:r>
        <w:t>minkan</w:t>
      </w:r>
      <w:r>
        <w:rPr>
          <w:spacing w:val="-12"/>
        </w:rPr>
        <w:t xml:space="preserve"> </w:t>
      </w:r>
      <w:r>
        <w:t>rendahnya</w:t>
      </w:r>
      <w:r>
        <w:rPr>
          <w:spacing w:val="-13"/>
        </w:rPr>
        <w:t xml:space="preserve"> </w:t>
      </w:r>
      <w:r>
        <w:t>perhatian</w:t>
      </w:r>
      <w:r>
        <w:rPr>
          <w:spacing w:val="-9"/>
        </w:rPr>
        <w:t xml:space="preserve"> </w:t>
      </w:r>
      <w:r>
        <w:t>perusahaan</w:t>
      </w:r>
      <w:r>
        <w:rPr>
          <w:spacing w:val="-12"/>
        </w:rPr>
        <w:t xml:space="preserve"> </w:t>
      </w:r>
      <w:r>
        <w:t>terhadap</w:t>
      </w:r>
      <w:r>
        <w:rPr>
          <w:spacing w:val="-10"/>
        </w:rPr>
        <w:t xml:space="preserve"> </w:t>
      </w:r>
      <w:r>
        <w:t>lingkungan serta masyarakat di sekitarnya. Beberapa kasus yang menonjol antara lain adalah pencemaran lingkungan yang dilakukan oleh PT. Indofood Tbk di Medan pada tahun</w:t>
      </w:r>
      <w:r>
        <w:rPr>
          <w:spacing w:val="-15"/>
        </w:rPr>
        <w:t xml:space="preserve"> </w:t>
      </w:r>
      <w:r>
        <w:t>2019,di</w:t>
      </w:r>
      <w:r>
        <w:rPr>
          <w:spacing w:val="-15"/>
        </w:rPr>
        <w:t xml:space="preserve"> </w:t>
      </w:r>
      <w:r>
        <w:t>mana</w:t>
      </w:r>
      <w:r>
        <w:rPr>
          <w:spacing w:val="-15"/>
        </w:rPr>
        <w:t xml:space="preserve"> </w:t>
      </w:r>
      <w:r>
        <w:t>limbah</w:t>
      </w:r>
      <w:r>
        <w:rPr>
          <w:spacing w:val="-14"/>
        </w:rPr>
        <w:t xml:space="preserve"> </w:t>
      </w:r>
      <w:r>
        <w:t>sisa</w:t>
      </w:r>
      <w:r>
        <w:rPr>
          <w:spacing w:val="-15"/>
        </w:rPr>
        <w:t xml:space="preserve"> </w:t>
      </w:r>
      <w:r>
        <w:t>produksi</w:t>
      </w:r>
      <w:r>
        <w:rPr>
          <w:spacing w:val="-14"/>
        </w:rPr>
        <w:t xml:space="preserve"> </w:t>
      </w:r>
      <w:r>
        <w:t>mie</w:t>
      </w:r>
      <w:r>
        <w:rPr>
          <w:spacing w:val="-15"/>
        </w:rPr>
        <w:t xml:space="preserve"> </w:t>
      </w:r>
      <w:r>
        <w:t>i</w:t>
      </w:r>
      <w:r>
        <w:t>nstan</w:t>
      </w:r>
      <w:r>
        <w:rPr>
          <w:spacing w:val="-14"/>
        </w:rPr>
        <w:t xml:space="preserve"> </w:t>
      </w:r>
      <w:r>
        <w:t>dan</w:t>
      </w:r>
      <w:r>
        <w:rPr>
          <w:spacing w:val="-14"/>
        </w:rPr>
        <w:t xml:space="preserve"> </w:t>
      </w:r>
      <w:r>
        <w:t>berbagai</w:t>
      </w:r>
      <w:r>
        <w:rPr>
          <w:spacing w:val="-14"/>
        </w:rPr>
        <w:t xml:space="preserve"> </w:t>
      </w:r>
      <w:r>
        <w:t>limbah</w:t>
      </w:r>
      <w:r>
        <w:rPr>
          <w:spacing w:val="-15"/>
        </w:rPr>
        <w:t xml:space="preserve"> </w:t>
      </w:r>
      <w:r>
        <w:t>berbahaya lainnya telah mencemari lingkungan (mediaindonesia.com,2019). Selanjutnya, pada tahun 2021, PT. Bukit</w:t>
      </w:r>
      <w:r>
        <w:rPr>
          <w:spacing w:val="-10"/>
        </w:rPr>
        <w:t xml:space="preserve"> </w:t>
      </w:r>
      <w:r>
        <w:t>Asam dilaporkan dan dituntut oleh masyarakat terkait aktivitasnya yang dianggap telah mencemari Sungai Kiahaan di Tanj</w:t>
      </w:r>
      <w:r>
        <w:t>ung Enim (rmollampung.id,2021).Tidak ketinggalan, pada tahun 2022,PT.Cita Mineral Investindo</w:t>
      </w:r>
      <w:r>
        <w:rPr>
          <w:spacing w:val="-14"/>
        </w:rPr>
        <w:t xml:space="preserve"> </w:t>
      </w:r>
      <w:r>
        <w:t>di</w:t>
      </w:r>
      <w:r>
        <w:rPr>
          <w:spacing w:val="-14"/>
        </w:rPr>
        <w:t xml:space="preserve"> </w:t>
      </w:r>
      <w:r>
        <w:t>Kabupaten</w:t>
      </w:r>
      <w:r>
        <w:rPr>
          <w:spacing w:val="-12"/>
        </w:rPr>
        <w:t xml:space="preserve"> </w:t>
      </w:r>
      <w:r>
        <w:t>Ketapang,</w:t>
      </w:r>
      <w:r>
        <w:rPr>
          <w:spacing w:val="-14"/>
        </w:rPr>
        <w:t xml:space="preserve"> </w:t>
      </w:r>
      <w:r>
        <w:t>Kalimantan</w:t>
      </w:r>
      <w:r>
        <w:rPr>
          <w:spacing w:val="-14"/>
        </w:rPr>
        <w:t xml:space="preserve"> </w:t>
      </w:r>
      <w:r>
        <w:t>Barat</w:t>
      </w:r>
      <w:r>
        <w:rPr>
          <w:spacing w:val="-14"/>
        </w:rPr>
        <w:t xml:space="preserve"> </w:t>
      </w:r>
      <w:r>
        <w:t>terjerat</w:t>
      </w:r>
      <w:r>
        <w:rPr>
          <w:spacing w:val="-14"/>
        </w:rPr>
        <w:t xml:space="preserve"> </w:t>
      </w:r>
      <w:r>
        <w:t>kasus</w:t>
      </w:r>
      <w:r>
        <w:rPr>
          <w:spacing w:val="-14"/>
        </w:rPr>
        <w:t xml:space="preserve"> </w:t>
      </w:r>
      <w:r>
        <w:t>pencemaran</w:t>
      </w:r>
      <w:r>
        <w:rPr>
          <w:spacing w:val="-14"/>
        </w:rPr>
        <w:t xml:space="preserve"> </w:t>
      </w:r>
      <w:r>
        <w:t xml:space="preserve">air sungai akibat tumpahan limbah bauksit yang merusak lingkungan masyarakat </w:t>
      </w:r>
      <w:r>
        <w:rPr>
          <w:spacing w:val="-2"/>
        </w:rPr>
        <w:t>(silabusnews.com,2022).</w:t>
      </w:r>
    </w:p>
    <w:p w:rsidR="00BC1109" w:rsidRDefault="00AE5A6D">
      <w:pPr>
        <w:pStyle w:val="BodyText"/>
        <w:spacing w:before="2" w:line="480" w:lineRule="auto"/>
        <w:ind w:right="136" w:firstLine="679"/>
      </w:pPr>
      <w:r>
        <w:t>Dikutip</w:t>
      </w:r>
      <w:r>
        <w:rPr>
          <w:spacing w:val="-15"/>
        </w:rPr>
        <w:t xml:space="preserve"> </w:t>
      </w:r>
      <w:r>
        <w:t>dari</w:t>
      </w:r>
      <w:r>
        <w:rPr>
          <w:spacing w:val="-15"/>
        </w:rPr>
        <w:t xml:space="preserve"> </w:t>
      </w:r>
      <w:r>
        <w:t>berita</w:t>
      </w:r>
      <w:r>
        <w:rPr>
          <w:spacing w:val="-15"/>
        </w:rPr>
        <w:t xml:space="preserve"> </w:t>
      </w:r>
      <w:r>
        <w:t>RMOL</w:t>
      </w:r>
      <w:r>
        <w:rPr>
          <w:spacing w:val="-15"/>
        </w:rPr>
        <w:t xml:space="preserve"> </w:t>
      </w:r>
      <w:r>
        <w:t>SUMSEL,PT.RMK</w:t>
      </w:r>
      <w:r>
        <w:rPr>
          <w:spacing w:val="-15"/>
        </w:rPr>
        <w:t xml:space="preserve"> </w:t>
      </w:r>
      <w:r>
        <w:t>Energy,Tbk</w:t>
      </w:r>
      <w:r>
        <w:rPr>
          <w:spacing w:val="-15"/>
        </w:rPr>
        <w:t xml:space="preserve"> </w:t>
      </w:r>
      <w:r>
        <w:t>merupakan</w:t>
      </w:r>
      <w:r>
        <w:rPr>
          <w:spacing w:val="-15"/>
        </w:rPr>
        <w:t xml:space="preserve"> </w:t>
      </w:r>
      <w:r>
        <w:t>salah satu perusahaan yang mengalami penurunan harga saham akibat tidak membuat laporan pertanggungjawaban sebagai bentuk rasa tanggung jawab terhadap lingkungan.Pengamat p</w:t>
      </w:r>
      <w:r>
        <w:t>asar saham Palembang Oktri Harry Fajri mengatakan,indeks saham memiliki fungsi untuk mengukur kenaikan dan penurunan harga saham.Hal tersebut menjadi patokan bagi investor untuk berinvestasi</w:t>
      </w:r>
      <w:r>
        <w:rPr>
          <w:spacing w:val="40"/>
        </w:rPr>
        <w:t xml:space="preserve"> </w:t>
      </w:r>
      <w:r>
        <w:t>di</w:t>
      </w:r>
      <w:r>
        <w:rPr>
          <w:spacing w:val="43"/>
        </w:rPr>
        <w:t xml:space="preserve"> </w:t>
      </w:r>
      <w:r>
        <w:t>pasar</w:t>
      </w:r>
      <w:r>
        <w:rPr>
          <w:spacing w:val="42"/>
        </w:rPr>
        <w:t xml:space="preserve"> </w:t>
      </w:r>
      <w:r>
        <w:t>saham.Kondisi</w:t>
      </w:r>
      <w:r>
        <w:rPr>
          <w:spacing w:val="42"/>
        </w:rPr>
        <w:t xml:space="preserve"> </w:t>
      </w:r>
      <w:r>
        <w:t>seperti</w:t>
      </w:r>
      <w:r>
        <w:rPr>
          <w:spacing w:val="43"/>
        </w:rPr>
        <w:t xml:space="preserve"> </w:t>
      </w:r>
      <w:r>
        <w:t>itu</w:t>
      </w:r>
      <w:r>
        <w:rPr>
          <w:spacing w:val="40"/>
        </w:rPr>
        <w:t xml:space="preserve"> </w:t>
      </w:r>
      <w:r>
        <w:t>sangat</w:t>
      </w:r>
      <w:r>
        <w:rPr>
          <w:spacing w:val="43"/>
        </w:rPr>
        <w:t xml:space="preserve"> </w:t>
      </w:r>
      <w:r>
        <w:t>mempengaruhi</w:t>
      </w:r>
      <w:r>
        <w:rPr>
          <w:spacing w:val="43"/>
        </w:rPr>
        <w:t xml:space="preserve"> </w:t>
      </w:r>
      <w:r>
        <w:rPr>
          <w:spacing w:val="-2"/>
        </w:rPr>
        <w:t>penilaian</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36"/>
      </w:pPr>
      <w:r>
        <w:t xml:space="preserve">investor dalam mempertahankan investasinya terlebih Perusahaan tidak menerapkan transaparansi dalam membangun </w:t>
      </w:r>
      <w:r>
        <w:rPr>
          <w:i/>
        </w:rPr>
        <w:t xml:space="preserve">brand image </w:t>
      </w:r>
      <w:r>
        <w:t>perusahaan terhadap publik guna menarik perhatian investor untuk</w:t>
      </w:r>
      <w:r>
        <w:rPr>
          <w:spacing w:val="40"/>
        </w:rPr>
        <w:t xml:space="preserve"> </w:t>
      </w:r>
      <w:r>
        <w:t>berinvestasi”ungkapanya” Diketahui,PT.RMK</w:t>
      </w:r>
      <w:r>
        <w:rPr>
          <w:spacing w:val="-15"/>
        </w:rPr>
        <w:t xml:space="preserve"> </w:t>
      </w:r>
      <w:r>
        <w:t>Energy,</w:t>
      </w:r>
      <w:r>
        <w:t>Tbk</w:t>
      </w:r>
      <w:r>
        <w:rPr>
          <w:spacing w:val="-15"/>
        </w:rPr>
        <w:t xml:space="preserve"> </w:t>
      </w:r>
      <w:r>
        <w:t>terus</w:t>
      </w:r>
      <w:r>
        <w:rPr>
          <w:spacing w:val="-15"/>
        </w:rPr>
        <w:t xml:space="preserve"> </w:t>
      </w:r>
      <w:r>
        <w:t>mengalami</w:t>
      </w:r>
      <w:r>
        <w:rPr>
          <w:spacing w:val="-15"/>
        </w:rPr>
        <w:t xml:space="preserve"> </w:t>
      </w:r>
      <w:r>
        <w:t>penurunan</w:t>
      </w:r>
      <w:r>
        <w:rPr>
          <w:spacing w:val="-15"/>
        </w:rPr>
        <w:t xml:space="preserve"> </w:t>
      </w:r>
      <w:r>
        <w:t>profitabilitas</w:t>
      </w:r>
      <w:r>
        <w:rPr>
          <w:spacing w:val="-15"/>
        </w:rPr>
        <w:t xml:space="preserve"> </w:t>
      </w:r>
      <w:r>
        <w:t>selama</w:t>
      </w:r>
      <w:r>
        <w:rPr>
          <w:spacing w:val="-15"/>
        </w:rPr>
        <w:t xml:space="preserve"> </w:t>
      </w:r>
      <w:r>
        <w:t>6 bulan terakhir yang berdampak pada indeks saham perusahaan.Awal agustus 2023,Saham</w:t>
      </w:r>
      <w:r>
        <w:rPr>
          <w:spacing w:val="-2"/>
        </w:rPr>
        <w:t xml:space="preserve"> </w:t>
      </w:r>
      <w:r>
        <w:t>RMKE</w:t>
      </w:r>
      <w:r>
        <w:rPr>
          <w:spacing w:val="-3"/>
        </w:rPr>
        <w:t xml:space="preserve"> </w:t>
      </w:r>
      <w:r>
        <w:t>mencapai</w:t>
      </w:r>
      <w:r>
        <w:rPr>
          <w:spacing w:val="-2"/>
        </w:rPr>
        <w:t xml:space="preserve"> </w:t>
      </w:r>
      <w:r>
        <w:t>Rp 1.085/lbr.</w:t>
      </w:r>
      <w:r>
        <w:rPr>
          <w:spacing w:val="-2"/>
        </w:rPr>
        <w:t xml:space="preserve"> </w:t>
      </w:r>
      <w:r>
        <w:t>Lalu turun</w:t>
      </w:r>
      <w:r>
        <w:rPr>
          <w:spacing w:val="-3"/>
        </w:rPr>
        <w:t xml:space="preserve"> </w:t>
      </w:r>
      <w:r>
        <w:t>di</w:t>
      </w:r>
      <w:r>
        <w:rPr>
          <w:spacing w:val="-2"/>
        </w:rPr>
        <w:t xml:space="preserve"> </w:t>
      </w:r>
      <w:r>
        <w:t>awal</w:t>
      </w:r>
      <w:r>
        <w:rPr>
          <w:spacing w:val="-2"/>
        </w:rPr>
        <w:t xml:space="preserve"> </w:t>
      </w:r>
      <w:r>
        <w:t>september 2023</w:t>
      </w:r>
      <w:r>
        <w:rPr>
          <w:spacing w:val="-2"/>
        </w:rPr>
        <w:t xml:space="preserve"> </w:t>
      </w:r>
      <w:r>
        <w:t>di harga</w:t>
      </w:r>
      <w:r>
        <w:rPr>
          <w:spacing w:val="-10"/>
        </w:rPr>
        <w:t xml:space="preserve"> </w:t>
      </w:r>
      <w:r>
        <w:t>Rp</w:t>
      </w:r>
      <w:r>
        <w:rPr>
          <w:spacing w:val="-9"/>
        </w:rPr>
        <w:t xml:space="preserve"> </w:t>
      </w:r>
      <w:r>
        <w:t>805/lbr.</w:t>
      </w:r>
      <w:r>
        <w:rPr>
          <w:spacing w:val="-8"/>
        </w:rPr>
        <w:t xml:space="preserve"> </w:t>
      </w:r>
      <w:r>
        <w:t>Sahamnya</w:t>
      </w:r>
      <w:r>
        <w:rPr>
          <w:spacing w:val="-10"/>
        </w:rPr>
        <w:t xml:space="preserve"> </w:t>
      </w:r>
      <w:r>
        <w:t>terus</w:t>
      </w:r>
      <w:r>
        <w:rPr>
          <w:spacing w:val="-9"/>
        </w:rPr>
        <w:t xml:space="preserve"> </w:t>
      </w:r>
      <w:r>
        <w:t>turun</w:t>
      </w:r>
      <w:r>
        <w:rPr>
          <w:spacing w:val="-9"/>
        </w:rPr>
        <w:t xml:space="preserve"> </w:t>
      </w:r>
      <w:r>
        <w:t>pada</w:t>
      </w:r>
      <w:r>
        <w:rPr>
          <w:spacing w:val="-10"/>
        </w:rPr>
        <w:t xml:space="preserve"> </w:t>
      </w:r>
      <w:r>
        <w:t>bulan</w:t>
      </w:r>
      <w:r>
        <w:rPr>
          <w:spacing w:val="-9"/>
        </w:rPr>
        <w:t xml:space="preserve"> </w:t>
      </w:r>
      <w:r>
        <w:t>berikutnya</w:t>
      </w:r>
      <w:r>
        <w:rPr>
          <w:spacing w:val="-10"/>
        </w:rPr>
        <w:t xml:space="preserve"> </w:t>
      </w:r>
      <w:r>
        <w:t>diangka</w:t>
      </w:r>
      <w:r>
        <w:rPr>
          <w:spacing w:val="-10"/>
        </w:rPr>
        <w:t xml:space="preserve"> </w:t>
      </w:r>
      <w:r>
        <w:t>Rp</w:t>
      </w:r>
      <w:r>
        <w:rPr>
          <w:spacing w:val="-8"/>
        </w:rPr>
        <w:t xml:space="preserve"> </w:t>
      </w:r>
      <w:r>
        <w:t>607/lbr. Di awal november 2023,sahamnya Kembali turun menjadi Rp 645/lbr. Pada awal januari 2024,saham RMKE</w:t>
      </w:r>
      <w:r>
        <w:rPr>
          <w:spacing w:val="40"/>
        </w:rPr>
        <w:t xml:space="preserve"> </w:t>
      </w:r>
      <w:r>
        <w:t>Kembali turun menjadi Rp 575/lbr. Penurunan harga saham tersebut imbas isu negatif perusahaan yang sempat mendapat sanksi dari</w:t>
      </w:r>
      <w:r>
        <w:t xml:space="preserve"> Kementerian lingkungan hidup dan kehutanan (KLHK) berupa penghentian operasional sementara sehingga berdampak terhadap profitabilitas dan kinerja keuangan perusahaan.Hal ini sesuai dengan penelitian yang dilakukan oleh (Bayu Rizky,2024)</w:t>
      </w:r>
      <w:r>
        <w:rPr>
          <w:spacing w:val="-15"/>
        </w:rPr>
        <w:t xml:space="preserve"> </w:t>
      </w:r>
      <w:r>
        <w:t>Pengaruh</w:t>
      </w:r>
      <w:r>
        <w:rPr>
          <w:spacing w:val="-15"/>
        </w:rPr>
        <w:t xml:space="preserve"> </w:t>
      </w:r>
      <w:r>
        <w:t>pengungka</w:t>
      </w:r>
      <w:r>
        <w:t>pan</w:t>
      </w:r>
      <w:r>
        <w:rPr>
          <w:spacing w:val="-15"/>
        </w:rPr>
        <w:t xml:space="preserve"> </w:t>
      </w:r>
      <w:r>
        <w:rPr>
          <w:i/>
        </w:rPr>
        <w:t>sustainability</w:t>
      </w:r>
      <w:r>
        <w:rPr>
          <w:i/>
          <w:spacing w:val="40"/>
        </w:rPr>
        <w:t xml:space="preserve"> </w:t>
      </w:r>
      <w:r>
        <w:rPr>
          <w:i/>
        </w:rPr>
        <w:t>Report</w:t>
      </w:r>
      <w:r>
        <w:rPr>
          <w:i/>
          <w:spacing w:val="37"/>
        </w:rPr>
        <w:t xml:space="preserve"> </w:t>
      </w:r>
      <w:r>
        <w:t>terhadap</w:t>
      </w:r>
      <w:r>
        <w:rPr>
          <w:spacing w:val="-15"/>
        </w:rPr>
        <w:t xml:space="preserve"> </w:t>
      </w:r>
      <w:r>
        <w:t>profitabilitas pada indeks di bursa efek Indonesia periode 2019-2023 memiliki pengaruh secara parsial dan simultan terhadap profitabilitas.</w:t>
      </w:r>
    </w:p>
    <w:p w:rsidR="00BC1109" w:rsidRDefault="00AE5A6D">
      <w:pPr>
        <w:pStyle w:val="BodyText"/>
        <w:spacing w:before="3" w:line="480" w:lineRule="auto"/>
        <w:ind w:right="139" w:firstLine="679"/>
      </w:pPr>
      <w:r>
        <w:t xml:space="preserve">Menurut </w:t>
      </w:r>
      <w:r>
        <w:rPr>
          <w:i/>
        </w:rPr>
        <w:t xml:space="preserve">Global Reporting Initiative </w:t>
      </w:r>
      <w:r>
        <w:t xml:space="preserve">Pengungkapan </w:t>
      </w:r>
      <w:r>
        <w:rPr>
          <w:i/>
        </w:rPr>
        <w:t xml:space="preserve">sustainability report </w:t>
      </w:r>
      <w:r>
        <w:t>dapat dipe</w:t>
      </w:r>
      <w:r>
        <w:t>ngaruhi oleh beberapa faktor Salah satunya adalah profitabilitas. Profitabilitas</w:t>
      </w:r>
      <w:r>
        <w:rPr>
          <w:spacing w:val="-4"/>
        </w:rPr>
        <w:t xml:space="preserve"> </w:t>
      </w:r>
      <w:r>
        <w:t>merupakan</w:t>
      </w:r>
      <w:r>
        <w:rPr>
          <w:spacing w:val="-2"/>
        </w:rPr>
        <w:t xml:space="preserve"> </w:t>
      </w:r>
      <w:r>
        <w:t>rasio</w:t>
      </w:r>
      <w:r>
        <w:rPr>
          <w:spacing w:val="-4"/>
        </w:rPr>
        <w:t xml:space="preserve"> </w:t>
      </w:r>
      <w:r>
        <w:t>yang</w:t>
      </w:r>
      <w:r>
        <w:rPr>
          <w:spacing w:val="-4"/>
        </w:rPr>
        <w:t xml:space="preserve"> </w:t>
      </w:r>
      <w:r>
        <w:t>mencerminkan</w:t>
      </w:r>
      <w:r>
        <w:rPr>
          <w:spacing w:val="-4"/>
        </w:rPr>
        <w:t xml:space="preserve"> </w:t>
      </w:r>
      <w:r>
        <w:t>kemampuan</w:t>
      </w:r>
      <w:r>
        <w:rPr>
          <w:spacing w:val="-4"/>
        </w:rPr>
        <w:t xml:space="preserve"> </w:t>
      </w:r>
      <w:r>
        <w:t>perusahaan</w:t>
      </w:r>
      <w:r>
        <w:rPr>
          <w:spacing w:val="-4"/>
        </w:rPr>
        <w:t xml:space="preserve"> </w:t>
      </w:r>
      <w:r>
        <w:t>dalam menghasilkan laba pada periode yang bersangkutan. Perusahaan memerlukan keuangan yang bagus agar dapat memenuhi ta</w:t>
      </w:r>
      <w:r>
        <w:t>nggung jawabnya dalam meningkatkan keberlanjutan lingkungan dan sosial. Perusahaan dengan tingkat Profitabilitas</w:t>
      </w:r>
      <w:r>
        <w:rPr>
          <w:spacing w:val="62"/>
          <w:w w:val="150"/>
        </w:rPr>
        <w:t xml:space="preserve"> </w:t>
      </w:r>
      <w:r>
        <w:t>yang</w:t>
      </w:r>
      <w:r>
        <w:rPr>
          <w:spacing w:val="63"/>
          <w:w w:val="150"/>
        </w:rPr>
        <w:t xml:space="preserve"> </w:t>
      </w:r>
      <w:r>
        <w:t>tinggi</w:t>
      </w:r>
      <w:r>
        <w:rPr>
          <w:spacing w:val="64"/>
          <w:w w:val="150"/>
        </w:rPr>
        <w:t xml:space="preserve"> </w:t>
      </w:r>
      <w:r>
        <w:t>menunjukkan</w:t>
      </w:r>
      <w:r>
        <w:rPr>
          <w:spacing w:val="63"/>
          <w:w w:val="150"/>
        </w:rPr>
        <w:t xml:space="preserve"> </w:t>
      </w:r>
      <w:r>
        <w:t>bahwa</w:t>
      </w:r>
      <w:r>
        <w:rPr>
          <w:spacing w:val="62"/>
          <w:w w:val="150"/>
        </w:rPr>
        <w:t xml:space="preserve"> </w:t>
      </w:r>
      <w:r>
        <w:t>perusahaan</w:t>
      </w:r>
      <w:r>
        <w:rPr>
          <w:spacing w:val="63"/>
          <w:w w:val="150"/>
        </w:rPr>
        <w:t xml:space="preserve"> </w:t>
      </w:r>
      <w:r>
        <w:t>memiliki</w:t>
      </w:r>
      <w:r>
        <w:rPr>
          <w:spacing w:val="64"/>
          <w:w w:val="150"/>
        </w:rPr>
        <w:t xml:space="preserve"> </w:t>
      </w:r>
      <w:r>
        <w:rPr>
          <w:spacing w:val="-2"/>
        </w:rPr>
        <w:t>kondisi</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41"/>
      </w:pPr>
      <w:r>
        <w:t>keuangan yang baik, sehingga laporan keberlanjutan dapat lebih ban</w:t>
      </w:r>
      <w:r>
        <w:t xml:space="preserve">yak diungkapkan. Ini adalah cara perusahaan menunjukkan tanggung jawabnya untuk mendapatkan kepercayaan dari pemangku kepentingan dalam memenuhi harapan </w:t>
      </w:r>
      <w:r>
        <w:rPr>
          <w:spacing w:val="-2"/>
        </w:rPr>
        <w:t>mereka.</w:t>
      </w:r>
    </w:p>
    <w:p w:rsidR="00BC1109" w:rsidRDefault="00AE5A6D">
      <w:pPr>
        <w:pStyle w:val="BodyText"/>
        <w:spacing w:before="1" w:line="480" w:lineRule="auto"/>
        <w:ind w:right="138" w:firstLine="679"/>
      </w:pPr>
      <w:r>
        <w:t>Dengan adanya laporan keberlanjutan sebagai proses yang mendukung perusahaan dalam menentukan t</w:t>
      </w:r>
      <w:r>
        <w:t>ujuan utama dari pelaporan ini adalah mencapai perekonomian global yang berkelanjutan dengan mengintegrasikan profitabilitas jangka panjang, tanggung jawab sosial, dan kepedulian terhadap lingkungan. Laporan keberlanjutan berfungsi sebagai alat utama untuk</w:t>
      </w:r>
      <w:r>
        <w:t xml:space="preserve"> menunjukkan kinerja perusahaan dalam bidang ekonomi, lingkungan, sosial, dan tata kelola, sekaligus menggambarkan dampak positif dan negatif yang ditimbulkan. Dengan menerbitkan laporan keberlanjutan, perusahaan tidak hanya menegaskan komitmennya terhadap</w:t>
      </w:r>
      <w:r>
        <w:t xml:space="preserve"> tanggung jawab sosial, tetapi juga membuka peluang baru yang selaras dengan strategi bisnis dan keberhasilan keseluruhan Perusahaan</w:t>
      </w:r>
    </w:p>
    <w:p w:rsidR="00BC1109" w:rsidRDefault="00AE5A6D">
      <w:pPr>
        <w:pStyle w:val="BodyText"/>
        <w:spacing w:before="1" w:line="480" w:lineRule="auto"/>
        <w:ind w:right="138" w:firstLine="679"/>
      </w:pPr>
      <w:r>
        <w:t xml:space="preserve">Perkembangan laporan keberlanjutan menunjukkan tren yang positif, di mana laporan ini semakin diperhatikan oleh perusahaan </w:t>
      </w:r>
      <w:r>
        <w:t>di Indonesia. Laporan keberlanjutan mampu memberikan pengungkapan terhadap elemen dan informasi yang tidak tercakup dalam Laporan Tahunan maupun Laporan Keuangan. Ini menunjukkan bahwa perusahaan-perusahaan di Indonesia semakin menyadari pentingnya peran l</w:t>
      </w:r>
      <w:r>
        <w:t>aporan keberlanjutan sebagai tambahan dari laporan keuangan. Penilaian kinerja perusahaan saat ini selain dari sisi finansial, juga dilihat dari keberhasilan</w:t>
      </w:r>
      <w:r>
        <w:rPr>
          <w:spacing w:val="-10"/>
        </w:rPr>
        <w:t xml:space="preserve"> </w:t>
      </w:r>
      <w:r>
        <w:t>di</w:t>
      </w:r>
      <w:r>
        <w:rPr>
          <w:spacing w:val="-10"/>
        </w:rPr>
        <w:t xml:space="preserve"> </w:t>
      </w:r>
      <w:r>
        <w:t>luar</w:t>
      </w:r>
      <w:r>
        <w:rPr>
          <w:spacing w:val="-11"/>
        </w:rPr>
        <w:t xml:space="preserve"> </w:t>
      </w:r>
      <w:r>
        <w:t>konteks</w:t>
      </w:r>
      <w:r>
        <w:rPr>
          <w:spacing w:val="-11"/>
        </w:rPr>
        <w:t xml:space="preserve"> </w:t>
      </w:r>
      <w:r>
        <w:t>keuangan</w:t>
      </w:r>
      <w:r>
        <w:rPr>
          <w:spacing w:val="-10"/>
        </w:rPr>
        <w:t xml:space="preserve"> </w:t>
      </w:r>
      <w:r>
        <w:t>untuk</w:t>
      </w:r>
      <w:r>
        <w:rPr>
          <w:spacing w:val="-10"/>
        </w:rPr>
        <w:t xml:space="preserve"> </w:t>
      </w:r>
      <w:r>
        <w:t>meningkatkan</w:t>
      </w:r>
      <w:r>
        <w:rPr>
          <w:spacing w:val="-11"/>
        </w:rPr>
        <w:t xml:space="preserve"> </w:t>
      </w:r>
      <w:r>
        <w:t>nilai</w:t>
      </w:r>
      <w:r>
        <w:rPr>
          <w:spacing w:val="-10"/>
        </w:rPr>
        <w:t xml:space="preserve"> </w:t>
      </w:r>
      <w:r>
        <w:t>perusahaan</w:t>
      </w:r>
      <w:r>
        <w:rPr>
          <w:spacing w:val="-10"/>
        </w:rPr>
        <w:t xml:space="preserve"> </w:t>
      </w:r>
      <w:r>
        <w:t xml:space="preserve">secara </w:t>
      </w:r>
      <w:r>
        <w:rPr>
          <w:spacing w:val="-2"/>
        </w:rPr>
        <w:t>keseluruhan.</w:t>
      </w:r>
    </w:p>
    <w:p w:rsidR="00BC1109" w:rsidRDefault="00BC1109">
      <w:pPr>
        <w:pStyle w:val="BodyText"/>
        <w:spacing w:line="480" w:lineRule="auto"/>
        <w:sectPr w:rsidR="00BC1109">
          <w:headerReference w:type="default" r:id="rId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BodyText"/>
        <w:spacing w:line="480" w:lineRule="auto"/>
        <w:ind w:right="136" w:firstLine="679"/>
      </w:pPr>
      <w:r>
        <w:rPr>
          <w:i/>
        </w:rPr>
        <w:t xml:space="preserve">Good Corporate Governance </w:t>
      </w:r>
      <w:r>
        <w:t>juga menjadi faktor pendorong dalam pengungkapan laporan keberlanjutan untuk mengurangi asimetri informasi. Berdasarkan penelitian oleh (Wijayanti&amp;Dondoan,2022),</w:t>
      </w:r>
      <w:r>
        <w:rPr>
          <w:i/>
        </w:rPr>
        <w:t>good corporate governance</w:t>
      </w:r>
      <w:r>
        <w:rPr>
          <w:i/>
          <w:spacing w:val="80"/>
          <w:w w:val="150"/>
        </w:rPr>
        <w:t xml:space="preserve"> </w:t>
      </w:r>
      <w:r>
        <w:t>dapat</w:t>
      </w:r>
      <w:r>
        <w:rPr>
          <w:spacing w:val="80"/>
          <w:w w:val="150"/>
        </w:rPr>
        <w:t xml:space="preserve"> </w:t>
      </w:r>
      <w:r>
        <w:t>diukur</w:t>
      </w:r>
      <w:r>
        <w:rPr>
          <w:spacing w:val="80"/>
        </w:rPr>
        <w:t xml:space="preserve"> </w:t>
      </w:r>
      <w:r>
        <w:t>melalui</w:t>
      </w:r>
      <w:r>
        <w:rPr>
          <w:spacing w:val="80"/>
          <w:w w:val="150"/>
        </w:rPr>
        <w:t xml:space="preserve"> </w:t>
      </w:r>
      <w:r>
        <w:t>be</w:t>
      </w:r>
      <w:r>
        <w:t>berapa</w:t>
      </w:r>
      <w:r>
        <w:rPr>
          <w:spacing w:val="80"/>
          <w:w w:val="150"/>
        </w:rPr>
        <w:t xml:space="preserve"> </w:t>
      </w:r>
      <w:r>
        <w:t>variabel,</w:t>
      </w:r>
      <w:r>
        <w:rPr>
          <w:spacing w:val="80"/>
          <w:w w:val="150"/>
        </w:rPr>
        <w:t xml:space="preserve"> </w:t>
      </w:r>
      <w:r>
        <w:t>termasuk</w:t>
      </w:r>
      <w:r>
        <w:rPr>
          <w:spacing w:val="80"/>
          <w:w w:val="150"/>
        </w:rPr>
        <w:t xml:space="preserve"> </w:t>
      </w:r>
      <w:r>
        <w:t>dewan direksi dewan komisaris independen, dan komite lainnya.Perusahaan yang beroperasi dalam industri berprofil tinggi biasanya menghadapi risiko lebih besar terkait politik maupun kompetisi dengan perusahaan lain. Sebaliknya, pe</w:t>
      </w:r>
      <w:r>
        <w:t>rusahaan dari industri berprofil rendah memiliki risiko dan kompetisi yang lebih ringan.(Halik,2024)</w:t>
      </w:r>
      <w:r>
        <w:rPr>
          <w:spacing w:val="-15"/>
        </w:rPr>
        <w:t xml:space="preserve"> </w:t>
      </w:r>
      <w:r>
        <w:t>menyatakan</w:t>
      </w:r>
      <w:r>
        <w:rPr>
          <w:spacing w:val="-15"/>
        </w:rPr>
        <w:t xml:space="preserve"> </w:t>
      </w:r>
      <w:r>
        <w:t>bahwa</w:t>
      </w:r>
      <w:r>
        <w:rPr>
          <w:spacing w:val="-15"/>
        </w:rPr>
        <w:t xml:space="preserve"> </w:t>
      </w:r>
      <w:r>
        <w:t>perusahaan</w:t>
      </w:r>
      <w:r>
        <w:rPr>
          <w:spacing w:val="-15"/>
        </w:rPr>
        <w:t xml:space="preserve"> </w:t>
      </w:r>
      <w:r>
        <w:t>yang</w:t>
      </w:r>
      <w:r>
        <w:rPr>
          <w:spacing w:val="-15"/>
        </w:rPr>
        <w:t xml:space="preserve"> </w:t>
      </w:r>
      <w:r>
        <w:t>berdampak</w:t>
      </w:r>
      <w:r>
        <w:rPr>
          <w:spacing w:val="-15"/>
        </w:rPr>
        <w:t xml:space="preserve"> </w:t>
      </w:r>
      <w:r>
        <w:t>kecil</w:t>
      </w:r>
      <w:r>
        <w:rPr>
          <w:spacing w:val="-15"/>
        </w:rPr>
        <w:t xml:space="preserve"> </w:t>
      </w:r>
      <w:r>
        <w:t>terhadap lingkungan cenderung sedikit mengungkapkan laporan tentang aktivitas pengelolaan lingkungan, seme</w:t>
      </w:r>
      <w:r>
        <w:t>ntara perusahaan dengan risiko lingkungan yang besar biasanya menghadapi lebih banyak tekanan untuk melaporkan aktivitas tersebut.Dalam konteks sosial, tata kelola yang baik sangat penting bagi perusahaan,</w:t>
      </w:r>
      <w:r>
        <w:rPr>
          <w:spacing w:val="-15"/>
        </w:rPr>
        <w:t xml:space="preserve"> </w:t>
      </w:r>
      <w:r>
        <w:t>terutama</w:t>
      </w:r>
      <w:r>
        <w:rPr>
          <w:spacing w:val="-15"/>
        </w:rPr>
        <w:t xml:space="preserve"> </w:t>
      </w:r>
      <w:r>
        <w:t>di</w:t>
      </w:r>
      <w:r>
        <w:rPr>
          <w:spacing w:val="-15"/>
        </w:rPr>
        <w:t xml:space="preserve"> </w:t>
      </w:r>
      <w:r>
        <w:t>negara</w:t>
      </w:r>
      <w:r>
        <w:rPr>
          <w:spacing w:val="-15"/>
        </w:rPr>
        <w:t xml:space="preserve"> </w:t>
      </w:r>
      <w:r>
        <w:t>berkembang,</w:t>
      </w:r>
      <w:r>
        <w:rPr>
          <w:spacing w:val="-15"/>
        </w:rPr>
        <w:t xml:space="preserve"> </w:t>
      </w:r>
      <w:r>
        <w:t>karena</w:t>
      </w:r>
      <w:r>
        <w:rPr>
          <w:spacing w:val="-15"/>
        </w:rPr>
        <w:t xml:space="preserve"> </w:t>
      </w:r>
      <w:r>
        <w:t>berperan</w:t>
      </w:r>
      <w:r>
        <w:rPr>
          <w:spacing w:val="2"/>
        </w:rPr>
        <w:t xml:space="preserve"> </w:t>
      </w:r>
      <w:r>
        <w:t>dal</w:t>
      </w:r>
      <w:r>
        <w:t>am</w:t>
      </w:r>
      <w:r>
        <w:rPr>
          <w:spacing w:val="-15"/>
        </w:rPr>
        <w:t xml:space="preserve"> </w:t>
      </w:r>
      <w:r>
        <w:t>perkembangan organisasi. Tujuan utama dari GCG adalah menciptakan nilai tambah bagi semua pemangku kepentingan.</w:t>
      </w:r>
    </w:p>
    <w:p w:rsidR="00BC1109" w:rsidRDefault="00AE5A6D">
      <w:pPr>
        <w:pStyle w:val="BodyText"/>
        <w:spacing w:before="3" w:line="480" w:lineRule="auto"/>
        <w:ind w:right="135" w:firstLine="679"/>
      </w:pPr>
      <w:r>
        <w:t>Pemerintah Indonesia mendukung adanya laporan pertanggungjawaban perusahaan terhadap sosial dan lingkungan dengan menerbitkan PP No. 47 tahun</w:t>
      </w:r>
      <w:r>
        <w:t xml:space="preserve"> 2012 tentang</w:t>
      </w:r>
      <w:r>
        <w:rPr>
          <w:spacing w:val="-4"/>
        </w:rPr>
        <w:t xml:space="preserve"> </w:t>
      </w:r>
      <w:r>
        <w:t>Tanggung Jawab Sosial dan Lingkungan Perseroan</w:t>
      </w:r>
      <w:r>
        <w:rPr>
          <w:spacing w:val="-1"/>
        </w:rPr>
        <w:t xml:space="preserve"> </w:t>
      </w:r>
      <w:r>
        <w:t xml:space="preserve">Terbatas sebagai petunjuk teknis dalam pembuatan laporan pelaksanaan tanggungjawab tersebut. Petunjuk tersebut berpedoman pada standar pelaporan yang dikeluarkan GRI. </w:t>
      </w:r>
      <w:r>
        <w:rPr>
          <w:i/>
        </w:rPr>
        <w:t xml:space="preserve">Global Reporting Initiative </w:t>
      </w:r>
      <w:r>
        <w:t>(GRI) merupakan organisasi internasional yang fokus pada</w:t>
      </w:r>
      <w:r>
        <w:rPr>
          <w:spacing w:val="42"/>
        </w:rPr>
        <w:t xml:space="preserve">  </w:t>
      </w:r>
      <w:r>
        <w:t>transparasi</w:t>
      </w:r>
      <w:r>
        <w:rPr>
          <w:spacing w:val="45"/>
        </w:rPr>
        <w:t xml:space="preserve">  </w:t>
      </w:r>
      <w:r>
        <w:t>terhadap</w:t>
      </w:r>
      <w:r>
        <w:rPr>
          <w:spacing w:val="45"/>
        </w:rPr>
        <w:t xml:space="preserve">  </w:t>
      </w:r>
      <w:r>
        <w:t>pegungkapan</w:t>
      </w:r>
      <w:r>
        <w:rPr>
          <w:spacing w:val="44"/>
        </w:rPr>
        <w:t xml:space="preserve">  </w:t>
      </w:r>
      <w:r>
        <w:t>standar</w:t>
      </w:r>
      <w:r>
        <w:rPr>
          <w:spacing w:val="45"/>
        </w:rPr>
        <w:t xml:space="preserve">  </w:t>
      </w:r>
      <w:r>
        <w:t>dan</w:t>
      </w:r>
      <w:r>
        <w:rPr>
          <w:spacing w:val="44"/>
        </w:rPr>
        <w:t xml:space="preserve">  </w:t>
      </w:r>
      <w:r>
        <w:t>pedoman</w:t>
      </w:r>
      <w:r>
        <w:rPr>
          <w:spacing w:val="45"/>
        </w:rPr>
        <w:t xml:space="preserve">  </w:t>
      </w:r>
      <w:r>
        <w:rPr>
          <w:spacing w:val="-2"/>
        </w:rPr>
        <w:t>pelaporan</w:t>
      </w:r>
    </w:p>
    <w:p w:rsidR="00BC1109" w:rsidRDefault="00BC1109">
      <w:pPr>
        <w:pStyle w:val="BodyText"/>
        <w:spacing w:line="480" w:lineRule="auto"/>
        <w:sectPr w:rsidR="00BC1109">
          <w:headerReference w:type="default" r:id="rId10"/>
          <w:pgSz w:w="11910" w:h="16850"/>
          <w:pgMar w:top="1940" w:right="1559" w:bottom="280" w:left="1700" w:header="763" w:footer="0" w:gutter="0"/>
          <w:pgNumType w:start="1"/>
          <w:cols w:space="720"/>
        </w:sectPr>
      </w:pPr>
    </w:p>
    <w:p w:rsidR="00BC1109" w:rsidRDefault="00BC1109">
      <w:pPr>
        <w:pStyle w:val="BodyText"/>
        <w:spacing w:before="50"/>
        <w:ind w:left="0"/>
        <w:jc w:val="left"/>
      </w:pPr>
    </w:p>
    <w:p w:rsidR="00BC1109" w:rsidRDefault="00AE5A6D">
      <w:pPr>
        <w:pStyle w:val="BodyText"/>
        <w:spacing w:line="480" w:lineRule="auto"/>
        <w:ind w:right="135"/>
      </w:pPr>
      <w:r>
        <w:t xml:space="preserve">keberlanjutan). </w:t>
      </w:r>
      <w:r>
        <w:rPr>
          <w:i/>
        </w:rPr>
        <w:t xml:space="preserve">Sustainability report </w:t>
      </w:r>
      <w:r>
        <w:t>merupakan laporan yang dibuat oleh perusahaan</w:t>
      </w:r>
      <w:r>
        <w:rPr>
          <w:spacing w:val="-13"/>
        </w:rPr>
        <w:t xml:space="preserve"> </w:t>
      </w:r>
      <w:r>
        <w:t>yan</w:t>
      </w:r>
      <w:r>
        <w:t>g</w:t>
      </w:r>
      <w:r>
        <w:rPr>
          <w:spacing w:val="-13"/>
        </w:rPr>
        <w:t xml:space="preserve"> </w:t>
      </w:r>
      <w:r>
        <w:t>berisikan</w:t>
      </w:r>
      <w:r>
        <w:rPr>
          <w:spacing w:val="-12"/>
        </w:rPr>
        <w:t xml:space="preserve"> </w:t>
      </w:r>
      <w:r>
        <w:t>dampak</w:t>
      </w:r>
      <w:r>
        <w:rPr>
          <w:spacing w:val="-14"/>
        </w:rPr>
        <w:t xml:space="preserve"> </w:t>
      </w:r>
      <w:r>
        <w:t>positif</w:t>
      </w:r>
      <w:r>
        <w:rPr>
          <w:spacing w:val="-13"/>
        </w:rPr>
        <w:t xml:space="preserve"> </w:t>
      </w:r>
      <w:r>
        <w:t>dan</w:t>
      </w:r>
      <w:r>
        <w:rPr>
          <w:spacing w:val="-13"/>
        </w:rPr>
        <w:t xml:space="preserve"> </w:t>
      </w:r>
      <w:r>
        <w:t>negatif</w:t>
      </w:r>
      <w:r>
        <w:rPr>
          <w:spacing w:val="-13"/>
        </w:rPr>
        <w:t xml:space="preserve"> </w:t>
      </w:r>
      <w:r>
        <w:t>terhadap</w:t>
      </w:r>
      <w:r>
        <w:rPr>
          <w:spacing w:val="-13"/>
        </w:rPr>
        <w:t xml:space="preserve"> </w:t>
      </w:r>
      <w:r>
        <w:t>ekonomi,</w:t>
      </w:r>
      <w:r>
        <w:rPr>
          <w:spacing w:val="-13"/>
        </w:rPr>
        <w:t xml:space="preserve"> </w:t>
      </w:r>
      <w:r>
        <w:t>sosial</w:t>
      </w:r>
      <w:r>
        <w:rPr>
          <w:spacing w:val="-12"/>
        </w:rPr>
        <w:t xml:space="preserve"> </w:t>
      </w:r>
      <w:r>
        <w:t xml:space="preserve">dan lingkungan maupun kontribusinya terhadap pembangunan berkelanjutan. GRI menyajikan kerangka kerja untuk pelaporan </w:t>
      </w:r>
      <w:r>
        <w:rPr>
          <w:i/>
        </w:rPr>
        <w:t xml:space="preserve">sustainability report </w:t>
      </w:r>
      <w:r>
        <w:t xml:space="preserve">yang bisa digunakan oleh segala jenis organisasi di </w:t>
      </w:r>
      <w:r>
        <w:t xml:space="preserve">dunia. </w:t>
      </w:r>
      <w:r>
        <w:rPr>
          <w:i/>
        </w:rPr>
        <w:t xml:space="preserve">Sustainability report </w:t>
      </w:r>
      <w:r>
        <w:t xml:space="preserve">yang sesuai dengan indikator GRI terbilang rendah. persentase kesesuaian isi laporan </w:t>
      </w:r>
      <w:r>
        <w:rPr>
          <w:i/>
        </w:rPr>
        <w:t xml:space="preserve">sustainability report </w:t>
      </w:r>
      <w:r>
        <w:t>perusahaan di Indonesia dengan indikator GRI hanya sebesar 18,6% (Nichola &amp; Septiani,2019).</w:t>
      </w:r>
    </w:p>
    <w:p w:rsidR="00BC1109" w:rsidRDefault="00AE5A6D">
      <w:pPr>
        <w:pStyle w:val="BodyText"/>
        <w:spacing w:before="1" w:line="480" w:lineRule="auto"/>
        <w:ind w:right="134" w:firstLine="679"/>
      </w:pPr>
      <w:r>
        <w:t>PT Bursa Efek Indonesia (BEI</w:t>
      </w:r>
      <w:r>
        <w:t>) mengumumkan ada 68 perusahaan tercatat yang belum menyampaikan Laporan Keuangan yang berakhir per 31 Desember 2022.</w:t>
      </w:r>
      <w:r>
        <w:rPr>
          <w:spacing w:val="-15"/>
        </w:rPr>
        <w:t xml:space="preserve"> </w:t>
      </w:r>
      <w:r>
        <w:t>Padahal,</w:t>
      </w:r>
      <w:r>
        <w:rPr>
          <w:spacing w:val="-15"/>
        </w:rPr>
        <w:t xml:space="preserve"> </w:t>
      </w:r>
      <w:r>
        <w:t>batas</w:t>
      </w:r>
      <w:r>
        <w:rPr>
          <w:spacing w:val="-15"/>
        </w:rPr>
        <w:t xml:space="preserve"> </w:t>
      </w:r>
      <w:r>
        <w:t>waktu</w:t>
      </w:r>
      <w:r>
        <w:rPr>
          <w:spacing w:val="-15"/>
        </w:rPr>
        <w:t xml:space="preserve"> </w:t>
      </w:r>
      <w:r>
        <w:t>penyampaian</w:t>
      </w:r>
      <w:r>
        <w:rPr>
          <w:spacing w:val="-15"/>
        </w:rPr>
        <w:t xml:space="preserve"> </w:t>
      </w:r>
      <w:r>
        <w:t>Laporan</w:t>
      </w:r>
      <w:r>
        <w:rPr>
          <w:spacing w:val="-15"/>
        </w:rPr>
        <w:t xml:space="preserve"> </w:t>
      </w:r>
      <w:r>
        <w:t>Keuangan</w:t>
      </w:r>
      <w:r>
        <w:rPr>
          <w:spacing w:val="-15"/>
        </w:rPr>
        <w:t xml:space="preserve"> </w:t>
      </w:r>
      <w:r>
        <w:t>Auditan</w:t>
      </w:r>
      <w:r>
        <w:rPr>
          <w:spacing w:val="-15"/>
        </w:rPr>
        <w:t xml:space="preserve"> </w:t>
      </w:r>
      <w:r>
        <w:t>yang</w:t>
      </w:r>
      <w:r>
        <w:rPr>
          <w:spacing w:val="-15"/>
        </w:rPr>
        <w:t xml:space="preserve"> </w:t>
      </w:r>
      <w:r>
        <w:t>berakhir per 31 Desember 2022 setelah Peringatan Tertulis I adalah tanggal 30 Mei 2022 yang</w:t>
      </w:r>
      <w:r>
        <w:rPr>
          <w:spacing w:val="-1"/>
        </w:rPr>
        <w:t xml:space="preserve"> </w:t>
      </w:r>
      <w:r>
        <w:t>lalu.</w:t>
      </w:r>
      <w:r>
        <w:rPr>
          <w:spacing w:val="-1"/>
        </w:rPr>
        <w:t xml:space="preserve"> </w:t>
      </w:r>
      <w:r>
        <w:t>Salah</w:t>
      </w:r>
      <w:r>
        <w:rPr>
          <w:spacing w:val="-1"/>
        </w:rPr>
        <w:t xml:space="preserve"> </w:t>
      </w:r>
      <w:r>
        <w:t>satu emiten</w:t>
      </w:r>
      <w:r>
        <w:rPr>
          <w:spacing w:val="-1"/>
        </w:rPr>
        <w:t xml:space="preserve"> </w:t>
      </w:r>
      <w:r>
        <w:t>di</w:t>
      </w:r>
      <w:r>
        <w:rPr>
          <w:spacing w:val="-1"/>
        </w:rPr>
        <w:t xml:space="preserve"> </w:t>
      </w:r>
      <w:r>
        <w:t>sektor</w:t>
      </w:r>
      <w:r>
        <w:rPr>
          <w:spacing w:val="-1"/>
        </w:rPr>
        <w:t xml:space="preserve"> </w:t>
      </w:r>
      <w:r>
        <w:t>kesehatan</w:t>
      </w:r>
      <w:r>
        <w:rPr>
          <w:spacing w:val="-1"/>
        </w:rPr>
        <w:t xml:space="preserve"> </w:t>
      </w:r>
      <w:r>
        <w:t>PT</w:t>
      </w:r>
      <w:r>
        <w:rPr>
          <w:spacing w:val="-6"/>
        </w:rPr>
        <w:t xml:space="preserve"> </w:t>
      </w:r>
      <w:r>
        <w:t>Hetzer</w:t>
      </w:r>
      <w:r>
        <w:rPr>
          <w:spacing w:val="-2"/>
        </w:rPr>
        <w:t xml:space="preserve"> </w:t>
      </w:r>
      <w:r>
        <w:t>Medical</w:t>
      </w:r>
      <w:r>
        <w:rPr>
          <w:spacing w:val="-1"/>
        </w:rPr>
        <w:t xml:space="preserve"> </w:t>
      </w:r>
      <w:r>
        <w:t>Indonesia</w:t>
      </w:r>
      <w:r>
        <w:rPr>
          <w:spacing w:val="-5"/>
        </w:rPr>
        <w:t xml:space="preserve"> </w:t>
      </w:r>
      <w:r>
        <w:t>Tbk (MEDS)</w:t>
      </w:r>
      <w:r>
        <w:rPr>
          <w:spacing w:val="-5"/>
        </w:rPr>
        <w:t xml:space="preserve"> </w:t>
      </w:r>
      <w:r>
        <w:t>telah</w:t>
      </w:r>
      <w:r>
        <w:rPr>
          <w:spacing w:val="-4"/>
        </w:rPr>
        <w:t xml:space="preserve"> </w:t>
      </w:r>
      <w:r>
        <w:t>melaporkan</w:t>
      </w:r>
      <w:r>
        <w:rPr>
          <w:spacing w:val="-3"/>
        </w:rPr>
        <w:t xml:space="preserve"> </w:t>
      </w:r>
      <w:r>
        <w:t>hasil</w:t>
      </w:r>
      <w:r>
        <w:rPr>
          <w:spacing w:val="-3"/>
        </w:rPr>
        <w:t xml:space="preserve"> </w:t>
      </w:r>
      <w:r>
        <w:t>laporan</w:t>
      </w:r>
      <w:r>
        <w:rPr>
          <w:spacing w:val="-4"/>
        </w:rPr>
        <w:t xml:space="preserve"> </w:t>
      </w:r>
      <w:r>
        <w:t>keuangan</w:t>
      </w:r>
      <w:r>
        <w:rPr>
          <w:spacing w:val="-2"/>
        </w:rPr>
        <w:t xml:space="preserve"> </w:t>
      </w:r>
      <w:r>
        <w:t>per</w:t>
      </w:r>
      <w:r>
        <w:rPr>
          <w:spacing w:val="-5"/>
        </w:rPr>
        <w:t xml:space="preserve"> </w:t>
      </w:r>
      <w:r>
        <w:t>31</w:t>
      </w:r>
      <w:r>
        <w:rPr>
          <w:spacing w:val="-4"/>
        </w:rPr>
        <w:t xml:space="preserve"> </w:t>
      </w:r>
      <w:r>
        <w:t>Desember</w:t>
      </w:r>
      <w:r>
        <w:rPr>
          <w:spacing w:val="-5"/>
        </w:rPr>
        <w:t xml:space="preserve"> </w:t>
      </w:r>
      <w:r>
        <w:t>2022.</w:t>
      </w:r>
      <w:r>
        <w:rPr>
          <w:spacing w:val="-1"/>
        </w:rPr>
        <w:t xml:space="preserve"> </w:t>
      </w:r>
      <w:r>
        <w:t>Dimana hasilnya ses</w:t>
      </w:r>
      <w:r>
        <w:t>uai dengan prediksi beberapa investor yang berpandangan pada turunnya kasus Covid-19. MEDS mengalami penurunan kinerja, di mana laba bersihnya anjlok hingga 99%. Penurunan laba tersebut dipengaruhi oleh turunnya pendapatan dan kenaikan pada beban lain-lain</w:t>
      </w:r>
      <w:r>
        <w:t>nya.</w:t>
      </w:r>
    </w:p>
    <w:p w:rsidR="00BC1109" w:rsidRDefault="00AE5A6D">
      <w:pPr>
        <w:pStyle w:val="BodyText"/>
        <w:spacing w:before="2" w:line="480" w:lineRule="auto"/>
        <w:ind w:right="138" w:firstLine="679"/>
      </w:pPr>
      <w:r>
        <w:t>Kesenjangan dalam</w:t>
      </w:r>
      <w:r>
        <w:rPr>
          <w:spacing w:val="40"/>
        </w:rPr>
        <w:t xml:space="preserve"> </w:t>
      </w:r>
      <w:r>
        <w:rPr>
          <w:i/>
        </w:rPr>
        <w:t xml:space="preserve">sustainability report </w:t>
      </w:r>
      <w:r>
        <w:t xml:space="preserve">dan </w:t>
      </w:r>
      <w:r>
        <w:rPr>
          <w:i/>
        </w:rPr>
        <w:t xml:space="preserve">good corporate governance </w:t>
      </w:r>
      <w:r>
        <w:t>diyakini berperan dalam meningkatkan transparansi dan kinerja perusahaan, tetapi masih ada kesenjangan dalam implementasi GCG di perusahaan manufaktur makanan dan minuman. Fluktuasi</w:t>
      </w:r>
      <w:r>
        <w:t xml:space="preserve"> profitabilitas yang signifikan dan tantangan eksternal</w:t>
      </w:r>
      <w:r>
        <w:rPr>
          <w:spacing w:val="10"/>
        </w:rPr>
        <w:t xml:space="preserve"> </w:t>
      </w:r>
      <w:r>
        <w:t>yang</w:t>
      </w:r>
      <w:r>
        <w:rPr>
          <w:spacing w:val="12"/>
        </w:rPr>
        <w:t xml:space="preserve"> </w:t>
      </w:r>
      <w:r>
        <w:t>belum</w:t>
      </w:r>
      <w:r>
        <w:rPr>
          <w:spacing w:val="13"/>
        </w:rPr>
        <w:t xml:space="preserve"> </w:t>
      </w:r>
      <w:r>
        <w:t>banyak</w:t>
      </w:r>
      <w:r>
        <w:rPr>
          <w:spacing w:val="12"/>
        </w:rPr>
        <w:t xml:space="preserve"> </w:t>
      </w:r>
      <w:r>
        <w:t>dikaji.Profitabilitas</w:t>
      </w:r>
      <w:r>
        <w:rPr>
          <w:spacing w:val="10"/>
        </w:rPr>
        <w:t xml:space="preserve"> </w:t>
      </w:r>
      <w:r>
        <w:t>perusahaan</w:t>
      </w:r>
      <w:r>
        <w:rPr>
          <w:spacing w:val="12"/>
        </w:rPr>
        <w:t xml:space="preserve"> </w:t>
      </w:r>
      <w:r>
        <w:t>sektor</w:t>
      </w:r>
      <w:r>
        <w:rPr>
          <w:spacing w:val="11"/>
        </w:rPr>
        <w:t xml:space="preserve"> </w:t>
      </w:r>
      <w:r>
        <w:t>makanan</w:t>
      </w:r>
      <w:r>
        <w:rPr>
          <w:spacing w:val="13"/>
        </w:rPr>
        <w:t xml:space="preserve"> </w:t>
      </w:r>
      <w:r>
        <w:rPr>
          <w:spacing w:val="-5"/>
        </w:rPr>
        <w:t>dan</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spacing w:line="480" w:lineRule="auto"/>
        <w:ind w:left="568" w:right="135"/>
        <w:jc w:val="both"/>
        <w:rPr>
          <w:sz w:val="24"/>
        </w:rPr>
      </w:pPr>
      <w:r>
        <w:rPr>
          <w:sz w:val="24"/>
        </w:rPr>
        <w:t xml:space="preserve">minuman di Indonesia mengalami fluktuasi signifikan akibat berbagai faktor </w:t>
      </w:r>
      <w:r>
        <w:rPr>
          <w:spacing w:val="-2"/>
          <w:sz w:val="24"/>
        </w:rPr>
        <w:t xml:space="preserve">eksternal, seperti pandemi, inflasi, dan ketidakpastian ekonomi global.Faktor-faktor </w:t>
      </w:r>
      <w:r>
        <w:rPr>
          <w:sz w:val="24"/>
        </w:rPr>
        <w:t>ini belum banyak dikaji</w:t>
      </w:r>
      <w:r>
        <w:rPr>
          <w:spacing w:val="40"/>
          <w:sz w:val="24"/>
        </w:rPr>
        <w:t xml:space="preserve"> </w:t>
      </w:r>
      <w:r>
        <w:rPr>
          <w:sz w:val="24"/>
        </w:rPr>
        <w:t xml:space="preserve">dengan kaitannya </w:t>
      </w:r>
      <w:r>
        <w:rPr>
          <w:i/>
          <w:sz w:val="24"/>
        </w:rPr>
        <w:t xml:space="preserve">sustainability report </w:t>
      </w:r>
      <w:r>
        <w:rPr>
          <w:sz w:val="24"/>
        </w:rPr>
        <w:t xml:space="preserve">dan </w:t>
      </w:r>
      <w:r>
        <w:rPr>
          <w:i/>
          <w:sz w:val="24"/>
        </w:rPr>
        <w:t>goodi corporatei</w:t>
      </w:r>
      <w:r>
        <w:rPr>
          <w:i/>
          <w:spacing w:val="40"/>
          <w:sz w:val="24"/>
        </w:rPr>
        <w:t xml:space="preserve"> </w:t>
      </w:r>
      <w:r>
        <w:rPr>
          <w:i/>
          <w:sz w:val="24"/>
        </w:rPr>
        <w:t xml:space="preserve">governancei </w:t>
      </w:r>
      <w:r>
        <w:rPr>
          <w:sz w:val="24"/>
        </w:rPr>
        <w:t xml:space="preserve">dalam penelitian sebelumnya.Penurunan </w:t>
      </w:r>
      <w:r>
        <w:rPr>
          <w:i/>
          <w:sz w:val="24"/>
        </w:rPr>
        <w:t>Price to Book Value</w:t>
      </w:r>
      <w:r>
        <w:rPr>
          <w:i/>
          <w:spacing w:val="-11"/>
          <w:sz w:val="24"/>
        </w:rPr>
        <w:t xml:space="preserve"> </w:t>
      </w:r>
      <w:r>
        <w:rPr>
          <w:sz w:val="24"/>
        </w:rPr>
        <w:t>(PBV)</w:t>
      </w:r>
      <w:r>
        <w:rPr>
          <w:spacing w:val="-11"/>
          <w:sz w:val="24"/>
        </w:rPr>
        <w:t xml:space="preserve"> </w:t>
      </w:r>
      <w:r>
        <w:rPr>
          <w:sz w:val="24"/>
        </w:rPr>
        <w:t>dari</w:t>
      </w:r>
      <w:r>
        <w:rPr>
          <w:spacing w:val="-9"/>
          <w:sz w:val="24"/>
        </w:rPr>
        <w:t xml:space="preserve"> </w:t>
      </w:r>
      <w:r>
        <w:rPr>
          <w:sz w:val="24"/>
        </w:rPr>
        <w:t>2020-2023</w:t>
      </w:r>
      <w:r>
        <w:rPr>
          <w:spacing w:val="-10"/>
          <w:sz w:val="24"/>
        </w:rPr>
        <w:t xml:space="preserve"> </w:t>
      </w:r>
      <w:r>
        <w:rPr>
          <w:sz w:val="24"/>
        </w:rPr>
        <w:t>banyak</w:t>
      </w:r>
      <w:r>
        <w:rPr>
          <w:spacing w:val="-10"/>
          <w:sz w:val="24"/>
        </w:rPr>
        <w:t xml:space="preserve"> </w:t>
      </w:r>
      <w:r>
        <w:rPr>
          <w:sz w:val="24"/>
        </w:rPr>
        <w:t>membahas</w:t>
      </w:r>
      <w:r>
        <w:rPr>
          <w:spacing w:val="-10"/>
          <w:sz w:val="24"/>
        </w:rPr>
        <w:t xml:space="preserve"> </w:t>
      </w:r>
      <w:r>
        <w:rPr>
          <w:sz w:val="24"/>
        </w:rPr>
        <w:t>pengaruh</w:t>
      </w:r>
      <w:r>
        <w:rPr>
          <w:spacing w:val="-10"/>
          <w:sz w:val="24"/>
        </w:rPr>
        <w:t xml:space="preserve"> </w:t>
      </w:r>
      <w:r>
        <w:rPr>
          <w:i/>
          <w:sz w:val="24"/>
        </w:rPr>
        <w:t>sustainability</w:t>
      </w:r>
      <w:r>
        <w:rPr>
          <w:i/>
          <w:spacing w:val="-11"/>
          <w:sz w:val="24"/>
        </w:rPr>
        <w:t xml:space="preserve"> </w:t>
      </w:r>
      <w:r>
        <w:rPr>
          <w:i/>
          <w:sz w:val="24"/>
        </w:rPr>
        <w:t>report</w:t>
      </w:r>
      <w:r>
        <w:rPr>
          <w:i/>
          <w:spacing w:val="-9"/>
          <w:sz w:val="24"/>
        </w:rPr>
        <w:t xml:space="preserve"> </w:t>
      </w:r>
      <w:r>
        <w:rPr>
          <w:sz w:val="24"/>
        </w:rPr>
        <w:t xml:space="preserve">dan </w:t>
      </w:r>
      <w:r>
        <w:rPr>
          <w:i/>
          <w:sz w:val="24"/>
        </w:rPr>
        <w:t xml:space="preserve">good corporate governance </w:t>
      </w:r>
      <w:r>
        <w:rPr>
          <w:sz w:val="24"/>
        </w:rPr>
        <w:t>terhadap profitabilitas secara umum, tetapi belum banyak</w:t>
      </w:r>
      <w:r>
        <w:rPr>
          <w:spacing w:val="-1"/>
          <w:sz w:val="24"/>
        </w:rPr>
        <w:t xml:space="preserve"> </w:t>
      </w:r>
      <w:r>
        <w:rPr>
          <w:sz w:val="24"/>
        </w:rPr>
        <w:t>yang</w:t>
      </w:r>
      <w:r>
        <w:rPr>
          <w:spacing w:val="-1"/>
          <w:sz w:val="24"/>
        </w:rPr>
        <w:t xml:space="preserve"> </w:t>
      </w:r>
      <w:r>
        <w:rPr>
          <w:sz w:val="24"/>
        </w:rPr>
        <w:t>secara</w:t>
      </w:r>
      <w:r>
        <w:rPr>
          <w:spacing w:val="-3"/>
          <w:sz w:val="24"/>
        </w:rPr>
        <w:t xml:space="preserve"> </w:t>
      </w:r>
      <w:r>
        <w:rPr>
          <w:sz w:val="24"/>
        </w:rPr>
        <w:t>spesifik</w:t>
      </w:r>
      <w:r>
        <w:rPr>
          <w:spacing w:val="-2"/>
          <w:sz w:val="24"/>
        </w:rPr>
        <w:t xml:space="preserve"> </w:t>
      </w:r>
      <w:r>
        <w:rPr>
          <w:sz w:val="24"/>
        </w:rPr>
        <w:t>meneliti</w:t>
      </w:r>
      <w:r>
        <w:rPr>
          <w:spacing w:val="-1"/>
          <w:sz w:val="24"/>
        </w:rPr>
        <w:t xml:space="preserve"> </w:t>
      </w:r>
      <w:r>
        <w:rPr>
          <w:sz w:val="24"/>
        </w:rPr>
        <w:t xml:space="preserve">sektor </w:t>
      </w:r>
      <w:r>
        <w:rPr>
          <w:i/>
          <w:sz w:val="24"/>
        </w:rPr>
        <w:t>food</w:t>
      </w:r>
      <w:r>
        <w:rPr>
          <w:i/>
          <w:spacing w:val="-1"/>
          <w:sz w:val="24"/>
        </w:rPr>
        <w:t xml:space="preserve"> </w:t>
      </w:r>
      <w:r>
        <w:rPr>
          <w:i/>
          <w:sz w:val="24"/>
        </w:rPr>
        <w:t>and</w:t>
      </w:r>
      <w:r>
        <w:rPr>
          <w:i/>
          <w:spacing w:val="-1"/>
          <w:sz w:val="24"/>
        </w:rPr>
        <w:t xml:space="preserve"> </w:t>
      </w:r>
      <w:r>
        <w:rPr>
          <w:i/>
          <w:sz w:val="24"/>
        </w:rPr>
        <w:t>beverage</w:t>
      </w:r>
      <w:r>
        <w:rPr>
          <w:i/>
          <w:spacing w:val="-1"/>
          <w:sz w:val="24"/>
        </w:rPr>
        <w:t xml:space="preserve"> </w:t>
      </w:r>
      <w:r>
        <w:rPr>
          <w:sz w:val="24"/>
        </w:rPr>
        <w:t>di</w:t>
      </w:r>
      <w:r>
        <w:rPr>
          <w:spacing w:val="-1"/>
          <w:sz w:val="24"/>
        </w:rPr>
        <w:t xml:space="preserve"> </w:t>
      </w:r>
      <w:r>
        <w:rPr>
          <w:sz w:val="24"/>
        </w:rPr>
        <w:t>Indonesia dalam periode pasca pandemi (2021–2023). Sel</w:t>
      </w:r>
      <w:r>
        <w:rPr>
          <w:sz w:val="24"/>
        </w:rPr>
        <w:t>ain itu, penelitian ini juga dapat memberikan</w:t>
      </w:r>
      <w:r>
        <w:rPr>
          <w:spacing w:val="-15"/>
          <w:sz w:val="24"/>
        </w:rPr>
        <w:t xml:space="preserve"> </w:t>
      </w:r>
      <w:r>
        <w:rPr>
          <w:sz w:val="24"/>
        </w:rPr>
        <w:t>wawasan</w:t>
      </w:r>
      <w:r>
        <w:rPr>
          <w:spacing w:val="-15"/>
          <w:sz w:val="24"/>
        </w:rPr>
        <w:t xml:space="preserve"> </w:t>
      </w:r>
      <w:r>
        <w:rPr>
          <w:sz w:val="24"/>
        </w:rPr>
        <w:t>baru</w:t>
      </w:r>
      <w:r>
        <w:rPr>
          <w:spacing w:val="-15"/>
          <w:sz w:val="24"/>
        </w:rPr>
        <w:t xml:space="preserve"> </w:t>
      </w:r>
      <w:r>
        <w:rPr>
          <w:sz w:val="24"/>
        </w:rPr>
        <w:t>terkait</w:t>
      </w:r>
      <w:r>
        <w:rPr>
          <w:spacing w:val="-15"/>
          <w:sz w:val="24"/>
        </w:rPr>
        <w:t xml:space="preserve"> </w:t>
      </w:r>
      <w:r>
        <w:rPr>
          <w:sz w:val="24"/>
        </w:rPr>
        <w:t>faktor</w:t>
      </w:r>
      <w:r>
        <w:rPr>
          <w:spacing w:val="-15"/>
          <w:sz w:val="24"/>
        </w:rPr>
        <w:t xml:space="preserve"> </w:t>
      </w:r>
      <w:r>
        <w:rPr>
          <w:sz w:val="24"/>
        </w:rPr>
        <w:t>eksternal</w:t>
      </w:r>
      <w:r>
        <w:rPr>
          <w:spacing w:val="-15"/>
          <w:sz w:val="24"/>
        </w:rPr>
        <w:t xml:space="preserve"> </w:t>
      </w:r>
      <w:r>
        <w:rPr>
          <w:sz w:val="24"/>
        </w:rPr>
        <w:t>yang</w:t>
      </w:r>
      <w:r>
        <w:rPr>
          <w:spacing w:val="-15"/>
          <w:sz w:val="24"/>
        </w:rPr>
        <w:t xml:space="preserve"> </w:t>
      </w:r>
      <w:r>
        <w:rPr>
          <w:sz w:val="24"/>
        </w:rPr>
        <w:t>memengaruhi</w:t>
      </w:r>
      <w:r>
        <w:rPr>
          <w:spacing w:val="-15"/>
          <w:sz w:val="24"/>
        </w:rPr>
        <w:t xml:space="preserve"> </w:t>
      </w:r>
      <w:r>
        <w:rPr>
          <w:sz w:val="24"/>
        </w:rPr>
        <w:t xml:space="preserve">profitabilitas serta bagaimana perusahaan dapat mengoptimalkan strategi dalam </w:t>
      </w:r>
      <w:r>
        <w:rPr>
          <w:i/>
          <w:sz w:val="24"/>
        </w:rPr>
        <w:t xml:space="preserve">sustainability report </w:t>
      </w:r>
      <w:r>
        <w:rPr>
          <w:sz w:val="24"/>
        </w:rPr>
        <w:t xml:space="preserve">dan </w:t>
      </w:r>
      <w:r>
        <w:rPr>
          <w:i/>
          <w:sz w:val="24"/>
        </w:rPr>
        <w:t>good corporate governance</w:t>
      </w:r>
      <w:r>
        <w:rPr>
          <w:i/>
          <w:spacing w:val="40"/>
          <w:sz w:val="24"/>
        </w:rPr>
        <w:t xml:space="preserve"> </w:t>
      </w:r>
      <w:r>
        <w:rPr>
          <w:sz w:val="24"/>
        </w:rPr>
        <w:t xml:space="preserve">perusahaan dalam kondisi </w:t>
      </w:r>
      <w:r>
        <w:rPr>
          <w:sz w:val="24"/>
        </w:rPr>
        <w:t>profitabilitas perusahaan yang fluktuatif.</w:t>
      </w:r>
    </w:p>
    <w:p w:rsidR="00BC1109" w:rsidRDefault="00AE5A6D">
      <w:pPr>
        <w:pStyle w:val="BodyText"/>
        <w:spacing w:before="2" w:line="480" w:lineRule="auto"/>
        <w:ind w:right="138" w:firstLine="679"/>
      </w:pPr>
      <w:r>
        <w:t xml:space="preserve">Berbagai penelitian telah menunjukkan pengaruh </w:t>
      </w:r>
      <w:r>
        <w:rPr>
          <w:i/>
        </w:rPr>
        <w:t xml:space="preserve">sustainability Report </w:t>
      </w:r>
      <w:r>
        <w:t xml:space="preserve">terhadap profitabilitas. Menurut penelitian (Bayu Rizky,2024) Pengaruh pengungkapan </w:t>
      </w:r>
      <w:r>
        <w:rPr>
          <w:i/>
        </w:rPr>
        <w:t xml:space="preserve">sustainability Report </w:t>
      </w:r>
      <w:r>
        <w:t>terhadap profitabilitas pada indeks di</w:t>
      </w:r>
      <w:r>
        <w:t xml:space="preserve"> bursa efek Indonesia periode 2019-2023 memiliki pengaruh secara parsial dan simultan terhadap profitabilitas.Namun, pendapat berbeda dari (Agustin Ekadjaja, 2020), yang menyatakan bahwa profitabilitas tidak berpengaruh terhadap pengungkapan </w:t>
      </w:r>
      <w:r>
        <w:rPr>
          <w:i/>
        </w:rPr>
        <w:t>sustainability</w:t>
      </w:r>
      <w:r>
        <w:rPr>
          <w:i/>
          <w:spacing w:val="-15"/>
        </w:rPr>
        <w:t xml:space="preserve"> </w:t>
      </w:r>
      <w:r>
        <w:rPr>
          <w:i/>
        </w:rPr>
        <w:t>Report</w:t>
      </w:r>
      <w:r>
        <w:t>,</w:t>
      </w:r>
      <w:r>
        <w:rPr>
          <w:spacing w:val="-14"/>
        </w:rPr>
        <w:t xml:space="preserve"> </w:t>
      </w:r>
      <w:r>
        <w:t>mengingat</w:t>
      </w:r>
      <w:r>
        <w:rPr>
          <w:spacing w:val="-14"/>
        </w:rPr>
        <w:t xml:space="preserve"> </w:t>
      </w:r>
      <w:r>
        <w:t>pelaporan</w:t>
      </w:r>
      <w:r>
        <w:rPr>
          <w:spacing w:val="-14"/>
        </w:rPr>
        <w:t xml:space="preserve"> </w:t>
      </w:r>
      <w:r>
        <w:t>ini</w:t>
      </w:r>
      <w:r>
        <w:rPr>
          <w:spacing w:val="-13"/>
        </w:rPr>
        <w:t xml:space="preserve"> </w:t>
      </w:r>
      <w:r>
        <w:t>memerlukan</w:t>
      </w:r>
      <w:r>
        <w:rPr>
          <w:spacing w:val="-15"/>
        </w:rPr>
        <w:t xml:space="preserve"> </w:t>
      </w:r>
      <w:r>
        <w:t>biaya</w:t>
      </w:r>
      <w:r>
        <w:rPr>
          <w:spacing w:val="-15"/>
        </w:rPr>
        <w:t xml:space="preserve"> </w:t>
      </w:r>
      <w:r>
        <w:t>yang</w:t>
      </w:r>
      <w:r>
        <w:rPr>
          <w:spacing w:val="-14"/>
        </w:rPr>
        <w:t xml:space="preserve"> </w:t>
      </w:r>
      <w:r>
        <w:t>tinggi</w:t>
      </w:r>
      <w:r>
        <w:rPr>
          <w:spacing w:val="-14"/>
        </w:rPr>
        <w:t xml:space="preserve"> </w:t>
      </w:r>
      <w:r>
        <w:t>tanpa manfaat yang dapat dirasakan secara langsung oleh perusahaan.</w:t>
      </w:r>
    </w:p>
    <w:p w:rsidR="00BC1109" w:rsidRDefault="00AE5A6D">
      <w:pPr>
        <w:pStyle w:val="BodyText"/>
        <w:spacing w:before="1" w:line="480" w:lineRule="auto"/>
        <w:ind w:right="136" w:firstLine="679"/>
      </w:pPr>
      <w:r>
        <w:t>Penelitian ini adalah pengembangan dari penelitian (Bayu Rizky,2024) dengan menambah variable independent terhadap profitabili</w:t>
      </w:r>
      <w:r>
        <w:t>tas.penelitian ini menggunakan</w:t>
      </w:r>
      <w:r>
        <w:rPr>
          <w:spacing w:val="-13"/>
        </w:rPr>
        <w:t xml:space="preserve"> </w:t>
      </w:r>
      <w:r>
        <w:t>sektor</w:t>
      </w:r>
      <w:r>
        <w:rPr>
          <w:spacing w:val="-11"/>
        </w:rPr>
        <w:t xml:space="preserve"> </w:t>
      </w:r>
      <w:r>
        <w:t>manufaktur</w:t>
      </w:r>
      <w:r>
        <w:rPr>
          <w:spacing w:val="-11"/>
        </w:rPr>
        <w:t xml:space="preserve"> </w:t>
      </w:r>
      <w:r>
        <w:rPr>
          <w:i/>
        </w:rPr>
        <w:t>food</w:t>
      </w:r>
      <w:r>
        <w:rPr>
          <w:i/>
          <w:spacing w:val="-11"/>
        </w:rPr>
        <w:t xml:space="preserve"> </w:t>
      </w:r>
      <w:r>
        <w:rPr>
          <w:i/>
        </w:rPr>
        <w:t>and</w:t>
      </w:r>
      <w:r>
        <w:rPr>
          <w:i/>
          <w:spacing w:val="-12"/>
        </w:rPr>
        <w:t xml:space="preserve"> </w:t>
      </w:r>
      <w:r>
        <w:rPr>
          <w:i/>
        </w:rPr>
        <w:t>beverage</w:t>
      </w:r>
      <w:r>
        <w:rPr>
          <w:i/>
          <w:spacing w:val="-11"/>
        </w:rPr>
        <w:t xml:space="preserve"> </w:t>
      </w:r>
      <w:r>
        <w:t>yang</w:t>
      </w:r>
      <w:r>
        <w:rPr>
          <w:spacing w:val="-11"/>
        </w:rPr>
        <w:t xml:space="preserve"> </w:t>
      </w:r>
      <w:r>
        <w:t>bebeda</w:t>
      </w:r>
      <w:r>
        <w:rPr>
          <w:spacing w:val="-11"/>
        </w:rPr>
        <w:t xml:space="preserve"> </w:t>
      </w:r>
      <w:r>
        <w:t>dengan</w:t>
      </w:r>
      <w:r>
        <w:rPr>
          <w:spacing w:val="-11"/>
        </w:rPr>
        <w:t xml:space="preserve"> </w:t>
      </w:r>
      <w:r>
        <w:rPr>
          <w:spacing w:val="-2"/>
        </w:rPr>
        <w:t>penelitian</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spacing w:line="480" w:lineRule="auto"/>
        <w:ind w:left="568" w:right="133"/>
        <w:jc w:val="both"/>
        <w:rPr>
          <w:b/>
          <w:sz w:val="24"/>
        </w:rPr>
      </w:pPr>
      <w:r>
        <w:rPr>
          <w:sz w:val="24"/>
        </w:rPr>
        <w:t xml:space="preserve">sebelumnya.Berdasarkan latar belakang yang telah diuraikan diatas, maka peneliti tertarik melakukan penelitian dengan judul </w:t>
      </w:r>
      <w:r>
        <w:rPr>
          <w:b/>
          <w:sz w:val="24"/>
        </w:rPr>
        <w:t>“</w:t>
      </w:r>
      <w:r>
        <w:rPr>
          <w:b/>
          <w:i/>
          <w:sz w:val="24"/>
        </w:rPr>
        <w:t>Pengaruh Sustai</w:t>
      </w:r>
      <w:r>
        <w:rPr>
          <w:b/>
          <w:i/>
          <w:sz w:val="24"/>
        </w:rPr>
        <w:t xml:space="preserve">nability Report </w:t>
      </w:r>
      <w:r>
        <w:rPr>
          <w:b/>
          <w:sz w:val="24"/>
        </w:rPr>
        <w:t xml:space="preserve">dan </w:t>
      </w:r>
      <w:r>
        <w:rPr>
          <w:b/>
          <w:i/>
          <w:sz w:val="24"/>
        </w:rPr>
        <w:t>Good Corporate Governanc</w:t>
      </w:r>
      <w:r>
        <w:rPr>
          <w:b/>
          <w:sz w:val="24"/>
        </w:rPr>
        <w:t>e terhadap profitabilitas perusahaan manufaktur sektor Food and Beverage</w:t>
      </w:r>
      <w:r>
        <w:rPr>
          <w:b/>
          <w:spacing w:val="40"/>
          <w:sz w:val="24"/>
        </w:rPr>
        <w:t xml:space="preserve"> </w:t>
      </w:r>
      <w:r>
        <w:rPr>
          <w:b/>
          <w:sz w:val="24"/>
        </w:rPr>
        <w:t>yang terdaftar di BEI</w:t>
      </w:r>
      <w:r>
        <w:rPr>
          <w:b/>
          <w:spacing w:val="40"/>
          <w:sz w:val="24"/>
        </w:rPr>
        <w:t xml:space="preserve"> </w:t>
      </w:r>
      <w:r>
        <w:rPr>
          <w:b/>
          <w:sz w:val="24"/>
        </w:rPr>
        <w:t>Tahun 2021-2023.</w:t>
      </w:r>
    </w:p>
    <w:p w:rsidR="00BC1109" w:rsidRDefault="00AE5A6D">
      <w:pPr>
        <w:pStyle w:val="Heading1"/>
        <w:numPr>
          <w:ilvl w:val="1"/>
          <w:numId w:val="5"/>
        </w:numPr>
        <w:tabs>
          <w:tab w:val="left" w:pos="925"/>
        </w:tabs>
        <w:spacing w:before="1"/>
        <w:ind w:left="925" w:hanging="357"/>
        <w:jc w:val="both"/>
      </w:pPr>
      <w:r>
        <w:t>Identifikasi</w:t>
      </w:r>
      <w:r>
        <w:rPr>
          <w:spacing w:val="-3"/>
        </w:rPr>
        <w:t xml:space="preserve"> </w:t>
      </w:r>
      <w:r>
        <w:rPr>
          <w:spacing w:val="-2"/>
        </w:rPr>
        <w:t>Masalah</w:t>
      </w:r>
    </w:p>
    <w:p w:rsidR="00BC1109" w:rsidRDefault="00BC1109">
      <w:pPr>
        <w:pStyle w:val="BodyText"/>
        <w:ind w:left="0"/>
        <w:jc w:val="left"/>
        <w:rPr>
          <w:b/>
        </w:rPr>
      </w:pPr>
    </w:p>
    <w:p w:rsidR="00BC1109" w:rsidRDefault="00AE5A6D">
      <w:pPr>
        <w:pStyle w:val="BodyText"/>
        <w:spacing w:line="480" w:lineRule="auto"/>
        <w:ind w:right="137" w:firstLine="679"/>
      </w:pPr>
      <w:r>
        <w:t>Berdasarkan uraian latar belakang diatas dapat diidentifikasi beberapa permasa</w:t>
      </w:r>
      <w:r>
        <w:t>lahan, antara lain.</w:t>
      </w:r>
    </w:p>
    <w:p w:rsidR="00BC1109" w:rsidRDefault="00AE5A6D">
      <w:pPr>
        <w:pStyle w:val="ListParagraph"/>
        <w:numPr>
          <w:ilvl w:val="0"/>
          <w:numId w:val="4"/>
        </w:numPr>
        <w:tabs>
          <w:tab w:val="left" w:pos="882"/>
        </w:tabs>
        <w:spacing w:line="480" w:lineRule="auto"/>
        <w:ind w:right="137" w:firstLine="0"/>
        <w:jc w:val="both"/>
        <w:rPr>
          <w:sz w:val="24"/>
        </w:rPr>
      </w:pPr>
      <w:r>
        <w:rPr>
          <w:sz w:val="24"/>
        </w:rPr>
        <w:t xml:space="preserve">Profitabilitas sektor </w:t>
      </w:r>
      <w:r>
        <w:rPr>
          <w:i/>
          <w:sz w:val="24"/>
        </w:rPr>
        <w:t>food</w:t>
      </w:r>
      <w:r>
        <w:rPr>
          <w:i/>
          <w:color w:val="FFFFFF"/>
          <w:sz w:val="24"/>
        </w:rPr>
        <w:t>i</w:t>
      </w:r>
      <w:r>
        <w:rPr>
          <w:i/>
          <w:sz w:val="24"/>
        </w:rPr>
        <w:t xml:space="preserve">and beverage </w:t>
      </w:r>
      <w:r>
        <w:rPr>
          <w:sz w:val="24"/>
        </w:rPr>
        <w:t>dari tahun 2021- 2023 mengalami penurunan laba</w:t>
      </w:r>
    </w:p>
    <w:p w:rsidR="00BC1109" w:rsidRDefault="00AE5A6D">
      <w:pPr>
        <w:pStyle w:val="ListParagraph"/>
        <w:numPr>
          <w:ilvl w:val="0"/>
          <w:numId w:val="4"/>
        </w:numPr>
        <w:tabs>
          <w:tab w:val="left" w:pos="827"/>
        </w:tabs>
        <w:spacing w:line="480" w:lineRule="auto"/>
        <w:ind w:right="136" w:firstLine="0"/>
        <w:jc w:val="both"/>
        <w:rPr>
          <w:i/>
          <w:sz w:val="24"/>
        </w:rPr>
      </w:pPr>
      <w:r>
        <w:rPr>
          <w:sz w:val="24"/>
        </w:rPr>
        <w:t xml:space="preserve">Perusahaan di Indonesia masih jarang melaporkan </w:t>
      </w:r>
      <w:r>
        <w:rPr>
          <w:i/>
          <w:sz w:val="24"/>
        </w:rPr>
        <w:t xml:space="preserve">sustainability report </w:t>
      </w:r>
      <w:r>
        <w:rPr>
          <w:sz w:val="24"/>
        </w:rPr>
        <w:t>karena masih dianggap bukan suatu kewajiban,menjalankan Perusahaan dengan transparansi</w:t>
      </w:r>
      <w:r>
        <w:rPr>
          <w:spacing w:val="-9"/>
          <w:sz w:val="24"/>
        </w:rPr>
        <w:t xml:space="preserve"> </w:t>
      </w:r>
      <w:r>
        <w:rPr>
          <w:sz w:val="24"/>
        </w:rPr>
        <w:t>yang</w:t>
      </w:r>
      <w:r>
        <w:rPr>
          <w:spacing w:val="-9"/>
          <w:sz w:val="24"/>
        </w:rPr>
        <w:t xml:space="preserve"> </w:t>
      </w:r>
      <w:r>
        <w:rPr>
          <w:sz w:val="24"/>
        </w:rPr>
        <w:t>minim,tidak</w:t>
      </w:r>
      <w:r>
        <w:rPr>
          <w:spacing w:val="-9"/>
          <w:sz w:val="24"/>
        </w:rPr>
        <w:t xml:space="preserve"> </w:t>
      </w:r>
      <w:r>
        <w:rPr>
          <w:sz w:val="24"/>
        </w:rPr>
        <w:t>ada</w:t>
      </w:r>
      <w:r>
        <w:rPr>
          <w:spacing w:val="-10"/>
          <w:sz w:val="24"/>
        </w:rPr>
        <w:t xml:space="preserve"> </w:t>
      </w:r>
      <w:r>
        <w:rPr>
          <w:sz w:val="24"/>
        </w:rPr>
        <w:t>kesadaran</w:t>
      </w:r>
      <w:r>
        <w:rPr>
          <w:spacing w:val="-9"/>
          <w:sz w:val="24"/>
        </w:rPr>
        <w:t xml:space="preserve"> </w:t>
      </w:r>
      <w:r>
        <w:rPr>
          <w:sz w:val="24"/>
        </w:rPr>
        <w:t>untuk</w:t>
      </w:r>
      <w:r>
        <w:rPr>
          <w:spacing w:val="-9"/>
          <w:sz w:val="24"/>
        </w:rPr>
        <w:t xml:space="preserve"> </w:t>
      </w:r>
      <w:r>
        <w:rPr>
          <w:sz w:val="24"/>
        </w:rPr>
        <w:t>menjadi</w:t>
      </w:r>
      <w:r>
        <w:rPr>
          <w:spacing w:val="-9"/>
          <w:sz w:val="24"/>
        </w:rPr>
        <w:t xml:space="preserve"> </w:t>
      </w:r>
      <w:r>
        <w:rPr>
          <w:sz w:val="24"/>
        </w:rPr>
        <w:t>Perusahaan</w:t>
      </w:r>
      <w:r>
        <w:rPr>
          <w:spacing w:val="-9"/>
          <w:sz w:val="24"/>
        </w:rPr>
        <w:t xml:space="preserve"> </w:t>
      </w:r>
      <w:r>
        <w:rPr>
          <w:sz w:val="24"/>
        </w:rPr>
        <w:t>yang</w:t>
      </w:r>
      <w:r>
        <w:rPr>
          <w:spacing w:val="-7"/>
          <w:sz w:val="24"/>
        </w:rPr>
        <w:t xml:space="preserve"> </w:t>
      </w:r>
      <w:r>
        <w:rPr>
          <w:i/>
          <w:sz w:val="24"/>
        </w:rPr>
        <w:t>good corporate governance.</w:t>
      </w:r>
    </w:p>
    <w:p w:rsidR="00BC1109" w:rsidRDefault="00AE5A6D">
      <w:pPr>
        <w:pStyle w:val="ListParagraph"/>
        <w:numPr>
          <w:ilvl w:val="0"/>
          <w:numId w:val="4"/>
        </w:numPr>
        <w:tabs>
          <w:tab w:val="left" w:pos="930"/>
        </w:tabs>
        <w:spacing w:before="1" w:line="480" w:lineRule="auto"/>
        <w:ind w:right="136" w:firstLine="0"/>
        <w:jc w:val="both"/>
        <w:rPr>
          <w:sz w:val="24"/>
        </w:rPr>
      </w:pPr>
      <w:r>
        <w:rPr>
          <w:sz w:val="24"/>
        </w:rPr>
        <w:t xml:space="preserve">Terdapat manfaat Ketika sebuah Perusahaan melaporkan </w:t>
      </w:r>
      <w:r>
        <w:rPr>
          <w:i/>
          <w:sz w:val="24"/>
        </w:rPr>
        <w:t>sustainability report</w:t>
      </w:r>
      <w:r>
        <w:rPr>
          <w:sz w:val="24"/>
        </w:rPr>
        <w:t>,sepert</w:t>
      </w:r>
      <w:r>
        <w:rPr>
          <w:sz w:val="24"/>
        </w:rPr>
        <w:t>i</w:t>
      </w:r>
      <w:r>
        <w:rPr>
          <w:spacing w:val="-15"/>
          <w:sz w:val="24"/>
        </w:rPr>
        <w:t xml:space="preserve"> </w:t>
      </w:r>
      <w:r>
        <w:rPr>
          <w:sz w:val="24"/>
        </w:rPr>
        <w:t>pandangan</w:t>
      </w:r>
      <w:r>
        <w:rPr>
          <w:spacing w:val="-15"/>
          <w:sz w:val="24"/>
        </w:rPr>
        <w:t xml:space="preserve"> </w:t>
      </w:r>
      <w:r>
        <w:rPr>
          <w:sz w:val="24"/>
        </w:rPr>
        <w:t>positif</w:t>
      </w:r>
      <w:r>
        <w:rPr>
          <w:spacing w:val="-15"/>
          <w:sz w:val="24"/>
        </w:rPr>
        <w:t xml:space="preserve"> </w:t>
      </w:r>
      <w:r>
        <w:rPr>
          <w:sz w:val="24"/>
        </w:rPr>
        <w:t>dari</w:t>
      </w:r>
      <w:r>
        <w:rPr>
          <w:spacing w:val="-15"/>
          <w:sz w:val="24"/>
        </w:rPr>
        <w:t xml:space="preserve"> </w:t>
      </w:r>
      <w:r>
        <w:rPr>
          <w:i/>
          <w:sz w:val="24"/>
        </w:rPr>
        <w:t>stakeholder</w:t>
      </w:r>
      <w:r>
        <w:rPr>
          <w:i/>
          <w:spacing w:val="-15"/>
          <w:sz w:val="24"/>
        </w:rPr>
        <w:t xml:space="preserve"> </w:t>
      </w:r>
      <w:r>
        <w:rPr>
          <w:sz w:val="24"/>
        </w:rPr>
        <w:t>dan</w:t>
      </w:r>
      <w:r>
        <w:rPr>
          <w:spacing w:val="-15"/>
          <w:sz w:val="24"/>
        </w:rPr>
        <w:t xml:space="preserve"> </w:t>
      </w:r>
      <w:r>
        <w:rPr>
          <w:sz w:val="24"/>
        </w:rPr>
        <w:t>menarik</w:t>
      </w:r>
      <w:r>
        <w:rPr>
          <w:spacing w:val="-15"/>
          <w:sz w:val="24"/>
        </w:rPr>
        <w:t xml:space="preserve"> </w:t>
      </w:r>
      <w:r>
        <w:rPr>
          <w:sz w:val="24"/>
        </w:rPr>
        <w:t>investor</w:t>
      </w:r>
      <w:r>
        <w:rPr>
          <w:spacing w:val="-15"/>
          <w:sz w:val="24"/>
        </w:rPr>
        <w:t xml:space="preserve"> </w:t>
      </w:r>
      <w:r>
        <w:rPr>
          <w:sz w:val="24"/>
        </w:rPr>
        <w:t>lebih</w:t>
      </w:r>
      <w:r>
        <w:rPr>
          <w:spacing w:val="-15"/>
          <w:sz w:val="24"/>
        </w:rPr>
        <w:t xml:space="preserve"> </w:t>
      </w:r>
      <w:r>
        <w:rPr>
          <w:sz w:val="24"/>
        </w:rPr>
        <w:t>banyak sehingga meningkatkan profitabilitas Perusahaan.</w:t>
      </w:r>
    </w:p>
    <w:p w:rsidR="00BC1109" w:rsidRDefault="00AE5A6D">
      <w:pPr>
        <w:pStyle w:val="Heading1"/>
        <w:numPr>
          <w:ilvl w:val="1"/>
          <w:numId w:val="5"/>
        </w:numPr>
        <w:tabs>
          <w:tab w:val="left" w:pos="928"/>
        </w:tabs>
        <w:spacing w:before="1"/>
        <w:ind w:left="928" w:hanging="360"/>
        <w:jc w:val="both"/>
      </w:pPr>
      <w:r>
        <w:t>Batasan</w:t>
      </w:r>
      <w:r>
        <w:rPr>
          <w:spacing w:val="-5"/>
        </w:rPr>
        <w:t xml:space="preserve"> </w:t>
      </w:r>
      <w:r>
        <w:rPr>
          <w:spacing w:val="-2"/>
        </w:rPr>
        <w:t>Masalah</w:t>
      </w:r>
    </w:p>
    <w:p w:rsidR="00BC1109" w:rsidRDefault="00BC1109">
      <w:pPr>
        <w:pStyle w:val="BodyText"/>
        <w:ind w:left="0"/>
        <w:jc w:val="left"/>
        <w:rPr>
          <w:b/>
        </w:rPr>
      </w:pPr>
    </w:p>
    <w:p w:rsidR="00BC1109" w:rsidRDefault="00AE5A6D">
      <w:pPr>
        <w:pStyle w:val="BodyText"/>
        <w:spacing w:line="480" w:lineRule="auto"/>
        <w:ind w:right="142" w:firstLine="679"/>
      </w:pPr>
      <w:r>
        <w:t>Berdasarkan identifikasi masalah diatas,maka batasan masalah yang digunakan dalam penelitian ini adalah sebagai berikut</w:t>
      </w:r>
      <w:r>
        <w:t xml:space="preserve"> : Penelitian ini membahas mengenai Sustainability report dan Good corporate governance terhadap profitabilitas perusahaan manufaktur sektor food and beverage yang terdaftar di bursa efek Indonesia pada tahun 2021-2023.</w:t>
      </w:r>
    </w:p>
    <w:p w:rsidR="00BC1109" w:rsidRDefault="00BC1109">
      <w:pPr>
        <w:pStyle w:val="BodyText"/>
        <w:spacing w:line="480" w:lineRule="auto"/>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Heading1"/>
        <w:numPr>
          <w:ilvl w:val="1"/>
          <w:numId w:val="5"/>
        </w:numPr>
        <w:tabs>
          <w:tab w:val="left" w:pos="928"/>
        </w:tabs>
        <w:ind w:left="928" w:hanging="360"/>
        <w:jc w:val="both"/>
      </w:pPr>
      <w:r>
        <w:t>Rumusan</w:t>
      </w:r>
      <w:r>
        <w:rPr>
          <w:spacing w:val="-4"/>
        </w:rPr>
        <w:t xml:space="preserve"> </w:t>
      </w:r>
      <w:r>
        <w:rPr>
          <w:spacing w:val="-2"/>
        </w:rPr>
        <w:t>Masalah</w:t>
      </w:r>
    </w:p>
    <w:p w:rsidR="00BC1109" w:rsidRDefault="00BC1109">
      <w:pPr>
        <w:pStyle w:val="BodyText"/>
        <w:ind w:left="0"/>
        <w:jc w:val="left"/>
        <w:rPr>
          <w:b/>
        </w:rPr>
      </w:pPr>
    </w:p>
    <w:p w:rsidR="00BC1109" w:rsidRDefault="00AE5A6D">
      <w:pPr>
        <w:pStyle w:val="ListParagraph"/>
        <w:numPr>
          <w:ilvl w:val="0"/>
          <w:numId w:val="3"/>
        </w:numPr>
        <w:tabs>
          <w:tab w:val="left" w:pos="829"/>
        </w:tabs>
        <w:spacing w:before="1" w:line="480" w:lineRule="auto"/>
        <w:ind w:right="139" w:firstLine="0"/>
        <w:jc w:val="both"/>
        <w:rPr>
          <w:sz w:val="24"/>
        </w:rPr>
      </w:pPr>
      <w:r>
        <w:rPr>
          <w:sz w:val="24"/>
        </w:rPr>
        <w:t xml:space="preserve">Apakah </w:t>
      </w:r>
      <w:r>
        <w:rPr>
          <w:i/>
          <w:sz w:val="24"/>
        </w:rPr>
        <w:t xml:space="preserve">Sustainability Report </w:t>
      </w:r>
      <w:r>
        <w:rPr>
          <w:sz w:val="24"/>
        </w:rPr>
        <w:t xml:space="preserve">berpengaruh terhadap profitabilitas Perusahaan manufaktur sektor </w:t>
      </w:r>
      <w:r>
        <w:rPr>
          <w:i/>
          <w:sz w:val="24"/>
        </w:rPr>
        <w:t xml:space="preserve">food and beverage </w:t>
      </w:r>
      <w:r>
        <w:rPr>
          <w:sz w:val="24"/>
        </w:rPr>
        <w:t>yang terdaftar di BEI Tahun 2021-2023?</w:t>
      </w:r>
    </w:p>
    <w:p w:rsidR="00BC1109" w:rsidRDefault="00AE5A6D">
      <w:pPr>
        <w:pStyle w:val="ListParagraph"/>
        <w:numPr>
          <w:ilvl w:val="0"/>
          <w:numId w:val="3"/>
        </w:numPr>
        <w:tabs>
          <w:tab w:val="left" w:pos="877"/>
        </w:tabs>
        <w:spacing w:line="480" w:lineRule="auto"/>
        <w:ind w:right="137" w:firstLine="0"/>
        <w:jc w:val="both"/>
        <w:rPr>
          <w:sz w:val="24"/>
        </w:rPr>
      </w:pPr>
      <w:r>
        <w:rPr>
          <w:sz w:val="24"/>
        </w:rPr>
        <w:t xml:space="preserve">Apakah </w:t>
      </w:r>
      <w:r>
        <w:rPr>
          <w:i/>
          <w:sz w:val="24"/>
        </w:rPr>
        <w:t xml:space="preserve">Good Corporate Governance </w:t>
      </w:r>
      <w:r>
        <w:rPr>
          <w:sz w:val="24"/>
        </w:rPr>
        <w:t xml:space="preserve">berpengaruh terhadap Profitabilitas Perusahaan manufaktur sektor </w:t>
      </w:r>
      <w:r>
        <w:rPr>
          <w:i/>
          <w:sz w:val="24"/>
        </w:rPr>
        <w:t xml:space="preserve">food and beverage </w:t>
      </w:r>
      <w:r>
        <w:rPr>
          <w:sz w:val="24"/>
        </w:rPr>
        <w:t xml:space="preserve">yang Terdaftar di BEI Tahun </w:t>
      </w:r>
      <w:r>
        <w:rPr>
          <w:spacing w:val="-2"/>
          <w:sz w:val="24"/>
        </w:rPr>
        <w:t>2021-2023?</w:t>
      </w:r>
    </w:p>
    <w:p w:rsidR="00BC1109" w:rsidRDefault="00AE5A6D">
      <w:pPr>
        <w:pStyle w:val="ListParagraph"/>
        <w:numPr>
          <w:ilvl w:val="0"/>
          <w:numId w:val="3"/>
        </w:numPr>
        <w:tabs>
          <w:tab w:val="left" w:pos="822"/>
        </w:tabs>
        <w:spacing w:line="480" w:lineRule="auto"/>
        <w:ind w:right="136" w:firstLine="0"/>
        <w:jc w:val="both"/>
        <w:rPr>
          <w:sz w:val="24"/>
        </w:rPr>
      </w:pPr>
      <w:r>
        <w:rPr>
          <w:sz w:val="24"/>
        </w:rPr>
        <w:t xml:space="preserve">Apakah </w:t>
      </w:r>
      <w:r>
        <w:rPr>
          <w:i/>
          <w:sz w:val="24"/>
        </w:rPr>
        <w:t xml:space="preserve">Sustainability Report </w:t>
      </w:r>
      <w:r>
        <w:rPr>
          <w:sz w:val="24"/>
        </w:rPr>
        <w:t xml:space="preserve">dan </w:t>
      </w:r>
      <w:r>
        <w:rPr>
          <w:i/>
          <w:sz w:val="24"/>
        </w:rPr>
        <w:t xml:space="preserve">Good Corporate Governance </w:t>
      </w:r>
      <w:r>
        <w:rPr>
          <w:sz w:val="24"/>
        </w:rPr>
        <w:t>Berpengaruh terhadap</w:t>
      </w:r>
      <w:r>
        <w:rPr>
          <w:spacing w:val="-10"/>
          <w:sz w:val="24"/>
        </w:rPr>
        <w:t xml:space="preserve"> </w:t>
      </w:r>
      <w:r>
        <w:rPr>
          <w:sz w:val="24"/>
        </w:rPr>
        <w:t>profitabilitas</w:t>
      </w:r>
      <w:r>
        <w:rPr>
          <w:spacing w:val="-9"/>
          <w:sz w:val="24"/>
        </w:rPr>
        <w:t xml:space="preserve"> </w:t>
      </w:r>
      <w:r>
        <w:rPr>
          <w:sz w:val="24"/>
        </w:rPr>
        <w:t>pada</w:t>
      </w:r>
      <w:r>
        <w:rPr>
          <w:spacing w:val="-11"/>
          <w:sz w:val="24"/>
        </w:rPr>
        <w:t xml:space="preserve"> </w:t>
      </w:r>
      <w:r>
        <w:rPr>
          <w:sz w:val="24"/>
        </w:rPr>
        <w:t>Perusahaan</w:t>
      </w:r>
      <w:r>
        <w:rPr>
          <w:spacing w:val="-10"/>
          <w:sz w:val="24"/>
        </w:rPr>
        <w:t xml:space="preserve"> </w:t>
      </w:r>
      <w:r>
        <w:rPr>
          <w:sz w:val="24"/>
        </w:rPr>
        <w:t>Manufaktur</w:t>
      </w:r>
      <w:r>
        <w:rPr>
          <w:spacing w:val="-10"/>
          <w:sz w:val="24"/>
        </w:rPr>
        <w:t xml:space="preserve"> </w:t>
      </w:r>
      <w:r>
        <w:rPr>
          <w:sz w:val="24"/>
        </w:rPr>
        <w:t>sektor</w:t>
      </w:r>
      <w:r>
        <w:rPr>
          <w:spacing w:val="-11"/>
          <w:sz w:val="24"/>
        </w:rPr>
        <w:t xml:space="preserve"> </w:t>
      </w:r>
      <w:r>
        <w:rPr>
          <w:i/>
          <w:sz w:val="24"/>
        </w:rPr>
        <w:t>food</w:t>
      </w:r>
      <w:r>
        <w:rPr>
          <w:i/>
          <w:spacing w:val="-10"/>
          <w:sz w:val="24"/>
        </w:rPr>
        <w:t xml:space="preserve"> </w:t>
      </w:r>
      <w:r>
        <w:rPr>
          <w:i/>
          <w:sz w:val="24"/>
        </w:rPr>
        <w:t>and</w:t>
      </w:r>
      <w:r>
        <w:rPr>
          <w:i/>
          <w:spacing w:val="-10"/>
          <w:sz w:val="24"/>
        </w:rPr>
        <w:t xml:space="preserve"> </w:t>
      </w:r>
      <w:r>
        <w:rPr>
          <w:i/>
          <w:sz w:val="24"/>
        </w:rPr>
        <w:t>beverage</w:t>
      </w:r>
      <w:r>
        <w:rPr>
          <w:i/>
          <w:spacing w:val="-11"/>
          <w:sz w:val="24"/>
        </w:rPr>
        <w:t xml:space="preserve"> </w:t>
      </w:r>
      <w:r>
        <w:rPr>
          <w:sz w:val="24"/>
        </w:rPr>
        <w:t>yang terdaftar di BEI Tahun 2021-2023?</w:t>
      </w:r>
    </w:p>
    <w:p w:rsidR="00BC1109" w:rsidRDefault="00AE5A6D">
      <w:pPr>
        <w:pStyle w:val="Heading1"/>
        <w:numPr>
          <w:ilvl w:val="1"/>
          <w:numId w:val="5"/>
        </w:numPr>
        <w:tabs>
          <w:tab w:val="left" w:pos="928"/>
        </w:tabs>
        <w:ind w:left="928" w:hanging="360"/>
        <w:jc w:val="both"/>
      </w:pPr>
      <w:r>
        <w:rPr>
          <w:spacing w:val="-2"/>
        </w:rPr>
        <w:t>Tujuan</w:t>
      </w:r>
      <w:r>
        <w:rPr>
          <w:spacing w:val="-13"/>
        </w:rPr>
        <w:t xml:space="preserve"> </w:t>
      </w:r>
      <w:r>
        <w:rPr>
          <w:spacing w:val="-2"/>
        </w:rPr>
        <w:t>Penelitian</w:t>
      </w:r>
    </w:p>
    <w:p w:rsidR="00BC1109" w:rsidRDefault="00BC1109">
      <w:pPr>
        <w:pStyle w:val="BodyText"/>
        <w:ind w:left="0"/>
        <w:jc w:val="left"/>
        <w:rPr>
          <w:b/>
        </w:rPr>
      </w:pPr>
    </w:p>
    <w:p w:rsidR="00BC1109" w:rsidRDefault="00AE5A6D">
      <w:pPr>
        <w:pStyle w:val="BodyText"/>
        <w:spacing w:before="1"/>
        <w:ind w:left="1247"/>
        <w:jc w:val="left"/>
      </w:pPr>
      <w:r>
        <w:t>Berdasarkan</w:t>
      </w:r>
      <w:r>
        <w:rPr>
          <w:spacing w:val="-10"/>
        </w:rPr>
        <w:t xml:space="preserve"> </w:t>
      </w:r>
      <w:r>
        <w:t>rumusan</w:t>
      </w:r>
      <w:r>
        <w:rPr>
          <w:spacing w:val="-9"/>
        </w:rPr>
        <w:t xml:space="preserve"> </w:t>
      </w:r>
      <w:r>
        <w:t>masalah</w:t>
      </w:r>
      <w:r>
        <w:rPr>
          <w:spacing w:val="-8"/>
        </w:rPr>
        <w:t xml:space="preserve"> </w:t>
      </w:r>
      <w:r>
        <w:t>diatas</w:t>
      </w:r>
      <w:r>
        <w:rPr>
          <w:spacing w:val="-10"/>
        </w:rPr>
        <w:t xml:space="preserve"> </w:t>
      </w:r>
      <w:r>
        <w:t>maka</w:t>
      </w:r>
      <w:r>
        <w:rPr>
          <w:spacing w:val="-10"/>
        </w:rPr>
        <w:t xml:space="preserve"> </w:t>
      </w:r>
      <w:r>
        <w:t>dapat</w:t>
      </w:r>
      <w:r>
        <w:rPr>
          <w:spacing w:val="-8"/>
        </w:rPr>
        <w:t xml:space="preserve"> </w:t>
      </w:r>
      <w:r>
        <w:t>disimpulkan</w:t>
      </w:r>
      <w:r>
        <w:rPr>
          <w:spacing w:val="-9"/>
        </w:rPr>
        <w:t xml:space="preserve"> </w:t>
      </w:r>
      <w:r>
        <w:t>bahwa</w:t>
      </w:r>
      <w:r>
        <w:rPr>
          <w:spacing w:val="-9"/>
        </w:rPr>
        <w:t xml:space="preserve"> </w:t>
      </w:r>
      <w:r>
        <w:rPr>
          <w:spacing w:val="-2"/>
        </w:rPr>
        <w:t>tujuan</w:t>
      </w:r>
    </w:p>
    <w:p w:rsidR="00BC1109" w:rsidRDefault="00BC1109">
      <w:pPr>
        <w:pStyle w:val="BodyText"/>
        <w:ind w:left="0"/>
        <w:jc w:val="left"/>
      </w:pPr>
    </w:p>
    <w:p w:rsidR="00BC1109" w:rsidRDefault="00AE5A6D">
      <w:pPr>
        <w:pStyle w:val="BodyText"/>
        <w:jc w:val="left"/>
      </w:pPr>
      <w:r>
        <w:t>dari</w:t>
      </w:r>
      <w:r>
        <w:rPr>
          <w:spacing w:val="-3"/>
        </w:rPr>
        <w:t xml:space="preserve"> </w:t>
      </w:r>
      <w:r>
        <w:t>penelitian</w:t>
      </w:r>
      <w:r>
        <w:rPr>
          <w:spacing w:val="-1"/>
        </w:rPr>
        <w:t xml:space="preserve"> </w:t>
      </w:r>
      <w:r>
        <w:t xml:space="preserve">ini </w:t>
      </w:r>
      <w:r>
        <w:rPr>
          <w:spacing w:val="-2"/>
        </w:rPr>
        <w:t>yaitu:</w:t>
      </w:r>
    </w:p>
    <w:p w:rsidR="00BC1109" w:rsidRDefault="00BC1109">
      <w:pPr>
        <w:pStyle w:val="BodyText"/>
        <w:ind w:left="0"/>
        <w:jc w:val="left"/>
      </w:pPr>
    </w:p>
    <w:p w:rsidR="00BC1109" w:rsidRDefault="00AE5A6D">
      <w:pPr>
        <w:pStyle w:val="ListParagraph"/>
        <w:numPr>
          <w:ilvl w:val="0"/>
          <w:numId w:val="2"/>
        </w:numPr>
        <w:tabs>
          <w:tab w:val="left" w:pos="908"/>
        </w:tabs>
        <w:spacing w:line="480" w:lineRule="auto"/>
        <w:ind w:right="137" w:firstLine="0"/>
        <w:rPr>
          <w:sz w:val="24"/>
        </w:rPr>
      </w:pPr>
      <w:r>
        <w:rPr>
          <w:sz w:val="24"/>
        </w:rPr>
        <w:t>Untuk</w:t>
      </w:r>
      <w:r>
        <w:rPr>
          <w:spacing w:val="80"/>
          <w:sz w:val="24"/>
        </w:rPr>
        <w:t xml:space="preserve"> </w:t>
      </w:r>
      <w:r>
        <w:rPr>
          <w:sz w:val="24"/>
        </w:rPr>
        <w:t>mengetahui</w:t>
      </w:r>
      <w:r>
        <w:rPr>
          <w:spacing w:val="80"/>
          <w:sz w:val="24"/>
        </w:rPr>
        <w:t xml:space="preserve"> </w:t>
      </w:r>
      <w:r>
        <w:rPr>
          <w:sz w:val="24"/>
        </w:rPr>
        <w:t>pengaruh</w:t>
      </w:r>
      <w:r>
        <w:rPr>
          <w:spacing w:val="80"/>
          <w:sz w:val="24"/>
        </w:rPr>
        <w:t xml:space="preserve"> </w:t>
      </w:r>
      <w:r>
        <w:rPr>
          <w:i/>
          <w:sz w:val="24"/>
        </w:rPr>
        <w:t>Sustainability</w:t>
      </w:r>
      <w:r>
        <w:rPr>
          <w:i/>
          <w:spacing w:val="80"/>
          <w:sz w:val="24"/>
        </w:rPr>
        <w:t xml:space="preserve"> </w:t>
      </w:r>
      <w:r>
        <w:rPr>
          <w:i/>
          <w:sz w:val="24"/>
        </w:rPr>
        <w:t>Report</w:t>
      </w:r>
      <w:r>
        <w:rPr>
          <w:i/>
          <w:spacing w:val="80"/>
          <w:sz w:val="24"/>
        </w:rPr>
        <w:t xml:space="preserve"> </w:t>
      </w:r>
      <w:r>
        <w:rPr>
          <w:sz w:val="24"/>
        </w:rPr>
        <w:t>terhadap</w:t>
      </w:r>
      <w:r>
        <w:rPr>
          <w:spacing w:val="80"/>
          <w:sz w:val="24"/>
        </w:rPr>
        <w:t xml:space="preserve"> </w:t>
      </w:r>
      <w:r>
        <w:rPr>
          <w:sz w:val="24"/>
        </w:rPr>
        <w:t xml:space="preserve">profitabilitas perusahaan manufaktur sektor </w:t>
      </w:r>
      <w:r>
        <w:rPr>
          <w:i/>
          <w:sz w:val="24"/>
        </w:rPr>
        <w:t xml:space="preserve">food and beverage </w:t>
      </w:r>
      <w:r>
        <w:rPr>
          <w:sz w:val="24"/>
        </w:rPr>
        <w:t>yang terdaftar di BEI Tah</w:t>
      </w:r>
      <w:r>
        <w:rPr>
          <w:sz w:val="24"/>
        </w:rPr>
        <w:t xml:space="preserve">un </w:t>
      </w:r>
      <w:r>
        <w:rPr>
          <w:spacing w:val="-2"/>
          <w:sz w:val="24"/>
        </w:rPr>
        <w:t>2021-2023.</w:t>
      </w:r>
    </w:p>
    <w:p w:rsidR="00BC1109" w:rsidRDefault="00AE5A6D">
      <w:pPr>
        <w:pStyle w:val="ListParagraph"/>
        <w:numPr>
          <w:ilvl w:val="0"/>
          <w:numId w:val="2"/>
        </w:numPr>
        <w:tabs>
          <w:tab w:val="left" w:pos="796"/>
        </w:tabs>
        <w:spacing w:line="480" w:lineRule="auto"/>
        <w:ind w:right="140" w:firstLine="0"/>
        <w:rPr>
          <w:sz w:val="24"/>
        </w:rPr>
      </w:pPr>
      <w:r>
        <w:rPr>
          <w:sz w:val="24"/>
        </w:rPr>
        <w:t>Untuk</w:t>
      </w:r>
      <w:r>
        <w:rPr>
          <w:spacing w:val="-15"/>
          <w:sz w:val="24"/>
        </w:rPr>
        <w:t xml:space="preserve"> </w:t>
      </w:r>
      <w:r>
        <w:rPr>
          <w:sz w:val="24"/>
        </w:rPr>
        <w:t>mengetahui</w:t>
      </w:r>
      <w:r>
        <w:rPr>
          <w:spacing w:val="-15"/>
          <w:sz w:val="24"/>
        </w:rPr>
        <w:t xml:space="preserve"> </w:t>
      </w:r>
      <w:r>
        <w:rPr>
          <w:sz w:val="24"/>
        </w:rPr>
        <w:t>pengaruh</w:t>
      </w:r>
      <w:r>
        <w:rPr>
          <w:spacing w:val="-15"/>
          <w:sz w:val="24"/>
        </w:rPr>
        <w:t xml:space="preserve"> </w:t>
      </w:r>
      <w:r>
        <w:rPr>
          <w:i/>
          <w:sz w:val="24"/>
        </w:rPr>
        <w:t>Good</w:t>
      </w:r>
      <w:r>
        <w:rPr>
          <w:i/>
          <w:spacing w:val="-15"/>
          <w:sz w:val="24"/>
        </w:rPr>
        <w:t xml:space="preserve"> </w:t>
      </w:r>
      <w:r>
        <w:rPr>
          <w:i/>
          <w:sz w:val="24"/>
        </w:rPr>
        <w:t>Corporate</w:t>
      </w:r>
      <w:r>
        <w:rPr>
          <w:i/>
          <w:spacing w:val="-15"/>
          <w:sz w:val="24"/>
        </w:rPr>
        <w:t xml:space="preserve"> </w:t>
      </w:r>
      <w:r>
        <w:rPr>
          <w:i/>
          <w:sz w:val="24"/>
        </w:rPr>
        <w:t>Governance</w:t>
      </w:r>
      <w:r>
        <w:rPr>
          <w:i/>
          <w:spacing w:val="-15"/>
          <w:sz w:val="24"/>
        </w:rPr>
        <w:t xml:space="preserve"> </w:t>
      </w:r>
      <w:r>
        <w:rPr>
          <w:sz w:val="24"/>
        </w:rPr>
        <w:t>terhadap</w:t>
      </w:r>
      <w:r>
        <w:rPr>
          <w:spacing w:val="-15"/>
          <w:sz w:val="24"/>
        </w:rPr>
        <w:t xml:space="preserve"> </w:t>
      </w:r>
      <w:r>
        <w:rPr>
          <w:sz w:val="24"/>
        </w:rPr>
        <w:t xml:space="preserve">profitabilitas perusahaan manufaktur sektor </w:t>
      </w:r>
      <w:r>
        <w:rPr>
          <w:i/>
          <w:sz w:val="24"/>
        </w:rPr>
        <w:t xml:space="preserve">food and beverage </w:t>
      </w:r>
      <w:r>
        <w:rPr>
          <w:sz w:val="24"/>
        </w:rPr>
        <w:t xml:space="preserve">yang terdaftar di BEI Tahun </w:t>
      </w:r>
      <w:r>
        <w:rPr>
          <w:spacing w:val="-2"/>
          <w:sz w:val="24"/>
        </w:rPr>
        <w:t>2021-2023.</w:t>
      </w:r>
    </w:p>
    <w:p w:rsidR="00BC1109" w:rsidRDefault="00AE5A6D">
      <w:pPr>
        <w:pStyle w:val="ListParagraph"/>
        <w:numPr>
          <w:ilvl w:val="0"/>
          <w:numId w:val="2"/>
        </w:numPr>
        <w:tabs>
          <w:tab w:val="left" w:pos="908"/>
        </w:tabs>
        <w:spacing w:before="1" w:line="480" w:lineRule="auto"/>
        <w:ind w:right="136" w:firstLine="0"/>
        <w:jc w:val="both"/>
        <w:rPr>
          <w:sz w:val="24"/>
        </w:rPr>
      </w:pPr>
      <w:r>
        <w:rPr>
          <w:sz w:val="24"/>
        </w:rPr>
        <w:t xml:space="preserve">Untuk mengetahui pengaruh </w:t>
      </w:r>
      <w:r>
        <w:rPr>
          <w:i/>
          <w:sz w:val="24"/>
        </w:rPr>
        <w:t xml:space="preserve">Sustainability Report </w:t>
      </w:r>
      <w:r>
        <w:rPr>
          <w:sz w:val="24"/>
        </w:rPr>
        <w:t xml:space="preserve">dan </w:t>
      </w:r>
      <w:r>
        <w:rPr>
          <w:i/>
          <w:sz w:val="24"/>
        </w:rPr>
        <w:t xml:space="preserve">Good Corporate Governance </w:t>
      </w:r>
      <w:r>
        <w:rPr>
          <w:sz w:val="24"/>
        </w:rPr>
        <w:t xml:space="preserve">terhadap profitabilitas perusahaan manufaktur sektor </w:t>
      </w:r>
      <w:r>
        <w:rPr>
          <w:i/>
          <w:sz w:val="24"/>
        </w:rPr>
        <w:t xml:space="preserve">food and beverage </w:t>
      </w:r>
      <w:r>
        <w:rPr>
          <w:sz w:val="24"/>
        </w:rPr>
        <w:t>yang terdaftar di BEI Tahun 2021-2023.</w:t>
      </w:r>
    </w:p>
    <w:p w:rsidR="00BC1109" w:rsidRDefault="00BC1109">
      <w:pPr>
        <w:pStyle w:val="ListParagraph"/>
        <w:spacing w:line="480" w:lineRule="auto"/>
        <w:rPr>
          <w:sz w:val="24"/>
        </w:rPr>
        <w:sectPr w:rsidR="00BC1109">
          <w:pgSz w:w="11910" w:h="16850"/>
          <w:pgMar w:top="1940" w:right="1559" w:bottom="280" w:left="1700" w:header="763" w:footer="0" w:gutter="0"/>
          <w:cols w:space="720"/>
        </w:sectPr>
      </w:pPr>
    </w:p>
    <w:p w:rsidR="00BC1109" w:rsidRDefault="00BC1109">
      <w:pPr>
        <w:pStyle w:val="BodyText"/>
        <w:spacing w:before="50"/>
        <w:ind w:left="0"/>
        <w:jc w:val="left"/>
      </w:pPr>
    </w:p>
    <w:p w:rsidR="00BC1109" w:rsidRDefault="00AE5A6D">
      <w:pPr>
        <w:pStyle w:val="Heading1"/>
        <w:numPr>
          <w:ilvl w:val="1"/>
          <w:numId w:val="5"/>
        </w:numPr>
        <w:tabs>
          <w:tab w:val="left" w:pos="928"/>
        </w:tabs>
        <w:ind w:left="928" w:hanging="360"/>
      </w:pPr>
      <w:r>
        <w:t>Manfaat</w:t>
      </w:r>
      <w:r>
        <w:rPr>
          <w:spacing w:val="-4"/>
        </w:rPr>
        <w:t xml:space="preserve"> </w:t>
      </w:r>
      <w:r>
        <w:rPr>
          <w:spacing w:val="-2"/>
        </w:rPr>
        <w:t>Penelitian</w:t>
      </w:r>
    </w:p>
    <w:p w:rsidR="00BC1109" w:rsidRDefault="00BC1109">
      <w:pPr>
        <w:pStyle w:val="BodyText"/>
        <w:ind w:left="0"/>
        <w:jc w:val="left"/>
        <w:rPr>
          <w:b/>
        </w:rPr>
      </w:pPr>
    </w:p>
    <w:p w:rsidR="00BC1109" w:rsidRDefault="00AE5A6D">
      <w:pPr>
        <w:pStyle w:val="BodyText"/>
        <w:spacing w:before="1" w:line="480" w:lineRule="auto"/>
        <w:ind w:firstLine="679"/>
        <w:jc w:val="left"/>
      </w:pPr>
      <w:r>
        <w:t>Adapun</w:t>
      </w:r>
      <w:r>
        <w:rPr>
          <w:spacing w:val="-9"/>
        </w:rPr>
        <w:t xml:space="preserve"> </w:t>
      </w:r>
      <w:r>
        <w:t>hasil</w:t>
      </w:r>
      <w:r>
        <w:rPr>
          <w:spacing w:val="-8"/>
        </w:rPr>
        <w:t xml:space="preserve"> </w:t>
      </w:r>
      <w:r>
        <w:t>dari</w:t>
      </w:r>
      <w:r>
        <w:rPr>
          <w:spacing w:val="-9"/>
        </w:rPr>
        <w:t xml:space="preserve"> </w:t>
      </w:r>
      <w:r>
        <w:t>penelitian</w:t>
      </w:r>
      <w:r>
        <w:rPr>
          <w:spacing w:val="-9"/>
        </w:rPr>
        <w:t xml:space="preserve"> </w:t>
      </w:r>
      <w:r>
        <w:t>ini</w:t>
      </w:r>
      <w:r>
        <w:rPr>
          <w:spacing w:val="-8"/>
        </w:rPr>
        <w:t xml:space="preserve"> </w:t>
      </w:r>
      <w:r>
        <w:t>diharapkan</w:t>
      </w:r>
      <w:r>
        <w:rPr>
          <w:spacing w:val="-6"/>
        </w:rPr>
        <w:t xml:space="preserve"> </w:t>
      </w:r>
      <w:r>
        <w:t>dapat</w:t>
      </w:r>
      <w:r>
        <w:rPr>
          <w:spacing w:val="-6"/>
        </w:rPr>
        <w:t xml:space="preserve"> </w:t>
      </w:r>
      <w:r>
        <w:t>memberikan</w:t>
      </w:r>
      <w:r>
        <w:rPr>
          <w:spacing w:val="-9"/>
        </w:rPr>
        <w:t xml:space="preserve"> </w:t>
      </w:r>
      <w:r>
        <w:t>manfaat</w:t>
      </w:r>
      <w:r>
        <w:rPr>
          <w:spacing w:val="-8"/>
        </w:rPr>
        <w:t xml:space="preserve"> </w:t>
      </w:r>
      <w:r>
        <w:t>bagi semua kalangan masyarakat yang berkepentingan khususnya:</w:t>
      </w:r>
    </w:p>
    <w:p w:rsidR="00BC1109" w:rsidRDefault="00AE5A6D">
      <w:pPr>
        <w:pStyle w:val="ListParagraph"/>
        <w:numPr>
          <w:ilvl w:val="0"/>
          <w:numId w:val="1"/>
        </w:numPr>
        <w:tabs>
          <w:tab w:val="left" w:pos="748"/>
        </w:tabs>
        <w:ind w:left="748" w:hanging="180"/>
        <w:rPr>
          <w:sz w:val="24"/>
        </w:rPr>
      </w:pPr>
      <w:r>
        <w:rPr>
          <w:spacing w:val="-2"/>
          <w:sz w:val="24"/>
        </w:rPr>
        <w:t>Penelitian</w:t>
      </w:r>
    </w:p>
    <w:p w:rsidR="00BC1109" w:rsidRDefault="00AE5A6D">
      <w:pPr>
        <w:pStyle w:val="BodyText"/>
        <w:spacing w:before="276" w:line="480" w:lineRule="auto"/>
        <w:ind w:right="135"/>
      </w:pPr>
      <w:r>
        <w:t>Penelitian ini berguna untuk mengembangkan pemikiran dari penulis, menambah ilmu pengetahuan dan dapat dijadikan pembanding dalam mengukur laporan berkelanjutan,konsep yang baik &amp; ber</w:t>
      </w:r>
      <w:r>
        <w:t>tanggung jawab yang dilakukan oleh perusahaan dalam meningkatkan profitabilitas.</w:t>
      </w:r>
    </w:p>
    <w:p w:rsidR="00BC1109" w:rsidRDefault="00AE5A6D">
      <w:pPr>
        <w:pStyle w:val="ListParagraph"/>
        <w:numPr>
          <w:ilvl w:val="0"/>
          <w:numId w:val="1"/>
        </w:numPr>
        <w:tabs>
          <w:tab w:val="left" w:pos="748"/>
        </w:tabs>
        <w:ind w:left="748" w:hanging="180"/>
        <w:jc w:val="both"/>
        <w:rPr>
          <w:sz w:val="24"/>
        </w:rPr>
      </w:pPr>
      <w:r>
        <w:rPr>
          <w:sz w:val="24"/>
        </w:rPr>
        <w:t>Universitas</w:t>
      </w:r>
      <w:r>
        <w:rPr>
          <w:spacing w:val="-8"/>
          <w:sz w:val="24"/>
        </w:rPr>
        <w:t xml:space="preserve"> </w:t>
      </w:r>
      <w:r>
        <w:rPr>
          <w:sz w:val="24"/>
        </w:rPr>
        <w:t>Muslim</w:t>
      </w:r>
      <w:r>
        <w:rPr>
          <w:spacing w:val="-3"/>
          <w:sz w:val="24"/>
        </w:rPr>
        <w:t xml:space="preserve"> </w:t>
      </w:r>
      <w:r>
        <w:rPr>
          <w:sz w:val="24"/>
        </w:rPr>
        <w:t>Nusatara</w:t>
      </w:r>
      <w:r>
        <w:rPr>
          <w:spacing w:val="-15"/>
          <w:sz w:val="24"/>
        </w:rPr>
        <w:t xml:space="preserve"> </w:t>
      </w:r>
      <w:r>
        <w:rPr>
          <w:sz w:val="24"/>
        </w:rPr>
        <w:t>Al-</w:t>
      </w:r>
      <w:r>
        <w:rPr>
          <w:spacing w:val="-2"/>
          <w:sz w:val="24"/>
        </w:rPr>
        <w:t>Washliyah</w:t>
      </w:r>
    </w:p>
    <w:p w:rsidR="00BC1109" w:rsidRDefault="00BC1109">
      <w:pPr>
        <w:pStyle w:val="BodyText"/>
        <w:ind w:left="0"/>
        <w:jc w:val="left"/>
      </w:pPr>
    </w:p>
    <w:p w:rsidR="00BC1109" w:rsidRDefault="00AE5A6D">
      <w:pPr>
        <w:pStyle w:val="BodyText"/>
        <w:spacing w:line="480" w:lineRule="auto"/>
        <w:ind w:right="135"/>
      </w:pPr>
      <w:r>
        <w:t xml:space="preserve">Hasil Penelitian ini dapat digunakan sebagai sumber untuk memperluas pengetahuan dan wawasan tentang </w:t>
      </w:r>
      <w:r>
        <w:rPr>
          <w:i/>
        </w:rPr>
        <w:t xml:space="preserve">Sustainability Report </w:t>
      </w:r>
      <w:r>
        <w:t xml:space="preserve">dan </w:t>
      </w:r>
      <w:r>
        <w:rPr>
          <w:i/>
        </w:rPr>
        <w:t>Good C</w:t>
      </w:r>
      <w:r>
        <w:rPr>
          <w:i/>
        </w:rPr>
        <w:t>orporate Governance</w:t>
      </w:r>
      <w:r>
        <w:rPr>
          <w:i/>
          <w:spacing w:val="-13"/>
        </w:rPr>
        <w:t xml:space="preserve"> </w:t>
      </w:r>
      <w:r>
        <w:t>sehingga</w:t>
      </w:r>
      <w:r>
        <w:rPr>
          <w:spacing w:val="-12"/>
        </w:rPr>
        <w:t xml:space="preserve"> </w:t>
      </w:r>
      <w:r>
        <w:t>dapat</w:t>
      </w:r>
      <w:r>
        <w:rPr>
          <w:spacing w:val="-11"/>
        </w:rPr>
        <w:t xml:space="preserve"> </w:t>
      </w:r>
      <w:r>
        <w:t>mengetahui</w:t>
      </w:r>
      <w:r>
        <w:rPr>
          <w:spacing w:val="-12"/>
        </w:rPr>
        <w:t xml:space="preserve"> </w:t>
      </w:r>
      <w:r>
        <w:t>profitabilitas</w:t>
      </w:r>
      <w:r>
        <w:rPr>
          <w:spacing w:val="-10"/>
        </w:rPr>
        <w:t xml:space="preserve"> </w:t>
      </w:r>
      <w:r>
        <w:t>yang</w:t>
      </w:r>
      <w:r>
        <w:rPr>
          <w:spacing w:val="-12"/>
        </w:rPr>
        <w:t xml:space="preserve"> </w:t>
      </w:r>
      <w:r>
        <w:t>terjadi</w:t>
      </w:r>
      <w:r>
        <w:rPr>
          <w:spacing w:val="-12"/>
        </w:rPr>
        <w:t xml:space="preserve"> </w:t>
      </w:r>
      <w:r>
        <w:t>dan</w:t>
      </w:r>
      <w:r>
        <w:rPr>
          <w:spacing w:val="-12"/>
        </w:rPr>
        <w:t xml:space="preserve"> </w:t>
      </w:r>
      <w:r>
        <w:t>memberikan solusi atas permasalahan yang terkait dengan penelitian ini.</w:t>
      </w:r>
    </w:p>
    <w:p w:rsidR="00BC1109" w:rsidRDefault="00AE5A6D">
      <w:pPr>
        <w:pStyle w:val="ListParagraph"/>
        <w:numPr>
          <w:ilvl w:val="0"/>
          <w:numId w:val="1"/>
        </w:numPr>
        <w:tabs>
          <w:tab w:val="left" w:pos="748"/>
        </w:tabs>
        <w:spacing w:before="1"/>
        <w:ind w:left="748" w:hanging="180"/>
        <w:jc w:val="both"/>
        <w:rPr>
          <w:sz w:val="24"/>
        </w:rPr>
      </w:pPr>
      <w:r>
        <w:rPr>
          <w:sz w:val="24"/>
        </w:rPr>
        <w:t>Perusahaan</w:t>
      </w:r>
      <w:r>
        <w:rPr>
          <w:spacing w:val="-6"/>
          <w:sz w:val="24"/>
        </w:rPr>
        <w:t xml:space="preserve"> </w:t>
      </w:r>
      <w:r>
        <w:rPr>
          <w:sz w:val="24"/>
        </w:rPr>
        <w:t>Manufaktur</w:t>
      </w:r>
      <w:r>
        <w:rPr>
          <w:spacing w:val="-4"/>
          <w:sz w:val="24"/>
        </w:rPr>
        <w:t xml:space="preserve"> </w:t>
      </w:r>
      <w:r>
        <w:rPr>
          <w:sz w:val="24"/>
        </w:rPr>
        <w:t>yang</w:t>
      </w:r>
      <w:r>
        <w:rPr>
          <w:spacing w:val="-9"/>
          <w:sz w:val="24"/>
        </w:rPr>
        <w:t xml:space="preserve"> </w:t>
      </w:r>
      <w:r>
        <w:rPr>
          <w:sz w:val="24"/>
        </w:rPr>
        <w:t>Terdaftar</w:t>
      </w:r>
      <w:r>
        <w:rPr>
          <w:spacing w:val="-5"/>
          <w:sz w:val="24"/>
        </w:rPr>
        <w:t xml:space="preserve"> </w:t>
      </w:r>
      <w:r>
        <w:rPr>
          <w:sz w:val="24"/>
        </w:rPr>
        <w:t>Di</w:t>
      </w:r>
      <w:r>
        <w:rPr>
          <w:spacing w:val="-4"/>
          <w:sz w:val="24"/>
        </w:rPr>
        <w:t xml:space="preserve"> </w:t>
      </w:r>
      <w:r>
        <w:rPr>
          <w:sz w:val="24"/>
        </w:rPr>
        <w:t>Bursa</w:t>
      </w:r>
      <w:r>
        <w:rPr>
          <w:spacing w:val="-4"/>
          <w:sz w:val="24"/>
        </w:rPr>
        <w:t xml:space="preserve"> </w:t>
      </w:r>
      <w:r>
        <w:rPr>
          <w:sz w:val="24"/>
        </w:rPr>
        <w:t>Efek</w:t>
      </w:r>
      <w:r>
        <w:rPr>
          <w:spacing w:val="-3"/>
          <w:sz w:val="24"/>
        </w:rPr>
        <w:t xml:space="preserve"> </w:t>
      </w:r>
      <w:r>
        <w:rPr>
          <w:spacing w:val="-2"/>
          <w:sz w:val="24"/>
        </w:rPr>
        <w:t>Indonesia</w:t>
      </w:r>
    </w:p>
    <w:p w:rsidR="00BC1109" w:rsidRDefault="00BC1109">
      <w:pPr>
        <w:pStyle w:val="BodyText"/>
        <w:ind w:left="0"/>
        <w:jc w:val="left"/>
      </w:pPr>
    </w:p>
    <w:p w:rsidR="00BC1109" w:rsidRDefault="00AE5A6D">
      <w:pPr>
        <w:pStyle w:val="BodyText"/>
        <w:spacing w:line="480" w:lineRule="auto"/>
        <w:ind w:right="137"/>
      </w:pPr>
      <w:r>
        <w:t>Sebagai tambahan ilmu pengetahuan tentang pentingnya menerapkan laporan berkelanjutan maupun meningkatkan kinerja dan kontribusi perusahaan dalam hal meningkatkan kepedulian terhadap lingkungan pada masa sekarang maupun masa yang akan datang.</w:t>
      </w:r>
    </w:p>
    <w:p w:rsidR="00BC1109" w:rsidRDefault="00AE5A6D">
      <w:pPr>
        <w:pStyle w:val="ListParagraph"/>
        <w:numPr>
          <w:ilvl w:val="0"/>
          <w:numId w:val="1"/>
        </w:numPr>
        <w:tabs>
          <w:tab w:val="left" w:pos="748"/>
        </w:tabs>
        <w:spacing w:before="1"/>
        <w:ind w:left="748" w:hanging="180"/>
        <w:jc w:val="both"/>
        <w:rPr>
          <w:sz w:val="24"/>
        </w:rPr>
      </w:pPr>
      <w:r>
        <w:rPr>
          <w:sz w:val="24"/>
        </w:rPr>
        <w:t>Peneliti</w:t>
      </w:r>
      <w:r>
        <w:rPr>
          <w:spacing w:val="-1"/>
          <w:sz w:val="24"/>
        </w:rPr>
        <w:t xml:space="preserve"> </w:t>
      </w:r>
      <w:r>
        <w:rPr>
          <w:spacing w:val="-2"/>
          <w:sz w:val="24"/>
        </w:rPr>
        <w:t>Sela</w:t>
      </w:r>
      <w:r>
        <w:rPr>
          <w:spacing w:val="-2"/>
          <w:sz w:val="24"/>
        </w:rPr>
        <w:t>njutnya</w:t>
      </w:r>
    </w:p>
    <w:p w:rsidR="00BC1109" w:rsidRDefault="00BC1109">
      <w:pPr>
        <w:pStyle w:val="BodyText"/>
        <w:ind w:left="0"/>
        <w:jc w:val="left"/>
      </w:pPr>
    </w:p>
    <w:p w:rsidR="00BC1109" w:rsidRDefault="00AE5A6D">
      <w:pPr>
        <w:spacing w:line="480" w:lineRule="auto"/>
        <w:ind w:left="568" w:right="138"/>
        <w:jc w:val="both"/>
        <w:rPr>
          <w:sz w:val="24"/>
        </w:rPr>
      </w:pPr>
      <w:r>
        <w:rPr>
          <w:sz w:val="24"/>
        </w:rPr>
        <w:t>Hasil</w:t>
      </w:r>
      <w:r>
        <w:rPr>
          <w:spacing w:val="-7"/>
          <w:sz w:val="24"/>
        </w:rPr>
        <w:t xml:space="preserve"> </w:t>
      </w:r>
      <w:r>
        <w:rPr>
          <w:sz w:val="24"/>
        </w:rPr>
        <w:t>Penelitian</w:t>
      </w:r>
      <w:r>
        <w:rPr>
          <w:spacing w:val="-7"/>
          <w:sz w:val="24"/>
        </w:rPr>
        <w:t xml:space="preserve"> </w:t>
      </w:r>
      <w:r>
        <w:rPr>
          <w:sz w:val="24"/>
        </w:rPr>
        <w:t>ini</w:t>
      </w:r>
      <w:r>
        <w:rPr>
          <w:spacing w:val="-6"/>
          <w:sz w:val="24"/>
        </w:rPr>
        <w:t xml:space="preserve"> </w:t>
      </w:r>
      <w:r>
        <w:rPr>
          <w:sz w:val="24"/>
        </w:rPr>
        <w:t>dapat</w:t>
      </w:r>
      <w:r>
        <w:rPr>
          <w:spacing w:val="-10"/>
          <w:sz w:val="24"/>
        </w:rPr>
        <w:t xml:space="preserve"> </w:t>
      </w:r>
      <w:r>
        <w:rPr>
          <w:sz w:val="24"/>
        </w:rPr>
        <w:t>digunakan</w:t>
      </w:r>
      <w:r>
        <w:rPr>
          <w:spacing w:val="-8"/>
          <w:sz w:val="24"/>
        </w:rPr>
        <w:t xml:space="preserve"> </w:t>
      </w:r>
      <w:r>
        <w:rPr>
          <w:sz w:val="24"/>
        </w:rPr>
        <w:t>sebagai</w:t>
      </w:r>
      <w:r>
        <w:rPr>
          <w:spacing w:val="-8"/>
          <w:sz w:val="24"/>
        </w:rPr>
        <w:t xml:space="preserve"> </w:t>
      </w:r>
      <w:r>
        <w:rPr>
          <w:sz w:val="24"/>
        </w:rPr>
        <w:t>bahan</w:t>
      </w:r>
      <w:r>
        <w:rPr>
          <w:spacing w:val="-7"/>
          <w:sz w:val="24"/>
        </w:rPr>
        <w:t xml:space="preserve"> </w:t>
      </w:r>
      <w:r>
        <w:rPr>
          <w:sz w:val="24"/>
        </w:rPr>
        <w:t>referensi</w:t>
      </w:r>
      <w:r>
        <w:rPr>
          <w:spacing w:val="-7"/>
          <w:sz w:val="24"/>
        </w:rPr>
        <w:t xml:space="preserve"> </w:t>
      </w:r>
      <w:r>
        <w:rPr>
          <w:sz w:val="24"/>
        </w:rPr>
        <w:t>tambahan</w:t>
      </w:r>
      <w:r>
        <w:rPr>
          <w:spacing w:val="-8"/>
          <w:sz w:val="24"/>
        </w:rPr>
        <w:t xml:space="preserve"> </w:t>
      </w:r>
      <w:r>
        <w:rPr>
          <w:sz w:val="24"/>
        </w:rPr>
        <w:t>dan</w:t>
      </w:r>
      <w:r>
        <w:rPr>
          <w:spacing w:val="-5"/>
          <w:sz w:val="24"/>
        </w:rPr>
        <w:t xml:space="preserve"> </w:t>
      </w:r>
      <w:r>
        <w:rPr>
          <w:sz w:val="24"/>
        </w:rPr>
        <w:t xml:space="preserve">sebagai perbandingan bagi peneliti lain dalam hal </w:t>
      </w:r>
      <w:r>
        <w:rPr>
          <w:i/>
          <w:sz w:val="24"/>
        </w:rPr>
        <w:t xml:space="preserve">Sustainability Report </w:t>
      </w:r>
      <w:r>
        <w:rPr>
          <w:sz w:val="24"/>
        </w:rPr>
        <w:t xml:space="preserve">dan </w:t>
      </w:r>
      <w:r>
        <w:rPr>
          <w:i/>
          <w:sz w:val="24"/>
        </w:rPr>
        <w:t xml:space="preserve">Good Corporate Governance </w:t>
      </w:r>
      <w:r>
        <w:rPr>
          <w:sz w:val="24"/>
        </w:rPr>
        <w:t>terhadap profitabilitas atau kajian yang lain bersangkutan.</w:t>
      </w:r>
    </w:p>
    <w:sectPr w:rsidR="00BC1109">
      <w:pgSz w:w="11910" w:h="16850"/>
      <w:pgMar w:top="194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5A6D">
      <w:r>
        <w:separator/>
      </w:r>
    </w:p>
  </w:endnote>
  <w:endnote w:type="continuationSeparator" w:id="0">
    <w:p w:rsidR="00000000" w:rsidRDefault="00AE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5A6D">
      <w:r>
        <w:separator/>
      </w:r>
    </w:p>
  </w:footnote>
  <w:footnote w:type="continuationSeparator" w:id="0">
    <w:p w:rsidR="00000000" w:rsidRDefault="00AE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09" w:rsidRDefault="00AE5A6D">
    <w:pPr>
      <w:pStyle w:val="BodyText"/>
      <w:spacing w:line="14" w:lineRule="auto"/>
      <w:ind w:left="0"/>
      <w:jc w:val="left"/>
      <w:rPr>
        <w:sz w:val="20"/>
      </w:rPr>
    </w:pPr>
    <w:r>
      <w:rPr>
        <w:noProof/>
        <w:sz w:val="20"/>
        <w:lang w:val="en-US"/>
      </w:rPr>
      <mc:AlternateContent>
        <mc:Choice Requires="wps">
          <w:drawing>
            <wp:anchor distT="0" distB="0" distL="0" distR="0" simplePos="0" relativeHeight="487471616" behindDoc="1" locked="0" layoutInCell="1" allowOverlap="1">
              <wp:simplePos x="0" y="0"/>
              <wp:positionH relativeFrom="page">
                <wp:posOffset>6374638</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C1109" w:rsidRDefault="00AE5A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95pt;margin-top:37.15pt;width:12.6pt;height:13.0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" filled="f" stroked="f">
              <v:path arrowok="t"/>
              <v:textbox inset="0,0,0,0">
                <w:txbxContent>
                  <w:p w:rsidR="00BC1109" w:rsidRDefault="00AE5A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09" w:rsidRDefault="00AE5A6D">
    <w:pPr>
      <w:pStyle w:val="BodyText"/>
      <w:spacing w:line="14" w:lineRule="auto"/>
      <w:ind w:left="0"/>
      <w:jc w:val="left"/>
      <w:rPr>
        <w:sz w:val="20"/>
      </w:rPr>
    </w:pPr>
    <w:r>
      <w:rPr>
        <w:noProof/>
        <w:sz w:val="20"/>
        <w:lang w:val="en-US"/>
      </w:rPr>
      <mc:AlternateContent>
        <mc:Choice Requires="wps">
          <w:drawing>
            <wp:anchor distT="0" distB="0" distL="0" distR="0" simplePos="0" relativeHeight="487472128"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C1109" w:rsidRDefault="00AE5A6D">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8.3pt;margin-top:37.15pt;width:13.3pt;height:13.0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" filled="f" stroked="f">
              <v:path arrowok="t"/>
              <v:textbox inset="0,0,0,0">
                <w:txbxContent>
                  <w:p w:rsidR="00BC1109" w:rsidRDefault="00AE5A6D">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09" w:rsidRDefault="00AE5A6D">
    <w:pPr>
      <w:pStyle w:val="BodyText"/>
      <w:spacing w:line="14" w:lineRule="auto"/>
      <w:ind w:left="0"/>
      <w:jc w:val="left"/>
      <w:rPr>
        <w:sz w:val="20"/>
      </w:rPr>
    </w:pPr>
    <w:r>
      <w:rPr>
        <w:noProof/>
        <w:sz w:val="20"/>
        <w:lang w:val="en-US"/>
      </w:rPr>
      <mc:AlternateContent>
        <mc:Choice Requires="wps">
          <w:drawing>
            <wp:anchor distT="0" distB="0" distL="0" distR="0" simplePos="0" relativeHeight="487472640"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C1109" w:rsidRDefault="00AE5A6D">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98.3pt;margin-top:37.15pt;width:16.3pt;height:13.0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gdzwZakBAABFAwAADgAAAAAAAAAAAAAAAAAuAgAAZHJzL2Uyb0RvYy54bWxQSwEC&#10;LQAUAAYACAAAACEAva8r2uAAAAALAQAADwAAAAAAAAAAAAAAAAADBAAAZHJzL2Rvd25yZXYueG1s&#10;UEsFBgAAAAAEAAQA8wAAABAFAAAAAA==&#10;" filled="f" stroked="f">
              <v:path arrowok="t"/>
              <v:textbox inset="0,0,0,0">
                <w:txbxContent>
                  <w:p w:rsidR="00BC1109" w:rsidRDefault="00AE5A6D">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E021A"/>
    <w:multiLevelType w:val="hybridMultilevel"/>
    <w:tmpl w:val="9F703502"/>
    <w:lvl w:ilvl="0" w:tplc="0BD0ABCC">
      <w:start w:val="1"/>
      <w:numFmt w:val="decimal"/>
      <w:lvlText w:val="%1."/>
      <w:lvlJc w:val="left"/>
      <w:pPr>
        <w:ind w:left="568" w:hanging="3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54F85C">
      <w:numFmt w:val="bullet"/>
      <w:lvlText w:val="•"/>
      <w:lvlJc w:val="left"/>
      <w:pPr>
        <w:ind w:left="1368" w:hanging="341"/>
      </w:pPr>
      <w:rPr>
        <w:rFonts w:hint="default"/>
        <w:lang w:val="id" w:eastAsia="en-US" w:bidi="ar-SA"/>
      </w:rPr>
    </w:lvl>
    <w:lvl w:ilvl="2" w:tplc="7CD68D84">
      <w:numFmt w:val="bullet"/>
      <w:lvlText w:val="•"/>
      <w:lvlJc w:val="left"/>
      <w:pPr>
        <w:ind w:left="2177" w:hanging="341"/>
      </w:pPr>
      <w:rPr>
        <w:rFonts w:hint="default"/>
        <w:lang w:val="id" w:eastAsia="en-US" w:bidi="ar-SA"/>
      </w:rPr>
    </w:lvl>
    <w:lvl w:ilvl="3" w:tplc="6F58098E">
      <w:numFmt w:val="bullet"/>
      <w:lvlText w:val="•"/>
      <w:lvlJc w:val="left"/>
      <w:pPr>
        <w:ind w:left="2986" w:hanging="341"/>
      </w:pPr>
      <w:rPr>
        <w:rFonts w:hint="default"/>
        <w:lang w:val="id" w:eastAsia="en-US" w:bidi="ar-SA"/>
      </w:rPr>
    </w:lvl>
    <w:lvl w:ilvl="4" w:tplc="F31867EA">
      <w:numFmt w:val="bullet"/>
      <w:lvlText w:val="•"/>
      <w:lvlJc w:val="left"/>
      <w:pPr>
        <w:ind w:left="3794" w:hanging="341"/>
      </w:pPr>
      <w:rPr>
        <w:rFonts w:hint="default"/>
        <w:lang w:val="id" w:eastAsia="en-US" w:bidi="ar-SA"/>
      </w:rPr>
    </w:lvl>
    <w:lvl w:ilvl="5" w:tplc="F528C340">
      <w:numFmt w:val="bullet"/>
      <w:lvlText w:val="•"/>
      <w:lvlJc w:val="left"/>
      <w:pPr>
        <w:ind w:left="4603" w:hanging="341"/>
      </w:pPr>
      <w:rPr>
        <w:rFonts w:hint="default"/>
        <w:lang w:val="id" w:eastAsia="en-US" w:bidi="ar-SA"/>
      </w:rPr>
    </w:lvl>
    <w:lvl w:ilvl="6" w:tplc="EC18FE74">
      <w:numFmt w:val="bullet"/>
      <w:lvlText w:val="•"/>
      <w:lvlJc w:val="left"/>
      <w:pPr>
        <w:ind w:left="5412" w:hanging="341"/>
      </w:pPr>
      <w:rPr>
        <w:rFonts w:hint="default"/>
        <w:lang w:val="id" w:eastAsia="en-US" w:bidi="ar-SA"/>
      </w:rPr>
    </w:lvl>
    <w:lvl w:ilvl="7" w:tplc="60647A4C">
      <w:numFmt w:val="bullet"/>
      <w:lvlText w:val="•"/>
      <w:lvlJc w:val="left"/>
      <w:pPr>
        <w:ind w:left="6221" w:hanging="341"/>
      </w:pPr>
      <w:rPr>
        <w:rFonts w:hint="default"/>
        <w:lang w:val="id" w:eastAsia="en-US" w:bidi="ar-SA"/>
      </w:rPr>
    </w:lvl>
    <w:lvl w:ilvl="8" w:tplc="32566348">
      <w:numFmt w:val="bullet"/>
      <w:lvlText w:val="•"/>
      <w:lvlJc w:val="left"/>
      <w:pPr>
        <w:ind w:left="7029" w:hanging="341"/>
      </w:pPr>
      <w:rPr>
        <w:rFonts w:hint="default"/>
        <w:lang w:val="id" w:eastAsia="en-US" w:bidi="ar-SA"/>
      </w:rPr>
    </w:lvl>
  </w:abstractNum>
  <w:abstractNum w:abstractNumId="1">
    <w:nsid w:val="22D17630"/>
    <w:multiLevelType w:val="hybridMultilevel"/>
    <w:tmpl w:val="AF666E2A"/>
    <w:lvl w:ilvl="0" w:tplc="9DA095AE">
      <w:start w:val="1"/>
      <w:numFmt w:val="decimal"/>
      <w:lvlText w:val="%1."/>
      <w:lvlJc w:val="left"/>
      <w:pPr>
        <w:ind w:left="568" w:hanging="2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8A17F2">
      <w:numFmt w:val="bullet"/>
      <w:lvlText w:val="•"/>
      <w:lvlJc w:val="left"/>
      <w:pPr>
        <w:ind w:left="1368" w:hanging="262"/>
      </w:pPr>
      <w:rPr>
        <w:rFonts w:hint="default"/>
        <w:lang w:val="id" w:eastAsia="en-US" w:bidi="ar-SA"/>
      </w:rPr>
    </w:lvl>
    <w:lvl w:ilvl="2" w:tplc="F9F24960">
      <w:numFmt w:val="bullet"/>
      <w:lvlText w:val="•"/>
      <w:lvlJc w:val="left"/>
      <w:pPr>
        <w:ind w:left="2177" w:hanging="262"/>
      </w:pPr>
      <w:rPr>
        <w:rFonts w:hint="default"/>
        <w:lang w:val="id" w:eastAsia="en-US" w:bidi="ar-SA"/>
      </w:rPr>
    </w:lvl>
    <w:lvl w:ilvl="3" w:tplc="3E9A0AEA">
      <w:numFmt w:val="bullet"/>
      <w:lvlText w:val="•"/>
      <w:lvlJc w:val="left"/>
      <w:pPr>
        <w:ind w:left="2986" w:hanging="262"/>
      </w:pPr>
      <w:rPr>
        <w:rFonts w:hint="default"/>
        <w:lang w:val="id" w:eastAsia="en-US" w:bidi="ar-SA"/>
      </w:rPr>
    </w:lvl>
    <w:lvl w:ilvl="4" w:tplc="251C13D6">
      <w:numFmt w:val="bullet"/>
      <w:lvlText w:val="•"/>
      <w:lvlJc w:val="left"/>
      <w:pPr>
        <w:ind w:left="3794" w:hanging="262"/>
      </w:pPr>
      <w:rPr>
        <w:rFonts w:hint="default"/>
        <w:lang w:val="id" w:eastAsia="en-US" w:bidi="ar-SA"/>
      </w:rPr>
    </w:lvl>
    <w:lvl w:ilvl="5" w:tplc="60D0926E">
      <w:numFmt w:val="bullet"/>
      <w:lvlText w:val="•"/>
      <w:lvlJc w:val="left"/>
      <w:pPr>
        <w:ind w:left="4603" w:hanging="262"/>
      </w:pPr>
      <w:rPr>
        <w:rFonts w:hint="default"/>
        <w:lang w:val="id" w:eastAsia="en-US" w:bidi="ar-SA"/>
      </w:rPr>
    </w:lvl>
    <w:lvl w:ilvl="6" w:tplc="0EE84C94">
      <w:numFmt w:val="bullet"/>
      <w:lvlText w:val="•"/>
      <w:lvlJc w:val="left"/>
      <w:pPr>
        <w:ind w:left="5412" w:hanging="262"/>
      </w:pPr>
      <w:rPr>
        <w:rFonts w:hint="default"/>
        <w:lang w:val="id" w:eastAsia="en-US" w:bidi="ar-SA"/>
      </w:rPr>
    </w:lvl>
    <w:lvl w:ilvl="7" w:tplc="17381590">
      <w:numFmt w:val="bullet"/>
      <w:lvlText w:val="•"/>
      <w:lvlJc w:val="left"/>
      <w:pPr>
        <w:ind w:left="6221" w:hanging="262"/>
      </w:pPr>
      <w:rPr>
        <w:rFonts w:hint="default"/>
        <w:lang w:val="id" w:eastAsia="en-US" w:bidi="ar-SA"/>
      </w:rPr>
    </w:lvl>
    <w:lvl w:ilvl="8" w:tplc="762E2CE4">
      <w:numFmt w:val="bullet"/>
      <w:lvlText w:val="•"/>
      <w:lvlJc w:val="left"/>
      <w:pPr>
        <w:ind w:left="7029" w:hanging="262"/>
      </w:pPr>
      <w:rPr>
        <w:rFonts w:hint="default"/>
        <w:lang w:val="id" w:eastAsia="en-US" w:bidi="ar-SA"/>
      </w:rPr>
    </w:lvl>
  </w:abstractNum>
  <w:abstractNum w:abstractNumId="2">
    <w:nsid w:val="4F2C16B9"/>
    <w:multiLevelType w:val="hybridMultilevel"/>
    <w:tmpl w:val="FAB20A94"/>
    <w:lvl w:ilvl="0" w:tplc="0DC8EF9E">
      <w:start w:val="1"/>
      <w:numFmt w:val="decimal"/>
      <w:lvlText w:val="%1."/>
      <w:lvlJc w:val="left"/>
      <w:pPr>
        <w:ind w:left="749"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29C8509C">
      <w:numFmt w:val="bullet"/>
      <w:lvlText w:val="•"/>
      <w:lvlJc w:val="left"/>
      <w:pPr>
        <w:ind w:left="1530" w:hanging="181"/>
      </w:pPr>
      <w:rPr>
        <w:rFonts w:hint="default"/>
        <w:lang w:val="id" w:eastAsia="en-US" w:bidi="ar-SA"/>
      </w:rPr>
    </w:lvl>
    <w:lvl w:ilvl="2" w:tplc="DD081AB4">
      <w:numFmt w:val="bullet"/>
      <w:lvlText w:val="•"/>
      <w:lvlJc w:val="left"/>
      <w:pPr>
        <w:ind w:left="2321" w:hanging="181"/>
      </w:pPr>
      <w:rPr>
        <w:rFonts w:hint="default"/>
        <w:lang w:val="id" w:eastAsia="en-US" w:bidi="ar-SA"/>
      </w:rPr>
    </w:lvl>
    <w:lvl w:ilvl="3" w:tplc="CF26695E">
      <w:numFmt w:val="bullet"/>
      <w:lvlText w:val="•"/>
      <w:lvlJc w:val="left"/>
      <w:pPr>
        <w:ind w:left="3112" w:hanging="181"/>
      </w:pPr>
      <w:rPr>
        <w:rFonts w:hint="default"/>
        <w:lang w:val="id" w:eastAsia="en-US" w:bidi="ar-SA"/>
      </w:rPr>
    </w:lvl>
    <w:lvl w:ilvl="4" w:tplc="C80619CE">
      <w:numFmt w:val="bullet"/>
      <w:lvlText w:val="•"/>
      <w:lvlJc w:val="left"/>
      <w:pPr>
        <w:ind w:left="3902" w:hanging="181"/>
      </w:pPr>
      <w:rPr>
        <w:rFonts w:hint="default"/>
        <w:lang w:val="id" w:eastAsia="en-US" w:bidi="ar-SA"/>
      </w:rPr>
    </w:lvl>
    <w:lvl w:ilvl="5" w:tplc="67FE0762">
      <w:numFmt w:val="bullet"/>
      <w:lvlText w:val="•"/>
      <w:lvlJc w:val="left"/>
      <w:pPr>
        <w:ind w:left="4693" w:hanging="181"/>
      </w:pPr>
      <w:rPr>
        <w:rFonts w:hint="default"/>
        <w:lang w:val="id" w:eastAsia="en-US" w:bidi="ar-SA"/>
      </w:rPr>
    </w:lvl>
    <w:lvl w:ilvl="6" w:tplc="9E84C202">
      <w:numFmt w:val="bullet"/>
      <w:lvlText w:val="•"/>
      <w:lvlJc w:val="left"/>
      <w:pPr>
        <w:ind w:left="5484" w:hanging="181"/>
      </w:pPr>
      <w:rPr>
        <w:rFonts w:hint="default"/>
        <w:lang w:val="id" w:eastAsia="en-US" w:bidi="ar-SA"/>
      </w:rPr>
    </w:lvl>
    <w:lvl w:ilvl="7" w:tplc="70E0C89C">
      <w:numFmt w:val="bullet"/>
      <w:lvlText w:val="•"/>
      <w:lvlJc w:val="left"/>
      <w:pPr>
        <w:ind w:left="6275" w:hanging="181"/>
      </w:pPr>
      <w:rPr>
        <w:rFonts w:hint="default"/>
        <w:lang w:val="id" w:eastAsia="en-US" w:bidi="ar-SA"/>
      </w:rPr>
    </w:lvl>
    <w:lvl w:ilvl="8" w:tplc="803ACB34">
      <w:numFmt w:val="bullet"/>
      <w:lvlText w:val="•"/>
      <w:lvlJc w:val="left"/>
      <w:pPr>
        <w:ind w:left="7065" w:hanging="181"/>
      </w:pPr>
      <w:rPr>
        <w:rFonts w:hint="default"/>
        <w:lang w:val="id" w:eastAsia="en-US" w:bidi="ar-SA"/>
      </w:rPr>
    </w:lvl>
  </w:abstractNum>
  <w:abstractNum w:abstractNumId="3">
    <w:nsid w:val="55944FEA"/>
    <w:multiLevelType w:val="hybridMultilevel"/>
    <w:tmpl w:val="1E9A3E3E"/>
    <w:lvl w:ilvl="0" w:tplc="4044BE68">
      <w:start w:val="1"/>
      <w:numFmt w:val="decimal"/>
      <w:lvlText w:val="%1."/>
      <w:lvlJc w:val="left"/>
      <w:pPr>
        <w:ind w:left="568" w:hanging="31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E00D4E">
      <w:numFmt w:val="bullet"/>
      <w:lvlText w:val="•"/>
      <w:lvlJc w:val="left"/>
      <w:pPr>
        <w:ind w:left="1368" w:hanging="315"/>
      </w:pPr>
      <w:rPr>
        <w:rFonts w:hint="default"/>
        <w:lang w:val="id" w:eastAsia="en-US" w:bidi="ar-SA"/>
      </w:rPr>
    </w:lvl>
    <w:lvl w:ilvl="2" w:tplc="C34E071A">
      <w:numFmt w:val="bullet"/>
      <w:lvlText w:val="•"/>
      <w:lvlJc w:val="left"/>
      <w:pPr>
        <w:ind w:left="2177" w:hanging="315"/>
      </w:pPr>
      <w:rPr>
        <w:rFonts w:hint="default"/>
        <w:lang w:val="id" w:eastAsia="en-US" w:bidi="ar-SA"/>
      </w:rPr>
    </w:lvl>
    <w:lvl w:ilvl="3" w:tplc="D944AA0A">
      <w:numFmt w:val="bullet"/>
      <w:lvlText w:val="•"/>
      <w:lvlJc w:val="left"/>
      <w:pPr>
        <w:ind w:left="2986" w:hanging="315"/>
      </w:pPr>
      <w:rPr>
        <w:rFonts w:hint="default"/>
        <w:lang w:val="id" w:eastAsia="en-US" w:bidi="ar-SA"/>
      </w:rPr>
    </w:lvl>
    <w:lvl w:ilvl="4" w:tplc="E89C4A94">
      <w:numFmt w:val="bullet"/>
      <w:lvlText w:val="•"/>
      <w:lvlJc w:val="left"/>
      <w:pPr>
        <w:ind w:left="3794" w:hanging="315"/>
      </w:pPr>
      <w:rPr>
        <w:rFonts w:hint="default"/>
        <w:lang w:val="id" w:eastAsia="en-US" w:bidi="ar-SA"/>
      </w:rPr>
    </w:lvl>
    <w:lvl w:ilvl="5" w:tplc="9324748A">
      <w:numFmt w:val="bullet"/>
      <w:lvlText w:val="•"/>
      <w:lvlJc w:val="left"/>
      <w:pPr>
        <w:ind w:left="4603" w:hanging="315"/>
      </w:pPr>
      <w:rPr>
        <w:rFonts w:hint="default"/>
        <w:lang w:val="id" w:eastAsia="en-US" w:bidi="ar-SA"/>
      </w:rPr>
    </w:lvl>
    <w:lvl w:ilvl="6" w:tplc="3F84FDCE">
      <w:numFmt w:val="bullet"/>
      <w:lvlText w:val="•"/>
      <w:lvlJc w:val="left"/>
      <w:pPr>
        <w:ind w:left="5412" w:hanging="315"/>
      </w:pPr>
      <w:rPr>
        <w:rFonts w:hint="default"/>
        <w:lang w:val="id" w:eastAsia="en-US" w:bidi="ar-SA"/>
      </w:rPr>
    </w:lvl>
    <w:lvl w:ilvl="7" w:tplc="5044C172">
      <w:numFmt w:val="bullet"/>
      <w:lvlText w:val="•"/>
      <w:lvlJc w:val="left"/>
      <w:pPr>
        <w:ind w:left="6221" w:hanging="315"/>
      </w:pPr>
      <w:rPr>
        <w:rFonts w:hint="default"/>
        <w:lang w:val="id" w:eastAsia="en-US" w:bidi="ar-SA"/>
      </w:rPr>
    </w:lvl>
    <w:lvl w:ilvl="8" w:tplc="D38E9B42">
      <w:numFmt w:val="bullet"/>
      <w:lvlText w:val="•"/>
      <w:lvlJc w:val="left"/>
      <w:pPr>
        <w:ind w:left="7029" w:hanging="315"/>
      </w:pPr>
      <w:rPr>
        <w:rFonts w:hint="default"/>
        <w:lang w:val="id" w:eastAsia="en-US" w:bidi="ar-SA"/>
      </w:rPr>
    </w:lvl>
  </w:abstractNum>
  <w:abstractNum w:abstractNumId="4">
    <w:nsid w:val="62E6603D"/>
    <w:multiLevelType w:val="multilevel"/>
    <w:tmpl w:val="1E8C5580"/>
    <w:lvl w:ilvl="0">
      <w:start w:val="1"/>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13" w:hanging="420"/>
      </w:pPr>
      <w:rPr>
        <w:rFonts w:hint="default"/>
        <w:lang w:val="id" w:eastAsia="en-US" w:bidi="ar-SA"/>
      </w:rPr>
    </w:lvl>
    <w:lvl w:ilvl="3">
      <w:numFmt w:val="bullet"/>
      <w:lvlText w:val="•"/>
      <w:lvlJc w:val="left"/>
      <w:pPr>
        <w:ind w:left="3280" w:hanging="420"/>
      </w:pPr>
      <w:rPr>
        <w:rFonts w:hint="default"/>
        <w:lang w:val="id" w:eastAsia="en-US" w:bidi="ar-SA"/>
      </w:rPr>
    </w:lvl>
    <w:lvl w:ilvl="4">
      <w:numFmt w:val="bullet"/>
      <w:lvlText w:val="•"/>
      <w:lvlJc w:val="left"/>
      <w:pPr>
        <w:ind w:left="4046" w:hanging="420"/>
      </w:pPr>
      <w:rPr>
        <w:rFonts w:hint="default"/>
        <w:lang w:val="id" w:eastAsia="en-US" w:bidi="ar-SA"/>
      </w:rPr>
    </w:lvl>
    <w:lvl w:ilvl="5">
      <w:numFmt w:val="bullet"/>
      <w:lvlText w:val="•"/>
      <w:lvlJc w:val="left"/>
      <w:pPr>
        <w:ind w:left="4813" w:hanging="420"/>
      </w:pPr>
      <w:rPr>
        <w:rFonts w:hint="default"/>
        <w:lang w:val="id" w:eastAsia="en-US" w:bidi="ar-SA"/>
      </w:rPr>
    </w:lvl>
    <w:lvl w:ilvl="6">
      <w:numFmt w:val="bullet"/>
      <w:lvlText w:val="•"/>
      <w:lvlJc w:val="left"/>
      <w:pPr>
        <w:ind w:left="5580" w:hanging="420"/>
      </w:pPr>
      <w:rPr>
        <w:rFonts w:hint="default"/>
        <w:lang w:val="id" w:eastAsia="en-US" w:bidi="ar-SA"/>
      </w:rPr>
    </w:lvl>
    <w:lvl w:ilvl="7">
      <w:numFmt w:val="bullet"/>
      <w:lvlText w:val="•"/>
      <w:lvlJc w:val="left"/>
      <w:pPr>
        <w:ind w:left="6347" w:hanging="420"/>
      </w:pPr>
      <w:rPr>
        <w:rFonts w:hint="default"/>
        <w:lang w:val="id" w:eastAsia="en-US" w:bidi="ar-SA"/>
      </w:rPr>
    </w:lvl>
    <w:lvl w:ilvl="8">
      <w:numFmt w:val="bullet"/>
      <w:lvlText w:val="•"/>
      <w:lvlJc w:val="left"/>
      <w:pPr>
        <w:ind w:left="7113" w:hanging="420"/>
      </w:pPr>
      <w:rPr>
        <w:rFonts w:hint="default"/>
        <w:lang w:val="id"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c3hrT/QArZVsljzgry1c8f4T0vb+JfMOQrK44J1ha4gFVitP7zJQrsOoMK0GAVkyUaU/RqEpjNn1szI4DfuAg==" w:salt="JdquIClWU0trl91mZ8p1P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09"/>
    <w:rsid w:val="00AE5A6D"/>
    <w:rsid w:val="00BC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4F8F3-B582-4E2C-966B-D906255A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568"/>
      <w:jc w:val="both"/>
    </w:pPr>
  </w:style>
  <w:style w:type="paragraph" w:customStyle="1" w:styleId="TableParagraph">
    <w:name w:val="Table Paragraph"/>
    <w:basedOn w:val="Normal"/>
    <w:uiPriority w:val="1"/>
    <w:qFormat/>
    <w:pPr>
      <w:spacing w:line="275"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3638</Words>
  <Characters>20738</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2026-01-14T01:50:00Z</dcterms:created>
  <dcterms:modified xsi:type="dcterms:W3CDTF">2026-01-14T01:50:00Z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