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4E" w:rsidRDefault="0058483C">
      <w:pPr>
        <w:pStyle w:val="Title"/>
        <w:spacing w:line="362" w:lineRule="auto"/>
      </w:pPr>
      <w:bookmarkStart w:id="0" w:name="_GoBack"/>
      <w:bookmarkEnd w:id="0"/>
      <w:r>
        <w:t xml:space="preserve">BAB V </w:t>
      </w:r>
      <w:r>
        <w:rPr>
          <w:spacing w:val="-2"/>
        </w:rPr>
        <w:t>PENUTUP</w:t>
      </w:r>
    </w:p>
    <w:p w:rsidR="0073214E" w:rsidRDefault="0058483C">
      <w:pPr>
        <w:pStyle w:val="Heading1"/>
        <w:numPr>
          <w:ilvl w:val="1"/>
          <w:numId w:val="1"/>
        </w:numPr>
        <w:tabs>
          <w:tab w:val="left" w:pos="928"/>
        </w:tabs>
      </w:pPr>
      <w:r>
        <w:rPr>
          <w:spacing w:val="-2"/>
        </w:rPr>
        <w:t>Kesimpulan</w:t>
      </w:r>
    </w:p>
    <w:p w:rsidR="0073214E" w:rsidRDefault="0073214E">
      <w:pPr>
        <w:pStyle w:val="BodyText"/>
        <w:spacing w:before="60"/>
        <w:ind w:left="0"/>
        <w:jc w:val="left"/>
        <w:rPr>
          <w:b/>
        </w:rPr>
      </w:pPr>
    </w:p>
    <w:p w:rsidR="0073214E" w:rsidRDefault="0058483C">
      <w:pPr>
        <w:pStyle w:val="BodyText"/>
        <w:spacing w:line="480" w:lineRule="auto"/>
        <w:ind w:left="568" w:right="139" w:firstLine="720"/>
      </w:pPr>
      <w:r>
        <w:t>Berdasarkan hasil penelitian yang telah dijelaskan sebelumnya, dapat disimpulkan bahwa:</w:t>
      </w:r>
    </w:p>
    <w:p w:rsidR="0073214E" w:rsidRDefault="0058483C">
      <w:pPr>
        <w:pStyle w:val="ListParagraph"/>
        <w:numPr>
          <w:ilvl w:val="2"/>
          <w:numId w:val="1"/>
        </w:numPr>
        <w:tabs>
          <w:tab w:val="left" w:pos="1288"/>
        </w:tabs>
        <w:spacing w:line="480" w:lineRule="auto"/>
        <w:ind w:right="136"/>
        <w:jc w:val="both"/>
        <w:rPr>
          <w:sz w:val="24"/>
        </w:rPr>
      </w:pPr>
      <w:r>
        <w:rPr>
          <w:sz w:val="24"/>
        </w:rPr>
        <w:t>Kualitas Sumber Daya Manusia berpengaruh secara positif dan signifikan terhadap Akuntanbilitas. Hal ini menunjukkan bahwa semakin tinggi kualitas sumber daya manusia (SDM) dalam sebuah organisasi, semakin tinggi pula tingkat akuntabilitas yang dapat dicapa</w:t>
      </w:r>
      <w:r>
        <w:rPr>
          <w:sz w:val="24"/>
        </w:rPr>
        <w:t>i. Kualitas SDM yang mencakup pengetahuan, keterampilan, dan kemampuan dalam mengelola tugas dan tanggung jawab mereka, memainkan peran penting dalam memastikan bahwa proses dan hasil kerja dilakukan dengan transparansi dan sesuai dengan standar yang telah</w:t>
      </w:r>
      <w:r>
        <w:rPr>
          <w:sz w:val="24"/>
        </w:rPr>
        <w:t xml:space="preserve"> ditetapkan.</w:t>
      </w:r>
    </w:p>
    <w:p w:rsidR="0073214E" w:rsidRDefault="0058483C">
      <w:pPr>
        <w:pStyle w:val="ListParagraph"/>
        <w:numPr>
          <w:ilvl w:val="2"/>
          <w:numId w:val="1"/>
        </w:numPr>
        <w:tabs>
          <w:tab w:val="left" w:pos="1288"/>
        </w:tabs>
        <w:spacing w:before="1" w:line="480" w:lineRule="auto"/>
        <w:ind w:right="137"/>
        <w:jc w:val="both"/>
        <w:rPr>
          <w:sz w:val="24"/>
        </w:rPr>
      </w:pPr>
      <w:r>
        <w:rPr>
          <w:sz w:val="24"/>
        </w:rPr>
        <w:t>Sistem Informasi Akuntansi berpengaruh secara positif dan signifikan terhadap Akuntanbilitas. Penggunaan suatu teknologi informasi atau sebuah sistem harus mampu memberikan manfaat yang sesuai dengan aturan</w:t>
      </w:r>
      <w:r>
        <w:rPr>
          <w:spacing w:val="-2"/>
          <w:sz w:val="24"/>
        </w:rPr>
        <w:t xml:space="preserve"> </w:t>
      </w:r>
      <w:r>
        <w:rPr>
          <w:sz w:val="24"/>
        </w:rPr>
        <w:t>agar</w:t>
      </w:r>
      <w:r>
        <w:rPr>
          <w:spacing w:val="-2"/>
          <w:sz w:val="24"/>
        </w:rPr>
        <w:t xml:space="preserve"> </w:t>
      </w:r>
      <w:r>
        <w:rPr>
          <w:sz w:val="24"/>
        </w:rPr>
        <w:t>mendapatkan</w:t>
      </w:r>
      <w:r>
        <w:rPr>
          <w:spacing w:val="-2"/>
          <w:sz w:val="24"/>
        </w:rPr>
        <w:t xml:space="preserve"> </w:t>
      </w:r>
      <w:r>
        <w:rPr>
          <w:sz w:val="24"/>
        </w:rPr>
        <w:t>akuntabilitas</w:t>
      </w:r>
      <w:r>
        <w:rPr>
          <w:spacing w:val="-4"/>
          <w:sz w:val="24"/>
        </w:rPr>
        <w:t xml:space="preserve"> </w:t>
      </w:r>
      <w:r>
        <w:rPr>
          <w:sz w:val="24"/>
        </w:rPr>
        <w:t>dana</w:t>
      </w:r>
      <w:r>
        <w:rPr>
          <w:spacing w:val="-3"/>
          <w:sz w:val="24"/>
        </w:rPr>
        <w:t xml:space="preserve"> </w:t>
      </w:r>
      <w:r>
        <w:rPr>
          <w:sz w:val="24"/>
        </w:rPr>
        <w:t>BOS</w:t>
      </w:r>
      <w:r>
        <w:rPr>
          <w:spacing w:val="-1"/>
          <w:sz w:val="24"/>
        </w:rPr>
        <w:t xml:space="preserve"> </w:t>
      </w:r>
      <w:r>
        <w:rPr>
          <w:sz w:val="24"/>
        </w:rPr>
        <w:t>baik</w:t>
      </w:r>
      <w:r>
        <w:rPr>
          <w:spacing w:val="-4"/>
          <w:sz w:val="24"/>
        </w:rPr>
        <w:t xml:space="preserve"> </w:t>
      </w:r>
      <w:r>
        <w:rPr>
          <w:sz w:val="24"/>
        </w:rPr>
        <w:t>dan</w:t>
      </w:r>
      <w:r>
        <w:rPr>
          <w:spacing w:val="-5"/>
          <w:sz w:val="24"/>
        </w:rPr>
        <w:t xml:space="preserve"> </w:t>
      </w:r>
      <w:r>
        <w:rPr>
          <w:sz w:val="24"/>
        </w:rPr>
        <w:t>terarah.</w:t>
      </w:r>
      <w:r>
        <w:rPr>
          <w:spacing w:val="-3"/>
          <w:sz w:val="24"/>
        </w:rPr>
        <w:t xml:space="preserve"> </w:t>
      </w:r>
      <w:r>
        <w:rPr>
          <w:sz w:val="24"/>
        </w:rPr>
        <w:t>Dengan adanya sistem informasi akuntansi pembuatan laporan keuangan akan sesuai dengan standar akuntansi yang berlaku dan mampu mempersingkat waktu pekerjaan dengan hasil yang akurat dan valid, sehingga mampu memberikan pertanggungjaw</w:t>
      </w:r>
      <w:r>
        <w:rPr>
          <w:sz w:val="24"/>
        </w:rPr>
        <w:t xml:space="preserve">aban dana BOS sesuai aturan yang ada pada </w:t>
      </w:r>
      <w:r>
        <w:rPr>
          <w:spacing w:val="-2"/>
          <w:sz w:val="24"/>
        </w:rPr>
        <w:t>lembaga.</w:t>
      </w:r>
    </w:p>
    <w:p w:rsidR="0073214E" w:rsidRDefault="0058483C">
      <w:pPr>
        <w:pStyle w:val="ListParagraph"/>
        <w:numPr>
          <w:ilvl w:val="2"/>
          <w:numId w:val="1"/>
        </w:numPr>
        <w:tabs>
          <w:tab w:val="left" w:pos="1288"/>
        </w:tabs>
        <w:spacing w:line="480" w:lineRule="auto"/>
        <w:ind w:right="139"/>
        <w:jc w:val="both"/>
        <w:rPr>
          <w:sz w:val="24"/>
        </w:rPr>
      </w:pPr>
      <w:r>
        <w:rPr>
          <w:sz w:val="24"/>
        </w:rPr>
        <w:t>Sistem Pengendalian Intern berpengaruh secara positif dan signifikan terhadap Akuntanbilitas. Hal ini menunjukkan bahwa semakin besar peningkatan</w:t>
      </w:r>
      <w:r>
        <w:rPr>
          <w:spacing w:val="40"/>
          <w:sz w:val="24"/>
        </w:rPr>
        <w:t xml:space="preserve"> </w:t>
      </w:r>
      <w:r>
        <w:rPr>
          <w:sz w:val="24"/>
        </w:rPr>
        <w:t>kualitas</w:t>
      </w:r>
      <w:r>
        <w:rPr>
          <w:spacing w:val="40"/>
          <w:sz w:val="24"/>
        </w:rPr>
        <w:t xml:space="preserve"> </w:t>
      </w:r>
      <w:r>
        <w:rPr>
          <w:sz w:val="24"/>
        </w:rPr>
        <w:t>sistem</w:t>
      </w:r>
      <w:r>
        <w:rPr>
          <w:spacing w:val="40"/>
          <w:sz w:val="24"/>
        </w:rPr>
        <w:t xml:space="preserve"> </w:t>
      </w:r>
      <w:r>
        <w:rPr>
          <w:sz w:val="24"/>
        </w:rPr>
        <w:t>pengendalian</w:t>
      </w:r>
      <w:r>
        <w:rPr>
          <w:spacing w:val="40"/>
          <w:sz w:val="24"/>
        </w:rPr>
        <w:t xml:space="preserve"> </w:t>
      </w:r>
      <w:r>
        <w:rPr>
          <w:sz w:val="24"/>
        </w:rPr>
        <w:t>internal</w:t>
      </w:r>
      <w:r>
        <w:rPr>
          <w:spacing w:val="40"/>
          <w:sz w:val="24"/>
        </w:rPr>
        <w:t xml:space="preserve"> </w:t>
      </w:r>
      <w:r>
        <w:rPr>
          <w:sz w:val="24"/>
        </w:rPr>
        <w:t>maka</w:t>
      </w:r>
      <w:r>
        <w:rPr>
          <w:spacing w:val="40"/>
          <w:sz w:val="24"/>
        </w:rPr>
        <w:t xml:space="preserve"> </w:t>
      </w:r>
      <w:r>
        <w:rPr>
          <w:sz w:val="24"/>
        </w:rPr>
        <w:t>semakin</w:t>
      </w:r>
      <w:r>
        <w:rPr>
          <w:spacing w:val="40"/>
          <w:sz w:val="24"/>
        </w:rPr>
        <w:t xml:space="preserve"> </w:t>
      </w:r>
      <w:r>
        <w:rPr>
          <w:sz w:val="24"/>
        </w:rPr>
        <w:t>besar</w:t>
      </w:r>
    </w:p>
    <w:p w:rsidR="0073214E" w:rsidRDefault="0073214E">
      <w:pPr>
        <w:pStyle w:val="BodyText"/>
        <w:spacing w:before="78"/>
        <w:ind w:left="0"/>
        <w:jc w:val="left"/>
      </w:pPr>
    </w:p>
    <w:p w:rsidR="0073214E" w:rsidRDefault="0058483C">
      <w:pPr>
        <w:pStyle w:val="BodyText"/>
        <w:spacing w:before="1"/>
        <w:ind w:left="3482" w:right="3058"/>
        <w:jc w:val="center"/>
      </w:pPr>
      <w:r>
        <w:rPr>
          <w:spacing w:val="-5"/>
        </w:rPr>
        <w:t>7</w:t>
      </w:r>
      <w:r>
        <w:rPr>
          <w:spacing w:val="-5"/>
        </w:rPr>
        <w:t>1</w:t>
      </w:r>
    </w:p>
    <w:p w:rsidR="0073214E" w:rsidRDefault="0073214E">
      <w:pPr>
        <w:pStyle w:val="BodyText"/>
        <w:jc w:val="center"/>
        <w:sectPr w:rsidR="0073214E">
          <w:type w:val="continuous"/>
          <w:pgSz w:w="11910" w:h="16840"/>
          <w:pgMar w:top="1180" w:right="1559" w:bottom="280" w:left="1700" w:header="720" w:footer="720" w:gutter="0"/>
          <w:cols w:space="720"/>
        </w:sectPr>
      </w:pPr>
    </w:p>
    <w:p w:rsidR="0073214E" w:rsidRDefault="0058483C">
      <w:pPr>
        <w:pStyle w:val="BodyText"/>
        <w:spacing w:before="68"/>
        <w:ind w:left="0" w:right="138"/>
        <w:jc w:val="right"/>
      </w:pPr>
      <w:r>
        <w:rPr>
          <w:spacing w:val="-5"/>
        </w:rPr>
        <w:lastRenderedPageBreak/>
        <w:t>72</w:t>
      </w:r>
    </w:p>
    <w:p w:rsidR="0073214E" w:rsidRDefault="0073214E">
      <w:pPr>
        <w:pStyle w:val="BodyText"/>
        <w:ind w:left="0"/>
        <w:jc w:val="left"/>
      </w:pPr>
    </w:p>
    <w:p w:rsidR="0073214E" w:rsidRDefault="0058483C">
      <w:pPr>
        <w:pStyle w:val="BodyText"/>
        <w:spacing w:line="480" w:lineRule="auto"/>
        <w:ind w:right="135"/>
      </w:pPr>
      <w:r>
        <w:t>juga peningkatan kualitas pengelolaan dana BOS. Sistem pengendalian internal memegang peranan penting dalam oganisasi. Dengan adanya sistem pengendalian internal yang efektif, maka kegiatan operasional juga dapat berjalan secara efektif dan juga efisien se</w:t>
      </w:r>
      <w:r>
        <w:t>hingga kemungkinan adanya penyimpangan dalam proses operasional juga dapat diminimalisir.</w:t>
      </w:r>
    </w:p>
    <w:p w:rsidR="0073214E" w:rsidRDefault="0058483C">
      <w:pPr>
        <w:pStyle w:val="ListParagraph"/>
        <w:numPr>
          <w:ilvl w:val="2"/>
          <w:numId w:val="1"/>
        </w:numPr>
        <w:tabs>
          <w:tab w:val="left" w:pos="1288"/>
        </w:tabs>
        <w:spacing w:before="1" w:line="480" w:lineRule="auto"/>
        <w:ind w:right="138"/>
        <w:jc w:val="both"/>
        <w:rPr>
          <w:sz w:val="24"/>
        </w:rPr>
      </w:pPr>
      <w:r>
        <w:rPr>
          <w:sz w:val="24"/>
        </w:rPr>
        <w:t>Transparansi berpengaruh secara positif dan signifikan terhadap Akuntanbilitas, artinya apabila pengelolaan dana BOS dikelola dengan mengedepankan prinsip transparans</w:t>
      </w:r>
      <w:r>
        <w:rPr>
          <w:sz w:val="24"/>
        </w:rPr>
        <w:t>i maka akan meningkatkan efektivitas pengelolaan dana BOS. Transparansi adalah keterbukaan informasi secara jujur dan transparan kepada para pemangku kepentingan berdasarkan pada prinsp bahwa mereka mempunyai hak untuk mengetahui secara terbuka tentang inf</w:t>
      </w:r>
      <w:r>
        <w:rPr>
          <w:sz w:val="24"/>
        </w:rPr>
        <w:t xml:space="preserve">ormasi kebijakan, proses dan pelaksanaan hasil yang telah </w:t>
      </w:r>
      <w:r>
        <w:rPr>
          <w:spacing w:val="-2"/>
          <w:sz w:val="24"/>
        </w:rPr>
        <w:t>dicapai.</w:t>
      </w:r>
    </w:p>
    <w:p w:rsidR="0073214E" w:rsidRDefault="0058483C">
      <w:pPr>
        <w:pStyle w:val="Heading1"/>
        <w:numPr>
          <w:ilvl w:val="1"/>
          <w:numId w:val="1"/>
        </w:numPr>
        <w:tabs>
          <w:tab w:val="left" w:pos="928"/>
        </w:tabs>
        <w:spacing w:before="241"/>
        <w:jc w:val="both"/>
      </w:pPr>
      <w:r>
        <w:rPr>
          <w:spacing w:val="-4"/>
        </w:rPr>
        <w:t>Saran</w:t>
      </w:r>
    </w:p>
    <w:p w:rsidR="0073214E" w:rsidRDefault="0073214E">
      <w:pPr>
        <w:pStyle w:val="BodyText"/>
        <w:spacing w:before="60"/>
        <w:ind w:left="0"/>
        <w:jc w:val="left"/>
        <w:rPr>
          <w:b/>
        </w:rPr>
      </w:pPr>
    </w:p>
    <w:p w:rsidR="0073214E" w:rsidRDefault="0058483C">
      <w:pPr>
        <w:pStyle w:val="BodyText"/>
        <w:spacing w:before="1" w:line="480" w:lineRule="auto"/>
        <w:ind w:left="568" w:right="138" w:firstLine="720"/>
      </w:pPr>
      <w:r>
        <w:t>Berdasarkan analisis pembahasan, kesimpulan pada penelitian ini yang telah ditemukan sebelumnya, terdapat beberapa saran yang dapat diberikan antara lain sebagai berikut:</w:t>
      </w:r>
    </w:p>
    <w:p w:rsidR="0073214E" w:rsidRDefault="0058483C">
      <w:pPr>
        <w:pStyle w:val="ListParagraph"/>
        <w:numPr>
          <w:ilvl w:val="2"/>
          <w:numId w:val="1"/>
        </w:numPr>
        <w:tabs>
          <w:tab w:val="left" w:pos="1288"/>
        </w:tabs>
        <w:spacing w:line="480" w:lineRule="auto"/>
        <w:ind w:right="139"/>
        <w:jc w:val="both"/>
        <w:rPr>
          <w:sz w:val="24"/>
        </w:rPr>
      </w:pPr>
      <w:r>
        <w:rPr>
          <w:sz w:val="24"/>
        </w:rPr>
        <w:t>Untuk penel</w:t>
      </w:r>
      <w:r>
        <w:rPr>
          <w:sz w:val="24"/>
        </w:rPr>
        <w:t>itian selanjutnya diharapkan selain menggunakan alat pengumpulan</w:t>
      </w:r>
      <w:r>
        <w:rPr>
          <w:spacing w:val="-2"/>
          <w:sz w:val="24"/>
        </w:rPr>
        <w:t xml:space="preserve"> </w:t>
      </w:r>
      <w:r>
        <w:rPr>
          <w:sz w:val="24"/>
        </w:rPr>
        <w:t>data</w:t>
      </w:r>
      <w:r>
        <w:rPr>
          <w:spacing w:val="-4"/>
          <w:sz w:val="24"/>
        </w:rPr>
        <w:t xml:space="preserve"> </w:t>
      </w:r>
      <w:r>
        <w:rPr>
          <w:sz w:val="24"/>
        </w:rPr>
        <w:t>berupa</w:t>
      </w:r>
      <w:r>
        <w:rPr>
          <w:spacing w:val="-4"/>
          <w:sz w:val="24"/>
        </w:rPr>
        <w:t xml:space="preserve"> </w:t>
      </w:r>
      <w:r>
        <w:rPr>
          <w:sz w:val="24"/>
        </w:rPr>
        <w:t>kuesioner,</w:t>
      </w:r>
      <w:r>
        <w:rPr>
          <w:spacing w:val="-3"/>
          <w:sz w:val="24"/>
        </w:rPr>
        <w:t xml:space="preserve"> </w:t>
      </w:r>
      <w:r>
        <w:rPr>
          <w:sz w:val="24"/>
        </w:rPr>
        <w:t>tetapi</w:t>
      </w:r>
      <w:r>
        <w:rPr>
          <w:spacing w:val="-2"/>
          <w:sz w:val="24"/>
        </w:rPr>
        <w:t xml:space="preserve"> </w:t>
      </w:r>
      <w:r>
        <w:rPr>
          <w:sz w:val="24"/>
        </w:rPr>
        <w:t>juga</w:t>
      </w:r>
      <w:r>
        <w:rPr>
          <w:spacing w:val="-1"/>
          <w:sz w:val="24"/>
        </w:rPr>
        <w:t xml:space="preserve"> </w:t>
      </w:r>
      <w:r>
        <w:rPr>
          <w:sz w:val="24"/>
        </w:rPr>
        <w:t>menggunakan</w:t>
      </w:r>
      <w:r>
        <w:rPr>
          <w:spacing w:val="-3"/>
          <w:sz w:val="24"/>
        </w:rPr>
        <w:t xml:space="preserve"> </w:t>
      </w:r>
      <w:r>
        <w:rPr>
          <w:sz w:val="24"/>
        </w:rPr>
        <w:t>pengukuran yang memadai sehingga data yang didapatkan untuk mencapai efektivitas pengelolaan dana BOS dapat diketahui dengan baik dan akurat.</w:t>
      </w:r>
    </w:p>
    <w:p w:rsidR="0073214E" w:rsidRDefault="0058483C">
      <w:pPr>
        <w:pStyle w:val="ListParagraph"/>
        <w:numPr>
          <w:ilvl w:val="2"/>
          <w:numId w:val="1"/>
        </w:numPr>
        <w:tabs>
          <w:tab w:val="left" w:pos="1288"/>
        </w:tabs>
        <w:spacing w:line="480" w:lineRule="auto"/>
        <w:ind w:right="138"/>
        <w:jc w:val="both"/>
        <w:rPr>
          <w:sz w:val="24"/>
        </w:rPr>
      </w:pPr>
      <w:r>
        <w:rPr>
          <w:sz w:val="24"/>
        </w:rPr>
        <w:t>Di</w:t>
      </w:r>
      <w:r>
        <w:rPr>
          <w:sz w:val="24"/>
        </w:rPr>
        <w:t>harapkan penelitian selanjutnya dapat menambah variabel bebas lain yang diduga dapat mempengaruhi efektivitas pengelolaan dana BOS yang tidak diteliti dalam penelitian ini.</w:t>
      </w:r>
    </w:p>
    <w:sectPr w:rsidR="0073214E">
      <w:pgSz w:w="11910" w:h="16840"/>
      <w:pgMar w:top="6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F0FA3"/>
    <w:multiLevelType w:val="multilevel"/>
    <w:tmpl w:val="EC9E1AF0"/>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ud4uRe7viogujGTGtytSdL6JZB/zP1R+mdZDcwsGcxzCCv3vDeeuMNwtF2ehvjO8XTS2j7UN4jFRkEELt+PkQ==" w:salt="WFNagzf3LSgdT7Cu0vKkj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4E"/>
    <w:rsid w:val="0058483C"/>
    <w:rsid w:val="0073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15FEC-C07E-4480-AC1C-35FB711A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35"/>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8"/>
      <w:jc w:val="both"/>
    </w:pPr>
    <w:rPr>
      <w:sz w:val="24"/>
      <w:szCs w:val="24"/>
    </w:rPr>
  </w:style>
  <w:style w:type="paragraph" w:styleId="Title">
    <w:name w:val="Title"/>
    <w:basedOn w:val="Normal"/>
    <w:uiPriority w:val="1"/>
    <w:qFormat/>
    <w:pPr>
      <w:spacing w:before="61"/>
      <w:ind w:left="3482" w:right="3052"/>
      <w:jc w:val="center"/>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2026-01-14T03:05:00Z</dcterms:created>
  <dcterms:modified xsi:type="dcterms:W3CDTF">2026-01-14T03:05:00Z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Nitro Pro 13 (13.70.0.30)</vt:lpwstr>
  </property>
  <property fmtid="{D5CDD505-2E9C-101B-9397-08002B2CF9AE}" pid="4" name="LastSaved">
    <vt:filetime>2025-09-15T00:00:00Z</vt:filetime>
  </property>
</Properties>
</file>