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F6F284" w14:textId="77777777" w:rsidR="00DE4C0A" w:rsidRPr="00DE4C0A" w:rsidRDefault="00DE4C0A" w:rsidP="00DE4C0A">
      <w:pPr>
        <w:pStyle w:val="Heading1"/>
        <w:spacing w:before="0"/>
        <w:jc w:val="center"/>
        <w:rPr>
          <w:rFonts w:ascii="Times New Roman" w:hAnsi="Times New Roman" w:cs="Times New Roman"/>
          <w:b/>
          <w:color w:val="000000" w:themeColor="text1"/>
          <w:sz w:val="24"/>
          <w:szCs w:val="24"/>
        </w:rPr>
      </w:pPr>
      <w:bookmarkStart w:id="0" w:name="_Toc212581841"/>
      <w:r w:rsidRPr="00DE4C0A">
        <w:rPr>
          <w:rFonts w:ascii="Times New Roman" w:hAnsi="Times New Roman" w:cs="Times New Roman"/>
          <w:b/>
          <w:color w:val="000000" w:themeColor="text1"/>
          <w:sz w:val="24"/>
          <w:szCs w:val="24"/>
        </w:rPr>
        <w:t>BAB III</w:t>
      </w:r>
      <w:bookmarkEnd w:id="0"/>
    </w:p>
    <w:p w14:paraId="6AC27E3A" w14:textId="24ACA52E" w:rsidR="00DE4C0A" w:rsidRPr="00DE4C0A" w:rsidRDefault="00DE4C0A" w:rsidP="00DE4C0A">
      <w:pPr>
        <w:pStyle w:val="Heading1"/>
        <w:spacing w:before="0"/>
        <w:jc w:val="center"/>
        <w:rPr>
          <w:rFonts w:ascii="Times New Roman" w:hAnsi="Times New Roman" w:cs="Times New Roman"/>
          <w:b/>
          <w:color w:val="000000" w:themeColor="text1"/>
          <w:sz w:val="24"/>
          <w:szCs w:val="24"/>
        </w:rPr>
      </w:pPr>
      <w:bookmarkStart w:id="1" w:name="_Toc122342333"/>
      <w:bookmarkStart w:id="2" w:name="_Toc153827040"/>
      <w:bookmarkStart w:id="3" w:name="_Toc154006161"/>
      <w:bookmarkStart w:id="4" w:name="_Toc154007792"/>
      <w:bookmarkStart w:id="5" w:name="_Toc155293223"/>
      <w:bookmarkStart w:id="6" w:name="_Toc155564675"/>
      <w:bookmarkStart w:id="7" w:name="_Toc155723655"/>
      <w:bookmarkStart w:id="8" w:name="_Toc156058385"/>
      <w:bookmarkStart w:id="9" w:name="_Toc174829301"/>
      <w:bookmarkStart w:id="10" w:name="_Toc175607642"/>
      <w:bookmarkStart w:id="11" w:name="_Toc175607941"/>
      <w:bookmarkStart w:id="12" w:name="_Toc177842743"/>
      <w:bookmarkStart w:id="13" w:name="_Toc179970507"/>
      <w:bookmarkStart w:id="14" w:name="_Toc212581842"/>
      <w:r w:rsidRPr="00DE4C0A">
        <w:rPr>
          <w:rFonts w:ascii="Times New Roman" w:hAnsi="Times New Roman" w:cs="Times New Roman"/>
          <w:b/>
          <w:color w:val="000000" w:themeColor="text1"/>
          <w:sz w:val="24"/>
          <w:szCs w:val="24"/>
        </w:rPr>
        <w:t>METODE PENELITIAN</w:t>
      </w:r>
      <w:bookmarkEnd w:id="1"/>
      <w:bookmarkEnd w:id="2"/>
      <w:bookmarkEnd w:id="3"/>
      <w:bookmarkEnd w:id="4"/>
      <w:bookmarkEnd w:id="5"/>
      <w:bookmarkEnd w:id="6"/>
      <w:bookmarkEnd w:id="7"/>
      <w:bookmarkEnd w:id="8"/>
      <w:bookmarkEnd w:id="9"/>
      <w:bookmarkEnd w:id="10"/>
      <w:bookmarkEnd w:id="11"/>
      <w:bookmarkEnd w:id="12"/>
      <w:bookmarkEnd w:id="13"/>
      <w:bookmarkEnd w:id="14"/>
      <w:r w:rsidR="00F67A7B">
        <w:rPr>
          <w:rFonts w:ascii="Times New Roman" w:hAnsi="Times New Roman" w:cs="Times New Roman"/>
          <w:b/>
          <w:color w:val="000000" w:themeColor="text1"/>
          <w:sz w:val="24"/>
          <w:szCs w:val="24"/>
        </w:rPr>
        <w:t xml:space="preserve"> </w:t>
      </w:r>
      <w:r w:rsidR="00AC5E1D">
        <w:rPr>
          <w:rFonts w:ascii="Times New Roman" w:hAnsi="Times New Roman" w:cs="Times New Roman"/>
          <w:b/>
          <w:color w:val="000000" w:themeColor="text1"/>
          <w:sz w:val="24"/>
          <w:szCs w:val="24"/>
        </w:rPr>
        <w:t xml:space="preserve">    </w:t>
      </w:r>
    </w:p>
    <w:p w14:paraId="427173D3" w14:textId="77777777" w:rsidR="00DE4C0A" w:rsidRPr="00DE4C0A" w:rsidRDefault="00DE4C0A" w:rsidP="00DE4C0A">
      <w:pPr>
        <w:spacing w:line="360" w:lineRule="auto"/>
        <w:rPr>
          <w:rFonts w:ascii="Times New Roman" w:hAnsi="Times New Roman" w:cs="Times New Roman"/>
          <w:color w:val="000000" w:themeColor="text1"/>
          <w:sz w:val="24"/>
          <w:szCs w:val="24"/>
        </w:rPr>
      </w:pPr>
    </w:p>
    <w:p w14:paraId="1575500E" w14:textId="77777777" w:rsidR="00DE4C0A" w:rsidRPr="00DE4C0A" w:rsidRDefault="00DE4C0A" w:rsidP="00DE4C0A">
      <w:pPr>
        <w:pStyle w:val="Heading2"/>
        <w:spacing w:line="480" w:lineRule="auto"/>
        <w:rPr>
          <w:rFonts w:ascii="Times New Roman" w:hAnsi="Times New Roman" w:cs="Times New Roman"/>
          <w:b/>
          <w:bCs/>
          <w:color w:val="000000" w:themeColor="text1"/>
          <w:sz w:val="24"/>
          <w:szCs w:val="24"/>
        </w:rPr>
      </w:pPr>
      <w:bookmarkStart w:id="15" w:name="_Toc212581843"/>
      <w:r w:rsidRPr="00DE4C0A">
        <w:rPr>
          <w:rFonts w:ascii="Times New Roman" w:hAnsi="Times New Roman" w:cs="Times New Roman"/>
          <w:b/>
          <w:bCs/>
          <w:color w:val="000000" w:themeColor="text1"/>
          <w:sz w:val="24"/>
          <w:szCs w:val="24"/>
        </w:rPr>
        <w:t>3.1 Rancangan Penelitian</w:t>
      </w:r>
      <w:bookmarkEnd w:id="15"/>
    </w:p>
    <w:p w14:paraId="508CD9DD" w14:textId="77777777" w:rsidR="00DE4C0A" w:rsidRPr="00DE4C0A" w:rsidRDefault="00DE4C0A" w:rsidP="00DE4C0A">
      <w:pPr>
        <w:spacing w:line="480" w:lineRule="auto"/>
        <w:jc w:val="both"/>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ab/>
        <w:t xml:space="preserve">Penelitian ini menggunakan jenis penelitian eksperimental dengan tahap awal pengumpulan dan pengolahan sampel, isolasi hemiselulosa, karakterisasi hemiselulosa, pembuatan sediaan suspensi, dan evaluasi sediaan suspensi. </w:t>
      </w:r>
    </w:p>
    <w:p w14:paraId="468ED6A4" w14:textId="77777777" w:rsidR="00DE4C0A" w:rsidRPr="00DE4C0A" w:rsidRDefault="00DE4C0A" w:rsidP="00DE4C0A">
      <w:pPr>
        <w:pStyle w:val="Heading3"/>
        <w:spacing w:line="480" w:lineRule="auto"/>
        <w:rPr>
          <w:rFonts w:ascii="Times New Roman" w:hAnsi="Times New Roman" w:cs="Times New Roman"/>
          <w:b/>
          <w:bCs/>
          <w:color w:val="000000" w:themeColor="text1"/>
          <w:sz w:val="24"/>
          <w:szCs w:val="24"/>
        </w:rPr>
      </w:pPr>
      <w:bookmarkStart w:id="16" w:name="_Toc212581844"/>
      <w:r w:rsidRPr="00DE4C0A">
        <w:rPr>
          <w:rFonts w:ascii="Times New Roman" w:hAnsi="Times New Roman" w:cs="Times New Roman"/>
          <w:b/>
          <w:bCs/>
          <w:color w:val="000000" w:themeColor="text1"/>
          <w:sz w:val="24"/>
          <w:szCs w:val="24"/>
        </w:rPr>
        <w:t>3.1.1 Variabel Penelitian</w:t>
      </w:r>
      <w:bookmarkEnd w:id="16"/>
    </w:p>
    <w:p w14:paraId="70CD25DF" w14:textId="77777777" w:rsidR="00DE4C0A" w:rsidRPr="00DE4C0A" w:rsidRDefault="00DE4C0A" w:rsidP="00DE4C0A">
      <w:pPr>
        <w:spacing w:line="480" w:lineRule="auto"/>
        <w:jc w:val="both"/>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ab/>
      </w:r>
      <w:bookmarkStart w:id="17" w:name="_Hlk175779497"/>
      <w:r w:rsidRPr="00DE4C0A">
        <w:rPr>
          <w:rFonts w:ascii="Times New Roman" w:hAnsi="Times New Roman" w:cs="Times New Roman"/>
          <w:color w:val="000000" w:themeColor="text1"/>
          <w:sz w:val="24"/>
          <w:szCs w:val="24"/>
        </w:rPr>
        <w:t>Variabel bebas yaitu tandan kosong kelapa sawit (</w:t>
      </w:r>
      <w:r w:rsidRPr="00DE4C0A">
        <w:rPr>
          <w:rFonts w:ascii="Times New Roman" w:hAnsi="Times New Roman" w:cs="Times New Roman"/>
          <w:i/>
          <w:iCs/>
          <w:color w:val="000000" w:themeColor="text1"/>
          <w:sz w:val="24"/>
          <w:szCs w:val="24"/>
        </w:rPr>
        <w:t xml:space="preserve">Elaeis guineensis </w:t>
      </w:r>
      <w:r w:rsidRPr="00DE4C0A">
        <w:rPr>
          <w:rFonts w:ascii="Times New Roman" w:hAnsi="Times New Roman" w:cs="Times New Roman"/>
          <w:color w:val="000000" w:themeColor="text1"/>
          <w:sz w:val="24"/>
          <w:szCs w:val="24"/>
        </w:rPr>
        <w:t>Jacq.) dan konsentrasi NaOH 0,05 N, NaOH 0,1 N, NaOH 0,2 N, NaOH 0,3 N, NaOH 0,5 N dan variasi konsentrasi kombinasi hemiselulosa dan CMC- Na 1% : 1%, 1% : 2%, dan 2% : 1% sebagai suspending agent dalam sediaan suspensi. Variabel terikat yaitu hemiselulosa dan evaluasi sediaan suspensi.</w:t>
      </w:r>
    </w:p>
    <w:p w14:paraId="0932C31E" w14:textId="77777777" w:rsidR="00DE4C0A" w:rsidRPr="00DE4C0A" w:rsidRDefault="00DE4C0A" w:rsidP="00DE4C0A">
      <w:pPr>
        <w:pStyle w:val="Heading3"/>
        <w:spacing w:line="480" w:lineRule="auto"/>
        <w:rPr>
          <w:rFonts w:ascii="Times New Roman" w:hAnsi="Times New Roman" w:cs="Times New Roman"/>
          <w:b/>
          <w:bCs/>
          <w:color w:val="000000" w:themeColor="text1"/>
          <w:sz w:val="24"/>
          <w:szCs w:val="24"/>
        </w:rPr>
      </w:pPr>
      <w:bookmarkStart w:id="18" w:name="_Toc212581845"/>
      <w:bookmarkEnd w:id="17"/>
      <w:r w:rsidRPr="00DE4C0A">
        <w:rPr>
          <w:rFonts w:ascii="Times New Roman" w:hAnsi="Times New Roman" w:cs="Times New Roman"/>
          <w:b/>
          <w:bCs/>
          <w:color w:val="000000" w:themeColor="text1"/>
          <w:sz w:val="24"/>
          <w:szCs w:val="24"/>
        </w:rPr>
        <w:t>3.1.2 Parameter Penelitian</w:t>
      </w:r>
      <w:bookmarkEnd w:id="18"/>
      <w:r w:rsidRPr="00DE4C0A">
        <w:rPr>
          <w:rFonts w:ascii="Times New Roman" w:hAnsi="Times New Roman" w:cs="Times New Roman"/>
          <w:b/>
          <w:bCs/>
          <w:color w:val="000000" w:themeColor="text1"/>
          <w:sz w:val="24"/>
          <w:szCs w:val="24"/>
        </w:rPr>
        <w:t xml:space="preserve"> </w:t>
      </w:r>
    </w:p>
    <w:p w14:paraId="7B7406F9" w14:textId="77777777" w:rsidR="00DE4C0A" w:rsidRPr="00DE4C0A" w:rsidRDefault="00DE4C0A" w:rsidP="00DE4C0A">
      <w:pPr>
        <w:spacing w:line="480" w:lineRule="auto"/>
        <w:jc w:val="both"/>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ab/>
        <w:t>Parameter yang digunakan pada penelitian untuk karakterisasi hemiselulosa meliputi uji organoleptis, uji kelarutan, FT-IR, dan SEM, dan uji evaluasi sediaan suspensi yaitu uji organoleptis, pengukuran pH, massa jenis, viskositas, volume sedimentasi, dan redispersi.</w:t>
      </w:r>
    </w:p>
    <w:p w14:paraId="2D3C7DB0" w14:textId="77777777" w:rsidR="00DE4C0A" w:rsidRPr="00DE4C0A" w:rsidRDefault="00DE4C0A" w:rsidP="00DE4C0A">
      <w:pPr>
        <w:pStyle w:val="Heading2"/>
        <w:spacing w:line="480" w:lineRule="auto"/>
        <w:rPr>
          <w:rFonts w:ascii="Times New Roman" w:hAnsi="Times New Roman" w:cs="Times New Roman"/>
          <w:b/>
          <w:bCs/>
          <w:color w:val="000000" w:themeColor="text1"/>
          <w:sz w:val="24"/>
          <w:szCs w:val="24"/>
        </w:rPr>
      </w:pPr>
      <w:bookmarkStart w:id="19" w:name="_Toc212581846"/>
      <w:r w:rsidRPr="00DE4C0A">
        <w:rPr>
          <w:rFonts w:ascii="Times New Roman" w:hAnsi="Times New Roman" w:cs="Times New Roman"/>
          <w:b/>
          <w:bCs/>
          <w:color w:val="000000" w:themeColor="text1"/>
          <w:sz w:val="24"/>
          <w:szCs w:val="24"/>
        </w:rPr>
        <w:t>3.2 Jadwal dan Lokasi Penelitian</w:t>
      </w:r>
      <w:bookmarkEnd w:id="19"/>
    </w:p>
    <w:p w14:paraId="04AE8CE7" w14:textId="77777777" w:rsidR="00DE4C0A" w:rsidRPr="00DE4C0A" w:rsidRDefault="00DE4C0A" w:rsidP="00DE4C0A">
      <w:pPr>
        <w:pStyle w:val="Heading3"/>
        <w:spacing w:line="480" w:lineRule="auto"/>
        <w:rPr>
          <w:rFonts w:ascii="Times New Roman" w:hAnsi="Times New Roman" w:cs="Times New Roman"/>
          <w:b/>
          <w:bCs/>
          <w:color w:val="000000" w:themeColor="text1"/>
          <w:sz w:val="24"/>
          <w:szCs w:val="24"/>
        </w:rPr>
      </w:pPr>
      <w:bookmarkStart w:id="20" w:name="_Toc212581847"/>
      <w:r w:rsidRPr="00DE4C0A">
        <w:rPr>
          <w:rFonts w:ascii="Times New Roman" w:hAnsi="Times New Roman" w:cs="Times New Roman"/>
          <w:b/>
          <w:bCs/>
          <w:color w:val="000000" w:themeColor="text1"/>
          <w:sz w:val="24"/>
          <w:szCs w:val="24"/>
        </w:rPr>
        <w:t>3.2.1 Jadwal Penelitian</w:t>
      </w:r>
      <w:bookmarkEnd w:id="20"/>
    </w:p>
    <w:p w14:paraId="376023BB" w14:textId="77777777" w:rsidR="00DE4C0A" w:rsidRPr="00DE4C0A" w:rsidRDefault="00DE4C0A" w:rsidP="00DE4C0A">
      <w:pPr>
        <w:spacing w:line="480" w:lineRule="auto"/>
        <w:rPr>
          <w:rFonts w:ascii="Times New Roman" w:hAnsi="Times New Roman" w:cs="Times New Roman"/>
          <w:color w:val="000000" w:themeColor="text1"/>
          <w:sz w:val="24"/>
          <w:szCs w:val="24"/>
        </w:rPr>
        <w:sectPr w:rsidR="00DE4C0A" w:rsidRPr="00DE4C0A" w:rsidSect="00DE4C0A">
          <w:headerReference w:type="default" r:id="rId6"/>
          <w:footerReference w:type="default" r:id="rId7"/>
          <w:pgSz w:w="11907" w:h="16839" w:code="9"/>
          <w:pgMar w:top="1701" w:right="1701" w:bottom="1701" w:left="2268" w:header="709" w:footer="709" w:gutter="0"/>
          <w:pgNumType w:start="35"/>
          <w:cols w:space="708"/>
          <w:docGrid w:linePitch="360"/>
        </w:sectPr>
      </w:pPr>
      <w:r w:rsidRPr="00DE4C0A">
        <w:rPr>
          <w:rFonts w:ascii="Times New Roman" w:hAnsi="Times New Roman" w:cs="Times New Roman"/>
          <w:color w:val="000000" w:themeColor="text1"/>
          <w:sz w:val="24"/>
          <w:szCs w:val="24"/>
        </w:rPr>
        <w:tab/>
        <w:t>Penelitian ini dilakukan pada bulan Februari sampai Juli 2024.</w:t>
      </w:r>
    </w:p>
    <w:p w14:paraId="7E477E0B" w14:textId="77777777" w:rsidR="00DE4C0A" w:rsidRPr="00DE4C0A" w:rsidRDefault="00DE4C0A" w:rsidP="00DE4C0A">
      <w:pPr>
        <w:pStyle w:val="Heading3"/>
        <w:spacing w:line="480" w:lineRule="auto"/>
        <w:rPr>
          <w:rFonts w:ascii="Times New Roman" w:hAnsi="Times New Roman" w:cs="Times New Roman"/>
          <w:b/>
          <w:bCs/>
          <w:color w:val="000000" w:themeColor="text1"/>
          <w:sz w:val="24"/>
          <w:szCs w:val="24"/>
        </w:rPr>
      </w:pPr>
      <w:bookmarkStart w:id="21" w:name="_Toc212581848"/>
      <w:r w:rsidRPr="00DE4C0A">
        <w:rPr>
          <w:rFonts w:ascii="Times New Roman" w:hAnsi="Times New Roman" w:cs="Times New Roman"/>
          <w:b/>
          <w:bCs/>
          <w:color w:val="000000" w:themeColor="text1"/>
          <w:sz w:val="24"/>
          <w:szCs w:val="24"/>
        </w:rPr>
        <w:lastRenderedPageBreak/>
        <w:t>3.2.2 Lokasi Penelitian</w:t>
      </w:r>
      <w:bookmarkEnd w:id="21"/>
    </w:p>
    <w:p w14:paraId="17BB6648" w14:textId="77777777" w:rsidR="00DE4C0A" w:rsidRPr="00DE4C0A" w:rsidRDefault="00DE4C0A" w:rsidP="00DE4C0A">
      <w:pPr>
        <w:spacing w:line="480" w:lineRule="auto"/>
        <w:jc w:val="both"/>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ab/>
        <w:t xml:space="preserve">Penelitian ini dilakukan di Laboratorium Farmasi Terpadu Universitas Muslim Nusantara Al-Wasliyah.  </w:t>
      </w:r>
    </w:p>
    <w:p w14:paraId="0B4F9C6B" w14:textId="77777777" w:rsidR="00DE4C0A" w:rsidRPr="00DE4C0A" w:rsidRDefault="00DE4C0A" w:rsidP="00DE4C0A">
      <w:pPr>
        <w:pStyle w:val="Heading2"/>
        <w:spacing w:line="480" w:lineRule="auto"/>
        <w:rPr>
          <w:rFonts w:ascii="Times New Roman" w:hAnsi="Times New Roman" w:cs="Times New Roman"/>
          <w:b/>
          <w:bCs/>
          <w:color w:val="000000" w:themeColor="text1"/>
          <w:sz w:val="24"/>
          <w:szCs w:val="24"/>
        </w:rPr>
      </w:pPr>
      <w:bookmarkStart w:id="22" w:name="_Toc212581849"/>
      <w:r w:rsidRPr="00DE4C0A">
        <w:rPr>
          <w:rFonts w:ascii="Times New Roman" w:hAnsi="Times New Roman" w:cs="Times New Roman"/>
          <w:b/>
          <w:bCs/>
          <w:color w:val="000000" w:themeColor="text1"/>
          <w:sz w:val="24"/>
          <w:szCs w:val="24"/>
        </w:rPr>
        <w:t>3.3 Bahan dan Peralatan</w:t>
      </w:r>
      <w:bookmarkEnd w:id="22"/>
    </w:p>
    <w:p w14:paraId="08307A8F" w14:textId="77777777" w:rsidR="00DE4C0A" w:rsidRPr="00DE4C0A" w:rsidRDefault="00DE4C0A" w:rsidP="00DE4C0A">
      <w:pPr>
        <w:pStyle w:val="Heading3"/>
        <w:spacing w:line="480" w:lineRule="auto"/>
        <w:rPr>
          <w:rFonts w:ascii="Times New Roman" w:hAnsi="Times New Roman" w:cs="Times New Roman"/>
          <w:b/>
          <w:bCs/>
          <w:color w:val="000000" w:themeColor="text1"/>
          <w:sz w:val="24"/>
          <w:szCs w:val="24"/>
        </w:rPr>
      </w:pPr>
      <w:bookmarkStart w:id="23" w:name="_Toc212581850"/>
      <w:r w:rsidRPr="00DE4C0A">
        <w:rPr>
          <w:rFonts w:ascii="Times New Roman" w:hAnsi="Times New Roman" w:cs="Times New Roman"/>
          <w:b/>
          <w:bCs/>
          <w:color w:val="000000" w:themeColor="text1"/>
          <w:sz w:val="24"/>
          <w:szCs w:val="24"/>
        </w:rPr>
        <w:t>3.3.1 Bahan</w:t>
      </w:r>
      <w:bookmarkEnd w:id="23"/>
    </w:p>
    <w:p w14:paraId="46DA7094" w14:textId="77777777" w:rsidR="00DE4C0A" w:rsidRPr="00DE4C0A" w:rsidRDefault="00DE4C0A" w:rsidP="00DE4C0A">
      <w:pPr>
        <w:spacing w:line="480" w:lineRule="auto"/>
        <w:jc w:val="both"/>
        <w:rPr>
          <w:rFonts w:ascii="Times New Roman" w:hAnsi="Times New Roman" w:cs="Times New Roman"/>
          <w:color w:val="000000" w:themeColor="text1"/>
          <w:sz w:val="24"/>
          <w:szCs w:val="24"/>
        </w:rPr>
      </w:pPr>
      <w:r w:rsidRPr="00DE4C0A">
        <w:rPr>
          <w:rFonts w:ascii="Times New Roman" w:hAnsi="Times New Roman" w:cs="Times New Roman"/>
          <w:b/>
          <w:bCs/>
          <w:color w:val="000000" w:themeColor="text1"/>
          <w:sz w:val="24"/>
          <w:szCs w:val="24"/>
        </w:rPr>
        <w:tab/>
      </w:r>
      <w:bookmarkStart w:id="24" w:name="_Hlk179750305"/>
      <w:r w:rsidRPr="00DE4C0A">
        <w:rPr>
          <w:rFonts w:ascii="Times New Roman" w:hAnsi="Times New Roman" w:cs="Times New Roman"/>
          <w:color w:val="000000" w:themeColor="text1"/>
          <w:sz w:val="24"/>
          <w:szCs w:val="24"/>
        </w:rPr>
        <w:t>Tandan kosong kelapa sawit (</w:t>
      </w:r>
      <w:r w:rsidRPr="00DE4C0A">
        <w:rPr>
          <w:rFonts w:ascii="Times New Roman" w:hAnsi="Times New Roman" w:cs="Times New Roman"/>
          <w:i/>
          <w:iCs/>
          <w:color w:val="000000" w:themeColor="text1"/>
          <w:sz w:val="24"/>
          <w:szCs w:val="24"/>
        </w:rPr>
        <w:t xml:space="preserve">Elaeis guineensis </w:t>
      </w:r>
      <w:r w:rsidRPr="00DE4C0A">
        <w:rPr>
          <w:rFonts w:ascii="Times New Roman" w:hAnsi="Times New Roman" w:cs="Times New Roman"/>
          <w:color w:val="000000" w:themeColor="text1"/>
          <w:sz w:val="24"/>
          <w:szCs w:val="24"/>
        </w:rPr>
        <w:t>Jacq.), aquadest bebas CO</w:t>
      </w:r>
      <w:r w:rsidRPr="00DE4C0A">
        <w:rPr>
          <w:rFonts w:ascii="Times New Roman" w:hAnsi="Times New Roman" w:cs="Times New Roman"/>
          <w:color w:val="000000" w:themeColor="text1"/>
          <w:sz w:val="24"/>
          <w:szCs w:val="24"/>
          <w:vertAlign w:val="subscript"/>
        </w:rPr>
        <w:t>2</w:t>
      </w:r>
      <w:r w:rsidRPr="00DE4C0A">
        <w:rPr>
          <w:rFonts w:ascii="Times New Roman" w:hAnsi="Times New Roman" w:cs="Times New Roman"/>
          <w:color w:val="000000" w:themeColor="text1"/>
          <w:sz w:val="24"/>
          <w:szCs w:val="24"/>
        </w:rPr>
        <w:t xml:space="preserve">, NaOH (merck) 0,05 N, NaOH 0,1 N, NaOH 0,2 N, NaOH 0,3 N, NaOH 0,5 N, etanol 70% (merck), hemiselulosa TKKS, CMC-Na, talk, gliserin (PT. Asih Utama), metil paraben (Gujarat Organics LTD), sirupus simplex, aquadest. </w:t>
      </w:r>
    </w:p>
    <w:p w14:paraId="451DB32F" w14:textId="77777777" w:rsidR="00DE4C0A" w:rsidRPr="00DE4C0A" w:rsidRDefault="00DE4C0A" w:rsidP="00DE4C0A">
      <w:pPr>
        <w:pStyle w:val="Heading3"/>
        <w:spacing w:line="480" w:lineRule="auto"/>
        <w:rPr>
          <w:rFonts w:ascii="Times New Roman" w:hAnsi="Times New Roman" w:cs="Times New Roman"/>
          <w:b/>
          <w:bCs/>
          <w:color w:val="000000" w:themeColor="text1"/>
          <w:sz w:val="24"/>
          <w:szCs w:val="24"/>
        </w:rPr>
      </w:pPr>
      <w:bookmarkStart w:id="25" w:name="_Toc212581851"/>
      <w:bookmarkEnd w:id="24"/>
      <w:r w:rsidRPr="00DE4C0A">
        <w:rPr>
          <w:rFonts w:ascii="Times New Roman" w:hAnsi="Times New Roman" w:cs="Times New Roman"/>
          <w:b/>
          <w:bCs/>
          <w:color w:val="000000" w:themeColor="text1"/>
          <w:sz w:val="24"/>
          <w:szCs w:val="24"/>
        </w:rPr>
        <w:t>3.3.2 Peralatan</w:t>
      </w:r>
      <w:bookmarkEnd w:id="25"/>
    </w:p>
    <w:p w14:paraId="1F6FEE9D" w14:textId="77777777" w:rsidR="00DE4C0A" w:rsidRPr="00DE4C0A" w:rsidRDefault="00DE4C0A" w:rsidP="00DE4C0A">
      <w:pPr>
        <w:spacing w:line="480" w:lineRule="auto"/>
        <w:ind w:firstLine="720"/>
        <w:jc w:val="both"/>
        <w:rPr>
          <w:rFonts w:ascii="Times New Roman" w:hAnsi="Times New Roman" w:cs="Times New Roman"/>
          <w:color w:val="000000" w:themeColor="text1"/>
          <w:sz w:val="24"/>
          <w:szCs w:val="24"/>
        </w:rPr>
      </w:pPr>
      <w:bookmarkStart w:id="26" w:name="_Hlk179750227"/>
      <w:r w:rsidRPr="00DE4C0A">
        <w:rPr>
          <w:rFonts w:ascii="Times New Roman" w:hAnsi="Times New Roman" w:cs="Times New Roman"/>
          <w:color w:val="000000" w:themeColor="text1"/>
          <w:sz w:val="24"/>
          <w:szCs w:val="24"/>
        </w:rPr>
        <w:t>Timbangan analitik, blender, lumpang dan alu, hotplate, beaker</w:t>
      </w:r>
      <w:r w:rsidRPr="00DE4C0A">
        <w:rPr>
          <w:rFonts w:ascii="Times New Roman" w:hAnsi="Times New Roman" w:cs="Times New Roman"/>
          <w:i/>
          <w:iCs/>
          <w:color w:val="000000" w:themeColor="text1"/>
          <w:sz w:val="24"/>
          <w:szCs w:val="24"/>
        </w:rPr>
        <w:t xml:space="preserve"> glass </w:t>
      </w:r>
      <w:r w:rsidRPr="00DE4C0A">
        <w:rPr>
          <w:rFonts w:ascii="Times New Roman" w:hAnsi="Times New Roman" w:cs="Times New Roman"/>
          <w:color w:val="000000" w:themeColor="text1"/>
          <w:sz w:val="24"/>
          <w:szCs w:val="24"/>
        </w:rPr>
        <w:t>100 ml (</w:t>
      </w:r>
      <w:r w:rsidRPr="00DE4C0A">
        <w:rPr>
          <w:rFonts w:ascii="Times New Roman" w:hAnsi="Times New Roman" w:cs="Times New Roman"/>
          <w:i/>
          <w:iCs/>
          <w:color w:val="000000" w:themeColor="text1"/>
          <w:sz w:val="24"/>
          <w:szCs w:val="24"/>
        </w:rPr>
        <w:t>Pyrex)</w:t>
      </w:r>
      <w:r w:rsidRPr="00DE4C0A">
        <w:rPr>
          <w:rFonts w:ascii="Times New Roman" w:hAnsi="Times New Roman" w:cs="Times New Roman"/>
          <w:color w:val="000000" w:themeColor="text1"/>
          <w:sz w:val="24"/>
          <w:szCs w:val="24"/>
        </w:rPr>
        <w:t xml:space="preserve">, beaker </w:t>
      </w:r>
      <w:r w:rsidRPr="00DE4C0A">
        <w:rPr>
          <w:rFonts w:ascii="Times New Roman" w:hAnsi="Times New Roman" w:cs="Times New Roman"/>
          <w:i/>
          <w:iCs/>
          <w:color w:val="000000" w:themeColor="text1"/>
          <w:sz w:val="24"/>
          <w:szCs w:val="24"/>
        </w:rPr>
        <w:t xml:space="preserve">glass </w:t>
      </w:r>
      <w:r w:rsidRPr="00DE4C0A">
        <w:rPr>
          <w:rFonts w:ascii="Times New Roman" w:hAnsi="Times New Roman" w:cs="Times New Roman"/>
          <w:color w:val="000000" w:themeColor="text1"/>
          <w:sz w:val="24"/>
          <w:szCs w:val="24"/>
        </w:rPr>
        <w:t>500</w:t>
      </w:r>
      <w:r w:rsidRPr="00DE4C0A">
        <w:rPr>
          <w:rFonts w:ascii="Times New Roman" w:hAnsi="Times New Roman" w:cs="Times New Roman"/>
          <w:i/>
          <w:iCs/>
          <w:color w:val="000000" w:themeColor="text1"/>
          <w:sz w:val="24"/>
          <w:szCs w:val="24"/>
        </w:rPr>
        <w:t xml:space="preserve"> </w:t>
      </w:r>
      <w:r w:rsidRPr="00DE4C0A">
        <w:rPr>
          <w:rFonts w:ascii="Times New Roman" w:hAnsi="Times New Roman" w:cs="Times New Roman"/>
          <w:color w:val="000000" w:themeColor="text1"/>
          <w:sz w:val="24"/>
          <w:szCs w:val="24"/>
        </w:rPr>
        <w:t>ml (</w:t>
      </w:r>
      <w:r w:rsidRPr="00DE4C0A">
        <w:rPr>
          <w:rFonts w:ascii="Times New Roman" w:hAnsi="Times New Roman" w:cs="Times New Roman"/>
          <w:i/>
          <w:iCs/>
          <w:color w:val="000000" w:themeColor="text1"/>
          <w:sz w:val="24"/>
          <w:szCs w:val="24"/>
        </w:rPr>
        <w:t>Pyrex)</w:t>
      </w:r>
      <w:r w:rsidRPr="00DE4C0A">
        <w:rPr>
          <w:rFonts w:ascii="Times New Roman" w:hAnsi="Times New Roman" w:cs="Times New Roman"/>
          <w:color w:val="000000" w:themeColor="text1"/>
          <w:sz w:val="24"/>
          <w:szCs w:val="24"/>
        </w:rPr>
        <w:t>, beaker</w:t>
      </w:r>
      <w:r w:rsidRPr="00DE4C0A">
        <w:rPr>
          <w:rFonts w:ascii="Times New Roman" w:hAnsi="Times New Roman" w:cs="Times New Roman"/>
          <w:i/>
          <w:iCs/>
          <w:color w:val="000000" w:themeColor="text1"/>
          <w:sz w:val="24"/>
          <w:szCs w:val="24"/>
        </w:rPr>
        <w:t xml:space="preserve"> glass </w:t>
      </w:r>
      <w:r w:rsidRPr="00DE4C0A">
        <w:rPr>
          <w:rFonts w:ascii="Times New Roman" w:hAnsi="Times New Roman" w:cs="Times New Roman"/>
          <w:color w:val="000000" w:themeColor="text1"/>
          <w:sz w:val="24"/>
          <w:szCs w:val="24"/>
        </w:rPr>
        <w:t>2000 ml (</w:t>
      </w:r>
      <w:r w:rsidRPr="00DE4C0A">
        <w:rPr>
          <w:rFonts w:ascii="Times New Roman" w:hAnsi="Times New Roman" w:cs="Times New Roman"/>
          <w:i/>
          <w:iCs/>
          <w:color w:val="000000" w:themeColor="text1"/>
          <w:sz w:val="24"/>
          <w:szCs w:val="24"/>
        </w:rPr>
        <w:t>Pyrex)</w:t>
      </w:r>
      <w:r w:rsidRPr="00DE4C0A">
        <w:rPr>
          <w:rFonts w:ascii="Times New Roman" w:hAnsi="Times New Roman" w:cs="Times New Roman"/>
          <w:color w:val="000000" w:themeColor="text1"/>
          <w:sz w:val="24"/>
          <w:szCs w:val="24"/>
        </w:rPr>
        <w:t>, corong kaca (</w:t>
      </w:r>
      <w:r w:rsidRPr="00DE4C0A">
        <w:rPr>
          <w:rFonts w:ascii="Times New Roman" w:hAnsi="Times New Roman" w:cs="Times New Roman"/>
          <w:i/>
          <w:iCs/>
          <w:color w:val="000000" w:themeColor="text1"/>
          <w:sz w:val="24"/>
          <w:szCs w:val="24"/>
        </w:rPr>
        <w:t>Pyrex)</w:t>
      </w:r>
      <w:r w:rsidRPr="00DE4C0A">
        <w:rPr>
          <w:rFonts w:ascii="Times New Roman" w:hAnsi="Times New Roman" w:cs="Times New Roman"/>
          <w:color w:val="000000" w:themeColor="text1"/>
          <w:sz w:val="24"/>
          <w:szCs w:val="24"/>
        </w:rPr>
        <w:t>, batang pengaduk 30 cm, gelas ukur 100 ml (</w:t>
      </w:r>
      <w:r w:rsidRPr="00DE4C0A">
        <w:rPr>
          <w:rFonts w:ascii="Times New Roman" w:hAnsi="Times New Roman" w:cs="Times New Roman"/>
          <w:i/>
          <w:iCs/>
          <w:color w:val="000000" w:themeColor="text1"/>
          <w:sz w:val="24"/>
          <w:szCs w:val="24"/>
        </w:rPr>
        <w:t>Pyrex)</w:t>
      </w:r>
      <w:r w:rsidRPr="00DE4C0A">
        <w:rPr>
          <w:rFonts w:ascii="Times New Roman" w:hAnsi="Times New Roman" w:cs="Times New Roman"/>
          <w:color w:val="000000" w:themeColor="text1"/>
          <w:sz w:val="24"/>
          <w:szCs w:val="24"/>
        </w:rPr>
        <w:t>,gelas ukur 20 ml (</w:t>
      </w:r>
      <w:r w:rsidRPr="00DE4C0A">
        <w:rPr>
          <w:rFonts w:ascii="Times New Roman" w:hAnsi="Times New Roman" w:cs="Times New Roman"/>
          <w:i/>
          <w:iCs/>
          <w:color w:val="000000" w:themeColor="text1"/>
          <w:sz w:val="24"/>
          <w:szCs w:val="24"/>
        </w:rPr>
        <w:t>Pyrex),</w:t>
      </w:r>
      <w:r w:rsidRPr="00DE4C0A">
        <w:rPr>
          <w:rFonts w:ascii="Times New Roman" w:hAnsi="Times New Roman" w:cs="Times New Roman"/>
          <w:color w:val="000000" w:themeColor="text1"/>
          <w:sz w:val="24"/>
          <w:szCs w:val="24"/>
        </w:rPr>
        <w:t xml:space="preserve"> alat uji </w:t>
      </w:r>
      <w:r w:rsidRPr="00DE4C0A">
        <w:rPr>
          <w:rFonts w:ascii="Times New Roman" w:hAnsi="Times New Roman" w:cs="Times New Roman"/>
          <w:i/>
          <w:iCs/>
          <w:color w:val="000000" w:themeColor="text1"/>
          <w:sz w:val="24"/>
          <w:szCs w:val="24"/>
        </w:rPr>
        <w:t xml:space="preserve">Fourier Transform InfraRed </w:t>
      </w:r>
      <w:r w:rsidRPr="00DE4C0A">
        <w:rPr>
          <w:rFonts w:ascii="Times New Roman" w:hAnsi="Times New Roman" w:cs="Times New Roman"/>
          <w:color w:val="000000" w:themeColor="text1"/>
          <w:sz w:val="24"/>
          <w:szCs w:val="24"/>
        </w:rPr>
        <w:t xml:space="preserve">(FT-IR) (SHIMADZU, Type: IRSpirit), alat uji </w:t>
      </w:r>
      <w:r w:rsidRPr="00DE4C0A">
        <w:rPr>
          <w:rFonts w:ascii="Times New Roman" w:hAnsi="Times New Roman" w:cs="Times New Roman"/>
          <w:i/>
          <w:iCs/>
          <w:color w:val="000000" w:themeColor="text1"/>
          <w:sz w:val="24"/>
          <w:szCs w:val="24"/>
        </w:rPr>
        <w:t xml:space="preserve">Scanning Electron Microscope </w:t>
      </w:r>
      <w:r w:rsidRPr="00DE4C0A">
        <w:rPr>
          <w:rFonts w:ascii="Times New Roman" w:hAnsi="Times New Roman" w:cs="Times New Roman"/>
          <w:color w:val="000000" w:themeColor="text1"/>
          <w:sz w:val="24"/>
          <w:szCs w:val="24"/>
        </w:rPr>
        <w:t>(SEM) (TM3000 HITACHI)</w:t>
      </w:r>
      <w:r w:rsidRPr="00DE4C0A">
        <w:rPr>
          <w:rFonts w:ascii="Times New Roman" w:hAnsi="Times New Roman" w:cs="Times New Roman"/>
          <w:i/>
          <w:iCs/>
          <w:color w:val="000000" w:themeColor="text1"/>
          <w:sz w:val="24"/>
          <w:szCs w:val="24"/>
        </w:rPr>
        <w:t>,</w:t>
      </w:r>
      <w:r w:rsidRPr="00DE4C0A">
        <w:rPr>
          <w:rFonts w:ascii="Times New Roman" w:hAnsi="Times New Roman" w:cs="Times New Roman"/>
          <w:color w:val="000000" w:themeColor="text1"/>
          <w:sz w:val="24"/>
          <w:szCs w:val="24"/>
        </w:rPr>
        <w:t xml:space="preserve"> viskometer, piknometer (ISO LAB), ayakan tepung, mesh 40, spatel logam, sendok tanduk, kertas perkamen.</w:t>
      </w:r>
    </w:p>
    <w:p w14:paraId="2421BD07" w14:textId="77777777" w:rsidR="00DE4C0A" w:rsidRPr="00DE4C0A" w:rsidRDefault="00DE4C0A" w:rsidP="00DE4C0A">
      <w:pPr>
        <w:pStyle w:val="Heading2"/>
        <w:spacing w:line="480" w:lineRule="auto"/>
        <w:rPr>
          <w:rFonts w:ascii="Times New Roman" w:hAnsi="Times New Roman" w:cs="Times New Roman"/>
          <w:b/>
          <w:bCs/>
          <w:color w:val="000000" w:themeColor="text1"/>
          <w:sz w:val="24"/>
          <w:szCs w:val="24"/>
        </w:rPr>
      </w:pPr>
      <w:bookmarkStart w:id="27" w:name="_Toc212581852"/>
      <w:bookmarkEnd w:id="26"/>
      <w:r w:rsidRPr="00DE4C0A">
        <w:rPr>
          <w:rFonts w:ascii="Times New Roman" w:hAnsi="Times New Roman" w:cs="Times New Roman"/>
          <w:b/>
          <w:bCs/>
          <w:color w:val="000000" w:themeColor="text1"/>
          <w:sz w:val="24"/>
          <w:szCs w:val="24"/>
        </w:rPr>
        <w:t>3.4 Persiapan Bahan</w:t>
      </w:r>
      <w:bookmarkEnd w:id="27"/>
    </w:p>
    <w:p w14:paraId="3D5D6DAA" w14:textId="77777777" w:rsidR="00DE4C0A" w:rsidRPr="00DE4C0A" w:rsidRDefault="00DE4C0A" w:rsidP="00DE4C0A">
      <w:pPr>
        <w:pStyle w:val="Heading3"/>
        <w:spacing w:line="480" w:lineRule="auto"/>
        <w:rPr>
          <w:rFonts w:ascii="Times New Roman" w:hAnsi="Times New Roman" w:cs="Times New Roman"/>
          <w:b/>
          <w:bCs/>
          <w:color w:val="000000" w:themeColor="text1"/>
          <w:sz w:val="24"/>
          <w:szCs w:val="24"/>
        </w:rPr>
      </w:pPr>
      <w:bookmarkStart w:id="28" w:name="_Toc212581853"/>
      <w:r w:rsidRPr="00DE4C0A">
        <w:rPr>
          <w:rFonts w:ascii="Times New Roman" w:hAnsi="Times New Roman" w:cs="Times New Roman"/>
          <w:b/>
          <w:bCs/>
          <w:color w:val="000000" w:themeColor="text1"/>
          <w:sz w:val="24"/>
          <w:szCs w:val="24"/>
        </w:rPr>
        <w:t>3.4.1 Identifikasi Tumbuhan</w:t>
      </w:r>
      <w:bookmarkEnd w:id="28"/>
    </w:p>
    <w:p w14:paraId="4444EE78" w14:textId="77777777" w:rsidR="00DE4C0A" w:rsidRPr="00DE4C0A" w:rsidRDefault="00DE4C0A" w:rsidP="00DE4C0A">
      <w:pPr>
        <w:spacing w:line="480" w:lineRule="auto"/>
        <w:jc w:val="both"/>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ab/>
        <w:t>Identifikasi tumbuhan dilakukan di Herbarium Medanese Universitas Sumatera Utara, Medan.</w:t>
      </w:r>
    </w:p>
    <w:p w14:paraId="237D5806" w14:textId="77777777" w:rsidR="00DE4C0A" w:rsidRPr="00DE4C0A" w:rsidRDefault="00DE4C0A" w:rsidP="00DE4C0A">
      <w:pPr>
        <w:pStyle w:val="Heading3"/>
        <w:spacing w:line="480" w:lineRule="auto"/>
        <w:rPr>
          <w:rFonts w:ascii="Times New Roman" w:hAnsi="Times New Roman" w:cs="Times New Roman"/>
          <w:b/>
          <w:bCs/>
          <w:color w:val="000000" w:themeColor="text1"/>
          <w:sz w:val="24"/>
          <w:szCs w:val="24"/>
        </w:rPr>
      </w:pPr>
      <w:bookmarkStart w:id="29" w:name="_Toc212581854"/>
      <w:r w:rsidRPr="00DE4C0A">
        <w:rPr>
          <w:rFonts w:ascii="Times New Roman" w:hAnsi="Times New Roman" w:cs="Times New Roman"/>
          <w:b/>
          <w:bCs/>
          <w:color w:val="000000" w:themeColor="text1"/>
          <w:sz w:val="24"/>
          <w:szCs w:val="24"/>
        </w:rPr>
        <w:lastRenderedPageBreak/>
        <w:t>3.4.2 Pengambilan Sampel</w:t>
      </w:r>
      <w:bookmarkEnd w:id="29"/>
    </w:p>
    <w:p w14:paraId="1AA69D46" w14:textId="77777777" w:rsidR="00DE4C0A" w:rsidRPr="00DE4C0A" w:rsidRDefault="00DE4C0A" w:rsidP="00DE4C0A">
      <w:pPr>
        <w:spacing w:line="480" w:lineRule="auto"/>
        <w:jc w:val="both"/>
        <w:rPr>
          <w:rFonts w:ascii="Times New Roman" w:hAnsi="Times New Roman" w:cs="Times New Roman"/>
          <w:color w:val="000000" w:themeColor="text1"/>
          <w:sz w:val="24"/>
          <w:szCs w:val="24"/>
        </w:rPr>
      </w:pPr>
      <w:r w:rsidRPr="00DE4C0A">
        <w:rPr>
          <w:rFonts w:ascii="Times New Roman" w:hAnsi="Times New Roman" w:cs="Times New Roman"/>
          <w:b/>
          <w:bCs/>
          <w:color w:val="000000" w:themeColor="text1"/>
          <w:sz w:val="24"/>
          <w:szCs w:val="24"/>
        </w:rPr>
        <w:tab/>
      </w:r>
      <w:r w:rsidRPr="00DE4C0A">
        <w:rPr>
          <w:rFonts w:ascii="Times New Roman" w:hAnsi="Times New Roman" w:cs="Times New Roman"/>
          <w:color w:val="000000" w:themeColor="text1"/>
          <w:sz w:val="24"/>
          <w:szCs w:val="24"/>
        </w:rPr>
        <w:t>Pengambilan sampel tandan kosong kelapa sawit (</w:t>
      </w:r>
      <w:r w:rsidRPr="00DE4C0A">
        <w:rPr>
          <w:rFonts w:ascii="Times New Roman" w:hAnsi="Times New Roman" w:cs="Times New Roman"/>
          <w:i/>
          <w:iCs/>
          <w:color w:val="000000" w:themeColor="text1"/>
          <w:sz w:val="24"/>
          <w:szCs w:val="24"/>
        </w:rPr>
        <w:t xml:space="preserve">Elaeis guineensis </w:t>
      </w:r>
      <w:r w:rsidRPr="00DE4C0A">
        <w:rPr>
          <w:rFonts w:ascii="Times New Roman" w:hAnsi="Times New Roman" w:cs="Times New Roman"/>
          <w:color w:val="000000" w:themeColor="text1"/>
          <w:sz w:val="24"/>
          <w:szCs w:val="24"/>
        </w:rPr>
        <w:t xml:space="preserve">Jacq.) </w:t>
      </w:r>
      <w:bookmarkStart w:id="30" w:name="_Hlk179750441"/>
      <w:r w:rsidRPr="00DE4C0A">
        <w:rPr>
          <w:rFonts w:ascii="Times New Roman" w:hAnsi="Times New Roman" w:cs="Times New Roman"/>
          <w:color w:val="000000" w:themeColor="text1"/>
          <w:sz w:val="24"/>
          <w:szCs w:val="24"/>
        </w:rPr>
        <w:t>diambil dari PKS Tanjung Seumantoh, Kec. Karang Baru, Kab. Aceh Tamiang, Aceh 24471.</w:t>
      </w:r>
    </w:p>
    <w:p w14:paraId="04EC37A9" w14:textId="77777777" w:rsidR="00DE4C0A" w:rsidRPr="00DE4C0A" w:rsidRDefault="00DE4C0A" w:rsidP="00DE4C0A">
      <w:pPr>
        <w:pStyle w:val="Heading3"/>
        <w:spacing w:line="480" w:lineRule="auto"/>
        <w:rPr>
          <w:rFonts w:ascii="Times New Roman" w:hAnsi="Times New Roman" w:cs="Times New Roman"/>
          <w:b/>
          <w:bCs/>
          <w:color w:val="000000" w:themeColor="text1"/>
          <w:sz w:val="24"/>
          <w:szCs w:val="24"/>
        </w:rPr>
      </w:pPr>
      <w:bookmarkStart w:id="31" w:name="_Toc212581855"/>
      <w:bookmarkEnd w:id="30"/>
      <w:r w:rsidRPr="00DE4C0A">
        <w:rPr>
          <w:rFonts w:ascii="Times New Roman" w:hAnsi="Times New Roman" w:cs="Times New Roman"/>
          <w:b/>
          <w:bCs/>
          <w:color w:val="000000" w:themeColor="text1"/>
          <w:sz w:val="24"/>
          <w:szCs w:val="24"/>
        </w:rPr>
        <w:t>3.4.3 Pengumpulan Sampel</w:t>
      </w:r>
      <w:bookmarkEnd w:id="31"/>
    </w:p>
    <w:p w14:paraId="75200ED4" w14:textId="77777777" w:rsidR="00DE4C0A" w:rsidRPr="00DE4C0A" w:rsidRDefault="00DE4C0A" w:rsidP="00DE4C0A">
      <w:pPr>
        <w:spacing w:line="480" w:lineRule="auto"/>
        <w:jc w:val="both"/>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ab/>
        <w:t>Pengumpulan sampel TTKS dilakukan secara purposive, yaitu tanpa membandingkan dengan tumbuhan yang sama dari daerah lain</w:t>
      </w:r>
    </w:p>
    <w:p w14:paraId="69E5E34F" w14:textId="77777777" w:rsidR="00DE4C0A" w:rsidRPr="00DE4C0A" w:rsidRDefault="00DE4C0A" w:rsidP="00DE4C0A">
      <w:pPr>
        <w:pStyle w:val="Heading3"/>
        <w:spacing w:line="480" w:lineRule="auto"/>
        <w:rPr>
          <w:rFonts w:ascii="Times New Roman" w:hAnsi="Times New Roman" w:cs="Times New Roman"/>
          <w:b/>
          <w:bCs/>
          <w:color w:val="000000" w:themeColor="text1"/>
          <w:sz w:val="24"/>
          <w:szCs w:val="24"/>
        </w:rPr>
      </w:pPr>
      <w:bookmarkStart w:id="32" w:name="_Toc212581856"/>
      <w:r w:rsidRPr="00DE4C0A">
        <w:rPr>
          <w:rFonts w:ascii="Times New Roman" w:hAnsi="Times New Roman" w:cs="Times New Roman"/>
          <w:b/>
          <w:bCs/>
          <w:color w:val="000000" w:themeColor="text1"/>
          <w:sz w:val="24"/>
          <w:szCs w:val="24"/>
        </w:rPr>
        <w:t>3.4.4 Pengolahan Sampel</w:t>
      </w:r>
      <w:bookmarkEnd w:id="32"/>
    </w:p>
    <w:p w14:paraId="334E3720" w14:textId="77777777" w:rsidR="00DE4C0A" w:rsidRPr="00DE4C0A" w:rsidRDefault="00DE4C0A" w:rsidP="00DE4C0A">
      <w:pPr>
        <w:spacing w:line="480" w:lineRule="auto"/>
        <w:jc w:val="both"/>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ab/>
      </w:r>
      <w:bookmarkStart w:id="33" w:name="_Hlk179750708"/>
      <w:r w:rsidRPr="00DE4C0A">
        <w:rPr>
          <w:rFonts w:ascii="Times New Roman" w:hAnsi="Times New Roman" w:cs="Times New Roman"/>
          <w:color w:val="000000" w:themeColor="text1"/>
          <w:sz w:val="24"/>
          <w:szCs w:val="24"/>
        </w:rPr>
        <w:t>Dikumpulkan sampel TKKS sisa produksi pabrik kelapa sawit sebanyak 15 kg, setelah itu dilakukan sortasi basah. Selanjutnya proses pencucian tandan kosong kelapa sawit dengan air mengalir kemudian ditiriskan untuk menghilangkan kotoran dan getah yang tak dibutuhkan dari TKKS. Lalu serat yang diperoleh dipotong- potong dengan ukuran ± 1 cm untuk memudahkan dan mempercepat proses pengeringan. Selanjutnya proses pengeringan, dikeringkan di udara terbuka atau lemari pengering untuk mengurangi kadar air pada sampel. Setelah kering TKKS dijadikan serbuk kasar menggunakan mesin penggiling, serbuk kasar yang diperoleh lalu diayak dengan ayakan mesh 100 untuk mendapatkan serbuk halus TKKS, pengayakan dilakukan 3 kali pengulangan.</w:t>
      </w:r>
    </w:p>
    <w:p w14:paraId="5AA58FE7" w14:textId="77777777" w:rsidR="00DE4C0A" w:rsidRPr="00DE4C0A" w:rsidRDefault="00DE4C0A" w:rsidP="00DE4C0A">
      <w:pPr>
        <w:pStyle w:val="Heading2"/>
        <w:spacing w:line="480" w:lineRule="auto"/>
        <w:rPr>
          <w:rFonts w:ascii="Times New Roman" w:hAnsi="Times New Roman" w:cs="Times New Roman"/>
          <w:b/>
          <w:bCs/>
          <w:color w:val="000000" w:themeColor="text1"/>
          <w:sz w:val="24"/>
          <w:szCs w:val="24"/>
        </w:rPr>
      </w:pPr>
      <w:bookmarkStart w:id="34" w:name="_Toc212581857"/>
      <w:bookmarkEnd w:id="33"/>
      <w:r w:rsidRPr="00DE4C0A">
        <w:rPr>
          <w:rFonts w:ascii="Times New Roman" w:hAnsi="Times New Roman" w:cs="Times New Roman"/>
          <w:b/>
          <w:bCs/>
          <w:color w:val="000000" w:themeColor="text1"/>
          <w:sz w:val="24"/>
          <w:szCs w:val="24"/>
        </w:rPr>
        <w:t>3.5 Pembuatan Pereaksi</w:t>
      </w:r>
      <w:bookmarkEnd w:id="34"/>
    </w:p>
    <w:p w14:paraId="1C8E837C" w14:textId="77777777" w:rsidR="00DE4C0A" w:rsidRPr="00DE4C0A" w:rsidRDefault="00DE4C0A" w:rsidP="00DE4C0A">
      <w:pPr>
        <w:pStyle w:val="Heading3"/>
        <w:spacing w:line="480" w:lineRule="auto"/>
        <w:rPr>
          <w:rFonts w:ascii="Times New Roman" w:hAnsi="Times New Roman" w:cs="Times New Roman"/>
          <w:b/>
          <w:bCs/>
          <w:color w:val="000000" w:themeColor="text1"/>
          <w:sz w:val="24"/>
          <w:szCs w:val="24"/>
        </w:rPr>
      </w:pPr>
      <w:bookmarkStart w:id="35" w:name="_Toc212581858"/>
      <w:r w:rsidRPr="00DE4C0A">
        <w:rPr>
          <w:rFonts w:ascii="Times New Roman" w:hAnsi="Times New Roman" w:cs="Times New Roman"/>
          <w:b/>
          <w:bCs/>
          <w:color w:val="000000" w:themeColor="text1"/>
          <w:sz w:val="24"/>
          <w:szCs w:val="24"/>
        </w:rPr>
        <w:t>3.5.1 Pembuatan Larutan NaOH 0,05 N</w:t>
      </w:r>
      <w:bookmarkEnd w:id="35"/>
    </w:p>
    <w:p w14:paraId="2256FB79" w14:textId="77777777" w:rsidR="00DE4C0A" w:rsidRPr="00DE4C0A" w:rsidRDefault="00DE4C0A" w:rsidP="00DE4C0A">
      <w:pPr>
        <w:spacing w:line="480" w:lineRule="auto"/>
        <w:jc w:val="both"/>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ab/>
        <w:t>NaOH ditimbang sebanyak 2 gram, lalu dilarutkan dengan aquadest bebas CO</w:t>
      </w:r>
      <w:r w:rsidRPr="00DE4C0A">
        <w:rPr>
          <w:rFonts w:ascii="Times New Roman" w:hAnsi="Times New Roman" w:cs="Times New Roman"/>
          <w:color w:val="000000" w:themeColor="text1"/>
          <w:sz w:val="24"/>
          <w:szCs w:val="24"/>
          <w:vertAlign w:val="subscript"/>
        </w:rPr>
        <w:t>2</w:t>
      </w:r>
      <w:r w:rsidRPr="00DE4C0A">
        <w:rPr>
          <w:rFonts w:ascii="Times New Roman" w:hAnsi="Times New Roman" w:cs="Times New Roman"/>
          <w:color w:val="000000" w:themeColor="text1"/>
          <w:sz w:val="24"/>
          <w:szCs w:val="24"/>
        </w:rPr>
        <w:t xml:space="preserve"> hingga 1000 ml (Depkes RI, 1979).</w:t>
      </w:r>
    </w:p>
    <w:p w14:paraId="7DFA191C" w14:textId="77777777" w:rsidR="00DE4C0A" w:rsidRPr="00DE4C0A" w:rsidRDefault="00DE4C0A" w:rsidP="00DE4C0A">
      <w:pPr>
        <w:pStyle w:val="Heading3"/>
        <w:spacing w:line="480" w:lineRule="auto"/>
        <w:rPr>
          <w:rFonts w:ascii="Times New Roman" w:hAnsi="Times New Roman" w:cs="Times New Roman"/>
          <w:b/>
          <w:bCs/>
          <w:color w:val="000000" w:themeColor="text1"/>
          <w:sz w:val="24"/>
          <w:szCs w:val="24"/>
        </w:rPr>
      </w:pPr>
      <w:bookmarkStart w:id="36" w:name="_Toc212581859"/>
      <w:r w:rsidRPr="00DE4C0A">
        <w:rPr>
          <w:rFonts w:ascii="Times New Roman" w:hAnsi="Times New Roman" w:cs="Times New Roman"/>
          <w:b/>
          <w:bCs/>
          <w:color w:val="000000" w:themeColor="text1"/>
          <w:sz w:val="24"/>
          <w:szCs w:val="24"/>
        </w:rPr>
        <w:lastRenderedPageBreak/>
        <w:t>3.5.2 Pembuatan Larutan NaOH 0,1 N</w:t>
      </w:r>
      <w:bookmarkEnd w:id="36"/>
    </w:p>
    <w:p w14:paraId="7EA2444C" w14:textId="77777777" w:rsidR="00DE4C0A" w:rsidRPr="00DE4C0A" w:rsidRDefault="00DE4C0A" w:rsidP="00DE4C0A">
      <w:pPr>
        <w:spacing w:line="480" w:lineRule="auto"/>
        <w:jc w:val="both"/>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ab/>
        <w:t>Natrium Hidroksida sebanyak 4 g ditimbang, lalu dilarutkan dengan aqua bebas CO</w:t>
      </w:r>
      <w:r w:rsidRPr="00DE4C0A">
        <w:rPr>
          <w:rFonts w:ascii="Times New Roman" w:hAnsi="Times New Roman" w:cs="Times New Roman"/>
          <w:color w:val="000000" w:themeColor="text1"/>
          <w:sz w:val="24"/>
          <w:szCs w:val="24"/>
          <w:vertAlign w:val="subscript"/>
        </w:rPr>
        <w:t xml:space="preserve">2 </w:t>
      </w:r>
      <w:r w:rsidRPr="00DE4C0A">
        <w:rPr>
          <w:rFonts w:ascii="Times New Roman" w:hAnsi="Times New Roman" w:cs="Times New Roman"/>
          <w:color w:val="000000" w:themeColor="text1"/>
          <w:sz w:val="24"/>
          <w:szCs w:val="24"/>
        </w:rPr>
        <w:t>sampai 1000 ml (Depkes RI, 1979).</w:t>
      </w:r>
    </w:p>
    <w:p w14:paraId="32232500" w14:textId="77777777" w:rsidR="00DE4C0A" w:rsidRPr="00DE4C0A" w:rsidRDefault="00DE4C0A" w:rsidP="00DE4C0A">
      <w:pPr>
        <w:pStyle w:val="Heading3"/>
        <w:spacing w:line="480" w:lineRule="auto"/>
        <w:rPr>
          <w:rFonts w:ascii="Times New Roman" w:hAnsi="Times New Roman" w:cs="Times New Roman"/>
          <w:b/>
          <w:bCs/>
          <w:color w:val="000000" w:themeColor="text1"/>
          <w:sz w:val="24"/>
          <w:szCs w:val="24"/>
        </w:rPr>
      </w:pPr>
      <w:bookmarkStart w:id="37" w:name="_Toc212581860"/>
      <w:r w:rsidRPr="00DE4C0A">
        <w:rPr>
          <w:rFonts w:ascii="Times New Roman" w:hAnsi="Times New Roman" w:cs="Times New Roman"/>
          <w:b/>
          <w:bCs/>
          <w:color w:val="000000" w:themeColor="text1"/>
          <w:sz w:val="24"/>
          <w:szCs w:val="24"/>
        </w:rPr>
        <w:t>3.5.3 Pembuatan Larutan NaOH 0,2 N</w:t>
      </w:r>
      <w:bookmarkEnd w:id="37"/>
    </w:p>
    <w:p w14:paraId="094F418D" w14:textId="77777777" w:rsidR="00DE4C0A" w:rsidRPr="00DE4C0A" w:rsidRDefault="00DE4C0A" w:rsidP="00DE4C0A">
      <w:pPr>
        <w:spacing w:line="480" w:lineRule="auto"/>
        <w:jc w:val="both"/>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ab/>
        <w:t>NaOH ditimbang sebanyak 8 gram, lalu dilarutkan dengan aquadest bebas CO</w:t>
      </w:r>
      <w:r w:rsidRPr="00DE4C0A">
        <w:rPr>
          <w:rFonts w:ascii="Times New Roman" w:hAnsi="Times New Roman" w:cs="Times New Roman"/>
          <w:color w:val="000000" w:themeColor="text1"/>
          <w:sz w:val="24"/>
          <w:szCs w:val="24"/>
          <w:vertAlign w:val="subscript"/>
        </w:rPr>
        <w:t>2</w:t>
      </w:r>
      <w:r w:rsidRPr="00DE4C0A">
        <w:rPr>
          <w:rFonts w:ascii="Times New Roman" w:hAnsi="Times New Roman" w:cs="Times New Roman"/>
          <w:color w:val="000000" w:themeColor="text1"/>
          <w:sz w:val="24"/>
          <w:szCs w:val="24"/>
        </w:rPr>
        <w:t xml:space="preserve"> hingga 1000 ml (Depkes RI, 1979).</w:t>
      </w:r>
    </w:p>
    <w:p w14:paraId="40927BD0" w14:textId="77777777" w:rsidR="00DE4C0A" w:rsidRPr="00DE4C0A" w:rsidRDefault="00DE4C0A" w:rsidP="00DE4C0A">
      <w:pPr>
        <w:pStyle w:val="Heading3"/>
        <w:spacing w:line="480" w:lineRule="auto"/>
        <w:rPr>
          <w:rFonts w:ascii="Times New Roman" w:hAnsi="Times New Roman" w:cs="Times New Roman"/>
          <w:b/>
          <w:bCs/>
          <w:color w:val="000000" w:themeColor="text1"/>
          <w:sz w:val="24"/>
          <w:szCs w:val="24"/>
        </w:rPr>
      </w:pPr>
      <w:bookmarkStart w:id="38" w:name="_Toc212581861"/>
      <w:r w:rsidRPr="00DE4C0A">
        <w:rPr>
          <w:rFonts w:ascii="Times New Roman" w:hAnsi="Times New Roman" w:cs="Times New Roman"/>
          <w:b/>
          <w:bCs/>
          <w:color w:val="000000" w:themeColor="text1"/>
          <w:sz w:val="24"/>
          <w:szCs w:val="24"/>
        </w:rPr>
        <w:t>3.5.4 Pembuatan Larutan NaOH 0,3 N</w:t>
      </w:r>
      <w:bookmarkEnd w:id="38"/>
    </w:p>
    <w:p w14:paraId="4EA4C03D" w14:textId="77777777" w:rsidR="00DE4C0A" w:rsidRPr="00DE4C0A" w:rsidRDefault="00DE4C0A" w:rsidP="00DE4C0A">
      <w:pPr>
        <w:spacing w:line="480" w:lineRule="auto"/>
        <w:jc w:val="both"/>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ab/>
        <w:t>NaOH ditimbang sebanyak 12 gram, lalu dilarutkan dengan aquadest bebas CO</w:t>
      </w:r>
      <w:r w:rsidRPr="00DE4C0A">
        <w:rPr>
          <w:rFonts w:ascii="Times New Roman" w:hAnsi="Times New Roman" w:cs="Times New Roman"/>
          <w:color w:val="000000" w:themeColor="text1"/>
          <w:sz w:val="24"/>
          <w:szCs w:val="24"/>
          <w:vertAlign w:val="subscript"/>
        </w:rPr>
        <w:t>2</w:t>
      </w:r>
      <w:r w:rsidRPr="00DE4C0A">
        <w:rPr>
          <w:rFonts w:ascii="Times New Roman" w:hAnsi="Times New Roman" w:cs="Times New Roman"/>
          <w:color w:val="000000" w:themeColor="text1"/>
          <w:sz w:val="24"/>
          <w:szCs w:val="24"/>
        </w:rPr>
        <w:t xml:space="preserve"> hingga 1000 ml (Depkes RI, 1979).</w:t>
      </w:r>
    </w:p>
    <w:p w14:paraId="216FD0A9" w14:textId="77777777" w:rsidR="00DE4C0A" w:rsidRPr="00DE4C0A" w:rsidRDefault="00DE4C0A" w:rsidP="00DE4C0A">
      <w:pPr>
        <w:pStyle w:val="Heading3"/>
        <w:spacing w:line="480" w:lineRule="auto"/>
        <w:rPr>
          <w:rFonts w:ascii="Times New Roman" w:hAnsi="Times New Roman" w:cs="Times New Roman"/>
          <w:b/>
          <w:bCs/>
          <w:color w:val="000000" w:themeColor="text1"/>
          <w:sz w:val="24"/>
          <w:szCs w:val="24"/>
        </w:rPr>
      </w:pPr>
      <w:bookmarkStart w:id="39" w:name="_Toc212581862"/>
      <w:r w:rsidRPr="00DE4C0A">
        <w:rPr>
          <w:rFonts w:ascii="Times New Roman" w:hAnsi="Times New Roman" w:cs="Times New Roman"/>
          <w:b/>
          <w:bCs/>
          <w:color w:val="000000" w:themeColor="text1"/>
          <w:sz w:val="24"/>
          <w:szCs w:val="24"/>
        </w:rPr>
        <w:t>3.5.5 Pembuatan Larutan NaOH 0,5 N</w:t>
      </w:r>
      <w:bookmarkEnd w:id="39"/>
    </w:p>
    <w:p w14:paraId="59A49778" w14:textId="77777777" w:rsidR="00DE4C0A" w:rsidRPr="00DE4C0A" w:rsidRDefault="00DE4C0A" w:rsidP="00DE4C0A">
      <w:pPr>
        <w:spacing w:line="480" w:lineRule="auto"/>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ab/>
        <w:t>NaOH ditimbang sebanyak 20 gram, lalu dilarutkan dengan aquadest bebas CO</w:t>
      </w:r>
      <w:r w:rsidRPr="00DE4C0A">
        <w:rPr>
          <w:rFonts w:ascii="Times New Roman" w:hAnsi="Times New Roman" w:cs="Times New Roman"/>
          <w:color w:val="000000" w:themeColor="text1"/>
          <w:sz w:val="24"/>
          <w:szCs w:val="24"/>
          <w:vertAlign w:val="subscript"/>
        </w:rPr>
        <w:t>2</w:t>
      </w:r>
      <w:r w:rsidRPr="00DE4C0A">
        <w:rPr>
          <w:rFonts w:ascii="Times New Roman" w:hAnsi="Times New Roman" w:cs="Times New Roman"/>
          <w:color w:val="000000" w:themeColor="text1"/>
          <w:sz w:val="24"/>
          <w:szCs w:val="24"/>
        </w:rPr>
        <w:t xml:space="preserve"> hingga 1000 ml (Depkes RI, 1979).</w:t>
      </w:r>
    </w:p>
    <w:p w14:paraId="1A53B9A7" w14:textId="77777777" w:rsidR="00DE4C0A" w:rsidRPr="00DE4C0A" w:rsidRDefault="00DE4C0A" w:rsidP="00DE4C0A">
      <w:pPr>
        <w:pStyle w:val="Heading3"/>
        <w:spacing w:line="480" w:lineRule="auto"/>
        <w:rPr>
          <w:rFonts w:ascii="Times New Roman" w:hAnsi="Times New Roman" w:cs="Times New Roman"/>
          <w:b/>
          <w:bCs/>
          <w:color w:val="000000" w:themeColor="text1"/>
          <w:sz w:val="24"/>
          <w:szCs w:val="24"/>
        </w:rPr>
      </w:pPr>
      <w:bookmarkStart w:id="40" w:name="_Toc212581863"/>
      <w:r w:rsidRPr="00DE4C0A">
        <w:rPr>
          <w:rFonts w:ascii="Times New Roman" w:hAnsi="Times New Roman" w:cs="Times New Roman"/>
          <w:b/>
          <w:bCs/>
          <w:color w:val="000000" w:themeColor="text1"/>
          <w:sz w:val="24"/>
          <w:szCs w:val="24"/>
        </w:rPr>
        <w:t>3.5.2 Pembuatan Aqua Bebas CO</w:t>
      </w:r>
      <w:r w:rsidRPr="00DE4C0A">
        <w:rPr>
          <w:rFonts w:ascii="Times New Roman" w:hAnsi="Times New Roman" w:cs="Times New Roman"/>
          <w:b/>
          <w:bCs/>
          <w:color w:val="000000" w:themeColor="text1"/>
          <w:sz w:val="24"/>
          <w:szCs w:val="24"/>
          <w:vertAlign w:val="subscript"/>
        </w:rPr>
        <w:t>2</w:t>
      </w:r>
      <w:bookmarkEnd w:id="40"/>
      <w:r w:rsidRPr="00DE4C0A">
        <w:rPr>
          <w:rFonts w:ascii="Times New Roman" w:hAnsi="Times New Roman" w:cs="Times New Roman"/>
          <w:b/>
          <w:bCs/>
          <w:color w:val="000000" w:themeColor="text1"/>
          <w:sz w:val="24"/>
          <w:szCs w:val="24"/>
          <w:vertAlign w:val="subscript"/>
        </w:rPr>
        <w:t xml:space="preserve"> </w:t>
      </w:r>
    </w:p>
    <w:p w14:paraId="1905F417" w14:textId="77777777" w:rsidR="00DE4C0A" w:rsidRPr="00DE4C0A" w:rsidRDefault="00DE4C0A" w:rsidP="00DE4C0A">
      <w:pPr>
        <w:spacing w:line="480" w:lineRule="auto"/>
        <w:jc w:val="both"/>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ab/>
        <w:t>Dididihkan aquadest didalam beaker glass selama 15 menit dan didiamkan sampai dingin dan tidak boleh menyerap CO</w:t>
      </w:r>
      <w:r w:rsidRPr="00DE4C0A">
        <w:rPr>
          <w:rFonts w:ascii="Times New Roman" w:hAnsi="Times New Roman" w:cs="Times New Roman"/>
          <w:color w:val="000000" w:themeColor="text1"/>
          <w:sz w:val="24"/>
          <w:szCs w:val="24"/>
          <w:vertAlign w:val="subscript"/>
        </w:rPr>
        <w:t>2</w:t>
      </w:r>
      <w:r w:rsidRPr="00DE4C0A">
        <w:rPr>
          <w:rFonts w:ascii="Times New Roman" w:hAnsi="Times New Roman" w:cs="Times New Roman"/>
          <w:color w:val="000000" w:themeColor="text1"/>
          <w:sz w:val="24"/>
          <w:szCs w:val="24"/>
        </w:rPr>
        <w:t xml:space="preserve"> dari udara (Depkes RI, 1979).</w:t>
      </w:r>
    </w:p>
    <w:p w14:paraId="1471E795" w14:textId="77777777" w:rsidR="00DE4C0A" w:rsidRPr="00DE4C0A" w:rsidRDefault="00DE4C0A" w:rsidP="00DE4C0A">
      <w:pPr>
        <w:pStyle w:val="Heading2"/>
        <w:spacing w:line="480" w:lineRule="auto"/>
        <w:rPr>
          <w:rFonts w:ascii="Times New Roman" w:hAnsi="Times New Roman" w:cs="Times New Roman"/>
          <w:b/>
          <w:bCs/>
          <w:color w:val="000000" w:themeColor="text1"/>
          <w:sz w:val="24"/>
          <w:szCs w:val="24"/>
        </w:rPr>
      </w:pPr>
      <w:bookmarkStart w:id="41" w:name="_Toc212581864"/>
      <w:r w:rsidRPr="00DE4C0A">
        <w:rPr>
          <w:rFonts w:ascii="Times New Roman" w:hAnsi="Times New Roman" w:cs="Times New Roman"/>
          <w:b/>
          <w:bCs/>
          <w:color w:val="000000" w:themeColor="text1"/>
          <w:sz w:val="24"/>
          <w:szCs w:val="24"/>
        </w:rPr>
        <w:t>3.6 Isolasi Hemiselulosa TKKS</w:t>
      </w:r>
      <w:bookmarkEnd w:id="41"/>
    </w:p>
    <w:p w14:paraId="70CDEEB5" w14:textId="77777777" w:rsidR="00DE4C0A" w:rsidRPr="00DE4C0A" w:rsidRDefault="00DE4C0A" w:rsidP="00DE4C0A">
      <w:pPr>
        <w:spacing w:line="480" w:lineRule="auto"/>
        <w:ind w:firstLine="720"/>
        <w:jc w:val="both"/>
        <w:rPr>
          <w:rFonts w:ascii="Times New Roman" w:hAnsi="Times New Roman" w:cs="Times New Roman"/>
          <w:color w:val="000000" w:themeColor="text1"/>
          <w:sz w:val="24"/>
          <w:szCs w:val="24"/>
        </w:rPr>
      </w:pPr>
      <w:bookmarkStart w:id="42" w:name="_Hlk179750796"/>
      <w:r w:rsidRPr="00DE4C0A">
        <w:rPr>
          <w:rFonts w:ascii="Times New Roman" w:hAnsi="Times New Roman" w:cs="Times New Roman"/>
          <w:color w:val="000000" w:themeColor="text1"/>
          <w:sz w:val="24"/>
          <w:szCs w:val="24"/>
        </w:rPr>
        <w:t xml:space="preserve">Metode isolasi hemiselulosa termodifikasi dilakukan dengan beberapa variasi konsentrasi NaOH 0,05 N, NaOH 0,1 N, NaOH 0,2 N, NaOH 0,3 N, NaOH 0,5 N. Isolasi dilakukan dengan cara sebanyak 250 g sampel TKKS dimasukkan ke dalam wadah lalu direndam dengan 3000 ml NaOH dari setiap masing-masing variasi konsentrasi, hingga terendam dan diaduk hingga homogen, diamkan pada suhu kamar selama 6 jam. Selanjutnya dienap tuangkan filtrat untuk dipisahkan dari </w:t>
      </w:r>
      <w:r w:rsidRPr="00DE4C0A">
        <w:rPr>
          <w:rFonts w:ascii="Times New Roman" w:hAnsi="Times New Roman" w:cs="Times New Roman"/>
          <w:color w:val="000000" w:themeColor="text1"/>
          <w:sz w:val="24"/>
          <w:szCs w:val="24"/>
        </w:rPr>
        <w:lastRenderedPageBreak/>
        <w:t xml:space="preserve">residu, filtrat yang diperoleh ditambahkan etanol 70% (1:3) dibiarkan selama 3 jam, kemudian proses penuangan selesai. Kemudian dienap tuangkan kembali antara filtrat dan residu, residu dicuci dengan aquadest, lalu dienap tuangkan kembali, residu dikeringkan pada suhu kamar, lalu digerus dan ditimbang. Menghasilkan serbuk hemiselulosa </w:t>
      </w:r>
      <w:sdt>
        <w:sdtPr>
          <w:rPr>
            <w:rFonts w:ascii="Times New Roman" w:hAnsi="Times New Roman" w:cs="Times New Roman"/>
            <w:color w:val="000000" w:themeColor="text1"/>
            <w:sz w:val="24"/>
            <w:szCs w:val="24"/>
          </w:rPr>
          <w:tag w:val="MENDELEY_CITATION_v3_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"/>
          <w:id w:val="2003702601"/>
          <w:placeholder>
            <w:docPart w:val="52909A594F9244F7A4074E74FF1704BE"/>
          </w:placeholder>
        </w:sdtPr>
        <w:sdtEndPr/>
        <w:sdtContent>
          <w:bookmarkStart w:id="43" w:name="_GoBack"/>
          <w:r w:rsidRPr="00DE4C0A">
            <w:rPr>
              <w:rFonts w:ascii="Times New Roman" w:hAnsi="Times New Roman" w:cs="Times New Roman"/>
              <w:color w:val="000000" w:themeColor="text1"/>
              <w:sz w:val="24"/>
              <w:szCs w:val="24"/>
            </w:rPr>
            <w:t>(Muchlisyam, 2014).</w:t>
          </w:r>
          <w:bookmarkEnd w:id="43"/>
        </w:sdtContent>
      </w:sdt>
    </w:p>
    <w:p w14:paraId="274B7CB5" w14:textId="77777777" w:rsidR="00DE4C0A" w:rsidRPr="00DE4C0A" w:rsidRDefault="00DE4C0A" w:rsidP="00DE4C0A">
      <w:pPr>
        <w:pStyle w:val="Heading2"/>
        <w:spacing w:line="480" w:lineRule="auto"/>
        <w:rPr>
          <w:rFonts w:ascii="Times New Roman" w:hAnsi="Times New Roman" w:cs="Times New Roman"/>
          <w:b/>
          <w:bCs/>
          <w:color w:val="000000" w:themeColor="text1"/>
          <w:sz w:val="24"/>
          <w:szCs w:val="24"/>
        </w:rPr>
      </w:pPr>
      <w:bookmarkStart w:id="44" w:name="_Toc212581865"/>
      <w:bookmarkEnd w:id="42"/>
      <w:r w:rsidRPr="00DE4C0A">
        <w:rPr>
          <w:rFonts w:ascii="Times New Roman" w:hAnsi="Times New Roman" w:cs="Times New Roman"/>
          <w:b/>
          <w:bCs/>
          <w:color w:val="000000" w:themeColor="text1"/>
          <w:sz w:val="24"/>
          <w:szCs w:val="24"/>
        </w:rPr>
        <w:t>3.7 Karakterisasi Hemiselulosa</w:t>
      </w:r>
      <w:bookmarkEnd w:id="44"/>
    </w:p>
    <w:p w14:paraId="15FBF569" w14:textId="77777777" w:rsidR="00DE4C0A" w:rsidRPr="00DE4C0A" w:rsidRDefault="00DE4C0A" w:rsidP="00DE4C0A">
      <w:pPr>
        <w:pStyle w:val="Heading3"/>
        <w:spacing w:line="480" w:lineRule="auto"/>
        <w:rPr>
          <w:rFonts w:ascii="Times New Roman" w:hAnsi="Times New Roman" w:cs="Times New Roman"/>
          <w:b/>
          <w:bCs/>
          <w:color w:val="000000" w:themeColor="text1"/>
          <w:sz w:val="24"/>
          <w:szCs w:val="24"/>
        </w:rPr>
      </w:pPr>
      <w:bookmarkStart w:id="45" w:name="_Toc212581866"/>
      <w:r w:rsidRPr="00DE4C0A">
        <w:rPr>
          <w:rFonts w:ascii="Times New Roman" w:hAnsi="Times New Roman" w:cs="Times New Roman"/>
          <w:b/>
          <w:bCs/>
          <w:color w:val="000000" w:themeColor="text1"/>
          <w:sz w:val="24"/>
          <w:szCs w:val="24"/>
        </w:rPr>
        <w:t>3.7.1 Organoleptis</w:t>
      </w:r>
      <w:bookmarkEnd w:id="45"/>
    </w:p>
    <w:p w14:paraId="7E0285D2" w14:textId="77777777" w:rsidR="00DE4C0A" w:rsidRPr="00DE4C0A" w:rsidRDefault="00DE4C0A" w:rsidP="00DE4C0A">
      <w:pPr>
        <w:spacing w:line="480" w:lineRule="auto"/>
        <w:jc w:val="both"/>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ab/>
      </w:r>
      <w:bookmarkStart w:id="46" w:name="_Hlk179750862"/>
      <w:r w:rsidRPr="00DE4C0A">
        <w:rPr>
          <w:rFonts w:ascii="Times New Roman" w:hAnsi="Times New Roman" w:cs="Times New Roman"/>
          <w:color w:val="000000" w:themeColor="text1"/>
          <w:sz w:val="24"/>
          <w:szCs w:val="24"/>
        </w:rPr>
        <w:t>Pemeriksaan organoleptis terdiri dari pengamatan visual, pengujian rasa, pengujian bau, pengujian warna.</w:t>
      </w:r>
    </w:p>
    <w:p w14:paraId="41D4D0D6" w14:textId="77777777" w:rsidR="00DE4C0A" w:rsidRPr="00DE4C0A" w:rsidRDefault="00DE4C0A" w:rsidP="00DE4C0A">
      <w:pPr>
        <w:pStyle w:val="Heading3"/>
        <w:spacing w:line="480" w:lineRule="auto"/>
        <w:rPr>
          <w:rFonts w:ascii="Times New Roman" w:hAnsi="Times New Roman" w:cs="Times New Roman"/>
          <w:b/>
          <w:bCs/>
          <w:color w:val="000000" w:themeColor="text1"/>
          <w:sz w:val="24"/>
          <w:szCs w:val="24"/>
        </w:rPr>
      </w:pPr>
      <w:bookmarkStart w:id="47" w:name="_Toc212581867"/>
      <w:bookmarkEnd w:id="46"/>
      <w:r w:rsidRPr="00DE4C0A">
        <w:rPr>
          <w:rFonts w:ascii="Times New Roman" w:hAnsi="Times New Roman" w:cs="Times New Roman"/>
          <w:b/>
          <w:bCs/>
          <w:color w:val="000000" w:themeColor="text1"/>
          <w:sz w:val="24"/>
          <w:szCs w:val="24"/>
        </w:rPr>
        <w:t>3.7.2 Uji Kelarutan</w:t>
      </w:r>
      <w:bookmarkEnd w:id="47"/>
      <w:r w:rsidRPr="00DE4C0A">
        <w:rPr>
          <w:rFonts w:ascii="Times New Roman" w:hAnsi="Times New Roman" w:cs="Times New Roman"/>
          <w:b/>
          <w:bCs/>
          <w:color w:val="000000" w:themeColor="text1"/>
          <w:sz w:val="24"/>
          <w:szCs w:val="24"/>
        </w:rPr>
        <w:t xml:space="preserve"> </w:t>
      </w:r>
    </w:p>
    <w:p w14:paraId="1C5C6BD9" w14:textId="77777777" w:rsidR="00DE4C0A" w:rsidRPr="00DE4C0A" w:rsidRDefault="00DE4C0A" w:rsidP="00DE4C0A">
      <w:pPr>
        <w:spacing w:line="480" w:lineRule="auto"/>
        <w:ind w:firstLine="720"/>
        <w:jc w:val="both"/>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Hemiselulosa dilarutkan dengan pelarut alkali NaOH 0,1 N, aquadest, etanol, air panas, asam asetat glasial. Kelarutan suatu senyawa menunjukkan seberapa jauh senyawa tersebut dapat larut dalam suatu pelarut.</w:t>
      </w:r>
    </w:p>
    <w:p w14:paraId="20A22FF6" w14:textId="77777777" w:rsidR="00DE4C0A" w:rsidRPr="00DE4C0A" w:rsidRDefault="00DE4C0A" w:rsidP="00DE4C0A">
      <w:pPr>
        <w:pStyle w:val="Heading3"/>
        <w:spacing w:line="480" w:lineRule="auto"/>
        <w:rPr>
          <w:rFonts w:ascii="Times New Roman" w:hAnsi="Times New Roman" w:cs="Times New Roman"/>
          <w:b/>
          <w:bCs/>
          <w:color w:val="000000" w:themeColor="text1"/>
          <w:sz w:val="24"/>
          <w:szCs w:val="24"/>
        </w:rPr>
      </w:pPr>
      <w:bookmarkStart w:id="48" w:name="_Toc212581868"/>
      <w:r w:rsidRPr="00DE4C0A">
        <w:rPr>
          <w:rFonts w:ascii="Times New Roman" w:hAnsi="Times New Roman" w:cs="Times New Roman"/>
          <w:b/>
          <w:bCs/>
          <w:color w:val="000000" w:themeColor="text1"/>
          <w:sz w:val="24"/>
          <w:szCs w:val="24"/>
        </w:rPr>
        <w:t>3.7.3 Analisis Gugus Fungsional Hemiselulosa dengan FT-IR</w:t>
      </w:r>
      <w:bookmarkEnd w:id="48"/>
    </w:p>
    <w:p w14:paraId="0916B8D4" w14:textId="77777777" w:rsidR="00DE4C0A" w:rsidRPr="00DE4C0A" w:rsidRDefault="00DE4C0A" w:rsidP="00DE4C0A">
      <w:pPr>
        <w:tabs>
          <w:tab w:val="left" w:pos="426"/>
          <w:tab w:val="left" w:pos="993"/>
        </w:tabs>
        <w:spacing w:after="0" w:line="480" w:lineRule="auto"/>
        <w:jc w:val="both"/>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ab/>
        <w:t xml:space="preserve"> Pembuatan spektrum infra merah serbuk hemiselulosa yang sudah digerus dilakukan dengan mendispersikan sampel pada pellet KBr yang dikempa dengan tekanan tinggi, lalu diukur persen dari transmitan. Puncak- puncak karakteristik yang tampak pada </w:t>
      </w:r>
      <w:r w:rsidRPr="00DE4C0A">
        <w:rPr>
          <w:rFonts w:ascii="Times New Roman" w:hAnsi="Times New Roman" w:cs="Times New Roman"/>
          <w:i/>
          <w:iCs/>
          <w:color w:val="000000" w:themeColor="text1"/>
          <w:sz w:val="24"/>
          <w:szCs w:val="24"/>
        </w:rPr>
        <w:t>spectrum</w:t>
      </w:r>
      <w:r w:rsidRPr="00DE4C0A">
        <w:rPr>
          <w:rFonts w:ascii="Times New Roman" w:hAnsi="Times New Roman" w:cs="Times New Roman"/>
          <w:color w:val="000000" w:themeColor="text1"/>
          <w:sz w:val="24"/>
          <w:szCs w:val="24"/>
        </w:rPr>
        <w:t xml:space="preserve"> FTIR dan hemiselulosa yang diinterpretasikan. Alat yang digunakan adalah spektrofotometer FT- IR.</w:t>
      </w:r>
    </w:p>
    <w:p w14:paraId="47BD42EE" w14:textId="77777777" w:rsidR="00DE4C0A" w:rsidRPr="00DE4C0A" w:rsidRDefault="00DE4C0A" w:rsidP="00DE4C0A">
      <w:pPr>
        <w:tabs>
          <w:tab w:val="left" w:pos="426"/>
          <w:tab w:val="left" w:pos="993"/>
        </w:tabs>
        <w:spacing w:line="480" w:lineRule="auto"/>
        <w:jc w:val="both"/>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ab/>
        <w:t xml:space="preserve">Tujuan utama dilakukan pengujian dengan spektrofotometer FTIR adalah untuk mengetahui gugus fungsi yang terdapat pada suatu senyawa. Spektroskopi inframerah berguna untuk mengidentifikasi senyawa organik karena spektrumnya yang sangat kompleks yang terdiri dari banyaknya puncak- puncak. Selain itu </w:t>
      </w:r>
      <w:r w:rsidRPr="00DE4C0A">
        <w:rPr>
          <w:rFonts w:ascii="Times New Roman" w:hAnsi="Times New Roman" w:cs="Times New Roman"/>
          <w:color w:val="000000" w:themeColor="text1"/>
          <w:sz w:val="24"/>
          <w:szCs w:val="24"/>
        </w:rPr>
        <w:lastRenderedPageBreak/>
        <w:t>masing- masing kelompok gugus fungsional menyerap sinar inframerah pada frekuensi tertentu.</w:t>
      </w:r>
    </w:p>
    <w:p w14:paraId="42BD7ADA" w14:textId="77777777" w:rsidR="00DE4C0A" w:rsidRPr="00DE4C0A" w:rsidRDefault="00DE4C0A" w:rsidP="00DE4C0A">
      <w:pPr>
        <w:pStyle w:val="Heading3"/>
        <w:spacing w:line="480" w:lineRule="auto"/>
        <w:rPr>
          <w:rFonts w:ascii="Times New Roman" w:hAnsi="Times New Roman" w:cs="Times New Roman"/>
          <w:b/>
          <w:bCs/>
          <w:color w:val="000000" w:themeColor="text1"/>
          <w:sz w:val="24"/>
          <w:szCs w:val="24"/>
        </w:rPr>
      </w:pPr>
      <w:bookmarkStart w:id="49" w:name="_Toc212581869"/>
      <w:r w:rsidRPr="00DE4C0A">
        <w:rPr>
          <w:rFonts w:ascii="Times New Roman" w:hAnsi="Times New Roman" w:cs="Times New Roman"/>
          <w:b/>
          <w:bCs/>
          <w:color w:val="000000" w:themeColor="text1"/>
          <w:sz w:val="24"/>
          <w:szCs w:val="24"/>
        </w:rPr>
        <w:t>3.7.4 Analisis struktur morfologi hemiselulosa dengan SEM</w:t>
      </w:r>
      <w:bookmarkEnd w:id="49"/>
    </w:p>
    <w:p w14:paraId="7A1EE797" w14:textId="77777777" w:rsidR="00DE4C0A" w:rsidRPr="00DE4C0A" w:rsidRDefault="00DE4C0A" w:rsidP="00DE4C0A">
      <w:pPr>
        <w:spacing w:line="480" w:lineRule="auto"/>
        <w:jc w:val="both"/>
        <w:rPr>
          <w:rFonts w:ascii="Times New Roman" w:hAnsi="Times New Roman" w:cs="Times New Roman"/>
          <w:b/>
          <w:bCs/>
          <w:color w:val="000000" w:themeColor="text1"/>
          <w:sz w:val="24"/>
          <w:szCs w:val="24"/>
        </w:rPr>
      </w:pPr>
      <w:r w:rsidRPr="00DE4C0A">
        <w:rPr>
          <w:rFonts w:ascii="Times New Roman" w:hAnsi="Times New Roman" w:cs="Times New Roman"/>
          <w:color w:val="000000" w:themeColor="text1"/>
          <w:sz w:val="24"/>
          <w:szCs w:val="24"/>
        </w:rPr>
        <w:tab/>
        <w:t>Untuk memperoleh karakterisasi stuktur hemiselulosa TKKS, struktur morfologi, dilakukan analisis menggunakan SEM, diperoleh hasil gambar dengan berbagai ukuran pembesaran. Wadah aluminium yang digunakan untuk uji SEM pertama kali dilapisi dengan cat logam, kemudian dibilas dengan etanol dan dilapisi dengan selapis tipis logam atau emas.</w:t>
      </w:r>
    </w:p>
    <w:p w14:paraId="0EA7895D" w14:textId="77777777" w:rsidR="00DE4C0A" w:rsidRPr="00DE4C0A" w:rsidRDefault="00DE4C0A" w:rsidP="00DE4C0A">
      <w:pPr>
        <w:pStyle w:val="Heading2"/>
        <w:spacing w:line="480" w:lineRule="auto"/>
        <w:rPr>
          <w:rFonts w:ascii="Times New Roman" w:hAnsi="Times New Roman" w:cs="Times New Roman"/>
          <w:b/>
          <w:bCs/>
          <w:color w:val="000000" w:themeColor="text1"/>
          <w:sz w:val="24"/>
          <w:szCs w:val="24"/>
        </w:rPr>
      </w:pPr>
      <w:bookmarkStart w:id="50" w:name="_Toc212581870"/>
      <w:r w:rsidRPr="00DE4C0A">
        <w:rPr>
          <w:rFonts w:ascii="Times New Roman" w:hAnsi="Times New Roman" w:cs="Times New Roman"/>
          <w:b/>
          <w:bCs/>
          <w:color w:val="000000" w:themeColor="text1"/>
          <w:sz w:val="24"/>
          <w:szCs w:val="24"/>
        </w:rPr>
        <w:t>3.8 Pembuatan Formulasi Sediaan Suspensi</w:t>
      </w:r>
      <w:bookmarkEnd w:id="50"/>
    </w:p>
    <w:p w14:paraId="4C4D71DA" w14:textId="77777777" w:rsidR="00DE4C0A" w:rsidRPr="00DE4C0A" w:rsidRDefault="00DE4C0A" w:rsidP="00DE4C0A">
      <w:pPr>
        <w:pStyle w:val="Caption"/>
        <w:rPr>
          <w:rFonts w:ascii="Times New Roman" w:hAnsi="Times New Roman" w:cs="Times New Roman"/>
          <w:i w:val="0"/>
          <w:iCs w:val="0"/>
          <w:color w:val="000000" w:themeColor="text1"/>
          <w:sz w:val="24"/>
          <w:szCs w:val="24"/>
        </w:rPr>
      </w:pPr>
      <w:bookmarkStart w:id="51" w:name="_Toc175773366"/>
      <w:r w:rsidRPr="00DE4C0A">
        <w:rPr>
          <w:rFonts w:ascii="Times New Roman" w:hAnsi="Times New Roman" w:cs="Times New Roman"/>
          <w:b/>
          <w:bCs/>
          <w:i w:val="0"/>
          <w:iCs w:val="0"/>
          <w:color w:val="000000" w:themeColor="text1"/>
          <w:sz w:val="24"/>
          <w:szCs w:val="24"/>
        </w:rPr>
        <w:t xml:space="preserve">Tabel 3. </w:t>
      </w:r>
      <w:r w:rsidRPr="00DE4C0A">
        <w:rPr>
          <w:rFonts w:ascii="Times New Roman" w:hAnsi="Times New Roman" w:cs="Times New Roman"/>
          <w:b/>
          <w:bCs/>
          <w:i w:val="0"/>
          <w:iCs w:val="0"/>
          <w:color w:val="000000" w:themeColor="text1"/>
          <w:sz w:val="24"/>
          <w:szCs w:val="24"/>
        </w:rPr>
        <w:fldChar w:fldCharType="begin"/>
      </w:r>
      <w:r w:rsidRPr="00DE4C0A">
        <w:rPr>
          <w:rFonts w:ascii="Times New Roman" w:hAnsi="Times New Roman" w:cs="Times New Roman"/>
          <w:b/>
          <w:bCs/>
          <w:i w:val="0"/>
          <w:iCs w:val="0"/>
          <w:color w:val="000000" w:themeColor="text1"/>
          <w:sz w:val="24"/>
          <w:szCs w:val="24"/>
        </w:rPr>
        <w:instrText xml:space="preserve"> SEQ Tabel_3. \* ARABIC </w:instrText>
      </w:r>
      <w:r w:rsidRPr="00DE4C0A">
        <w:rPr>
          <w:rFonts w:ascii="Times New Roman" w:hAnsi="Times New Roman" w:cs="Times New Roman"/>
          <w:b/>
          <w:bCs/>
          <w:i w:val="0"/>
          <w:iCs w:val="0"/>
          <w:color w:val="000000" w:themeColor="text1"/>
          <w:sz w:val="24"/>
          <w:szCs w:val="24"/>
        </w:rPr>
        <w:fldChar w:fldCharType="separate"/>
      </w:r>
      <w:r w:rsidRPr="00DE4C0A">
        <w:rPr>
          <w:rFonts w:ascii="Times New Roman" w:hAnsi="Times New Roman" w:cs="Times New Roman"/>
          <w:b/>
          <w:bCs/>
          <w:i w:val="0"/>
          <w:iCs w:val="0"/>
          <w:noProof/>
          <w:color w:val="000000" w:themeColor="text1"/>
          <w:sz w:val="24"/>
          <w:szCs w:val="24"/>
        </w:rPr>
        <w:t>1</w:t>
      </w:r>
      <w:r w:rsidRPr="00DE4C0A">
        <w:rPr>
          <w:rFonts w:ascii="Times New Roman" w:hAnsi="Times New Roman" w:cs="Times New Roman"/>
          <w:b/>
          <w:bCs/>
          <w:i w:val="0"/>
          <w:iCs w:val="0"/>
          <w:color w:val="000000" w:themeColor="text1"/>
          <w:sz w:val="24"/>
          <w:szCs w:val="24"/>
        </w:rPr>
        <w:fldChar w:fldCharType="end"/>
      </w:r>
      <w:r w:rsidRPr="00DE4C0A">
        <w:rPr>
          <w:rFonts w:ascii="Times New Roman" w:hAnsi="Times New Roman" w:cs="Times New Roman"/>
          <w:i w:val="0"/>
          <w:iCs w:val="0"/>
          <w:color w:val="000000" w:themeColor="text1"/>
          <w:sz w:val="24"/>
          <w:szCs w:val="24"/>
        </w:rPr>
        <w:t xml:space="preserve"> Formulasi sediaan Suspensi</w:t>
      </w:r>
      <w:bookmarkEnd w:id="51"/>
    </w:p>
    <w:tbl>
      <w:tblPr>
        <w:tblStyle w:val="TableGrid"/>
        <w:tblW w:w="7933" w:type="dxa"/>
        <w:tblLayout w:type="fixed"/>
        <w:tblLook w:val="04A0" w:firstRow="1" w:lastRow="0" w:firstColumn="1" w:lastColumn="0" w:noHBand="0" w:noVBand="1"/>
      </w:tblPr>
      <w:tblGrid>
        <w:gridCol w:w="1524"/>
        <w:gridCol w:w="1323"/>
        <w:gridCol w:w="834"/>
        <w:gridCol w:w="850"/>
        <w:gridCol w:w="851"/>
        <w:gridCol w:w="850"/>
        <w:gridCol w:w="851"/>
        <w:gridCol w:w="850"/>
      </w:tblGrid>
      <w:tr w:rsidR="00DE4C0A" w:rsidRPr="00DE4C0A" w14:paraId="52C511A1" w14:textId="77777777" w:rsidTr="0029084F">
        <w:tc>
          <w:tcPr>
            <w:tcW w:w="1524" w:type="dxa"/>
            <w:vMerge w:val="restart"/>
            <w:vAlign w:val="center"/>
          </w:tcPr>
          <w:p w14:paraId="52159375" w14:textId="77777777" w:rsidR="00DE4C0A" w:rsidRPr="00DE4C0A" w:rsidRDefault="00DE4C0A" w:rsidP="0029084F">
            <w:pPr>
              <w:spacing w:line="276" w:lineRule="auto"/>
              <w:jc w:val="center"/>
              <w:rPr>
                <w:rFonts w:ascii="Times New Roman" w:hAnsi="Times New Roman" w:cs="Times New Roman"/>
                <w:b/>
                <w:bCs/>
                <w:color w:val="000000" w:themeColor="text1"/>
                <w:sz w:val="24"/>
                <w:szCs w:val="24"/>
              </w:rPr>
            </w:pPr>
            <w:r w:rsidRPr="00DE4C0A">
              <w:rPr>
                <w:rFonts w:ascii="Times New Roman" w:hAnsi="Times New Roman" w:cs="Times New Roman"/>
                <w:b/>
                <w:bCs/>
                <w:color w:val="000000" w:themeColor="text1"/>
                <w:sz w:val="24"/>
                <w:szCs w:val="24"/>
              </w:rPr>
              <w:t>Bahan</w:t>
            </w:r>
          </w:p>
        </w:tc>
        <w:tc>
          <w:tcPr>
            <w:tcW w:w="1323" w:type="dxa"/>
            <w:vMerge w:val="restart"/>
            <w:vAlign w:val="center"/>
          </w:tcPr>
          <w:p w14:paraId="20C6D27D" w14:textId="77777777" w:rsidR="00DE4C0A" w:rsidRPr="00DE4C0A" w:rsidRDefault="00DE4C0A" w:rsidP="0029084F">
            <w:pPr>
              <w:spacing w:line="276" w:lineRule="auto"/>
              <w:jc w:val="center"/>
              <w:rPr>
                <w:rFonts w:ascii="Times New Roman" w:hAnsi="Times New Roman" w:cs="Times New Roman"/>
                <w:b/>
                <w:bCs/>
                <w:color w:val="000000" w:themeColor="text1"/>
                <w:sz w:val="24"/>
                <w:szCs w:val="24"/>
              </w:rPr>
            </w:pPr>
            <w:r w:rsidRPr="00DE4C0A">
              <w:rPr>
                <w:rFonts w:ascii="Times New Roman" w:hAnsi="Times New Roman" w:cs="Times New Roman"/>
                <w:b/>
                <w:bCs/>
                <w:color w:val="000000" w:themeColor="text1"/>
                <w:sz w:val="24"/>
                <w:szCs w:val="24"/>
              </w:rPr>
              <w:t>Fungsi</w:t>
            </w:r>
          </w:p>
        </w:tc>
        <w:tc>
          <w:tcPr>
            <w:tcW w:w="5086" w:type="dxa"/>
            <w:gridSpan w:val="6"/>
            <w:vAlign w:val="center"/>
          </w:tcPr>
          <w:p w14:paraId="0685B6DE" w14:textId="77777777" w:rsidR="00DE4C0A" w:rsidRPr="00DE4C0A" w:rsidRDefault="00DE4C0A" w:rsidP="0029084F">
            <w:pPr>
              <w:spacing w:line="276" w:lineRule="auto"/>
              <w:jc w:val="center"/>
              <w:rPr>
                <w:rFonts w:ascii="Times New Roman" w:hAnsi="Times New Roman" w:cs="Times New Roman"/>
                <w:b/>
                <w:bCs/>
                <w:color w:val="000000" w:themeColor="text1"/>
                <w:sz w:val="24"/>
                <w:szCs w:val="24"/>
              </w:rPr>
            </w:pPr>
            <w:r w:rsidRPr="00DE4C0A">
              <w:rPr>
                <w:rFonts w:ascii="Times New Roman" w:hAnsi="Times New Roman" w:cs="Times New Roman"/>
                <w:b/>
                <w:bCs/>
                <w:color w:val="000000" w:themeColor="text1"/>
                <w:sz w:val="24"/>
                <w:szCs w:val="24"/>
              </w:rPr>
              <w:t>Konsentrasi (%) (b/v)</w:t>
            </w:r>
          </w:p>
        </w:tc>
      </w:tr>
      <w:tr w:rsidR="00DE4C0A" w:rsidRPr="00DE4C0A" w14:paraId="5C6DF5EE" w14:textId="77777777" w:rsidTr="0029084F">
        <w:tc>
          <w:tcPr>
            <w:tcW w:w="1524" w:type="dxa"/>
            <w:vMerge/>
          </w:tcPr>
          <w:p w14:paraId="6D42230E" w14:textId="77777777" w:rsidR="00DE4C0A" w:rsidRPr="00DE4C0A" w:rsidRDefault="00DE4C0A" w:rsidP="0029084F">
            <w:pPr>
              <w:spacing w:line="276" w:lineRule="auto"/>
              <w:rPr>
                <w:rFonts w:ascii="Times New Roman" w:hAnsi="Times New Roman" w:cs="Times New Roman"/>
                <w:color w:val="000000" w:themeColor="text1"/>
                <w:sz w:val="24"/>
                <w:szCs w:val="24"/>
              </w:rPr>
            </w:pPr>
          </w:p>
        </w:tc>
        <w:tc>
          <w:tcPr>
            <w:tcW w:w="1323" w:type="dxa"/>
            <w:vMerge/>
          </w:tcPr>
          <w:p w14:paraId="1D47BA90" w14:textId="77777777" w:rsidR="00DE4C0A" w:rsidRPr="00DE4C0A" w:rsidRDefault="00DE4C0A" w:rsidP="0029084F">
            <w:pPr>
              <w:spacing w:line="276" w:lineRule="auto"/>
              <w:rPr>
                <w:rFonts w:ascii="Times New Roman" w:hAnsi="Times New Roman" w:cs="Times New Roman"/>
                <w:color w:val="000000" w:themeColor="text1"/>
                <w:sz w:val="24"/>
                <w:szCs w:val="24"/>
              </w:rPr>
            </w:pPr>
          </w:p>
        </w:tc>
        <w:tc>
          <w:tcPr>
            <w:tcW w:w="834" w:type="dxa"/>
            <w:vAlign w:val="center"/>
          </w:tcPr>
          <w:p w14:paraId="63CCDE22" w14:textId="77777777" w:rsidR="00DE4C0A" w:rsidRPr="00DE4C0A" w:rsidRDefault="00DE4C0A" w:rsidP="0029084F">
            <w:pPr>
              <w:spacing w:line="276" w:lineRule="auto"/>
              <w:jc w:val="center"/>
              <w:rPr>
                <w:rFonts w:ascii="Times New Roman" w:hAnsi="Times New Roman" w:cs="Times New Roman"/>
                <w:b/>
                <w:bCs/>
                <w:color w:val="000000" w:themeColor="text1"/>
                <w:sz w:val="24"/>
                <w:szCs w:val="24"/>
              </w:rPr>
            </w:pPr>
            <w:r w:rsidRPr="00DE4C0A">
              <w:rPr>
                <w:rFonts w:ascii="Times New Roman" w:hAnsi="Times New Roman" w:cs="Times New Roman"/>
                <w:b/>
                <w:bCs/>
                <w:color w:val="000000" w:themeColor="text1"/>
                <w:sz w:val="24"/>
                <w:szCs w:val="24"/>
              </w:rPr>
              <w:t>F0</w:t>
            </w:r>
          </w:p>
        </w:tc>
        <w:tc>
          <w:tcPr>
            <w:tcW w:w="850" w:type="dxa"/>
            <w:vAlign w:val="center"/>
          </w:tcPr>
          <w:p w14:paraId="4572A48E" w14:textId="77777777" w:rsidR="00DE4C0A" w:rsidRPr="00DE4C0A" w:rsidRDefault="00DE4C0A" w:rsidP="0029084F">
            <w:pPr>
              <w:spacing w:line="276" w:lineRule="auto"/>
              <w:jc w:val="center"/>
              <w:rPr>
                <w:rFonts w:ascii="Times New Roman" w:hAnsi="Times New Roman" w:cs="Times New Roman"/>
                <w:b/>
                <w:bCs/>
                <w:color w:val="000000" w:themeColor="text1"/>
                <w:sz w:val="24"/>
                <w:szCs w:val="24"/>
              </w:rPr>
            </w:pPr>
            <w:r w:rsidRPr="00DE4C0A">
              <w:rPr>
                <w:rFonts w:ascii="Times New Roman" w:hAnsi="Times New Roman" w:cs="Times New Roman"/>
                <w:b/>
                <w:bCs/>
                <w:color w:val="000000" w:themeColor="text1"/>
                <w:sz w:val="24"/>
                <w:szCs w:val="24"/>
              </w:rPr>
              <w:t>F1</w:t>
            </w:r>
          </w:p>
        </w:tc>
        <w:tc>
          <w:tcPr>
            <w:tcW w:w="851" w:type="dxa"/>
            <w:vAlign w:val="center"/>
          </w:tcPr>
          <w:p w14:paraId="5A1FAC22" w14:textId="77777777" w:rsidR="00DE4C0A" w:rsidRPr="00DE4C0A" w:rsidRDefault="00DE4C0A" w:rsidP="0029084F">
            <w:pPr>
              <w:spacing w:line="276" w:lineRule="auto"/>
              <w:jc w:val="center"/>
              <w:rPr>
                <w:rFonts w:ascii="Times New Roman" w:hAnsi="Times New Roman" w:cs="Times New Roman"/>
                <w:b/>
                <w:bCs/>
                <w:color w:val="000000" w:themeColor="text1"/>
                <w:sz w:val="24"/>
                <w:szCs w:val="24"/>
              </w:rPr>
            </w:pPr>
            <w:r w:rsidRPr="00DE4C0A">
              <w:rPr>
                <w:rFonts w:ascii="Times New Roman" w:hAnsi="Times New Roman" w:cs="Times New Roman"/>
                <w:b/>
                <w:bCs/>
                <w:color w:val="000000" w:themeColor="text1"/>
                <w:sz w:val="24"/>
                <w:szCs w:val="24"/>
              </w:rPr>
              <w:t>F2</w:t>
            </w:r>
          </w:p>
        </w:tc>
        <w:tc>
          <w:tcPr>
            <w:tcW w:w="850" w:type="dxa"/>
            <w:vAlign w:val="center"/>
          </w:tcPr>
          <w:p w14:paraId="0C1B784F" w14:textId="77777777" w:rsidR="00DE4C0A" w:rsidRPr="00DE4C0A" w:rsidRDefault="00DE4C0A" w:rsidP="0029084F">
            <w:pPr>
              <w:spacing w:line="276" w:lineRule="auto"/>
              <w:jc w:val="center"/>
              <w:rPr>
                <w:rFonts w:ascii="Times New Roman" w:hAnsi="Times New Roman" w:cs="Times New Roman"/>
                <w:b/>
                <w:bCs/>
                <w:color w:val="000000" w:themeColor="text1"/>
                <w:sz w:val="24"/>
                <w:szCs w:val="24"/>
              </w:rPr>
            </w:pPr>
            <w:r w:rsidRPr="00DE4C0A">
              <w:rPr>
                <w:rFonts w:ascii="Times New Roman" w:hAnsi="Times New Roman" w:cs="Times New Roman"/>
                <w:b/>
                <w:bCs/>
                <w:color w:val="000000" w:themeColor="text1"/>
                <w:sz w:val="24"/>
                <w:szCs w:val="24"/>
              </w:rPr>
              <w:t>F3</w:t>
            </w:r>
          </w:p>
        </w:tc>
        <w:tc>
          <w:tcPr>
            <w:tcW w:w="851" w:type="dxa"/>
          </w:tcPr>
          <w:p w14:paraId="14E32E04" w14:textId="77777777" w:rsidR="00DE4C0A" w:rsidRPr="00DE4C0A" w:rsidRDefault="00DE4C0A" w:rsidP="0029084F">
            <w:pPr>
              <w:spacing w:line="276" w:lineRule="auto"/>
              <w:jc w:val="center"/>
              <w:rPr>
                <w:rFonts w:ascii="Times New Roman" w:hAnsi="Times New Roman" w:cs="Times New Roman"/>
                <w:b/>
                <w:bCs/>
                <w:color w:val="000000" w:themeColor="text1"/>
                <w:sz w:val="24"/>
                <w:szCs w:val="24"/>
              </w:rPr>
            </w:pPr>
            <w:r w:rsidRPr="00DE4C0A">
              <w:rPr>
                <w:rFonts w:ascii="Times New Roman" w:hAnsi="Times New Roman" w:cs="Times New Roman"/>
                <w:b/>
                <w:bCs/>
                <w:color w:val="000000" w:themeColor="text1"/>
                <w:sz w:val="24"/>
                <w:szCs w:val="24"/>
              </w:rPr>
              <w:t xml:space="preserve">F4 </w:t>
            </w:r>
          </w:p>
        </w:tc>
        <w:tc>
          <w:tcPr>
            <w:tcW w:w="850" w:type="dxa"/>
          </w:tcPr>
          <w:p w14:paraId="6A691595" w14:textId="77777777" w:rsidR="00DE4C0A" w:rsidRPr="00DE4C0A" w:rsidRDefault="00DE4C0A" w:rsidP="0029084F">
            <w:pPr>
              <w:spacing w:line="276" w:lineRule="auto"/>
              <w:jc w:val="center"/>
              <w:rPr>
                <w:rFonts w:ascii="Times New Roman" w:hAnsi="Times New Roman" w:cs="Times New Roman"/>
                <w:b/>
                <w:bCs/>
                <w:color w:val="000000" w:themeColor="text1"/>
                <w:sz w:val="24"/>
                <w:szCs w:val="24"/>
              </w:rPr>
            </w:pPr>
            <w:r w:rsidRPr="00DE4C0A">
              <w:rPr>
                <w:rFonts w:ascii="Times New Roman" w:hAnsi="Times New Roman" w:cs="Times New Roman"/>
                <w:b/>
                <w:bCs/>
                <w:color w:val="000000" w:themeColor="text1"/>
                <w:sz w:val="24"/>
                <w:szCs w:val="24"/>
              </w:rPr>
              <w:t>F5</w:t>
            </w:r>
          </w:p>
        </w:tc>
      </w:tr>
      <w:tr w:rsidR="00DE4C0A" w:rsidRPr="00DE4C0A" w14:paraId="74DFD79C" w14:textId="77777777" w:rsidTr="0029084F">
        <w:tc>
          <w:tcPr>
            <w:tcW w:w="1524" w:type="dxa"/>
            <w:vAlign w:val="center"/>
          </w:tcPr>
          <w:p w14:paraId="01808E85" w14:textId="77777777" w:rsidR="00DE4C0A" w:rsidRPr="00DE4C0A" w:rsidRDefault="00DE4C0A" w:rsidP="0029084F">
            <w:pPr>
              <w:spacing w:line="276" w:lineRule="auto"/>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Talk</w:t>
            </w:r>
          </w:p>
        </w:tc>
        <w:tc>
          <w:tcPr>
            <w:tcW w:w="1323" w:type="dxa"/>
            <w:vAlign w:val="center"/>
          </w:tcPr>
          <w:p w14:paraId="3BE83CBD" w14:textId="77777777" w:rsidR="00DE4C0A" w:rsidRPr="00DE4C0A" w:rsidRDefault="00DE4C0A" w:rsidP="0029084F">
            <w:pPr>
              <w:spacing w:line="276" w:lineRule="auto"/>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Bahan tambahan</w:t>
            </w:r>
          </w:p>
        </w:tc>
        <w:tc>
          <w:tcPr>
            <w:tcW w:w="834" w:type="dxa"/>
            <w:vAlign w:val="center"/>
          </w:tcPr>
          <w:p w14:paraId="576EEFE2" w14:textId="77777777" w:rsidR="00DE4C0A" w:rsidRPr="00DE4C0A" w:rsidRDefault="00DE4C0A" w:rsidP="0029084F">
            <w:pPr>
              <w:spacing w:line="276" w:lineRule="auto"/>
              <w:jc w:val="cente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2,5</w:t>
            </w:r>
          </w:p>
        </w:tc>
        <w:tc>
          <w:tcPr>
            <w:tcW w:w="850" w:type="dxa"/>
            <w:vAlign w:val="center"/>
          </w:tcPr>
          <w:p w14:paraId="55F59282" w14:textId="77777777" w:rsidR="00DE4C0A" w:rsidRPr="00DE4C0A" w:rsidRDefault="00DE4C0A" w:rsidP="0029084F">
            <w:pPr>
              <w:spacing w:line="276" w:lineRule="auto"/>
              <w:jc w:val="cente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2,5</w:t>
            </w:r>
          </w:p>
        </w:tc>
        <w:tc>
          <w:tcPr>
            <w:tcW w:w="851" w:type="dxa"/>
            <w:vAlign w:val="center"/>
          </w:tcPr>
          <w:p w14:paraId="49026429" w14:textId="77777777" w:rsidR="00DE4C0A" w:rsidRPr="00DE4C0A" w:rsidRDefault="00DE4C0A" w:rsidP="0029084F">
            <w:pPr>
              <w:spacing w:line="276" w:lineRule="auto"/>
              <w:jc w:val="cente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2,5</w:t>
            </w:r>
          </w:p>
        </w:tc>
        <w:tc>
          <w:tcPr>
            <w:tcW w:w="850" w:type="dxa"/>
            <w:vAlign w:val="center"/>
          </w:tcPr>
          <w:p w14:paraId="7BC9580D" w14:textId="77777777" w:rsidR="00DE4C0A" w:rsidRPr="00DE4C0A" w:rsidRDefault="00DE4C0A" w:rsidP="0029084F">
            <w:pPr>
              <w:spacing w:line="276" w:lineRule="auto"/>
              <w:jc w:val="cente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2,5</w:t>
            </w:r>
          </w:p>
        </w:tc>
        <w:tc>
          <w:tcPr>
            <w:tcW w:w="851" w:type="dxa"/>
            <w:vAlign w:val="center"/>
          </w:tcPr>
          <w:p w14:paraId="7643DEC9" w14:textId="77777777" w:rsidR="00DE4C0A" w:rsidRPr="00DE4C0A" w:rsidRDefault="00DE4C0A" w:rsidP="0029084F">
            <w:pPr>
              <w:spacing w:line="276" w:lineRule="auto"/>
              <w:jc w:val="cente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2,5</w:t>
            </w:r>
          </w:p>
        </w:tc>
        <w:tc>
          <w:tcPr>
            <w:tcW w:w="850" w:type="dxa"/>
            <w:vAlign w:val="center"/>
          </w:tcPr>
          <w:p w14:paraId="24C6ACCC" w14:textId="77777777" w:rsidR="00DE4C0A" w:rsidRPr="00DE4C0A" w:rsidRDefault="00DE4C0A" w:rsidP="0029084F">
            <w:pPr>
              <w:spacing w:line="276" w:lineRule="auto"/>
              <w:jc w:val="cente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2,5</w:t>
            </w:r>
          </w:p>
        </w:tc>
      </w:tr>
      <w:tr w:rsidR="00DE4C0A" w:rsidRPr="00DE4C0A" w14:paraId="30AFBEB1" w14:textId="77777777" w:rsidTr="0029084F">
        <w:tc>
          <w:tcPr>
            <w:tcW w:w="1524" w:type="dxa"/>
            <w:vAlign w:val="center"/>
          </w:tcPr>
          <w:p w14:paraId="4A5F8324" w14:textId="77777777" w:rsidR="00DE4C0A" w:rsidRPr="00DE4C0A" w:rsidRDefault="00DE4C0A" w:rsidP="0029084F">
            <w:pPr>
              <w:spacing w:line="276" w:lineRule="auto"/>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Hemiselulosa TKKS</w:t>
            </w:r>
          </w:p>
        </w:tc>
        <w:tc>
          <w:tcPr>
            <w:tcW w:w="1323" w:type="dxa"/>
          </w:tcPr>
          <w:p w14:paraId="4D36E580" w14:textId="77777777" w:rsidR="00DE4C0A" w:rsidRPr="00DE4C0A" w:rsidRDefault="00DE4C0A" w:rsidP="0029084F">
            <w:pPr>
              <w:spacing w:line="276" w:lineRule="auto"/>
              <w:rPr>
                <w:rFonts w:ascii="Times New Roman" w:hAnsi="Times New Roman" w:cs="Times New Roman"/>
                <w:i/>
                <w:iCs/>
                <w:color w:val="000000" w:themeColor="text1"/>
                <w:sz w:val="24"/>
                <w:szCs w:val="24"/>
              </w:rPr>
            </w:pPr>
            <w:r w:rsidRPr="00DE4C0A">
              <w:rPr>
                <w:rFonts w:ascii="Times New Roman" w:hAnsi="Times New Roman" w:cs="Times New Roman"/>
                <w:i/>
                <w:iCs/>
                <w:color w:val="000000" w:themeColor="text1"/>
                <w:sz w:val="24"/>
                <w:szCs w:val="24"/>
              </w:rPr>
              <w:t>Suspending agent</w:t>
            </w:r>
          </w:p>
        </w:tc>
        <w:tc>
          <w:tcPr>
            <w:tcW w:w="834" w:type="dxa"/>
            <w:vAlign w:val="center"/>
          </w:tcPr>
          <w:p w14:paraId="4E0F4F25" w14:textId="77777777" w:rsidR="00DE4C0A" w:rsidRPr="00DE4C0A" w:rsidRDefault="00DE4C0A" w:rsidP="0029084F">
            <w:pPr>
              <w:spacing w:line="276" w:lineRule="auto"/>
              <w:jc w:val="cente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w:t>
            </w:r>
          </w:p>
        </w:tc>
        <w:tc>
          <w:tcPr>
            <w:tcW w:w="850" w:type="dxa"/>
            <w:vAlign w:val="center"/>
          </w:tcPr>
          <w:p w14:paraId="3C5C0AA5" w14:textId="77777777" w:rsidR="00DE4C0A" w:rsidRPr="00DE4C0A" w:rsidRDefault="00DE4C0A" w:rsidP="0029084F">
            <w:pPr>
              <w:spacing w:line="276" w:lineRule="auto"/>
              <w:jc w:val="cente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1</w:t>
            </w:r>
          </w:p>
        </w:tc>
        <w:tc>
          <w:tcPr>
            <w:tcW w:w="851" w:type="dxa"/>
            <w:vAlign w:val="center"/>
          </w:tcPr>
          <w:p w14:paraId="32112B5E" w14:textId="77777777" w:rsidR="00DE4C0A" w:rsidRPr="00DE4C0A" w:rsidRDefault="00DE4C0A" w:rsidP="0029084F">
            <w:pPr>
              <w:spacing w:line="276" w:lineRule="auto"/>
              <w:jc w:val="cente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w:t>
            </w:r>
          </w:p>
        </w:tc>
        <w:tc>
          <w:tcPr>
            <w:tcW w:w="850" w:type="dxa"/>
            <w:vAlign w:val="center"/>
          </w:tcPr>
          <w:p w14:paraId="57B97D4E" w14:textId="77777777" w:rsidR="00DE4C0A" w:rsidRPr="00DE4C0A" w:rsidRDefault="00DE4C0A" w:rsidP="0029084F">
            <w:pPr>
              <w:spacing w:line="276" w:lineRule="auto"/>
              <w:jc w:val="cente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1</w:t>
            </w:r>
          </w:p>
        </w:tc>
        <w:tc>
          <w:tcPr>
            <w:tcW w:w="851" w:type="dxa"/>
            <w:vAlign w:val="center"/>
          </w:tcPr>
          <w:p w14:paraId="0208F01B" w14:textId="77777777" w:rsidR="00DE4C0A" w:rsidRPr="00DE4C0A" w:rsidRDefault="00DE4C0A" w:rsidP="0029084F">
            <w:pPr>
              <w:spacing w:line="276" w:lineRule="auto"/>
              <w:jc w:val="cente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1</w:t>
            </w:r>
          </w:p>
        </w:tc>
        <w:tc>
          <w:tcPr>
            <w:tcW w:w="850" w:type="dxa"/>
            <w:vAlign w:val="center"/>
          </w:tcPr>
          <w:p w14:paraId="2BEFFC53" w14:textId="77777777" w:rsidR="00DE4C0A" w:rsidRPr="00DE4C0A" w:rsidRDefault="00DE4C0A" w:rsidP="0029084F">
            <w:pPr>
              <w:spacing w:line="276" w:lineRule="auto"/>
              <w:jc w:val="cente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2</w:t>
            </w:r>
          </w:p>
        </w:tc>
      </w:tr>
      <w:tr w:rsidR="00DE4C0A" w:rsidRPr="00DE4C0A" w14:paraId="428E09EE" w14:textId="77777777" w:rsidTr="0029084F">
        <w:tc>
          <w:tcPr>
            <w:tcW w:w="1524" w:type="dxa"/>
            <w:vAlign w:val="center"/>
          </w:tcPr>
          <w:p w14:paraId="6133622B" w14:textId="77777777" w:rsidR="00DE4C0A" w:rsidRPr="00DE4C0A" w:rsidRDefault="00DE4C0A" w:rsidP="0029084F">
            <w:pPr>
              <w:spacing w:line="276" w:lineRule="auto"/>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CMC-Na</w:t>
            </w:r>
          </w:p>
        </w:tc>
        <w:tc>
          <w:tcPr>
            <w:tcW w:w="1323" w:type="dxa"/>
          </w:tcPr>
          <w:p w14:paraId="0B49EB9C" w14:textId="77777777" w:rsidR="00DE4C0A" w:rsidRPr="00DE4C0A" w:rsidRDefault="00DE4C0A" w:rsidP="0029084F">
            <w:pPr>
              <w:spacing w:line="276" w:lineRule="auto"/>
              <w:rPr>
                <w:rFonts w:ascii="Times New Roman" w:hAnsi="Times New Roman" w:cs="Times New Roman"/>
                <w:i/>
                <w:iCs/>
                <w:color w:val="000000" w:themeColor="text1"/>
                <w:sz w:val="24"/>
                <w:szCs w:val="24"/>
              </w:rPr>
            </w:pPr>
            <w:r w:rsidRPr="00DE4C0A">
              <w:rPr>
                <w:rFonts w:ascii="Times New Roman" w:hAnsi="Times New Roman" w:cs="Times New Roman"/>
                <w:i/>
                <w:iCs/>
                <w:color w:val="000000" w:themeColor="text1"/>
                <w:sz w:val="24"/>
                <w:szCs w:val="24"/>
              </w:rPr>
              <w:t>Suspending agent</w:t>
            </w:r>
          </w:p>
        </w:tc>
        <w:tc>
          <w:tcPr>
            <w:tcW w:w="834" w:type="dxa"/>
            <w:vAlign w:val="center"/>
          </w:tcPr>
          <w:p w14:paraId="2DE066F0" w14:textId="77777777" w:rsidR="00DE4C0A" w:rsidRPr="00DE4C0A" w:rsidRDefault="00DE4C0A" w:rsidP="0029084F">
            <w:pPr>
              <w:spacing w:line="276" w:lineRule="auto"/>
              <w:jc w:val="cente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w:t>
            </w:r>
          </w:p>
        </w:tc>
        <w:tc>
          <w:tcPr>
            <w:tcW w:w="850" w:type="dxa"/>
            <w:vAlign w:val="center"/>
          </w:tcPr>
          <w:p w14:paraId="14D9BF8F" w14:textId="77777777" w:rsidR="00DE4C0A" w:rsidRPr="00DE4C0A" w:rsidRDefault="00DE4C0A" w:rsidP="0029084F">
            <w:pPr>
              <w:spacing w:line="276" w:lineRule="auto"/>
              <w:jc w:val="cente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w:t>
            </w:r>
          </w:p>
        </w:tc>
        <w:tc>
          <w:tcPr>
            <w:tcW w:w="851" w:type="dxa"/>
            <w:vAlign w:val="center"/>
          </w:tcPr>
          <w:p w14:paraId="00969789" w14:textId="77777777" w:rsidR="00DE4C0A" w:rsidRPr="00DE4C0A" w:rsidRDefault="00DE4C0A" w:rsidP="0029084F">
            <w:pPr>
              <w:spacing w:line="276" w:lineRule="auto"/>
              <w:jc w:val="cente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1</w:t>
            </w:r>
          </w:p>
        </w:tc>
        <w:tc>
          <w:tcPr>
            <w:tcW w:w="850" w:type="dxa"/>
            <w:vAlign w:val="center"/>
          </w:tcPr>
          <w:p w14:paraId="2C401A4B" w14:textId="77777777" w:rsidR="00DE4C0A" w:rsidRPr="00DE4C0A" w:rsidRDefault="00DE4C0A" w:rsidP="0029084F">
            <w:pPr>
              <w:spacing w:line="276" w:lineRule="auto"/>
              <w:jc w:val="cente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1</w:t>
            </w:r>
          </w:p>
        </w:tc>
        <w:tc>
          <w:tcPr>
            <w:tcW w:w="851" w:type="dxa"/>
            <w:vAlign w:val="center"/>
          </w:tcPr>
          <w:p w14:paraId="323D7994" w14:textId="77777777" w:rsidR="00DE4C0A" w:rsidRPr="00DE4C0A" w:rsidRDefault="00DE4C0A" w:rsidP="0029084F">
            <w:pPr>
              <w:spacing w:line="276" w:lineRule="auto"/>
              <w:jc w:val="cente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2</w:t>
            </w:r>
          </w:p>
        </w:tc>
        <w:tc>
          <w:tcPr>
            <w:tcW w:w="850" w:type="dxa"/>
            <w:vAlign w:val="center"/>
          </w:tcPr>
          <w:p w14:paraId="7B6DE8EF" w14:textId="77777777" w:rsidR="00DE4C0A" w:rsidRPr="00DE4C0A" w:rsidRDefault="00DE4C0A" w:rsidP="0029084F">
            <w:pPr>
              <w:spacing w:line="276" w:lineRule="auto"/>
              <w:jc w:val="cente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1</w:t>
            </w:r>
          </w:p>
        </w:tc>
      </w:tr>
      <w:tr w:rsidR="00DE4C0A" w:rsidRPr="00DE4C0A" w14:paraId="036BE3CC" w14:textId="77777777" w:rsidTr="0029084F">
        <w:tc>
          <w:tcPr>
            <w:tcW w:w="1524" w:type="dxa"/>
            <w:vAlign w:val="center"/>
          </w:tcPr>
          <w:p w14:paraId="5E1FBD4F" w14:textId="77777777" w:rsidR="00DE4C0A" w:rsidRPr="00DE4C0A" w:rsidRDefault="00DE4C0A" w:rsidP="0029084F">
            <w:pPr>
              <w:spacing w:line="276" w:lineRule="auto"/>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Gliserin</w:t>
            </w:r>
          </w:p>
        </w:tc>
        <w:tc>
          <w:tcPr>
            <w:tcW w:w="1323" w:type="dxa"/>
          </w:tcPr>
          <w:p w14:paraId="02AE7557" w14:textId="77777777" w:rsidR="00DE4C0A" w:rsidRPr="00DE4C0A" w:rsidRDefault="00DE4C0A" w:rsidP="0029084F">
            <w:pPr>
              <w:spacing w:line="276" w:lineRule="auto"/>
              <w:rPr>
                <w:rFonts w:ascii="Times New Roman" w:hAnsi="Times New Roman" w:cs="Times New Roman"/>
                <w:i/>
                <w:iCs/>
                <w:color w:val="000000" w:themeColor="text1"/>
                <w:sz w:val="24"/>
                <w:szCs w:val="24"/>
              </w:rPr>
            </w:pPr>
            <w:r w:rsidRPr="00DE4C0A">
              <w:rPr>
                <w:rFonts w:ascii="Times New Roman" w:hAnsi="Times New Roman" w:cs="Times New Roman"/>
                <w:i/>
                <w:iCs/>
                <w:color w:val="000000" w:themeColor="text1"/>
                <w:sz w:val="24"/>
                <w:szCs w:val="24"/>
              </w:rPr>
              <w:t>Wetting agent</w:t>
            </w:r>
          </w:p>
        </w:tc>
        <w:tc>
          <w:tcPr>
            <w:tcW w:w="834" w:type="dxa"/>
            <w:vAlign w:val="center"/>
          </w:tcPr>
          <w:p w14:paraId="79D844D2" w14:textId="77777777" w:rsidR="00DE4C0A" w:rsidRPr="00DE4C0A" w:rsidRDefault="00DE4C0A" w:rsidP="0029084F">
            <w:pPr>
              <w:spacing w:line="276" w:lineRule="auto"/>
              <w:jc w:val="cente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10</w:t>
            </w:r>
          </w:p>
        </w:tc>
        <w:tc>
          <w:tcPr>
            <w:tcW w:w="850" w:type="dxa"/>
            <w:vAlign w:val="center"/>
          </w:tcPr>
          <w:p w14:paraId="78D531A9" w14:textId="77777777" w:rsidR="00DE4C0A" w:rsidRPr="00DE4C0A" w:rsidRDefault="00DE4C0A" w:rsidP="0029084F">
            <w:pPr>
              <w:spacing w:line="276" w:lineRule="auto"/>
              <w:jc w:val="cente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10</w:t>
            </w:r>
          </w:p>
        </w:tc>
        <w:tc>
          <w:tcPr>
            <w:tcW w:w="851" w:type="dxa"/>
            <w:vAlign w:val="center"/>
          </w:tcPr>
          <w:p w14:paraId="25DF1D9A" w14:textId="77777777" w:rsidR="00DE4C0A" w:rsidRPr="00DE4C0A" w:rsidRDefault="00DE4C0A" w:rsidP="0029084F">
            <w:pPr>
              <w:spacing w:line="276" w:lineRule="auto"/>
              <w:jc w:val="cente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10</w:t>
            </w:r>
          </w:p>
        </w:tc>
        <w:tc>
          <w:tcPr>
            <w:tcW w:w="850" w:type="dxa"/>
            <w:vAlign w:val="center"/>
          </w:tcPr>
          <w:p w14:paraId="7B7F6480" w14:textId="77777777" w:rsidR="00DE4C0A" w:rsidRPr="00DE4C0A" w:rsidRDefault="00DE4C0A" w:rsidP="0029084F">
            <w:pPr>
              <w:spacing w:line="276" w:lineRule="auto"/>
              <w:jc w:val="cente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10</w:t>
            </w:r>
          </w:p>
        </w:tc>
        <w:tc>
          <w:tcPr>
            <w:tcW w:w="851" w:type="dxa"/>
            <w:vAlign w:val="center"/>
          </w:tcPr>
          <w:p w14:paraId="613F6E3F" w14:textId="77777777" w:rsidR="00DE4C0A" w:rsidRPr="00DE4C0A" w:rsidRDefault="00DE4C0A" w:rsidP="0029084F">
            <w:pPr>
              <w:spacing w:line="276" w:lineRule="auto"/>
              <w:jc w:val="cente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10</w:t>
            </w:r>
          </w:p>
        </w:tc>
        <w:tc>
          <w:tcPr>
            <w:tcW w:w="850" w:type="dxa"/>
            <w:vAlign w:val="center"/>
          </w:tcPr>
          <w:p w14:paraId="59754884" w14:textId="77777777" w:rsidR="00DE4C0A" w:rsidRPr="00DE4C0A" w:rsidRDefault="00DE4C0A" w:rsidP="0029084F">
            <w:pPr>
              <w:spacing w:line="276" w:lineRule="auto"/>
              <w:jc w:val="cente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10</w:t>
            </w:r>
          </w:p>
        </w:tc>
      </w:tr>
      <w:tr w:rsidR="00DE4C0A" w:rsidRPr="00DE4C0A" w14:paraId="3C058CB5" w14:textId="77777777" w:rsidTr="0029084F">
        <w:tc>
          <w:tcPr>
            <w:tcW w:w="1524" w:type="dxa"/>
            <w:vAlign w:val="center"/>
          </w:tcPr>
          <w:p w14:paraId="5D0EB58A" w14:textId="77777777" w:rsidR="00DE4C0A" w:rsidRPr="00DE4C0A" w:rsidRDefault="00DE4C0A" w:rsidP="0029084F">
            <w:pPr>
              <w:spacing w:line="276" w:lineRule="auto"/>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Metil Paraben</w:t>
            </w:r>
          </w:p>
        </w:tc>
        <w:tc>
          <w:tcPr>
            <w:tcW w:w="1323" w:type="dxa"/>
            <w:vAlign w:val="center"/>
          </w:tcPr>
          <w:p w14:paraId="18576453" w14:textId="77777777" w:rsidR="00DE4C0A" w:rsidRPr="00DE4C0A" w:rsidRDefault="00DE4C0A" w:rsidP="0029084F">
            <w:pPr>
              <w:spacing w:line="276" w:lineRule="auto"/>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Pengawet</w:t>
            </w:r>
          </w:p>
        </w:tc>
        <w:tc>
          <w:tcPr>
            <w:tcW w:w="834" w:type="dxa"/>
            <w:vAlign w:val="center"/>
          </w:tcPr>
          <w:p w14:paraId="6BB07AEC" w14:textId="77777777" w:rsidR="00DE4C0A" w:rsidRPr="00DE4C0A" w:rsidRDefault="00DE4C0A" w:rsidP="0029084F">
            <w:pPr>
              <w:spacing w:line="276" w:lineRule="auto"/>
              <w:jc w:val="cente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0,1</w:t>
            </w:r>
          </w:p>
        </w:tc>
        <w:tc>
          <w:tcPr>
            <w:tcW w:w="850" w:type="dxa"/>
            <w:vAlign w:val="center"/>
          </w:tcPr>
          <w:p w14:paraId="6C68A778" w14:textId="77777777" w:rsidR="00DE4C0A" w:rsidRPr="00DE4C0A" w:rsidRDefault="00DE4C0A" w:rsidP="0029084F">
            <w:pPr>
              <w:spacing w:line="276" w:lineRule="auto"/>
              <w:jc w:val="cente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0,1</w:t>
            </w:r>
          </w:p>
        </w:tc>
        <w:tc>
          <w:tcPr>
            <w:tcW w:w="851" w:type="dxa"/>
            <w:vAlign w:val="center"/>
          </w:tcPr>
          <w:p w14:paraId="05ED8AA0" w14:textId="77777777" w:rsidR="00DE4C0A" w:rsidRPr="00DE4C0A" w:rsidRDefault="00DE4C0A" w:rsidP="0029084F">
            <w:pPr>
              <w:spacing w:line="276" w:lineRule="auto"/>
              <w:jc w:val="cente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0,1</w:t>
            </w:r>
          </w:p>
        </w:tc>
        <w:tc>
          <w:tcPr>
            <w:tcW w:w="850" w:type="dxa"/>
            <w:vAlign w:val="center"/>
          </w:tcPr>
          <w:p w14:paraId="04EBE27D" w14:textId="77777777" w:rsidR="00DE4C0A" w:rsidRPr="00DE4C0A" w:rsidRDefault="00DE4C0A" w:rsidP="0029084F">
            <w:pPr>
              <w:spacing w:line="276" w:lineRule="auto"/>
              <w:jc w:val="cente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0,1</w:t>
            </w:r>
          </w:p>
        </w:tc>
        <w:tc>
          <w:tcPr>
            <w:tcW w:w="851" w:type="dxa"/>
            <w:vAlign w:val="center"/>
          </w:tcPr>
          <w:p w14:paraId="685C7806" w14:textId="77777777" w:rsidR="00DE4C0A" w:rsidRPr="00DE4C0A" w:rsidRDefault="00DE4C0A" w:rsidP="0029084F">
            <w:pPr>
              <w:spacing w:line="276" w:lineRule="auto"/>
              <w:jc w:val="cente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0,1</w:t>
            </w:r>
          </w:p>
        </w:tc>
        <w:tc>
          <w:tcPr>
            <w:tcW w:w="850" w:type="dxa"/>
            <w:vAlign w:val="center"/>
          </w:tcPr>
          <w:p w14:paraId="3E757B3C" w14:textId="77777777" w:rsidR="00DE4C0A" w:rsidRPr="00DE4C0A" w:rsidRDefault="00DE4C0A" w:rsidP="0029084F">
            <w:pPr>
              <w:spacing w:line="276" w:lineRule="auto"/>
              <w:jc w:val="cente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0,1</w:t>
            </w:r>
          </w:p>
        </w:tc>
      </w:tr>
      <w:tr w:rsidR="00DE4C0A" w:rsidRPr="00DE4C0A" w14:paraId="2B8E8CC7" w14:textId="77777777" w:rsidTr="0029084F">
        <w:tc>
          <w:tcPr>
            <w:tcW w:w="1524" w:type="dxa"/>
            <w:vAlign w:val="center"/>
          </w:tcPr>
          <w:p w14:paraId="3BF3C269" w14:textId="77777777" w:rsidR="00DE4C0A" w:rsidRPr="00DE4C0A" w:rsidRDefault="00DE4C0A" w:rsidP="0029084F">
            <w:pPr>
              <w:spacing w:line="276" w:lineRule="auto"/>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Sirupus simplex</w:t>
            </w:r>
          </w:p>
        </w:tc>
        <w:tc>
          <w:tcPr>
            <w:tcW w:w="1323" w:type="dxa"/>
            <w:vAlign w:val="center"/>
          </w:tcPr>
          <w:p w14:paraId="11761B00" w14:textId="77777777" w:rsidR="00DE4C0A" w:rsidRPr="00DE4C0A" w:rsidRDefault="00DE4C0A" w:rsidP="0029084F">
            <w:pPr>
              <w:spacing w:line="276" w:lineRule="auto"/>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Pemanis</w:t>
            </w:r>
          </w:p>
        </w:tc>
        <w:tc>
          <w:tcPr>
            <w:tcW w:w="834" w:type="dxa"/>
            <w:vAlign w:val="center"/>
          </w:tcPr>
          <w:p w14:paraId="7AF69534" w14:textId="77777777" w:rsidR="00DE4C0A" w:rsidRPr="00DE4C0A" w:rsidRDefault="00DE4C0A" w:rsidP="0029084F">
            <w:pPr>
              <w:spacing w:line="276" w:lineRule="auto"/>
              <w:jc w:val="cente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10</w:t>
            </w:r>
          </w:p>
        </w:tc>
        <w:tc>
          <w:tcPr>
            <w:tcW w:w="850" w:type="dxa"/>
            <w:vAlign w:val="center"/>
          </w:tcPr>
          <w:p w14:paraId="60C6F3A9" w14:textId="77777777" w:rsidR="00DE4C0A" w:rsidRPr="00DE4C0A" w:rsidRDefault="00DE4C0A" w:rsidP="0029084F">
            <w:pPr>
              <w:spacing w:line="276" w:lineRule="auto"/>
              <w:jc w:val="cente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10</w:t>
            </w:r>
          </w:p>
        </w:tc>
        <w:tc>
          <w:tcPr>
            <w:tcW w:w="851" w:type="dxa"/>
            <w:vAlign w:val="center"/>
          </w:tcPr>
          <w:p w14:paraId="4B7E7954" w14:textId="77777777" w:rsidR="00DE4C0A" w:rsidRPr="00DE4C0A" w:rsidRDefault="00DE4C0A" w:rsidP="0029084F">
            <w:pPr>
              <w:spacing w:line="276" w:lineRule="auto"/>
              <w:jc w:val="cente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10</w:t>
            </w:r>
          </w:p>
        </w:tc>
        <w:tc>
          <w:tcPr>
            <w:tcW w:w="850" w:type="dxa"/>
            <w:vAlign w:val="center"/>
          </w:tcPr>
          <w:p w14:paraId="4E016AAD" w14:textId="77777777" w:rsidR="00DE4C0A" w:rsidRPr="00DE4C0A" w:rsidRDefault="00DE4C0A" w:rsidP="0029084F">
            <w:pPr>
              <w:spacing w:line="276" w:lineRule="auto"/>
              <w:jc w:val="cente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10</w:t>
            </w:r>
          </w:p>
        </w:tc>
        <w:tc>
          <w:tcPr>
            <w:tcW w:w="851" w:type="dxa"/>
            <w:vAlign w:val="center"/>
          </w:tcPr>
          <w:p w14:paraId="27663C8D" w14:textId="77777777" w:rsidR="00DE4C0A" w:rsidRPr="00DE4C0A" w:rsidRDefault="00DE4C0A" w:rsidP="0029084F">
            <w:pPr>
              <w:spacing w:line="276" w:lineRule="auto"/>
              <w:jc w:val="cente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10</w:t>
            </w:r>
          </w:p>
        </w:tc>
        <w:tc>
          <w:tcPr>
            <w:tcW w:w="850" w:type="dxa"/>
            <w:vAlign w:val="center"/>
          </w:tcPr>
          <w:p w14:paraId="182DAE90" w14:textId="77777777" w:rsidR="00DE4C0A" w:rsidRPr="00DE4C0A" w:rsidRDefault="00DE4C0A" w:rsidP="0029084F">
            <w:pPr>
              <w:spacing w:line="276" w:lineRule="auto"/>
              <w:jc w:val="cente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10</w:t>
            </w:r>
          </w:p>
        </w:tc>
      </w:tr>
      <w:tr w:rsidR="00DE4C0A" w:rsidRPr="00DE4C0A" w14:paraId="4A476F64" w14:textId="77777777" w:rsidTr="0029084F">
        <w:tc>
          <w:tcPr>
            <w:tcW w:w="1524" w:type="dxa"/>
            <w:vAlign w:val="center"/>
          </w:tcPr>
          <w:p w14:paraId="16BB6631" w14:textId="77777777" w:rsidR="00DE4C0A" w:rsidRPr="00DE4C0A" w:rsidRDefault="00DE4C0A" w:rsidP="0029084F">
            <w:pPr>
              <w:spacing w:line="276" w:lineRule="auto"/>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Aquadest</w:t>
            </w:r>
          </w:p>
        </w:tc>
        <w:tc>
          <w:tcPr>
            <w:tcW w:w="1323" w:type="dxa"/>
            <w:vAlign w:val="center"/>
          </w:tcPr>
          <w:p w14:paraId="2E4C2C9C" w14:textId="77777777" w:rsidR="00DE4C0A" w:rsidRPr="00DE4C0A" w:rsidRDefault="00DE4C0A" w:rsidP="0029084F">
            <w:pPr>
              <w:spacing w:line="276" w:lineRule="auto"/>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Pelarut</w:t>
            </w:r>
          </w:p>
        </w:tc>
        <w:tc>
          <w:tcPr>
            <w:tcW w:w="834" w:type="dxa"/>
          </w:tcPr>
          <w:p w14:paraId="3B582919" w14:textId="77777777" w:rsidR="00DE4C0A" w:rsidRPr="00DE4C0A" w:rsidRDefault="00DE4C0A" w:rsidP="0029084F">
            <w:pPr>
              <w:spacing w:line="276" w:lineRule="auto"/>
              <w:jc w:val="cente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ad 100</w:t>
            </w:r>
          </w:p>
        </w:tc>
        <w:tc>
          <w:tcPr>
            <w:tcW w:w="850" w:type="dxa"/>
          </w:tcPr>
          <w:p w14:paraId="402D8869" w14:textId="77777777" w:rsidR="00DE4C0A" w:rsidRPr="00DE4C0A" w:rsidRDefault="00DE4C0A" w:rsidP="0029084F">
            <w:pPr>
              <w:spacing w:line="276" w:lineRule="auto"/>
              <w:jc w:val="cente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ad 100</w:t>
            </w:r>
          </w:p>
        </w:tc>
        <w:tc>
          <w:tcPr>
            <w:tcW w:w="851" w:type="dxa"/>
          </w:tcPr>
          <w:p w14:paraId="2DD7064D" w14:textId="77777777" w:rsidR="00DE4C0A" w:rsidRPr="00DE4C0A" w:rsidRDefault="00DE4C0A" w:rsidP="0029084F">
            <w:pPr>
              <w:spacing w:line="276" w:lineRule="auto"/>
              <w:jc w:val="cente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ad 100</w:t>
            </w:r>
          </w:p>
        </w:tc>
        <w:tc>
          <w:tcPr>
            <w:tcW w:w="850" w:type="dxa"/>
          </w:tcPr>
          <w:p w14:paraId="2D198FDD" w14:textId="77777777" w:rsidR="00DE4C0A" w:rsidRPr="00DE4C0A" w:rsidRDefault="00DE4C0A" w:rsidP="0029084F">
            <w:pPr>
              <w:spacing w:line="276" w:lineRule="auto"/>
              <w:jc w:val="cente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ad 100</w:t>
            </w:r>
          </w:p>
        </w:tc>
        <w:tc>
          <w:tcPr>
            <w:tcW w:w="851" w:type="dxa"/>
            <w:vAlign w:val="center"/>
          </w:tcPr>
          <w:p w14:paraId="48B0ED99" w14:textId="77777777" w:rsidR="00DE4C0A" w:rsidRPr="00DE4C0A" w:rsidRDefault="00DE4C0A" w:rsidP="0029084F">
            <w:pPr>
              <w:spacing w:line="276" w:lineRule="auto"/>
              <w:jc w:val="cente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ad 100</w:t>
            </w:r>
          </w:p>
        </w:tc>
        <w:tc>
          <w:tcPr>
            <w:tcW w:w="850" w:type="dxa"/>
            <w:vAlign w:val="center"/>
          </w:tcPr>
          <w:p w14:paraId="4697D807" w14:textId="77777777" w:rsidR="00DE4C0A" w:rsidRPr="00DE4C0A" w:rsidRDefault="00DE4C0A" w:rsidP="0029084F">
            <w:pPr>
              <w:spacing w:line="276" w:lineRule="auto"/>
              <w:jc w:val="cente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ad 100</w:t>
            </w:r>
          </w:p>
        </w:tc>
      </w:tr>
    </w:tbl>
    <w:p w14:paraId="318929EB" w14:textId="77777777" w:rsidR="00DE4C0A" w:rsidRPr="00DE4C0A" w:rsidRDefault="00DE4C0A" w:rsidP="00DE4C0A">
      <w:pP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 xml:space="preserve">Keterangan: </w:t>
      </w:r>
    </w:p>
    <w:p w14:paraId="7619E6FF" w14:textId="77777777" w:rsidR="00DE4C0A" w:rsidRPr="00DE4C0A" w:rsidRDefault="00DE4C0A" w:rsidP="00DE4C0A">
      <w:pP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F0: blanko, formula suspensi tanpa suspending agent</w:t>
      </w:r>
    </w:p>
    <w:p w14:paraId="5ABFC18A" w14:textId="77777777" w:rsidR="00DE4C0A" w:rsidRPr="00DE4C0A" w:rsidRDefault="00DE4C0A" w:rsidP="00DE4C0A">
      <w:pP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F1: standar, Formula suspensi dengan CMC-Na 1%</w:t>
      </w:r>
    </w:p>
    <w:p w14:paraId="0970C38C" w14:textId="77777777" w:rsidR="00DE4C0A" w:rsidRPr="00DE4C0A" w:rsidRDefault="00DE4C0A" w:rsidP="00DE4C0A">
      <w:pP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F2: Formula suspensi dengan Hemiselulosa TKKS 1%</w:t>
      </w:r>
    </w:p>
    <w:p w14:paraId="460A815D" w14:textId="77777777" w:rsidR="00DE4C0A" w:rsidRPr="00DE4C0A" w:rsidRDefault="00DE4C0A" w:rsidP="00DE4C0A">
      <w:pP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F3: Formula suspensi dengan Hemiselulosa TKKS1% : CMC- Na 1%</w:t>
      </w:r>
    </w:p>
    <w:p w14:paraId="1C11ACC5" w14:textId="77777777" w:rsidR="00DE4C0A" w:rsidRPr="00DE4C0A" w:rsidRDefault="00DE4C0A" w:rsidP="00DE4C0A">
      <w:pP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lastRenderedPageBreak/>
        <w:t>F4: Formula suspensi dengan Hemiselulosa TKKS 1% : CMC- Na 2%</w:t>
      </w:r>
    </w:p>
    <w:p w14:paraId="6D1DCF31" w14:textId="77777777" w:rsidR="00DE4C0A" w:rsidRPr="00DE4C0A" w:rsidRDefault="00DE4C0A" w:rsidP="00DE4C0A">
      <w:pPr>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F5: Formula suspensi dengan Hemiselulosa TKKS 2% : CMC- Na 1%</w:t>
      </w:r>
    </w:p>
    <w:p w14:paraId="2BA26B89" w14:textId="77777777" w:rsidR="00DE4C0A" w:rsidRPr="00DE4C0A" w:rsidRDefault="00DE4C0A" w:rsidP="00DE4C0A">
      <w:pPr>
        <w:pStyle w:val="Heading2"/>
        <w:spacing w:line="480" w:lineRule="auto"/>
        <w:rPr>
          <w:rFonts w:ascii="Times New Roman" w:hAnsi="Times New Roman" w:cs="Times New Roman"/>
          <w:color w:val="000000" w:themeColor="text1"/>
          <w:sz w:val="24"/>
          <w:szCs w:val="24"/>
        </w:rPr>
      </w:pPr>
      <w:bookmarkStart w:id="52" w:name="_Toc212581871"/>
      <w:r w:rsidRPr="00DE4C0A">
        <w:rPr>
          <w:rFonts w:ascii="Times New Roman" w:hAnsi="Times New Roman" w:cs="Times New Roman"/>
          <w:color w:val="000000" w:themeColor="text1"/>
          <w:sz w:val="24"/>
          <w:szCs w:val="24"/>
        </w:rPr>
        <w:t>3.9 Pembuatan Sediaan Suspensi</w:t>
      </w:r>
      <w:bookmarkEnd w:id="52"/>
      <w:r w:rsidRPr="00DE4C0A">
        <w:rPr>
          <w:rFonts w:ascii="Times New Roman" w:hAnsi="Times New Roman" w:cs="Times New Roman"/>
          <w:color w:val="000000" w:themeColor="text1"/>
          <w:sz w:val="24"/>
          <w:szCs w:val="24"/>
        </w:rPr>
        <w:t xml:space="preserve"> </w:t>
      </w:r>
    </w:p>
    <w:p w14:paraId="11042D6E" w14:textId="77777777" w:rsidR="00DE4C0A" w:rsidRPr="00DE4C0A" w:rsidRDefault="00DE4C0A" w:rsidP="00DE4C0A">
      <w:pPr>
        <w:spacing w:after="0" w:line="480" w:lineRule="auto"/>
        <w:jc w:val="both"/>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ab/>
      </w:r>
      <w:bookmarkStart w:id="53" w:name="_Hlk175779339"/>
      <w:r w:rsidRPr="00DE4C0A">
        <w:rPr>
          <w:rFonts w:ascii="Times New Roman" w:hAnsi="Times New Roman" w:cs="Times New Roman"/>
          <w:color w:val="000000" w:themeColor="text1"/>
          <w:sz w:val="24"/>
          <w:szCs w:val="24"/>
        </w:rPr>
        <w:t xml:space="preserve">Pembuatan sediaan suspensi dengan beberapa formulasi yaitu, blanko (F0) tanpa memakai suspending agent, F1 menggunakan CMC- Na 1% merupakan standart sebagai suspending agent, F2 menggunakan hemiselulosa TKKS 1% sebagai suspending agent, F3 menggunakan kombinasi hemiselulosa TKKS 1 % dan CMC- Na 1% sebagai suspending agent, F4 menggunakan kombinasi hemiselulosa TKKS 1% dan CMC- Na 2% sebagai suspending agent, dan F5 menggunakan kombinasi hemiselulosa TKKS 2%  dan CMC- Na 1% sebagai suspending agent. </w:t>
      </w:r>
    </w:p>
    <w:p w14:paraId="684F9373" w14:textId="77777777" w:rsidR="00DE4C0A" w:rsidRPr="00DE4C0A" w:rsidRDefault="00DE4C0A" w:rsidP="00DE4C0A">
      <w:pPr>
        <w:tabs>
          <w:tab w:val="left" w:pos="426"/>
          <w:tab w:val="left" w:pos="993"/>
        </w:tabs>
        <w:spacing w:after="0" w:line="480" w:lineRule="auto"/>
        <w:jc w:val="both"/>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ab/>
        <w:t xml:space="preserve">   CMC-Na dan hemiselulosa TKKS digerus dengan lumpang dan alu sampai homogen lalu dilarutkan dengan air panas sampai terbentuk mucilago, selanjutnya bahan yang akan dibuat suspensi ditambahkan gliserin dan digerus sampai homogen/terbasahi. Campuran bahan yang akan dibuat suspensi dan gliserin dituang sedikit demi sedikit ke dalam larutan CMC-Na dan hemiselulosa TKKS sambil digerus sampai homogen. Setelah itu, dimasukkan ke dalam gelas ukur beserta dengan air bilasan dari lumpang dan ditambahkan sirupus simplex. Terakhir ditambahkan aqua destillata hingga 100 ml </w:t>
      </w:r>
      <w:sdt>
        <w:sdtPr>
          <w:rPr>
            <w:rFonts w:ascii="Times New Roman" w:hAnsi="Times New Roman" w:cs="Times New Roman"/>
            <w:color w:val="000000" w:themeColor="text1"/>
            <w:sz w:val="24"/>
            <w:szCs w:val="24"/>
          </w:rPr>
          <w:tag w:val="MENDELEY_CITATION_v3_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"/>
          <w:id w:val="-349953852"/>
          <w:placeholder>
            <w:docPart w:val="52909A594F9244F7A4074E74FF1704BE"/>
          </w:placeholder>
        </w:sdtPr>
        <w:sdtEndPr/>
        <w:sdtContent>
          <w:r w:rsidRPr="00DE4C0A">
            <w:rPr>
              <w:rFonts w:ascii="Times New Roman" w:hAnsi="Times New Roman" w:cs="Times New Roman"/>
              <w:color w:val="000000" w:themeColor="text1"/>
              <w:sz w:val="24"/>
              <w:szCs w:val="24"/>
            </w:rPr>
            <w:t>(Suena, 2015)</w:t>
          </w:r>
        </w:sdtContent>
      </w:sdt>
      <w:r w:rsidRPr="00DE4C0A">
        <w:rPr>
          <w:rFonts w:ascii="Times New Roman" w:hAnsi="Times New Roman" w:cs="Times New Roman"/>
          <w:color w:val="000000" w:themeColor="text1"/>
          <w:sz w:val="24"/>
          <w:szCs w:val="24"/>
        </w:rPr>
        <w:t>.</w:t>
      </w:r>
    </w:p>
    <w:p w14:paraId="4FD88F59" w14:textId="77777777" w:rsidR="00DE4C0A" w:rsidRPr="00DE4C0A" w:rsidRDefault="00DE4C0A" w:rsidP="00DE4C0A">
      <w:pPr>
        <w:pStyle w:val="Heading2"/>
        <w:spacing w:line="480" w:lineRule="auto"/>
        <w:rPr>
          <w:rFonts w:ascii="Times New Roman" w:hAnsi="Times New Roman" w:cs="Times New Roman"/>
          <w:b/>
          <w:bCs/>
          <w:color w:val="000000" w:themeColor="text1"/>
          <w:sz w:val="24"/>
          <w:szCs w:val="24"/>
        </w:rPr>
      </w:pPr>
      <w:bookmarkStart w:id="54" w:name="_Toc212581872"/>
      <w:bookmarkEnd w:id="53"/>
      <w:r w:rsidRPr="00DE4C0A">
        <w:rPr>
          <w:rFonts w:ascii="Times New Roman" w:hAnsi="Times New Roman" w:cs="Times New Roman"/>
          <w:b/>
          <w:bCs/>
          <w:color w:val="000000" w:themeColor="text1"/>
          <w:sz w:val="24"/>
          <w:szCs w:val="24"/>
        </w:rPr>
        <w:t>3.10. Evaluasi Sediaan</w:t>
      </w:r>
      <w:bookmarkEnd w:id="54"/>
    </w:p>
    <w:p w14:paraId="42002ABD" w14:textId="77777777" w:rsidR="00DE4C0A" w:rsidRPr="00DE4C0A" w:rsidRDefault="00DE4C0A" w:rsidP="00DE4C0A">
      <w:pPr>
        <w:pStyle w:val="Heading3"/>
        <w:spacing w:line="480" w:lineRule="auto"/>
        <w:rPr>
          <w:rFonts w:ascii="Times New Roman" w:hAnsi="Times New Roman" w:cs="Times New Roman"/>
          <w:b/>
          <w:bCs/>
          <w:color w:val="000000" w:themeColor="text1"/>
          <w:sz w:val="24"/>
          <w:szCs w:val="24"/>
        </w:rPr>
      </w:pPr>
      <w:bookmarkStart w:id="55" w:name="_Toc212581873"/>
      <w:r w:rsidRPr="00DE4C0A">
        <w:rPr>
          <w:rFonts w:ascii="Times New Roman" w:hAnsi="Times New Roman" w:cs="Times New Roman"/>
          <w:b/>
          <w:bCs/>
          <w:color w:val="000000" w:themeColor="text1"/>
          <w:sz w:val="24"/>
          <w:szCs w:val="24"/>
        </w:rPr>
        <w:t>3.10.1 Uji Organoleptis</w:t>
      </w:r>
      <w:bookmarkEnd w:id="55"/>
    </w:p>
    <w:p w14:paraId="1B747399" w14:textId="77777777" w:rsidR="00DE4C0A" w:rsidRPr="00DE4C0A" w:rsidRDefault="00DE4C0A" w:rsidP="00DE4C0A">
      <w:pPr>
        <w:tabs>
          <w:tab w:val="left" w:pos="426"/>
          <w:tab w:val="left" w:pos="993"/>
        </w:tabs>
        <w:spacing w:line="480" w:lineRule="auto"/>
        <w:jc w:val="both"/>
        <w:rPr>
          <w:rFonts w:ascii="Times New Roman" w:hAnsi="Times New Roman" w:cs="Times New Roman"/>
          <w:color w:val="000000" w:themeColor="text1"/>
          <w:sz w:val="24"/>
          <w:szCs w:val="24"/>
        </w:rPr>
      </w:pPr>
      <w:r w:rsidRPr="00DE4C0A">
        <w:rPr>
          <w:rFonts w:ascii="Times New Roman" w:hAnsi="Times New Roman" w:cs="Times New Roman"/>
          <w:b/>
          <w:bCs/>
          <w:color w:val="000000" w:themeColor="text1"/>
          <w:sz w:val="24"/>
          <w:szCs w:val="24"/>
        </w:rPr>
        <w:tab/>
        <w:t xml:space="preserve">   </w:t>
      </w:r>
      <w:r w:rsidRPr="00DE4C0A">
        <w:rPr>
          <w:rFonts w:ascii="Times New Roman" w:hAnsi="Times New Roman" w:cs="Times New Roman"/>
          <w:color w:val="000000" w:themeColor="text1"/>
          <w:sz w:val="24"/>
          <w:szCs w:val="24"/>
        </w:rPr>
        <w:t xml:space="preserve">Uji organoleptis sediaan suspensi dilakukan dengan menilai perubahan warna, bau dan rasa dari hari pertama sampai hari ke tujuh </w:t>
      </w:r>
      <w:sdt>
        <w:sdtPr>
          <w:rPr>
            <w:rFonts w:ascii="Times New Roman" w:hAnsi="Times New Roman" w:cs="Times New Roman"/>
            <w:color w:val="000000" w:themeColor="text1"/>
            <w:sz w:val="24"/>
            <w:szCs w:val="24"/>
          </w:rPr>
          <w:tag w:val="MENDELEY_CITATION_v3_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"/>
          <w:id w:val="-1793193996"/>
          <w:placeholder>
            <w:docPart w:val="52909A594F9244F7A4074E74FF1704BE"/>
          </w:placeholder>
        </w:sdtPr>
        <w:sdtEndPr/>
        <w:sdtContent>
          <w:r w:rsidRPr="00DE4C0A">
            <w:rPr>
              <w:rFonts w:ascii="Times New Roman" w:eastAsia="Times New Roman" w:hAnsi="Times New Roman" w:cs="Times New Roman"/>
              <w:color w:val="000000" w:themeColor="text1"/>
              <w:sz w:val="24"/>
              <w:szCs w:val="24"/>
            </w:rPr>
            <w:t>(Wijaya &amp; Lina, 2021)</w:t>
          </w:r>
        </w:sdtContent>
      </w:sdt>
      <w:r w:rsidRPr="00DE4C0A">
        <w:rPr>
          <w:rFonts w:ascii="Times New Roman" w:hAnsi="Times New Roman" w:cs="Times New Roman"/>
          <w:color w:val="000000" w:themeColor="text1"/>
          <w:sz w:val="24"/>
          <w:szCs w:val="24"/>
        </w:rPr>
        <w:t>.</w:t>
      </w:r>
    </w:p>
    <w:p w14:paraId="5D836D60" w14:textId="77777777" w:rsidR="00DE4C0A" w:rsidRPr="00DE4C0A" w:rsidRDefault="00DE4C0A" w:rsidP="00DE4C0A">
      <w:pPr>
        <w:pStyle w:val="Heading3"/>
        <w:spacing w:line="480" w:lineRule="auto"/>
        <w:rPr>
          <w:rFonts w:ascii="Times New Roman" w:hAnsi="Times New Roman" w:cs="Times New Roman"/>
          <w:b/>
          <w:bCs/>
          <w:color w:val="000000" w:themeColor="text1"/>
          <w:sz w:val="24"/>
          <w:szCs w:val="24"/>
        </w:rPr>
      </w:pPr>
      <w:bookmarkStart w:id="56" w:name="_Toc212581874"/>
      <w:r w:rsidRPr="00DE4C0A">
        <w:rPr>
          <w:rFonts w:ascii="Times New Roman" w:hAnsi="Times New Roman" w:cs="Times New Roman"/>
          <w:b/>
          <w:bCs/>
          <w:color w:val="000000" w:themeColor="text1"/>
          <w:sz w:val="24"/>
          <w:szCs w:val="24"/>
        </w:rPr>
        <w:lastRenderedPageBreak/>
        <w:t>3.10.2 Uji pH</w:t>
      </w:r>
      <w:bookmarkEnd w:id="56"/>
    </w:p>
    <w:p w14:paraId="1607EFF1" w14:textId="77777777" w:rsidR="00DE4C0A" w:rsidRPr="00DE4C0A" w:rsidRDefault="00DE4C0A" w:rsidP="00DE4C0A">
      <w:pPr>
        <w:spacing w:line="480" w:lineRule="auto"/>
        <w:jc w:val="both"/>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ab/>
        <w:t xml:space="preserve">Pengukuran pH dilakukan dengan cara mencelupkan kertas indikator yang bagian berwarna ke dalam sediaan suspensi, kemudian diamati perubahan warnanya dengan membandingkan pada kotak pH stik </w:t>
      </w:r>
      <w:sdt>
        <w:sdtPr>
          <w:rPr>
            <w:rFonts w:ascii="Times New Roman" w:hAnsi="Times New Roman" w:cs="Times New Roman"/>
            <w:color w:val="000000" w:themeColor="text1"/>
            <w:sz w:val="24"/>
            <w:szCs w:val="24"/>
          </w:rPr>
          <w:tag w:val="MENDELEY_CITATION_v3_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"/>
          <w:id w:val="1322078405"/>
          <w:placeholder>
            <w:docPart w:val="52909A594F9244F7A4074E74FF1704BE"/>
          </w:placeholder>
        </w:sdtPr>
        <w:sdtEndPr/>
        <w:sdtContent>
          <w:r w:rsidRPr="00DE4C0A">
            <w:rPr>
              <w:rFonts w:ascii="Times New Roman" w:eastAsia="Times New Roman" w:hAnsi="Times New Roman" w:cs="Times New Roman"/>
              <w:color w:val="000000" w:themeColor="text1"/>
              <w:sz w:val="24"/>
              <w:szCs w:val="24"/>
            </w:rPr>
            <w:t>(Wijaya &amp; Lina, 2021)</w:t>
          </w:r>
        </w:sdtContent>
      </w:sdt>
      <w:r w:rsidRPr="00DE4C0A">
        <w:rPr>
          <w:rFonts w:ascii="Times New Roman" w:hAnsi="Times New Roman" w:cs="Times New Roman"/>
          <w:color w:val="000000" w:themeColor="text1"/>
          <w:sz w:val="24"/>
          <w:szCs w:val="24"/>
        </w:rPr>
        <w:t>.</w:t>
      </w:r>
    </w:p>
    <w:p w14:paraId="498CB1E3" w14:textId="77777777" w:rsidR="00DE4C0A" w:rsidRPr="00DE4C0A" w:rsidRDefault="00DE4C0A" w:rsidP="00DE4C0A">
      <w:pPr>
        <w:pStyle w:val="Heading3"/>
        <w:spacing w:line="480" w:lineRule="auto"/>
        <w:rPr>
          <w:rFonts w:ascii="Times New Roman" w:hAnsi="Times New Roman" w:cs="Times New Roman"/>
          <w:b/>
          <w:bCs/>
          <w:color w:val="000000" w:themeColor="text1"/>
          <w:sz w:val="24"/>
          <w:szCs w:val="24"/>
        </w:rPr>
      </w:pPr>
      <w:bookmarkStart w:id="57" w:name="_Toc212581875"/>
      <w:r w:rsidRPr="00DE4C0A">
        <w:rPr>
          <w:rFonts w:ascii="Times New Roman" w:hAnsi="Times New Roman" w:cs="Times New Roman"/>
          <w:b/>
          <w:bCs/>
          <w:color w:val="000000" w:themeColor="text1"/>
          <w:sz w:val="24"/>
          <w:szCs w:val="24"/>
        </w:rPr>
        <w:t>3.10.3 Uji Massa Jenis</w:t>
      </w:r>
      <w:bookmarkEnd w:id="57"/>
    </w:p>
    <w:p w14:paraId="35913A4A" w14:textId="77777777" w:rsidR="00DE4C0A" w:rsidRPr="00DE4C0A" w:rsidRDefault="00DE4C0A" w:rsidP="00DE4C0A">
      <w:pPr>
        <w:spacing w:line="480" w:lineRule="auto"/>
        <w:jc w:val="both"/>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ab/>
        <w:t xml:space="preserve">Uji massa jenis dilakukan dengan piknometer kosong yang bersih dan kering lalu ditimbang (a). Selanjutnya aquadest dimasukkan ke dalam piknometer dan ditimbang beratnya (b). Piknometer dibersihkan dan dikeringkan. Sediaan suspensi dimasukkan ke dalam piknometer, kemudian ditimbang beratnya (c) </w:t>
      </w:r>
      <w:sdt>
        <w:sdtPr>
          <w:rPr>
            <w:rFonts w:ascii="Times New Roman" w:hAnsi="Times New Roman" w:cs="Times New Roman"/>
            <w:color w:val="000000" w:themeColor="text1"/>
            <w:sz w:val="24"/>
            <w:szCs w:val="24"/>
          </w:rPr>
          <w:tag w:val="MENDELEY_CITATION_v3_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"/>
          <w:id w:val="-1849860099"/>
          <w:placeholder>
            <w:docPart w:val="52909A594F9244F7A4074E74FF1704BE"/>
          </w:placeholder>
        </w:sdtPr>
        <w:sdtEndPr/>
        <w:sdtContent>
          <w:r w:rsidRPr="00DE4C0A">
            <w:rPr>
              <w:rFonts w:ascii="Times New Roman" w:hAnsi="Times New Roman" w:cs="Times New Roman"/>
              <w:color w:val="000000" w:themeColor="text1"/>
              <w:sz w:val="24"/>
              <w:szCs w:val="24"/>
            </w:rPr>
            <w:t>(Shavira et al., 2021)</w:t>
          </w:r>
        </w:sdtContent>
      </w:sdt>
      <w:r w:rsidRPr="00DE4C0A">
        <w:rPr>
          <w:rFonts w:ascii="Times New Roman" w:hAnsi="Times New Roman" w:cs="Times New Roman"/>
          <w:color w:val="000000" w:themeColor="text1"/>
          <w:sz w:val="24"/>
          <w:szCs w:val="24"/>
        </w:rPr>
        <w:t>. Massa jenis suspensi ditentukan menggunakan persamaan berikut:</w:t>
      </w:r>
    </w:p>
    <w:p w14:paraId="1F760725" w14:textId="77777777" w:rsidR="00DE4C0A" w:rsidRPr="00DE4C0A" w:rsidRDefault="00DE4C0A" w:rsidP="00DE4C0A">
      <w:pPr>
        <w:spacing w:line="480" w:lineRule="auto"/>
        <w:jc w:val="center"/>
        <w:rPr>
          <w:rFonts w:ascii="Times New Roman" w:hAnsi="Times New Roman" w:cs="Times New Roman"/>
          <w:i/>
          <w:iCs/>
          <w:color w:val="000000" w:themeColor="text1"/>
          <w:sz w:val="24"/>
          <w:szCs w:val="24"/>
        </w:rPr>
      </w:pPr>
      <m:oMath>
        <m:r>
          <w:rPr>
            <w:rFonts w:ascii="Cambria Math" w:hAnsi="Cambria Math" w:cs="Times New Roman"/>
            <w:color w:val="000000" w:themeColor="text1"/>
            <w:sz w:val="24"/>
            <w:szCs w:val="24"/>
          </w:rPr>
          <m:t>ρ suspens</m:t>
        </m:r>
        <m:r>
          <m:rPr>
            <m:sty m:val="p"/>
          </m:rPr>
          <w:rPr>
            <w:rFonts w:ascii="Cambria Math" w:hAnsi="Cambria Math" w:cs="Times New Roman"/>
            <w:color w:val="000000" w:themeColor="text1"/>
            <w:sz w:val="24"/>
            <w:szCs w:val="24"/>
          </w:rPr>
          <m:t>i</m:t>
        </m:r>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c-a</m:t>
            </m:r>
          </m:num>
          <m:den>
            <m:r>
              <w:rPr>
                <w:rFonts w:ascii="Cambria Math" w:hAnsi="Cambria Math" w:cs="Times New Roman"/>
                <w:color w:val="000000" w:themeColor="text1"/>
                <w:sz w:val="24"/>
                <w:szCs w:val="24"/>
              </w:rPr>
              <m:t>b-a</m:t>
            </m:r>
          </m:den>
        </m:f>
        <m:r>
          <w:rPr>
            <w:rFonts w:ascii="Cambria Math" w:hAnsi="Cambria Math" w:cs="Times New Roman"/>
            <w:color w:val="000000" w:themeColor="text1"/>
            <w:sz w:val="24"/>
            <w:szCs w:val="24"/>
          </w:rPr>
          <m:t>x ρ</m:t>
        </m:r>
      </m:oMath>
      <w:r w:rsidRPr="00DE4C0A">
        <w:rPr>
          <w:rFonts w:ascii="Times New Roman" w:eastAsiaTheme="minorEastAsia" w:hAnsi="Times New Roman" w:cs="Times New Roman"/>
          <w:i/>
          <w:iCs/>
          <w:color w:val="000000" w:themeColor="text1"/>
          <w:sz w:val="24"/>
          <w:szCs w:val="24"/>
        </w:rPr>
        <w:t xml:space="preserve"> air</w:t>
      </w:r>
    </w:p>
    <w:p w14:paraId="0DFCDD41" w14:textId="77777777" w:rsidR="00DE4C0A" w:rsidRPr="00DE4C0A" w:rsidRDefault="00DE4C0A" w:rsidP="00DE4C0A">
      <w:pPr>
        <w:pStyle w:val="Heading3"/>
        <w:spacing w:line="480" w:lineRule="auto"/>
        <w:rPr>
          <w:rFonts w:ascii="Times New Roman" w:hAnsi="Times New Roman" w:cs="Times New Roman"/>
          <w:b/>
          <w:bCs/>
          <w:color w:val="000000" w:themeColor="text1"/>
          <w:sz w:val="24"/>
          <w:szCs w:val="24"/>
        </w:rPr>
      </w:pPr>
      <w:bookmarkStart w:id="58" w:name="_Toc212581876"/>
      <w:r w:rsidRPr="00DE4C0A">
        <w:rPr>
          <w:rFonts w:ascii="Times New Roman" w:hAnsi="Times New Roman" w:cs="Times New Roman"/>
          <w:b/>
          <w:bCs/>
          <w:color w:val="000000" w:themeColor="text1"/>
          <w:sz w:val="24"/>
          <w:szCs w:val="24"/>
        </w:rPr>
        <w:t>3.10.4 Uji Viskositas</w:t>
      </w:r>
      <w:bookmarkEnd w:id="58"/>
    </w:p>
    <w:p w14:paraId="38C0ACAD" w14:textId="77777777" w:rsidR="00DE4C0A" w:rsidRPr="00DE4C0A" w:rsidRDefault="00DE4C0A" w:rsidP="00DE4C0A">
      <w:pPr>
        <w:spacing w:line="480" w:lineRule="auto"/>
        <w:ind w:firstLine="720"/>
        <w:jc w:val="both"/>
        <w:rPr>
          <w:rFonts w:ascii="Times New Roman" w:hAnsi="Times New Roman" w:cs="Times New Roman"/>
          <w:color w:val="000000" w:themeColor="text1"/>
          <w:sz w:val="24"/>
          <w:szCs w:val="24"/>
        </w:rPr>
      </w:pPr>
      <w:r w:rsidRPr="00DE4C0A">
        <w:rPr>
          <w:rFonts w:ascii="Times New Roman" w:hAnsi="Times New Roman" w:cs="Times New Roman"/>
          <w:color w:val="000000" w:themeColor="text1"/>
          <w:sz w:val="24"/>
          <w:szCs w:val="24"/>
        </w:rPr>
        <w:t xml:space="preserve">Uji viskositas dilakukan menggunakan alat viskometer </w:t>
      </w:r>
      <w:r w:rsidRPr="00DE4C0A">
        <w:rPr>
          <w:rFonts w:ascii="Times New Roman" w:hAnsi="Times New Roman" w:cs="Times New Roman"/>
          <w:i/>
          <w:iCs/>
          <w:color w:val="000000" w:themeColor="text1"/>
          <w:sz w:val="24"/>
          <w:szCs w:val="24"/>
        </w:rPr>
        <w:t>Brookfield</w:t>
      </w:r>
      <w:r w:rsidRPr="00DE4C0A">
        <w:rPr>
          <w:rFonts w:ascii="Times New Roman" w:hAnsi="Times New Roman" w:cs="Times New Roman"/>
          <w:color w:val="000000" w:themeColor="text1"/>
          <w:sz w:val="24"/>
          <w:szCs w:val="24"/>
        </w:rPr>
        <w:t xml:space="preserve"> dengan rotasi perputaran 30 rpm </w:t>
      </w:r>
      <w:sdt>
        <w:sdtPr>
          <w:rPr>
            <w:rFonts w:ascii="Times New Roman" w:hAnsi="Times New Roman" w:cs="Times New Roman"/>
            <w:color w:val="000000" w:themeColor="text1"/>
            <w:sz w:val="24"/>
            <w:szCs w:val="24"/>
          </w:rPr>
          <w:tag w:val="MENDELEY_CITATION_v3_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"/>
          <w:id w:val="-1899424924"/>
          <w:placeholder>
            <w:docPart w:val="52909A594F9244F7A4074E74FF1704BE"/>
          </w:placeholder>
        </w:sdtPr>
        <w:sdtEndPr/>
        <w:sdtContent>
          <w:r w:rsidRPr="00DE4C0A">
            <w:rPr>
              <w:rFonts w:ascii="Times New Roman" w:eastAsia="Times New Roman" w:hAnsi="Times New Roman" w:cs="Times New Roman"/>
              <w:color w:val="000000" w:themeColor="text1"/>
              <w:sz w:val="24"/>
              <w:szCs w:val="24"/>
            </w:rPr>
            <w:t>(Wijaya &amp; Lina, 2021)</w:t>
          </w:r>
        </w:sdtContent>
      </w:sdt>
      <w:r w:rsidRPr="00DE4C0A">
        <w:rPr>
          <w:rFonts w:ascii="Times New Roman" w:hAnsi="Times New Roman" w:cs="Times New Roman"/>
          <w:color w:val="000000" w:themeColor="text1"/>
          <w:sz w:val="24"/>
          <w:szCs w:val="24"/>
        </w:rPr>
        <w:t>.</w:t>
      </w:r>
    </w:p>
    <w:p w14:paraId="52AD4D2D" w14:textId="77777777" w:rsidR="00DE4C0A" w:rsidRPr="00DE4C0A" w:rsidRDefault="00DE4C0A" w:rsidP="00DE4C0A">
      <w:pPr>
        <w:pStyle w:val="Heading3"/>
        <w:spacing w:line="480" w:lineRule="auto"/>
        <w:rPr>
          <w:rFonts w:ascii="Times New Roman" w:hAnsi="Times New Roman" w:cs="Times New Roman"/>
          <w:b/>
          <w:bCs/>
          <w:color w:val="000000" w:themeColor="text1"/>
          <w:sz w:val="24"/>
          <w:szCs w:val="24"/>
        </w:rPr>
      </w:pPr>
      <w:bookmarkStart w:id="59" w:name="_Toc212581877"/>
      <w:r w:rsidRPr="00DE4C0A">
        <w:rPr>
          <w:rFonts w:ascii="Times New Roman" w:hAnsi="Times New Roman" w:cs="Times New Roman"/>
          <w:b/>
          <w:bCs/>
          <w:color w:val="000000" w:themeColor="text1"/>
          <w:sz w:val="24"/>
          <w:szCs w:val="24"/>
        </w:rPr>
        <w:t>3.10.5 Uji Sedimentasi</w:t>
      </w:r>
      <w:bookmarkEnd w:id="59"/>
    </w:p>
    <w:p w14:paraId="5D769981" w14:textId="77777777" w:rsidR="00DE4C0A" w:rsidRPr="00DE4C0A" w:rsidRDefault="00DE4C0A" w:rsidP="00DE4C0A">
      <w:pPr>
        <w:tabs>
          <w:tab w:val="left" w:pos="426"/>
          <w:tab w:val="left" w:pos="993"/>
        </w:tabs>
        <w:spacing w:line="480" w:lineRule="auto"/>
        <w:jc w:val="both"/>
        <w:rPr>
          <w:rFonts w:ascii="Times New Roman" w:hAnsi="Times New Roman" w:cs="Times New Roman"/>
          <w:color w:val="000000" w:themeColor="text1"/>
          <w:sz w:val="24"/>
          <w:szCs w:val="24"/>
        </w:rPr>
      </w:pPr>
      <w:r w:rsidRPr="00DE4C0A">
        <w:rPr>
          <w:rFonts w:ascii="Times New Roman" w:hAnsi="Times New Roman" w:cs="Times New Roman"/>
          <w:b/>
          <w:bCs/>
          <w:color w:val="000000" w:themeColor="text1"/>
          <w:sz w:val="24"/>
          <w:szCs w:val="24"/>
        </w:rPr>
        <w:tab/>
      </w:r>
      <w:r w:rsidRPr="00DE4C0A">
        <w:rPr>
          <w:rFonts w:ascii="Times New Roman" w:hAnsi="Times New Roman" w:cs="Times New Roman"/>
          <w:b/>
          <w:bCs/>
          <w:color w:val="000000" w:themeColor="text1"/>
          <w:sz w:val="24"/>
          <w:szCs w:val="24"/>
        </w:rPr>
        <w:tab/>
      </w:r>
      <w:r w:rsidRPr="00DE4C0A">
        <w:rPr>
          <w:rFonts w:ascii="Times New Roman" w:hAnsi="Times New Roman" w:cs="Times New Roman"/>
          <w:color w:val="000000" w:themeColor="text1"/>
          <w:sz w:val="24"/>
          <w:szCs w:val="24"/>
        </w:rPr>
        <w:t xml:space="preserve">Suspensi yang sudah dibuat disimpan pada suhu kamar serta terlindung dari cahaya. Volume suspensi yang diisikan merupakan volume awal (Vo). Perubahan volume diukur dan dicatat setiap hari tanpa pengadukan hingga tinggi sedimentasi konstan. Volume tersebut merupakan volume akhir (Vu) </w:t>
      </w:r>
      <w:sdt>
        <w:sdtPr>
          <w:rPr>
            <w:rFonts w:ascii="Times New Roman" w:hAnsi="Times New Roman" w:cs="Times New Roman"/>
            <w:color w:val="000000" w:themeColor="text1"/>
            <w:sz w:val="24"/>
            <w:szCs w:val="24"/>
          </w:rPr>
          <w:tag w:val="MENDELEY_CITATION_v3_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"/>
          <w:id w:val="-245893921"/>
          <w:placeholder>
            <w:docPart w:val="52909A594F9244F7A4074E74FF1704BE"/>
          </w:placeholder>
        </w:sdtPr>
        <w:sdtEndPr/>
        <w:sdtContent>
          <w:r w:rsidRPr="00DE4C0A">
            <w:rPr>
              <w:rFonts w:ascii="Times New Roman" w:eastAsia="Times New Roman" w:hAnsi="Times New Roman" w:cs="Times New Roman"/>
              <w:color w:val="000000" w:themeColor="text1"/>
              <w:sz w:val="24"/>
              <w:szCs w:val="24"/>
            </w:rPr>
            <w:t>(Wijaya &amp; Lina, 2021)</w:t>
          </w:r>
        </w:sdtContent>
      </w:sdt>
      <w:r w:rsidRPr="00DE4C0A">
        <w:rPr>
          <w:rFonts w:ascii="Times New Roman" w:hAnsi="Times New Roman" w:cs="Times New Roman"/>
          <w:color w:val="000000" w:themeColor="text1"/>
          <w:sz w:val="24"/>
          <w:szCs w:val="24"/>
        </w:rPr>
        <w:t>. Volume sedimentasi dapat ditentukan dengan menggunakan rumus:</w:t>
      </w:r>
    </w:p>
    <w:p w14:paraId="29EBC1C1" w14:textId="77777777" w:rsidR="00DE4C0A" w:rsidRPr="00DE4C0A" w:rsidRDefault="00DE4C0A" w:rsidP="00DE4C0A">
      <w:pPr>
        <w:tabs>
          <w:tab w:val="left" w:pos="426"/>
          <w:tab w:val="left" w:pos="993"/>
        </w:tabs>
        <w:spacing w:line="480" w:lineRule="auto"/>
        <w:jc w:val="center"/>
        <w:rPr>
          <w:rFonts w:ascii="Times New Roman" w:hAnsi="Times New Roman" w:cs="Times New Roman"/>
          <w:color w:val="000000" w:themeColor="text1"/>
          <w:sz w:val="24"/>
          <w:szCs w:val="24"/>
        </w:rPr>
      </w:pPr>
      <w:bookmarkStart w:id="60" w:name="_Hlk179752073"/>
      <w:r w:rsidRPr="00DE4C0A">
        <w:rPr>
          <w:rFonts w:ascii="Times New Roman" w:hAnsi="Times New Roman" w:cs="Times New Roman"/>
          <w:color w:val="000000" w:themeColor="text1"/>
          <w:sz w:val="24"/>
          <w:szCs w:val="24"/>
        </w:rPr>
        <w:t xml:space="preserve">F=Vu/ Vo </w:t>
      </w:r>
    </w:p>
    <w:p w14:paraId="5474E56D" w14:textId="77777777" w:rsidR="00DE4C0A" w:rsidRPr="00DE4C0A" w:rsidRDefault="00DE4C0A" w:rsidP="00DE4C0A">
      <w:pPr>
        <w:pStyle w:val="Heading3"/>
        <w:spacing w:line="480" w:lineRule="auto"/>
        <w:rPr>
          <w:rFonts w:ascii="Times New Roman" w:hAnsi="Times New Roman" w:cs="Times New Roman"/>
          <w:b/>
          <w:bCs/>
          <w:color w:val="000000" w:themeColor="text1"/>
          <w:sz w:val="24"/>
          <w:szCs w:val="24"/>
        </w:rPr>
      </w:pPr>
      <w:bookmarkStart w:id="61" w:name="_Toc212581878"/>
      <w:bookmarkEnd w:id="60"/>
      <w:r w:rsidRPr="00DE4C0A">
        <w:rPr>
          <w:rFonts w:ascii="Times New Roman" w:hAnsi="Times New Roman" w:cs="Times New Roman"/>
          <w:b/>
          <w:bCs/>
          <w:color w:val="000000" w:themeColor="text1"/>
          <w:sz w:val="24"/>
          <w:szCs w:val="24"/>
        </w:rPr>
        <w:lastRenderedPageBreak/>
        <w:t>3.10.6 Uji Redispersi</w:t>
      </w:r>
      <w:bookmarkEnd w:id="61"/>
    </w:p>
    <w:p w14:paraId="2392580C" w14:textId="77777777" w:rsidR="00DE4C0A" w:rsidRPr="00DE4C0A" w:rsidRDefault="00DE4C0A" w:rsidP="00DE4C0A">
      <w:pPr>
        <w:spacing w:line="480" w:lineRule="auto"/>
        <w:ind w:firstLine="720"/>
        <w:jc w:val="both"/>
        <w:rPr>
          <w:rFonts w:ascii="Times New Roman" w:hAnsi="Times New Roman" w:cs="Times New Roman"/>
          <w:color w:val="000000" w:themeColor="text1"/>
          <w:sz w:val="24"/>
          <w:szCs w:val="24"/>
        </w:rPr>
      </w:pPr>
      <w:bookmarkStart w:id="62" w:name="_Hlk179752140"/>
      <w:r w:rsidRPr="00DE4C0A">
        <w:rPr>
          <w:rFonts w:ascii="Times New Roman" w:hAnsi="Times New Roman" w:cs="Times New Roman"/>
          <w:color w:val="000000" w:themeColor="text1"/>
          <w:sz w:val="24"/>
          <w:szCs w:val="24"/>
        </w:rPr>
        <w:t xml:space="preserve">Gelas ukur 100 ml berisi suspensi diputar 180° dan dibalikkan ke posisi semula. Formulasi yang dievaluasi ditentukan berdasarkan jumlah putaran yang diperlukan untuk mendispersikan kembali endapan partikel zat aktif agar kembali tersuspensi. Kemampuan redispersi baik bila suspensi telah terdispersi sempurna dan diberi nilai 100 %. Setiap pengulangan uji redispersi pada sampel yang sama, maka akan menurunkan nilai redispersi sebesar 5% </w:t>
      </w:r>
      <w:sdt>
        <w:sdtPr>
          <w:rPr>
            <w:rFonts w:ascii="Times New Roman" w:hAnsi="Times New Roman" w:cs="Times New Roman"/>
            <w:color w:val="000000" w:themeColor="text1"/>
            <w:sz w:val="24"/>
            <w:szCs w:val="24"/>
          </w:rPr>
          <w:tag w:val="MENDELEY_CITATION_v3_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"/>
          <w:id w:val="1068701669"/>
          <w:placeholder>
            <w:docPart w:val="52909A594F9244F7A4074E74FF1704BE"/>
          </w:placeholder>
        </w:sdtPr>
        <w:sdtEndPr/>
        <w:sdtContent>
          <w:r w:rsidRPr="00DE4C0A">
            <w:rPr>
              <w:rFonts w:ascii="Times New Roman" w:eastAsia="Times New Roman" w:hAnsi="Times New Roman" w:cs="Times New Roman"/>
              <w:color w:val="000000" w:themeColor="text1"/>
              <w:sz w:val="24"/>
              <w:szCs w:val="24"/>
            </w:rPr>
            <w:t>(Wijaya &amp; Lina, 2021).</w:t>
          </w:r>
        </w:sdtContent>
      </w:sdt>
    </w:p>
    <w:bookmarkEnd w:id="62"/>
    <w:p w14:paraId="22C1BC1C" w14:textId="77777777" w:rsidR="00B51995" w:rsidRPr="00DE4C0A" w:rsidRDefault="00B51995">
      <w:pPr>
        <w:rPr>
          <w:rFonts w:ascii="Times New Roman" w:hAnsi="Times New Roman" w:cs="Times New Roman"/>
          <w:color w:val="000000" w:themeColor="text1"/>
          <w:sz w:val="24"/>
          <w:szCs w:val="24"/>
        </w:rPr>
      </w:pPr>
    </w:p>
    <w:sectPr w:rsidR="00B51995" w:rsidRPr="00DE4C0A" w:rsidSect="00DE4C0A">
      <w:pgSz w:w="11907" w:h="16839" w:code="9"/>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70A6C" w14:textId="77777777" w:rsidR="00A81D37" w:rsidRDefault="00A81D37">
      <w:pPr>
        <w:spacing w:after="0" w:line="240" w:lineRule="auto"/>
      </w:pPr>
      <w:r>
        <w:separator/>
      </w:r>
    </w:p>
  </w:endnote>
  <w:endnote w:type="continuationSeparator" w:id="0">
    <w:p w14:paraId="77B82A17" w14:textId="77777777" w:rsidR="00A81D37" w:rsidRDefault="00A81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4025544"/>
      <w:docPartObj>
        <w:docPartGallery w:val="Page Numbers (Bottom of Page)"/>
        <w:docPartUnique/>
      </w:docPartObj>
    </w:sdtPr>
    <w:sdtEndPr>
      <w:rPr>
        <w:rFonts w:ascii="Times New Roman" w:hAnsi="Times New Roman" w:cs="Times New Roman"/>
        <w:noProof/>
        <w:sz w:val="24"/>
        <w:szCs w:val="24"/>
      </w:rPr>
    </w:sdtEndPr>
    <w:sdtContent>
      <w:p w14:paraId="6F43E0CE" w14:textId="77777777" w:rsidR="00DE4C0A" w:rsidRPr="008830E2" w:rsidRDefault="00DE4C0A">
        <w:pPr>
          <w:pStyle w:val="Footer"/>
          <w:jc w:val="center"/>
          <w:rPr>
            <w:rFonts w:ascii="Times New Roman" w:hAnsi="Times New Roman" w:cs="Times New Roman"/>
            <w:sz w:val="24"/>
            <w:szCs w:val="24"/>
          </w:rPr>
        </w:pPr>
        <w:r w:rsidRPr="008830E2">
          <w:rPr>
            <w:rFonts w:ascii="Times New Roman" w:hAnsi="Times New Roman" w:cs="Times New Roman"/>
            <w:sz w:val="24"/>
            <w:szCs w:val="24"/>
          </w:rPr>
          <w:fldChar w:fldCharType="begin"/>
        </w:r>
        <w:r w:rsidRPr="008830E2">
          <w:rPr>
            <w:rFonts w:ascii="Times New Roman" w:hAnsi="Times New Roman" w:cs="Times New Roman"/>
            <w:sz w:val="24"/>
            <w:szCs w:val="24"/>
          </w:rPr>
          <w:instrText xml:space="preserve"> PAGE   \* MERGEFORMAT </w:instrText>
        </w:r>
        <w:r w:rsidRPr="008830E2">
          <w:rPr>
            <w:rFonts w:ascii="Times New Roman" w:hAnsi="Times New Roman" w:cs="Times New Roman"/>
            <w:sz w:val="24"/>
            <w:szCs w:val="24"/>
          </w:rPr>
          <w:fldChar w:fldCharType="separate"/>
        </w:r>
        <w:r w:rsidR="00322B62">
          <w:rPr>
            <w:rFonts w:ascii="Times New Roman" w:hAnsi="Times New Roman" w:cs="Times New Roman"/>
            <w:noProof/>
            <w:sz w:val="24"/>
            <w:szCs w:val="24"/>
          </w:rPr>
          <w:t>39</w:t>
        </w:r>
        <w:r w:rsidRPr="008830E2">
          <w:rPr>
            <w:rFonts w:ascii="Times New Roman" w:hAnsi="Times New Roman" w:cs="Times New Roman"/>
            <w:noProof/>
            <w:sz w:val="24"/>
            <w:szCs w:val="24"/>
          </w:rPr>
          <w:fldChar w:fldCharType="end"/>
        </w:r>
      </w:p>
    </w:sdtContent>
  </w:sdt>
  <w:p w14:paraId="1A14372C" w14:textId="77777777" w:rsidR="00DE4C0A" w:rsidRDefault="00DE4C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C317B" w14:textId="77777777" w:rsidR="00A81D37" w:rsidRDefault="00A81D37">
      <w:pPr>
        <w:spacing w:after="0" w:line="240" w:lineRule="auto"/>
      </w:pPr>
      <w:r>
        <w:separator/>
      </w:r>
    </w:p>
  </w:footnote>
  <w:footnote w:type="continuationSeparator" w:id="0">
    <w:p w14:paraId="4E1BE274" w14:textId="77777777" w:rsidR="00A81D37" w:rsidRDefault="00A81D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888D8" w14:textId="77777777" w:rsidR="00DE4C0A" w:rsidRDefault="00DE4C0A">
    <w:pPr>
      <w:pStyle w:val="Header"/>
      <w:jc w:val="right"/>
    </w:pPr>
  </w:p>
  <w:p w14:paraId="39B6A10F" w14:textId="77777777" w:rsidR="00DE4C0A" w:rsidRDefault="00DE4C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7BIrSekxQzIKCSo4o9aIpCoxoLWR0UW9kxsdjd84oRE6bCWxoeAVfdDFTTNjCJnc9bqxa5PPpynSKDn1YG4YtQ==" w:salt="K/JNtTjlN7Z5/Q6Uv6TfnA=="/>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C0A"/>
    <w:rsid w:val="0012052F"/>
    <w:rsid w:val="0012141B"/>
    <w:rsid w:val="00135B5F"/>
    <w:rsid w:val="00322B62"/>
    <w:rsid w:val="00353607"/>
    <w:rsid w:val="004F3587"/>
    <w:rsid w:val="005078A6"/>
    <w:rsid w:val="006420D6"/>
    <w:rsid w:val="006C3724"/>
    <w:rsid w:val="006D19DB"/>
    <w:rsid w:val="0079733C"/>
    <w:rsid w:val="007B6C8C"/>
    <w:rsid w:val="007C03AD"/>
    <w:rsid w:val="008640D8"/>
    <w:rsid w:val="00874CA0"/>
    <w:rsid w:val="008823EF"/>
    <w:rsid w:val="008A0A2C"/>
    <w:rsid w:val="00944438"/>
    <w:rsid w:val="00A15F36"/>
    <w:rsid w:val="00A81D37"/>
    <w:rsid w:val="00AC5E1D"/>
    <w:rsid w:val="00B51995"/>
    <w:rsid w:val="00B80EF1"/>
    <w:rsid w:val="00D07D55"/>
    <w:rsid w:val="00D56D79"/>
    <w:rsid w:val="00DE4C0A"/>
    <w:rsid w:val="00F00855"/>
    <w:rsid w:val="00F476F0"/>
    <w:rsid w:val="00F67A7B"/>
    <w:rsid w:val="00FE495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81968"/>
  <w15:chartTrackingRefBased/>
  <w15:docId w15:val="{3A1E933F-9E04-45FF-BED1-AA518A32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C0A"/>
    <w:rPr>
      <w:lang w:val="en-US"/>
    </w:rPr>
  </w:style>
  <w:style w:type="paragraph" w:styleId="Heading1">
    <w:name w:val="heading 1"/>
    <w:basedOn w:val="Normal"/>
    <w:next w:val="Normal"/>
    <w:link w:val="Heading1Char"/>
    <w:uiPriority w:val="9"/>
    <w:qFormat/>
    <w:rsid w:val="00DE4C0A"/>
    <w:pPr>
      <w:keepNext/>
      <w:keepLines/>
      <w:spacing w:before="360" w:after="80"/>
      <w:outlineLvl w:val="0"/>
    </w:pPr>
    <w:rPr>
      <w:rFonts w:asciiTheme="majorHAnsi" w:eastAsiaTheme="majorEastAsia" w:hAnsiTheme="majorHAnsi" w:cstheme="majorBidi"/>
      <w:color w:val="2F5496" w:themeColor="accent1" w:themeShade="BF"/>
      <w:sz w:val="40"/>
      <w:szCs w:val="40"/>
      <w:lang w:val="id-ID"/>
    </w:rPr>
  </w:style>
  <w:style w:type="paragraph" w:styleId="Heading2">
    <w:name w:val="heading 2"/>
    <w:basedOn w:val="Normal"/>
    <w:next w:val="Normal"/>
    <w:link w:val="Heading2Char"/>
    <w:uiPriority w:val="9"/>
    <w:unhideWhenUsed/>
    <w:qFormat/>
    <w:rsid w:val="00DE4C0A"/>
    <w:pPr>
      <w:keepNext/>
      <w:keepLines/>
      <w:spacing w:before="160" w:after="80"/>
      <w:outlineLvl w:val="1"/>
    </w:pPr>
    <w:rPr>
      <w:rFonts w:asciiTheme="majorHAnsi" w:eastAsiaTheme="majorEastAsia" w:hAnsiTheme="majorHAnsi" w:cstheme="majorBidi"/>
      <w:color w:val="2F5496" w:themeColor="accent1" w:themeShade="BF"/>
      <w:sz w:val="32"/>
      <w:szCs w:val="32"/>
      <w:lang w:val="id-ID"/>
    </w:rPr>
  </w:style>
  <w:style w:type="paragraph" w:styleId="Heading3">
    <w:name w:val="heading 3"/>
    <w:basedOn w:val="Normal"/>
    <w:next w:val="Normal"/>
    <w:link w:val="Heading3Char"/>
    <w:uiPriority w:val="9"/>
    <w:unhideWhenUsed/>
    <w:qFormat/>
    <w:rsid w:val="00DE4C0A"/>
    <w:pPr>
      <w:keepNext/>
      <w:keepLines/>
      <w:spacing w:before="160" w:after="80"/>
      <w:outlineLvl w:val="2"/>
    </w:pPr>
    <w:rPr>
      <w:rFonts w:eastAsiaTheme="majorEastAsia" w:cstheme="majorBidi"/>
      <w:color w:val="2F5496" w:themeColor="accent1" w:themeShade="BF"/>
      <w:sz w:val="28"/>
      <w:szCs w:val="28"/>
      <w:lang w:val="id-ID"/>
    </w:rPr>
  </w:style>
  <w:style w:type="paragraph" w:styleId="Heading4">
    <w:name w:val="heading 4"/>
    <w:basedOn w:val="Normal"/>
    <w:next w:val="Normal"/>
    <w:link w:val="Heading4Char"/>
    <w:uiPriority w:val="9"/>
    <w:semiHidden/>
    <w:unhideWhenUsed/>
    <w:qFormat/>
    <w:rsid w:val="00DE4C0A"/>
    <w:pPr>
      <w:keepNext/>
      <w:keepLines/>
      <w:spacing w:before="80" w:after="40"/>
      <w:outlineLvl w:val="3"/>
    </w:pPr>
    <w:rPr>
      <w:rFonts w:eastAsiaTheme="majorEastAsia" w:cstheme="majorBidi"/>
      <w:i/>
      <w:iCs/>
      <w:color w:val="2F5496" w:themeColor="accent1" w:themeShade="BF"/>
      <w:lang w:val="id-ID"/>
    </w:rPr>
  </w:style>
  <w:style w:type="paragraph" w:styleId="Heading5">
    <w:name w:val="heading 5"/>
    <w:basedOn w:val="Normal"/>
    <w:next w:val="Normal"/>
    <w:link w:val="Heading5Char"/>
    <w:uiPriority w:val="9"/>
    <w:semiHidden/>
    <w:unhideWhenUsed/>
    <w:qFormat/>
    <w:rsid w:val="00DE4C0A"/>
    <w:pPr>
      <w:keepNext/>
      <w:keepLines/>
      <w:spacing w:before="80" w:after="40"/>
      <w:outlineLvl w:val="4"/>
    </w:pPr>
    <w:rPr>
      <w:rFonts w:eastAsiaTheme="majorEastAsia" w:cstheme="majorBidi"/>
      <w:color w:val="2F5496" w:themeColor="accent1" w:themeShade="BF"/>
      <w:lang w:val="id-ID"/>
    </w:rPr>
  </w:style>
  <w:style w:type="paragraph" w:styleId="Heading6">
    <w:name w:val="heading 6"/>
    <w:basedOn w:val="Normal"/>
    <w:next w:val="Normal"/>
    <w:link w:val="Heading6Char"/>
    <w:uiPriority w:val="9"/>
    <w:semiHidden/>
    <w:unhideWhenUsed/>
    <w:qFormat/>
    <w:rsid w:val="00DE4C0A"/>
    <w:pPr>
      <w:keepNext/>
      <w:keepLines/>
      <w:spacing w:before="40" w:after="0"/>
      <w:outlineLvl w:val="5"/>
    </w:pPr>
    <w:rPr>
      <w:rFonts w:eastAsiaTheme="majorEastAsia" w:cstheme="majorBidi"/>
      <w:i/>
      <w:iCs/>
      <w:color w:val="595959" w:themeColor="text1" w:themeTint="A6"/>
      <w:lang w:val="id-ID"/>
    </w:rPr>
  </w:style>
  <w:style w:type="paragraph" w:styleId="Heading7">
    <w:name w:val="heading 7"/>
    <w:basedOn w:val="Normal"/>
    <w:next w:val="Normal"/>
    <w:link w:val="Heading7Char"/>
    <w:uiPriority w:val="9"/>
    <w:semiHidden/>
    <w:unhideWhenUsed/>
    <w:qFormat/>
    <w:rsid w:val="00DE4C0A"/>
    <w:pPr>
      <w:keepNext/>
      <w:keepLines/>
      <w:spacing w:before="40" w:after="0"/>
      <w:outlineLvl w:val="6"/>
    </w:pPr>
    <w:rPr>
      <w:rFonts w:eastAsiaTheme="majorEastAsia" w:cstheme="majorBidi"/>
      <w:color w:val="595959" w:themeColor="text1" w:themeTint="A6"/>
      <w:lang w:val="id-ID"/>
    </w:rPr>
  </w:style>
  <w:style w:type="paragraph" w:styleId="Heading8">
    <w:name w:val="heading 8"/>
    <w:basedOn w:val="Normal"/>
    <w:next w:val="Normal"/>
    <w:link w:val="Heading8Char"/>
    <w:uiPriority w:val="9"/>
    <w:semiHidden/>
    <w:unhideWhenUsed/>
    <w:qFormat/>
    <w:rsid w:val="00DE4C0A"/>
    <w:pPr>
      <w:keepNext/>
      <w:keepLines/>
      <w:spacing w:after="0"/>
      <w:outlineLvl w:val="7"/>
    </w:pPr>
    <w:rPr>
      <w:rFonts w:eastAsiaTheme="majorEastAsia" w:cstheme="majorBidi"/>
      <w:i/>
      <w:iCs/>
      <w:color w:val="272727" w:themeColor="text1" w:themeTint="D8"/>
      <w:lang w:val="id-ID"/>
    </w:rPr>
  </w:style>
  <w:style w:type="paragraph" w:styleId="Heading9">
    <w:name w:val="heading 9"/>
    <w:basedOn w:val="Normal"/>
    <w:next w:val="Normal"/>
    <w:link w:val="Heading9Char"/>
    <w:uiPriority w:val="9"/>
    <w:semiHidden/>
    <w:unhideWhenUsed/>
    <w:qFormat/>
    <w:rsid w:val="00DE4C0A"/>
    <w:pPr>
      <w:keepNext/>
      <w:keepLines/>
      <w:spacing w:after="0"/>
      <w:outlineLvl w:val="8"/>
    </w:pPr>
    <w:rPr>
      <w:rFonts w:eastAsiaTheme="majorEastAsia" w:cstheme="majorBidi"/>
      <w:color w:val="272727" w:themeColor="text1" w:themeTint="D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C0A"/>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rsid w:val="00DE4C0A"/>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rsid w:val="00DE4C0A"/>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DE4C0A"/>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DE4C0A"/>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DE4C0A"/>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DE4C0A"/>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DE4C0A"/>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DE4C0A"/>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DE4C0A"/>
    <w:pPr>
      <w:spacing w:after="80" w:line="240" w:lineRule="auto"/>
      <w:contextualSpacing/>
    </w:pPr>
    <w:rPr>
      <w:rFonts w:asciiTheme="majorHAnsi" w:eastAsiaTheme="majorEastAsia" w:hAnsiTheme="majorHAnsi" w:cstheme="majorBidi"/>
      <w:spacing w:val="-10"/>
      <w:kern w:val="28"/>
      <w:sz w:val="56"/>
      <w:szCs w:val="56"/>
      <w:lang w:val="id-ID"/>
    </w:rPr>
  </w:style>
  <w:style w:type="character" w:customStyle="1" w:styleId="TitleChar">
    <w:name w:val="Title Char"/>
    <w:basedOn w:val="DefaultParagraphFont"/>
    <w:link w:val="Title"/>
    <w:uiPriority w:val="10"/>
    <w:rsid w:val="00DE4C0A"/>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DE4C0A"/>
    <w:pPr>
      <w:numPr>
        <w:ilvl w:val="1"/>
      </w:numPr>
    </w:pPr>
    <w:rPr>
      <w:rFonts w:eastAsiaTheme="majorEastAsia" w:cstheme="majorBidi"/>
      <w:color w:val="595959" w:themeColor="text1" w:themeTint="A6"/>
      <w:spacing w:val="15"/>
      <w:sz w:val="28"/>
      <w:szCs w:val="28"/>
      <w:lang w:val="id-ID"/>
    </w:rPr>
  </w:style>
  <w:style w:type="character" w:customStyle="1" w:styleId="SubtitleChar">
    <w:name w:val="Subtitle Char"/>
    <w:basedOn w:val="DefaultParagraphFont"/>
    <w:link w:val="Subtitle"/>
    <w:uiPriority w:val="11"/>
    <w:rsid w:val="00DE4C0A"/>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DE4C0A"/>
    <w:pPr>
      <w:spacing w:before="160"/>
      <w:jc w:val="center"/>
    </w:pPr>
    <w:rPr>
      <w:i/>
      <w:iCs/>
      <w:color w:val="404040" w:themeColor="text1" w:themeTint="BF"/>
      <w:lang w:val="id-ID"/>
    </w:rPr>
  </w:style>
  <w:style w:type="character" w:customStyle="1" w:styleId="QuoteChar">
    <w:name w:val="Quote Char"/>
    <w:basedOn w:val="DefaultParagraphFont"/>
    <w:link w:val="Quote"/>
    <w:uiPriority w:val="29"/>
    <w:rsid w:val="00DE4C0A"/>
    <w:rPr>
      <w:i/>
      <w:iCs/>
      <w:color w:val="404040" w:themeColor="text1" w:themeTint="BF"/>
      <w:lang w:val="id-ID"/>
    </w:rPr>
  </w:style>
  <w:style w:type="paragraph" w:styleId="ListParagraph">
    <w:name w:val="List Paragraph"/>
    <w:basedOn w:val="Normal"/>
    <w:uiPriority w:val="34"/>
    <w:qFormat/>
    <w:rsid w:val="00DE4C0A"/>
    <w:pPr>
      <w:ind w:left="720"/>
      <w:contextualSpacing/>
    </w:pPr>
    <w:rPr>
      <w:lang w:val="id-ID"/>
    </w:rPr>
  </w:style>
  <w:style w:type="character" w:styleId="IntenseEmphasis">
    <w:name w:val="Intense Emphasis"/>
    <w:basedOn w:val="DefaultParagraphFont"/>
    <w:uiPriority w:val="21"/>
    <w:qFormat/>
    <w:rsid w:val="00DE4C0A"/>
    <w:rPr>
      <w:i/>
      <w:iCs/>
      <w:color w:val="2F5496" w:themeColor="accent1" w:themeShade="BF"/>
    </w:rPr>
  </w:style>
  <w:style w:type="paragraph" w:styleId="IntenseQuote">
    <w:name w:val="Intense Quote"/>
    <w:basedOn w:val="Normal"/>
    <w:next w:val="Normal"/>
    <w:link w:val="IntenseQuoteChar"/>
    <w:uiPriority w:val="30"/>
    <w:qFormat/>
    <w:rsid w:val="00DE4C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id-ID"/>
    </w:rPr>
  </w:style>
  <w:style w:type="character" w:customStyle="1" w:styleId="IntenseQuoteChar">
    <w:name w:val="Intense Quote Char"/>
    <w:basedOn w:val="DefaultParagraphFont"/>
    <w:link w:val="IntenseQuote"/>
    <w:uiPriority w:val="30"/>
    <w:rsid w:val="00DE4C0A"/>
    <w:rPr>
      <w:i/>
      <w:iCs/>
      <w:color w:val="2F5496" w:themeColor="accent1" w:themeShade="BF"/>
      <w:lang w:val="id-ID"/>
    </w:rPr>
  </w:style>
  <w:style w:type="character" w:styleId="IntenseReference">
    <w:name w:val="Intense Reference"/>
    <w:basedOn w:val="DefaultParagraphFont"/>
    <w:uiPriority w:val="32"/>
    <w:qFormat/>
    <w:rsid w:val="00DE4C0A"/>
    <w:rPr>
      <w:b/>
      <w:bCs/>
      <w:smallCaps/>
      <w:color w:val="2F5496" w:themeColor="accent1" w:themeShade="BF"/>
      <w:spacing w:val="5"/>
    </w:rPr>
  </w:style>
  <w:style w:type="paragraph" w:styleId="Header">
    <w:name w:val="header"/>
    <w:basedOn w:val="Normal"/>
    <w:link w:val="HeaderChar"/>
    <w:uiPriority w:val="99"/>
    <w:unhideWhenUsed/>
    <w:rsid w:val="00DE4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C0A"/>
    <w:rPr>
      <w:lang w:val="en-US"/>
    </w:rPr>
  </w:style>
  <w:style w:type="paragraph" w:styleId="Footer">
    <w:name w:val="footer"/>
    <w:basedOn w:val="Normal"/>
    <w:link w:val="FooterChar"/>
    <w:uiPriority w:val="99"/>
    <w:unhideWhenUsed/>
    <w:rsid w:val="00DE4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C0A"/>
    <w:rPr>
      <w:lang w:val="en-US"/>
    </w:rPr>
  </w:style>
  <w:style w:type="table" w:styleId="TableGrid">
    <w:name w:val="Table Grid"/>
    <w:basedOn w:val="TableNormal"/>
    <w:uiPriority w:val="59"/>
    <w:rsid w:val="00DE4C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DE4C0A"/>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909A594F9244F7A4074E74FF1704BE"/>
        <w:category>
          <w:name w:val="General"/>
          <w:gallery w:val="placeholder"/>
        </w:category>
        <w:types>
          <w:type w:val="bbPlcHdr"/>
        </w:types>
        <w:behaviors>
          <w:behavior w:val="content"/>
        </w:behaviors>
        <w:guid w:val="{9B325290-1CA2-49DE-9020-D8D971B7BDE0}"/>
      </w:docPartPr>
      <w:docPartBody>
        <w:p w:rsidR="00E23436" w:rsidRDefault="006514D5" w:rsidP="006514D5">
          <w:pPr>
            <w:pStyle w:val="52909A594F9244F7A4074E74FF1704BE"/>
          </w:pPr>
          <w:r w:rsidRPr="00863C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4D5"/>
    <w:rsid w:val="005006DA"/>
    <w:rsid w:val="006514D5"/>
    <w:rsid w:val="0069623C"/>
    <w:rsid w:val="008640D8"/>
    <w:rsid w:val="008A0A2C"/>
    <w:rsid w:val="00E174CE"/>
    <w:rsid w:val="00E23436"/>
    <w:rsid w:val="00FE495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14D5"/>
    <w:rPr>
      <w:color w:val="666666"/>
    </w:rPr>
  </w:style>
  <w:style w:type="paragraph" w:customStyle="1" w:styleId="52909A594F9244F7A4074E74FF1704BE">
    <w:name w:val="52909A594F9244F7A4074E74FF1704BE"/>
    <w:rsid w:val="006514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1564</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Anggraini Savika</dc:creator>
  <cp:keywords/>
  <dc:description/>
  <cp:lastModifiedBy>hp</cp:lastModifiedBy>
  <cp:revision>2</cp:revision>
  <dcterms:created xsi:type="dcterms:W3CDTF">2026-01-14T07:44:00Z</dcterms:created>
  <dcterms:modified xsi:type="dcterms:W3CDTF">2026-01-14T07:44:00Z</dcterms:modified>
</cp:coreProperties>
</file>