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726B5" w14:textId="5038F71A" w:rsidR="003D7646" w:rsidRPr="000335BB" w:rsidRDefault="003D7646" w:rsidP="006B2513">
      <w:pPr>
        <w:spacing w:after="0" w:line="480" w:lineRule="auto"/>
        <w:jc w:val="center"/>
        <w:outlineLvl w:val="0"/>
        <w:rPr>
          <w:rFonts w:ascii="Times New Roman" w:hAnsi="Times New Roman" w:cs="Times New Roman"/>
          <w:b/>
          <w:color w:val="0D0D0D" w:themeColor="text1" w:themeTint="F2"/>
          <w:sz w:val="24"/>
          <w:szCs w:val="24"/>
          <w:lang w:val="id-ID"/>
        </w:rPr>
      </w:pPr>
      <w:bookmarkStart w:id="0" w:name="_Toc202807863"/>
      <w:bookmarkStart w:id="1" w:name="_GoBack"/>
      <w:bookmarkEnd w:id="1"/>
      <w:r w:rsidRPr="00EF69F4">
        <w:rPr>
          <w:rFonts w:ascii="Times New Roman" w:hAnsi="Times New Roman" w:cs="Times New Roman"/>
          <w:b/>
          <w:color w:val="0D0D0D" w:themeColor="text1" w:themeTint="F2"/>
          <w:sz w:val="24"/>
          <w:szCs w:val="24"/>
          <w:lang w:val="id-ID"/>
        </w:rPr>
        <w:t xml:space="preserve">BAB </w:t>
      </w:r>
      <w:r w:rsidRPr="000335BB">
        <w:rPr>
          <w:rFonts w:ascii="Times New Roman" w:hAnsi="Times New Roman" w:cs="Times New Roman"/>
          <w:b/>
          <w:color w:val="0D0D0D" w:themeColor="text1" w:themeTint="F2"/>
          <w:sz w:val="24"/>
          <w:szCs w:val="24"/>
          <w:lang w:val="id-ID"/>
        </w:rPr>
        <w:t>IV</w:t>
      </w:r>
      <w:bookmarkEnd w:id="0"/>
    </w:p>
    <w:p w14:paraId="4834B0BD" w14:textId="77777777" w:rsidR="003D7646" w:rsidRPr="000335BB" w:rsidRDefault="003D7646" w:rsidP="006B2513">
      <w:pPr>
        <w:spacing w:after="0" w:line="480" w:lineRule="auto"/>
        <w:jc w:val="center"/>
        <w:outlineLvl w:val="0"/>
        <w:rPr>
          <w:rFonts w:ascii="Times New Roman" w:hAnsi="Times New Roman" w:cs="Times New Roman"/>
          <w:b/>
          <w:color w:val="0D0D0D" w:themeColor="text1" w:themeTint="F2"/>
          <w:sz w:val="24"/>
          <w:szCs w:val="24"/>
        </w:rPr>
      </w:pPr>
      <w:bookmarkStart w:id="2" w:name="_Toc202807864"/>
      <w:r w:rsidRPr="000335BB">
        <w:rPr>
          <w:rFonts w:ascii="Times New Roman" w:hAnsi="Times New Roman" w:cs="Times New Roman"/>
          <w:b/>
          <w:color w:val="0D0D0D" w:themeColor="text1" w:themeTint="F2"/>
          <w:sz w:val="24"/>
          <w:szCs w:val="24"/>
          <w:lang w:val="id-ID"/>
        </w:rPr>
        <w:t>HASIL PENELITIAN DAN PEMBAHASAN</w:t>
      </w:r>
      <w:bookmarkEnd w:id="2"/>
    </w:p>
    <w:p w14:paraId="286D2B56" w14:textId="5D882C30" w:rsidR="003D7646" w:rsidRPr="000335BB" w:rsidRDefault="003D7646" w:rsidP="006B2513">
      <w:pPr>
        <w:spacing w:after="0" w:line="480" w:lineRule="auto"/>
        <w:outlineLvl w:val="1"/>
        <w:rPr>
          <w:rFonts w:ascii="Times New Roman" w:hAnsi="Times New Roman" w:cs="Times New Roman"/>
          <w:b/>
          <w:color w:val="0D0D0D" w:themeColor="text1" w:themeTint="F2"/>
          <w:sz w:val="24"/>
          <w:szCs w:val="24"/>
          <w:lang w:val="id-ID"/>
        </w:rPr>
      </w:pPr>
      <w:bookmarkStart w:id="3" w:name="_Toc202807865"/>
      <w:r w:rsidRPr="000335BB">
        <w:rPr>
          <w:rFonts w:ascii="Times New Roman" w:hAnsi="Times New Roman" w:cs="Times New Roman"/>
          <w:b/>
          <w:color w:val="0D0D0D" w:themeColor="text1" w:themeTint="F2"/>
          <w:sz w:val="24"/>
          <w:szCs w:val="24"/>
          <w:lang w:val="id-ID"/>
        </w:rPr>
        <w:t>4.1 Hasil Identifikasi Sampel</w:t>
      </w:r>
      <w:bookmarkEnd w:id="3"/>
    </w:p>
    <w:p w14:paraId="682DFCBF" w14:textId="7EC65731" w:rsidR="000335BB" w:rsidRPr="00853B49" w:rsidRDefault="003D7646" w:rsidP="00853B49">
      <w:pPr>
        <w:spacing w:after="0" w:line="480" w:lineRule="auto"/>
        <w:ind w:firstLine="720"/>
        <w:jc w:val="both"/>
        <w:rPr>
          <w:rFonts w:ascii="Times New Roman" w:hAnsi="Times New Roman" w:cs="Times New Roman"/>
          <w:color w:val="000000" w:themeColor="text1"/>
          <w:sz w:val="24"/>
          <w:szCs w:val="24"/>
          <w:lang w:val="id-ID"/>
        </w:rPr>
      </w:pPr>
      <w:r w:rsidRPr="000335BB">
        <w:rPr>
          <w:rFonts w:ascii="Times New Roman" w:hAnsi="Times New Roman" w:cs="Times New Roman"/>
          <w:color w:val="000000" w:themeColor="text1"/>
          <w:sz w:val="24"/>
          <w:szCs w:val="24"/>
          <w:lang w:val="id-ID"/>
        </w:rPr>
        <w:t xml:space="preserve">Identifikasi tumbuhan dilakukan </w:t>
      </w:r>
      <w:r w:rsidRPr="000335BB">
        <w:rPr>
          <w:rFonts w:ascii="Times New Roman" w:hAnsi="Times New Roman" w:cs="Times New Roman"/>
          <w:i/>
          <w:color w:val="000000" w:themeColor="text1"/>
          <w:sz w:val="24"/>
          <w:szCs w:val="24"/>
          <w:lang w:val="id-ID"/>
        </w:rPr>
        <w:t>Herbarium Medanense</w:t>
      </w:r>
      <w:r w:rsidRPr="000335BB">
        <w:rPr>
          <w:rFonts w:ascii="Times New Roman" w:hAnsi="Times New Roman" w:cs="Times New Roman"/>
          <w:color w:val="000000" w:themeColor="text1"/>
          <w:sz w:val="24"/>
          <w:szCs w:val="24"/>
          <w:lang w:val="id-ID"/>
        </w:rPr>
        <w:t xml:space="preserve"> (MEDA) Universitas Sumatera Utara Medan, sehingga diketahui </w:t>
      </w:r>
      <w:r w:rsidR="00784B3A" w:rsidRPr="000335BB">
        <w:rPr>
          <w:rFonts w:ascii="Times New Roman" w:hAnsi="Times New Roman" w:cs="Times New Roman"/>
          <w:color w:val="000000" w:themeColor="text1"/>
          <w:sz w:val="24"/>
          <w:szCs w:val="24"/>
          <w:lang w:val="id-ID"/>
        </w:rPr>
        <w:t>bahwa tumbuhan yang diteliti adalah bunga lawang (</w:t>
      </w:r>
      <w:r w:rsidR="00784B3A" w:rsidRPr="000335BB">
        <w:rPr>
          <w:rFonts w:ascii="Times New Roman" w:hAnsi="Times New Roman" w:cs="Times New Roman"/>
          <w:i/>
          <w:color w:val="000000" w:themeColor="text1"/>
          <w:sz w:val="24"/>
          <w:szCs w:val="24"/>
          <w:lang w:val="id-ID"/>
        </w:rPr>
        <w:t>Illicium verum</w:t>
      </w:r>
      <w:r w:rsidR="00784B3A" w:rsidRPr="000335BB">
        <w:rPr>
          <w:rFonts w:ascii="Times New Roman" w:hAnsi="Times New Roman" w:cs="Times New Roman"/>
          <w:color w:val="000000" w:themeColor="text1"/>
          <w:sz w:val="24"/>
          <w:szCs w:val="24"/>
          <w:lang w:val="id-ID"/>
        </w:rPr>
        <w:t xml:space="preserve"> Hook.f.) dengan Kingdom (Plantae), Divisi (Spermatophyta), Kelas (Dicotyledoneae),</w:t>
      </w:r>
      <w:r w:rsidR="00784B3A" w:rsidRPr="00EF69F4">
        <w:rPr>
          <w:rFonts w:ascii="Times New Roman" w:hAnsi="Times New Roman" w:cs="Times New Roman"/>
          <w:color w:val="000000" w:themeColor="text1"/>
          <w:sz w:val="24"/>
          <w:szCs w:val="24"/>
          <w:lang w:val="id-ID"/>
        </w:rPr>
        <w:t xml:space="preserve"> Ordo (Austrobaileyales), Famili (Schisandraceae), Genus (Illicium), Spesies (</w:t>
      </w:r>
      <w:r w:rsidR="00784B3A" w:rsidRPr="00EF69F4">
        <w:rPr>
          <w:rFonts w:ascii="Times New Roman" w:hAnsi="Times New Roman" w:cs="Times New Roman"/>
          <w:i/>
          <w:color w:val="000000" w:themeColor="text1"/>
          <w:sz w:val="24"/>
          <w:szCs w:val="24"/>
          <w:lang w:val="id-ID"/>
        </w:rPr>
        <w:t>Illicium verum</w:t>
      </w:r>
      <w:r w:rsidR="00784B3A" w:rsidRPr="00EF69F4">
        <w:rPr>
          <w:rFonts w:ascii="Times New Roman" w:hAnsi="Times New Roman" w:cs="Times New Roman"/>
          <w:color w:val="000000" w:themeColor="text1"/>
          <w:sz w:val="24"/>
          <w:szCs w:val="24"/>
          <w:lang w:val="id-ID"/>
        </w:rPr>
        <w:t xml:space="preserve"> Hook.f.).</w:t>
      </w:r>
    </w:p>
    <w:p w14:paraId="682FAA68" w14:textId="3964F30A" w:rsidR="00CF3CED" w:rsidRPr="00EF69F4" w:rsidRDefault="00131B62" w:rsidP="006B2513">
      <w:pPr>
        <w:spacing w:after="0" w:line="480" w:lineRule="auto"/>
        <w:jc w:val="both"/>
        <w:outlineLvl w:val="1"/>
        <w:rPr>
          <w:rFonts w:ascii="Times New Roman" w:hAnsi="Times New Roman" w:cs="Times New Roman"/>
          <w:b/>
          <w:color w:val="0D0D0D" w:themeColor="text1" w:themeTint="F2"/>
          <w:sz w:val="24"/>
          <w:szCs w:val="24"/>
          <w:lang w:val="id-ID"/>
        </w:rPr>
      </w:pPr>
      <w:bookmarkStart w:id="4" w:name="_Toc202807871"/>
      <w:r>
        <w:rPr>
          <w:rFonts w:ascii="Times New Roman" w:hAnsi="Times New Roman" w:cs="Times New Roman"/>
          <w:b/>
          <w:color w:val="0D0D0D" w:themeColor="text1" w:themeTint="F2"/>
          <w:sz w:val="24"/>
          <w:szCs w:val="24"/>
          <w:lang w:val="id-ID"/>
        </w:rPr>
        <w:t>4</w:t>
      </w:r>
      <w:r w:rsidR="00CF3CED" w:rsidRPr="00EF69F4">
        <w:rPr>
          <w:rFonts w:ascii="Times New Roman" w:hAnsi="Times New Roman" w:cs="Times New Roman"/>
          <w:b/>
          <w:color w:val="0D0D0D" w:themeColor="text1" w:themeTint="F2"/>
          <w:sz w:val="24"/>
          <w:szCs w:val="24"/>
          <w:lang w:val="id-ID"/>
        </w:rPr>
        <w:t>.2 Hasil Karakteristik Simplisia</w:t>
      </w:r>
      <w:bookmarkEnd w:id="4"/>
    </w:p>
    <w:p w14:paraId="07A94BA0" w14:textId="77777777" w:rsidR="00CF3CED" w:rsidRPr="00EF69F4" w:rsidRDefault="00CF3CED" w:rsidP="006B2513">
      <w:pPr>
        <w:spacing w:after="0" w:line="480" w:lineRule="auto"/>
        <w:ind w:firstLine="709"/>
        <w:jc w:val="both"/>
        <w:rPr>
          <w:rFonts w:ascii="Times New Roman" w:hAnsi="Times New Roman" w:cs="Times New Roman"/>
          <w:color w:val="000000" w:themeColor="text1"/>
          <w:sz w:val="24"/>
          <w:szCs w:val="24"/>
          <w:lang w:val="id-ID"/>
        </w:rPr>
      </w:pPr>
      <w:r w:rsidRPr="00EF69F4">
        <w:rPr>
          <w:rFonts w:ascii="Times New Roman" w:hAnsi="Times New Roman" w:cs="Times New Roman"/>
          <w:b/>
          <w:color w:val="000000" w:themeColor="text1"/>
          <w:sz w:val="24"/>
          <w:szCs w:val="24"/>
          <w:lang w:val="id-ID"/>
        </w:rPr>
        <w:tab/>
      </w:r>
      <w:r w:rsidR="00644F0B" w:rsidRPr="00EF69F4">
        <w:rPr>
          <w:rFonts w:ascii="Times New Roman" w:hAnsi="Times New Roman" w:cs="Times New Roman"/>
          <w:color w:val="000000" w:themeColor="text1"/>
          <w:sz w:val="24"/>
          <w:szCs w:val="24"/>
          <w:lang w:val="id-ID"/>
        </w:rPr>
        <w:t>Pengujian kadar air dilakukan untuk mengetahui jumlah suatu kadar air yang terdapat dalam simplisia yang dipakai sebagai sampel penelitian. Kadar air yang tinggi dapat mempengaruhi</w:t>
      </w:r>
      <w:r w:rsidR="008C4A0D" w:rsidRPr="00EF69F4">
        <w:rPr>
          <w:rFonts w:ascii="Times New Roman" w:hAnsi="Times New Roman" w:cs="Times New Roman"/>
          <w:color w:val="000000" w:themeColor="text1"/>
          <w:sz w:val="24"/>
          <w:szCs w:val="24"/>
          <w:lang w:val="id-ID"/>
        </w:rPr>
        <w:t xml:space="preserve"> </w:t>
      </w:r>
      <w:r w:rsidR="00644F0B" w:rsidRPr="00EF69F4">
        <w:rPr>
          <w:rFonts w:ascii="Times New Roman" w:hAnsi="Times New Roman" w:cs="Times New Roman"/>
          <w:color w:val="000000" w:themeColor="text1"/>
          <w:sz w:val="24"/>
          <w:szCs w:val="24"/>
          <w:lang w:val="id-ID"/>
        </w:rPr>
        <w:t xml:space="preserve">stabilitas simplisia yang akan membuat kualitas simplisia menjadi rusak karena mudah terkontaminasi oleh mikroba ataupun jamur </w:t>
      </w:r>
      <w:r w:rsidR="00A947A5" w:rsidRPr="00EF69F4">
        <w:rPr>
          <w:rFonts w:ascii="Times New Roman" w:hAnsi="Times New Roman" w:cs="Times New Roman"/>
          <w:color w:val="000000" w:themeColor="text1"/>
          <w:sz w:val="24"/>
          <w:szCs w:val="24"/>
          <w:lang w:val="id-ID"/>
        </w:rPr>
        <w:fldChar w:fldCharType="begin" w:fldLock="1"/>
      </w:r>
      <w:r w:rsidR="0022355B" w:rsidRPr="00EF69F4">
        <w:rPr>
          <w:rFonts w:ascii="Times New Roman" w:hAnsi="Times New Roman" w:cs="Times New Roman"/>
          <w:color w:val="000000" w:themeColor="text1"/>
          <w:sz w:val="24"/>
          <w:szCs w:val="24"/>
          <w:lang w:val="id-ID"/>
        </w:rPr>
        <w:instrText>ADDIN CSL_CITATION {"citationItems":[{"id":"ITEM-1","itemData":{"abstract":"Pengeringan merupakan salah satu tahapan dalam pembuatan simplisia daun kemangi. Pengeringan dilakukan untuk mengurangi kadar air simplisia. Penelitian ini bertujuan untuk mengetahui pengaruh metode pengeringan terhadap kadar air simplisia daun kemangi. Penelitian ini bersifat eksperimental post test only group design. Daun kemangi dikeringkan menggunakan 2 metode yaitu metode sinar matahari langsung dengan penutup kain hitam dan metode oven pada suhu 50qC selama 7 jam. Simplisia kering kemudian ditetapkan kadar airnya menggunakan cara gravimetri. Data kadar air dianalisa menggunakan uji Shapiro Wilk untuk mengetahui normalitas data, dilanjutkan Independent T-test dengan taraf kepercayaan 95%. Hasil penelitian menunjukkan rata- rata kadar air pada metode pengeringan menggunakan oven sebesar 9,58±0,15% dan pengeringan menggunakan sinar matahari sebesar 11,39±0,15%. Hasil ini menunjukkan adanya perbedaan yang signifikan ?S”?????. Kesimpulan dari penelitian ini bahwa metode pengeringan yang berbeda dapat berpengaruh terhadap kadar air simplisia daun kemangi.","author":[{"dropping-particle":"","family":"Wijaya","given":"Andi","non-dropping-particle":"","parse-names":false,"suffix":""},{"dropping-particle":"","family":"Noviana","given":"","non-dropping-particle":"","parse-names":false,"suffix":""}],"container-title":"Jurnal Riset Kefarmasian Indonesia","id":"ITEM-1","issue":"2","issued":{"date-parts":[["2022"]]},"page":"185-195","title":"PENETAPAN KADAR AIR SIMPLISIA DAUN KEMANGI (Ocimum basilicum L.) BERDASARKAN PERBEDAAN METODE PENGERINGAN","type":"article-journal","volume":"4"},"uris":["http://www.mendeley.com/documents/?uuid=690d55c4-e927-47ed-a702-b8e6fef391b3"]}],"mendeley":{"formattedCitation":"(Wijaya &amp; Noviana, 2022)","plainTextFormattedCitation":"(Wijaya &amp; Noviana, 2022)","previouslyFormattedCitation":"(Wijaya &amp; Noviana, 2022)"},"properties":{"noteIndex":0},"schema":"https://github.com/citation-style-language/schema/raw/master/csl-citation.json"}</w:instrText>
      </w:r>
      <w:r w:rsidR="00A947A5" w:rsidRPr="00EF69F4">
        <w:rPr>
          <w:rFonts w:ascii="Times New Roman" w:hAnsi="Times New Roman" w:cs="Times New Roman"/>
          <w:color w:val="000000" w:themeColor="text1"/>
          <w:sz w:val="24"/>
          <w:szCs w:val="24"/>
          <w:lang w:val="id-ID"/>
        </w:rPr>
        <w:fldChar w:fldCharType="separate"/>
      </w:r>
      <w:r w:rsidR="00A947A5" w:rsidRPr="00EF69F4">
        <w:rPr>
          <w:rFonts w:ascii="Times New Roman" w:hAnsi="Times New Roman" w:cs="Times New Roman"/>
          <w:noProof/>
          <w:color w:val="000000" w:themeColor="text1"/>
          <w:sz w:val="24"/>
          <w:szCs w:val="24"/>
          <w:lang w:val="id-ID"/>
        </w:rPr>
        <w:t>(Wijaya &amp; Noviana, 2022)</w:t>
      </w:r>
      <w:r w:rsidR="00A947A5" w:rsidRPr="00EF69F4">
        <w:rPr>
          <w:rFonts w:ascii="Times New Roman" w:hAnsi="Times New Roman" w:cs="Times New Roman"/>
          <w:color w:val="000000" w:themeColor="text1"/>
          <w:sz w:val="24"/>
          <w:szCs w:val="24"/>
          <w:lang w:val="id-ID"/>
        </w:rPr>
        <w:fldChar w:fldCharType="end"/>
      </w:r>
      <w:r w:rsidR="00A947A5" w:rsidRPr="00EF69F4">
        <w:rPr>
          <w:rFonts w:ascii="Times New Roman" w:hAnsi="Times New Roman" w:cs="Times New Roman"/>
          <w:color w:val="000000" w:themeColor="text1"/>
          <w:sz w:val="24"/>
          <w:szCs w:val="24"/>
          <w:lang w:val="id-ID"/>
        </w:rPr>
        <w:t>. Didapati hasil dari kadar air pada s</w:t>
      </w:r>
      <w:r w:rsidR="00926C85" w:rsidRPr="00EF69F4">
        <w:rPr>
          <w:rFonts w:ascii="Times New Roman" w:hAnsi="Times New Roman" w:cs="Times New Roman"/>
          <w:color w:val="000000" w:themeColor="text1"/>
          <w:sz w:val="24"/>
          <w:szCs w:val="24"/>
          <w:lang w:val="id-ID"/>
        </w:rPr>
        <w:t>implisia bunga lawang yaitu 6,1</w:t>
      </w:r>
      <w:r w:rsidR="00A947A5" w:rsidRPr="00EF69F4">
        <w:rPr>
          <w:rFonts w:ascii="Times New Roman" w:hAnsi="Times New Roman" w:cs="Times New Roman"/>
          <w:color w:val="000000" w:themeColor="text1"/>
          <w:sz w:val="24"/>
          <w:szCs w:val="24"/>
          <w:lang w:val="id-ID"/>
        </w:rPr>
        <w:t xml:space="preserve"> % dengan kesimpulan memenuhi persyaratan yang dimana syarat kadar air untuk simplisia adalah </w:t>
      </w:r>
      <w:r w:rsidR="00926C85" w:rsidRPr="00EF69F4">
        <w:rPr>
          <w:rFonts w:ascii="Times New Roman" w:hAnsi="Times New Roman" w:cs="Times New Roman"/>
          <w:color w:val="000000" w:themeColor="text1"/>
          <w:sz w:val="24"/>
          <w:szCs w:val="24"/>
          <w:lang w:val="id-ID"/>
        </w:rPr>
        <w:t>≤ 10%.</w:t>
      </w:r>
    </w:p>
    <w:p w14:paraId="04C6E590" w14:textId="77777777" w:rsidR="00953055" w:rsidRPr="00EF69F4" w:rsidRDefault="00953055" w:rsidP="006B2513">
      <w:pPr>
        <w:spacing w:after="0" w:line="480" w:lineRule="auto"/>
        <w:ind w:firstLine="709"/>
        <w:jc w:val="both"/>
        <w:rPr>
          <w:rFonts w:ascii="Times New Roman" w:hAnsi="Times New Roman" w:cs="Times New Roman"/>
          <w:sz w:val="24"/>
          <w:szCs w:val="24"/>
          <w:lang w:val="id-ID"/>
        </w:rPr>
      </w:pPr>
      <w:r w:rsidRPr="00EF69F4">
        <w:rPr>
          <w:rFonts w:ascii="Times New Roman" w:hAnsi="Times New Roman" w:cs="Times New Roman"/>
          <w:color w:val="000000" w:themeColor="text1"/>
          <w:sz w:val="24"/>
          <w:szCs w:val="24"/>
          <w:lang w:val="id-ID"/>
        </w:rPr>
        <w:tab/>
      </w:r>
      <w:r w:rsidR="00722B71" w:rsidRPr="00EF69F4">
        <w:rPr>
          <w:rFonts w:ascii="Times New Roman" w:hAnsi="Times New Roman" w:cs="Times New Roman"/>
          <w:color w:val="000000" w:themeColor="text1"/>
          <w:sz w:val="24"/>
          <w:szCs w:val="24"/>
          <w:lang w:val="id-ID"/>
        </w:rPr>
        <w:t xml:space="preserve">Pengujian kadar abu total yang dilakukan untuk mengetahui </w:t>
      </w:r>
      <w:r w:rsidR="007644DE" w:rsidRPr="00EF69F4">
        <w:rPr>
          <w:rFonts w:ascii="Times New Roman" w:hAnsi="Times New Roman" w:cs="Times New Roman"/>
          <w:color w:val="000000" w:themeColor="text1"/>
          <w:sz w:val="24"/>
          <w:szCs w:val="24"/>
          <w:lang w:val="id-ID"/>
        </w:rPr>
        <w:t xml:space="preserve">campuran dari komponen anorganik atau </w:t>
      </w:r>
      <w:r w:rsidR="00722B71" w:rsidRPr="00EF69F4">
        <w:rPr>
          <w:rFonts w:ascii="Times New Roman" w:hAnsi="Times New Roman" w:cs="Times New Roman"/>
          <w:color w:val="000000" w:themeColor="text1"/>
          <w:sz w:val="24"/>
          <w:szCs w:val="24"/>
          <w:lang w:val="id-ID"/>
        </w:rPr>
        <w:t>kandungan  mineral sampel</w:t>
      </w:r>
      <w:r w:rsidR="007644DE" w:rsidRPr="00EF69F4">
        <w:rPr>
          <w:rFonts w:ascii="Times New Roman" w:hAnsi="Times New Roman" w:cs="Times New Roman"/>
          <w:color w:val="000000" w:themeColor="text1"/>
          <w:sz w:val="24"/>
          <w:szCs w:val="24"/>
          <w:lang w:val="id-ID"/>
        </w:rPr>
        <w:t xml:space="preserve"> yang terdapat pada suatu bahan pangan. Mineral yang terkandung pada bahan pangan walaupun berjumlah sedikit tetapi sangat dibutuhka. Kadar abu total bertujuan untuk mengetahui baik atau tidaknya pengelolaan, jenis bahan yang digunakan, penentuan parameter nilai gizi suatu makanan dan memperkirakan kandungan dan keaslian bahan yang digunakan</w:t>
      </w:r>
      <w:r w:rsidR="0022355B" w:rsidRPr="00EF69F4">
        <w:rPr>
          <w:rFonts w:ascii="Times New Roman" w:hAnsi="Times New Roman" w:cs="Times New Roman"/>
          <w:color w:val="000000" w:themeColor="text1"/>
          <w:sz w:val="24"/>
          <w:szCs w:val="24"/>
          <w:lang w:val="id-ID"/>
        </w:rPr>
        <w:t xml:space="preserve"> </w:t>
      </w:r>
      <w:r w:rsidR="0022355B" w:rsidRPr="00EF69F4">
        <w:rPr>
          <w:rFonts w:ascii="Times New Roman" w:hAnsi="Times New Roman" w:cs="Times New Roman"/>
          <w:color w:val="000000" w:themeColor="text1"/>
          <w:sz w:val="24"/>
          <w:szCs w:val="24"/>
          <w:lang w:val="id-ID"/>
        </w:rPr>
        <w:fldChar w:fldCharType="begin" w:fldLock="1"/>
      </w:r>
      <w:r w:rsidR="00210320" w:rsidRPr="00EF69F4">
        <w:rPr>
          <w:rFonts w:ascii="Times New Roman" w:hAnsi="Times New Roman" w:cs="Times New Roman"/>
          <w:color w:val="000000" w:themeColor="text1"/>
          <w:sz w:val="24"/>
          <w:szCs w:val="24"/>
          <w:lang w:val="id-ID"/>
        </w:rPr>
        <w:instrText>ADDIN CSL_CITATION {"citationItems":[{"id":"ITEM-1","itemData":{"DOI":"10.22373/amina.v3i2.2000","ISSN":"2685-0001","abstract":"Teh merupakan minuman yang dibuat dengan cara menyeduh daun, pucuk daun atau tangkai daun yang dikeringkan dari tanaman Camelia sinensis. Kadar air dan kadar abu merupakan karakteristik yang sangat penting pada bahan pangan, karena dapat mempengaruhi penampakan, tekstur, cita rasa dan kandungan mineral yang sangat dibutuhkan oleh tubuh manusia. Maka tujuan dari penelitian ini untuk mengetahui apakah teh hitam yang dijual di pasaran memiliki kadar air dan kadar abu yang memenuhi standar mutu. Hasil penelitian yang dilakukan diperoleh (berdasarkan jumlah terbesar hingga terkecil) jumlah kadar air yaitu untuk sampel TB, TBM, TCP, TCC, TSW, dan TG sebanyak 7,632%, 7,539%, 7,156%, 7,150%, 7,141%, dan 6,213%. Sedangkan jumlah kadar abu yang didapat untuk sampel TBM, TCC, TB, TSW, TG, dan TCP diperoleh sebanyak 5,898%, 5,836%, 5,805%, 5,759%, 5,748%, dan 5,287%. Maka dari data yang diperoleh kadar air dan kadar abu pada teh hitam telah sesuai dengan standar mutu SNI 3753:2014","author":[{"dropping-particle":"","family":"Fikriyah","given":"Yuka Ulul","non-dropping-particle":"","parse-names":false,"suffix":""},{"dropping-particle":"","family":"Nasution","given":"Reni Silvia","non-dropping-particle":"","parse-names":false,"suffix":""}],"container-title":"Amina","id":"ITEM-1","issue":"2","issued":{"date-parts":[["2021"]]},"page":"50-54","title":"Analisis Kadar Air Dan Kadar Abu Pada Teh Hitam Yang Dijual Di Pasaran Dengan Menggunakan Metode Gravimetri","type":"article-journal","volume":"3"},"uris":["http://www.mendeley.com/documents/?uuid=17188299-7068-479b-a445-c6cc5f4d45f8"]}],"mendeley":{"formattedCitation":"(Fikriyah &amp; Nasution, 2021)","plainTextFormattedCitation":"(Fikriyah &amp; Nasution, 2021)","previouslyFormattedCitation":"(Fikriyah &amp; Nasution, 2021)"},"properties":{"noteIndex":0},"schema":"https://github.com/citation-style-language/schema/raw/master/csl-citation.json"}</w:instrText>
      </w:r>
      <w:r w:rsidR="0022355B" w:rsidRPr="00EF69F4">
        <w:rPr>
          <w:rFonts w:ascii="Times New Roman" w:hAnsi="Times New Roman" w:cs="Times New Roman"/>
          <w:color w:val="000000" w:themeColor="text1"/>
          <w:sz w:val="24"/>
          <w:szCs w:val="24"/>
          <w:lang w:val="id-ID"/>
        </w:rPr>
        <w:fldChar w:fldCharType="separate"/>
      </w:r>
      <w:r w:rsidR="0022355B" w:rsidRPr="00EF69F4">
        <w:rPr>
          <w:rFonts w:ascii="Times New Roman" w:hAnsi="Times New Roman" w:cs="Times New Roman"/>
          <w:noProof/>
          <w:color w:val="000000" w:themeColor="text1"/>
          <w:sz w:val="24"/>
          <w:szCs w:val="24"/>
          <w:lang w:val="id-ID"/>
        </w:rPr>
        <w:t>(Fikriyah &amp; Nasution, 2021)</w:t>
      </w:r>
      <w:r w:rsidR="0022355B" w:rsidRPr="00EF69F4">
        <w:rPr>
          <w:rFonts w:ascii="Times New Roman" w:hAnsi="Times New Roman" w:cs="Times New Roman"/>
          <w:color w:val="000000" w:themeColor="text1"/>
          <w:sz w:val="24"/>
          <w:szCs w:val="24"/>
          <w:lang w:val="id-ID"/>
        </w:rPr>
        <w:fldChar w:fldCharType="end"/>
      </w:r>
      <w:r w:rsidR="0022355B" w:rsidRPr="00EF69F4">
        <w:rPr>
          <w:rFonts w:ascii="Times New Roman" w:hAnsi="Times New Roman" w:cs="Times New Roman"/>
          <w:color w:val="000000" w:themeColor="text1"/>
          <w:sz w:val="24"/>
          <w:szCs w:val="24"/>
          <w:lang w:val="id-ID"/>
        </w:rPr>
        <w:t>.</w:t>
      </w:r>
      <w:r w:rsidR="007644DE" w:rsidRPr="00EF69F4">
        <w:rPr>
          <w:rFonts w:ascii="Times New Roman" w:hAnsi="Times New Roman" w:cs="Times New Roman"/>
          <w:color w:val="000000" w:themeColor="text1"/>
          <w:sz w:val="24"/>
          <w:szCs w:val="24"/>
          <w:lang w:val="id-ID"/>
        </w:rPr>
        <w:t xml:space="preserve"> </w:t>
      </w:r>
      <w:r w:rsidR="002B4435" w:rsidRPr="00EF69F4">
        <w:rPr>
          <w:rFonts w:ascii="Times New Roman" w:hAnsi="Times New Roman" w:cs="Times New Roman"/>
          <w:color w:val="000000" w:themeColor="text1"/>
          <w:sz w:val="24"/>
          <w:szCs w:val="24"/>
          <w:lang w:val="id-ID"/>
        </w:rPr>
        <w:t xml:space="preserve">Hasil yang didapatkan pada kadar abu </w:t>
      </w:r>
      <w:r w:rsidR="002B4435" w:rsidRPr="00EF69F4">
        <w:rPr>
          <w:rFonts w:ascii="Times New Roman" w:hAnsi="Times New Roman" w:cs="Times New Roman"/>
          <w:color w:val="000000" w:themeColor="text1"/>
          <w:sz w:val="24"/>
          <w:szCs w:val="24"/>
          <w:lang w:val="id-ID"/>
        </w:rPr>
        <w:lastRenderedPageBreak/>
        <w:t xml:space="preserve">total simplisia bunga lawang yaitu 2,71 % dengan kesimpulan yang memenuhi persyaratan, dimana syarat kadar abu total yaitu </w:t>
      </w:r>
      <w:r w:rsidR="001D4D30" w:rsidRPr="00EF69F4">
        <w:rPr>
          <w:rFonts w:ascii="Times New Roman" w:hAnsi="Times New Roman" w:cs="Times New Roman"/>
          <w:sz w:val="24"/>
          <w:szCs w:val="24"/>
        </w:rPr>
        <w:t>&lt;</w:t>
      </w:r>
      <w:r w:rsidR="001D4D30" w:rsidRPr="00EF69F4">
        <w:rPr>
          <w:rFonts w:ascii="Times New Roman" w:hAnsi="Times New Roman" w:cs="Times New Roman"/>
          <w:sz w:val="24"/>
          <w:szCs w:val="24"/>
          <w:lang w:val="id-ID"/>
        </w:rPr>
        <w:t xml:space="preserve"> 6%.</w:t>
      </w:r>
    </w:p>
    <w:p w14:paraId="5D616DC6" w14:textId="77777777" w:rsidR="001D4D30" w:rsidRPr="00EF69F4" w:rsidRDefault="001D4D30" w:rsidP="006B2513">
      <w:pPr>
        <w:spacing w:after="0" w:line="480" w:lineRule="auto"/>
        <w:ind w:firstLine="709"/>
        <w:jc w:val="both"/>
        <w:rPr>
          <w:rFonts w:ascii="Times New Roman" w:hAnsi="Times New Roman" w:cs="Times New Roman"/>
          <w:sz w:val="24"/>
          <w:szCs w:val="24"/>
          <w:lang w:val="id-ID"/>
        </w:rPr>
      </w:pPr>
      <w:r w:rsidRPr="00EF69F4">
        <w:rPr>
          <w:rFonts w:ascii="Times New Roman" w:hAnsi="Times New Roman" w:cs="Times New Roman"/>
          <w:sz w:val="24"/>
          <w:szCs w:val="24"/>
          <w:lang w:val="id-ID"/>
        </w:rPr>
        <w:tab/>
        <w:t xml:space="preserve">Pengujian kadar abu tidak larut asam untuk mengetahui </w:t>
      </w:r>
      <w:r w:rsidR="00210320" w:rsidRPr="00EF69F4">
        <w:rPr>
          <w:rFonts w:ascii="Times New Roman" w:hAnsi="Times New Roman" w:cs="Times New Roman"/>
          <w:sz w:val="24"/>
          <w:szCs w:val="24"/>
          <w:lang w:val="id-ID"/>
        </w:rPr>
        <w:t>jumlah kadar abu yang diperoleh dari faktor eksternal (pengotor) yang tidak larut dalam larutan asam</w:t>
      </w:r>
      <w:r w:rsidRPr="00EF69F4">
        <w:rPr>
          <w:rFonts w:ascii="Times New Roman" w:hAnsi="Times New Roman" w:cs="Times New Roman"/>
          <w:sz w:val="24"/>
          <w:szCs w:val="24"/>
          <w:lang w:val="id-ID"/>
        </w:rPr>
        <w:t xml:space="preserve">. Hasil kadar abu tidak larut asam dari simplisia bunga lawang yaitu </w:t>
      </w:r>
      <w:r w:rsidR="00E04DAA" w:rsidRPr="00EF69F4">
        <w:rPr>
          <w:rFonts w:ascii="Times New Roman" w:hAnsi="Times New Roman" w:cs="Times New Roman"/>
          <w:sz w:val="24"/>
          <w:szCs w:val="24"/>
          <w:lang w:val="id-ID"/>
        </w:rPr>
        <w:t>0,11 % dengan kesimpulan memenuh</w:t>
      </w:r>
      <w:r w:rsidRPr="00EF69F4">
        <w:rPr>
          <w:rFonts w:ascii="Times New Roman" w:hAnsi="Times New Roman" w:cs="Times New Roman"/>
          <w:sz w:val="24"/>
          <w:szCs w:val="24"/>
          <w:lang w:val="id-ID"/>
        </w:rPr>
        <w:t xml:space="preserve">i suatu persyaratan yang dimana syarat kadar abu tidak larut asam yaitu </w:t>
      </w:r>
      <w:r w:rsidRPr="00EF69F4">
        <w:rPr>
          <w:rFonts w:ascii="Times New Roman" w:hAnsi="Times New Roman" w:cs="Times New Roman"/>
          <w:sz w:val="24"/>
          <w:szCs w:val="24"/>
        </w:rPr>
        <w:t>&lt;</w:t>
      </w:r>
      <w:r w:rsidRPr="00EF69F4">
        <w:rPr>
          <w:rFonts w:ascii="Times New Roman" w:hAnsi="Times New Roman" w:cs="Times New Roman"/>
          <w:sz w:val="24"/>
          <w:szCs w:val="24"/>
          <w:lang w:val="id-ID"/>
        </w:rPr>
        <w:t xml:space="preserve"> 0,5 %. Semakin tinggi suatu kadar abu tidak larut asam menunjukkan adanya silikat yang berasal dari tanah atau pasir, serta terdapat unsur logam se</w:t>
      </w:r>
      <w:r w:rsidR="00210320" w:rsidRPr="00EF69F4">
        <w:rPr>
          <w:rFonts w:ascii="Times New Roman" w:hAnsi="Times New Roman" w:cs="Times New Roman"/>
          <w:sz w:val="24"/>
          <w:szCs w:val="24"/>
          <w:lang w:val="id-ID"/>
        </w:rPr>
        <w:t xml:space="preserve">perti perak, timbal dan merkuri </w:t>
      </w:r>
      <w:r w:rsidR="003844EA" w:rsidRPr="00EF69F4">
        <w:rPr>
          <w:rFonts w:ascii="Times New Roman" w:hAnsi="Times New Roman" w:cs="Times New Roman"/>
          <w:sz w:val="24"/>
          <w:szCs w:val="24"/>
          <w:lang w:val="id-ID"/>
        </w:rPr>
        <w:fldChar w:fldCharType="begin" w:fldLock="1"/>
      </w:r>
      <w:r w:rsidR="009B5E16" w:rsidRPr="00EF69F4">
        <w:rPr>
          <w:rFonts w:ascii="Times New Roman" w:hAnsi="Times New Roman" w:cs="Times New Roman"/>
          <w:sz w:val="24"/>
          <w:szCs w:val="24"/>
          <w:lang w:val="id-ID"/>
        </w:rPr>
        <w:instrText>ADDIN CSL_CITATION {"citationItems":[{"id":"ITEM-1","itemData":{"DOI":"10.24198/ijbp.v3i2.43576","ISSN":"2807-5277","abstract":"Penelitian mengenai tanaman obat semakin berkembang dan diminati dengan tujuan mencari informasi mengenai tanaman sebagai bahan baku obat. Salah satu tanaman yang berpotensi sebagai bahan baku obat adalah tanaman bebuas (Premna serratifolia). Beberapa penelitian sebelumnya menyebutkan daun dari tanaman bebuas menunjukkan berbagai aktivitas farmakologis. Pada penelitian ini dilakukan pemeriksaan karakterisasi simplisia daun bebuas (P. serratifolia L.) dan skrining fitokimia senyawa metabolit sekunder yang terkandung didalamnya. Hasil pemeriksaan karakterisasi simplisia daun bebuas diperoleh kadar sari larut air sebesar 5,5 % ± 0.00, kadar sari larut etanol sebesar  7,5 % ± 0.0064, kadar air sebesar 48%, susut pengeringan sebesar  10,5 % ± 0.00, kadar abu total sebesar  7,372 % ± 0.001, dan kadar abu tidak larut asam sebesar 7,355 % ± 0.0005. Hasil skrining fitokimia dari simplisia daun bebuas menunjukkan adanya golongan senyawa fenolik, flavonoid, saponin, monoterpenoid/seskuiterpenoid.","author":[{"dropping-particle":"","family":"Veninda","given":"Hasna Raihan","non-dropping-particle":"","parse-names":false,"suffix":""},{"dropping-particle":"","family":"Belinda","given":"Andhara Marsha","non-dropping-particle":"","parse-names":false,"suffix":""},{"dropping-particle":"","family":"Khairunnisa","given":"Khalisa Qintara","non-dropping-particle":"","parse-names":false,"suffix":""},{"dropping-particle":"","family":"Muhaimin","given":"Muhaimin","non-dropping-particle":"","parse-names":false,"suffix":""},{"dropping-particle":"","family":"Febriyanti","given":"Raden Maya","non-dropping-particle":"","parse-names":false,"suffix":""}],"container-title":"Indonesian Journal of Biological Pharmacy","id":"ITEM-1","issue":"2","issued":{"date-parts":[["2023"]]},"page":"63","title":"Karakterisasi Simplisia dan Skrining Fitokimia Senyawa Metabolit Sekunder Daun Bebuas (Premna serratifolia L.)","type":"article-journal","volume":"3"},"uris":["http://www.mendeley.com/documents/?uuid=aa34bc51-4732-4471-8eca-51a075acbbf7"]}],"mendeley":{"formattedCitation":"(Veninda et al., 2023)","plainTextFormattedCitation":"(Veninda et al., 2023)","previouslyFormattedCitation":"(Veninda et al., 2023)"},"properties":{"noteIndex":0},"schema":"https://github.com/citation-style-language/schema/raw/master/csl-citation.json"}</w:instrText>
      </w:r>
      <w:r w:rsidR="003844EA" w:rsidRPr="00EF69F4">
        <w:rPr>
          <w:rFonts w:ascii="Times New Roman" w:hAnsi="Times New Roman" w:cs="Times New Roman"/>
          <w:sz w:val="24"/>
          <w:szCs w:val="24"/>
          <w:lang w:val="id-ID"/>
        </w:rPr>
        <w:fldChar w:fldCharType="separate"/>
      </w:r>
      <w:r w:rsidR="003844EA" w:rsidRPr="00EF69F4">
        <w:rPr>
          <w:rFonts w:ascii="Times New Roman" w:hAnsi="Times New Roman" w:cs="Times New Roman"/>
          <w:noProof/>
          <w:sz w:val="24"/>
          <w:szCs w:val="24"/>
          <w:lang w:val="id-ID"/>
        </w:rPr>
        <w:t>(Veninda et al., 2023)</w:t>
      </w:r>
      <w:r w:rsidR="003844EA" w:rsidRPr="00EF69F4">
        <w:rPr>
          <w:rFonts w:ascii="Times New Roman" w:hAnsi="Times New Roman" w:cs="Times New Roman"/>
          <w:sz w:val="24"/>
          <w:szCs w:val="24"/>
          <w:lang w:val="id-ID"/>
        </w:rPr>
        <w:fldChar w:fldCharType="end"/>
      </w:r>
      <w:r w:rsidR="003844EA" w:rsidRPr="00EF69F4">
        <w:rPr>
          <w:rFonts w:ascii="Times New Roman" w:hAnsi="Times New Roman" w:cs="Times New Roman"/>
          <w:sz w:val="24"/>
          <w:szCs w:val="24"/>
          <w:lang w:val="id-ID"/>
        </w:rPr>
        <w:t>.</w:t>
      </w:r>
    </w:p>
    <w:p w14:paraId="7DBD2210" w14:textId="77777777" w:rsidR="00195EC6" w:rsidRPr="00EF69F4" w:rsidRDefault="00195EC6" w:rsidP="006B2513">
      <w:pPr>
        <w:spacing w:after="0" w:line="480" w:lineRule="auto"/>
        <w:ind w:firstLine="709"/>
        <w:jc w:val="both"/>
        <w:rPr>
          <w:rFonts w:ascii="Times New Roman" w:hAnsi="Times New Roman" w:cs="Times New Roman"/>
          <w:sz w:val="24"/>
          <w:szCs w:val="24"/>
          <w:lang w:val="id-ID"/>
        </w:rPr>
      </w:pPr>
      <w:r w:rsidRPr="00EF69F4">
        <w:rPr>
          <w:rFonts w:ascii="Times New Roman" w:hAnsi="Times New Roman" w:cs="Times New Roman"/>
          <w:sz w:val="24"/>
          <w:szCs w:val="24"/>
          <w:lang w:val="id-ID"/>
        </w:rPr>
        <w:tab/>
        <w:t xml:space="preserve">Pengujian kadar </w:t>
      </w:r>
      <w:r w:rsidR="00522C44" w:rsidRPr="00EF69F4">
        <w:rPr>
          <w:rFonts w:ascii="Times New Roman" w:hAnsi="Times New Roman" w:cs="Times New Roman"/>
          <w:sz w:val="24"/>
          <w:szCs w:val="24"/>
          <w:lang w:val="id-ID"/>
        </w:rPr>
        <w:t xml:space="preserve">sari larut air dilakukan dengan tujuan untuk mengetahui jumlah kandungan dalam simplisia yang mampu tertarik oleh zat pelarut, yaitu air. Hasil kadar sari larut air sebesar 13,3 % dengan kesimpulan memenuhi persyaratan yang dimana syarat kadar sari larut air </w:t>
      </w:r>
      <w:r w:rsidR="006307C8" w:rsidRPr="00EF69F4">
        <w:rPr>
          <w:rFonts w:ascii="Times New Roman" w:hAnsi="Times New Roman" w:cs="Times New Roman"/>
          <w:sz w:val="24"/>
          <w:szCs w:val="24"/>
        </w:rPr>
        <w:t>&gt;</w:t>
      </w:r>
      <w:r w:rsidR="006307C8" w:rsidRPr="00EF69F4">
        <w:rPr>
          <w:rFonts w:ascii="Times New Roman" w:hAnsi="Times New Roman" w:cs="Times New Roman"/>
          <w:sz w:val="24"/>
          <w:szCs w:val="24"/>
          <w:lang w:val="id-ID"/>
        </w:rPr>
        <w:t xml:space="preserve"> </w:t>
      </w:r>
      <w:r w:rsidR="00522C44" w:rsidRPr="00EF69F4">
        <w:rPr>
          <w:rFonts w:ascii="Times New Roman" w:hAnsi="Times New Roman" w:cs="Times New Roman"/>
          <w:sz w:val="24"/>
          <w:szCs w:val="24"/>
          <w:lang w:val="id-ID"/>
        </w:rPr>
        <w:t>5,5 %.</w:t>
      </w:r>
      <w:r w:rsidR="00FF394B" w:rsidRPr="00EF69F4">
        <w:rPr>
          <w:rFonts w:ascii="Times New Roman" w:hAnsi="Times New Roman" w:cs="Times New Roman"/>
          <w:sz w:val="24"/>
          <w:szCs w:val="24"/>
          <w:lang w:val="id-ID"/>
        </w:rPr>
        <w:t xml:space="preserve"> Kadar sari larut air ini digunakan untuk menentukan kuantitas senyawa polar </w:t>
      </w:r>
      <w:r w:rsidR="009B5E16" w:rsidRPr="00EF69F4">
        <w:rPr>
          <w:rFonts w:ascii="Times New Roman" w:hAnsi="Times New Roman" w:cs="Times New Roman"/>
          <w:sz w:val="24"/>
          <w:szCs w:val="24"/>
          <w:lang w:val="id-ID"/>
        </w:rPr>
        <w:fldChar w:fldCharType="begin" w:fldLock="1"/>
      </w:r>
      <w:r w:rsidR="00AE2A51" w:rsidRPr="00EF69F4">
        <w:rPr>
          <w:rFonts w:ascii="Times New Roman" w:hAnsi="Times New Roman" w:cs="Times New Roman"/>
          <w:sz w:val="24"/>
          <w:szCs w:val="24"/>
          <w:lang w:val="id-ID"/>
        </w:rPr>
        <w:instrText>ADDIN CSL_CITATION {"citationItems":[{"id":"ITEM-1","itemData":{"author":[{"dropping-particle":"","family":"Vanessa","given":"Astrid","non-dropping-particle":"","parse-names":false,"suffix":""},{"dropping-particle":"","family":"Erwanda","given":"Putri","non-dropping-particle":"","parse-names":false,"suffix":""},{"dropping-particle":"","family":"Fitrianik","given":"Dwi","non-dropping-particle":"","parse-names":false,"suffix":""},{"dropping-particle":"","family":"Khoirunisa","given":"Fahmi Wafiq","non-dropping-particle":"","parse-names":false,"suffix":""}],"id":"ITEM-1","issue":"3","issued":{"date-parts":[["2024"]]},"title":"UJI PARAMETER SPESIFIK DAN NON SPESIFIK EKSTRAK ETANOL DAUN SAMBILOTO ( Andrograpis Paniculata N .)","type":"article-journal","volume":"3"},"uris":["http://www.mendeley.com/documents/?uuid=0f0369f2-ce7e-4eea-b7d2-06e8419e35bc"]}],"mendeley":{"formattedCitation":"(Vanessa et al., 2024)","plainTextFormattedCitation":"(Vanessa et al., 2024)","previouslyFormattedCitation":"(Vanessa et al., 2024)"},"properties":{"noteIndex":0},"schema":"https://github.com/citation-style-language/schema/raw/master/csl-citation.json"}</w:instrText>
      </w:r>
      <w:r w:rsidR="009B5E16" w:rsidRPr="00EF69F4">
        <w:rPr>
          <w:rFonts w:ascii="Times New Roman" w:hAnsi="Times New Roman" w:cs="Times New Roman"/>
          <w:sz w:val="24"/>
          <w:szCs w:val="24"/>
          <w:lang w:val="id-ID"/>
        </w:rPr>
        <w:fldChar w:fldCharType="separate"/>
      </w:r>
      <w:r w:rsidR="009B5E16" w:rsidRPr="00EF69F4">
        <w:rPr>
          <w:rFonts w:ascii="Times New Roman" w:hAnsi="Times New Roman" w:cs="Times New Roman"/>
          <w:noProof/>
          <w:sz w:val="24"/>
          <w:szCs w:val="24"/>
          <w:lang w:val="id-ID"/>
        </w:rPr>
        <w:t>(Vanessa et al., 2024)</w:t>
      </w:r>
      <w:r w:rsidR="009B5E16" w:rsidRPr="00EF69F4">
        <w:rPr>
          <w:rFonts w:ascii="Times New Roman" w:hAnsi="Times New Roman" w:cs="Times New Roman"/>
          <w:sz w:val="24"/>
          <w:szCs w:val="24"/>
          <w:lang w:val="id-ID"/>
        </w:rPr>
        <w:fldChar w:fldCharType="end"/>
      </w:r>
      <w:r w:rsidR="009B5E16" w:rsidRPr="00EF69F4">
        <w:rPr>
          <w:rFonts w:ascii="Times New Roman" w:hAnsi="Times New Roman" w:cs="Times New Roman"/>
          <w:sz w:val="24"/>
          <w:szCs w:val="24"/>
          <w:lang w:val="id-ID"/>
        </w:rPr>
        <w:t>.</w:t>
      </w:r>
    </w:p>
    <w:p w14:paraId="5BD0B78C" w14:textId="77777777" w:rsidR="005130A9" w:rsidRDefault="009B5E16" w:rsidP="006B2513">
      <w:pPr>
        <w:spacing w:after="0" w:line="480" w:lineRule="auto"/>
        <w:ind w:firstLine="709"/>
        <w:jc w:val="both"/>
        <w:rPr>
          <w:rFonts w:ascii="Times New Roman" w:hAnsi="Times New Roman" w:cs="Times New Roman"/>
          <w:sz w:val="24"/>
          <w:szCs w:val="24"/>
          <w:lang w:val="id-ID"/>
        </w:rPr>
      </w:pPr>
      <w:r w:rsidRPr="00EF69F4">
        <w:rPr>
          <w:rFonts w:ascii="Times New Roman" w:hAnsi="Times New Roman" w:cs="Times New Roman"/>
          <w:sz w:val="24"/>
          <w:szCs w:val="24"/>
          <w:lang w:val="id-ID"/>
        </w:rPr>
        <w:tab/>
        <w:t xml:space="preserve">Pengujian kadar sari larut etanol </w:t>
      </w:r>
      <w:r w:rsidR="005130A9" w:rsidRPr="00EF69F4">
        <w:rPr>
          <w:rFonts w:ascii="Times New Roman" w:hAnsi="Times New Roman" w:cs="Times New Roman"/>
          <w:sz w:val="24"/>
          <w:szCs w:val="24"/>
          <w:lang w:val="id-ID"/>
        </w:rPr>
        <w:t xml:space="preserve">diuji untuk mengetahui ada berapa banyak  kandungan simplisia yang dapat tertarik oleh etanol sebagai zat pelarut </w:t>
      </w:r>
      <w:r w:rsidR="005130A9" w:rsidRPr="00EF69F4">
        <w:rPr>
          <w:rFonts w:ascii="Times New Roman" w:hAnsi="Times New Roman" w:cs="Times New Roman"/>
          <w:sz w:val="24"/>
          <w:szCs w:val="24"/>
          <w:lang w:val="id-ID"/>
        </w:rPr>
        <w:fldChar w:fldCharType="begin" w:fldLock="1"/>
      </w:r>
      <w:r w:rsidR="005130A9" w:rsidRPr="00EF69F4">
        <w:rPr>
          <w:rFonts w:ascii="Times New Roman" w:hAnsi="Times New Roman" w:cs="Times New Roman"/>
          <w:sz w:val="24"/>
          <w:szCs w:val="24"/>
          <w:lang w:val="id-ID"/>
        </w:rPr>
        <w:instrText>ADDIN CSL_CITATION {"citationItems":[{"id":"ITEM-1","itemData":{"DOI":"10.24198/ijbp.v3i2.43576","ISSN":"2807-5277","abstract":"Penelitian mengenai tanaman obat semakin berkembang dan diminati dengan tujuan mencari informasi mengenai tanaman sebagai bahan baku obat. Salah satu tanaman yang berpotensi sebagai bahan baku obat adalah tanaman bebuas (Premna serratifolia). Beberapa penelitian sebelumnya menyebutkan daun dari tanaman bebuas menunjukkan berbagai aktivitas farmakologis. Pada penelitian ini dilakukan pemeriksaan karakterisasi simplisia daun bebuas (P. serratifolia L.) dan skrining fitokimia senyawa metabolit sekunder yang terkandung didalamnya. Hasil pemeriksaan karakterisasi simplisia daun bebuas diperoleh kadar sari larut air sebesar 5,5 % ± 0.00, kadar sari larut etanol sebesar  7,5 % ± 0.0064, kadar air sebesar 48%, susut pengeringan sebesar  10,5 % ± 0.00, kadar abu total sebesar  7,372 % ± 0.001, dan kadar abu tidak larut asam sebesar 7,355 % ± 0.0005. Hasil skrining fitokimia dari simplisia daun bebuas menunjukkan adanya golongan senyawa fenolik, flavonoid, saponin, monoterpenoid/seskuiterpenoid.","author":[{"dropping-particle":"","family":"Veninda","given":"Hasna Raihan","non-dropping-particle":"","parse-names":false,"suffix":""},{"dropping-particle":"","family":"Belinda","given":"Andhara Marsha","non-dropping-particle":"","parse-names":false,"suffix":""},{"dropping-particle":"","family":"Khairunnisa","given":"Khalisa Qintara","non-dropping-particle":"","parse-names":false,"suffix":""},{"dropping-particle":"","family":"Muhaimin","given":"Muhaimin","non-dropping-particle":"","parse-names":false,"suffix":""},{"dropping-particle":"","family":"Febriyanti","given":"Raden Maya","non-dropping-particle":"","parse-names":false,"suffix":""}],"container-title":"Indonesian Journal of Biological Pharmacy","id":"ITEM-1","issue":"2","issued":{"date-parts":[["2023"]]},"page":"63","title":"Karakterisasi Simplisia dan Skrining Fitokimia Senyawa Metabolit Sekunder Daun Bebuas (Premna serratifolia L.)","type":"article-journal","volume":"3"},"uris":["http://www.mendeley.com/documents/?uuid=aa34bc51-4732-4471-8eca-51a075acbbf7"]}],"mendeley":{"formattedCitation":"(Veninda et al., 2023)","plainTextFormattedCitation":"(Veninda et al., 2023)","previouslyFormattedCitation":"(Veninda et al., 2023)"},"properties":{"noteIndex":0},"schema":"https://github.com/citation-style-language/schema/raw/master/csl-citation.json"}</w:instrText>
      </w:r>
      <w:r w:rsidR="005130A9" w:rsidRPr="00EF69F4">
        <w:rPr>
          <w:rFonts w:ascii="Times New Roman" w:hAnsi="Times New Roman" w:cs="Times New Roman"/>
          <w:sz w:val="24"/>
          <w:szCs w:val="24"/>
          <w:lang w:val="id-ID"/>
        </w:rPr>
        <w:fldChar w:fldCharType="separate"/>
      </w:r>
      <w:r w:rsidR="005130A9" w:rsidRPr="00EF69F4">
        <w:rPr>
          <w:rFonts w:ascii="Times New Roman" w:hAnsi="Times New Roman" w:cs="Times New Roman"/>
          <w:noProof/>
          <w:sz w:val="24"/>
          <w:szCs w:val="24"/>
          <w:lang w:val="id-ID"/>
        </w:rPr>
        <w:t>(Veninda et al., 2023)</w:t>
      </w:r>
      <w:r w:rsidR="005130A9" w:rsidRPr="00EF69F4">
        <w:rPr>
          <w:rFonts w:ascii="Times New Roman" w:hAnsi="Times New Roman" w:cs="Times New Roman"/>
          <w:sz w:val="24"/>
          <w:szCs w:val="24"/>
          <w:lang w:val="id-ID"/>
        </w:rPr>
        <w:fldChar w:fldCharType="end"/>
      </w:r>
      <w:r w:rsidR="005130A9" w:rsidRPr="00EF69F4">
        <w:rPr>
          <w:rFonts w:ascii="Times New Roman" w:hAnsi="Times New Roman" w:cs="Times New Roman"/>
          <w:sz w:val="24"/>
          <w:szCs w:val="24"/>
          <w:lang w:val="id-ID"/>
        </w:rPr>
        <w:t xml:space="preserve">. Hasil dari kadar sari larut etanol dari simplisia bunga lawang yaitu 14,9 % dengan kesimpulam memenuhi persyaratan yang dimana syarat dari kadar sari larut etanol </w:t>
      </w:r>
      <w:r w:rsidR="005130A9" w:rsidRPr="00EF69F4">
        <w:rPr>
          <w:rFonts w:ascii="Times New Roman" w:hAnsi="Times New Roman" w:cs="Times New Roman"/>
          <w:sz w:val="24"/>
          <w:szCs w:val="24"/>
        </w:rPr>
        <w:t>&gt;</w:t>
      </w:r>
      <w:r w:rsidR="005130A9" w:rsidRPr="00EF69F4">
        <w:rPr>
          <w:rFonts w:ascii="Times New Roman" w:hAnsi="Times New Roman" w:cs="Times New Roman"/>
          <w:sz w:val="24"/>
          <w:szCs w:val="24"/>
          <w:lang w:val="id-ID"/>
        </w:rPr>
        <w:t xml:space="preserve"> 3%. Nilai ini lebih tinggi dari kadar sari larut air. Kadar sari larut etanol ini bertujuan untuk mengetahui kuantitas dari senyawa non polar </w:t>
      </w:r>
      <w:r w:rsidR="005130A9" w:rsidRPr="00EF69F4">
        <w:rPr>
          <w:rFonts w:ascii="Times New Roman" w:hAnsi="Times New Roman" w:cs="Times New Roman"/>
          <w:sz w:val="24"/>
          <w:szCs w:val="24"/>
          <w:lang w:val="id-ID"/>
        </w:rPr>
        <w:fldChar w:fldCharType="begin" w:fldLock="1"/>
      </w:r>
      <w:r w:rsidR="00AE2A51" w:rsidRPr="00EF69F4">
        <w:rPr>
          <w:rFonts w:ascii="Times New Roman" w:hAnsi="Times New Roman" w:cs="Times New Roman"/>
          <w:sz w:val="24"/>
          <w:szCs w:val="24"/>
          <w:lang w:val="id-ID"/>
        </w:rPr>
        <w:instrText>ADDIN CSL_CITATION {"citationItems":[{"id":"ITEM-1","itemData":{"author":[{"dropping-particle":"","family":"Vanessa","given":"Astrid","non-dropping-particle":"","parse-names":false,"suffix":""},{"dropping-particle":"","family":"Erwanda","given":"Putri","non-dropping-particle":"","parse-names":false,"suffix":""},{"dropping-particle":"","family":"Fitrianik","given":"Dwi","non-dropping-particle":"","parse-names":false,"suffix":""},{"dropping-particle":"","family":"Khoirunisa","given":"Fahmi Wafiq","non-dropping-particle":"","parse-names":false,"suffix":""}],"id":"ITEM-1","issue":"3","issued":{"date-parts":[["2024"]]},"title":"UJI PARAMETER SPESIFIK DAN NON SPESIFIK EKSTRAK ETANOL DAUN SAMBILOTO ( Andrograpis Paniculata N .)","type":"article-journal","volume":"3"},"uris":["http://www.mendeley.com/documents/?uuid=0f0369f2-ce7e-4eea-b7d2-06e8419e35bc"]}],"mendeley":{"formattedCitation":"(Vanessa et al., 2024)","plainTextFormattedCitation":"(Vanessa et al., 2024)","previouslyFormattedCitation":"(Vanessa et al., 2024)"},"properties":{"noteIndex":0},"schema":"https://github.com/citation-style-language/schema/raw/master/csl-citation.json"}</w:instrText>
      </w:r>
      <w:r w:rsidR="005130A9" w:rsidRPr="00EF69F4">
        <w:rPr>
          <w:rFonts w:ascii="Times New Roman" w:hAnsi="Times New Roman" w:cs="Times New Roman"/>
          <w:sz w:val="24"/>
          <w:szCs w:val="24"/>
          <w:lang w:val="id-ID"/>
        </w:rPr>
        <w:fldChar w:fldCharType="separate"/>
      </w:r>
      <w:r w:rsidR="005130A9" w:rsidRPr="00EF69F4">
        <w:rPr>
          <w:rFonts w:ascii="Times New Roman" w:hAnsi="Times New Roman" w:cs="Times New Roman"/>
          <w:noProof/>
          <w:sz w:val="24"/>
          <w:szCs w:val="24"/>
          <w:lang w:val="id-ID"/>
        </w:rPr>
        <w:t>(Vanessa et al., 2024)</w:t>
      </w:r>
      <w:r w:rsidR="005130A9" w:rsidRPr="00EF69F4">
        <w:rPr>
          <w:rFonts w:ascii="Times New Roman" w:hAnsi="Times New Roman" w:cs="Times New Roman"/>
          <w:sz w:val="24"/>
          <w:szCs w:val="24"/>
          <w:lang w:val="id-ID"/>
        </w:rPr>
        <w:fldChar w:fldCharType="end"/>
      </w:r>
      <w:r w:rsidR="005130A9" w:rsidRPr="00EF69F4">
        <w:rPr>
          <w:rFonts w:ascii="Times New Roman" w:hAnsi="Times New Roman" w:cs="Times New Roman"/>
          <w:sz w:val="24"/>
          <w:szCs w:val="24"/>
          <w:lang w:val="id-ID"/>
        </w:rPr>
        <w:t>.</w:t>
      </w:r>
    </w:p>
    <w:p w14:paraId="31559ABC" w14:textId="77777777" w:rsidR="0064552C" w:rsidRDefault="0064552C" w:rsidP="006B2513">
      <w:pPr>
        <w:spacing w:after="0" w:line="480" w:lineRule="auto"/>
        <w:ind w:firstLine="709"/>
        <w:jc w:val="both"/>
        <w:rPr>
          <w:rFonts w:ascii="Times New Roman" w:hAnsi="Times New Roman" w:cs="Times New Roman"/>
          <w:sz w:val="24"/>
          <w:szCs w:val="24"/>
          <w:lang w:val="id-ID"/>
        </w:rPr>
      </w:pPr>
    </w:p>
    <w:p w14:paraId="3C1DFAD5" w14:textId="77777777" w:rsidR="0064552C" w:rsidRDefault="0064552C" w:rsidP="006B2513">
      <w:pPr>
        <w:spacing w:after="0" w:line="480" w:lineRule="auto"/>
        <w:ind w:firstLine="709"/>
        <w:jc w:val="both"/>
        <w:rPr>
          <w:rFonts w:ascii="Times New Roman" w:hAnsi="Times New Roman" w:cs="Times New Roman"/>
          <w:sz w:val="24"/>
          <w:szCs w:val="24"/>
          <w:lang w:val="id-ID"/>
        </w:rPr>
      </w:pPr>
    </w:p>
    <w:p w14:paraId="652CA3BB" w14:textId="77777777" w:rsidR="0064552C" w:rsidRPr="00EF69F4" w:rsidRDefault="0064552C" w:rsidP="006B2513">
      <w:pPr>
        <w:spacing w:after="0" w:line="480" w:lineRule="auto"/>
        <w:ind w:firstLine="709"/>
        <w:jc w:val="both"/>
        <w:rPr>
          <w:rFonts w:ascii="Times New Roman" w:hAnsi="Times New Roman" w:cs="Times New Roman"/>
          <w:sz w:val="24"/>
          <w:szCs w:val="24"/>
          <w:lang w:val="id-ID"/>
        </w:rPr>
      </w:pPr>
    </w:p>
    <w:p w14:paraId="711E59BC" w14:textId="2617165E" w:rsidR="005130A9" w:rsidRPr="00EF69F4" w:rsidRDefault="00500CD1" w:rsidP="000335BB">
      <w:pPr>
        <w:pStyle w:val="Caption"/>
        <w:spacing w:after="0"/>
        <w:jc w:val="both"/>
        <w:rPr>
          <w:rFonts w:ascii="Times New Roman" w:hAnsi="Times New Roman" w:cs="Times New Roman"/>
          <w:b w:val="0"/>
          <w:color w:val="0D0D0D" w:themeColor="text1" w:themeTint="F2"/>
          <w:sz w:val="24"/>
          <w:szCs w:val="24"/>
          <w:lang w:val="id-ID"/>
        </w:rPr>
      </w:pPr>
      <w:proofErr w:type="spellStart"/>
      <w:r>
        <w:rPr>
          <w:rFonts w:ascii="Times New Roman" w:hAnsi="Times New Roman" w:cs="Times New Roman"/>
          <w:color w:val="0D0D0D" w:themeColor="text1" w:themeTint="F2"/>
          <w:sz w:val="24"/>
          <w:szCs w:val="24"/>
        </w:rPr>
        <w:lastRenderedPageBreak/>
        <w:t>Tabel</w:t>
      </w:r>
      <w:proofErr w:type="spellEnd"/>
      <w:r>
        <w:rPr>
          <w:rFonts w:ascii="Times New Roman" w:hAnsi="Times New Roman" w:cs="Times New Roman"/>
          <w:color w:val="0D0D0D" w:themeColor="text1" w:themeTint="F2"/>
          <w:sz w:val="24"/>
          <w:szCs w:val="24"/>
        </w:rPr>
        <w:t xml:space="preserve"> 4.</w:t>
      </w:r>
      <w:r>
        <w:rPr>
          <w:rFonts w:ascii="Times New Roman" w:hAnsi="Times New Roman" w:cs="Times New Roman"/>
          <w:color w:val="0D0D0D" w:themeColor="text1" w:themeTint="F2"/>
          <w:sz w:val="24"/>
          <w:szCs w:val="24"/>
          <w:lang w:val="id-ID"/>
        </w:rPr>
        <w:t>1</w:t>
      </w:r>
      <w:r w:rsidR="000335BB">
        <w:rPr>
          <w:rFonts w:ascii="Times New Roman" w:hAnsi="Times New Roman" w:cs="Times New Roman"/>
          <w:color w:val="0D0D0D" w:themeColor="text1" w:themeTint="F2"/>
          <w:sz w:val="24"/>
          <w:szCs w:val="24"/>
        </w:rPr>
        <w:t xml:space="preserve"> </w:t>
      </w:r>
      <w:proofErr w:type="spellStart"/>
      <w:r w:rsidR="006C21EF" w:rsidRPr="000335BB">
        <w:rPr>
          <w:rFonts w:ascii="Times New Roman" w:hAnsi="Times New Roman" w:cs="Times New Roman"/>
          <w:b w:val="0"/>
          <w:color w:val="0D0D0D" w:themeColor="text1" w:themeTint="F2"/>
          <w:sz w:val="24"/>
          <w:szCs w:val="24"/>
        </w:rPr>
        <w:t>Hasil</w:t>
      </w:r>
      <w:proofErr w:type="spellEnd"/>
      <w:r w:rsidR="006C21EF" w:rsidRPr="000335BB">
        <w:rPr>
          <w:rFonts w:ascii="Times New Roman" w:hAnsi="Times New Roman" w:cs="Times New Roman"/>
          <w:b w:val="0"/>
          <w:color w:val="0D0D0D" w:themeColor="text1" w:themeTint="F2"/>
          <w:sz w:val="24"/>
          <w:szCs w:val="24"/>
        </w:rPr>
        <w:t xml:space="preserve"> </w:t>
      </w:r>
      <w:proofErr w:type="spellStart"/>
      <w:r w:rsidR="006C21EF" w:rsidRPr="000335BB">
        <w:rPr>
          <w:rFonts w:ascii="Times New Roman" w:hAnsi="Times New Roman" w:cs="Times New Roman"/>
          <w:b w:val="0"/>
          <w:color w:val="0D0D0D" w:themeColor="text1" w:themeTint="F2"/>
          <w:sz w:val="24"/>
          <w:szCs w:val="24"/>
        </w:rPr>
        <w:t>Karakteristik</w:t>
      </w:r>
      <w:proofErr w:type="spellEnd"/>
      <w:r w:rsidR="006C21EF" w:rsidRPr="000335BB">
        <w:rPr>
          <w:rFonts w:ascii="Times New Roman" w:hAnsi="Times New Roman" w:cs="Times New Roman"/>
          <w:b w:val="0"/>
          <w:color w:val="0D0D0D" w:themeColor="text1" w:themeTint="F2"/>
          <w:sz w:val="24"/>
          <w:szCs w:val="24"/>
        </w:rPr>
        <w:t xml:space="preserve"> </w:t>
      </w:r>
      <w:proofErr w:type="spellStart"/>
      <w:r w:rsidR="006C21EF" w:rsidRPr="000335BB">
        <w:rPr>
          <w:rFonts w:ascii="Times New Roman" w:hAnsi="Times New Roman" w:cs="Times New Roman"/>
          <w:b w:val="0"/>
          <w:color w:val="0D0D0D" w:themeColor="text1" w:themeTint="F2"/>
          <w:sz w:val="24"/>
          <w:szCs w:val="24"/>
        </w:rPr>
        <w:t>Fisik</w:t>
      </w:r>
      <w:proofErr w:type="spellEnd"/>
      <w:r w:rsidR="006C21EF" w:rsidRPr="000335BB">
        <w:rPr>
          <w:rFonts w:ascii="Times New Roman" w:hAnsi="Times New Roman" w:cs="Times New Roman"/>
          <w:b w:val="0"/>
          <w:color w:val="0D0D0D" w:themeColor="text1" w:themeTint="F2"/>
          <w:sz w:val="24"/>
          <w:szCs w:val="24"/>
        </w:rPr>
        <w:t xml:space="preserve"> </w:t>
      </w:r>
      <w:proofErr w:type="spellStart"/>
      <w:r w:rsidR="006C21EF" w:rsidRPr="000335BB">
        <w:rPr>
          <w:rFonts w:ascii="Times New Roman" w:hAnsi="Times New Roman" w:cs="Times New Roman"/>
          <w:b w:val="0"/>
          <w:color w:val="0D0D0D" w:themeColor="text1" w:themeTint="F2"/>
          <w:sz w:val="24"/>
          <w:szCs w:val="24"/>
        </w:rPr>
        <w:t>Simplisia</w:t>
      </w:r>
      <w:proofErr w:type="spellEnd"/>
      <w:r w:rsidR="006C21EF" w:rsidRPr="000335BB">
        <w:rPr>
          <w:rFonts w:ascii="Times New Roman" w:hAnsi="Times New Roman" w:cs="Times New Roman"/>
          <w:b w:val="0"/>
          <w:color w:val="0D0D0D" w:themeColor="text1" w:themeTint="F2"/>
          <w:sz w:val="24"/>
          <w:szCs w:val="24"/>
        </w:rPr>
        <w:t xml:space="preserve"> </w:t>
      </w:r>
      <w:proofErr w:type="spellStart"/>
      <w:r w:rsidR="006C21EF" w:rsidRPr="000335BB">
        <w:rPr>
          <w:rFonts w:ascii="Times New Roman" w:hAnsi="Times New Roman" w:cs="Times New Roman"/>
          <w:b w:val="0"/>
          <w:color w:val="0D0D0D" w:themeColor="text1" w:themeTint="F2"/>
          <w:sz w:val="24"/>
          <w:szCs w:val="24"/>
        </w:rPr>
        <w:t>Bunga</w:t>
      </w:r>
      <w:proofErr w:type="spellEnd"/>
      <w:r w:rsidR="006C21EF" w:rsidRPr="000335BB">
        <w:rPr>
          <w:rFonts w:ascii="Times New Roman" w:hAnsi="Times New Roman" w:cs="Times New Roman"/>
          <w:b w:val="0"/>
          <w:color w:val="0D0D0D" w:themeColor="text1" w:themeTint="F2"/>
          <w:sz w:val="24"/>
          <w:szCs w:val="24"/>
        </w:rPr>
        <w:t xml:space="preserve"> </w:t>
      </w:r>
      <w:proofErr w:type="spellStart"/>
      <w:r w:rsidR="006C21EF" w:rsidRPr="000335BB">
        <w:rPr>
          <w:rFonts w:ascii="Times New Roman" w:hAnsi="Times New Roman" w:cs="Times New Roman"/>
          <w:b w:val="0"/>
          <w:color w:val="0D0D0D" w:themeColor="text1" w:themeTint="F2"/>
          <w:sz w:val="24"/>
          <w:szCs w:val="24"/>
        </w:rPr>
        <w:t>Lawang</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835"/>
        <w:gridCol w:w="992"/>
        <w:gridCol w:w="1276"/>
        <w:gridCol w:w="1928"/>
      </w:tblGrid>
      <w:tr w:rsidR="00701463" w:rsidRPr="00EF69F4" w14:paraId="5165D56C" w14:textId="77777777" w:rsidTr="000335BB">
        <w:trPr>
          <w:trHeight w:val="20"/>
          <w:jc w:val="center"/>
        </w:trPr>
        <w:tc>
          <w:tcPr>
            <w:tcW w:w="510" w:type="dxa"/>
            <w:vAlign w:val="center"/>
          </w:tcPr>
          <w:p w14:paraId="3465865F" w14:textId="77777777" w:rsidR="00701463" w:rsidRPr="00EF69F4" w:rsidRDefault="00701463" w:rsidP="000335BB">
            <w:pPr>
              <w:spacing w:after="0" w:line="240" w:lineRule="auto"/>
              <w:jc w:val="center"/>
              <w:rPr>
                <w:rFonts w:ascii="Times New Roman" w:hAnsi="Times New Roman" w:cs="Times New Roman"/>
                <w:b/>
                <w:sz w:val="24"/>
                <w:szCs w:val="24"/>
                <w:lang w:val="id-ID"/>
              </w:rPr>
            </w:pPr>
            <w:r w:rsidRPr="00EF69F4">
              <w:rPr>
                <w:rFonts w:ascii="Times New Roman" w:hAnsi="Times New Roman" w:cs="Times New Roman"/>
                <w:b/>
                <w:sz w:val="24"/>
                <w:szCs w:val="24"/>
                <w:lang w:val="id-ID"/>
              </w:rPr>
              <w:t>No</w:t>
            </w:r>
          </w:p>
        </w:tc>
        <w:tc>
          <w:tcPr>
            <w:tcW w:w="2835" w:type="dxa"/>
            <w:vAlign w:val="center"/>
          </w:tcPr>
          <w:p w14:paraId="35E0B4C4" w14:textId="77777777" w:rsidR="00701463" w:rsidRPr="00EF69F4" w:rsidRDefault="00701463" w:rsidP="000335BB">
            <w:pPr>
              <w:spacing w:after="0" w:line="240" w:lineRule="auto"/>
              <w:jc w:val="center"/>
              <w:rPr>
                <w:rFonts w:ascii="Times New Roman" w:hAnsi="Times New Roman" w:cs="Times New Roman"/>
                <w:b/>
                <w:sz w:val="24"/>
                <w:szCs w:val="24"/>
                <w:lang w:val="id-ID"/>
              </w:rPr>
            </w:pPr>
            <w:r w:rsidRPr="00EF69F4">
              <w:rPr>
                <w:rFonts w:ascii="Times New Roman" w:hAnsi="Times New Roman" w:cs="Times New Roman"/>
                <w:b/>
                <w:sz w:val="24"/>
                <w:szCs w:val="24"/>
                <w:lang w:val="id-ID"/>
              </w:rPr>
              <w:t>Parameter</w:t>
            </w:r>
          </w:p>
        </w:tc>
        <w:tc>
          <w:tcPr>
            <w:tcW w:w="992" w:type="dxa"/>
            <w:vAlign w:val="center"/>
          </w:tcPr>
          <w:p w14:paraId="08839D45" w14:textId="77777777" w:rsidR="00701463" w:rsidRPr="00EF69F4" w:rsidRDefault="00701463" w:rsidP="000335BB">
            <w:pPr>
              <w:spacing w:after="0" w:line="240" w:lineRule="auto"/>
              <w:jc w:val="center"/>
              <w:rPr>
                <w:rFonts w:ascii="Times New Roman" w:hAnsi="Times New Roman" w:cs="Times New Roman"/>
                <w:b/>
                <w:sz w:val="24"/>
                <w:szCs w:val="24"/>
                <w:lang w:val="id-ID"/>
              </w:rPr>
            </w:pPr>
            <w:r w:rsidRPr="00EF69F4">
              <w:rPr>
                <w:rFonts w:ascii="Times New Roman" w:hAnsi="Times New Roman" w:cs="Times New Roman"/>
                <w:b/>
                <w:sz w:val="24"/>
                <w:szCs w:val="24"/>
                <w:lang w:val="id-ID"/>
              </w:rPr>
              <w:t>Hasil (%)</w:t>
            </w:r>
          </w:p>
        </w:tc>
        <w:tc>
          <w:tcPr>
            <w:tcW w:w="1276" w:type="dxa"/>
            <w:vAlign w:val="center"/>
          </w:tcPr>
          <w:p w14:paraId="3C352048" w14:textId="77777777" w:rsidR="00701463" w:rsidRPr="00EF69F4" w:rsidRDefault="00701463" w:rsidP="000335BB">
            <w:pPr>
              <w:spacing w:after="0" w:line="240" w:lineRule="auto"/>
              <w:jc w:val="center"/>
              <w:rPr>
                <w:rFonts w:ascii="Times New Roman" w:hAnsi="Times New Roman" w:cs="Times New Roman"/>
                <w:b/>
                <w:sz w:val="24"/>
                <w:szCs w:val="24"/>
                <w:lang w:val="id-ID"/>
              </w:rPr>
            </w:pPr>
            <w:r w:rsidRPr="00EF69F4">
              <w:rPr>
                <w:rFonts w:ascii="Times New Roman" w:hAnsi="Times New Roman" w:cs="Times New Roman"/>
                <w:b/>
                <w:sz w:val="24"/>
                <w:szCs w:val="24"/>
                <w:lang w:val="id-ID"/>
              </w:rPr>
              <w:t>Syarat MMI(%)</w:t>
            </w:r>
          </w:p>
        </w:tc>
        <w:tc>
          <w:tcPr>
            <w:tcW w:w="1928" w:type="dxa"/>
            <w:vAlign w:val="center"/>
          </w:tcPr>
          <w:p w14:paraId="5D24372E" w14:textId="77777777" w:rsidR="00701463" w:rsidRPr="00EF69F4" w:rsidRDefault="00701463" w:rsidP="000335BB">
            <w:pPr>
              <w:spacing w:after="0" w:line="240" w:lineRule="auto"/>
              <w:jc w:val="center"/>
              <w:rPr>
                <w:rFonts w:ascii="Times New Roman" w:hAnsi="Times New Roman" w:cs="Times New Roman"/>
                <w:b/>
                <w:sz w:val="24"/>
                <w:szCs w:val="24"/>
                <w:lang w:val="id-ID"/>
              </w:rPr>
            </w:pPr>
            <w:r w:rsidRPr="00EF69F4">
              <w:rPr>
                <w:rFonts w:ascii="Times New Roman" w:hAnsi="Times New Roman" w:cs="Times New Roman"/>
                <w:b/>
                <w:sz w:val="24"/>
                <w:szCs w:val="24"/>
                <w:lang w:val="id-ID"/>
              </w:rPr>
              <w:t>Kesimpulan</w:t>
            </w:r>
          </w:p>
        </w:tc>
      </w:tr>
      <w:tr w:rsidR="00701463" w:rsidRPr="00EF69F4" w14:paraId="61ECF079" w14:textId="77777777" w:rsidTr="000335BB">
        <w:trPr>
          <w:trHeight w:val="20"/>
          <w:jc w:val="center"/>
        </w:trPr>
        <w:tc>
          <w:tcPr>
            <w:tcW w:w="510" w:type="dxa"/>
          </w:tcPr>
          <w:p w14:paraId="4AB977C9" w14:textId="77777777" w:rsidR="00701463" w:rsidRPr="00EF69F4" w:rsidRDefault="00701463" w:rsidP="000335BB">
            <w:pPr>
              <w:spacing w:after="0" w:line="240" w:lineRule="auto"/>
              <w:jc w:val="center"/>
              <w:rPr>
                <w:rFonts w:ascii="Times New Roman" w:hAnsi="Times New Roman" w:cs="Times New Roman"/>
                <w:sz w:val="24"/>
                <w:szCs w:val="24"/>
                <w:lang w:val="id-ID"/>
              </w:rPr>
            </w:pPr>
            <w:r w:rsidRPr="00EF69F4">
              <w:rPr>
                <w:rFonts w:ascii="Times New Roman" w:hAnsi="Times New Roman" w:cs="Times New Roman"/>
                <w:sz w:val="24"/>
                <w:szCs w:val="24"/>
                <w:lang w:val="id-ID"/>
              </w:rPr>
              <w:t>1.</w:t>
            </w:r>
          </w:p>
        </w:tc>
        <w:tc>
          <w:tcPr>
            <w:tcW w:w="2835" w:type="dxa"/>
          </w:tcPr>
          <w:p w14:paraId="483534E8" w14:textId="77777777" w:rsidR="00701463" w:rsidRPr="00EF69F4" w:rsidRDefault="00701463" w:rsidP="000335BB">
            <w:pPr>
              <w:spacing w:after="0" w:line="240" w:lineRule="auto"/>
              <w:jc w:val="center"/>
              <w:rPr>
                <w:rFonts w:ascii="Times New Roman" w:hAnsi="Times New Roman" w:cs="Times New Roman"/>
                <w:sz w:val="24"/>
                <w:szCs w:val="24"/>
                <w:lang w:val="id-ID"/>
              </w:rPr>
            </w:pPr>
            <w:r w:rsidRPr="00EF69F4">
              <w:rPr>
                <w:rFonts w:ascii="Times New Roman" w:hAnsi="Times New Roman" w:cs="Times New Roman"/>
                <w:sz w:val="24"/>
                <w:szCs w:val="24"/>
                <w:lang w:val="id-ID"/>
              </w:rPr>
              <w:t>Kadar air</w:t>
            </w:r>
          </w:p>
        </w:tc>
        <w:tc>
          <w:tcPr>
            <w:tcW w:w="992" w:type="dxa"/>
          </w:tcPr>
          <w:p w14:paraId="3C3B8EC9" w14:textId="20AFBF1C" w:rsidR="00701463" w:rsidRPr="00EF69F4" w:rsidRDefault="00E536E1" w:rsidP="000335BB">
            <w:pPr>
              <w:spacing w:after="0" w:line="240" w:lineRule="auto"/>
              <w:jc w:val="center"/>
              <w:rPr>
                <w:rFonts w:ascii="Times New Roman" w:hAnsi="Times New Roman" w:cs="Times New Roman"/>
                <w:b/>
                <w:sz w:val="24"/>
                <w:szCs w:val="24"/>
                <w:lang w:val="id-ID"/>
              </w:rPr>
            </w:pPr>
            <w:r w:rsidRPr="00EF69F4">
              <w:rPr>
                <w:rFonts w:ascii="Times New Roman" w:hAnsi="Times New Roman" w:cs="Times New Roman"/>
                <w:color w:val="000000" w:themeColor="text1"/>
                <w:sz w:val="24"/>
                <w:szCs w:val="24"/>
                <w:lang w:val="id-ID"/>
              </w:rPr>
              <w:t>6,1</w:t>
            </w:r>
          </w:p>
        </w:tc>
        <w:tc>
          <w:tcPr>
            <w:tcW w:w="1276" w:type="dxa"/>
          </w:tcPr>
          <w:p w14:paraId="53E17B14" w14:textId="74627F29" w:rsidR="00701463" w:rsidRPr="00EF69F4" w:rsidRDefault="00E536E1" w:rsidP="000335BB">
            <w:pPr>
              <w:spacing w:after="0" w:line="240" w:lineRule="auto"/>
              <w:jc w:val="center"/>
              <w:rPr>
                <w:rFonts w:ascii="Times New Roman" w:hAnsi="Times New Roman" w:cs="Times New Roman"/>
                <w:b/>
                <w:sz w:val="24"/>
                <w:szCs w:val="24"/>
                <w:lang w:val="id-ID"/>
              </w:rPr>
            </w:pPr>
            <w:r w:rsidRPr="00EF69F4">
              <w:rPr>
                <w:rFonts w:ascii="Times New Roman" w:hAnsi="Times New Roman" w:cs="Times New Roman"/>
                <w:color w:val="000000" w:themeColor="text1"/>
                <w:sz w:val="24"/>
                <w:szCs w:val="24"/>
                <w:lang w:val="id-ID"/>
              </w:rPr>
              <w:t>≤ 10</w:t>
            </w:r>
          </w:p>
        </w:tc>
        <w:tc>
          <w:tcPr>
            <w:tcW w:w="1928" w:type="dxa"/>
          </w:tcPr>
          <w:p w14:paraId="0C3B81BD" w14:textId="77777777" w:rsidR="00701463" w:rsidRPr="00EF69F4" w:rsidRDefault="00701463" w:rsidP="000335BB">
            <w:pPr>
              <w:spacing w:after="0" w:line="240" w:lineRule="auto"/>
              <w:jc w:val="center"/>
              <w:rPr>
                <w:rFonts w:ascii="Times New Roman" w:hAnsi="Times New Roman" w:cs="Times New Roman"/>
                <w:b/>
                <w:sz w:val="24"/>
                <w:szCs w:val="24"/>
                <w:lang w:val="id-ID"/>
              </w:rPr>
            </w:pPr>
            <w:proofErr w:type="spellStart"/>
            <w:r w:rsidRPr="00EF69F4">
              <w:rPr>
                <w:rFonts w:ascii="Times New Roman" w:hAnsi="Times New Roman" w:cs="Times New Roman"/>
                <w:sz w:val="24"/>
                <w:szCs w:val="24"/>
              </w:rPr>
              <w:t>Memenuhi</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syarat</w:t>
            </w:r>
            <w:proofErr w:type="spellEnd"/>
          </w:p>
        </w:tc>
      </w:tr>
      <w:tr w:rsidR="00701463" w:rsidRPr="00EF69F4" w14:paraId="2E212207" w14:textId="77777777" w:rsidTr="000335BB">
        <w:trPr>
          <w:trHeight w:val="20"/>
          <w:jc w:val="center"/>
        </w:trPr>
        <w:tc>
          <w:tcPr>
            <w:tcW w:w="510" w:type="dxa"/>
          </w:tcPr>
          <w:p w14:paraId="59D2305E" w14:textId="77777777" w:rsidR="00701463" w:rsidRPr="00EF69F4" w:rsidRDefault="00701463" w:rsidP="000335BB">
            <w:pPr>
              <w:spacing w:after="0" w:line="240" w:lineRule="auto"/>
              <w:jc w:val="center"/>
              <w:rPr>
                <w:rFonts w:ascii="Times New Roman" w:hAnsi="Times New Roman" w:cs="Times New Roman"/>
                <w:sz w:val="24"/>
                <w:szCs w:val="24"/>
                <w:lang w:val="id-ID"/>
              </w:rPr>
            </w:pPr>
            <w:r w:rsidRPr="00EF69F4">
              <w:rPr>
                <w:rFonts w:ascii="Times New Roman" w:hAnsi="Times New Roman" w:cs="Times New Roman"/>
                <w:sz w:val="24"/>
                <w:szCs w:val="24"/>
                <w:lang w:val="id-ID"/>
              </w:rPr>
              <w:t>2.</w:t>
            </w:r>
          </w:p>
        </w:tc>
        <w:tc>
          <w:tcPr>
            <w:tcW w:w="2835" w:type="dxa"/>
          </w:tcPr>
          <w:p w14:paraId="6F965AE4" w14:textId="77777777" w:rsidR="00701463" w:rsidRPr="00EF69F4" w:rsidRDefault="00701463" w:rsidP="000335BB">
            <w:pPr>
              <w:spacing w:after="0" w:line="240" w:lineRule="auto"/>
              <w:jc w:val="center"/>
              <w:rPr>
                <w:rFonts w:ascii="Times New Roman" w:hAnsi="Times New Roman" w:cs="Times New Roman"/>
                <w:sz w:val="24"/>
                <w:szCs w:val="24"/>
                <w:lang w:val="id-ID"/>
              </w:rPr>
            </w:pPr>
            <w:r w:rsidRPr="00EF69F4">
              <w:rPr>
                <w:rFonts w:ascii="Times New Roman" w:hAnsi="Times New Roman" w:cs="Times New Roman"/>
                <w:sz w:val="24"/>
                <w:szCs w:val="24"/>
                <w:lang w:val="id-ID"/>
              </w:rPr>
              <w:t>Kadar abu total</w:t>
            </w:r>
          </w:p>
        </w:tc>
        <w:tc>
          <w:tcPr>
            <w:tcW w:w="992" w:type="dxa"/>
          </w:tcPr>
          <w:p w14:paraId="7629C760" w14:textId="625CFF64" w:rsidR="00701463" w:rsidRPr="00EF69F4" w:rsidRDefault="00E536E1" w:rsidP="000335BB">
            <w:pPr>
              <w:spacing w:after="0" w:line="240" w:lineRule="auto"/>
              <w:jc w:val="center"/>
              <w:rPr>
                <w:rFonts w:ascii="Times New Roman" w:hAnsi="Times New Roman" w:cs="Times New Roman"/>
                <w:b/>
                <w:sz w:val="24"/>
                <w:szCs w:val="24"/>
                <w:lang w:val="id-ID"/>
              </w:rPr>
            </w:pPr>
            <w:r w:rsidRPr="00EF69F4">
              <w:rPr>
                <w:rFonts w:ascii="Times New Roman" w:hAnsi="Times New Roman" w:cs="Times New Roman"/>
                <w:color w:val="000000" w:themeColor="text1"/>
                <w:sz w:val="24"/>
                <w:szCs w:val="24"/>
                <w:lang w:val="id-ID"/>
              </w:rPr>
              <w:t xml:space="preserve">2,71 </w:t>
            </w:r>
          </w:p>
        </w:tc>
        <w:tc>
          <w:tcPr>
            <w:tcW w:w="1276" w:type="dxa"/>
          </w:tcPr>
          <w:p w14:paraId="3BD292F4" w14:textId="36CD2FF7" w:rsidR="00701463" w:rsidRPr="00EF69F4" w:rsidRDefault="00701463" w:rsidP="000335BB">
            <w:pPr>
              <w:spacing w:after="0" w:line="240" w:lineRule="auto"/>
              <w:jc w:val="center"/>
              <w:rPr>
                <w:rFonts w:ascii="Times New Roman" w:hAnsi="Times New Roman" w:cs="Times New Roman"/>
                <w:b/>
                <w:sz w:val="24"/>
                <w:szCs w:val="24"/>
                <w:lang w:val="id-ID"/>
              </w:rPr>
            </w:pPr>
            <w:r w:rsidRPr="00EF69F4">
              <w:rPr>
                <w:rFonts w:ascii="Times New Roman" w:hAnsi="Times New Roman" w:cs="Times New Roman"/>
                <w:sz w:val="24"/>
                <w:szCs w:val="24"/>
              </w:rPr>
              <w:t>&lt;</w:t>
            </w:r>
            <w:r w:rsidR="00E536E1" w:rsidRPr="00EF69F4">
              <w:rPr>
                <w:rFonts w:ascii="Times New Roman" w:hAnsi="Times New Roman" w:cs="Times New Roman"/>
                <w:sz w:val="24"/>
                <w:szCs w:val="24"/>
                <w:lang w:val="id-ID"/>
              </w:rPr>
              <w:t xml:space="preserve"> 6</w:t>
            </w:r>
          </w:p>
        </w:tc>
        <w:tc>
          <w:tcPr>
            <w:tcW w:w="1928" w:type="dxa"/>
          </w:tcPr>
          <w:p w14:paraId="185C75D5" w14:textId="77777777" w:rsidR="00701463" w:rsidRPr="00EF69F4" w:rsidRDefault="00701463" w:rsidP="000335BB">
            <w:pPr>
              <w:spacing w:after="0" w:line="240" w:lineRule="auto"/>
              <w:jc w:val="center"/>
              <w:rPr>
                <w:rFonts w:ascii="Times New Roman" w:hAnsi="Times New Roman" w:cs="Times New Roman"/>
                <w:b/>
                <w:sz w:val="24"/>
                <w:szCs w:val="24"/>
                <w:lang w:val="id-ID"/>
              </w:rPr>
            </w:pPr>
            <w:proofErr w:type="spellStart"/>
            <w:r w:rsidRPr="00EF69F4">
              <w:rPr>
                <w:rFonts w:ascii="Times New Roman" w:hAnsi="Times New Roman" w:cs="Times New Roman"/>
                <w:sz w:val="24"/>
                <w:szCs w:val="24"/>
              </w:rPr>
              <w:t>Memenuhi</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syarat</w:t>
            </w:r>
            <w:proofErr w:type="spellEnd"/>
          </w:p>
        </w:tc>
      </w:tr>
      <w:tr w:rsidR="00701463" w:rsidRPr="00EF69F4" w14:paraId="1911F01E" w14:textId="77777777" w:rsidTr="000335BB">
        <w:trPr>
          <w:trHeight w:val="20"/>
          <w:jc w:val="center"/>
        </w:trPr>
        <w:tc>
          <w:tcPr>
            <w:tcW w:w="510" w:type="dxa"/>
          </w:tcPr>
          <w:p w14:paraId="4823427B" w14:textId="77777777" w:rsidR="00701463" w:rsidRPr="00EF69F4" w:rsidRDefault="00701463" w:rsidP="000335BB">
            <w:pPr>
              <w:spacing w:after="0" w:line="240" w:lineRule="auto"/>
              <w:jc w:val="center"/>
              <w:rPr>
                <w:rFonts w:ascii="Times New Roman" w:hAnsi="Times New Roman" w:cs="Times New Roman"/>
                <w:sz w:val="24"/>
                <w:szCs w:val="24"/>
                <w:lang w:val="id-ID"/>
              </w:rPr>
            </w:pPr>
            <w:r w:rsidRPr="00EF69F4">
              <w:rPr>
                <w:rFonts w:ascii="Times New Roman" w:hAnsi="Times New Roman" w:cs="Times New Roman"/>
                <w:sz w:val="24"/>
                <w:szCs w:val="24"/>
                <w:lang w:val="id-ID"/>
              </w:rPr>
              <w:t>3.</w:t>
            </w:r>
          </w:p>
        </w:tc>
        <w:tc>
          <w:tcPr>
            <w:tcW w:w="2835" w:type="dxa"/>
          </w:tcPr>
          <w:p w14:paraId="0BBA3DA8" w14:textId="77777777" w:rsidR="00701463" w:rsidRPr="00EF69F4" w:rsidRDefault="00701463" w:rsidP="000335BB">
            <w:pPr>
              <w:spacing w:after="0" w:line="240" w:lineRule="auto"/>
              <w:jc w:val="center"/>
              <w:rPr>
                <w:rFonts w:ascii="Times New Roman" w:hAnsi="Times New Roman" w:cs="Times New Roman"/>
                <w:sz w:val="24"/>
                <w:szCs w:val="24"/>
                <w:lang w:val="id-ID"/>
              </w:rPr>
            </w:pPr>
            <w:r w:rsidRPr="00EF69F4">
              <w:rPr>
                <w:rFonts w:ascii="Times New Roman" w:hAnsi="Times New Roman" w:cs="Times New Roman"/>
                <w:sz w:val="24"/>
                <w:szCs w:val="24"/>
                <w:lang w:val="id-ID"/>
              </w:rPr>
              <w:t>Kadar abu tidak larut asam</w:t>
            </w:r>
          </w:p>
        </w:tc>
        <w:tc>
          <w:tcPr>
            <w:tcW w:w="992" w:type="dxa"/>
          </w:tcPr>
          <w:p w14:paraId="02DC08C3" w14:textId="3C1B42B2" w:rsidR="00701463" w:rsidRPr="00EF69F4" w:rsidRDefault="00E536E1" w:rsidP="000335BB">
            <w:pPr>
              <w:spacing w:after="0" w:line="240" w:lineRule="auto"/>
              <w:jc w:val="center"/>
              <w:rPr>
                <w:rFonts w:ascii="Times New Roman" w:hAnsi="Times New Roman" w:cs="Times New Roman"/>
                <w:b/>
                <w:sz w:val="24"/>
                <w:szCs w:val="24"/>
                <w:lang w:val="id-ID"/>
              </w:rPr>
            </w:pPr>
            <w:r w:rsidRPr="00EF69F4">
              <w:rPr>
                <w:rFonts w:ascii="Times New Roman" w:hAnsi="Times New Roman" w:cs="Times New Roman"/>
                <w:sz w:val="24"/>
                <w:szCs w:val="24"/>
                <w:lang w:val="id-ID"/>
              </w:rPr>
              <w:t xml:space="preserve">0,11 </w:t>
            </w:r>
          </w:p>
        </w:tc>
        <w:tc>
          <w:tcPr>
            <w:tcW w:w="1276" w:type="dxa"/>
          </w:tcPr>
          <w:p w14:paraId="4E48D331" w14:textId="4BED5ED9" w:rsidR="00701463" w:rsidRPr="00EF69F4" w:rsidRDefault="00701463" w:rsidP="000335BB">
            <w:pPr>
              <w:spacing w:after="0" w:line="240" w:lineRule="auto"/>
              <w:jc w:val="center"/>
              <w:rPr>
                <w:rFonts w:ascii="Times New Roman" w:hAnsi="Times New Roman" w:cs="Times New Roman"/>
                <w:b/>
                <w:sz w:val="24"/>
                <w:szCs w:val="24"/>
                <w:lang w:val="id-ID"/>
              </w:rPr>
            </w:pPr>
            <w:r w:rsidRPr="00EF69F4">
              <w:rPr>
                <w:rFonts w:ascii="Times New Roman" w:hAnsi="Times New Roman" w:cs="Times New Roman"/>
                <w:sz w:val="24"/>
                <w:szCs w:val="24"/>
              </w:rPr>
              <w:t>&lt;</w:t>
            </w:r>
            <w:r w:rsidR="00E536E1" w:rsidRPr="00EF69F4">
              <w:rPr>
                <w:rFonts w:ascii="Times New Roman" w:hAnsi="Times New Roman" w:cs="Times New Roman"/>
                <w:sz w:val="24"/>
                <w:szCs w:val="24"/>
                <w:lang w:val="id-ID"/>
              </w:rPr>
              <w:t xml:space="preserve"> 0,5 </w:t>
            </w:r>
          </w:p>
        </w:tc>
        <w:tc>
          <w:tcPr>
            <w:tcW w:w="1928" w:type="dxa"/>
          </w:tcPr>
          <w:p w14:paraId="5ADADB0A" w14:textId="77777777" w:rsidR="00701463" w:rsidRPr="00EF69F4" w:rsidRDefault="00701463" w:rsidP="000335BB">
            <w:pPr>
              <w:spacing w:after="0" w:line="240" w:lineRule="auto"/>
              <w:jc w:val="center"/>
              <w:rPr>
                <w:rFonts w:ascii="Times New Roman" w:hAnsi="Times New Roman" w:cs="Times New Roman"/>
                <w:b/>
                <w:sz w:val="24"/>
                <w:szCs w:val="24"/>
                <w:lang w:val="id-ID"/>
              </w:rPr>
            </w:pPr>
            <w:proofErr w:type="spellStart"/>
            <w:r w:rsidRPr="00EF69F4">
              <w:rPr>
                <w:rFonts w:ascii="Times New Roman" w:hAnsi="Times New Roman" w:cs="Times New Roman"/>
                <w:sz w:val="24"/>
                <w:szCs w:val="24"/>
              </w:rPr>
              <w:t>Memenuhi</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syarat</w:t>
            </w:r>
            <w:proofErr w:type="spellEnd"/>
          </w:p>
        </w:tc>
      </w:tr>
      <w:tr w:rsidR="00701463" w:rsidRPr="00EF69F4" w14:paraId="68969BD0" w14:textId="77777777" w:rsidTr="000335BB">
        <w:trPr>
          <w:trHeight w:val="20"/>
          <w:jc w:val="center"/>
        </w:trPr>
        <w:tc>
          <w:tcPr>
            <w:tcW w:w="510" w:type="dxa"/>
          </w:tcPr>
          <w:p w14:paraId="60356E70" w14:textId="77777777" w:rsidR="00701463" w:rsidRPr="00EF69F4" w:rsidRDefault="00701463" w:rsidP="000335BB">
            <w:pPr>
              <w:spacing w:after="0" w:line="240" w:lineRule="auto"/>
              <w:jc w:val="center"/>
              <w:rPr>
                <w:rFonts w:ascii="Times New Roman" w:hAnsi="Times New Roman" w:cs="Times New Roman"/>
                <w:sz w:val="24"/>
                <w:szCs w:val="24"/>
                <w:lang w:val="id-ID"/>
              </w:rPr>
            </w:pPr>
            <w:r w:rsidRPr="00EF69F4">
              <w:rPr>
                <w:rFonts w:ascii="Times New Roman" w:hAnsi="Times New Roman" w:cs="Times New Roman"/>
                <w:sz w:val="24"/>
                <w:szCs w:val="24"/>
                <w:lang w:val="id-ID"/>
              </w:rPr>
              <w:t>4.</w:t>
            </w:r>
          </w:p>
        </w:tc>
        <w:tc>
          <w:tcPr>
            <w:tcW w:w="2835" w:type="dxa"/>
          </w:tcPr>
          <w:p w14:paraId="7CDA99B9" w14:textId="77777777" w:rsidR="00701463" w:rsidRPr="00EF69F4" w:rsidRDefault="00701463" w:rsidP="000335BB">
            <w:pPr>
              <w:spacing w:after="0" w:line="240" w:lineRule="auto"/>
              <w:jc w:val="center"/>
              <w:rPr>
                <w:rFonts w:ascii="Times New Roman" w:hAnsi="Times New Roman" w:cs="Times New Roman"/>
                <w:sz w:val="24"/>
                <w:szCs w:val="24"/>
                <w:lang w:val="id-ID"/>
              </w:rPr>
            </w:pPr>
            <w:r w:rsidRPr="00EF69F4">
              <w:rPr>
                <w:rFonts w:ascii="Times New Roman" w:hAnsi="Times New Roman" w:cs="Times New Roman"/>
                <w:sz w:val="24"/>
                <w:szCs w:val="24"/>
                <w:lang w:val="id-ID"/>
              </w:rPr>
              <w:t>Kadar sari larut air</w:t>
            </w:r>
          </w:p>
        </w:tc>
        <w:tc>
          <w:tcPr>
            <w:tcW w:w="992" w:type="dxa"/>
          </w:tcPr>
          <w:p w14:paraId="694842A5" w14:textId="65C8834D" w:rsidR="00701463" w:rsidRPr="00EF69F4" w:rsidRDefault="00E536E1" w:rsidP="000335BB">
            <w:pPr>
              <w:spacing w:after="0" w:line="240" w:lineRule="auto"/>
              <w:jc w:val="center"/>
              <w:rPr>
                <w:rFonts w:ascii="Times New Roman" w:hAnsi="Times New Roman" w:cs="Times New Roman"/>
                <w:b/>
                <w:sz w:val="24"/>
                <w:szCs w:val="24"/>
                <w:lang w:val="id-ID"/>
              </w:rPr>
            </w:pPr>
            <w:r w:rsidRPr="00EF69F4">
              <w:rPr>
                <w:rFonts w:ascii="Times New Roman" w:hAnsi="Times New Roman" w:cs="Times New Roman"/>
                <w:sz w:val="24"/>
                <w:szCs w:val="24"/>
                <w:lang w:val="id-ID"/>
              </w:rPr>
              <w:t xml:space="preserve">13,3 </w:t>
            </w:r>
          </w:p>
        </w:tc>
        <w:tc>
          <w:tcPr>
            <w:tcW w:w="1276" w:type="dxa"/>
          </w:tcPr>
          <w:p w14:paraId="14319820" w14:textId="0BF2ACFA" w:rsidR="00701463" w:rsidRPr="00EF69F4" w:rsidRDefault="00701463" w:rsidP="000335BB">
            <w:pPr>
              <w:spacing w:after="0" w:line="240" w:lineRule="auto"/>
              <w:jc w:val="center"/>
              <w:rPr>
                <w:rFonts w:ascii="Times New Roman" w:hAnsi="Times New Roman" w:cs="Times New Roman"/>
                <w:b/>
                <w:sz w:val="24"/>
                <w:szCs w:val="24"/>
                <w:lang w:val="id-ID"/>
              </w:rPr>
            </w:pPr>
            <w:r w:rsidRPr="00EF69F4">
              <w:rPr>
                <w:rFonts w:ascii="Times New Roman" w:hAnsi="Times New Roman" w:cs="Times New Roman"/>
                <w:sz w:val="24"/>
                <w:szCs w:val="24"/>
              </w:rPr>
              <w:t>&gt;</w:t>
            </w:r>
            <w:r w:rsidR="00E536E1" w:rsidRPr="00EF69F4">
              <w:rPr>
                <w:rFonts w:ascii="Times New Roman" w:hAnsi="Times New Roman" w:cs="Times New Roman"/>
                <w:sz w:val="24"/>
                <w:szCs w:val="24"/>
                <w:lang w:val="id-ID"/>
              </w:rPr>
              <w:t xml:space="preserve"> 5,5 </w:t>
            </w:r>
          </w:p>
        </w:tc>
        <w:tc>
          <w:tcPr>
            <w:tcW w:w="1928" w:type="dxa"/>
          </w:tcPr>
          <w:p w14:paraId="4DA5B17B" w14:textId="77777777" w:rsidR="00701463" w:rsidRPr="00EF69F4" w:rsidRDefault="00701463" w:rsidP="000335BB">
            <w:pPr>
              <w:spacing w:after="0" w:line="240" w:lineRule="auto"/>
              <w:jc w:val="center"/>
              <w:rPr>
                <w:rFonts w:ascii="Times New Roman" w:hAnsi="Times New Roman" w:cs="Times New Roman"/>
                <w:b/>
                <w:sz w:val="24"/>
                <w:szCs w:val="24"/>
                <w:lang w:val="id-ID"/>
              </w:rPr>
            </w:pPr>
            <w:proofErr w:type="spellStart"/>
            <w:r w:rsidRPr="00EF69F4">
              <w:rPr>
                <w:rFonts w:ascii="Times New Roman" w:hAnsi="Times New Roman" w:cs="Times New Roman"/>
                <w:sz w:val="24"/>
                <w:szCs w:val="24"/>
              </w:rPr>
              <w:t>Memenuhi</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syarat</w:t>
            </w:r>
            <w:proofErr w:type="spellEnd"/>
          </w:p>
        </w:tc>
      </w:tr>
      <w:tr w:rsidR="00701463" w:rsidRPr="00EF69F4" w14:paraId="07044967" w14:textId="77777777" w:rsidTr="000335BB">
        <w:trPr>
          <w:trHeight w:val="20"/>
          <w:jc w:val="center"/>
        </w:trPr>
        <w:tc>
          <w:tcPr>
            <w:tcW w:w="510" w:type="dxa"/>
          </w:tcPr>
          <w:p w14:paraId="74E47C7C" w14:textId="77777777" w:rsidR="00701463" w:rsidRPr="00EF69F4" w:rsidRDefault="00701463" w:rsidP="000335BB">
            <w:pPr>
              <w:spacing w:after="0" w:line="240" w:lineRule="auto"/>
              <w:jc w:val="center"/>
              <w:rPr>
                <w:rFonts w:ascii="Times New Roman" w:hAnsi="Times New Roman" w:cs="Times New Roman"/>
                <w:sz w:val="24"/>
                <w:szCs w:val="24"/>
                <w:lang w:val="id-ID"/>
              </w:rPr>
            </w:pPr>
            <w:r w:rsidRPr="00EF69F4">
              <w:rPr>
                <w:rFonts w:ascii="Times New Roman" w:hAnsi="Times New Roman" w:cs="Times New Roman"/>
                <w:sz w:val="24"/>
                <w:szCs w:val="24"/>
                <w:lang w:val="id-ID"/>
              </w:rPr>
              <w:t>5.</w:t>
            </w:r>
          </w:p>
        </w:tc>
        <w:tc>
          <w:tcPr>
            <w:tcW w:w="2835" w:type="dxa"/>
          </w:tcPr>
          <w:p w14:paraId="7C889FE6" w14:textId="77777777" w:rsidR="00701463" w:rsidRPr="00EF69F4" w:rsidRDefault="00701463" w:rsidP="000335BB">
            <w:pPr>
              <w:spacing w:after="0" w:line="240" w:lineRule="auto"/>
              <w:jc w:val="center"/>
              <w:rPr>
                <w:rFonts w:ascii="Times New Roman" w:hAnsi="Times New Roman" w:cs="Times New Roman"/>
                <w:sz w:val="24"/>
                <w:szCs w:val="24"/>
                <w:lang w:val="id-ID"/>
              </w:rPr>
            </w:pPr>
            <w:r w:rsidRPr="00EF69F4">
              <w:rPr>
                <w:rFonts w:ascii="Times New Roman" w:hAnsi="Times New Roman" w:cs="Times New Roman"/>
                <w:sz w:val="24"/>
                <w:szCs w:val="24"/>
                <w:lang w:val="id-ID"/>
              </w:rPr>
              <w:t>Kadar sari larut etanol</w:t>
            </w:r>
          </w:p>
        </w:tc>
        <w:tc>
          <w:tcPr>
            <w:tcW w:w="992" w:type="dxa"/>
          </w:tcPr>
          <w:p w14:paraId="206B2854" w14:textId="43A03B0F" w:rsidR="00701463" w:rsidRPr="00EF69F4" w:rsidRDefault="00E536E1" w:rsidP="000335BB">
            <w:pPr>
              <w:spacing w:after="0" w:line="240" w:lineRule="auto"/>
              <w:jc w:val="center"/>
              <w:rPr>
                <w:rFonts w:ascii="Times New Roman" w:hAnsi="Times New Roman" w:cs="Times New Roman"/>
                <w:b/>
                <w:sz w:val="24"/>
                <w:szCs w:val="24"/>
                <w:lang w:val="id-ID"/>
              </w:rPr>
            </w:pPr>
            <w:r w:rsidRPr="00EF69F4">
              <w:rPr>
                <w:rFonts w:ascii="Times New Roman" w:hAnsi="Times New Roman" w:cs="Times New Roman"/>
                <w:sz w:val="24"/>
                <w:szCs w:val="24"/>
                <w:lang w:val="id-ID"/>
              </w:rPr>
              <w:t xml:space="preserve">14,9 </w:t>
            </w:r>
          </w:p>
        </w:tc>
        <w:tc>
          <w:tcPr>
            <w:tcW w:w="1276" w:type="dxa"/>
          </w:tcPr>
          <w:p w14:paraId="49F6D60A" w14:textId="17FA814C" w:rsidR="00701463" w:rsidRPr="00EF69F4" w:rsidRDefault="00701463" w:rsidP="000335BB">
            <w:pPr>
              <w:spacing w:after="0" w:line="240" w:lineRule="auto"/>
              <w:jc w:val="center"/>
              <w:rPr>
                <w:rFonts w:ascii="Times New Roman" w:hAnsi="Times New Roman" w:cs="Times New Roman"/>
                <w:b/>
                <w:sz w:val="24"/>
                <w:szCs w:val="24"/>
                <w:lang w:val="id-ID"/>
              </w:rPr>
            </w:pPr>
            <w:r w:rsidRPr="00EF69F4">
              <w:rPr>
                <w:rFonts w:ascii="Times New Roman" w:hAnsi="Times New Roman" w:cs="Times New Roman"/>
                <w:sz w:val="24"/>
                <w:szCs w:val="24"/>
              </w:rPr>
              <w:t>&gt;</w:t>
            </w:r>
            <w:r w:rsidR="00E536E1" w:rsidRPr="00EF69F4">
              <w:rPr>
                <w:rFonts w:ascii="Times New Roman" w:hAnsi="Times New Roman" w:cs="Times New Roman"/>
                <w:sz w:val="24"/>
                <w:szCs w:val="24"/>
                <w:lang w:val="id-ID"/>
              </w:rPr>
              <w:t xml:space="preserve"> 3</w:t>
            </w:r>
          </w:p>
        </w:tc>
        <w:tc>
          <w:tcPr>
            <w:tcW w:w="1928" w:type="dxa"/>
          </w:tcPr>
          <w:p w14:paraId="1D7E07F7" w14:textId="77777777" w:rsidR="00701463" w:rsidRPr="00EF69F4" w:rsidRDefault="00701463" w:rsidP="000335BB">
            <w:pPr>
              <w:spacing w:after="0" w:line="240" w:lineRule="auto"/>
              <w:jc w:val="center"/>
              <w:rPr>
                <w:rFonts w:ascii="Times New Roman" w:hAnsi="Times New Roman" w:cs="Times New Roman"/>
                <w:b/>
                <w:sz w:val="24"/>
                <w:szCs w:val="24"/>
                <w:lang w:val="id-ID"/>
              </w:rPr>
            </w:pPr>
            <w:proofErr w:type="spellStart"/>
            <w:r w:rsidRPr="00EF69F4">
              <w:rPr>
                <w:rFonts w:ascii="Times New Roman" w:hAnsi="Times New Roman" w:cs="Times New Roman"/>
                <w:sz w:val="24"/>
                <w:szCs w:val="24"/>
              </w:rPr>
              <w:t>Memenuhi</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syarat</w:t>
            </w:r>
            <w:proofErr w:type="spellEnd"/>
          </w:p>
        </w:tc>
      </w:tr>
    </w:tbl>
    <w:p w14:paraId="3CAA88CF" w14:textId="77777777" w:rsidR="000335BB" w:rsidRDefault="000335BB" w:rsidP="000335BB">
      <w:pPr>
        <w:spacing w:after="0" w:line="240" w:lineRule="auto"/>
        <w:jc w:val="both"/>
        <w:outlineLvl w:val="1"/>
        <w:rPr>
          <w:rFonts w:ascii="Times New Roman" w:hAnsi="Times New Roman" w:cs="Times New Roman"/>
          <w:b/>
          <w:color w:val="0D0D0D" w:themeColor="text1" w:themeTint="F2"/>
          <w:sz w:val="24"/>
          <w:szCs w:val="24"/>
        </w:rPr>
      </w:pPr>
    </w:p>
    <w:p w14:paraId="375B5E75" w14:textId="53E8B62C" w:rsidR="00E536E1" w:rsidRPr="00EF69F4" w:rsidRDefault="00193A30" w:rsidP="006B2513">
      <w:pPr>
        <w:spacing w:after="0" w:line="480" w:lineRule="auto"/>
        <w:jc w:val="both"/>
        <w:outlineLvl w:val="1"/>
        <w:rPr>
          <w:rFonts w:ascii="Times New Roman" w:hAnsi="Times New Roman" w:cs="Times New Roman"/>
          <w:b/>
          <w:color w:val="0D0D0D" w:themeColor="text1" w:themeTint="F2"/>
          <w:sz w:val="24"/>
          <w:szCs w:val="24"/>
          <w:lang w:val="id-ID"/>
        </w:rPr>
      </w:pPr>
      <w:r w:rsidRPr="00EF69F4">
        <w:rPr>
          <w:rFonts w:ascii="Times New Roman" w:hAnsi="Times New Roman" w:cs="Times New Roman"/>
          <w:b/>
          <w:color w:val="0D0D0D" w:themeColor="text1" w:themeTint="F2"/>
          <w:sz w:val="24"/>
          <w:szCs w:val="24"/>
          <w:lang w:val="id-ID"/>
        </w:rPr>
        <w:tab/>
      </w:r>
      <w:bookmarkStart w:id="5" w:name="_Toc202807872"/>
      <w:r w:rsidR="00E536E1" w:rsidRPr="00EF69F4">
        <w:rPr>
          <w:rFonts w:ascii="Times New Roman" w:hAnsi="Times New Roman" w:cs="Times New Roman"/>
          <w:color w:val="0D0D0D" w:themeColor="text1" w:themeTint="F2"/>
          <w:sz w:val="24"/>
          <w:szCs w:val="24"/>
          <w:lang w:val="id-ID"/>
        </w:rPr>
        <w:t xml:space="preserve">Berdasarkan tabel </w:t>
      </w:r>
      <w:r w:rsidR="00500CD1">
        <w:rPr>
          <w:rFonts w:ascii="Times New Roman" w:hAnsi="Times New Roman" w:cs="Times New Roman"/>
          <w:color w:val="0D0D0D" w:themeColor="text1" w:themeTint="F2"/>
          <w:sz w:val="24"/>
          <w:szCs w:val="24"/>
          <w:lang w:val="id-ID"/>
        </w:rPr>
        <w:t>4.1</w:t>
      </w:r>
      <w:r w:rsidR="00E536E1" w:rsidRPr="00EF69F4">
        <w:rPr>
          <w:rFonts w:ascii="Times New Roman" w:hAnsi="Times New Roman" w:cs="Times New Roman"/>
          <w:color w:val="0D0D0D" w:themeColor="text1" w:themeTint="F2"/>
          <w:sz w:val="24"/>
          <w:szCs w:val="24"/>
          <w:lang w:val="id-ID"/>
        </w:rPr>
        <w:t>, pemeriksaan kadar air dilakukan untuk mengetahui kadar air yang terkandung didalam simplisia</w:t>
      </w:r>
      <w:r w:rsidR="0019621D" w:rsidRPr="00EF69F4">
        <w:rPr>
          <w:rFonts w:ascii="Times New Roman" w:hAnsi="Times New Roman" w:cs="Times New Roman"/>
          <w:color w:val="0D0D0D" w:themeColor="text1" w:themeTint="F2"/>
          <w:sz w:val="24"/>
          <w:szCs w:val="24"/>
          <w:lang w:val="id-ID"/>
        </w:rPr>
        <w:t xml:space="preserve">. Hasil </w:t>
      </w:r>
      <w:r w:rsidR="00037224" w:rsidRPr="00EF69F4">
        <w:rPr>
          <w:rFonts w:ascii="Times New Roman" w:hAnsi="Times New Roman" w:cs="Times New Roman"/>
          <w:color w:val="0D0D0D" w:themeColor="text1" w:themeTint="F2"/>
          <w:sz w:val="24"/>
          <w:szCs w:val="24"/>
          <w:lang w:val="id-ID"/>
        </w:rPr>
        <w:t xml:space="preserve">dari </w:t>
      </w:r>
      <w:r w:rsidR="0019621D" w:rsidRPr="00EF69F4">
        <w:rPr>
          <w:rFonts w:ascii="Times New Roman" w:hAnsi="Times New Roman" w:cs="Times New Roman"/>
          <w:color w:val="0D0D0D" w:themeColor="text1" w:themeTint="F2"/>
          <w:sz w:val="24"/>
          <w:szCs w:val="24"/>
          <w:lang w:val="id-ID"/>
        </w:rPr>
        <w:t>pemeriksaan</w:t>
      </w:r>
      <w:r w:rsidR="00037224" w:rsidRPr="00EF69F4">
        <w:rPr>
          <w:rFonts w:ascii="Times New Roman" w:hAnsi="Times New Roman" w:cs="Times New Roman"/>
          <w:color w:val="0D0D0D" w:themeColor="text1" w:themeTint="F2"/>
          <w:sz w:val="24"/>
          <w:szCs w:val="24"/>
          <w:lang w:val="id-ID"/>
        </w:rPr>
        <w:t xml:space="preserve"> kadar air simplisia ini diperoleh 6,1%, sehingga hasil ini memenuhi syarat pada MMI yaitu </w:t>
      </w:r>
      <w:r w:rsidR="00037224" w:rsidRPr="00EF69F4">
        <w:rPr>
          <w:rFonts w:ascii="Times New Roman" w:hAnsi="Times New Roman" w:cs="Times New Roman"/>
          <w:color w:val="000000" w:themeColor="text1"/>
          <w:sz w:val="24"/>
          <w:szCs w:val="24"/>
          <w:lang w:val="id-ID"/>
        </w:rPr>
        <w:t xml:space="preserve">≤ 10%. Karena kadar air yang tinggi berpotensi sebagai media pertumbuhan bakteri dan jamur yang dapat merusak senyawa yang terkandung di dalam simplisia </w:t>
      </w:r>
      <w:r w:rsidR="00037224" w:rsidRPr="00EF69F4">
        <w:rPr>
          <w:rFonts w:ascii="Times New Roman" w:hAnsi="Times New Roman" w:cs="Times New Roman"/>
          <w:sz w:val="24"/>
          <w:szCs w:val="24"/>
        </w:rPr>
        <w:t>(</w:t>
      </w:r>
      <w:proofErr w:type="spellStart"/>
      <w:r w:rsidR="00037224" w:rsidRPr="00EF69F4">
        <w:rPr>
          <w:rFonts w:ascii="Times New Roman" w:hAnsi="Times New Roman" w:cs="Times New Roman"/>
          <w:sz w:val="24"/>
          <w:szCs w:val="24"/>
        </w:rPr>
        <w:t>DepKes</w:t>
      </w:r>
      <w:proofErr w:type="spellEnd"/>
      <w:r w:rsidR="00037224" w:rsidRPr="00EF69F4">
        <w:rPr>
          <w:rFonts w:ascii="Times New Roman" w:hAnsi="Times New Roman" w:cs="Times New Roman"/>
          <w:sz w:val="24"/>
          <w:szCs w:val="24"/>
        </w:rPr>
        <w:t xml:space="preserve"> RI, 1995).</w:t>
      </w:r>
      <w:r w:rsidR="00037224" w:rsidRPr="00EF69F4">
        <w:rPr>
          <w:rFonts w:ascii="Times New Roman" w:hAnsi="Times New Roman" w:cs="Times New Roman"/>
          <w:sz w:val="24"/>
          <w:szCs w:val="24"/>
          <w:lang w:val="id-ID"/>
        </w:rPr>
        <w:t xml:space="preserve"> Pada pemeriksaan kadar sari larut air serbuk simplisia bunga lawang diperoleh 13,3%, sedangkan kadar sari larut etanol diperoleh 14,9%. Pemeriksaan kadar sari larut air dan etanol ini bertujuan untuk mengetahui seberapa jumlah kandungan senyawa yang dapat terlarut dalam air dan kandungan senyawa yang dapat terlarut dalam etanol.</w:t>
      </w:r>
      <w:bookmarkEnd w:id="5"/>
    </w:p>
    <w:p w14:paraId="23646D91" w14:textId="33BD7C60" w:rsidR="00037224" w:rsidRPr="00EF69F4" w:rsidRDefault="00037224" w:rsidP="006B2513">
      <w:pPr>
        <w:spacing w:after="0" w:line="480" w:lineRule="auto"/>
        <w:jc w:val="both"/>
        <w:outlineLvl w:val="1"/>
        <w:rPr>
          <w:rFonts w:ascii="Times New Roman" w:hAnsi="Times New Roman" w:cs="Times New Roman"/>
          <w:color w:val="0D0D0D" w:themeColor="text1" w:themeTint="F2"/>
          <w:sz w:val="24"/>
          <w:szCs w:val="24"/>
          <w:lang w:val="id-ID"/>
        </w:rPr>
      </w:pPr>
      <w:r w:rsidRPr="00EF69F4">
        <w:rPr>
          <w:rFonts w:ascii="Times New Roman" w:hAnsi="Times New Roman" w:cs="Times New Roman"/>
          <w:sz w:val="24"/>
          <w:szCs w:val="24"/>
          <w:lang w:val="id-ID"/>
        </w:rPr>
        <w:tab/>
      </w:r>
      <w:bookmarkStart w:id="6" w:name="_Toc202807873"/>
      <w:r w:rsidRPr="00EF69F4">
        <w:rPr>
          <w:rFonts w:ascii="Times New Roman" w:hAnsi="Times New Roman" w:cs="Times New Roman"/>
          <w:sz w:val="24"/>
          <w:szCs w:val="24"/>
          <w:lang w:val="id-ID"/>
        </w:rPr>
        <w:t xml:space="preserve">Pemeriksaan kadar abu total, bertujuan untuk memberikan gambaran mengenai kandungan mineral, baik internal maupun eksternal dari proses awal hingga terbentuknya ekstrak. Dan pada pemeriksaan kadar abu total serbuk simplisia bunga lawang didapat adalah </w:t>
      </w:r>
      <w:r w:rsidR="00C87F88" w:rsidRPr="00EF69F4">
        <w:rPr>
          <w:rFonts w:ascii="Times New Roman" w:hAnsi="Times New Roman" w:cs="Times New Roman"/>
          <w:sz w:val="24"/>
          <w:szCs w:val="24"/>
          <w:lang w:val="id-ID"/>
        </w:rPr>
        <w:t xml:space="preserve">2,71%, sedangkan pada pemeriksaan kadar abu tidak larut asam yang bertujuan untuk mengetahui besarnya tingkat pengotor yang tercampur pada serbuk saat preparasi simplisia, diperoleh persentasi sebesar 0,11%. Kandungan abu yang berwarna abu-abu merupakan hasil pembakaran sempurna, dengan menggunakan suhu 550°C sampai 600°C. Jika pembakaran menggunakan suhu yang melebihi dari itu dapat mengakibatkan hilangnya kandungan alkali dan karbon dioksida dari senyawa organik </w:t>
      </w:r>
      <w:r w:rsidR="00C87F88" w:rsidRPr="00EF69F4">
        <w:rPr>
          <w:rFonts w:ascii="Times New Roman" w:hAnsi="Times New Roman" w:cs="Times New Roman"/>
          <w:sz w:val="24"/>
          <w:szCs w:val="24"/>
        </w:rPr>
        <w:t>(</w:t>
      </w:r>
      <w:proofErr w:type="spellStart"/>
      <w:r w:rsidR="00C87F88" w:rsidRPr="00EF69F4">
        <w:rPr>
          <w:rFonts w:ascii="Times New Roman" w:hAnsi="Times New Roman" w:cs="Times New Roman"/>
          <w:sz w:val="24"/>
          <w:szCs w:val="24"/>
        </w:rPr>
        <w:t>Sunartaty</w:t>
      </w:r>
      <w:proofErr w:type="spellEnd"/>
      <w:r w:rsidR="00C87F88" w:rsidRPr="00EF69F4">
        <w:rPr>
          <w:rFonts w:ascii="Times New Roman" w:hAnsi="Times New Roman" w:cs="Times New Roman"/>
          <w:sz w:val="24"/>
          <w:szCs w:val="24"/>
        </w:rPr>
        <w:t>, 2017).</w:t>
      </w:r>
      <w:bookmarkEnd w:id="6"/>
    </w:p>
    <w:p w14:paraId="4A80B083" w14:textId="3EF2150C" w:rsidR="00701463" w:rsidRPr="00EF69F4" w:rsidRDefault="00131B62" w:rsidP="006B2513">
      <w:pPr>
        <w:spacing w:after="0" w:line="480" w:lineRule="auto"/>
        <w:jc w:val="both"/>
        <w:outlineLvl w:val="1"/>
        <w:rPr>
          <w:rFonts w:ascii="Times New Roman" w:hAnsi="Times New Roman" w:cs="Times New Roman"/>
          <w:b/>
          <w:color w:val="0D0D0D" w:themeColor="text1" w:themeTint="F2"/>
          <w:sz w:val="24"/>
          <w:szCs w:val="24"/>
          <w:lang w:val="id-ID"/>
        </w:rPr>
      </w:pPr>
      <w:bookmarkStart w:id="7" w:name="_Toc202807874"/>
      <w:r>
        <w:rPr>
          <w:rFonts w:ascii="Times New Roman" w:hAnsi="Times New Roman" w:cs="Times New Roman"/>
          <w:b/>
          <w:color w:val="0D0D0D" w:themeColor="text1" w:themeTint="F2"/>
          <w:sz w:val="24"/>
          <w:szCs w:val="24"/>
          <w:lang w:val="id-ID"/>
        </w:rPr>
        <w:lastRenderedPageBreak/>
        <w:t>4.3</w:t>
      </w:r>
      <w:r w:rsidR="00587B84" w:rsidRPr="00EF69F4">
        <w:rPr>
          <w:rFonts w:ascii="Times New Roman" w:hAnsi="Times New Roman" w:cs="Times New Roman"/>
          <w:b/>
          <w:color w:val="0D0D0D" w:themeColor="text1" w:themeTint="F2"/>
          <w:sz w:val="24"/>
          <w:szCs w:val="24"/>
          <w:lang w:val="id-ID"/>
        </w:rPr>
        <w:t xml:space="preserve"> Hasil Skrining Fitokimia</w:t>
      </w:r>
      <w:bookmarkEnd w:id="7"/>
    </w:p>
    <w:p w14:paraId="46005EFE" w14:textId="749685BF" w:rsidR="00CF3CED" w:rsidRPr="00EF69F4" w:rsidRDefault="00587B84" w:rsidP="006B2513">
      <w:pPr>
        <w:spacing w:after="0" w:line="480" w:lineRule="auto"/>
        <w:jc w:val="both"/>
        <w:rPr>
          <w:rFonts w:ascii="Times New Roman" w:hAnsi="Times New Roman" w:cs="Times New Roman"/>
          <w:sz w:val="24"/>
          <w:szCs w:val="24"/>
          <w:lang w:val="id-ID"/>
        </w:rPr>
      </w:pPr>
      <w:r w:rsidRPr="00EF69F4">
        <w:rPr>
          <w:rFonts w:ascii="Times New Roman" w:hAnsi="Times New Roman" w:cs="Times New Roman"/>
          <w:b/>
          <w:sz w:val="24"/>
          <w:szCs w:val="24"/>
          <w:lang w:val="id-ID"/>
        </w:rPr>
        <w:tab/>
      </w:r>
      <w:r w:rsidRPr="00EF69F4">
        <w:rPr>
          <w:rFonts w:ascii="Times New Roman" w:hAnsi="Times New Roman" w:cs="Times New Roman"/>
          <w:sz w:val="24"/>
          <w:szCs w:val="24"/>
          <w:lang w:val="id-ID"/>
        </w:rPr>
        <w:t xml:space="preserve">Skrining </w:t>
      </w:r>
      <w:r w:rsidR="006F083D" w:rsidRPr="00EF69F4">
        <w:rPr>
          <w:rFonts w:ascii="Times New Roman" w:hAnsi="Times New Roman" w:cs="Times New Roman"/>
          <w:sz w:val="24"/>
          <w:szCs w:val="24"/>
          <w:lang w:val="id-ID"/>
        </w:rPr>
        <w:t>fitokimia s</w:t>
      </w:r>
      <w:r w:rsidR="00FE3557">
        <w:rPr>
          <w:rFonts w:ascii="Times New Roman" w:hAnsi="Times New Roman" w:cs="Times New Roman"/>
          <w:sz w:val="24"/>
          <w:szCs w:val="24"/>
          <w:lang w:val="id-ID"/>
        </w:rPr>
        <w:t>implisia</w:t>
      </w:r>
      <w:r w:rsidR="006F083D" w:rsidRPr="00EF69F4">
        <w:rPr>
          <w:rFonts w:ascii="Times New Roman" w:hAnsi="Times New Roman" w:cs="Times New Roman"/>
          <w:sz w:val="24"/>
          <w:szCs w:val="24"/>
          <w:lang w:val="id-ID"/>
        </w:rPr>
        <w:t xml:space="preserve"> bunga lawang dilakukan untuk melihat informasi ada atau tidaknya metabolit sekunder yang terdapat pada serbuk bunga lawang, diantaranya seperti golongan alkaloid, flavonoid, tanin, saponin, glikosida dan steroid/triterpenoid. Adapun hasil pemeriks</w:t>
      </w:r>
      <w:r w:rsidR="0014451C" w:rsidRPr="00EF69F4">
        <w:rPr>
          <w:rFonts w:ascii="Times New Roman" w:hAnsi="Times New Roman" w:cs="Times New Roman"/>
          <w:sz w:val="24"/>
          <w:szCs w:val="24"/>
          <w:lang w:val="id-ID"/>
        </w:rPr>
        <w:t>aan dapat dilihat pada tabel 4</w:t>
      </w:r>
      <w:r w:rsidR="00500CD1">
        <w:rPr>
          <w:rFonts w:ascii="Times New Roman" w:hAnsi="Times New Roman" w:cs="Times New Roman"/>
          <w:sz w:val="24"/>
          <w:szCs w:val="24"/>
          <w:lang w:val="id-ID"/>
        </w:rPr>
        <w:t>.2</w:t>
      </w:r>
    </w:p>
    <w:p w14:paraId="69097F07" w14:textId="4E3B82CA" w:rsidR="006C21EF" w:rsidRPr="00EF69F4" w:rsidRDefault="00500CD1" w:rsidP="000335BB">
      <w:pPr>
        <w:pStyle w:val="Caption"/>
        <w:spacing w:after="0"/>
        <w:jc w:val="both"/>
        <w:rPr>
          <w:rFonts w:ascii="Times New Roman" w:hAnsi="Times New Roman" w:cs="Times New Roman"/>
          <w:color w:val="0D0D0D" w:themeColor="text1" w:themeTint="F2"/>
          <w:sz w:val="24"/>
          <w:szCs w:val="24"/>
        </w:rPr>
      </w:pPr>
      <w:proofErr w:type="spellStart"/>
      <w:r>
        <w:rPr>
          <w:rFonts w:ascii="Times New Roman" w:hAnsi="Times New Roman" w:cs="Times New Roman"/>
          <w:color w:val="0D0D0D" w:themeColor="text1" w:themeTint="F2"/>
          <w:sz w:val="24"/>
          <w:szCs w:val="24"/>
        </w:rPr>
        <w:t>Tabel</w:t>
      </w:r>
      <w:proofErr w:type="spellEnd"/>
      <w:r>
        <w:rPr>
          <w:rFonts w:ascii="Times New Roman" w:hAnsi="Times New Roman" w:cs="Times New Roman"/>
          <w:color w:val="0D0D0D" w:themeColor="text1" w:themeTint="F2"/>
          <w:sz w:val="24"/>
          <w:szCs w:val="24"/>
        </w:rPr>
        <w:t xml:space="preserve"> 4.</w:t>
      </w:r>
      <w:r>
        <w:rPr>
          <w:rFonts w:ascii="Times New Roman" w:hAnsi="Times New Roman" w:cs="Times New Roman"/>
          <w:color w:val="0D0D0D" w:themeColor="text1" w:themeTint="F2"/>
          <w:sz w:val="24"/>
          <w:szCs w:val="24"/>
          <w:lang w:val="id-ID"/>
        </w:rPr>
        <w:t>2</w:t>
      </w:r>
      <w:r w:rsidR="000335BB">
        <w:rPr>
          <w:rFonts w:ascii="Times New Roman" w:hAnsi="Times New Roman" w:cs="Times New Roman"/>
          <w:color w:val="0D0D0D" w:themeColor="text1" w:themeTint="F2"/>
          <w:sz w:val="24"/>
          <w:szCs w:val="24"/>
        </w:rPr>
        <w:t xml:space="preserve"> </w:t>
      </w:r>
      <w:proofErr w:type="spellStart"/>
      <w:r w:rsidR="006C21EF" w:rsidRPr="000335BB">
        <w:rPr>
          <w:rFonts w:ascii="Times New Roman" w:hAnsi="Times New Roman" w:cs="Times New Roman"/>
          <w:b w:val="0"/>
          <w:color w:val="0D0D0D" w:themeColor="text1" w:themeTint="F2"/>
          <w:sz w:val="24"/>
          <w:szCs w:val="24"/>
        </w:rPr>
        <w:t>Hasil</w:t>
      </w:r>
      <w:proofErr w:type="spellEnd"/>
      <w:r w:rsidR="006C21EF" w:rsidRPr="000335BB">
        <w:rPr>
          <w:rFonts w:ascii="Times New Roman" w:hAnsi="Times New Roman" w:cs="Times New Roman"/>
          <w:b w:val="0"/>
          <w:color w:val="0D0D0D" w:themeColor="text1" w:themeTint="F2"/>
          <w:sz w:val="24"/>
          <w:szCs w:val="24"/>
        </w:rPr>
        <w:t xml:space="preserve"> </w:t>
      </w:r>
      <w:proofErr w:type="spellStart"/>
      <w:r w:rsidR="006C21EF" w:rsidRPr="000335BB">
        <w:rPr>
          <w:rFonts w:ascii="Times New Roman" w:hAnsi="Times New Roman" w:cs="Times New Roman"/>
          <w:b w:val="0"/>
          <w:color w:val="0D0D0D" w:themeColor="text1" w:themeTint="F2"/>
          <w:sz w:val="24"/>
          <w:szCs w:val="24"/>
        </w:rPr>
        <w:t>Skrining</w:t>
      </w:r>
      <w:proofErr w:type="spellEnd"/>
      <w:r w:rsidR="006C21EF" w:rsidRPr="000335BB">
        <w:rPr>
          <w:rFonts w:ascii="Times New Roman" w:hAnsi="Times New Roman" w:cs="Times New Roman"/>
          <w:b w:val="0"/>
          <w:color w:val="0D0D0D" w:themeColor="text1" w:themeTint="F2"/>
          <w:sz w:val="24"/>
          <w:szCs w:val="24"/>
        </w:rPr>
        <w:t xml:space="preserve"> </w:t>
      </w:r>
      <w:proofErr w:type="spellStart"/>
      <w:r w:rsidR="006C21EF" w:rsidRPr="000335BB">
        <w:rPr>
          <w:rFonts w:ascii="Times New Roman" w:hAnsi="Times New Roman" w:cs="Times New Roman"/>
          <w:b w:val="0"/>
          <w:color w:val="0D0D0D" w:themeColor="text1" w:themeTint="F2"/>
          <w:sz w:val="24"/>
          <w:szCs w:val="24"/>
        </w:rPr>
        <w:t>Fitokimia</w:t>
      </w:r>
      <w:proofErr w:type="spellEnd"/>
      <w:r w:rsidR="006C21EF" w:rsidRPr="000335BB">
        <w:rPr>
          <w:rFonts w:ascii="Times New Roman" w:hAnsi="Times New Roman" w:cs="Times New Roman"/>
          <w:b w:val="0"/>
          <w:color w:val="0D0D0D" w:themeColor="text1" w:themeTint="F2"/>
          <w:sz w:val="24"/>
          <w:szCs w:val="24"/>
        </w:rPr>
        <w:t xml:space="preserve"> S</w:t>
      </w:r>
      <w:r w:rsidR="00FE3557">
        <w:rPr>
          <w:rFonts w:ascii="Times New Roman" w:hAnsi="Times New Roman" w:cs="Times New Roman"/>
          <w:b w:val="0"/>
          <w:color w:val="0D0D0D" w:themeColor="text1" w:themeTint="F2"/>
          <w:sz w:val="24"/>
          <w:szCs w:val="24"/>
          <w:lang w:val="id-ID"/>
        </w:rPr>
        <w:t>implisia</w:t>
      </w:r>
      <w:r w:rsidR="006C21EF" w:rsidRPr="000335BB">
        <w:rPr>
          <w:rFonts w:ascii="Times New Roman" w:hAnsi="Times New Roman" w:cs="Times New Roman"/>
          <w:b w:val="0"/>
          <w:color w:val="0D0D0D" w:themeColor="text1" w:themeTint="F2"/>
          <w:sz w:val="24"/>
          <w:szCs w:val="24"/>
        </w:rPr>
        <w:t xml:space="preserve"> </w:t>
      </w:r>
      <w:proofErr w:type="spellStart"/>
      <w:r w:rsidR="006C21EF" w:rsidRPr="000335BB">
        <w:rPr>
          <w:rFonts w:ascii="Times New Roman" w:hAnsi="Times New Roman" w:cs="Times New Roman"/>
          <w:b w:val="0"/>
          <w:color w:val="0D0D0D" w:themeColor="text1" w:themeTint="F2"/>
          <w:sz w:val="24"/>
          <w:szCs w:val="24"/>
        </w:rPr>
        <w:t>Bunga</w:t>
      </w:r>
      <w:proofErr w:type="spellEnd"/>
      <w:r w:rsidR="006C21EF" w:rsidRPr="000335BB">
        <w:rPr>
          <w:rFonts w:ascii="Times New Roman" w:hAnsi="Times New Roman" w:cs="Times New Roman"/>
          <w:b w:val="0"/>
          <w:color w:val="0D0D0D" w:themeColor="text1" w:themeTint="F2"/>
          <w:sz w:val="24"/>
          <w:szCs w:val="24"/>
        </w:rPr>
        <w:t xml:space="preserve"> </w:t>
      </w:r>
      <w:proofErr w:type="spellStart"/>
      <w:r w:rsidR="006C21EF" w:rsidRPr="000335BB">
        <w:rPr>
          <w:rFonts w:ascii="Times New Roman" w:hAnsi="Times New Roman" w:cs="Times New Roman"/>
          <w:b w:val="0"/>
          <w:color w:val="0D0D0D" w:themeColor="text1" w:themeTint="F2"/>
          <w:sz w:val="24"/>
          <w:szCs w:val="24"/>
        </w:rPr>
        <w:t>Lawang</w:t>
      </w:r>
      <w:proofErr w:type="spellEnd"/>
    </w:p>
    <w:tbl>
      <w:tblPr>
        <w:tblW w:w="7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523"/>
        <w:gridCol w:w="1417"/>
        <w:gridCol w:w="2410"/>
        <w:gridCol w:w="1701"/>
      </w:tblGrid>
      <w:tr w:rsidR="00BD1C8A" w:rsidRPr="00EF69F4" w14:paraId="2DF7020A" w14:textId="77777777" w:rsidTr="000335BB">
        <w:trPr>
          <w:trHeight w:val="20"/>
          <w:tblHeader/>
          <w:jc w:val="center"/>
        </w:trPr>
        <w:tc>
          <w:tcPr>
            <w:tcW w:w="570" w:type="dxa"/>
            <w:noWrap/>
            <w:vAlign w:val="center"/>
            <w:hideMark/>
          </w:tcPr>
          <w:p w14:paraId="66E27264" w14:textId="77777777" w:rsidR="00BD1C8A" w:rsidRPr="00EF69F4" w:rsidRDefault="00BD1C8A" w:rsidP="000335BB">
            <w:pPr>
              <w:spacing w:after="0" w:line="240" w:lineRule="auto"/>
              <w:jc w:val="center"/>
              <w:rPr>
                <w:rFonts w:ascii="Times New Roman" w:eastAsia="Times New Roman" w:hAnsi="Times New Roman" w:cs="Times New Roman"/>
                <w:b/>
                <w:color w:val="000000"/>
                <w:sz w:val="24"/>
                <w:szCs w:val="24"/>
                <w:lang w:eastAsia="id-ID"/>
              </w:rPr>
            </w:pPr>
            <w:r w:rsidRPr="00EF69F4">
              <w:rPr>
                <w:rFonts w:ascii="Times New Roman" w:eastAsia="Times New Roman" w:hAnsi="Times New Roman" w:cs="Times New Roman"/>
                <w:b/>
                <w:color w:val="000000"/>
                <w:sz w:val="24"/>
                <w:szCs w:val="24"/>
                <w:lang w:eastAsia="id-ID"/>
              </w:rPr>
              <w:t>No.</w:t>
            </w:r>
          </w:p>
        </w:tc>
        <w:tc>
          <w:tcPr>
            <w:tcW w:w="1523" w:type="dxa"/>
            <w:vAlign w:val="center"/>
            <w:hideMark/>
          </w:tcPr>
          <w:p w14:paraId="184B4318" w14:textId="77777777" w:rsidR="00BD1C8A" w:rsidRPr="00EF69F4" w:rsidRDefault="00BD1C8A" w:rsidP="000335BB">
            <w:pPr>
              <w:spacing w:after="0" w:line="240" w:lineRule="auto"/>
              <w:jc w:val="center"/>
              <w:rPr>
                <w:rFonts w:ascii="Times New Roman" w:eastAsia="Times New Roman" w:hAnsi="Times New Roman" w:cs="Times New Roman"/>
                <w:b/>
                <w:color w:val="000000"/>
                <w:sz w:val="24"/>
                <w:szCs w:val="24"/>
                <w:lang w:eastAsia="id-ID"/>
              </w:rPr>
            </w:pPr>
            <w:proofErr w:type="spellStart"/>
            <w:r w:rsidRPr="00EF69F4">
              <w:rPr>
                <w:rFonts w:ascii="Times New Roman" w:eastAsia="Times New Roman" w:hAnsi="Times New Roman" w:cs="Times New Roman"/>
                <w:b/>
                <w:color w:val="000000"/>
                <w:sz w:val="24"/>
                <w:szCs w:val="24"/>
                <w:lang w:eastAsia="id-ID"/>
              </w:rPr>
              <w:t>Kandungan</w:t>
            </w:r>
            <w:proofErr w:type="spellEnd"/>
            <w:r w:rsidRPr="00EF69F4">
              <w:rPr>
                <w:rFonts w:ascii="Times New Roman" w:eastAsia="Times New Roman" w:hAnsi="Times New Roman" w:cs="Times New Roman"/>
                <w:b/>
                <w:color w:val="000000"/>
                <w:sz w:val="24"/>
                <w:szCs w:val="24"/>
                <w:lang w:eastAsia="id-ID"/>
              </w:rPr>
              <w:t xml:space="preserve"> </w:t>
            </w:r>
            <w:proofErr w:type="spellStart"/>
            <w:r w:rsidRPr="00EF69F4">
              <w:rPr>
                <w:rFonts w:ascii="Times New Roman" w:eastAsia="Times New Roman" w:hAnsi="Times New Roman" w:cs="Times New Roman"/>
                <w:b/>
                <w:color w:val="000000"/>
                <w:sz w:val="24"/>
                <w:szCs w:val="24"/>
                <w:lang w:eastAsia="id-ID"/>
              </w:rPr>
              <w:t>kimia</w:t>
            </w:r>
            <w:proofErr w:type="spellEnd"/>
          </w:p>
        </w:tc>
        <w:tc>
          <w:tcPr>
            <w:tcW w:w="1417" w:type="dxa"/>
            <w:vAlign w:val="center"/>
            <w:hideMark/>
          </w:tcPr>
          <w:p w14:paraId="1A599E40" w14:textId="77777777" w:rsidR="00BD1C8A" w:rsidRPr="00EF69F4" w:rsidRDefault="00BD1C8A" w:rsidP="000335BB">
            <w:pPr>
              <w:spacing w:after="0" w:line="240" w:lineRule="auto"/>
              <w:jc w:val="center"/>
              <w:rPr>
                <w:rFonts w:ascii="Times New Roman" w:eastAsia="Times New Roman" w:hAnsi="Times New Roman" w:cs="Times New Roman"/>
                <w:b/>
                <w:color w:val="000000"/>
                <w:sz w:val="24"/>
                <w:szCs w:val="24"/>
                <w:lang w:eastAsia="id-ID"/>
              </w:rPr>
            </w:pPr>
            <w:proofErr w:type="spellStart"/>
            <w:r w:rsidRPr="00EF69F4">
              <w:rPr>
                <w:rFonts w:ascii="Times New Roman" w:eastAsia="Times New Roman" w:hAnsi="Times New Roman" w:cs="Times New Roman"/>
                <w:b/>
                <w:color w:val="000000"/>
                <w:sz w:val="24"/>
                <w:szCs w:val="24"/>
                <w:lang w:eastAsia="id-ID"/>
              </w:rPr>
              <w:t>Pereaksi</w:t>
            </w:r>
            <w:proofErr w:type="spellEnd"/>
          </w:p>
        </w:tc>
        <w:tc>
          <w:tcPr>
            <w:tcW w:w="2410" w:type="dxa"/>
            <w:vAlign w:val="center"/>
            <w:hideMark/>
          </w:tcPr>
          <w:p w14:paraId="7B18CF5E" w14:textId="304FED28" w:rsidR="00BD1C8A" w:rsidRPr="00EF69F4" w:rsidRDefault="00BD1C8A" w:rsidP="000335BB">
            <w:pPr>
              <w:spacing w:after="0" w:line="240" w:lineRule="auto"/>
              <w:jc w:val="center"/>
              <w:rPr>
                <w:rFonts w:ascii="Times New Roman" w:eastAsia="Times New Roman" w:hAnsi="Times New Roman" w:cs="Times New Roman"/>
                <w:b/>
                <w:color w:val="000000"/>
                <w:sz w:val="24"/>
                <w:szCs w:val="24"/>
                <w:lang w:val="id-ID" w:eastAsia="id-ID"/>
              </w:rPr>
            </w:pPr>
            <w:proofErr w:type="spellStart"/>
            <w:r w:rsidRPr="00EF69F4">
              <w:rPr>
                <w:rFonts w:ascii="Times New Roman" w:eastAsia="Times New Roman" w:hAnsi="Times New Roman" w:cs="Times New Roman"/>
                <w:b/>
                <w:color w:val="000000"/>
                <w:sz w:val="24"/>
                <w:szCs w:val="24"/>
                <w:lang w:eastAsia="id-ID"/>
              </w:rPr>
              <w:t>Hasil</w:t>
            </w:r>
            <w:proofErr w:type="spellEnd"/>
            <w:r w:rsidRPr="00EF69F4">
              <w:rPr>
                <w:rFonts w:ascii="Times New Roman" w:eastAsia="Times New Roman" w:hAnsi="Times New Roman" w:cs="Times New Roman"/>
                <w:b/>
                <w:color w:val="000000"/>
                <w:sz w:val="24"/>
                <w:szCs w:val="24"/>
                <w:lang w:val="id-ID" w:eastAsia="id-ID"/>
              </w:rPr>
              <w:t xml:space="preserve"> Pengamatan</w:t>
            </w:r>
          </w:p>
        </w:tc>
        <w:tc>
          <w:tcPr>
            <w:tcW w:w="1701" w:type="dxa"/>
            <w:noWrap/>
            <w:vAlign w:val="center"/>
            <w:hideMark/>
          </w:tcPr>
          <w:p w14:paraId="01D84C5A" w14:textId="77777777" w:rsidR="00BD1C8A" w:rsidRPr="00EF69F4" w:rsidRDefault="00BD1C8A" w:rsidP="000335BB">
            <w:pPr>
              <w:spacing w:after="0" w:line="240" w:lineRule="auto"/>
              <w:jc w:val="center"/>
              <w:rPr>
                <w:rFonts w:ascii="Times New Roman" w:eastAsia="Times New Roman" w:hAnsi="Times New Roman" w:cs="Times New Roman"/>
                <w:b/>
                <w:color w:val="000000"/>
                <w:sz w:val="24"/>
                <w:szCs w:val="24"/>
                <w:lang w:eastAsia="id-ID"/>
              </w:rPr>
            </w:pPr>
            <w:proofErr w:type="spellStart"/>
            <w:r w:rsidRPr="00EF69F4">
              <w:rPr>
                <w:rFonts w:ascii="Times New Roman" w:eastAsia="Times New Roman" w:hAnsi="Times New Roman" w:cs="Times New Roman"/>
                <w:b/>
                <w:color w:val="000000"/>
                <w:sz w:val="24"/>
                <w:szCs w:val="24"/>
                <w:lang w:eastAsia="id-ID"/>
              </w:rPr>
              <w:t>Ket</w:t>
            </w:r>
            <w:proofErr w:type="spellEnd"/>
          </w:p>
        </w:tc>
      </w:tr>
      <w:tr w:rsidR="00BD1C8A" w:rsidRPr="00EF69F4" w14:paraId="6391F8E1" w14:textId="77777777" w:rsidTr="000335BB">
        <w:trPr>
          <w:trHeight w:val="20"/>
          <w:jc w:val="center"/>
        </w:trPr>
        <w:tc>
          <w:tcPr>
            <w:tcW w:w="570" w:type="dxa"/>
            <w:vMerge w:val="restart"/>
            <w:noWrap/>
            <w:hideMark/>
          </w:tcPr>
          <w:p w14:paraId="7816035C" w14:textId="77777777" w:rsidR="00BD1C8A" w:rsidRPr="00EF69F4" w:rsidRDefault="00BD1C8A" w:rsidP="000335BB">
            <w:pPr>
              <w:spacing w:after="0" w:line="240" w:lineRule="auto"/>
              <w:jc w:val="center"/>
              <w:rPr>
                <w:rFonts w:ascii="Times New Roman" w:eastAsia="Times New Roman" w:hAnsi="Times New Roman" w:cs="Times New Roman"/>
                <w:color w:val="000000"/>
                <w:sz w:val="24"/>
                <w:szCs w:val="24"/>
                <w:lang w:eastAsia="id-ID"/>
              </w:rPr>
            </w:pPr>
            <w:r w:rsidRPr="00EF69F4">
              <w:rPr>
                <w:rFonts w:ascii="Times New Roman" w:eastAsia="Times New Roman" w:hAnsi="Times New Roman" w:cs="Times New Roman"/>
                <w:color w:val="000000"/>
                <w:sz w:val="24"/>
                <w:szCs w:val="24"/>
                <w:lang w:eastAsia="id-ID"/>
              </w:rPr>
              <w:t>1</w:t>
            </w:r>
          </w:p>
          <w:p w14:paraId="7F8BD66E" w14:textId="77777777" w:rsidR="00BD1C8A" w:rsidRPr="00EF69F4" w:rsidRDefault="00BD1C8A" w:rsidP="000335BB">
            <w:pPr>
              <w:spacing w:after="0" w:line="240" w:lineRule="auto"/>
              <w:jc w:val="center"/>
              <w:rPr>
                <w:rFonts w:ascii="Times New Roman" w:eastAsia="Times New Roman" w:hAnsi="Times New Roman" w:cs="Times New Roman"/>
                <w:color w:val="000000"/>
                <w:sz w:val="24"/>
                <w:szCs w:val="24"/>
                <w:lang w:eastAsia="id-ID"/>
              </w:rPr>
            </w:pPr>
            <w:r w:rsidRPr="00EF69F4">
              <w:rPr>
                <w:rFonts w:ascii="Times New Roman" w:eastAsia="Times New Roman" w:hAnsi="Times New Roman" w:cs="Times New Roman"/>
                <w:color w:val="000000"/>
                <w:sz w:val="24"/>
                <w:szCs w:val="24"/>
                <w:lang w:eastAsia="id-ID"/>
              </w:rPr>
              <w:t> </w:t>
            </w:r>
          </w:p>
          <w:p w14:paraId="32AE3D76" w14:textId="77777777" w:rsidR="00BD1C8A" w:rsidRPr="00EF69F4" w:rsidRDefault="00BD1C8A" w:rsidP="000335BB">
            <w:pPr>
              <w:spacing w:after="0" w:line="240" w:lineRule="auto"/>
              <w:jc w:val="center"/>
              <w:rPr>
                <w:rFonts w:ascii="Times New Roman" w:eastAsia="Times New Roman" w:hAnsi="Times New Roman" w:cs="Times New Roman"/>
                <w:color w:val="000000"/>
                <w:sz w:val="24"/>
                <w:szCs w:val="24"/>
                <w:lang w:eastAsia="id-ID"/>
              </w:rPr>
            </w:pPr>
            <w:r w:rsidRPr="00EF69F4">
              <w:rPr>
                <w:rFonts w:ascii="Times New Roman" w:eastAsia="Times New Roman" w:hAnsi="Times New Roman" w:cs="Times New Roman"/>
                <w:color w:val="000000"/>
                <w:sz w:val="24"/>
                <w:szCs w:val="24"/>
                <w:lang w:eastAsia="id-ID"/>
              </w:rPr>
              <w:t> </w:t>
            </w:r>
          </w:p>
        </w:tc>
        <w:tc>
          <w:tcPr>
            <w:tcW w:w="1523" w:type="dxa"/>
            <w:vMerge w:val="restart"/>
            <w:noWrap/>
            <w:hideMark/>
          </w:tcPr>
          <w:p w14:paraId="6178A950" w14:textId="77777777" w:rsidR="00BD1C8A" w:rsidRPr="00EF69F4" w:rsidRDefault="00BD1C8A" w:rsidP="000335BB">
            <w:pPr>
              <w:spacing w:after="0" w:line="240" w:lineRule="auto"/>
              <w:jc w:val="center"/>
              <w:rPr>
                <w:rFonts w:ascii="Times New Roman" w:eastAsia="Times New Roman" w:hAnsi="Times New Roman" w:cs="Times New Roman"/>
                <w:color w:val="000000"/>
                <w:sz w:val="24"/>
                <w:szCs w:val="24"/>
                <w:lang w:eastAsia="id-ID"/>
              </w:rPr>
            </w:pPr>
            <w:r w:rsidRPr="00EF69F4">
              <w:rPr>
                <w:rFonts w:ascii="Times New Roman" w:eastAsia="Times New Roman" w:hAnsi="Times New Roman" w:cs="Times New Roman"/>
                <w:color w:val="000000"/>
                <w:sz w:val="24"/>
                <w:szCs w:val="24"/>
                <w:lang w:eastAsia="id-ID"/>
              </w:rPr>
              <w:t>Alkaloid</w:t>
            </w:r>
          </w:p>
          <w:p w14:paraId="6D044CE8" w14:textId="77777777" w:rsidR="00BD1C8A" w:rsidRPr="00EF69F4" w:rsidRDefault="00BD1C8A" w:rsidP="000335BB">
            <w:pPr>
              <w:spacing w:after="0" w:line="240" w:lineRule="auto"/>
              <w:jc w:val="center"/>
              <w:rPr>
                <w:rFonts w:ascii="Times New Roman" w:eastAsia="Times New Roman" w:hAnsi="Times New Roman" w:cs="Times New Roman"/>
                <w:color w:val="000000"/>
                <w:sz w:val="24"/>
                <w:szCs w:val="24"/>
                <w:lang w:eastAsia="id-ID"/>
              </w:rPr>
            </w:pPr>
            <w:r w:rsidRPr="00EF69F4">
              <w:rPr>
                <w:rFonts w:ascii="Times New Roman" w:eastAsia="Times New Roman" w:hAnsi="Times New Roman" w:cs="Times New Roman"/>
                <w:color w:val="000000"/>
                <w:sz w:val="24"/>
                <w:szCs w:val="24"/>
                <w:lang w:eastAsia="id-ID"/>
              </w:rPr>
              <w:t> </w:t>
            </w:r>
          </w:p>
        </w:tc>
        <w:tc>
          <w:tcPr>
            <w:tcW w:w="1417" w:type="dxa"/>
            <w:vMerge w:val="restart"/>
            <w:noWrap/>
            <w:hideMark/>
          </w:tcPr>
          <w:p w14:paraId="5907613B" w14:textId="77777777" w:rsidR="00BD1C8A" w:rsidRPr="00EF69F4" w:rsidRDefault="00BD1C8A" w:rsidP="000335BB">
            <w:pPr>
              <w:spacing w:after="0" w:line="240" w:lineRule="auto"/>
              <w:rPr>
                <w:rFonts w:ascii="Times New Roman" w:eastAsia="Times New Roman" w:hAnsi="Times New Roman" w:cs="Times New Roman"/>
                <w:color w:val="000000"/>
                <w:sz w:val="24"/>
                <w:szCs w:val="24"/>
                <w:lang w:eastAsia="id-ID"/>
              </w:rPr>
            </w:pPr>
            <w:r w:rsidRPr="00EF69F4">
              <w:rPr>
                <w:rFonts w:ascii="Times New Roman" w:eastAsia="Times New Roman" w:hAnsi="Times New Roman" w:cs="Times New Roman"/>
                <w:color w:val="000000"/>
                <w:sz w:val="24"/>
                <w:szCs w:val="24"/>
                <w:lang w:eastAsia="id-ID"/>
              </w:rPr>
              <w:t>M</w:t>
            </w:r>
            <w:r w:rsidRPr="00EF69F4">
              <w:rPr>
                <w:rFonts w:ascii="Times New Roman" w:eastAsia="Times New Roman" w:hAnsi="Times New Roman" w:cs="Times New Roman"/>
                <w:color w:val="000000"/>
                <w:sz w:val="24"/>
                <w:szCs w:val="24"/>
                <w:lang w:val="id-ID" w:eastAsia="id-ID"/>
              </w:rPr>
              <w:t>a</w:t>
            </w:r>
            <w:proofErr w:type="spellStart"/>
            <w:r w:rsidRPr="00EF69F4">
              <w:rPr>
                <w:rFonts w:ascii="Times New Roman" w:eastAsia="Times New Roman" w:hAnsi="Times New Roman" w:cs="Times New Roman"/>
                <w:color w:val="000000"/>
                <w:sz w:val="24"/>
                <w:szCs w:val="24"/>
                <w:lang w:eastAsia="id-ID"/>
              </w:rPr>
              <w:t>yer</w:t>
            </w:r>
            <w:proofErr w:type="spellEnd"/>
          </w:p>
          <w:p w14:paraId="0B2A0581" w14:textId="77777777" w:rsidR="00BD1C8A" w:rsidRPr="00EF69F4" w:rsidRDefault="00BD1C8A" w:rsidP="000335BB">
            <w:pPr>
              <w:spacing w:after="0" w:line="240" w:lineRule="auto"/>
              <w:rPr>
                <w:rFonts w:ascii="Times New Roman" w:eastAsia="Times New Roman" w:hAnsi="Times New Roman" w:cs="Times New Roman"/>
                <w:color w:val="000000"/>
                <w:sz w:val="24"/>
                <w:szCs w:val="24"/>
                <w:lang w:eastAsia="id-ID"/>
              </w:rPr>
            </w:pPr>
            <w:proofErr w:type="spellStart"/>
            <w:r w:rsidRPr="00EF69F4">
              <w:rPr>
                <w:rFonts w:ascii="Times New Roman" w:eastAsia="Times New Roman" w:hAnsi="Times New Roman" w:cs="Times New Roman"/>
                <w:color w:val="000000"/>
                <w:sz w:val="24"/>
                <w:szCs w:val="24"/>
                <w:lang w:eastAsia="id-ID"/>
              </w:rPr>
              <w:t>Bouchardat</w:t>
            </w:r>
            <w:proofErr w:type="spellEnd"/>
          </w:p>
          <w:p w14:paraId="6621DD02" w14:textId="77777777" w:rsidR="00BD1C8A" w:rsidRPr="00EF69F4" w:rsidRDefault="00BD1C8A" w:rsidP="000335BB">
            <w:pPr>
              <w:spacing w:after="0" w:line="240" w:lineRule="auto"/>
              <w:rPr>
                <w:rFonts w:ascii="Times New Roman" w:eastAsia="Times New Roman" w:hAnsi="Times New Roman" w:cs="Times New Roman"/>
                <w:color w:val="000000"/>
                <w:sz w:val="24"/>
                <w:szCs w:val="24"/>
                <w:lang w:val="id-ID" w:eastAsia="id-ID"/>
              </w:rPr>
            </w:pPr>
            <w:proofErr w:type="spellStart"/>
            <w:r w:rsidRPr="00EF69F4">
              <w:rPr>
                <w:rFonts w:ascii="Times New Roman" w:eastAsia="Times New Roman" w:hAnsi="Times New Roman" w:cs="Times New Roman"/>
                <w:color w:val="000000"/>
                <w:sz w:val="24"/>
                <w:szCs w:val="24"/>
                <w:lang w:eastAsia="id-ID"/>
              </w:rPr>
              <w:t>Dragendrorf</w:t>
            </w:r>
            <w:proofErr w:type="spellEnd"/>
          </w:p>
        </w:tc>
        <w:tc>
          <w:tcPr>
            <w:tcW w:w="2410" w:type="dxa"/>
            <w:vMerge w:val="restart"/>
            <w:hideMark/>
          </w:tcPr>
          <w:p w14:paraId="3C2889F1" w14:textId="77777777" w:rsidR="00BD1C8A" w:rsidRPr="00EF69F4" w:rsidRDefault="00BD1C8A" w:rsidP="000335BB">
            <w:pPr>
              <w:spacing w:after="0" w:line="240" w:lineRule="auto"/>
              <w:jc w:val="center"/>
              <w:rPr>
                <w:rFonts w:ascii="Times New Roman" w:eastAsia="Times New Roman" w:hAnsi="Times New Roman" w:cs="Times New Roman"/>
                <w:color w:val="000000"/>
                <w:sz w:val="24"/>
                <w:szCs w:val="24"/>
                <w:lang w:eastAsia="id-ID"/>
              </w:rPr>
            </w:pPr>
            <w:proofErr w:type="spellStart"/>
            <w:r w:rsidRPr="00EF69F4">
              <w:rPr>
                <w:rFonts w:ascii="Times New Roman" w:eastAsia="Times New Roman" w:hAnsi="Times New Roman" w:cs="Times New Roman"/>
                <w:color w:val="000000"/>
                <w:sz w:val="24"/>
                <w:szCs w:val="24"/>
                <w:lang w:eastAsia="id-ID"/>
              </w:rPr>
              <w:t>Terbentuk</w:t>
            </w:r>
            <w:proofErr w:type="spellEnd"/>
            <w:r w:rsidRPr="00EF69F4">
              <w:rPr>
                <w:rFonts w:ascii="Times New Roman" w:eastAsia="Times New Roman" w:hAnsi="Times New Roman" w:cs="Times New Roman"/>
                <w:color w:val="000000"/>
                <w:sz w:val="24"/>
                <w:szCs w:val="24"/>
                <w:lang w:eastAsia="id-ID"/>
              </w:rPr>
              <w:t xml:space="preserve"> </w:t>
            </w:r>
            <w:proofErr w:type="spellStart"/>
            <w:r w:rsidRPr="00EF69F4">
              <w:rPr>
                <w:rFonts w:ascii="Times New Roman" w:eastAsia="Times New Roman" w:hAnsi="Times New Roman" w:cs="Times New Roman"/>
                <w:color w:val="000000"/>
                <w:sz w:val="24"/>
                <w:szCs w:val="24"/>
                <w:lang w:eastAsia="id-ID"/>
              </w:rPr>
              <w:t>endapan</w:t>
            </w:r>
            <w:proofErr w:type="spellEnd"/>
          </w:p>
        </w:tc>
        <w:tc>
          <w:tcPr>
            <w:tcW w:w="1701" w:type="dxa"/>
            <w:noWrap/>
            <w:hideMark/>
          </w:tcPr>
          <w:p w14:paraId="7A40B1D2" w14:textId="77777777" w:rsidR="00BD1C8A" w:rsidRPr="00EF69F4" w:rsidRDefault="00BD1C8A" w:rsidP="000335BB">
            <w:pPr>
              <w:spacing w:after="0" w:line="240" w:lineRule="auto"/>
              <w:jc w:val="center"/>
              <w:rPr>
                <w:rFonts w:ascii="Times New Roman" w:eastAsia="Times New Roman" w:hAnsi="Times New Roman" w:cs="Times New Roman"/>
                <w:color w:val="000000"/>
                <w:sz w:val="24"/>
                <w:szCs w:val="24"/>
                <w:lang w:eastAsia="id-ID"/>
              </w:rPr>
            </w:pPr>
            <w:r w:rsidRPr="00EF69F4">
              <w:rPr>
                <w:rFonts w:ascii="Times New Roman" w:eastAsia="Times New Roman" w:hAnsi="Times New Roman" w:cs="Times New Roman"/>
                <w:color w:val="000000"/>
                <w:sz w:val="24"/>
                <w:szCs w:val="24"/>
                <w:lang w:eastAsia="id-ID"/>
              </w:rPr>
              <w:t>+</w:t>
            </w:r>
          </w:p>
        </w:tc>
      </w:tr>
      <w:tr w:rsidR="00BD1C8A" w:rsidRPr="00EF69F4" w14:paraId="0882A24E" w14:textId="77777777" w:rsidTr="000335BB">
        <w:trPr>
          <w:trHeight w:val="20"/>
          <w:jc w:val="center"/>
        </w:trPr>
        <w:tc>
          <w:tcPr>
            <w:tcW w:w="570" w:type="dxa"/>
            <w:vMerge/>
            <w:noWrap/>
            <w:hideMark/>
          </w:tcPr>
          <w:p w14:paraId="7205BCD5" w14:textId="77777777" w:rsidR="00BD1C8A" w:rsidRPr="00EF69F4" w:rsidRDefault="00BD1C8A" w:rsidP="000335BB">
            <w:pPr>
              <w:spacing w:after="0" w:line="240" w:lineRule="auto"/>
              <w:jc w:val="center"/>
              <w:rPr>
                <w:rFonts w:ascii="Times New Roman" w:eastAsia="Times New Roman" w:hAnsi="Times New Roman" w:cs="Times New Roman"/>
                <w:color w:val="000000"/>
                <w:sz w:val="24"/>
                <w:szCs w:val="24"/>
                <w:lang w:eastAsia="id-ID"/>
              </w:rPr>
            </w:pPr>
          </w:p>
        </w:tc>
        <w:tc>
          <w:tcPr>
            <w:tcW w:w="1523" w:type="dxa"/>
            <w:vMerge/>
            <w:hideMark/>
          </w:tcPr>
          <w:p w14:paraId="612A2333" w14:textId="77777777" w:rsidR="00BD1C8A" w:rsidRPr="00EF69F4" w:rsidRDefault="00BD1C8A" w:rsidP="000335BB">
            <w:pPr>
              <w:spacing w:after="0" w:line="240" w:lineRule="auto"/>
              <w:jc w:val="center"/>
              <w:rPr>
                <w:rFonts w:ascii="Times New Roman" w:eastAsia="Times New Roman" w:hAnsi="Times New Roman" w:cs="Times New Roman"/>
                <w:color w:val="000000"/>
                <w:sz w:val="24"/>
                <w:szCs w:val="24"/>
                <w:lang w:eastAsia="id-ID"/>
              </w:rPr>
            </w:pPr>
          </w:p>
        </w:tc>
        <w:tc>
          <w:tcPr>
            <w:tcW w:w="1417" w:type="dxa"/>
            <w:vMerge/>
            <w:noWrap/>
            <w:hideMark/>
          </w:tcPr>
          <w:p w14:paraId="2895440E" w14:textId="77777777" w:rsidR="00BD1C8A" w:rsidRPr="00EF69F4" w:rsidRDefault="00BD1C8A" w:rsidP="000335BB">
            <w:pPr>
              <w:spacing w:after="0" w:line="240" w:lineRule="auto"/>
              <w:rPr>
                <w:rFonts w:ascii="Times New Roman" w:eastAsia="Times New Roman" w:hAnsi="Times New Roman" w:cs="Times New Roman"/>
                <w:color w:val="000000"/>
                <w:sz w:val="24"/>
                <w:szCs w:val="24"/>
                <w:lang w:eastAsia="id-ID"/>
              </w:rPr>
            </w:pPr>
          </w:p>
        </w:tc>
        <w:tc>
          <w:tcPr>
            <w:tcW w:w="2410" w:type="dxa"/>
            <w:vMerge/>
            <w:hideMark/>
          </w:tcPr>
          <w:p w14:paraId="01608F7A" w14:textId="77777777" w:rsidR="00BD1C8A" w:rsidRPr="00EF69F4" w:rsidRDefault="00BD1C8A" w:rsidP="000335BB">
            <w:pPr>
              <w:spacing w:after="0" w:line="240" w:lineRule="auto"/>
              <w:rPr>
                <w:rFonts w:ascii="Times New Roman" w:eastAsia="Times New Roman" w:hAnsi="Times New Roman" w:cs="Times New Roman"/>
                <w:color w:val="000000"/>
                <w:sz w:val="24"/>
                <w:szCs w:val="24"/>
                <w:lang w:eastAsia="id-ID"/>
              </w:rPr>
            </w:pPr>
          </w:p>
        </w:tc>
        <w:tc>
          <w:tcPr>
            <w:tcW w:w="1701" w:type="dxa"/>
            <w:noWrap/>
            <w:hideMark/>
          </w:tcPr>
          <w:p w14:paraId="706CEC3F" w14:textId="77777777" w:rsidR="00BD1C8A" w:rsidRPr="00EF69F4" w:rsidRDefault="00BD1C8A" w:rsidP="000335BB">
            <w:pPr>
              <w:spacing w:after="0" w:line="240" w:lineRule="auto"/>
              <w:jc w:val="center"/>
              <w:rPr>
                <w:rFonts w:ascii="Times New Roman" w:eastAsia="Times New Roman" w:hAnsi="Times New Roman" w:cs="Times New Roman"/>
                <w:color w:val="000000"/>
                <w:sz w:val="24"/>
                <w:szCs w:val="24"/>
                <w:lang w:val="id-ID" w:eastAsia="id-ID"/>
              </w:rPr>
            </w:pPr>
            <w:r w:rsidRPr="00EF69F4">
              <w:rPr>
                <w:rFonts w:ascii="Times New Roman" w:eastAsia="Times New Roman" w:hAnsi="Times New Roman" w:cs="Times New Roman"/>
                <w:color w:val="000000"/>
                <w:sz w:val="24"/>
                <w:szCs w:val="24"/>
                <w:lang w:eastAsia="id-ID"/>
              </w:rPr>
              <w:t xml:space="preserve"> </w:t>
            </w:r>
            <w:r w:rsidRPr="00EF69F4">
              <w:rPr>
                <w:rFonts w:ascii="Times New Roman" w:eastAsia="Times New Roman" w:hAnsi="Times New Roman" w:cs="Times New Roman"/>
                <w:color w:val="000000"/>
                <w:sz w:val="24"/>
                <w:szCs w:val="24"/>
                <w:lang w:val="id-ID" w:eastAsia="id-ID"/>
              </w:rPr>
              <w:t>-</w:t>
            </w:r>
          </w:p>
        </w:tc>
      </w:tr>
      <w:tr w:rsidR="00BD1C8A" w:rsidRPr="00EF69F4" w14:paraId="6D18EC47" w14:textId="77777777" w:rsidTr="000335BB">
        <w:trPr>
          <w:trHeight w:val="20"/>
          <w:jc w:val="center"/>
        </w:trPr>
        <w:tc>
          <w:tcPr>
            <w:tcW w:w="570" w:type="dxa"/>
            <w:vMerge/>
            <w:noWrap/>
            <w:hideMark/>
          </w:tcPr>
          <w:p w14:paraId="16994AC7" w14:textId="77777777" w:rsidR="00BD1C8A" w:rsidRPr="00EF69F4" w:rsidRDefault="00BD1C8A" w:rsidP="000335BB">
            <w:pPr>
              <w:spacing w:after="0" w:line="240" w:lineRule="auto"/>
              <w:jc w:val="center"/>
              <w:rPr>
                <w:rFonts w:ascii="Times New Roman" w:eastAsia="Times New Roman" w:hAnsi="Times New Roman" w:cs="Times New Roman"/>
                <w:color w:val="000000"/>
                <w:sz w:val="24"/>
                <w:szCs w:val="24"/>
                <w:lang w:eastAsia="id-ID"/>
              </w:rPr>
            </w:pPr>
          </w:p>
        </w:tc>
        <w:tc>
          <w:tcPr>
            <w:tcW w:w="1523" w:type="dxa"/>
            <w:vMerge/>
            <w:noWrap/>
            <w:hideMark/>
          </w:tcPr>
          <w:p w14:paraId="11D66FDD" w14:textId="77777777" w:rsidR="00BD1C8A" w:rsidRPr="00EF69F4" w:rsidRDefault="00BD1C8A" w:rsidP="000335BB">
            <w:pPr>
              <w:spacing w:after="0" w:line="240" w:lineRule="auto"/>
              <w:jc w:val="center"/>
              <w:rPr>
                <w:rFonts w:ascii="Times New Roman" w:eastAsia="Times New Roman" w:hAnsi="Times New Roman" w:cs="Times New Roman"/>
                <w:color w:val="000000"/>
                <w:sz w:val="24"/>
                <w:szCs w:val="24"/>
                <w:lang w:eastAsia="id-ID"/>
              </w:rPr>
            </w:pPr>
          </w:p>
        </w:tc>
        <w:tc>
          <w:tcPr>
            <w:tcW w:w="1417" w:type="dxa"/>
            <w:vMerge/>
            <w:noWrap/>
            <w:hideMark/>
          </w:tcPr>
          <w:p w14:paraId="6A8E3445" w14:textId="77777777" w:rsidR="00BD1C8A" w:rsidRPr="00EF69F4" w:rsidRDefault="00BD1C8A" w:rsidP="000335BB">
            <w:pPr>
              <w:spacing w:after="0" w:line="240" w:lineRule="auto"/>
              <w:rPr>
                <w:rFonts w:ascii="Times New Roman" w:eastAsia="Times New Roman" w:hAnsi="Times New Roman" w:cs="Times New Roman"/>
                <w:color w:val="000000"/>
                <w:sz w:val="24"/>
                <w:szCs w:val="24"/>
                <w:lang w:eastAsia="id-ID"/>
              </w:rPr>
            </w:pPr>
          </w:p>
        </w:tc>
        <w:tc>
          <w:tcPr>
            <w:tcW w:w="2410" w:type="dxa"/>
            <w:vMerge/>
            <w:hideMark/>
          </w:tcPr>
          <w:p w14:paraId="6C7823BD" w14:textId="77777777" w:rsidR="00BD1C8A" w:rsidRPr="00EF69F4" w:rsidRDefault="00BD1C8A" w:rsidP="000335BB">
            <w:pPr>
              <w:spacing w:after="0" w:line="240" w:lineRule="auto"/>
              <w:rPr>
                <w:rFonts w:ascii="Times New Roman" w:eastAsia="Times New Roman" w:hAnsi="Times New Roman" w:cs="Times New Roman"/>
                <w:color w:val="000000"/>
                <w:sz w:val="24"/>
                <w:szCs w:val="24"/>
                <w:lang w:eastAsia="id-ID"/>
              </w:rPr>
            </w:pPr>
          </w:p>
        </w:tc>
        <w:tc>
          <w:tcPr>
            <w:tcW w:w="1701" w:type="dxa"/>
            <w:noWrap/>
            <w:hideMark/>
          </w:tcPr>
          <w:p w14:paraId="58000058" w14:textId="77777777" w:rsidR="00BD1C8A" w:rsidRPr="00EF69F4" w:rsidRDefault="00BD1C8A" w:rsidP="000335BB">
            <w:pPr>
              <w:spacing w:after="0" w:line="240" w:lineRule="auto"/>
              <w:jc w:val="center"/>
              <w:rPr>
                <w:rFonts w:ascii="Times New Roman" w:eastAsia="Times New Roman" w:hAnsi="Times New Roman" w:cs="Times New Roman"/>
                <w:color w:val="000000"/>
                <w:sz w:val="24"/>
                <w:szCs w:val="24"/>
                <w:lang w:eastAsia="id-ID"/>
              </w:rPr>
            </w:pPr>
            <w:r w:rsidRPr="00EF69F4">
              <w:rPr>
                <w:rFonts w:ascii="Times New Roman" w:eastAsia="Times New Roman" w:hAnsi="Times New Roman" w:cs="Times New Roman"/>
                <w:color w:val="000000"/>
                <w:sz w:val="24"/>
                <w:szCs w:val="24"/>
                <w:lang w:eastAsia="id-ID"/>
              </w:rPr>
              <w:t>+</w:t>
            </w:r>
          </w:p>
        </w:tc>
      </w:tr>
      <w:tr w:rsidR="00BD1C8A" w:rsidRPr="00EF69F4" w14:paraId="383A077C" w14:textId="77777777" w:rsidTr="000335BB">
        <w:trPr>
          <w:trHeight w:val="20"/>
          <w:jc w:val="center"/>
        </w:trPr>
        <w:tc>
          <w:tcPr>
            <w:tcW w:w="570" w:type="dxa"/>
            <w:noWrap/>
            <w:hideMark/>
          </w:tcPr>
          <w:p w14:paraId="702D4B2A" w14:textId="77777777" w:rsidR="00BD1C8A" w:rsidRPr="00EF69F4" w:rsidRDefault="00BD1C8A" w:rsidP="000335BB">
            <w:pPr>
              <w:spacing w:after="0" w:line="240" w:lineRule="auto"/>
              <w:jc w:val="center"/>
              <w:rPr>
                <w:rFonts w:ascii="Times New Roman" w:eastAsia="Times New Roman" w:hAnsi="Times New Roman" w:cs="Times New Roman"/>
                <w:color w:val="000000"/>
                <w:sz w:val="24"/>
                <w:szCs w:val="24"/>
                <w:lang w:eastAsia="id-ID"/>
              </w:rPr>
            </w:pPr>
            <w:r w:rsidRPr="00EF69F4">
              <w:rPr>
                <w:rFonts w:ascii="Times New Roman" w:eastAsia="Times New Roman" w:hAnsi="Times New Roman" w:cs="Times New Roman"/>
                <w:color w:val="000000"/>
                <w:sz w:val="24"/>
                <w:szCs w:val="24"/>
                <w:lang w:eastAsia="id-ID"/>
              </w:rPr>
              <w:t>2</w:t>
            </w:r>
          </w:p>
        </w:tc>
        <w:tc>
          <w:tcPr>
            <w:tcW w:w="1523" w:type="dxa"/>
            <w:noWrap/>
            <w:hideMark/>
          </w:tcPr>
          <w:p w14:paraId="14A96F57" w14:textId="77777777" w:rsidR="00BD1C8A" w:rsidRPr="00EF69F4" w:rsidRDefault="00BD1C8A" w:rsidP="000335BB">
            <w:pPr>
              <w:spacing w:after="0" w:line="240" w:lineRule="auto"/>
              <w:jc w:val="center"/>
              <w:rPr>
                <w:rFonts w:ascii="Times New Roman" w:eastAsia="Times New Roman" w:hAnsi="Times New Roman" w:cs="Times New Roman"/>
                <w:color w:val="000000"/>
                <w:sz w:val="24"/>
                <w:szCs w:val="24"/>
                <w:lang w:eastAsia="id-ID"/>
              </w:rPr>
            </w:pPr>
            <w:r w:rsidRPr="00EF69F4">
              <w:rPr>
                <w:rFonts w:ascii="Times New Roman" w:eastAsia="Times New Roman" w:hAnsi="Times New Roman" w:cs="Times New Roman"/>
                <w:color w:val="000000"/>
                <w:sz w:val="24"/>
                <w:szCs w:val="24"/>
                <w:lang w:eastAsia="id-ID"/>
              </w:rPr>
              <w:t>Flavonoid</w:t>
            </w:r>
          </w:p>
        </w:tc>
        <w:tc>
          <w:tcPr>
            <w:tcW w:w="1417" w:type="dxa"/>
            <w:hideMark/>
          </w:tcPr>
          <w:p w14:paraId="4321116E" w14:textId="77777777" w:rsidR="00BD1C8A" w:rsidRPr="00EF69F4" w:rsidRDefault="00BD1C8A" w:rsidP="000335BB">
            <w:pPr>
              <w:spacing w:after="0" w:line="240" w:lineRule="auto"/>
              <w:rPr>
                <w:rFonts w:ascii="Times New Roman" w:eastAsia="Times New Roman" w:hAnsi="Times New Roman" w:cs="Times New Roman"/>
                <w:color w:val="000000"/>
                <w:sz w:val="24"/>
                <w:szCs w:val="24"/>
                <w:lang w:eastAsia="id-ID"/>
              </w:rPr>
            </w:pPr>
            <w:proofErr w:type="spellStart"/>
            <w:r w:rsidRPr="00EF69F4">
              <w:rPr>
                <w:rFonts w:ascii="Times New Roman" w:eastAsia="Times New Roman" w:hAnsi="Times New Roman" w:cs="Times New Roman"/>
                <w:color w:val="000000"/>
                <w:sz w:val="24"/>
                <w:szCs w:val="24"/>
                <w:lang w:eastAsia="id-ID"/>
              </w:rPr>
              <w:t>Serbuk</w:t>
            </w:r>
            <w:proofErr w:type="spellEnd"/>
            <w:r w:rsidRPr="00EF69F4">
              <w:rPr>
                <w:rFonts w:ascii="Times New Roman" w:eastAsia="Times New Roman" w:hAnsi="Times New Roman" w:cs="Times New Roman"/>
                <w:color w:val="000000"/>
                <w:sz w:val="24"/>
                <w:szCs w:val="24"/>
                <w:lang w:eastAsia="id-ID"/>
              </w:rPr>
              <w:t xml:space="preserve"> Mg + HCL (P)</w:t>
            </w:r>
          </w:p>
        </w:tc>
        <w:tc>
          <w:tcPr>
            <w:tcW w:w="2410" w:type="dxa"/>
            <w:hideMark/>
          </w:tcPr>
          <w:p w14:paraId="66A684F9" w14:textId="77777777" w:rsidR="00BD1C8A" w:rsidRPr="00EF69F4" w:rsidRDefault="00BD1C8A" w:rsidP="000335BB">
            <w:pPr>
              <w:spacing w:after="0" w:line="240" w:lineRule="auto"/>
              <w:jc w:val="center"/>
              <w:rPr>
                <w:rFonts w:ascii="Times New Roman" w:eastAsia="Times New Roman" w:hAnsi="Times New Roman" w:cs="Times New Roman"/>
                <w:color w:val="000000"/>
                <w:sz w:val="24"/>
                <w:szCs w:val="24"/>
                <w:lang w:eastAsia="id-ID"/>
              </w:rPr>
            </w:pPr>
            <w:proofErr w:type="spellStart"/>
            <w:r w:rsidRPr="00EF69F4">
              <w:rPr>
                <w:rFonts w:ascii="Times New Roman" w:eastAsia="Times New Roman" w:hAnsi="Times New Roman" w:cs="Times New Roman"/>
                <w:color w:val="000000"/>
                <w:sz w:val="24"/>
                <w:szCs w:val="24"/>
                <w:lang w:eastAsia="id-ID"/>
              </w:rPr>
              <w:t>Terbentuk</w:t>
            </w:r>
            <w:proofErr w:type="spellEnd"/>
            <w:r w:rsidRPr="00EF69F4">
              <w:rPr>
                <w:rFonts w:ascii="Times New Roman" w:eastAsia="Times New Roman" w:hAnsi="Times New Roman" w:cs="Times New Roman"/>
                <w:color w:val="000000"/>
                <w:sz w:val="24"/>
                <w:szCs w:val="24"/>
                <w:lang w:eastAsia="id-ID"/>
              </w:rPr>
              <w:t xml:space="preserve"> </w:t>
            </w:r>
            <w:proofErr w:type="spellStart"/>
            <w:r w:rsidRPr="00EF69F4">
              <w:rPr>
                <w:rFonts w:ascii="Times New Roman" w:eastAsia="Times New Roman" w:hAnsi="Times New Roman" w:cs="Times New Roman"/>
                <w:color w:val="000000"/>
                <w:sz w:val="24"/>
                <w:szCs w:val="24"/>
                <w:lang w:eastAsia="id-ID"/>
              </w:rPr>
              <w:t>warna</w:t>
            </w:r>
            <w:proofErr w:type="spellEnd"/>
            <w:r w:rsidRPr="00EF69F4">
              <w:rPr>
                <w:rFonts w:ascii="Times New Roman" w:eastAsia="Times New Roman" w:hAnsi="Times New Roman" w:cs="Times New Roman"/>
                <w:color w:val="000000"/>
                <w:sz w:val="24"/>
                <w:szCs w:val="24"/>
                <w:lang w:eastAsia="id-ID"/>
              </w:rPr>
              <w:t xml:space="preserve"> </w:t>
            </w:r>
            <w:proofErr w:type="spellStart"/>
            <w:r w:rsidRPr="00EF69F4">
              <w:rPr>
                <w:rFonts w:ascii="Times New Roman" w:eastAsia="Times New Roman" w:hAnsi="Times New Roman" w:cs="Times New Roman"/>
                <w:color w:val="000000"/>
                <w:sz w:val="24"/>
                <w:szCs w:val="24"/>
                <w:lang w:eastAsia="id-ID"/>
              </w:rPr>
              <w:t>merah</w:t>
            </w:r>
            <w:proofErr w:type="spellEnd"/>
            <w:r w:rsidRPr="00EF69F4">
              <w:rPr>
                <w:rFonts w:ascii="Times New Roman" w:eastAsia="Times New Roman" w:hAnsi="Times New Roman" w:cs="Times New Roman"/>
                <w:color w:val="000000"/>
                <w:sz w:val="24"/>
                <w:szCs w:val="24"/>
                <w:lang w:eastAsia="id-ID"/>
              </w:rPr>
              <w:t>/</w:t>
            </w:r>
            <w:proofErr w:type="spellStart"/>
            <w:r w:rsidRPr="00EF69F4">
              <w:rPr>
                <w:rFonts w:ascii="Times New Roman" w:eastAsia="Times New Roman" w:hAnsi="Times New Roman" w:cs="Times New Roman"/>
                <w:color w:val="000000"/>
                <w:sz w:val="24"/>
                <w:szCs w:val="24"/>
                <w:lang w:eastAsia="id-ID"/>
              </w:rPr>
              <w:t>jingga</w:t>
            </w:r>
            <w:proofErr w:type="spellEnd"/>
          </w:p>
        </w:tc>
        <w:tc>
          <w:tcPr>
            <w:tcW w:w="1701" w:type="dxa"/>
            <w:noWrap/>
            <w:hideMark/>
          </w:tcPr>
          <w:p w14:paraId="1D482066" w14:textId="77777777" w:rsidR="00BD1C8A" w:rsidRPr="00EF69F4" w:rsidRDefault="00BD1C8A" w:rsidP="000335BB">
            <w:pPr>
              <w:spacing w:after="0" w:line="240" w:lineRule="auto"/>
              <w:jc w:val="center"/>
              <w:rPr>
                <w:rFonts w:ascii="Times New Roman" w:eastAsia="Times New Roman" w:hAnsi="Times New Roman" w:cs="Times New Roman"/>
                <w:color w:val="000000"/>
                <w:sz w:val="24"/>
                <w:szCs w:val="24"/>
                <w:lang w:eastAsia="id-ID"/>
              </w:rPr>
            </w:pPr>
            <w:r w:rsidRPr="00EF69F4">
              <w:rPr>
                <w:rFonts w:ascii="Times New Roman" w:eastAsia="Times New Roman" w:hAnsi="Times New Roman" w:cs="Times New Roman"/>
                <w:color w:val="000000"/>
                <w:sz w:val="24"/>
                <w:szCs w:val="24"/>
                <w:lang w:eastAsia="id-ID"/>
              </w:rPr>
              <w:t>+</w:t>
            </w:r>
          </w:p>
        </w:tc>
      </w:tr>
      <w:tr w:rsidR="00BD1C8A" w:rsidRPr="00EF69F4" w14:paraId="25B55D41" w14:textId="77777777" w:rsidTr="000335BB">
        <w:trPr>
          <w:trHeight w:val="20"/>
          <w:jc w:val="center"/>
        </w:trPr>
        <w:tc>
          <w:tcPr>
            <w:tcW w:w="570" w:type="dxa"/>
            <w:noWrap/>
            <w:hideMark/>
          </w:tcPr>
          <w:p w14:paraId="253DF8D7" w14:textId="77777777" w:rsidR="00BD1C8A" w:rsidRPr="00EF69F4" w:rsidRDefault="00BD1C8A" w:rsidP="000335BB">
            <w:pPr>
              <w:spacing w:after="0" w:line="240" w:lineRule="auto"/>
              <w:jc w:val="center"/>
              <w:rPr>
                <w:rFonts w:ascii="Times New Roman" w:eastAsia="Times New Roman" w:hAnsi="Times New Roman" w:cs="Times New Roman"/>
                <w:color w:val="000000"/>
                <w:sz w:val="24"/>
                <w:szCs w:val="24"/>
                <w:lang w:eastAsia="id-ID"/>
              </w:rPr>
            </w:pPr>
            <w:r w:rsidRPr="00EF69F4">
              <w:rPr>
                <w:rFonts w:ascii="Times New Roman" w:eastAsia="Times New Roman" w:hAnsi="Times New Roman" w:cs="Times New Roman"/>
                <w:color w:val="000000"/>
                <w:sz w:val="24"/>
                <w:szCs w:val="24"/>
                <w:lang w:eastAsia="id-ID"/>
              </w:rPr>
              <w:t>3</w:t>
            </w:r>
          </w:p>
        </w:tc>
        <w:tc>
          <w:tcPr>
            <w:tcW w:w="1523" w:type="dxa"/>
            <w:noWrap/>
            <w:hideMark/>
          </w:tcPr>
          <w:p w14:paraId="55800CF2" w14:textId="77777777" w:rsidR="00BD1C8A" w:rsidRPr="00EF69F4" w:rsidRDefault="00BD1C8A" w:rsidP="000335BB">
            <w:pPr>
              <w:spacing w:after="0" w:line="240" w:lineRule="auto"/>
              <w:jc w:val="center"/>
              <w:rPr>
                <w:rFonts w:ascii="Times New Roman" w:eastAsia="Times New Roman" w:hAnsi="Times New Roman" w:cs="Times New Roman"/>
                <w:color w:val="000000"/>
                <w:sz w:val="24"/>
                <w:szCs w:val="24"/>
                <w:lang w:eastAsia="id-ID"/>
              </w:rPr>
            </w:pPr>
            <w:proofErr w:type="spellStart"/>
            <w:r w:rsidRPr="00EF69F4">
              <w:rPr>
                <w:rFonts w:ascii="Times New Roman" w:eastAsia="Times New Roman" w:hAnsi="Times New Roman" w:cs="Times New Roman"/>
                <w:color w:val="000000"/>
                <w:sz w:val="24"/>
                <w:szCs w:val="24"/>
                <w:lang w:eastAsia="id-ID"/>
              </w:rPr>
              <w:t>Tanin</w:t>
            </w:r>
            <w:proofErr w:type="spellEnd"/>
          </w:p>
        </w:tc>
        <w:tc>
          <w:tcPr>
            <w:tcW w:w="1417" w:type="dxa"/>
            <w:noWrap/>
            <w:hideMark/>
          </w:tcPr>
          <w:p w14:paraId="2C7D8CA3" w14:textId="77777777" w:rsidR="00BD1C8A" w:rsidRPr="00EF69F4" w:rsidRDefault="00BD1C8A" w:rsidP="000335BB">
            <w:pPr>
              <w:spacing w:after="0" w:line="240" w:lineRule="auto"/>
              <w:rPr>
                <w:rFonts w:ascii="Times New Roman" w:eastAsia="Times New Roman" w:hAnsi="Times New Roman" w:cs="Times New Roman"/>
                <w:color w:val="000000"/>
                <w:sz w:val="24"/>
                <w:szCs w:val="24"/>
                <w:lang w:eastAsia="id-ID"/>
              </w:rPr>
            </w:pPr>
            <w:r w:rsidRPr="00EF69F4">
              <w:rPr>
                <w:rFonts w:ascii="Times New Roman" w:eastAsia="Times New Roman" w:hAnsi="Times New Roman" w:cs="Times New Roman"/>
                <w:color w:val="000000"/>
                <w:sz w:val="24"/>
                <w:szCs w:val="24"/>
                <w:lang w:eastAsia="id-ID"/>
              </w:rPr>
              <w:t>FeCl3</w:t>
            </w:r>
          </w:p>
        </w:tc>
        <w:tc>
          <w:tcPr>
            <w:tcW w:w="2410" w:type="dxa"/>
            <w:hideMark/>
          </w:tcPr>
          <w:p w14:paraId="67891231" w14:textId="77777777" w:rsidR="00BD1C8A" w:rsidRPr="00EF69F4" w:rsidRDefault="00BD1C8A" w:rsidP="000335BB">
            <w:pPr>
              <w:spacing w:after="0" w:line="240" w:lineRule="auto"/>
              <w:jc w:val="center"/>
              <w:rPr>
                <w:rFonts w:ascii="Times New Roman" w:eastAsia="Times New Roman" w:hAnsi="Times New Roman" w:cs="Times New Roman"/>
                <w:color w:val="000000"/>
                <w:sz w:val="24"/>
                <w:szCs w:val="24"/>
                <w:lang w:eastAsia="id-ID"/>
              </w:rPr>
            </w:pPr>
            <w:proofErr w:type="spellStart"/>
            <w:r w:rsidRPr="00EF69F4">
              <w:rPr>
                <w:rFonts w:ascii="Times New Roman" w:eastAsia="Times New Roman" w:hAnsi="Times New Roman" w:cs="Times New Roman"/>
                <w:color w:val="000000"/>
                <w:sz w:val="24"/>
                <w:szCs w:val="24"/>
                <w:lang w:eastAsia="id-ID"/>
              </w:rPr>
              <w:t>Terbentuk</w:t>
            </w:r>
            <w:proofErr w:type="spellEnd"/>
            <w:r w:rsidRPr="00EF69F4">
              <w:rPr>
                <w:rFonts w:ascii="Times New Roman" w:eastAsia="Times New Roman" w:hAnsi="Times New Roman" w:cs="Times New Roman"/>
                <w:color w:val="000000"/>
                <w:sz w:val="24"/>
                <w:szCs w:val="24"/>
                <w:lang w:eastAsia="id-ID"/>
              </w:rPr>
              <w:t xml:space="preserve"> </w:t>
            </w:r>
            <w:proofErr w:type="spellStart"/>
            <w:r w:rsidRPr="00EF69F4">
              <w:rPr>
                <w:rFonts w:ascii="Times New Roman" w:eastAsia="Times New Roman" w:hAnsi="Times New Roman" w:cs="Times New Roman"/>
                <w:color w:val="000000"/>
                <w:sz w:val="24"/>
                <w:szCs w:val="24"/>
                <w:lang w:eastAsia="id-ID"/>
              </w:rPr>
              <w:t>warna</w:t>
            </w:r>
            <w:proofErr w:type="spellEnd"/>
            <w:r w:rsidRPr="00EF69F4">
              <w:rPr>
                <w:rFonts w:ascii="Times New Roman" w:eastAsia="Times New Roman" w:hAnsi="Times New Roman" w:cs="Times New Roman"/>
                <w:color w:val="000000"/>
                <w:sz w:val="24"/>
                <w:szCs w:val="24"/>
                <w:lang w:eastAsia="id-ID"/>
              </w:rPr>
              <w:t xml:space="preserve"> </w:t>
            </w:r>
            <w:proofErr w:type="spellStart"/>
            <w:r w:rsidRPr="00EF69F4">
              <w:rPr>
                <w:rFonts w:ascii="Times New Roman" w:eastAsia="Times New Roman" w:hAnsi="Times New Roman" w:cs="Times New Roman"/>
                <w:color w:val="000000"/>
                <w:sz w:val="24"/>
                <w:szCs w:val="24"/>
                <w:lang w:eastAsia="id-ID"/>
              </w:rPr>
              <w:t>hijau</w:t>
            </w:r>
            <w:proofErr w:type="spellEnd"/>
            <w:r w:rsidRPr="00EF69F4">
              <w:rPr>
                <w:rFonts w:ascii="Times New Roman" w:eastAsia="Times New Roman" w:hAnsi="Times New Roman" w:cs="Times New Roman"/>
                <w:color w:val="000000"/>
                <w:sz w:val="24"/>
                <w:szCs w:val="24"/>
                <w:lang w:eastAsia="id-ID"/>
              </w:rPr>
              <w:t xml:space="preserve"> </w:t>
            </w:r>
            <w:proofErr w:type="spellStart"/>
            <w:r w:rsidRPr="00EF69F4">
              <w:rPr>
                <w:rFonts w:ascii="Times New Roman" w:eastAsia="Times New Roman" w:hAnsi="Times New Roman" w:cs="Times New Roman"/>
                <w:color w:val="000000"/>
                <w:sz w:val="24"/>
                <w:szCs w:val="24"/>
                <w:lang w:eastAsia="id-ID"/>
              </w:rPr>
              <w:t>kehitaman</w:t>
            </w:r>
            <w:proofErr w:type="spellEnd"/>
          </w:p>
        </w:tc>
        <w:tc>
          <w:tcPr>
            <w:tcW w:w="1701" w:type="dxa"/>
            <w:noWrap/>
            <w:hideMark/>
          </w:tcPr>
          <w:p w14:paraId="108BDEDC" w14:textId="77777777" w:rsidR="00BD1C8A" w:rsidRPr="00EF69F4" w:rsidRDefault="00BD1C8A" w:rsidP="000335BB">
            <w:pPr>
              <w:spacing w:after="0" w:line="240" w:lineRule="auto"/>
              <w:jc w:val="center"/>
              <w:rPr>
                <w:rFonts w:ascii="Times New Roman" w:eastAsia="Times New Roman" w:hAnsi="Times New Roman" w:cs="Times New Roman"/>
                <w:color w:val="000000"/>
                <w:sz w:val="24"/>
                <w:szCs w:val="24"/>
                <w:lang w:eastAsia="id-ID"/>
              </w:rPr>
            </w:pPr>
            <w:r w:rsidRPr="00EF69F4">
              <w:rPr>
                <w:rFonts w:ascii="Times New Roman" w:eastAsia="Times New Roman" w:hAnsi="Times New Roman" w:cs="Times New Roman"/>
                <w:color w:val="000000"/>
                <w:sz w:val="24"/>
                <w:szCs w:val="24"/>
                <w:lang w:eastAsia="id-ID"/>
              </w:rPr>
              <w:t>+</w:t>
            </w:r>
          </w:p>
        </w:tc>
      </w:tr>
      <w:tr w:rsidR="00BD1C8A" w:rsidRPr="00EF69F4" w14:paraId="5E57BB32" w14:textId="77777777" w:rsidTr="000335BB">
        <w:trPr>
          <w:trHeight w:val="20"/>
          <w:jc w:val="center"/>
        </w:trPr>
        <w:tc>
          <w:tcPr>
            <w:tcW w:w="570" w:type="dxa"/>
            <w:noWrap/>
            <w:hideMark/>
          </w:tcPr>
          <w:p w14:paraId="39C7451B" w14:textId="77777777" w:rsidR="00BD1C8A" w:rsidRPr="00EF69F4" w:rsidRDefault="00BD1C8A" w:rsidP="000335BB">
            <w:pPr>
              <w:spacing w:after="0" w:line="240" w:lineRule="auto"/>
              <w:jc w:val="center"/>
              <w:rPr>
                <w:rFonts w:ascii="Times New Roman" w:eastAsia="Times New Roman" w:hAnsi="Times New Roman" w:cs="Times New Roman"/>
                <w:color w:val="000000"/>
                <w:sz w:val="24"/>
                <w:szCs w:val="24"/>
                <w:lang w:eastAsia="id-ID"/>
              </w:rPr>
            </w:pPr>
            <w:r w:rsidRPr="00EF69F4">
              <w:rPr>
                <w:rFonts w:ascii="Times New Roman" w:eastAsia="Times New Roman" w:hAnsi="Times New Roman" w:cs="Times New Roman"/>
                <w:color w:val="000000"/>
                <w:sz w:val="24"/>
                <w:szCs w:val="24"/>
                <w:lang w:eastAsia="id-ID"/>
              </w:rPr>
              <w:t>4</w:t>
            </w:r>
          </w:p>
        </w:tc>
        <w:tc>
          <w:tcPr>
            <w:tcW w:w="1523" w:type="dxa"/>
            <w:noWrap/>
            <w:hideMark/>
          </w:tcPr>
          <w:p w14:paraId="2CB2E305" w14:textId="77777777" w:rsidR="00BD1C8A" w:rsidRPr="00EF69F4" w:rsidRDefault="00BD1C8A" w:rsidP="000335BB">
            <w:pPr>
              <w:spacing w:after="0" w:line="240" w:lineRule="auto"/>
              <w:jc w:val="center"/>
              <w:rPr>
                <w:rFonts w:ascii="Times New Roman" w:eastAsia="Times New Roman" w:hAnsi="Times New Roman" w:cs="Times New Roman"/>
                <w:color w:val="000000"/>
                <w:sz w:val="24"/>
                <w:szCs w:val="24"/>
                <w:lang w:eastAsia="id-ID"/>
              </w:rPr>
            </w:pPr>
            <w:proofErr w:type="spellStart"/>
            <w:r w:rsidRPr="00EF69F4">
              <w:rPr>
                <w:rFonts w:ascii="Times New Roman" w:eastAsia="Times New Roman" w:hAnsi="Times New Roman" w:cs="Times New Roman"/>
                <w:color w:val="000000"/>
                <w:sz w:val="24"/>
                <w:szCs w:val="24"/>
                <w:lang w:eastAsia="id-ID"/>
              </w:rPr>
              <w:t>Saponin</w:t>
            </w:r>
            <w:proofErr w:type="spellEnd"/>
          </w:p>
        </w:tc>
        <w:tc>
          <w:tcPr>
            <w:tcW w:w="1417" w:type="dxa"/>
            <w:noWrap/>
            <w:hideMark/>
          </w:tcPr>
          <w:p w14:paraId="65BBF1DC" w14:textId="77777777" w:rsidR="00BD1C8A" w:rsidRPr="00EF69F4" w:rsidRDefault="00BD1C8A" w:rsidP="000335BB">
            <w:pPr>
              <w:spacing w:after="0" w:line="240" w:lineRule="auto"/>
              <w:rPr>
                <w:rFonts w:ascii="Times New Roman" w:eastAsia="Times New Roman" w:hAnsi="Times New Roman" w:cs="Times New Roman"/>
                <w:color w:val="000000"/>
                <w:sz w:val="24"/>
                <w:szCs w:val="24"/>
                <w:lang w:eastAsia="id-ID"/>
              </w:rPr>
            </w:pPr>
            <w:proofErr w:type="spellStart"/>
            <w:r w:rsidRPr="00EF69F4">
              <w:rPr>
                <w:rFonts w:ascii="Times New Roman" w:eastAsia="Times New Roman" w:hAnsi="Times New Roman" w:cs="Times New Roman"/>
                <w:color w:val="000000"/>
                <w:sz w:val="24"/>
                <w:szCs w:val="24"/>
                <w:lang w:eastAsia="id-ID"/>
              </w:rPr>
              <w:t>Aquades</w:t>
            </w:r>
            <w:proofErr w:type="spellEnd"/>
          </w:p>
        </w:tc>
        <w:tc>
          <w:tcPr>
            <w:tcW w:w="2410" w:type="dxa"/>
            <w:hideMark/>
          </w:tcPr>
          <w:p w14:paraId="763A63DA" w14:textId="77777777" w:rsidR="00BD1C8A" w:rsidRPr="00EF69F4" w:rsidRDefault="00BD1C8A" w:rsidP="000335BB">
            <w:pPr>
              <w:spacing w:after="0" w:line="240" w:lineRule="auto"/>
              <w:jc w:val="center"/>
              <w:rPr>
                <w:rFonts w:ascii="Times New Roman" w:eastAsia="Times New Roman" w:hAnsi="Times New Roman" w:cs="Times New Roman"/>
                <w:color w:val="000000"/>
                <w:sz w:val="24"/>
                <w:szCs w:val="24"/>
                <w:lang w:eastAsia="id-ID"/>
              </w:rPr>
            </w:pPr>
            <w:r w:rsidRPr="00EF69F4">
              <w:rPr>
                <w:rFonts w:ascii="Times New Roman" w:eastAsia="Times New Roman" w:hAnsi="Times New Roman" w:cs="Times New Roman"/>
                <w:color w:val="000000"/>
                <w:sz w:val="24"/>
                <w:szCs w:val="24"/>
                <w:lang w:val="id-ID" w:eastAsia="id-ID"/>
              </w:rPr>
              <w:t>T</w:t>
            </w:r>
            <w:proofErr w:type="spellStart"/>
            <w:r w:rsidRPr="00EF69F4">
              <w:rPr>
                <w:rFonts w:ascii="Times New Roman" w:eastAsia="Times New Roman" w:hAnsi="Times New Roman" w:cs="Times New Roman"/>
                <w:color w:val="000000"/>
                <w:sz w:val="24"/>
                <w:szCs w:val="24"/>
                <w:lang w:eastAsia="id-ID"/>
              </w:rPr>
              <w:t>erbentuk</w:t>
            </w:r>
            <w:proofErr w:type="spellEnd"/>
            <w:r w:rsidRPr="00EF69F4">
              <w:rPr>
                <w:rFonts w:ascii="Times New Roman" w:eastAsia="Times New Roman" w:hAnsi="Times New Roman" w:cs="Times New Roman"/>
                <w:color w:val="000000"/>
                <w:sz w:val="24"/>
                <w:szCs w:val="24"/>
                <w:lang w:eastAsia="id-ID"/>
              </w:rPr>
              <w:t xml:space="preserve"> </w:t>
            </w:r>
            <w:proofErr w:type="spellStart"/>
            <w:r w:rsidRPr="00EF69F4">
              <w:rPr>
                <w:rFonts w:ascii="Times New Roman" w:eastAsia="Times New Roman" w:hAnsi="Times New Roman" w:cs="Times New Roman"/>
                <w:color w:val="000000"/>
                <w:sz w:val="24"/>
                <w:szCs w:val="24"/>
                <w:lang w:eastAsia="id-ID"/>
              </w:rPr>
              <w:t>busa</w:t>
            </w:r>
            <w:proofErr w:type="spellEnd"/>
            <w:r w:rsidRPr="00EF69F4">
              <w:rPr>
                <w:rFonts w:ascii="Times New Roman" w:eastAsia="Times New Roman" w:hAnsi="Times New Roman" w:cs="Times New Roman"/>
                <w:color w:val="000000"/>
                <w:sz w:val="24"/>
                <w:szCs w:val="24"/>
                <w:lang w:eastAsia="id-ID"/>
              </w:rPr>
              <w:t xml:space="preserve"> yang </w:t>
            </w:r>
            <w:proofErr w:type="spellStart"/>
            <w:r w:rsidRPr="00EF69F4">
              <w:rPr>
                <w:rFonts w:ascii="Times New Roman" w:eastAsia="Times New Roman" w:hAnsi="Times New Roman" w:cs="Times New Roman"/>
                <w:color w:val="000000"/>
                <w:sz w:val="24"/>
                <w:szCs w:val="24"/>
                <w:lang w:eastAsia="id-ID"/>
              </w:rPr>
              <w:t>stabil</w:t>
            </w:r>
            <w:proofErr w:type="spellEnd"/>
          </w:p>
        </w:tc>
        <w:tc>
          <w:tcPr>
            <w:tcW w:w="1701" w:type="dxa"/>
            <w:noWrap/>
            <w:hideMark/>
          </w:tcPr>
          <w:p w14:paraId="3915A7B8" w14:textId="77777777" w:rsidR="00BD1C8A" w:rsidRPr="00EF69F4" w:rsidRDefault="00BD1C8A" w:rsidP="000335BB">
            <w:pPr>
              <w:spacing w:after="0" w:line="240" w:lineRule="auto"/>
              <w:jc w:val="center"/>
              <w:rPr>
                <w:rFonts w:ascii="Times New Roman" w:eastAsia="Times New Roman" w:hAnsi="Times New Roman" w:cs="Times New Roman"/>
                <w:color w:val="000000"/>
                <w:sz w:val="24"/>
                <w:szCs w:val="24"/>
                <w:lang w:val="id-ID" w:eastAsia="id-ID"/>
              </w:rPr>
            </w:pPr>
            <w:r w:rsidRPr="00EF69F4">
              <w:rPr>
                <w:rFonts w:ascii="Times New Roman" w:eastAsia="Times New Roman" w:hAnsi="Times New Roman" w:cs="Times New Roman"/>
                <w:color w:val="000000"/>
                <w:sz w:val="24"/>
                <w:szCs w:val="24"/>
                <w:lang w:val="id-ID" w:eastAsia="id-ID"/>
              </w:rPr>
              <w:t>+</w:t>
            </w:r>
          </w:p>
        </w:tc>
      </w:tr>
      <w:tr w:rsidR="00BD1C8A" w:rsidRPr="00EF69F4" w14:paraId="54F2E63C" w14:textId="77777777" w:rsidTr="000335BB">
        <w:trPr>
          <w:trHeight w:val="20"/>
          <w:jc w:val="center"/>
        </w:trPr>
        <w:tc>
          <w:tcPr>
            <w:tcW w:w="570" w:type="dxa"/>
            <w:noWrap/>
            <w:hideMark/>
          </w:tcPr>
          <w:p w14:paraId="66B555FD" w14:textId="77777777" w:rsidR="00BD1C8A" w:rsidRPr="00EF69F4" w:rsidRDefault="00BD1C8A" w:rsidP="000335BB">
            <w:pPr>
              <w:spacing w:after="0" w:line="240" w:lineRule="auto"/>
              <w:jc w:val="center"/>
              <w:rPr>
                <w:rFonts w:ascii="Times New Roman" w:eastAsia="Times New Roman" w:hAnsi="Times New Roman" w:cs="Times New Roman"/>
                <w:color w:val="000000"/>
                <w:sz w:val="24"/>
                <w:szCs w:val="24"/>
                <w:lang w:eastAsia="id-ID"/>
              </w:rPr>
            </w:pPr>
            <w:r w:rsidRPr="00EF69F4">
              <w:rPr>
                <w:rFonts w:ascii="Times New Roman" w:eastAsia="Times New Roman" w:hAnsi="Times New Roman" w:cs="Times New Roman"/>
                <w:color w:val="000000"/>
                <w:sz w:val="24"/>
                <w:szCs w:val="24"/>
                <w:lang w:eastAsia="id-ID"/>
              </w:rPr>
              <w:t>5</w:t>
            </w:r>
          </w:p>
        </w:tc>
        <w:tc>
          <w:tcPr>
            <w:tcW w:w="1523" w:type="dxa"/>
            <w:noWrap/>
            <w:hideMark/>
          </w:tcPr>
          <w:p w14:paraId="55B0A92B" w14:textId="77777777" w:rsidR="00BD1C8A" w:rsidRPr="00EF69F4" w:rsidRDefault="00BD1C8A" w:rsidP="000335BB">
            <w:pPr>
              <w:spacing w:after="0" w:line="240" w:lineRule="auto"/>
              <w:jc w:val="center"/>
              <w:rPr>
                <w:rFonts w:ascii="Times New Roman" w:eastAsia="Times New Roman" w:hAnsi="Times New Roman" w:cs="Times New Roman"/>
                <w:color w:val="000000"/>
                <w:sz w:val="24"/>
                <w:szCs w:val="24"/>
                <w:lang w:eastAsia="id-ID"/>
              </w:rPr>
            </w:pPr>
            <w:proofErr w:type="spellStart"/>
            <w:r w:rsidRPr="00EF69F4">
              <w:rPr>
                <w:rFonts w:ascii="Times New Roman" w:eastAsia="Times New Roman" w:hAnsi="Times New Roman" w:cs="Times New Roman"/>
                <w:color w:val="000000"/>
                <w:sz w:val="24"/>
                <w:szCs w:val="24"/>
                <w:lang w:eastAsia="id-ID"/>
              </w:rPr>
              <w:t>Glikosida</w:t>
            </w:r>
            <w:proofErr w:type="spellEnd"/>
          </w:p>
        </w:tc>
        <w:tc>
          <w:tcPr>
            <w:tcW w:w="1417" w:type="dxa"/>
            <w:noWrap/>
            <w:hideMark/>
          </w:tcPr>
          <w:p w14:paraId="7556C3CA" w14:textId="77777777" w:rsidR="00BD1C8A" w:rsidRPr="00EF69F4" w:rsidRDefault="00BD1C8A" w:rsidP="000335BB">
            <w:pPr>
              <w:spacing w:after="0" w:line="240" w:lineRule="auto"/>
              <w:rPr>
                <w:rFonts w:ascii="Times New Roman" w:eastAsia="Times New Roman" w:hAnsi="Times New Roman" w:cs="Times New Roman"/>
                <w:color w:val="000000"/>
                <w:sz w:val="24"/>
                <w:szCs w:val="24"/>
                <w:lang w:eastAsia="id-ID"/>
              </w:rPr>
            </w:pPr>
            <w:proofErr w:type="spellStart"/>
            <w:r w:rsidRPr="00EF69F4">
              <w:rPr>
                <w:rFonts w:ascii="Times New Roman" w:eastAsia="Times New Roman" w:hAnsi="Times New Roman" w:cs="Times New Roman"/>
                <w:color w:val="000000"/>
                <w:sz w:val="24"/>
                <w:szCs w:val="24"/>
                <w:lang w:eastAsia="id-ID"/>
              </w:rPr>
              <w:t>Molish</w:t>
            </w:r>
            <w:proofErr w:type="spellEnd"/>
          </w:p>
        </w:tc>
        <w:tc>
          <w:tcPr>
            <w:tcW w:w="2410" w:type="dxa"/>
            <w:hideMark/>
          </w:tcPr>
          <w:p w14:paraId="1CA20F2D" w14:textId="77777777" w:rsidR="00BD1C8A" w:rsidRPr="00EF69F4" w:rsidRDefault="00BD1C8A" w:rsidP="000335BB">
            <w:pPr>
              <w:spacing w:after="0" w:line="240" w:lineRule="auto"/>
              <w:jc w:val="center"/>
              <w:rPr>
                <w:rFonts w:ascii="Times New Roman" w:eastAsia="Times New Roman" w:hAnsi="Times New Roman" w:cs="Times New Roman"/>
                <w:color w:val="000000"/>
                <w:sz w:val="24"/>
                <w:szCs w:val="24"/>
                <w:lang w:eastAsia="id-ID"/>
              </w:rPr>
            </w:pPr>
            <w:proofErr w:type="spellStart"/>
            <w:r w:rsidRPr="00EF69F4">
              <w:rPr>
                <w:rFonts w:ascii="Times New Roman" w:eastAsia="Times New Roman" w:hAnsi="Times New Roman" w:cs="Times New Roman"/>
                <w:color w:val="000000"/>
                <w:sz w:val="24"/>
                <w:szCs w:val="24"/>
                <w:lang w:eastAsia="id-ID"/>
              </w:rPr>
              <w:t>Terbentuk</w:t>
            </w:r>
            <w:proofErr w:type="spellEnd"/>
            <w:r w:rsidRPr="00EF69F4">
              <w:rPr>
                <w:rFonts w:ascii="Times New Roman" w:eastAsia="Times New Roman" w:hAnsi="Times New Roman" w:cs="Times New Roman"/>
                <w:color w:val="000000"/>
                <w:sz w:val="24"/>
                <w:szCs w:val="24"/>
                <w:lang w:eastAsia="id-ID"/>
              </w:rPr>
              <w:t xml:space="preserve"> </w:t>
            </w:r>
            <w:proofErr w:type="spellStart"/>
            <w:r w:rsidRPr="00EF69F4">
              <w:rPr>
                <w:rFonts w:ascii="Times New Roman" w:eastAsia="Times New Roman" w:hAnsi="Times New Roman" w:cs="Times New Roman"/>
                <w:color w:val="000000"/>
                <w:sz w:val="24"/>
                <w:szCs w:val="24"/>
                <w:lang w:eastAsia="id-ID"/>
              </w:rPr>
              <w:t>cincin</w:t>
            </w:r>
            <w:proofErr w:type="spellEnd"/>
            <w:r w:rsidRPr="00EF69F4">
              <w:rPr>
                <w:rFonts w:ascii="Times New Roman" w:eastAsia="Times New Roman" w:hAnsi="Times New Roman" w:cs="Times New Roman"/>
                <w:color w:val="000000"/>
                <w:sz w:val="24"/>
                <w:szCs w:val="24"/>
                <w:lang w:eastAsia="id-ID"/>
              </w:rPr>
              <w:t xml:space="preserve"> </w:t>
            </w:r>
            <w:proofErr w:type="spellStart"/>
            <w:r w:rsidRPr="00EF69F4">
              <w:rPr>
                <w:rFonts w:ascii="Times New Roman" w:eastAsia="Times New Roman" w:hAnsi="Times New Roman" w:cs="Times New Roman"/>
                <w:color w:val="000000"/>
                <w:sz w:val="24"/>
                <w:szCs w:val="24"/>
                <w:lang w:eastAsia="id-ID"/>
              </w:rPr>
              <w:t>ungu</w:t>
            </w:r>
            <w:proofErr w:type="spellEnd"/>
          </w:p>
        </w:tc>
        <w:tc>
          <w:tcPr>
            <w:tcW w:w="1701" w:type="dxa"/>
            <w:noWrap/>
            <w:hideMark/>
          </w:tcPr>
          <w:p w14:paraId="102CEF51" w14:textId="77777777" w:rsidR="00BD1C8A" w:rsidRPr="00EF69F4" w:rsidRDefault="00BD1C8A" w:rsidP="000335BB">
            <w:pPr>
              <w:spacing w:after="0" w:line="240" w:lineRule="auto"/>
              <w:jc w:val="center"/>
              <w:rPr>
                <w:rFonts w:ascii="Times New Roman" w:eastAsia="Times New Roman" w:hAnsi="Times New Roman" w:cs="Times New Roman"/>
                <w:color w:val="000000"/>
                <w:sz w:val="24"/>
                <w:szCs w:val="24"/>
                <w:lang w:eastAsia="id-ID"/>
              </w:rPr>
            </w:pPr>
            <w:r w:rsidRPr="00EF69F4">
              <w:rPr>
                <w:rFonts w:ascii="Times New Roman" w:eastAsia="Times New Roman" w:hAnsi="Times New Roman" w:cs="Times New Roman"/>
                <w:color w:val="000000"/>
                <w:sz w:val="24"/>
                <w:szCs w:val="24"/>
                <w:lang w:eastAsia="id-ID"/>
              </w:rPr>
              <w:t>+</w:t>
            </w:r>
          </w:p>
        </w:tc>
      </w:tr>
      <w:tr w:rsidR="00BD1C8A" w:rsidRPr="00EF69F4" w14:paraId="43ED2356" w14:textId="77777777" w:rsidTr="000335BB">
        <w:trPr>
          <w:trHeight w:val="20"/>
          <w:jc w:val="center"/>
        </w:trPr>
        <w:tc>
          <w:tcPr>
            <w:tcW w:w="570" w:type="dxa"/>
            <w:noWrap/>
            <w:hideMark/>
          </w:tcPr>
          <w:p w14:paraId="0577681D" w14:textId="77777777" w:rsidR="00BD1C8A" w:rsidRPr="00EF69F4" w:rsidRDefault="00BD1C8A" w:rsidP="000335BB">
            <w:pPr>
              <w:spacing w:after="0" w:line="240" w:lineRule="auto"/>
              <w:jc w:val="center"/>
              <w:rPr>
                <w:rFonts w:ascii="Times New Roman" w:eastAsia="Times New Roman" w:hAnsi="Times New Roman" w:cs="Times New Roman"/>
                <w:color w:val="000000"/>
                <w:sz w:val="24"/>
                <w:szCs w:val="24"/>
                <w:lang w:eastAsia="id-ID"/>
              </w:rPr>
            </w:pPr>
            <w:r w:rsidRPr="00EF69F4">
              <w:rPr>
                <w:rFonts w:ascii="Times New Roman" w:eastAsia="Times New Roman" w:hAnsi="Times New Roman" w:cs="Times New Roman"/>
                <w:color w:val="000000"/>
                <w:sz w:val="24"/>
                <w:szCs w:val="24"/>
                <w:lang w:eastAsia="id-ID"/>
              </w:rPr>
              <w:t xml:space="preserve">6 </w:t>
            </w:r>
          </w:p>
        </w:tc>
        <w:tc>
          <w:tcPr>
            <w:tcW w:w="1523" w:type="dxa"/>
            <w:hideMark/>
          </w:tcPr>
          <w:p w14:paraId="50E1CB9E" w14:textId="77777777" w:rsidR="00BD1C8A" w:rsidRPr="00EF69F4" w:rsidRDefault="00BD1C8A" w:rsidP="000335BB">
            <w:pPr>
              <w:spacing w:after="0" w:line="240" w:lineRule="auto"/>
              <w:jc w:val="center"/>
              <w:rPr>
                <w:rFonts w:ascii="Times New Roman" w:eastAsia="Times New Roman" w:hAnsi="Times New Roman" w:cs="Times New Roman"/>
                <w:color w:val="000000"/>
                <w:sz w:val="24"/>
                <w:szCs w:val="24"/>
                <w:lang w:eastAsia="id-ID"/>
              </w:rPr>
            </w:pPr>
            <w:r w:rsidRPr="00EF69F4">
              <w:rPr>
                <w:rFonts w:ascii="Times New Roman" w:eastAsia="Times New Roman" w:hAnsi="Times New Roman" w:cs="Times New Roman"/>
                <w:color w:val="000000"/>
                <w:sz w:val="24"/>
                <w:szCs w:val="24"/>
                <w:lang w:eastAsia="id-ID"/>
              </w:rPr>
              <w:t xml:space="preserve">Steroid/ </w:t>
            </w:r>
            <w:proofErr w:type="spellStart"/>
            <w:r w:rsidRPr="00EF69F4">
              <w:rPr>
                <w:rFonts w:ascii="Times New Roman" w:eastAsia="Times New Roman" w:hAnsi="Times New Roman" w:cs="Times New Roman"/>
                <w:color w:val="000000"/>
                <w:sz w:val="24"/>
                <w:szCs w:val="24"/>
                <w:lang w:eastAsia="id-ID"/>
              </w:rPr>
              <w:t>Triterpenoid</w:t>
            </w:r>
            <w:proofErr w:type="spellEnd"/>
          </w:p>
        </w:tc>
        <w:tc>
          <w:tcPr>
            <w:tcW w:w="1417" w:type="dxa"/>
            <w:hideMark/>
          </w:tcPr>
          <w:p w14:paraId="014D5740" w14:textId="77777777" w:rsidR="00BD1C8A" w:rsidRPr="00EF69F4" w:rsidRDefault="00BD1C8A" w:rsidP="000335BB">
            <w:pPr>
              <w:spacing w:after="0" w:line="240" w:lineRule="auto"/>
              <w:rPr>
                <w:rFonts w:ascii="Times New Roman" w:eastAsia="Times New Roman" w:hAnsi="Times New Roman" w:cs="Times New Roman"/>
                <w:color w:val="000000"/>
                <w:sz w:val="24"/>
                <w:szCs w:val="24"/>
                <w:lang w:eastAsia="id-ID"/>
              </w:rPr>
            </w:pPr>
            <w:r w:rsidRPr="00EF69F4">
              <w:rPr>
                <w:rFonts w:ascii="Times New Roman" w:eastAsia="Times New Roman" w:hAnsi="Times New Roman" w:cs="Times New Roman"/>
                <w:color w:val="000000"/>
                <w:sz w:val="24"/>
                <w:szCs w:val="24"/>
                <w:lang w:eastAsia="id-ID"/>
              </w:rPr>
              <w:t>Liebermann-Bouchard</w:t>
            </w:r>
          </w:p>
        </w:tc>
        <w:tc>
          <w:tcPr>
            <w:tcW w:w="2410" w:type="dxa"/>
            <w:noWrap/>
            <w:hideMark/>
          </w:tcPr>
          <w:p w14:paraId="0F18E67A" w14:textId="0AE0DC94" w:rsidR="00BD1C8A" w:rsidRPr="003561E6" w:rsidRDefault="00BD1C8A" w:rsidP="00145293">
            <w:pPr>
              <w:pStyle w:val="ListParagraph"/>
              <w:numPr>
                <w:ilvl w:val="0"/>
                <w:numId w:val="64"/>
              </w:numPr>
              <w:spacing w:after="0" w:line="240" w:lineRule="auto"/>
              <w:ind w:left="335"/>
              <w:rPr>
                <w:rFonts w:ascii="Times New Roman" w:eastAsia="Times New Roman" w:hAnsi="Times New Roman" w:cs="Times New Roman"/>
                <w:color w:val="000000"/>
                <w:sz w:val="24"/>
                <w:szCs w:val="24"/>
                <w:lang w:eastAsia="id-ID"/>
              </w:rPr>
            </w:pPr>
            <w:proofErr w:type="spellStart"/>
            <w:r w:rsidRPr="003561E6">
              <w:rPr>
                <w:rFonts w:ascii="Times New Roman" w:eastAsia="Times New Roman" w:hAnsi="Times New Roman" w:cs="Times New Roman"/>
                <w:color w:val="000000"/>
                <w:sz w:val="24"/>
                <w:szCs w:val="24"/>
                <w:lang w:eastAsia="id-ID"/>
              </w:rPr>
              <w:t>Positif</w:t>
            </w:r>
            <w:proofErr w:type="spellEnd"/>
            <w:r w:rsidRPr="003561E6">
              <w:rPr>
                <w:rFonts w:ascii="Times New Roman" w:eastAsia="Times New Roman" w:hAnsi="Times New Roman" w:cs="Times New Roman"/>
                <w:color w:val="000000"/>
                <w:sz w:val="24"/>
                <w:szCs w:val="24"/>
                <w:lang w:eastAsia="id-ID"/>
              </w:rPr>
              <w:t xml:space="preserve"> </w:t>
            </w:r>
            <w:proofErr w:type="spellStart"/>
            <w:r w:rsidRPr="003561E6">
              <w:rPr>
                <w:rFonts w:ascii="Times New Roman" w:eastAsia="Times New Roman" w:hAnsi="Times New Roman" w:cs="Times New Roman"/>
                <w:color w:val="000000"/>
                <w:sz w:val="24"/>
                <w:szCs w:val="24"/>
                <w:lang w:eastAsia="id-ID"/>
              </w:rPr>
              <w:t>triterpenoid</w:t>
            </w:r>
            <w:proofErr w:type="spellEnd"/>
            <w:r w:rsidRPr="003561E6">
              <w:rPr>
                <w:rFonts w:ascii="Times New Roman" w:eastAsia="Times New Roman" w:hAnsi="Times New Roman" w:cs="Times New Roman"/>
                <w:color w:val="000000"/>
                <w:sz w:val="24"/>
                <w:szCs w:val="24"/>
                <w:lang w:eastAsia="id-ID"/>
              </w:rPr>
              <w:t xml:space="preserve"> </w:t>
            </w:r>
            <w:proofErr w:type="spellStart"/>
            <w:r w:rsidRPr="003561E6">
              <w:rPr>
                <w:rFonts w:ascii="Times New Roman" w:eastAsia="Times New Roman" w:hAnsi="Times New Roman" w:cs="Times New Roman"/>
                <w:color w:val="000000"/>
                <w:sz w:val="24"/>
                <w:szCs w:val="24"/>
                <w:lang w:eastAsia="id-ID"/>
              </w:rPr>
              <w:t>jika</w:t>
            </w:r>
            <w:proofErr w:type="spellEnd"/>
            <w:r w:rsidRPr="003561E6">
              <w:rPr>
                <w:rFonts w:ascii="Times New Roman" w:eastAsia="Times New Roman" w:hAnsi="Times New Roman" w:cs="Times New Roman"/>
                <w:color w:val="000000"/>
                <w:sz w:val="24"/>
                <w:szCs w:val="24"/>
                <w:lang w:eastAsia="id-ID"/>
              </w:rPr>
              <w:t xml:space="preserve"> </w:t>
            </w:r>
            <w:proofErr w:type="spellStart"/>
            <w:r w:rsidRPr="003561E6">
              <w:rPr>
                <w:rFonts w:ascii="Times New Roman" w:eastAsia="Times New Roman" w:hAnsi="Times New Roman" w:cs="Times New Roman"/>
                <w:color w:val="000000"/>
                <w:sz w:val="24"/>
                <w:szCs w:val="24"/>
                <w:lang w:eastAsia="id-ID"/>
              </w:rPr>
              <w:t>terbentuk</w:t>
            </w:r>
            <w:proofErr w:type="spellEnd"/>
            <w:r w:rsidRPr="003561E6">
              <w:rPr>
                <w:rFonts w:ascii="Times New Roman" w:eastAsia="Times New Roman" w:hAnsi="Times New Roman" w:cs="Times New Roman"/>
                <w:color w:val="000000"/>
                <w:sz w:val="24"/>
                <w:szCs w:val="24"/>
                <w:lang w:eastAsia="id-ID"/>
              </w:rPr>
              <w:t xml:space="preserve"> </w:t>
            </w:r>
            <w:proofErr w:type="spellStart"/>
            <w:r w:rsidRPr="003561E6">
              <w:rPr>
                <w:rFonts w:ascii="Times New Roman" w:eastAsia="Times New Roman" w:hAnsi="Times New Roman" w:cs="Times New Roman"/>
                <w:color w:val="000000"/>
                <w:sz w:val="24"/>
                <w:szCs w:val="24"/>
                <w:lang w:eastAsia="id-ID"/>
              </w:rPr>
              <w:t>ungu-merah</w:t>
            </w:r>
            <w:proofErr w:type="spellEnd"/>
            <w:r w:rsidRPr="003561E6">
              <w:rPr>
                <w:rFonts w:ascii="Times New Roman" w:eastAsia="Times New Roman" w:hAnsi="Times New Roman" w:cs="Times New Roman"/>
                <w:color w:val="000000"/>
                <w:sz w:val="24"/>
                <w:szCs w:val="24"/>
                <w:lang w:eastAsia="id-ID"/>
              </w:rPr>
              <w:t xml:space="preserve">. </w:t>
            </w:r>
          </w:p>
          <w:p w14:paraId="494EA0F3" w14:textId="0ADA520A" w:rsidR="00BD1C8A" w:rsidRPr="003561E6" w:rsidRDefault="00BD1C8A" w:rsidP="00145293">
            <w:pPr>
              <w:pStyle w:val="ListParagraph"/>
              <w:numPr>
                <w:ilvl w:val="0"/>
                <w:numId w:val="64"/>
              </w:numPr>
              <w:spacing w:after="0" w:line="240" w:lineRule="auto"/>
              <w:ind w:left="335"/>
              <w:rPr>
                <w:rFonts w:ascii="Times New Roman" w:eastAsia="Times New Roman" w:hAnsi="Times New Roman" w:cs="Times New Roman"/>
                <w:color w:val="000000"/>
                <w:sz w:val="24"/>
                <w:szCs w:val="24"/>
                <w:lang w:eastAsia="id-ID"/>
              </w:rPr>
            </w:pPr>
            <w:proofErr w:type="spellStart"/>
            <w:r w:rsidRPr="003561E6">
              <w:rPr>
                <w:rFonts w:ascii="Times New Roman" w:eastAsia="Times New Roman" w:hAnsi="Times New Roman" w:cs="Times New Roman"/>
                <w:color w:val="000000"/>
                <w:sz w:val="24"/>
                <w:szCs w:val="24"/>
                <w:lang w:eastAsia="id-ID"/>
              </w:rPr>
              <w:t>Positif</w:t>
            </w:r>
            <w:proofErr w:type="spellEnd"/>
            <w:r w:rsidRPr="003561E6">
              <w:rPr>
                <w:rFonts w:ascii="Times New Roman" w:eastAsia="Times New Roman" w:hAnsi="Times New Roman" w:cs="Times New Roman"/>
                <w:color w:val="000000"/>
                <w:sz w:val="24"/>
                <w:szCs w:val="24"/>
                <w:lang w:eastAsia="id-ID"/>
              </w:rPr>
              <w:t xml:space="preserve"> steroid </w:t>
            </w:r>
            <w:proofErr w:type="spellStart"/>
            <w:r w:rsidRPr="003561E6">
              <w:rPr>
                <w:rFonts w:ascii="Times New Roman" w:eastAsia="Times New Roman" w:hAnsi="Times New Roman" w:cs="Times New Roman"/>
                <w:color w:val="000000"/>
                <w:sz w:val="24"/>
                <w:szCs w:val="24"/>
                <w:lang w:eastAsia="id-ID"/>
              </w:rPr>
              <w:t>jika</w:t>
            </w:r>
            <w:proofErr w:type="spellEnd"/>
            <w:r w:rsidRPr="003561E6">
              <w:rPr>
                <w:rFonts w:ascii="Times New Roman" w:eastAsia="Times New Roman" w:hAnsi="Times New Roman" w:cs="Times New Roman"/>
                <w:color w:val="000000"/>
                <w:sz w:val="24"/>
                <w:szCs w:val="24"/>
                <w:lang w:eastAsia="id-ID"/>
              </w:rPr>
              <w:t xml:space="preserve"> </w:t>
            </w:r>
            <w:proofErr w:type="spellStart"/>
            <w:r w:rsidRPr="003561E6">
              <w:rPr>
                <w:rFonts w:ascii="Times New Roman" w:eastAsia="Times New Roman" w:hAnsi="Times New Roman" w:cs="Times New Roman"/>
                <w:color w:val="000000"/>
                <w:sz w:val="24"/>
                <w:szCs w:val="24"/>
                <w:lang w:eastAsia="id-ID"/>
              </w:rPr>
              <w:t>terbentuk</w:t>
            </w:r>
            <w:proofErr w:type="spellEnd"/>
            <w:r w:rsidRPr="003561E6">
              <w:rPr>
                <w:rFonts w:ascii="Times New Roman" w:eastAsia="Times New Roman" w:hAnsi="Times New Roman" w:cs="Times New Roman"/>
                <w:color w:val="000000"/>
                <w:sz w:val="24"/>
                <w:szCs w:val="24"/>
                <w:lang w:eastAsia="id-ID"/>
              </w:rPr>
              <w:t xml:space="preserve"> </w:t>
            </w:r>
            <w:proofErr w:type="spellStart"/>
            <w:r w:rsidRPr="003561E6">
              <w:rPr>
                <w:rFonts w:ascii="Times New Roman" w:eastAsia="Times New Roman" w:hAnsi="Times New Roman" w:cs="Times New Roman"/>
                <w:color w:val="000000"/>
                <w:sz w:val="24"/>
                <w:szCs w:val="24"/>
                <w:lang w:eastAsia="id-ID"/>
              </w:rPr>
              <w:t>biru-hijau</w:t>
            </w:r>
            <w:proofErr w:type="spellEnd"/>
          </w:p>
        </w:tc>
        <w:tc>
          <w:tcPr>
            <w:tcW w:w="1701" w:type="dxa"/>
            <w:noWrap/>
            <w:hideMark/>
          </w:tcPr>
          <w:p w14:paraId="68816C52" w14:textId="77777777" w:rsidR="00BD1C8A" w:rsidRPr="00EF69F4" w:rsidRDefault="00BD1C8A" w:rsidP="000335BB">
            <w:pPr>
              <w:spacing w:after="0" w:line="240" w:lineRule="auto"/>
              <w:jc w:val="center"/>
              <w:rPr>
                <w:rFonts w:ascii="Times New Roman" w:eastAsia="Times New Roman" w:hAnsi="Times New Roman" w:cs="Times New Roman"/>
                <w:color w:val="000000"/>
                <w:sz w:val="24"/>
                <w:szCs w:val="24"/>
                <w:lang w:val="id-ID" w:eastAsia="id-ID"/>
              </w:rPr>
            </w:pPr>
            <w:r w:rsidRPr="00EF69F4">
              <w:rPr>
                <w:rFonts w:ascii="Times New Roman" w:eastAsia="Times New Roman" w:hAnsi="Times New Roman" w:cs="Times New Roman"/>
                <w:color w:val="000000"/>
                <w:sz w:val="24"/>
                <w:szCs w:val="24"/>
                <w:lang w:eastAsia="id-ID"/>
              </w:rPr>
              <w:t>+</w:t>
            </w:r>
          </w:p>
          <w:p w14:paraId="48256672" w14:textId="3AA6FE59" w:rsidR="00BD1C8A" w:rsidRPr="00EF69F4" w:rsidRDefault="00BD1C8A" w:rsidP="000335BB">
            <w:pPr>
              <w:spacing w:after="0" w:line="240" w:lineRule="auto"/>
              <w:jc w:val="center"/>
              <w:rPr>
                <w:rFonts w:ascii="Times New Roman" w:eastAsia="Times New Roman" w:hAnsi="Times New Roman" w:cs="Times New Roman"/>
                <w:color w:val="000000"/>
                <w:sz w:val="24"/>
                <w:szCs w:val="24"/>
                <w:lang w:val="id-ID" w:eastAsia="id-ID"/>
              </w:rPr>
            </w:pPr>
            <w:r w:rsidRPr="00EF69F4">
              <w:rPr>
                <w:rFonts w:ascii="Times New Roman" w:eastAsia="Times New Roman" w:hAnsi="Times New Roman" w:cs="Times New Roman"/>
                <w:color w:val="000000"/>
                <w:sz w:val="24"/>
                <w:szCs w:val="24"/>
                <w:lang w:eastAsia="id-ID"/>
              </w:rPr>
              <w:t>(</w:t>
            </w:r>
            <w:proofErr w:type="spellStart"/>
            <w:r w:rsidRPr="00EF69F4">
              <w:rPr>
                <w:rFonts w:ascii="Times New Roman" w:eastAsia="Times New Roman" w:hAnsi="Times New Roman" w:cs="Times New Roman"/>
                <w:color w:val="000000"/>
                <w:sz w:val="24"/>
                <w:szCs w:val="24"/>
                <w:lang w:eastAsia="id-ID"/>
              </w:rPr>
              <w:t>Triterpenoid</w:t>
            </w:r>
            <w:proofErr w:type="spellEnd"/>
            <w:r w:rsidRPr="00EF69F4">
              <w:rPr>
                <w:rFonts w:ascii="Times New Roman" w:eastAsia="Times New Roman" w:hAnsi="Times New Roman" w:cs="Times New Roman"/>
                <w:color w:val="000000"/>
                <w:sz w:val="24"/>
                <w:szCs w:val="24"/>
                <w:lang w:val="id-ID" w:eastAsia="id-ID"/>
              </w:rPr>
              <w:t>)</w:t>
            </w:r>
          </w:p>
        </w:tc>
      </w:tr>
    </w:tbl>
    <w:p w14:paraId="48F5864D" w14:textId="77777777" w:rsidR="000335BB" w:rsidRDefault="000335BB" w:rsidP="000335BB">
      <w:pPr>
        <w:spacing w:after="0" w:line="240" w:lineRule="auto"/>
        <w:rPr>
          <w:rFonts w:ascii="Times New Roman" w:hAnsi="Times New Roman" w:cs="Times New Roman"/>
          <w:b/>
          <w:sz w:val="24"/>
          <w:szCs w:val="24"/>
        </w:rPr>
      </w:pPr>
    </w:p>
    <w:p w14:paraId="7B716431" w14:textId="77777777" w:rsidR="0014451C" w:rsidRPr="00EF69F4" w:rsidRDefault="00850F52" w:rsidP="006B2513">
      <w:pPr>
        <w:spacing w:after="0" w:line="480" w:lineRule="auto"/>
        <w:rPr>
          <w:rFonts w:ascii="Times New Roman" w:hAnsi="Times New Roman" w:cs="Times New Roman"/>
          <w:b/>
          <w:sz w:val="24"/>
          <w:szCs w:val="24"/>
          <w:lang w:val="id-ID"/>
        </w:rPr>
      </w:pPr>
      <w:r w:rsidRPr="00EF69F4">
        <w:rPr>
          <w:rFonts w:ascii="Times New Roman" w:hAnsi="Times New Roman" w:cs="Times New Roman"/>
          <w:b/>
          <w:sz w:val="24"/>
          <w:szCs w:val="24"/>
          <w:lang w:val="id-ID"/>
        </w:rPr>
        <w:t>Keterangan : + Ada</w:t>
      </w:r>
    </w:p>
    <w:p w14:paraId="481DB6B8" w14:textId="77777777" w:rsidR="00850F52" w:rsidRPr="00EF69F4" w:rsidRDefault="00850F52" w:rsidP="00181A7D">
      <w:pPr>
        <w:numPr>
          <w:ilvl w:val="0"/>
          <w:numId w:val="9"/>
        </w:numPr>
        <w:spacing w:after="0" w:line="480" w:lineRule="auto"/>
        <w:ind w:left="1701" w:hanging="261"/>
        <w:rPr>
          <w:rFonts w:ascii="Times New Roman" w:hAnsi="Times New Roman" w:cs="Times New Roman"/>
          <w:b/>
          <w:sz w:val="24"/>
          <w:szCs w:val="24"/>
          <w:lang w:val="id-ID"/>
        </w:rPr>
      </w:pPr>
      <w:r w:rsidRPr="00EF69F4">
        <w:rPr>
          <w:rFonts w:ascii="Times New Roman" w:hAnsi="Times New Roman" w:cs="Times New Roman"/>
          <w:b/>
          <w:sz w:val="24"/>
          <w:szCs w:val="24"/>
          <w:lang w:val="id-ID"/>
        </w:rPr>
        <w:t>Tidak Ada</w:t>
      </w:r>
    </w:p>
    <w:p w14:paraId="4E13B588" w14:textId="77777777" w:rsidR="000335BB" w:rsidRDefault="00350DA7" w:rsidP="000335BB">
      <w:pPr>
        <w:spacing w:after="0" w:line="480" w:lineRule="auto"/>
        <w:ind w:firstLine="720"/>
        <w:jc w:val="both"/>
        <w:rPr>
          <w:rFonts w:ascii="Times New Roman" w:hAnsi="Times New Roman" w:cs="Times New Roman"/>
          <w:sz w:val="24"/>
          <w:szCs w:val="24"/>
        </w:rPr>
      </w:pPr>
      <w:proofErr w:type="spellStart"/>
      <w:r w:rsidRPr="00EF69F4">
        <w:rPr>
          <w:rFonts w:ascii="Times New Roman" w:hAnsi="Times New Roman" w:cs="Times New Roman"/>
          <w:sz w:val="24"/>
          <w:szCs w:val="24"/>
        </w:rPr>
        <w:t>Pada</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uji</w:t>
      </w:r>
      <w:proofErr w:type="spellEnd"/>
      <w:r w:rsidRPr="00EF69F4">
        <w:rPr>
          <w:rFonts w:ascii="Times New Roman" w:hAnsi="Times New Roman" w:cs="Times New Roman"/>
          <w:sz w:val="24"/>
          <w:szCs w:val="24"/>
        </w:rPr>
        <w:t xml:space="preserve"> alkaloid </w:t>
      </w:r>
      <w:proofErr w:type="spellStart"/>
      <w:r w:rsidRPr="00EF69F4">
        <w:rPr>
          <w:rFonts w:ascii="Times New Roman" w:hAnsi="Times New Roman" w:cs="Times New Roman"/>
          <w:sz w:val="24"/>
          <w:szCs w:val="24"/>
        </w:rPr>
        <w:t>penambahan</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HCl</w:t>
      </w:r>
      <w:proofErr w:type="spellEnd"/>
      <w:r w:rsidRPr="00EF69F4">
        <w:rPr>
          <w:rFonts w:ascii="Times New Roman" w:hAnsi="Times New Roman" w:cs="Times New Roman"/>
          <w:sz w:val="24"/>
          <w:szCs w:val="24"/>
        </w:rPr>
        <w:t xml:space="preserve"> 2N</w:t>
      </w:r>
      <w:r w:rsidR="00E21316" w:rsidRPr="00EF69F4">
        <w:rPr>
          <w:rFonts w:ascii="Times New Roman" w:hAnsi="Times New Roman" w:cs="Times New Roman"/>
          <w:sz w:val="24"/>
          <w:szCs w:val="24"/>
          <w:lang w:val="id-ID"/>
        </w:rPr>
        <w:t xml:space="preserve"> dan </w:t>
      </w:r>
      <w:proofErr w:type="gramStart"/>
      <w:r w:rsidR="00E21316" w:rsidRPr="00EF69F4">
        <w:rPr>
          <w:rFonts w:ascii="Times New Roman" w:hAnsi="Times New Roman" w:cs="Times New Roman"/>
          <w:sz w:val="24"/>
          <w:szCs w:val="24"/>
          <w:lang w:val="id-ID"/>
        </w:rPr>
        <w:t xml:space="preserve">aquades </w:t>
      </w:r>
      <w:r w:rsidRPr="00EF69F4">
        <w:rPr>
          <w:rFonts w:ascii="Times New Roman" w:hAnsi="Times New Roman" w:cs="Times New Roman"/>
          <w:sz w:val="24"/>
          <w:szCs w:val="24"/>
        </w:rPr>
        <w:t xml:space="preserve"> yang</w:t>
      </w:r>
      <w:proofErr w:type="gram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bertujuan</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untuk</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menarik</w:t>
      </w:r>
      <w:proofErr w:type="spellEnd"/>
      <w:r w:rsidRPr="00EF69F4">
        <w:rPr>
          <w:rFonts w:ascii="Times New Roman" w:hAnsi="Times New Roman" w:cs="Times New Roman"/>
          <w:sz w:val="24"/>
          <w:szCs w:val="24"/>
        </w:rPr>
        <w:t xml:space="preserve"> alkaloid </w:t>
      </w:r>
      <w:proofErr w:type="spellStart"/>
      <w:r w:rsidRPr="00EF69F4">
        <w:rPr>
          <w:rFonts w:ascii="Times New Roman" w:hAnsi="Times New Roman" w:cs="Times New Roman"/>
          <w:sz w:val="24"/>
          <w:szCs w:val="24"/>
        </w:rPr>
        <w:t>dari</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simplisia</w:t>
      </w:r>
      <w:proofErr w:type="spellEnd"/>
      <w:r w:rsidRPr="00EF69F4">
        <w:rPr>
          <w:rFonts w:ascii="Times New Roman" w:hAnsi="Times New Roman" w:cs="Times New Roman"/>
          <w:sz w:val="24"/>
          <w:szCs w:val="24"/>
        </w:rPr>
        <w:t xml:space="preserve">. Alkaloid </w:t>
      </w:r>
      <w:proofErr w:type="spellStart"/>
      <w:r w:rsidRPr="00EF69F4">
        <w:rPr>
          <w:rFonts w:ascii="Times New Roman" w:hAnsi="Times New Roman" w:cs="Times New Roman"/>
          <w:sz w:val="24"/>
          <w:szCs w:val="24"/>
        </w:rPr>
        <w:t>bersifat</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basa</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sehingga</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dengan</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menambah</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HCl</w:t>
      </w:r>
      <w:proofErr w:type="spellEnd"/>
      <w:r w:rsidRPr="00EF69F4">
        <w:rPr>
          <w:rFonts w:ascii="Times New Roman" w:hAnsi="Times New Roman" w:cs="Times New Roman"/>
          <w:sz w:val="24"/>
          <w:szCs w:val="24"/>
        </w:rPr>
        <w:t xml:space="preserve"> </w:t>
      </w:r>
      <w:proofErr w:type="spellStart"/>
      <w:proofErr w:type="gramStart"/>
      <w:r w:rsidRPr="00EF69F4">
        <w:rPr>
          <w:rFonts w:ascii="Times New Roman" w:hAnsi="Times New Roman" w:cs="Times New Roman"/>
          <w:sz w:val="24"/>
          <w:szCs w:val="24"/>
        </w:rPr>
        <w:t>akan</w:t>
      </w:r>
      <w:proofErr w:type="spellEnd"/>
      <w:proofErr w:type="gram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terbentuk</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garam</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kemudian</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dipanaskan</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untuk</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memecahkan</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ikatan</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antara</w:t>
      </w:r>
      <w:proofErr w:type="spellEnd"/>
      <w:r w:rsidRPr="00EF69F4">
        <w:rPr>
          <w:rFonts w:ascii="Times New Roman" w:hAnsi="Times New Roman" w:cs="Times New Roman"/>
          <w:sz w:val="24"/>
          <w:szCs w:val="24"/>
        </w:rPr>
        <w:t xml:space="preserve"> alkaloid yang </w:t>
      </w:r>
      <w:proofErr w:type="spellStart"/>
      <w:r w:rsidRPr="00EF69F4">
        <w:rPr>
          <w:rFonts w:ascii="Times New Roman" w:hAnsi="Times New Roman" w:cs="Times New Roman"/>
          <w:sz w:val="24"/>
          <w:szCs w:val="24"/>
        </w:rPr>
        <w:t>bukan</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dalam</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bentuk</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garamnya</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Setelah</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didinginkan</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dilakukan</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reaksi</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pengendapan</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dengan</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tiga</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pereaksi</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Untuk</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pereaksi</w:t>
      </w:r>
      <w:proofErr w:type="spellEnd"/>
      <w:r w:rsidRPr="00EF69F4">
        <w:rPr>
          <w:rFonts w:ascii="Times New Roman" w:hAnsi="Times New Roman" w:cs="Times New Roman"/>
          <w:sz w:val="24"/>
          <w:szCs w:val="24"/>
        </w:rPr>
        <w:t xml:space="preserve"> </w:t>
      </w:r>
      <w:proofErr w:type="spellStart"/>
      <w:proofErr w:type="gramStart"/>
      <w:r w:rsidRPr="00EF69F4">
        <w:rPr>
          <w:rFonts w:ascii="Times New Roman" w:hAnsi="Times New Roman" w:cs="Times New Roman"/>
          <w:sz w:val="24"/>
          <w:szCs w:val="24"/>
        </w:rPr>
        <w:t>mayer</w:t>
      </w:r>
      <w:proofErr w:type="spellEnd"/>
      <w:proofErr w:type="gram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didapati</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hasil</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positif</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endapan</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berwarna</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putih</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Untuk</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pereaksi</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dragendroff</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didapati</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lastRenderedPageBreak/>
        <w:t>hasil</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positif</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yaitu</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endapan</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berwarna</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jingga</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kecoklatan</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dan</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untuk</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pereaksi</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bouchardart</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didapati</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hasil</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positif</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yaitu</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endapan</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berwarna</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coklat</w:t>
      </w:r>
      <w:proofErr w:type="spellEnd"/>
      <w:r w:rsidRPr="00EF69F4">
        <w:rPr>
          <w:rFonts w:ascii="Times New Roman" w:hAnsi="Times New Roman" w:cs="Times New Roman"/>
          <w:sz w:val="24"/>
          <w:szCs w:val="24"/>
        </w:rPr>
        <w:t>.</w:t>
      </w:r>
    </w:p>
    <w:p w14:paraId="3ACBEAC0" w14:textId="77777777" w:rsidR="000335BB" w:rsidRDefault="00350DA7" w:rsidP="000335BB">
      <w:pPr>
        <w:spacing w:after="0" w:line="480" w:lineRule="auto"/>
        <w:ind w:firstLine="720"/>
        <w:jc w:val="both"/>
        <w:rPr>
          <w:rFonts w:ascii="Times New Roman" w:hAnsi="Times New Roman" w:cs="Times New Roman"/>
          <w:sz w:val="24"/>
          <w:szCs w:val="24"/>
        </w:rPr>
      </w:pPr>
      <w:proofErr w:type="spellStart"/>
      <w:r w:rsidRPr="00EF69F4">
        <w:rPr>
          <w:rFonts w:ascii="Times New Roman" w:hAnsi="Times New Roman" w:cs="Times New Roman"/>
          <w:sz w:val="24"/>
          <w:szCs w:val="24"/>
        </w:rPr>
        <w:t>Pada</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uji</w:t>
      </w:r>
      <w:proofErr w:type="spellEnd"/>
      <w:r w:rsidRPr="00EF69F4">
        <w:rPr>
          <w:rFonts w:ascii="Times New Roman" w:hAnsi="Times New Roman" w:cs="Times New Roman"/>
          <w:sz w:val="24"/>
          <w:szCs w:val="24"/>
        </w:rPr>
        <w:t xml:space="preserve"> flavonoid </w:t>
      </w:r>
      <w:r w:rsidR="00E21316" w:rsidRPr="00EF69F4">
        <w:rPr>
          <w:rFonts w:ascii="Times New Roman" w:hAnsi="Times New Roman" w:cs="Times New Roman"/>
          <w:sz w:val="24"/>
          <w:szCs w:val="24"/>
          <w:lang w:val="id-ID"/>
        </w:rPr>
        <w:t>serbuk bunga lawang</w:t>
      </w:r>
      <w:r w:rsidR="000335BB">
        <w:rPr>
          <w:rFonts w:ascii="Times New Roman" w:hAnsi="Times New Roman" w:cs="Times New Roman"/>
          <w:sz w:val="24"/>
          <w:szCs w:val="24"/>
          <w:lang w:val="id-ID"/>
        </w:rPr>
        <w:t xml:space="preserve"> ditambahakn aquades dipanaskan</w:t>
      </w:r>
      <w:r w:rsidR="00E21316" w:rsidRPr="00EF69F4">
        <w:rPr>
          <w:rFonts w:ascii="Times New Roman" w:hAnsi="Times New Roman" w:cs="Times New Roman"/>
          <w:sz w:val="24"/>
          <w:szCs w:val="24"/>
          <w:lang w:val="id-ID"/>
        </w:rPr>
        <w:t>, kemudian filtratnya ditambahk</w:t>
      </w:r>
      <w:r w:rsidR="00D61220" w:rsidRPr="00EF69F4">
        <w:rPr>
          <w:rFonts w:ascii="Times New Roman" w:hAnsi="Times New Roman" w:cs="Times New Roman"/>
          <w:sz w:val="24"/>
          <w:szCs w:val="24"/>
          <w:lang w:val="id-ID"/>
        </w:rPr>
        <w:t>a</w:t>
      </w:r>
      <w:r w:rsidR="00E21316" w:rsidRPr="00EF69F4">
        <w:rPr>
          <w:rFonts w:ascii="Times New Roman" w:hAnsi="Times New Roman" w:cs="Times New Roman"/>
          <w:sz w:val="24"/>
          <w:szCs w:val="24"/>
          <w:lang w:val="id-ID"/>
        </w:rPr>
        <w:t>n dengan</w:t>
      </w:r>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ser</w:t>
      </w:r>
      <w:r w:rsidR="00E21316" w:rsidRPr="00EF69F4">
        <w:rPr>
          <w:rFonts w:ascii="Times New Roman" w:hAnsi="Times New Roman" w:cs="Times New Roman"/>
          <w:sz w:val="24"/>
          <w:szCs w:val="24"/>
        </w:rPr>
        <w:t>buk</w:t>
      </w:r>
      <w:proofErr w:type="spellEnd"/>
      <w:r w:rsidR="00E21316" w:rsidRPr="00EF69F4">
        <w:rPr>
          <w:rFonts w:ascii="Times New Roman" w:hAnsi="Times New Roman" w:cs="Times New Roman"/>
          <w:sz w:val="24"/>
          <w:szCs w:val="24"/>
        </w:rPr>
        <w:t xml:space="preserve"> magnesium </w:t>
      </w:r>
      <w:proofErr w:type="spellStart"/>
      <w:r w:rsidR="00E21316" w:rsidRPr="00EF69F4">
        <w:rPr>
          <w:rFonts w:ascii="Times New Roman" w:hAnsi="Times New Roman" w:cs="Times New Roman"/>
          <w:sz w:val="24"/>
          <w:szCs w:val="24"/>
        </w:rPr>
        <w:t>dan</w:t>
      </w:r>
      <w:proofErr w:type="spellEnd"/>
      <w:r w:rsidR="00E21316" w:rsidRPr="00EF69F4">
        <w:rPr>
          <w:rFonts w:ascii="Times New Roman" w:hAnsi="Times New Roman" w:cs="Times New Roman"/>
          <w:sz w:val="24"/>
          <w:szCs w:val="24"/>
        </w:rPr>
        <w:t xml:space="preserve"> </w:t>
      </w:r>
      <w:proofErr w:type="spellStart"/>
      <w:r w:rsidR="00E21316" w:rsidRPr="00EF69F4">
        <w:rPr>
          <w:rFonts w:ascii="Times New Roman" w:hAnsi="Times New Roman" w:cs="Times New Roman"/>
          <w:sz w:val="24"/>
          <w:szCs w:val="24"/>
        </w:rPr>
        <w:t>HCl</w:t>
      </w:r>
      <w:proofErr w:type="spellEnd"/>
      <w:r w:rsidR="00E21316" w:rsidRPr="00EF69F4">
        <w:rPr>
          <w:rFonts w:ascii="Times New Roman" w:hAnsi="Times New Roman" w:cs="Times New Roman"/>
          <w:sz w:val="24"/>
          <w:szCs w:val="24"/>
        </w:rPr>
        <w:t xml:space="preserve"> </w:t>
      </w:r>
      <w:proofErr w:type="spellStart"/>
      <w:r w:rsidR="00E21316" w:rsidRPr="00EF69F4">
        <w:rPr>
          <w:rFonts w:ascii="Times New Roman" w:hAnsi="Times New Roman" w:cs="Times New Roman"/>
          <w:sz w:val="24"/>
          <w:szCs w:val="24"/>
        </w:rPr>
        <w:t>pekat</w:t>
      </w:r>
      <w:proofErr w:type="spellEnd"/>
      <w:r w:rsidR="00E21316"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dilakukan</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untuk</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mengurangi</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ikatan</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glikosida</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dengan</w:t>
      </w:r>
      <w:proofErr w:type="spellEnd"/>
      <w:r w:rsidRPr="00EF69F4">
        <w:rPr>
          <w:rFonts w:ascii="Times New Roman" w:hAnsi="Times New Roman" w:cs="Times New Roman"/>
          <w:sz w:val="24"/>
          <w:szCs w:val="24"/>
        </w:rPr>
        <w:t xml:space="preserve"> flavonoid </w:t>
      </w:r>
      <w:proofErr w:type="spellStart"/>
      <w:r w:rsidRPr="00EF69F4">
        <w:rPr>
          <w:rFonts w:ascii="Times New Roman" w:hAnsi="Times New Roman" w:cs="Times New Roman"/>
          <w:sz w:val="24"/>
          <w:szCs w:val="24"/>
        </w:rPr>
        <w:t>dalam</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tanaman</w:t>
      </w:r>
      <w:proofErr w:type="spellEnd"/>
      <w:r w:rsidRPr="00EF69F4">
        <w:rPr>
          <w:rFonts w:ascii="Times New Roman" w:hAnsi="Times New Roman" w:cs="Times New Roman"/>
          <w:sz w:val="24"/>
          <w:szCs w:val="24"/>
        </w:rPr>
        <w:t xml:space="preserve">. </w:t>
      </w:r>
      <w:bookmarkStart w:id="8" w:name="_Hlk170431610"/>
      <w:r w:rsidRPr="00EF69F4">
        <w:rPr>
          <w:rFonts w:ascii="Times New Roman" w:hAnsi="Times New Roman" w:cs="Times New Roman"/>
          <w:sz w:val="24"/>
          <w:szCs w:val="24"/>
        </w:rPr>
        <w:t xml:space="preserve">Agar flavonoid </w:t>
      </w:r>
      <w:proofErr w:type="spellStart"/>
      <w:r w:rsidRPr="00EF69F4">
        <w:rPr>
          <w:rFonts w:ascii="Times New Roman" w:hAnsi="Times New Roman" w:cs="Times New Roman"/>
          <w:sz w:val="24"/>
          <w:szCs w:val="24"/>
        </w:rPr>
        <w:t>dapat</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diidentifikasi</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ikatan</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glikosida</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dengan</w:t>
      </w:r>
      <w:proofErr w:type="spellEnd"/>
      <w:r w:rsidRPr="00EF69F4">
        <w:rPr>
          <w:rFonts w:ascii="Times New Roman" w:hAnsi="Times New Roman" w:cs="Times New Roman"/>
          <w:sz w:val="24"/>
          <w:szCs w:val="24"/>
        </w:rPr>
        <w:t xml:space="preserve"> flavonoid </w:t>
      </w:r>
      <w:proofErr w:type="spellStart"/>
      <w:r w:rsidRPr="00EF69F4">
        <w:rPr>
          <w:rFonts w:ascii="Times New Roman" w:hAnsi="Times New Roman" w:cs="Times New Roman"/>
          <w:sz w:val="24"/>
          <w:szCs w:val="24"/>
        </w:rPr>
        <w:t>harus</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diputus</w:t>
      </w:r>
      <w:proofErr w:type="spellEnd"/>
      <w:r w:rsidR="00E21316" w:rsidRPr="00EF69F4">
        <w:rPr>
          <w:rFonts w:ascii="Times New Roman" w:hAnsi="Times New Roman" w:cs="Times New Roman"/>
          <w:sz w:val="24"/>
          <w:szCs w:val="24"/>
        </w:rPr>
        <w:t xml:space="preserve"> </w:t>
      </w:r>
      <w:r w:rsidR="00E21316" w:rsidRPr="00EF69F4">
        <w:rPr>
          <w:rFonts w:ascii="Times New Roman" w:hAnsi="Times New Roman" w:cs="Times New Roman"/>
          <w:sz w:val="24"/>
          <w:szCs w:val="24"/>
          <w:lang w:val="id-ID"/>
        </w:rPr>
        <w:t>maka</w:t>
      </w:r>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didapati</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hasil</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positif</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berwarna</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jingga</w:t>
      </w:r>
      <w:bookmarkEnd w:id="8"/>
      <w:proofErr w:type="spellEnd"/>
      <w:r w:rsidRPr="00EF69F4">
        <w:rPr>
          <w:rFonts w:ascii="Times New Roman" w:hAnsi="Times New Roman" w:cs="Times New Roman"/>
          <w:sz w:val="24"/>
          <w:szCs w:val="24"/>
        </w:rPr>
        <w:t>.</w:t>
      </w:r>
    </w:p>
    <w:p w14:paraId="3936EA39" w14:textId="77777777" w:rsidR="000335BB" w:rsidRDefault="00350DA7" w:rsidP="000335BB">
      <w:pPr>
        <w:spacing w:after="0" w:line="480" w:lineRule="auto"/>
        <w:ind w:firstLine="720"/>
        <w:jc w:val="both"/>
        <w:rPr>
          <w:rFonts w:ascii="Times New Roman" w:hAnsi="Times New Roman" w:cs="Times New Roman"/>
          <w:sz w:val="24"/>
          <w:szCs w:val="24"/>
        </w:rPr>
      </w:pPr>
      <w:proofErr w:type="spellStart"/>
      <w:r w:rsidRPr="00EF69F4">
        <w:rPr>
          <w:rFonts w:ascii="Times New Roman" w:hAnsi="Times New Roman" w:cs="Times New Roman"/>
          <w:sz w:val="24"/>
          <w:szCs w:val="24"/>
        </w:rPr>
        <w:t>Pada</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uji</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tanin</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mendapatkan</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hasil</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larutan</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berwarna</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hijau</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kehitaman</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hasil</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positif</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yaitu</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biru</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kehitaman</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atau</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hijau</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kehitaman</w:t>
      </w:r>
      <w:proofErr w:type="spellEnd"/>
      <w:r w:rsidRPr="00EF69F4">
        <w:rPr>
          <w:rFonts w:ascii="Times New Roman" w:hAnsi="Times New Roman" w:cs="Times New Roman"/>
          <w:sz w:val="24"/>
          <w:szCs w:val="24"/>
        </w:rPr>
        <w:t xml:space="preserve">. </w:t>
      </w:r>
      <w:proofErr w:type="spellStart"/>
      <w:r w:rsidR="00E21316" w:rsidRPr="00EF69F4">
        <w:rPr>
          <w:rFonts w:ascii="Times New Roman" w:hAnsi="Times New Roman" w:cs="Times New Roman"/>
          <w:sz w:val="24"/>
          <w:szCs w:val="24"/>
        </w:rPr>
        <w:t>Setelah</w:t>
      </w:r>
      <w:proofErr w:type="spellEnd"/>
      <w:r w:rsidR="00E21316" w:rsidRPr="00EF69F4">
        <w:rPr>
          <w:rFonts w:ascii="Times New Roman" w:hAnsi="Times New Roman" w:cs="Times New Roman"/>
          <w:sz w:val="24"/>
          <w:szCs w:val="24"/>
        </w:rPr>
        <w:t xml:space="preserve"> </w:t>
      </w:r>
      <w:r w:rsidR="00E21316" w:rsidRPr="00EF69F4">
        <w:rPr>
          <w:rFonts w:ascii="Times New Roman" w:hAnsi="Times New Roman" w:cs="Times New Roman"/>
          <w:sz w:val="24"/>
          <w:szCs w:val="24"/>
          <w:lang w:val="id-ID"/>
        </w:rPr>
        <w:t>ditambahkan</w:t>
      </w:r>
      <w:r w:rsidRPr="00EF69F4">
        <w:rPr>
          <w:rFonts w:ascii="Times New Roman" w:hAnsi="Times New Roman" w:cs="Times New Roman"/>
          <w:sz w:val="24"/>
          <w:szCs w:val="24"/>
        </w:rPr>
        <w:t xml:space="preserve"> FeCl</w:t>
      </w:r>
      <w:r w:rsidRPr="00EF69F4">
        <w:rPr>
          <w:rFonts w:ascii="Times New Roman" w:hAnsi="Times New Roman" w:cs="Times New Roman"/>
          <w:sz w:val="24"/>
          <w:szCs w:val="24"/>
          <w:vertAlign w:val="subscript"/>
        </w:rPr>
        <w:t>3</w:t>
      </w:r>
      <w:r w:rsidR="00E21316" w:rsidRPr="00EF69F4">
        <w:rPr>
          <w:rFonts w:ascii="Times New Roman" w:hAnsi="Times New Roman" w:cs="Times New Roman"/>
          <w:sz w:val="24"/>
          <w:szCs w:val="24"/>
        </w:rPr>
        <w:t xml:space="preserve">, </w:t>
      </w:r>
      <w:proofErr w:type="gramStart"/>
      <w:r w:rsidR="00E21316" w:rsidRPr="00EF69F4">
        <w:rPr>
          <w:rFonts w:ascii="Times New Roman" w:hAnsi="Times New Roman" w:cs="Times New Roman"/>
          <w:sz w:val="24"/>
          <w:szCs w:val="24"/>
          <w:lang w:val="id-ID"/>
        </w:rPr>
        <w:t xml:space="preserve">serbuk </w:t>
      </w:r>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berwarna</w:t>
      </w:r>
      <w:proofErr w:type="spellEnd"/>
      <w:proofErr w:type="gram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hijau</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kehitaman</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karena</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tanin</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akan</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bereaksi</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dengan</w:t>
      </w:r>
      <w:proofErr w:type="spellEnd"/>
      <w:r w:rsidRPr="00EF69F4">
        <w:rPr>
          <w:rFonts w:ascii="Times New Roman" w:hAnsi="Times New Roman" w:cs="Times New Roman"/>
          <w:sz w:val="24"/>
          <w:szCs w:val="24"/>
        </w:rPr>
        <w:t xml:space="preserve"> ion Fe</w:t>
      </w:r>
      <w:r w:rsidRPr="00EF69F4">
        <w:rPr>
          <w:rFonts w:ascii="Times New Roman" w:hAnsi="Times New Roman" w:cs="Times New Roman"/>
          <w:sz w:val="24"/>
          <w:szCs w:val="24"/>
          <w:vertAlign w:val="subscript"/>
        </w:rPr>
        <w:t>3</w:t>
      </w:r>
      <w:r w:rsidRPr="00EF69F4">
        <w:rPr>
          <w:rFonts w:ascii="Times New Roman" w:hAnsi="Times New Roman" w:cs="Times New Roman"/>
          <w:sz w:val="24"/>
          <w:szCs w:val="24"/>
        </w:rPr>
        <w:t>+</w:t>
      </w:r>
      <w:r w:rsidR="00467394" w:rsidRPr="00EF69F4">
        <w:rPr>
          <w:rFonts w:ascii="Times New Roman" w:hAnsi="Times New Roman" w:cs="Times New Roman"/>
          <w:sz w:val="24"/>
          <w:szCs w:val="24"/>
        </w:rPr>
        <w:t xml:space="preserve"> </w:t>
      </w:r>
      <w:proofErr w:type="spellStart"/>
      <w:r w:rsidR="00467394" w:rsidRPr="00EF69F4">
        <w:rPr>
          <w:rFonts w:ascii="Times New Roman" w:hAnsi="Times New Roman" w:cs="Times New Roman"/>
          <w:sz w:val="24"/>
          <w:szCs w:val="24"/>
        </w:rPr>
        <w:t>dan</w:t>
      </w:r>
      <w:proofErr w:type="spellEnd"/>
      <w:r w:rsidR="00467394" w:rsidRPr="00EF69F4">
        <w:rPr>
          <w:rFonts w:ascii="Times New Roman" w:hAnsi="Times New Roman" w:cs="Times New Roman"/>
          <w:sz w:val="24"/>
          <w:szCs w:val="24"/>
        </w:rPr>
        <w:t xml:space="preserve"> </w:t>
      </w:r>
      <w:proofErr w:type="spellStart"/>
      <w:r w:rsidR="00467394" w:rsidRPr="00EF69F4">
        <w:rPr>
          <w:rFonts w:ascii="Times New Roman" w:hAnsi="Times New Roman" w:cs="Times New Roman"/>
          <w:sz w:val="24"/>
          <w:szCs w:val="24"/>
        </w:rPr>
        <w:t>membentuk</w:t>
      </w:r>
      <w:proofErr w:type="spellEnd"/>
      <w:r w:rsidR="00467394" w:rsidRPr="00EF69F4">
        <w:rPr>
          <w:rFonts w:ascii="Times New Roman" w:hAnsi="Times New Roman" w:cs="Times New Roman"/>
          <w:sz w:val="24"/>
          <w:szCs w:val="24"/>
        </w:rPr>
        <w:t xml:space="preserve"> </w:t>
      </w:r>
      <w:proofErr w:type="spellStart"/>
      <w:r w:rsidR="00467394" w:rsidRPr="00EF69F4">
        <w:rPr>
          <w:rFonts w:ascii="Times New Roman" w:hAnsi="Times New Roman" w:cs="Times New Roman"/>
          <w:sz w:val="24"/>
          <w:szCs w:val="24"/>
        </w:rPr>
        <w:t>senyawa</w:t>
      </w:r>
      <w:proofErr w:type="spellEnd"/>
      <w:r w:rsidR="00467394" w:rsidRPr="00EF69F4">
        <w:rPr>
          <w:rFonts w:ascii="Times New Roman" w:hAnsi="Times New Roman" w:cs="Times New Roman"/>
          <w:sz w:val="24"/>
          <w:szCs w:val="24"/>
        </w:rPr>
        <w:t xml:space="preserve"> </w:t>
      </w:r>
      <w:proofErr w:type="spellStart"/>
      <w:r w:rsidR="00467394" w:rsidRPr="00EF69F4">
        <w:rPr>
          <w:rFonts w:ascii="Times New Roman" w:hAnsi="Times New Roman" w:cs="Times New Roman"/>
          <w:sz w:val="24"/>
          <w:szCs w:val="24"/>
        </w:rPr>
        <w:t>kompleks</w:t>
      </w:r>
      <w:proofErr w:type="spellEnd"/>
      <w:r w:rsidRPr="00EF69F4">
        <w:rPr>
          <w:rFonts w:ascii="Times New Roman" w:hAnsi="Times New Roman" w:cs="Times New Roman"/>
          <w:sz w:val="24"/>
          <w:szCs w:val="24"/>
        </w:rPr>
        <w:t xml:space="preserve">. </w:t>
      </w:r>
    </w:p>
    <w:p w14:paraId="6BD1819F" w14:textId="77777777" w:rsidR="000335BB" w:rsidRDefault="00350DA7" w:rsidP="000335BB">
      <w:pPr>
        <w:spacing w:after="0" w:line="480" w:lineRule="auto"/>
        <w:ind w:firstLine="720"/>
        <w:jc w:val="both"/>
        <w:rPr>
          <w:rFonts w:ascii="Times New Roman" w:hAnsi="Times New Roman" w:cs="Times New Roman"/>
          <w:sz w:val="24"/>
          <w:szCs w:val="24"/>
        </w:rPr>
      </w:pPr>
      <w:proofErr w:type="spellStart"/>
      <w:r w:rsidRPr="00EF69F4">
        <w:rPr>
          <w:rFonts w:ascii="Times New Roman" w:hAnsi="Times New Roman" w:cs="Times New Roman"/>
          <w:sz w:val="24"/>
          <w:szCs w:val="24"/>
        </w:rPr>
        <w:t>Pada</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uji</w:t>
      </w:r>
      <w:proofErr w:type="spellEnd"/>
      <w:r w:rsidRPr="00EF69F4">
        <w:rPr>
          <w:rFonts w:ascii="Times New Roman" w:hAnsi="Times New Roman" w:cs="Times New Roman"/>
          <w:sz w:val="24"/>
          <w:szCs w:val="24"/>
        </w:rPr>
        <w:t xml:space="preserve"> steroid/</w:t>
      </w:r>
      <w:proofErr w:type="spellStart"/>
      <w:r w:rsidRPr="00EF69F4">
        <w:rPr>
          <w:rFonts w:ascii="Times New Roman" w:hAnsi="Times New Roman" w:cs="Times New Roman"/>
          <w:sz w:val="24"/>
          <w:szCs w:val="24"/>
        </w:rPr>
        <w:t>triterpenoid</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menunjukkan</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hasil</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negatif</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hasil</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positif</w:t>
      </w:r>
      <w:proofErr w:type="spellEnd"/>
      <w:r w:rsidRPr="00EF69F4">
        <w:rPr>
          <w:rFonts w:ascii="Times New Roman" w:hAnsi="Times New Roman" w:cs="Times New Roman"/>
          <w:sz w:val="24"/>
          <w:szCs w:val="24"/>
        </w:rPr>
        <w:t xml:space="preserve"> steroid/</w:t>
      </w:r>
      <w:proofErr w:type="spellStart"/>
      <w:r w:rsidRPr="00EF69F4">
        <w:rPr>
          <w:rFonts w:ascii="Times New Roman" w:hAnsi="Times New Roman" w:cs="Times New Roman"/>
          <w:sz w:val="24"/>
          <w:szCs w:val="24"/>
        </w:rPr>
        <w:t>triterpenoid</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ditandai</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dengan</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terbentuknya</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warna</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ungu</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atau</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merah</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Penambahan</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asam</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asetat</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anhidrida</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dalam</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uji</w:t>
      </w:r>
      <w:proofErr w:type="spellEnd"/>
      <w:r w:rsidRPr="00EF69F4">
        <w:rPr>
          <w:rFonts w:ascii="Times New Roman" w:hAnsi="Times New Roman" w:cs="Times New Roman"/>
          <w:sz w:val="24"/>
          <w:szCs w:val="24"/>
        </w:rPr>
        <w:t xml:space="preserve"> Liebermann-</w:t>
      </w:r>
      <w:proofErr w:type="spellStart"/>
      <w:r w:rsidRPr="00EF69F4">
        <w:rPr>
          <w:rFonts w:ascii="Times New Roman" w:hAnsi="Times New Roman" w:cs="Times New Roman"/>
          <w:sz w:val="24"/>
          <w:szCs w:val="24"/>
        </w:rPr>
        <w:t>Burchard</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berfungsi</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untuk</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menyerap</w:t>
      </w:r>
      <w:proofErr w:type="spellEnd"/>
      <w:r w:rsidRPr="00EF69F4">
        <w:rPr>
          <w:rFonts w:ascii="Times New Roman" w:hAnsi="Times New Roman" w:cs="Times New Roman"/>
          <w:sz w:val="24"/>
          <w:szCs w:val="24"/>
        </w:rPr>
        <w:t xml:space="preserve"> air </w:t>
      </w:r>
      <w:proofErr w:type="spellStart"/>
      <w:r w:rsidRPr="00EF69F4">
        <w:rPr>
          <w:rFonts w:ascii="Times New Roman" w:hAnsi="Times New Roman" w:cs="Times New Roman"/>
          <w:sz w:val="24"/>
          <w:szCs w:val="24"/>
        </w:rPr>
        <w:t>dan</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membantu</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pengoksidasian</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asam</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oleh</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asam</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sulfat</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karena</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reaksi</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pengoksidasian</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asam</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tersebut</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tidak</w:t>
      </w:r>
      <w:proofErr w:type="spellEnd"/>
      <w:r w:rsidRPr="00EF69F4">
        <w:rPr>
          <w:rFonts w:ascii="Times New Roman" w:hAnsi="Times New Roman" w:cs="Times New Roman"/>
          <w:sz w:val="24"/>
          <w:szCs w:val="24"/>
        </w:rPr>
        <w:t xml:space="preserve"> </w:t>
      </w:r>
      <w:proofErr w:type="spellStart"/>
      <w:proofErr w:type="gramStart"/>
      <w:r w:rsidRPr="00EF69F4">
        <w:rPr>
          <w:rFonts w:ascii="Times New Roman" w:hAnsi="Times New Roman" w:cs="Times New Roman"/>
          <w:sz w:val="24"/>
          <w:szCs w:val="24"/>
        </w:rPr>
        <w:t>akan</w:t>
      </w:r>
      <w:proofErr w:type="spellEnd"/>
      <w:proofErr w:type="gram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berlangsung</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jika</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masih</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terkandung</w:t>
      </w:r>
      <w:proofErr w:type="spellEnd"/>
      <w:r w:rsidRPr="00EF69F4">
        <w:rPr>
          <w:rFonts w:ascii="Times New Roman" w:hAnsi="Times New Roman" w:cs="Times New Roman"/>
          <w:sz w:val="24"/>
          <w:szCs w:val="24"/>
        </w:rPr>
        <w:t xml:space="preserve"> air </w:t>
      </w:r>
      <w:proofErr w:type="spellStart"/>
      <w:r w:rsidRPr="00EF69F4">
        <w:rPr>
          <w:rFonts w:ascii="Times New Roman" w:hAnsi="Times New Roman" w:cs="Times New Roman"/>
          <w:sz w:val="24"/>
          <w:szCs w:val="24"/>
        </w:rPr>
        <w:t>didalam</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senyawa</w:t>
      </w:r>
      <w:proofErr w:type="spellEnd"/>
      <w:r w:rsidRPr="00EF69F4">
        <w:rPr>
          <w:rFonts w:ascii="Times New Roman" w:hAnsi="Times New Roman" w:cs="Times New Roman"/>
          <w:sz w:val="24"/>
          <w:szCs w:val="24"/>
        </w:rPr>
        <w:t xml:space="preserve"> yang </w:t>
      </w:r>
      <w:proofErr w:type="spellStart"/>
      <w:r w:rsidRPr="00EF69F4">
        <w:rPr>
          <w:rFonts w:ascii="Times New Roman" w:hAnsi="Times New Roman" w:cs="Times New Roman"/>
          <w:sz w:val="24"/>
          <w:szCs w:val="24"/>
        </w:rPr>
        <w:t>direaksikan</w:t>
      </w:r>
      <w:proofErr w:type="spellEnd"/>
      <w:r w:rsidR="00D61220" w:rsidRPr="00EF69F4">
        <w:rPr>
          <w:rFonts w:ascii="Times New Roman" w:hAnsi="Times New Roman" w:cs="Times New Roman"/>
          <w:sz w:val="24"/>
          <w:szCs w:val="24"/>
          <w:lang w:val="id-ID"/>
        </w:rPr>
        <w:t>.</w:t>
      </w:r>
    </w:p>
    <w:p w14:paraId="531FB7D1" w14:textId="0417438F" w:rsidR="000335BB" w:rsidRDefault="00D61220" w:rsidP="000335BB">
      <w:pPr>
        <w:spacing w:after="0" w:line="480" w:lineRule="auto"/>
        <w:ind w:firstLine="720"/>
        <w:jc w:val="both"/>
        <w:rPr>
          <w:rFonts w:ascii="Times New Roman" w:hAnsi="Times New Roman" w:cs="Times New Roman"/>
          <w:sz w:val="24"/>
          <w:szCs w:val="24"/>
        </w:rPr>
      </w:pPr>
      <w:proofErr w:type="spellStart"/>
      <w:r w:rsidRPr="00EF69F4">
        <w:rPr>
          <w:rFonts w:ascii="Times New Roman" w:hAnsi="Times New Roman" w:cs="Times New Roman"/>
          <w:sz w:val="24"/>
          <w:szCs w:val="24"/>
        </w:rPr>
        <w:t>Pada</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uji</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saponin</w:t>
      </w:r>
      <w:proofErr w:type="spellEnd"/>
      <w:r w:rsidR="00350DA7" w:rsidRPr="00EF69F4">
        <w:rPr>
          <w:rFonts w:ascii="Times New Roman" w:hAnsi="Times New Roman" w:cs="Times New Roman"/>
          <w:sz w:val="24"/>
          <w:szCs w:val="24"/>
        </w:rPr>
        <w:t xml:space="preserve"> </w:t>
      </w:r>
      <w:proofErr w:type="spellStart"/>
      <w:r w:rsidR="00350DA7" w:rsidRPr="00EF69F4">
        <w:rPr>
          <w:rFonts w:ascii="Times New Roman" w:hAnsi="Times New Roman" w:cs="Times New Roman"/>
          <w:sz w:val="24"/>
          <w:szCs w:val="24"/>
        </w:rPr>
        <w:t>didapati</w:t>
      </w:r>
      <w:proofErr w:type="spellEnd"/>
      <w:r w:rsidR="00350DA7" w:rsidRPr="00EF69F4">
        <w:rPr>
          <w:rFonts w:ascii="Times New Roman" w:hAnsi="Times New Roman" w:cs="Times New Roman"/>
          <w:sz w:val="24"/>
          <w:szCs w:val="24"/>
        </w:rPr>
        <w:t xml:space="preserve"> </w:t>
      </w:r>
      <w:proofErr w:type="spellStart"/>
      <w:r w:rsidR="00350DA7" w:rsidRPr="00EF69F4">
        <w:rPr>
          <w:rFonts w:ascii="Times New Roman" w:hAnsi="Times New Roman" w:cs="Times New Roman"/>
          <w:sz w:val="24"/>
          <w:szCs w:val="24"/>
        </w:rPr>
        <w:t>has</w:t>
      </w:r>
      <w:r w:rsidRPr="00EF69F4">
        <w:rPr>
          <w:rFonts w:ascii="Times New Roman" w:hAnsi="Times New Roman" w:cs="Times New Roman"/>
          <w:sz w:val="24"/>
          <w:szCs w:val="24"/>
        </w:rPr>
        <w:t>il</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positif</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pada</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bunga</w:t>
      </w:r>
      <w:proofErr w:type="spellEnd"/>
      <w:r w:rsidRPr="00EF69F4">
        <w:rPr>
          <w:rFonts w:ascii="Times New Roman" w:hAnsi="Times New Roman" w:cs="Times New Roman"/>
          <w:sz w:val="24"/>
          <w:szCs w:val="24"/>
        </w:rPr>
        <w:t xml:space="preserve"> </w:t>
      </w:r>
      <w:r w:rsidRPr="00EF69F4">
        <w:rPr>
          <w:rFonts w:ascii="Times New Roman" w:hAnsi="Times New Roman" w:cs="Times New Roman"/>
          <w:sz w:val="24"/>
          <w:szCs w:val="24"/>
          <w:lang w:val="id-ID"/>
        </w:rPr>
        <w:t>lawang</w:t>
      </w:r>
      <w:r w:rsidR="00350DA7" w:rsidRPr="00EF69F4">
        <w:rPr>
          <w:rFonts w:ascii="Times New Roman" w:hAnsi="Times New Roman" w:cs="Times New Roman"/>
          <w:sz w:val="24"/>
          <w:szCs w:val="24"/>
        </w:rPr>
        <w:t xml:space="preserve">. </w:t>
      </w:r>
      <w:proofErr w:type="spellStart"/>
      <w:r w:rsidR="00350DA7" w:rsidRPr="00EF69F4">
        <w:rPr>
          <w:rFonts w:ascii="Times New Roman" w:hAnsi="Times New Roman" w:cs="Times New Roman"/>
          <w:sz w:val="24"/>
          <w:szCs w:val="24"/>
        </w:rPr>
        <w:t>Hasil</w:t>
      </w:r>
      <w:proofErr w:type="spellEnd"/>
      <w:r w:rsidR="00350DA7" w:rsidRPr="00EF69F4">
        <w:rPr>
          <w:rFonts w:ascii="Times New Roman" w:hAnsi="Times New Roman" w:cs="Times New Roman"/>
          <w:sz w:val="24"/>
          <w:szCs w:val="24"/>
        </w:rPr>
        <w:t xml:space="preserve"> </w:t>
      </w:r>
      <w:proofErr w:type="spellStart"/>
      <w:r w:rsidR="00350DA7" w:rsidRPr="00EF69F4">
        <w:rPr>
          <w:rFonts w:ascii="Times New Roman" w:hAnsi="Times New Roman" w:cs="Times New Roman"/>
          <w:sz w:val="24"/>
          <w:szCs w:val="24"/>
        </w:rPr>
        <w:t>saponin</w:t>
      </w:r>
      <w:proofErr w:type="spellEnd"/>
      <w:r w:rsidR="00350DA7" w:rsidRPr="00EF69F4">
        <w:rPr>
          <w:rFonts w:ascii="Times New Roman" w:hAnsi="Times New Roman" w:cs="Times New Roman"/>
          <w:sz w:val="24"/>
          <w:szCs w:val="24"/>
        </w:rPr>
        <w:t xml:space="preserve"> </w:t>
      </w:r>
      <w:proofErr w:type="spellStart"/>
      <w:r w:rsidR="00350DA7" w:rsidRPr="00EF69F4">
        <w:rPr>
          <w:rFonts w:ascii="Times New Roman" w:hAnsi="Times New Roman" w:cs="Times New Roman"/>
          <w:sz w:val="24"/>
          <w:szCs w:val="24"/>
        </w:rPr>
        <w:t>pada</w:t>
      </w:r>
      <w:proofErr w:type="spellEnd"/>
      <w:r w:rsidR="00350DA7" w:rsidRPr="00EF69F4">
        <w:rPr>
          <w:rFonts w:ascii="Times New Roman" w:hAnsi="Times New Roman" w:cs="Times New Roman"/>
          <w:sz w:val="24"/>
          <w:szCs w:val="24"/>
        </w:rPr>
        <w:t xml:space="preserve"> </w:t>
      </w:r>
      <w:proofErr w:type="spellStart"/>
      <w:r w:rsidR="00350DA7" w:rsidRPr="00EF69F4">
        <w:rPr>
          <w:rFonts w:ascii="Times New Roman" w:hAnsi="Times New Roman" w:cs="Times New Roman"/>
          <w:sz w:val="24"/>
          <w:szCs w:val="24"/>
        </w:rPr>
        <w:t>s</w:t>
      </w:r>
      <w:r w:rsidRPr="00EF69F4">
        <w:rPr>
          <w:rFonts w:ascii="Times New Roman" w:hAnsi="Times New Roman" w:cs="Times New Roman"/>
          <w:sz w:val="24"/>
          <w:szCs w:val="24"/>
        </w:rPr>
        <w:t>erbuk</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simplisia</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bunga</w:t>
      </w:r>
      <w:proofErr w:type="spellEnd"/>
      <w:r w:rsidRPr="00EF69F4">
        <w:rPr>
          <w:rFonts w:ascii="Times New Roman" w:hAnsi="Times New Roman" w:cs="Times New Roman"/>
          <w:sz w:val="24"/>
          <w:szCs w:val="24"/>
        </w:rPr>
        <w:t xml:space="preserve"> </w:t>
      </w:r>
      <w:r w:rsidRPr="00EF69F4">
        <w:rPr>
          <w:rFonts w:ascii="Times New Roman" w:hAnsi="Times New Roman" w:cs="Times New Roman"/>
          <w:sz w:val="24"/>
          <w:szCs w:val="24"/>
          <w:lang w:val="id-ID"/>
        </w:rPr>
        <w:t>lawang</w:t>
      </w:r>
      <w:r w:rsidR="00350DA7" w:rsidRPr="00EF69F4">
        <w:rPr>
          <w:rFonts w:ascii="Times New Roman" w:hAnsi="Times New Roman" w:cs="Times New Roman"/>
          <w:sz w:val="24"/>
          <w:szCs w:val="24"/>
        </w:rPr>
        <w:t xml:space="preserve"> </w:t>
      </w:r>
      <w:proofErr w:type="spellStart"/>
      <w:r w:rsidR="00350DA7" w:rsidRPr="00EF69F4">
        <w:rPr>
          <w:rFonts w:ascii="Times New Roman" w:hAnsi="Times New Roman" w:cs="Times New Roman"/>
          <w:sz w:val="24"/>
          <w:szCs w:val="24"/>
        </w:rPr>
        <w:t>menunjukkan</w:t>
      </w:r>
      <w:proofErr w:type="spellEnd"/>
      <w:r w:rsidR="00350DA7" w:rsidRPr="00EF69F4">
        <w:rPr>
          <w:rFonts w:ascii="Times New Roman" w:hAnsi="Times New Roman" w:cs="Times New Roman"/>
          <w:sz w:val="24"/>
          <w:szCs w:val="24"/>
        </w:rPr>
        <w:t xml:space="preserve"> </w:t>
      </w:r>
      <w:proofErr w:type="spellStart"/>
      <w:r w:rsidR="00350DA7" w:rsidRPr="00EF69F4">
        <w:rPr>
          <w:rFonts w:ascii="Times New Roman" w:hAnsi="Times New Roman" w:cs="Times New Roman"/>
          <w:sz w:val="24"/>
          <w:szCs w:val="24"/>
        </w:rPr>
        <w:t>buih</w:t>
      </w:r>
      <w:proofErr w:type="spellEnd"/>
      <w:r w:rsidR="00350DA7" w:rsidRPr="00EF69F4">
        <w:rPr>
          <w:rFonts w:ascii="Times New Roman" w:hAnsi="Times New Roman" w:cs="Times New Roman"/>
          <w:sz w:val="24"/>
          <w:szCs w:val="24"/>
        </w:rPr>
        <w:t xml:space="preserve"> yang </w:t>
      </w:r>
      <w:proofErr w:type="spellStart"/>
      <w:r w:rsidR="00350DA7" w:rsidRPr="00EF69F4">
        <w:rPr>
          <w:rFonts w:ascii="Times New Roman" w:hAnsi="Times New Roman" w:cs="Times New Roman"/>
          <w:sz w:val="24"/>
          <w:szCs w:val="24"/>
        </w:rPr>
        <w:t>sampai</w:t>
      </w:r>
      <w:proofErr w:type="spellEnd"/>
      <w:r w:rsidR="00350DA7" w:rsidRPr="00EF69F4">
        <w:rPr>
          <w:rFonts w:ascii="Times New Roman" w:hAnsi="Times New Roman" w:cs="Times New Roman"/>
          <w:sz w:val="24"/>
          <w:szCs w:val="24"/>
        </w:rPr>
        <w:t xml:space="preserve"> 1 cm </w:t>
      </w:r>
      <w:proofErr w:type="spellStart"/>
      <w:r w:rsidR="00350DA7" w:rsidRPr="00EF69F4">
        <w:rPr>
          <w:rFonts w:ascii="Times New Roman" w:hAnsi="Times New Roman" w:cs="Times New Roman"/>
          <w:sz w:val="24"/>
          <w:szCs w:val="24"/>
        </w:rPr>
        <w:t>dan</w:t>
      </w:r>
      <w:proofErr w:type="spellEnd"/>
      <w:r w:rsidR="00350DA7" w:rsidRPr="00EF69F4">
        <w:rPr>
          <w:rFonts w:ascii="Times New Roman" w:hAnsi="Times New Roman" w:cs="Times New Roman"/>
          <w:sz w:val="24"/>
          <w:szCs w:val="24"/>
        </w:rPr>
        <w:t xml:space="preserve"> </w:t>
      </w:r>
      <w:proofErr w:type="spellStart"/>
      <w:r w:rsidR="00350DA7" w:rsidRPr="00EF69F4">
        <w:rPr>
          <w:rFonts w:ascii="Times New Roman" w:hAnsi="Times New Roman" w:cs="Times New Roman"/>
          <w:sz w:val="24"/>
          <w:szCs w:val="24"/>
        </w:rPr>
        <w:t>stabil</w:t>
      </w:r>
      <w:proofErr w:type="spellEnd"/>
      <w:r w:rsidR="00350DA7" w:rsidRPr="00EF69F4">
        <w:rPr>
          <w:rFonts w:ascii="Times New Roman" w:hAnsi="Times New Roman" w:cs="Times New Roman"/>
          <w:sz w:val="24"/>
          <w:szCs w:val="24"/>
        </w:rPr>
        <w:t xml:space="preserve"> </w:t>
      </w:r>
      <w:proofErr w:type="spellStart"/>
      <w:r w:rsidR="00350DA7" w:rsidRPr="00EF69F4">
        <w:rPr>
          <w:rFonts w:ascii="Times New Roman" w:hAnsi="Times New Roman" w:cs="Times New Roman"/>
          <w:sz w:val="24"/>
          <w:szCs w:val="24"/>
        </w:rPr>
        <w:t>setelah</w:t>
      </w:r>
      <w:proofErr w:type="spellEnd"/>
      <w:r w:rsidR="00350DA7" w:rsidRPr="00EF69F4">
        <w:rPr>
          <w:rFonts w:ascii="Times New Roman" w:hAnsi="Times New Roman" w:cs="Times New Roman"/>
          <w:sz w:val="24"/>
          <w:szCs w:val="24"/>
        </w:rPr>
        <w:t xml:space="preserve"> </w:t>
      </w:r>
      <w:proofErr w:type="spellStart"/>
      <w:r w:rsidR="00350DA7" w:rsidRPr="00EF69F4">
        <w:rPr>
          <w:rFonts w:ascii="Times New Roman" w:hAnsi="Times New Roman" w:cs="Times New Roman"/>
          <w:sz w:val="24"/>
          <w:szCs w:val="24"/>
        </w:rPr>
        <w:t>penambahan</w:t>
      </w:r>
      <w:proofErr w:type="spellEnd"/>
      <w:r w:rsidR="00350DA7" w:rsidRPr="00EF69F4">
        <w:rPr>
          <w:rFonts w:ascii="Times New Roman" w:hAnsi="Times New Roman" w:cs="Times New Roman"/>
          <w:sz w:val="24"/>
          <w:szCs w:val="24"/>
        </w:rPr>
        <w:t xml:space="preserve"> </w:t>
      </w:r>
      <w:proofErr w:type="spellStart"/>
      <w:r w:rsidR="00350DA7" w:rsidRPr="00EF69F4">
        <w:rPr>
          <w:rFonts w:ascii="Times New Roman" w:hAnsi="Times New Roman" w:cs="Times New Roman"/>
          <w:sz w:val="24"/>
          <w:szCs w:val="24"/>
        </w:rPr>
        <w:t>HCl</w:t>
      </w:r>
      <w:proofErr w:type="spellEnd"/>
      <w:r w:rsidR="00350DA7" w:rsidRPr="00EF69F4">
        <w:rPr>
          <w:rFonts w:ascii="Times New Roman" w:hAnsi="Times New Roman" w:cs="Times New Roman"/>
          <w:sz w:val="24"/>
          <w:szCs w:val="24"/>
        </w:rPr>
        <w:t>.</w:t>
      </w:r>
      <w:r w:rsidR="00350DA7" w:rsidRPr="00EF69F4">
        <w:rPr>
          <w:rFonts w:ascii="Times New Roman" w:hAnsi="Times New Roman" w:cs="Times New Roman"/>
        </w:rPr>
        <w:t xml:space="preserve"> </w:t>
      </w:r>
      <w:proofErr w:type="spellStart"/>
      <w:r w:rsidR="00350DA7" w:rsidRPr="00EF69F4">
        <w:rPr>
          <w:rFonts w:ascii="Times New Roman" w:hAnsi="Times New Roman" w:cs="Times New Roman"/>
          <w:sz w:val="24"/>
          <w:szCs w:val="24"/>
        </w:rPr>
        <w:t>Senyawa</w:t>
      </w:r>
      <w:proofErr w:type="spellEnd"/>
      <w:r w:rsidR="00350DA7" w:rsidRPr="00EF69F4">
        <w:rPr>
          <w:rFonts w:ascii="Times New Roman" w:hAnsi="Times New Roman" w:cs="Times New Roman"/>
          <w:sz w:val="24"/>
          <w:szCs w:val="24"/>
        </w:rPr>
        <w:t xml:space="preserve"> </w:t>
      </w:r>
      <w:proofErr w:type="spellStart"/>
      <w:r w:rsidR="00350DA7" w:rsidRPr="00EF69F4">
        <w:rPr>
          <w:rFonts w:ascii="Times New Roman" w:hAnsi="Times New Roman" w:cs="Times New Roman"/>
          <w:sz w:val="24"/>
          <w:szCs w:val="24"/>
        </w:rPr>
        <w:t>saponin</w:t>
      </w:r>
      <w:proofErr w:type="spellEnd"/>
      <w:r w:rsidR="00350DA7" w:rsidRPr="00EF69F4">
        <w:rPr>
          <w:rFonts w:ascii="Times New Roman" w:hAnsi="Times New Roman" w:cs="Times New Roman"/>
          <w:sz w:val="24"/>
          <w:szCs w:val="24"/>
        </w:rPr>
        <w:t xml:space="preserve"> </w:t>
      </w:r>
      <w:proofErr w:type="spellStart"/>
      <w:r w:rsidR="00350DA7" w:rsidRPr="00EF69F4">
        <w:rPr>
          <w:rFonts w:ascii="Times New Roman" w:hAnsi="Times New Roman" w:cs="Times New Roman"/>
          <w:sz w:val="24"/>
          <w:szCs w:val="24"/>
        </w:rPr>
        <w:t>memiliki</w:t>
      </w:r>
      <w:proofErr w:type="spellEnd"/>
      <w:r w:rsidR="00350DA7" w:rsidRPr="00EF69F4">
        <w:rPr>
          <w:rFonts w:ascii="Times New Roman" w:hAnsi="Times New Roman" w:cs="Times New Roman"/>
          <w:sz w:val="24"/>
          <w:szCs w:val="24"/>
        </w:rPr>
        <w:t xml:space="preserve"> </w:t>
      </w:r>
      <w:proofErr w:type="spellStart"/>
      <w:r w:rsidR="00350DA7" w:rsidRPr="00EF69F4">
        <w:rPr>
          <w:rFonts w:ascii="Times New Roman" w:hAnsi="Times New Roman" w:cs="Times New Roman"/>
          <w:sz w:val="24"/>
          <w:szCs w:val="24"/>
        </w:rPr>
        <w:t>gugus</w:t>
      </w:r>
      <w:proofErr w:type="spellEnd"/>
      <w:r w:rsidR="00350DA7" w:rsidRPr="00EF69F4">
        <w:rPr>
          <w:rFonts w:ascii="Times New Roman" w:hAnsi="Times New Roman" w:cs="Times New Roman"/>
          <w:sz w:val="24"/>
          <w:szCs w:val="24"/>
        </w:rPr>
        <w:t xml:space="preserve"> polar </w:t>
      </w:r>
      <w:proofErr w:type="spellStart"/>
      <w:r w:rsidR="00350DA7" w:rsidRPr="00EF69F4">
        <w:rPr>
          <w:rFonts w:ascii="Times New Roman" w:hAnsi="Times New Roman" w:cs="Times New Roman"/>
          <w:sz w:val="24"/>
          <w:szCs w:val="24"/>
        </w:rPr>
        <w:t>dan</w:t>
      </w:r>
      <w:proofErr w:type="spellEnd"/>
      <w:r w:rsidR="00350DA7" w:rsidRPr="00EF69F4">
        <w:rPr>
          <w:rFonts w:ascii="Times New Roman" w:hAnsi="Times New Roman" w:cs="Times New Roman"/>
          <w:sz w:val="24"/>
          <w:szCs w:val="24"/>
        </w:rPr>
        <w:t xml:space="preserve"> non-polar </w:t>
      </w:r>
      <w:proofErr w:type="spellStart"/>
      <w:r w:rsidR="00350DA7" w:rsidRPr="00EF69F4">
        <w:rPr>
          <w:rFonts w:ascii="Times New Roman" w:hAnsi="Times New Roman" w:cs="Times New Roman"/>
          <w:sz w:val="24"/>
          <w:szCs w:val="24"/>
        </w:rPr>
        <w:t>bersifat</w:t>
      </w:r>
      <w:proofErr w:type="spellEnd"/>
      <w:r w:rsidR="00350DA7" w:rsidRPr="00EF69F4">
        <w:rPr>
          <w:rFonts w:ascii="Times New Roman" w:hAnsi="Times New Roman" w:cs="Times New Roman"/>
          <w:sz w:val="24"/>
          <w:szCs w:val="24"/>
        </w:rPr>
        <w:t xml:space="preserve"> </w:t>
      </w:r>
      <w:proofErr w:type="spellStart"/>
      <w:r w:rsidR="00350DA7" w:rsidRPr="00EF69F4">
        <w:rPr>
          <w:rFonts w:ascii="Times New Roman" w:hAnsi="Times New Roman" w:cs="Times New Roman"/>
          <w:sz w:val="24"/>
          <w:szCs w:val="24"/>
        </w:rPr>
        <w:t>aktif</w:t>
      </w:r>
      <w:proofErr w:type="spellEnd"/>
      <w:r w:rsidR="00350DA7" w:rsidRPr="00EF69F4">
        <w:rPr>
          <w:rFonts w:ascii="Times New Roman" w:hAnsi="Times New Roman" w:cs="Times New Roman"/>
          <w:sz w:val="24"/>
          <w:szCs w:val="24"/>
        </w:rPr>
        <w:t xml:space="preserve"> </w:t>
      </w:r>
      <w:proofErr w:type="spellStart"/>
      <w:r w:rsidR="00350DA7" w:rsidRPr="00EF69F4">
        <w:rPr>
          <w:rFonts w:ascii="Times New Roman" w:hAnsi="Times New Roman" w:cs="Times New Roman"/>
          <w:sz w:val="24"/>
          <w:szCs w:val="24"/>
        </w:rPr>
        <w:t>permukaan</w:t>
      </w:r>
      <w:proofErr w:type="spellEnd"/>
      <w:r w:rsidR="00350DA7" w:rsidRPr="00EF69F4">
        <w:rPr>
          <w:rFonts w:ascii="Times New Roman" w:hAnsi="Times New Roman" w:cs="Times New Roman"/>
          <w:sz w:val="24"/>
          <w:szCs w:val="24"/>
        </w:rPr>
        <w:t xml:space="preserve"> </w:t>
      </w:r>
      <w:proofErr w:type="spellStart"/>
      <w:r w:rsidR="00350DA7" w:rsidRPr="00EF69F4">
        <w:rPr>
          <w:rFonts w:ascii="Times New Roman" w:hAnsi="Times New Roman" w:cs="Times New Roman"/>
          <w:sz w:val="24"/>
          <w:szCs w:val="24"/>
        </w:rPr>
        <w:t>sehingga</w:t>
      </w:r>
      <w:proofErr w:type="spellEnd"/>
      <w:r w:rsidR="00350DA7" w:rsidRPr="00EF69F4">
        <w:rPr>
          <w:rFonts w:ascii="Times New Roman" w:hAnsi="Times New Roman" w:cs="Times New Roman"/>
          <w:sz w:val="24"/>
          <w:szCs w:val="24"/>
        </w:rPr>
        <w:t xml:space="preserve"> </w:t>
      </w:r>
      <w:proofErr w:type="spellStart"/>
      <w:r w:rsidR="00350DA7" w:rsidRPr="00EF69F4">
        <w:rPr>
          <w:rFonts w:ascii="Times New Roman" w:hAnsi="Times New Roman" w:cs="Times New Roman"/>
          <w:sz w:val="24"/>
          <w:szCs w:val="24"/>
        </w:rPr>
        <w:t>saat</w:t>
      </w:r>
      <w:proofErr w:type="spellEnd"/>
      <w:r w:rsidR="00350DA7" w:rsidRPr="00EF69F4">
        <w:rPr>
          <w:rFonts w:ascii="Times New Roman" w:hAnsi="Times New Roman" w:cs="Times New Roman"/>
          <w:sz w:val="24"/>
          <w:szCs w:val="24"/>
        </w:rPr>
        <w:t xml:space="preserve"> </w:t>
      </w:r>
      <w:proofErr w:type="spellStart"/>
      <w:r w:rsidR="00350DA7" w:rsidRPr="00EF69F4">
        <w:rPr>
          <w:rFonts w:ascii="Times New Roman" w:hAnsi="Times New Roman" w:cs="Times New Roman"/>
          <w:sz w:val="24"/>
          <w:szCs w:val="24"/>
        </w:rPr>
        <w:t>saponin</w:t>
      </w:r>
      <w:proofErr w:type="spellEnd"/>
      <w:r w:rsidR="00350DA7" w:rsidRPr="00EF69F4">
        <w:rPr>
          <w:rFonts w:ascii="Times New Roman" w:hAnsi="Times New Roman" w:cs="Times New Roman"/>
          <w:sz w:val="24"/>
          <w:szCs w:val="24"/>
        </w:rPr>
        <w:t xml:space="preserve"> </w:t>
      </w:r>
      <w:proofErr w:type="spellStart"/>
      <w:r w:rsidR="00350DA7" w:rsidRPr="00EF69F4">
        <w:rPr>
          <w:rFonts w:ascii="Times New Roman" w:hAnsi="Times New Roman" w:cs="Times New Roman"/>
          <w:sz w:val="24"/>
          <w:szCs w:val="24"/>
        </w:rPr>
        <w:t>dikocok</w:t>
      </w:r>
      <w:proofErr w:type="spellEnd"/>
      <w:r w:rsidR="00350DA7" w:rsidRPr="00EF69F4">
        <w:rPr>
          <w:rFonts w:ascii="Times New Roman" w:hAnsi="Times New Roman" w:cs="Times New Roman"/>
          <w:sz w:val="24"/>
          <w:szCs w:val="24"/>
        </w:rPr>
        <w:t xml:space="preserve"> </w:t>
      </w:r>
      <w:proofErr w:type="spellStart"/>
      <w:r w:rsidR="00350DA7" w:rsidRPr="00EF69F4">
        <w:rPr>
          <w:rFonts w:ascii="Times New Roman" w:hAnsi="Times New Roman" w:cs="Times New Roman"/>
          <w:sz w:val="24"/>
          <w:szCs w:val="24"/>
        </w:rPr>
        <w:t>dengan</w:t>
      </w:r>
      <w:proofErr w:type="spellEnd"/>
      <w:r w:rsidR="00350DA7" w:rsidRPr="00EF69F4">
        <w:rPr>
          <w:rFonts w:ascii="Times New Roman" w:hAnsi="Times New Roman" w:cs="Times New Roman"/>
          <w:sz w:val="24"/>
          <w:szCs w:val="24"/>
        </w:rPr>
        <w:t xml:space="preserve"> air </w:t>
      </w:r>
      <w:proofErr w:type="spellStart"/>
      <w:proofErr w:type="gramStart"/>
      <w:r w:rsidR="00350DA7" w:rsidRPr="00EF69F4">
        <w:rPr>
          <w:rFonts w:ascii="Times New Roman" w:hAnsi="Times New Roman" w:cs="Times New Roman"/>
          <w:sz w:val="24"/>
          <w:szCs w:val="24"/>
        </w:rPr>
        <w:t>akan</w:t>
      </w:r>
      <w:proofErr w:type="spellEnd"/>
      <w:proofErr w:type="gramEnd"/>
      <w:r w:rsidR="00350DA7" w:rsidRPr="00EF69F4">
        <w:rPr>
          <w:rFonts w:ascii="Times New Roman" w:hAnsi="Times New Roman" w:cs="Times New Roman"/>
          <w:sz w:val="24"/>
          <w:szCs w:val="24"/>
        </w:rPr>
        <w:t xml:space="preserve"> </w:t>
      </w:r>
      <w:proofErr w:type="spellStart"/>
      <w:r w:rsidR="00350DA7" w:rsidRPr="00EF69F4">
        <w:rPr>
          <w:rFonts w:ascii="Times New Roman" w:hAnsi="Times New Roman" w:cs="Times New Roman"/>
          <w:sz w:val="24"/>
          <w:szCs w:val="24"/>
        </w:rPr>
        <w:t>mengalami</w:t>
      </w:r>
      <w:proofErr w:type="spellEnd"/>
      <w:r w:rsidR="00350DA7" w:rsidRPr="00EF69F4">
        <w:rPr>
          <w:rFonts w:ascii="Times New Roman" w:hAnsi="Times New Roman" w:cs="Times New Roman"/>
          <w:sz w:val="24"/>
          <w:szCs w:val="24"/>
        </w:rPr>
        <w:t xml:space="preserve"> </w:t>
      </w:r>
      <w:proofErr w:type="spellStart"/>
      <w:r w:rsidR="00350DA7" w:rsidRPr="00EF69F4">
        <w:rPr>
          <w:rFonts w:ascii="Times New Roman" w:hAnsi="Times New Roman" w:cs="Times New Roman"/>
          <w:sz w:val="24"/>
          <w:szCs w:val="24"/>
        </w:rPr>
        <w:t>hidrolisis</w:t>
      </w:r>
      <w:proofErr w:type="spellEnd"/>
      <w:r w:rsidR="00350DA7" w:rsidRPr="00EF69F4">
        <w:rPr>
          <w:rFonts w:ascii="Times New Roman" w:hAnsi="Times New Roman" w:cs="Times New Roman"/>
          <w:sz w:val="24"/>
          <w:szCs w:val="24"/>
        </w:rPr>
        <w:t xml:space="preserve"> </w:t>
      </w:r>
      <w:proofErr w:type="spellStart"/>
      <w:r w:rsidR="00350DA7" w:rsidRPr="00EF69F4">
        <w:rPr>
          <w:rFonts w:ascii="Times New Roman" w:hAnsi="Times New Roman" w:cs="Times New Roman"/>
          <w:sz w:val="24"/>
          <w:szCs w:val="24"/>
        </w:rPr>
        <w:t>dan</w:t>
      </w:r>
      <w:proofErr w:type="spellEnd"/>
      <w:r w:rsidR="00350DA7" w:rsidRPr="00EF69F4">
        <w:rPr>
          <w:rFonts w:ascii="Times New Roman" w:hAnsi="Times New Roman" w:cs="Times New Roman"/>
          <w:sz w:val="24"/>
          <w:szCs w:val="24"/>
        </w:rPr>
        <w:t xml:space="preserve"> </w:t>
      </w:r>
      <w:proofErr w:type="spellStart"/>
      <w:r w:rsidR="00350DA7" w:rsidRPr="00EF69F4">
        <w:rPr>
          <w:rFonts w:ascii="Times New Roman" w:hAnsi="Times New Roman" w:cs="Times New Roman"/>
          <w:sz w:val="24"/>
          <w:szCs w:val="24"/>
        </w:rPr>
        <w:t>dapat</w:t>
      </w:r>
      <w:proofErr w:type="spellEnd"/>
      <w:r w:rsidR="00350DA7" w:rsidRPr="00EF69F4">
        <w:rPr>
          <w:rFonts w:ascii="Times New Roman" w:hAnsi="Times New Roman" w:cs="Times New Roman"/>
          <w:sz w:val="24"/>
          <w:szCs w:val="24"/>
        </w:rPr>
        <w:t xml:space="preserve"> </w:t>
      </w:r>
      <w:proofErr w:type="spellStart"/>
      <w:r w:rsidR="00350DA7" w:rsidRPr="00EF69F4">
        <w:rPr>
          <w:rFonts w:ascii="Times New Roman" w:hAnsi="Times New Roman" w:cs="Times New Roman"/>
          <w:sz w:val="24"/>
          <w:szCs w:val="24"/>
        </w:rPr>
        <w:t>membentuk</w:t>
      </w:r>
      <w:proofErr w:type="spellEnd"/>
      <w:r w:rsidR="00350DA7" w:rsidRPr="00EF69F4">
        <w:rPr>
          <w:rFonts w:ascii="Times New Roman" w:hAnsi="Times New Roman" w:cs="Times New Roman"/>
          <w:sz w:val="24"/>
          <w:szCs w:val="24"/>
        </w:rPr>
        <w:t xml:space="preserve"> </w:t>
      </w:r>
      <w:proofErr w:type="spellStart"/>
      <w:r w:rsidR="00350DA7" w:rsidRPr="00EF69F4">
        <w:rPr>
          <w:rFonts w:ascii="Times New Roman" w:hAnsi="Times New Roman" w:cs="Times New Roman"/>
          <w:sz w:val="24"/>
          <w:szCs w:val="24"/>
        </w:rPr>
        <w:t>misel</w:t>
      </w:r>
      <w:proofErr w:type="spellEnd"/>
      <w:r w:rsidR="00350DA7" w:rsidRPr="00EF69F4">
        <w:rPr>
          <w:rFonts w:ascii="Times New Roman" w:hAnsi="Times New Roman" w:cs="Times New Roman"/>
          <w:sz w:val="24"/>
          <w:szCs w:val="24"/>
        </w:rPr>
        <w:t xml:space="preserve">. </w:t>
      </w:r>
      <w:proofErr w:type="spellStart"/>
      <w:r w:rsidR="00350DA7" w:rsidRPr="00EF69F4">
        <w:rPr>
          <w:rFonts w:ascii="Times New Roman" w:hAnsi="Times New Roman" w:cs="Times New Roman"/>
          <w:sz w:val="24"/>
          <w:szCs w:val="24"/>
        </w:rPr>
        <w:t>Struktur</w:t>
      </w:r>
      <w:proofErr w:type="spellEnd"/>
      <w:r w:rsidR="00350DA7" w:rsidRPr="00EF69F4">
        <w:rPr>
          <w:rFonts w:ascii="Times New Roman" w:hAnsi="Times New Roman" w:cs="Times New Roman"/>
          <w:sz w:val="24"/>
          <w:szCs w:val="24"/>
        </w:rPr>
        <w:t xml:space="preserve"> </w:t>
      </w:r>
      <w:proofErr w:type="spellStart"/>
      <w:r w:rsidR="00350DA7" w:rsidRPr="00EF69F4">
        <w:rPr>
          <w:rFonts w:ascii="Times New Roman" w:hAnsi="Times New Roman" w:cs="Times New Roman"/>
          <w:sz w:val="24"/>
          <w:szCs w:val="24"/>
        </w:rPr>
        <w:t>misel</w:t>
      </w:r>
      <w:proofErr w:type="spellEnd"/>
      <w:r w:rsidR="00350DA7" w:rsidRPr="00EF69F4">
        <w:rPr>
          <w:rFonts w:ascii="Times New Roman" w:hAnsi="Times New Roman" w:cs="Times New Roman"/>
          <w:sz w:val="24"/>
          <w:szCs w:val="24"/>
        </w:rPr>
        <w:t xml:space="preserve"> yang </w:t>
      </w:r>
      <w:proofErr w:type="spellStart"/>
      <w:r w:rsidR="00350DA7" w:rsidRPr="00EF69F4">
        <w:rPr>
          <w:rFonts w:ascii="Times New Roman" w:hAnsi="Times New Roman" w:cs="Times New Roman"/>
          <w:sz w:val="24"/>
          <w:szCs w:val="24"/>
        </w:rPr>
        <w:t>terbentuk</w:t>
      </w:r>
      <w:proofErr w:type="spellEnd"/>
      <w:r w:rsidR="00350DA7" w:rsidRPr="00EF69F4">
        <w:rPr>
          <w:rFonts w:ascii="Times New Roman" w:hAnsi="Times New Roman" w:cs="Times New Roman"/>
          <w:sz w:val="24"/>
          <w:szCs w:val="24"/>
        </w:rPr>
        <w:t xml:space="preserve"> </w:t>
      </w:r>
      <w:proofErr w:type="spellStart"/>
      <w:r w:rsidR="00350DA7" w:rsidRPr="00EF69F4">
        <w:rPr>
          <w:rFonts w:ascii="Times New Roman" w:hAnsi="Times New Roman" w:cs="Times New Roman"/>
          <w:sz w:val="24"/>
          <w:szCs w:val="24"/>
        </w:rPr>
        <w:t>menyebabkan</w:t>
      </w:r>
      <w:proofErr w:type="spellEnd"/>
      <w:r w:rsidR="00350DA7" w:rsidRPr="00EF69F4">
        <w:rPr>
          <w:rFonts w:ascii="Times New Roman" w:hAnsi="Times New Roman" w:cs="Times New Roman"/>
          <w:sz w:val="24"/>
          <w:szCs w:val="24"/>
        </w:rPr>
        <w:t xml:space="preserve"> </w:t>
      </w:r>
      <w:proofErr w:type="spellStart"/>
      <w:r w:rsidR="00350DA7" w:rsidRPr="00EF69F4">
        <w:rPr>
          <w:rFonts w:ascii="Times New Roman" w:hAnsi="Times New Roman" w:cs="Times New Roman"/>
          <w:sz w:val="24"/>
          <w:szCs w:val="24"/>
        </w:rPr>
        <w:t>gugus</w:t>
      </w:r>
      <w:proofErr w:type="spellEnd"/>
      <w:r w:rsidR="00350DA7" w:rsidRPr="00EF69F4">
        <w:rPr>
          <w:rFonts w:ascii="Times New Roman" w:hAnsi="Times New Roman" w:cs="Times New Roman"/>
          <w:sz w:val="24"/>
          <w:szCs w:val="24"/>
        </w:rPr>
        <w:t xml:space="preserve"> polar </w:t>
      </w:r>
      <w:proofErr w:type="spellStart"/>
      <w:r w:rsidR="00350DA7" w:rsidRPr="00EF69F4">
        <w:rPr>
          <w:rFonts w:ascii="Times New Roman" w:hAnsi="Times New Roman" w:cs="Times New Roman"/>
          <w:sz w:val="24"/>
          <w:szCs w:val="24"/>
        </w:rPr>
        <w:t>menghadap</w:t>
      </w:r>
      <w:proofErr w:type="spellEnd"/>
      <w:r w:rsidR="00350DA7" w:rsidRPr="00EF69F4">
        <w:rPr>
          <w:rFonts w:ascii="Times New Roman" w:hAnsi="Times New Roman" w:cs="Times New Roman"/>
          <w:sz w:val="24"/>
          <w:szCs w:val="24"/>
        </w:rPr>
        <w:t xml:space="preserve"> </w:t>
      </w:r>
      <w:proofErr w:type="spellStart"/>
      <w:r w:rsidR="00350DA7" w:rsidRPr="00EF69F4">
        <w:rPr>
          <w:rFonts w:ascii="Times New Roman" w:hAnsi="Times New Roman" w:cs="Times New Roman"/>
          <w:sz w:val="24"/>
          <w:szCs w:val="24"/>
        </w:rPr>
        <w:t>keluar</w:t>
      </w:r>
      <w:proofErr w:type="spellEnd"/>
      <w:r w:rsidR="00350DA7" w:rsidRPr="00EF69F4">
        <w:rPr>
          <w:rFonts w:ascii="Times New Roman" w:hAnsi="Times New Roman" w:cs="Times New Roman"/>
          <w:sz w:val="24"/>
          <w:szCs w:val="24"/>
        </w:rPr>
        <w:t xml:space="preserve"> </w:t>
      </w:r>
      <w:proofErr w:type="spellStart"/>
      <w:r w:rsidR="00350DA7" w:rsidRPr="00EF69F4">
        <w:rPr>
          <w:rFonts w:ascii="Times New Roman" w:hAnsi="Times New Roman" w:cs="Times New Roman"/>
          <w:sz w:val="24"/>
          <w:szCs w:val="24"/>
        </w:rPr>
        <w:t>dan</w:t>
      </w:r>
      <w:proofErr w:type="spellEnd"/>
      <w:r w:rsidR="00350DA7" w:rsidRPr="00EF69F4">
        <w:rPr>
          <w:rFonts w:ascii="Times New Roman" w:hAnsi="Times New Roman" w:cs="Times New Roman"/>
          <w:sz w:val="24"/>
          <w:szCs w:val="24"/>
        </w:rPr>
        <w:t xml:space="preserve"> </w:t>
      </w:r>
      <w:proofErr w:type="spellStart"/>
      <w:r w:rsidR="00350DA7" w:rsidRPr="00EF69F4">
        <w:rPr>
          <w:rFonts w:ascii="Times New Roman" w:hAnsi="Times New Roman" w:cs="Times New Roman"/>
          <w:sz w:val="24"/>
          <w:szCs w:val="24"/>
        </w:rPr>
        <w:t>gugus</w:t>
      </w:r>
      <w:proofErr w:type="spellEnd"/>
      <w:r w:rsidR="00350DA7" w:rsidRPr="00EF69F4">
        <w:rPr>
          <w:rFonts w:ascii="Times New Roman" w:hAnsi="Times New Roman" w:cs="Times New Roman"/>
          <w:sz w:val="24"/>
          <w:szCs w:val="24"/>
        </w:rPr>
        <w:t xml:space="preserve"> non-polar </w:t>
      </w:r>
      <w:proofErr w:type="spellStart"/>
      <w:r w:rsidR="00350DA7" w:rsidRPr="00EF69F4">
        <w:rPr>
          <w:rFonts w:ascii="Times New Roman" w:hAnsi="Times New Roman" w:cs="Times New Roman"/>
          <w:sz w:val="24"/>
          <w:szCs w:val="24"/>
        </w:rPr>
        <w:t>menghadap</w:t>
      </w:r>
      <w:proofErr w:type="spellEnd"/>
      <w:r w:rsidR="00350DA7" w:rsidRPr="00EF69F4">
        <w:rPr>
          <w:rFonts w:ascii="Times New Roman" w:hAnsi="Times New Roman" w:cs="Times New Roman"/>
          <w:sz w:val="24"/>
          <w:szCs w:val="24"/>
        </w:rPr>
        <w:t xml:space="preserve"> </w:t>
      </w:r>
      <w:proofErr w:type="spellStart"/>
      <w:r w:rsidR="00350DA7" w:rsidRPr="00EF69F4">
        <w:rPr>
          <w:rFonts w:ascii="Times New Roman" w:hAnsi="Times New Roman" w:cs="Times New Roman"/>
          <w:sz w:val="24"/>
          <w:szCs w:val="24"/>
        </w:rPr>
        <w:t>kedalam</w:t>
      </w:r>
      <w:proofErr w:type="spellEnd"/>
      <w:r w:rsidR="00350DA7" w:rsidRPr="00EF69F4">
        <w:rPr>
          <w:rFonts w:ascii="Times New Roman" w:hAnsi="Times New Roman" w:cs="Times New Roman"/>
          <w:sz w:val="24"/>
          <w:szCs w:val="24"/>
        </w:rPr>
        <w:t xml:space="preserve"> </w:t>
      </w:r>
      <w:proofErr w:type="spellStart"/>
      <w:r w:rsidR="00350DA7" w:rsidRPr="00EF69F4">
        <w:rPr>
          <w:rFonts w:ascii="Times New Roman" w:hAnsi="Times New Roman" w:cs="Times New Roman"/>
          <w:sz w:val="24"/>
          <w:szCs w:val="24"/>
        </w:rPr>
        <w:t>sehingga</w:t>
      </w:r>
      <w:proofErr w:type="spellEnd"/>
      <w:r w:rsidR="00350DA7" w:rsidRPr="00EF69F4">
        <w:rPr>
          <w:rFonts w:ascii="Times New Roman" w:hAnsi="Times New Roman" w:cs="Times New Roman"/>
          <w:sz w:val="24"/>
          <w:szCs w:val="24"/>
        </w:rPr>
        <w:t xml:space="preserve"> </w:t>
      </w:r>
      <w:proofErr w:type="spellStart"/>
      <w:proofErr w:type="gramStart"/>
      <w:r w:rsidR="00350DA7" w:rsidRPr="00EF69F4">
        <w:rPr>
          <w:rFonts w:ascii="Times New Roman" w:hAnsi="Times New Roman" w:cs="Times New Roman"/>
          <w:sz w:val="24"/>
          <w:szCs w:val="24"/>
        </w:rPr>
        <w:t>akan</w:t>
      </w:r>
      <w:proofErr w:type="spellEnd"/>
      <w:proofErr w:type="gramEnd"/>
      <w:r w:rsidR="00350DA7" w:rsidRPr="00EF69F4">
        <w:rPr>
          <w:rFonts w:ascii="Times New Roman" w:hAnsi="Times New Roman" w:cs="Times New Roman"/>
          <w:sz w:val="24"/>
          <w:szCs w:val="24"/>
        </w:rPr>
        <w:t xml:space="preserve"> </w:t>
      </w:r>
      <w:proofErr w:type="spellStart"/>
      <w:r w:rsidR="00350DA7" w:rsidRPr="00EF69F4">
        <w:rPr>
          <w:rFonts w:ascii="Times New Roman" w:hAnsi="Times New Roman" w:cs="Times New Roman"/>
          <w:sz w:val="24"/>
          <w:szCs w:val="24"/>
        </w:rPr>
        <w:t>tampak</w:t>
      </w:r>
      <w:proofErr w:type="spellEnd"/>
      <w:r w:rsidR="00350DA7" w:rsidRPr="00EF69F4">
        <w:rPr>
          <w:rFonts w:ascii="Times New Roman" w:hAnsi="Times New Roman" w:cs="Times New Roman"/>
          <w:sz w:val="24"/>
          <w:szCs w:val="24"/>
        </w:rPr>
        <w:t xml:space="preserve"> </w:t>
      </w:r>
      <w:proofErr w:type="spellStart"/>
      <w:r w:rsidR="00350DA7" w:rsidRPr="00EF69F4">
        <w:rPr>
          <w:rFonts w:ascii="Times New Roman" w:hAnsi="Times New Roman" w:cs="Times New Roman"/>
          <w:sz w:val="24"/>
          <w:szCs w:val="24"/>
        </w:rPr>
        <w:t>seperti</w:t>
      </w:r>
      <w:proofErr w:type="spellEnd"/>
      <w:r w:rsidR="00350DA7" w:rsidRPr="00EF69F4">
        <w:rPr>
          <w:rFonts w:ascii="Times New Roman" w:hAnsi="Times New Roman" w:cs="Times New Roman"/>
          <w:sz w:val="24"/>
          <w:szCs w:val="24"/>
        </w:rPr>
        <w:t xml:space="preserve"> </w:t>
      </w:r>
      <w:proofErr w:type="spellStart"/>
      <w:r w:rsidR="00350DA7" w:rsidRPr="00EF69F4">
        <w:rPr>
          <w:rFonts w:ascii="Times New Roman" w:hAnsi="Times New Roman" w:cs="Times New Roman"/>
          <w:sz w:val="24"/>
          <w:szCs w:val="24"/>
        </w:rPr>
        <w:t>busa</w:t>
      </w:r>
      <w:proofErr w:type="spellEnd"/>
      <w:r w:rsidR="00B17E79" w:rsidRPr="00EF69F4">
        <w:rPr>
          <w:rFonts w:ascii="Times New Roman" w:hAnsi="Times New Roman" w:cs="Times New Roman"/>
          <w:sz w:val="24"/>
          <w:szCs w:val="24"/>
          <w:lang w:val="id-ID"/>
        </w:rPr>
        <w:t>.</w:t>
      </w:r>
    </w:p>
    <w:p w14:paraId="3B95FA6E" w14:textId="40CBA124" w:rsidR="00BF7C1C" w:rsidRPr="00EF69F4" w:rsidRDefault="00B17E79" w:rsidP="000335BB">
      <w:pPr>
        <w:spacing w:after="0" w:line="480" w:lineRule="auto"/>
        <w:ind w:firstLine="720"/>
        <w:jc w:val="both"/>
        <w:rPr>
          <w:rFonts w:ascii="Times New Roman" w:hAnsi="Times New Roman" w:cs="Times New Roman"/>
          <w:sz w:val="24"/>
          <w:szCs w:val="24"/>
          <w:lang w:val="id-ID"/>
        </w:rPr>
      </w:pPr>
      <w:r w:rsidRPr="00EF69F4">
        <w:rPr>
          <w:rFonts w:ascii="Times New Roman" w:hAnsi="Times New Roman" w:cs="Times New Roman"/>
          <w:sz w:val="24"/>
          <w:szCs w:val="24"/>
          <w:lang w:val="id-ID"/>
        </w:rPr>
        <w:lastRenderedPageBreak/>
        <w:t xml:space="preserve">Pada pengujian glikosida </w:t>
      </w:r>
      <w:r w:rsidR="001F52E7" w:rsidRPr="00EF69F4">
        <w:rPr>
          <w:rFonts w:ascii="Times New Roman" w:hAnsi="Times New Roman" w:cs="Times New Roman"/>
          <w:sz w:val="24"/>
          <w:szCs w:val="24"/>
          <w:lang w:val="id-ID"/>
        </w:rPr>
        <w:t>manghasilkan bentuk cincin bewarna ungu setelah penambahan aquades dan asam sulfat.</w:t>
      </w:r>
      <w:r w:rsidR="0009040D" w:rsidRPr="00EF69F4">
        <w:rPr>
          <w:rFonts w:ascii="Times New Roman" w:hAnsi="Times New Roman" w:cs="Times New Roman"/>
          <w:sz w:val="24"/>
          <w:szCs w:val="24"/>
          <w:lang w:val="id-ID"/>
        </w:rPr>
        <w:t xml:space="preserve"> Terbentuk cincin karena adanya reaksi antara gugus aldehida dan gugus hidroksil dalam struktur monosakarida. Ini merupakan reaksi internal dalam molekul yang menghasilkan struktur hemiasetal</w:t>
      </w:r>
      <w:r w:rsidR="00467394" w:rsidRPr="00EF69F4">
        <w:rPr>
          <w:rFonts w:ascii="Times New Roman" w:hAnsi="Times New Roman" w:cs="Times New Roman"/>
          <w:sz w:val="24"/>
          <w:szCs w:val="24"/>
          <w:lang w:val="id-ID"/>
        </w:rPr>
        <w:t xml:space="preserve"> atau hemiketal</w:t>
      </w:r>
      <w:r w:rsidR="001F52E7" w:rsidRPr="00EF69F4">
        <w:rPr>
          <w:rFonts w:ascii="Times New Roman" w:hAnsi="Times New Roman" w:cs="Times New Roman"/>
          <w:sz w:val="24"/>
          <w:szCs w:val="24"/>
          <w:lang w:val="id-ID"/>
        </w:rPr>
        <w:t xml:space="preserve"> </w:t>
      </w:r>
      <w:r w:rsidR="00AE2A51" w:rsidRPr="00EF69F4">
        <w:rPr>
          <w:rFonts w:ascii="Times New Roman" w:hAnsi="Times New Roman" w:cs="Times New Roman"/>
          <w:sz w:val="24"/>
          <w:szCs w:val="24"/>
          <w:lang w:val="id-ID"/>
        </w:rPr>
        <w:fldChar w:fldCharType="begin" w:fldLock="1"/>
      </w:r>
      <w:r w:rsidR="00207ADE" w:rsidRPr="00EF69F4">
        <w:rPr>
          <w:rFonts w:ascii="Times New Roman" w:hAnsi="Times New Roman" w:cs="Times New Roman"/>
          <w:sz w:val="24"/>
          <w:szCs w:val="24"/>
          <w:lang w:val="id-ID"/>
        </w:rPr>
        <w:instrText>ADDIN CSL_CITATION {"citationItems":[{"id":"ITEM-1","itemData":{"DOI":"10.33541/edumatsains.v5i2.2204","ISSN":"2527-7642","abstract":"Guava (Psidium guajava L.) is a tropical plant come from southern Mexico and Central America. Red guava fruit has many benefits, one of them is to control fruit fly pests on plants. In red guava fruit is presumed to contain secondary metabolite compounds can be used as natural attractants for fruit fly pests. This study aims to determine the content of secondary metabolite compounds found in red guava (Psidium guajava L.). This research used the qualitative experimental methods. The research started with processing red guava fruit samples into the powder of simpilisa. The powder of simplicia was then macerated with methanol as a solvent at a ratio of 1: 3 for + 5 days. The maceration result was extracted again by rotary evaporator to obtain the concentrated extract. The concentrated extract was screened for phytochemicals to determine the metabolite compounds contained in the sample. The results showed that the secondary metabolites in red guava fruit (Psidium guajava L.) were positive for flavonoids, alkaloids, tannins / phenolics, terpenoids / steroids. whereas the saponin test showed negative results. We can concluded that guava fruit extract (Psidium guajava L.) contains flavanoids, alkaloids, terpenoids / steroids and tannins / phenolic.","author":[{"dropping-particle":"","family":"Harahap","given":"Siti Nurlani","non-dropping-particle":"","parse-names":false,"suffix":""},{"dropping-particle":"","family":"Nurbaity Situmorang","given":"","non-dropping-particle":"","parse-names":false,"suffix":""}],"container-title":"EduMatSains : Jurnal Pendidikan, Matematika dan Sains","id":"ITEM-1","issue":"2","issued":{"date-parts":[["2021"]]},"page":"153-164","title":"SKRINING FITOKIMIA DARI SENYAWA METABOLIT SEKUNDER BUAH JAMBU BIJI MERAH (Psidium guajava L.)","type":"article-journal","volume":"5"},"uris":["http://www.mendeley.com/documents/?uuid=ecfd0462-57a0-4f71-af43-de4d3339edab"]}],"mendeley":{"formattedCitation":"(Harahap &amp; Nurbaity Situmorang, 2021)","plainTextFormattedCitation":"(Harahap &amp; Nurbaity Situmorang, 2021)","previouslyFormattedCitation":"(Harahap &amp; Nurbaity Situmorang, 2021)"},"properties":{"noteIndex":0},"schema":"https://github.com/citation-style-language/schema/raw/master/csl-citation.json"}</w:instrText>
      </w:r>
      <w:r w:rsidR="00AE2A51" w:rsidRPr="00EF69F4">
        <w:rPr>
          <w:rFonts w:ascii="Times New Roman" w:hAnsi="Times New Roman" w:cs="Times New Roman"/>
          <w:sz w:val="24"/>
          <w:szCs w:val="24"/>
          <w:lang w:val="id-ID"/>
        </w:rPr>
        <w:fldChar w:fldCharType="separate"/>
      </w:r>
      <w:r w:rsidR="00AE2A51" w:rsidRPr="00EF69F4">
        <w:rPr>
          <w:rFonts w:ascii="Times New Roman" w:hAnsi="Times New Roman" w:cs="Times New Roman"/>
          <w:noProof/>
          <w:sz w:val="24"/>
          <w:szCs w:val="24"/>
          <w:lang w:val="id-ID"/>
        </w:rPr>
        <w:t>(Harahap &amp; Nurbaity Situmorang, 2021)</w:t>
      </w:r>
      <w:r w:rsidR="00AE2A51" w:rsidRPr="00EF69F4">
        <w:rPr>
          <w:rFonts w:ascii="Times New Roman" w:hAnsi="Times New Roman" w:cs="Times New Roman"/>
          <w:sz w:val="24"/>
          <w:szCs w:val="24"/>
          <w:lang w:val="id-ID"/>
        </w:rPr>
        <w:fldChar w:fldCharType="end"/>
      </w:r>
      <w:r w:rsidR="00AE2A51" w:rsidRPr="00EF69F4">
        <w:rPr>
          <w:rFonts w:ascii="Times New Roman" w:hAnsi="Times New Roman" w:cs="Times New Roman"/>
          <w:sz w:val="24"/>
          <w:szCs w:val="24"/>
          <w:lang w:val="id-ID"/>
        </w:rPr>
        <w:t>.</w:t>
      </w:r>
    </w:p>
    <w:p w14:paraId="147BAEE3" w14:textId="23FDB35F" w:rsidR="00064DF7" w:rsidRPr="00EF69F4" w:rsidRDefault="00131B62" w:rsidP="006B2513">
      <w:pPr>
        <w:pStyle w:val="Heading2"/>
        <w:spacing w:before="0" w:line="480" w:lineRule="auto"/>
        <w:rPr>
          <w:rFonts w:ascii="Times New Roman" w:hAnsi="Times New Roman" w:cs="Times New Roman"/>
          <w:color w:val="0D0D0D" w:themeColor="text1" w:themeTint="F2"/>
          <w:sz w:val="24"/>
          <w:szCs w:val="24"/>
          <w:lang w:val="id-ID"/>
        </w:rPr>
      </w:pPr>
      <w:bookmarkStart w:id="9" w:name="_Toc202807882"/>
      <w:r>
        <w:rPr>
          <w:rFonts w:ascii="Times New Roman" w:hAnsi="Times New Roman" w:cs="Times New Roman"/>
          <w:color w:val="0D0D0D" w:themeColor="text1" w:themeTint="F2"/>
          <w:sz w:val="24"/>
          <w:szCs w:val="24"/>
          <w:lang w:val="id-ID"/>
        </w:rPr>
        <w:t>4.4</w:t>
      </w:r>
      <w:r w:rsidR="001D222E">
        <w:rPr>
          <w:rFonts w:ascii="Times New Roman" w:hAnsi="Times New Roman" w:cs="Times New Roman"/>
          <w:color w:val="0D0D0D" w:themeColor="text1" w:themeTint="F2"/>
          <w:sz w:val="24"/>
          <w:szCs w:val="24"/>
        </w:rPr>
        <w:t xml:space="preserve"> </w:t>
      </w:r>
      <w:r w:rsidR="0064552C">
        <w:rPr>
          <w:rFonts w:ascii="Times New Roman" w:hAnsi="Times New Roman" w:cs="Times New Roman"/>
          <w:color w:val="0D0D0D" w:themeColor="text1" w:themeTint="F2"/>
          <w:sz w:val="24"/>
          <w:szCs w:val="24"/>
          <w:lang w:val="id-ID"/>
        </w:rPr>
        <w:t>Hasil Aktivitas Antibakteri</w:t>
      </w:r>
      <w:r w:rsidR="002C0509" w:rsidRPr="00EF69F4">
        <w:rPr>
          <w:rFonts w:ascii="Times New Roman" w:hAnsi="Times New Roman" w:cs="Times New Roman"/>
          <w:color w:val="0D0D0D" w:themeColor="text1" w:themeTint="F2"/>
          <w:sz w:val="24"/>
          <w:szCs w:val="24"/>
          <w:lang w:val="id-ID"/>
        </w:rPr>
        <w:t xml:space="preserve"> Simplisia Bunga Lawang</w:t>
      </w:r>
      <w:bookmarkEnd w:id="9"/>
    </w:p>
    <w:p w14:paraId="35801A21" w14:textId="0252BB86" w:rsidR="001D222E" w:rsidRDefault="00131B62" w:rsidP="006B2513">
      <w:pPr>
        <w:pStyle w:val="Heading2"/>
        <w:spacing w:before="0" w:line="480" w:lineRule="auto"/>
        <w:jc w:val="both"/>
        <w:rPr>
          <w:rFonts w:ascii="Times New Roman" w:hAnsi="Times New Roman" w:cs="Times New Roman"/>
          <w:b w:val="0"/>
          <w:color w:val="0D0D0D" w:themeColor="text1" w:themeTint="F2"/>
          <w:sz w:val="24"/>
          <w:szCs w:val="24"/>
        </w:rPr>
      </w:pPr>
      <w:bookmarkStart w:id="10" w:name="_Toc202807883"/>
      <w:bookmarkStart w:id="11" w:name="_Toc202358838"/>
      <w:r>
        <w:rPr>
          <w:rFonts w:ascii="Times New Roman" w:hAnsi="Times New Roman" w:cs="Times New Roman"/>
          <w:color w:val="0D0D0D" w:themeColor="text1" w:themeTint="F2"/>
          <w:sz w:val="24"/>
          <w:szCs w:val="24"/>
          <w:lang w:val="id-ID"/>
        </w:rPr>
        <w:t>4.4</w:t>
      </w:r>
      <w:r w:rsidR="002C0509" w:rsidRPr="00EF69F4">
        <w:rPr>
          <w:rFonts w:ascii="Times New Roman" w:hAnsi="Times New Roman" w:cs="Times New Roman"/>
          <w:color w:val="0D0D0D" w:themeColor="text1" w:themeTint="F2"/>
          <w:sz w:val="24"/>
          <w:szCs w:val="24"/>
          <w:lang w:val="id-ID"/>
        </w:rPr>
        <w:t xml:space="preserve">.1 </w:t>
      </w:r>
      <w:r w:rsidR="000540CE" w:rsidRPr="00EF69F4">
        <w:rPr>
          <w:rFonts w:ascii="Times New Roman" w:hAnsi="Times New Roman" w:cs="Times New Roman"/>
          <w:color w:val="0D0D0D" w:themeColor="text1" w:themeTint="F2"/>
          <w:sz w:val="24"/>
          <w:szCs w:val="24"/>
        </w:rPr>
        <w:tab/>
      </w:r>
      <w:r w:rsidR="0064552C">
        <w:rPr>
          <w:rFonts w:ascii="Times New Roman" w:hAnsi="Times New Roman" w:cs="Times New Roman"/>
          <w:color w:val="0D0D0D" w:themeColor="text1" w:themeTint="F2"/>
          <w:sz w:val="24"/>
          <w:szCs w:val="24"/>
          <w:lang w:val="id-ID"/>
        </w:rPr>
        <w:t xml:space="preserve">Hasil Uji Daya Hambat </w:t>
      </w:r>
      <w:r w:rsidR="002C0509" w:rsidRPr="00EF69F4">
        <w:rPr>
          <w:rFonts w:ascii="Times New Roman" w:hAnsi="Times New Roman" w:cs="Times New Roman"/>
          <w:color w:val="0D0D0D" w:themeColor="text1" w:themeTint="F2"/>
          <w:sz w:val="24"/>
          <w:szCs w:val="24"/>
          <w:lang w:val="id-ID"/>
        </w:rPr>
        <w:t>Simplisia Bunga Lawang</w:t>
      </w:r>
      <w:bookmarkEnd w:id="10"/>
      <w:r w:rsidR="001D222E">
        <w:rPr>
          <w:rFonts w:ascii="Times New Roman" w:hAnsi="Times New Roman" w:cs="Times New Roman"/>
          <w:b w:val="0"/>
          <w:color w:val="0D0D0D" w:themeColor="text1" w:themeTint="F2"/>
          <w:sz w:val="24"/>
          <w:szCs w:val="24"/>
          <w:lang w:val="id-ID"/>
        </w:rPr>
        <w:t xml:space="preserve">    </w:t>
      </w:r>
    </w:p>
    <w:p w14:paraId="22DC1198" w14:textId="0E77233B" w:rsidR="002C0509" w:rsidRPr="00EF69F4" w:rsidRDefault="002C0509" w:rsidP="001D222E">
      <w:pPr>
        <w:pStyle w:val="Heading2"/>
        <w:spacing w:before="0" w:line="480" w:lineRule="auto"/>
        <w:ind w:firstLine="720"/>
        <w:jc w:val="both"/>
        <w:rPr>
          <w:rFonts w:ascii="Times New Roman" w:hAnsi="Times New Roman" w:cs="Times New Roman"/>
          <w:b w:val="0"/>
          <w:i/>
          <w:color w:val="0D0D0D" w:themeColor="text1" w:themeTint="F2"/>
          <w:sz w:val="24"/>
          <w:szCs w:val="24"/>
          <w:lang w:val="id-ID"/>
        </w:rPr>
      </w:pPr>
      <w:bookmarkStart w:id="12" w:name="_Toc202807884"/>
      <w:r w:rsidRPr="00EF69F4">
        <w:rPr>
          <w:rFonts w:ascii="Times New Roman" w:hAnsi="Times New Roman" w:cs="Times New Roman"/>
          <w:b w:val="0"/>
          <w:color w:val="0D0D0D" w:themeColor="text1" w:themeTint="F2"/>
          <w:sz w:val="24"/>
          <w:szCs w:val="24"/>
          <w:lang w:val="id-ID"/>
        </w:rPr>
        <w:t xml:space="preserve">Pertumbuhan Bakteri </w:t>
      </w:r>
      <w:r w:rsidRPr="00EF69F4">
        <w:rPr>
          <w:rFonts w:ascii="Times New Roman" w:hAnsi="Times New Roman" w:cs="Times New Roman"/>
          <w:b w:val="0"/>
          <w:i/>
          <w:color w:val="0D0D0D" w:themeColor="text1" w:themeTint="F2"/>
          <w:sz w:val="24"/>
          <w:szCs w:val="24"/>
          <w:lang w:val="id-ID"/>
        </w:rPr>
        <w:t>Streptococcus mutans</w:t>
      </w:r>
      <w:r w:rsidR="009A29A9" w:rsidRPr="00EF69F4">
        <w:rPr>
          <w:rFonts w:ascii="Times New Roman" w:hAnsi="Times New Roman" w:cs="Times New Roman"/>
          <w:b w:val="0"/>
          <w:i/>
          <w:color w:val="0D0D0D" w:themeColor="text1" w:themeTint="F2"/>
          <w:sz w:val="24"/>
          <w:szCs w:val="24"/>
        </w:rPr>
        <w:t xml:space="preserve"> </w:t>
      </w:r>
      <w:r w:rsidRPr="00EF69F4">
        <w:rPr>
          <w:rFonts w:ascii="Times New Roman" w:hAnsi="Times New Roman" w:cs="Times New Roman"/>
          <w:b w:val="0"/>
          <w:color w:val="0D0D0D" w:themeColor="text1" w:themeTint="F2"/>
          <w:sz w:val="24"/>
          <w:szCs w:val="24"/>
          <w:lang w:val="id-ID"/>
        </w:rPr>
        <w:t>Pada pengujian daya hambat antibakteri serbuk simplisia bunga lawang dilakukan dengan empat konsentrasi yaitu 50;25;12,5;6,25%. Metode yang dilakukan dalam uji daya hambat serbuk simplisia bunga lawang adalah metode difusi agar dengan cakram. Dimana pada cakram yang telah direndam dengan larutan uji serbuk simplisia bunga lawang diletakkan diatas</w:t>
      </w:r>
      <w:r w:rsidR="00580DEE" w:rsidRPr="00EF69F4">
        <w:rPr>
          <w:rFonts w:ascii="Times New Roman" w:hAnsi="Times New Roman" w:cs="Times New Roman"/>
          <w:b w:val="0"/>
          <w:color w:val="0D0D0D" w:themeColor="text1" w:themeTint="F2"/>
          <w:sz w:val="24"/>
          <w:szCs w:val="24"/>
          <w:lang w:val="id-ID"/>
        </w:rPr>
        <w:t xml:space="preserve"> media yang telah di </w:t>
      </w:r>
      <w:r w:rsidRPr="00EF69F4">
        <w:rPr>
          <w:rFonts w:ascii="Times New Roman" w:hAnsi="Times New Roman" w:cs="Times New Roman"/>
          <w:b w:val="0"/>
          <w:color w:val="0D0D0D" w:themeColor="text1" w:themeTint="F2"/>
          <w:sz w:val="24"/>
          <w:szCs w:val="24"/>
          <w:lang w:val="id-ID"/>
        </w:rPr>
        <w:t xml:space="preserve"> goresan suspensi bakteri</w:t>
      </w:r>
      <w:r w:rsidR="00580DEE" w:rsidRPr="00EF69F4">
        <w:rPr>
          <w:rFonts w:ascii="Times New Roman" w:hAnsi="Times New Roman" w:cs="Times New Roman"/>
          <w:b w:val="0"/>
          <w:color w:val="0D0D0D" w:themeColor="text1" w:themeTint="F2"/>
          <w:sz w:val="24"/>
          <w:szCs w:val="24"/>
          <w:lang w:val="id-ID"/>
        </w:rPr>
        <w:t>. Kemudian diinkubasi selama 24 jam dengan suhu 37°C.</w:t>
      </w:r>
      <w:bookmarkEnd w:id="11"/>
      <w:bookmarkEnd w:id="12"/>
    </w:p>
    <w:p w14:paraId="6F9BAEF6" w14:textId="1204C804" w:rsidR="00FB639C" w:rsidRPr="00EF69F4" w:rsidRDefault="00500CD1" w:rsidP="001D222E">
      <w:pPr>
        <w:pStyle w:val="Caption"/>
        <w:spacing w:after="0"/>
        <w:jc w:val="both"/>
        <w:rPr>
          <w:rFonts w:ascii="Times New Roman" w:hAnsi="Times New Roman" w:cs="Times New Roman"/>
          <w:b w:val="0"/>
          <w:color w:val="0D0D0D" w:themeColor="text1" w:themeTint="F2"/>
          <w:sz w:val="24"/>
          <w:szCs w:val="24"/>
          <w:lang w:val="id-ID"/>
        </w:rPr>
      </w:pPr>
      <w:proofErr w:type="spellStart"/>
      <w:r>
        <w:rPr>
          <w:rFonts w:ascii="Times New Roman" w:hAnsi="Times New Roman" w:cs="Times New Roman"/>
          <w:color w:val="0D0D0D" w:themeColor="text1" w:themeTint="F2"/>
          <w:sz w:val="24"/>
          <w:szCs w:val="24"/>
        </w:rPr>
        <w:t>Tabel</w:t>
      </w:r>
      <w:proofErr w:type="spellEnd"/>
      <w:r>
        <w:rPr>
          <w:rFonts w:ascii="Times New Roman" w:hAnsi="Times New Roman" w:cs="Times New Roman"/>
          <w:color w:val="0D0D0D" w:themeColor="text1" w:themeTint="F2"/>
          <w:sz w:val="24"/>
          <w:szCs w:val="24"/>
        </w:rPr>
        <w:t xml:space="preserve"> 4.</w:t>
      </w:r>
      <w:r>
        <w:rPr>
          <w:rFonts w:ascii="Times New Roman" w:hAnsi="Times New Roman" w:cs="Times New Roman"/>
          <w:color w:val="0D0D0D" w:themeColor="text1" w:themeTint="F2"/>
          <w:sz w:val="24"/>
          <w:szCs w:val="24"/>
          <w:lang w:val="id-ID"/>
        </w:rPr>
        <w:t>3</w:t>
      </w:r>
      <w:r w:rsidR="001D222E">
        <w:rPr>
          <w:rFonts w:ascii="Times New Roman" w:hAnsi="Times New Roman" w:cs="Times New Roman"/>
          <w:color w:val="0D0D0D" w:themeColor="text1" w:themeTint="F2"/>
          <w:sz w:val="24"/>
          <w:szCs w:val="24"/>
        </w:rPr>
        <w:t xml:space="preserve"> </w:t>
      </w:r>
      <w:proofErr w:type="spellStart"/>
      <w:r w:rsidR="006C21EF" w:rsidRPr="001D222E">
        <w:rPr>
          <w:rFonts w:ascii="Times New Roman" w:hAnsi="Times New Roman" w:cs="Times New Roman"/>
          <w:b w:val="0"/>
          <w:color w:val="0D0D0D" w:themeColor="text1" w:themeTint="F2"/>
          <w:sz w:val="24"/>
          <w:szCs w:val="24"/>
        </w:rPr>
        <w:t>Hasil</w:t>
      </w:r>
      <w:proofErr w:type="spellEnd"/>
      <w:r w:rsidR="006C21EF" w:rsidRPr="001D222E">
        <w:rPr>
          <w:rFonts w:ascii="Times New Roman" w:hAnsi="Times New Roman" w:cs="Times New Roman"/>
          <w:b w:val="0"/>
          <w:color w:val="0D0D0D" w:themeColor="text1" w:themeTint="F2"/>
          <w:sz w:val="24"/>
          <w:szCs w:val="24"/>
        </w:rPr>
        <w:t xml:space="preserve"> </w:t>
      </w:r>
      <w:proofErr w:type="spellStart"/>
      <w:r w:rsidR="006C21EF" w:rsidRPr="001D222E">
        <w:rPr>
          <w:rFonts w:ascii="Times New Roman" w:hAnsi="Times New Roman" w:cs="Times New Roman"/>
          <w:b w:val="0"/>
          <w:color w:val="0D0D0D" w:themeColor="text1" w:themeTint="F2"/>
          <w:sz w:val="24"/>
          <w:szCs w:val="24"/>
        </w:rPr>
        <w:t>Daya</w:t>
      </w:r>
      <w:proofErr w:type="spellEnd"/>
      <w:r w:rsidR="006C21EF" w:rsidRPr="001D222E">
        <w:rPr>
          <w:rFonts w:ascii="Times New Roman" w:hAnsi="Times New Roman" w:cs="Times New Roman"/>
          <w:b w:val="0"/>
          <w:color w:val="0D0D0D" w:themeColor="text1" w:themeTint="F2"/>
          <w:sz w:val="24"/>
          <w:szCs w:val="24"/>
        </w:rPr>
        <w:t xml:space="preserve"> </w:t>
      </w:r>
      <w:proofErr w:type="spellStart"/>
      <w:r w:rsidR="006C21EF" w:rsidRPr="001D222E">
        <w:rPr>
          <w:rFonts w:ascii="Times New Roman" w:hAnsi="Times New Roman" w:cs="Times New Roman"/>
          <w:b w:val="0"/>
          <w:color w:val="0D0D0D" w:themeColor="text1" w:themeTint="F2"/>
          <w:sz w:val="24"/>
          <w:szCs w:val="24"/>
        </w:rPr>
        <w:t>Hambat</w:t>
      </w:r>
      <w:proofErr w:type="spellEnd"/>
      <w:r w:rsidR="006C21EF" w:rsidRPr="001D222E">
        <w:rPr>
          <w:rFonts w:ascii="Times New Roman" w:hAnsi="Times New Roman" w:cs="Times New Roman"/>
          <w:b w:val="0"/>
          <w:color w:val="0D0D0D" w:themeColor="text1" w:themeTint="F2"/>
          <w:sz w:val="24"/>
          <w:szCs w:val="24"/>
        </w:rPr>
        <w:t xml:space="preserve"> </w:t>
      </w:r>
      <w:proofErr w:type="spellStart"/>
      <w:r w:rsidR="006C21EF" w:rsidRPr="001D222E">
        <w:rPr>
          <w:rFonts w:ascii="Times New Roman" w:hAnsi="Times New Roman" w:cs="Times New Roman"/>
          <w:b w:val="0"/>
          <w:color w:val="0D0D0D" w:themeColor="text1" w:themeTint="F2"/>
          <w:sz w:val="24"/>
          <w:szCs w:val="24"/>
        </w:rPr>
        <w:t>Serbuk</w:t>
      </w:r>
      <w:proofErr w:type="spellEnd"/>
      <w:r w:rsidR="006C21EF" w:rsidRPr="001D222E">
        <w:rPr>
          <w:rFonts w:ascii="Times New Roman" w:hAnsi="Times New Roman" w:cs="Times New Roman"/>
          <w:b w:val="0"/>
          <w:color w:val="0D0D0D" w:themeColor="text1" w:themeTint="F2"/>
          <w:sz w:val="24"/>
          <w:szCs w:val="24"/>
        </w:rPr>
        <w:t xml:space="preserve"> </w:t>
      </w:r>
      <w:proofErr w:type="spellStart"/>
      <w:r w:rsidR="006C21EF" w:rsidRPr="001D222E">
        <w:rPr>
          <w:rFonts w:ascii="Times New Roman" w:hAnsi="Times New Roman" w:cs="Times New Roman"/>
          <w:b w:val="0"/>
          <w:color w:val="0D0D0D" w:themeColor="text1" w:themeTint="F2"/>
          <w:sz w:val="24"/>
          <w:szCs w:val="24"/>
        </w:rPr>
        <w:t>Simplisia</w:t>
      </w:r>
      <w:proofErr w:type="spellEnd"/>
      <w:r w:rsidR="006C21EF" w:rsidRPr="001D222E">
        <w:rPr>
          <w:rFonts w:ascii="Times New Roman" w:hAnsi="Times New Roman" w:cs="Times New Roman"/>
          <w:b w:val="0"/>
          <w:color w:val="0D0D0D" w:themeColor="text1" w:themeTint="F2"/>
          <w:sz w:val="24"/>
          <w:szCs w:val="24"/>
        </w:rPr>
        <w:t xml:space="preserve"> </w:t>
      </w:r>
      <w:proofErr w:type="spellStart"/>
      <w:r w:rsidR="006C21EF" w:rsidRPr="001D222E">
        <w:rPr>
          <w:rFonts w:ascii="Times New Roman" w:hAnsi="Times New Roman" w:cs="Times New Roman"/>
          <w:b w:val="0"/>
          <w:color w:val="0D0D0D" w:themeColor="text1" w:themeTint="F2"/>
          <w:sz w:val="24"/>
          <w:szCs w:val="24"/>
        </w:rPr>
        <w:t>Bunga</w:t>
      </w:r>
      <w:proofErr w:type="spellEnd"/>
      <w:r w:rsidR="006C21EF" w:rsidRPr="001D222E">
        <w:rPr>
          <w:rFonts w:ascii="Times New Roman" w:hAnsi="Times New Roman" w:cs="Times New Roman"/>
          <w:b w:val="0"/>
          <w:color w:val="0D0D0D" w:themeColor="text1" w:themeTint="F2"/>
          <w:sz w:val="24"/>
          <w:szCs w:val="24"/>
        </w:rPr>
        <w:t xml:space="preserve"> </w:t>
      </w:r>
      <w:proofErr w:type="spellStart"/>
      <w:r w:rsidR="006C21EF" w:rsidRPr="001D222E">
        <w:rPr>
          <w:rFonts w:ascii="Times New Roman" w:hAnsi="Times New Roman" w:cs="Times New Roman"/>
          <w:b w:val="0"/>
          <w:color w:val="0D0D0D" w:themeColor="text1" w:themeTint="F2"/>
          <w:sz w:val="24"/>
          <w:szCs w:val="24"/>
        </w:rPr>
        <w:t>Lawang</w:t>
      </w:r>
      <w:proofErr w:type="spellEnd"/>
    </w:p>
    <w:tbl>
      <w:tblPr>
        <w:tblW w:w="47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938"/>
        <w:gridCol w:w="832"/>
        <w:gridCol w:w="927"/>
        <w:gridCol w:w="1361"/>
        <w:gridCol w:w="2156"/>
      </w:tblGrid>
      <w:tr w:rsidR="00FB639C" w:rsidRPr="00EF69F4" w14:paraId="2B418EDA" w14:textId="77777777" w:rsidTr="00FB6595">
        <w:trPr>
          <w:trHeight w:val="20"/>
          <w:jc w:val="center"/>
        </w:trPr>
        <w:tc>
          <w:tcPr>
            <w:tcW w:w="951" w:type="pct"/>
            <w:vMerge w:val="restart"/>
            <w:tcBorders>
              <w:top w:val="single" w:sz="4" w:space="0" w:color="auto"/>
              <w:left w:val="single" w:sz="4" w:space="0" w:color="auto"/>
              <w:bottom w:val="single" w:sz="4" w:space="0" w:color="auto"/>
              <w:right w:val="single" w:sz="4" w:space="0" w:color="auto"/>
            </w:tcBorders>
            <w:vAlign w:val="center"/>
            <w:hideMark/>
          </w:tcPr>
          <w:p w14:paraId="4293FCCB" w14:textId="77777777" w:rsidR="00FB639C" w:rsidRPr="00EF69F4" w:rsidRDefault="00FB639C" w:rsidP="001D222E">
            <w:pPr>
              <w:spacing w:after="0" w:line="240" w:lineRule="auto"/>
              <w:jc w:val="center"/>
              <w:rPr>
                <w:rFonts w:ascii="Times New Roman" w:hAnsi="Times New Roman" w:cs="Times New Roman"/>
                <w:b/>
                <w:iCs/>
                <w:color w:val="000000"/>
                <w:sz w:val="24"/>
                <w:szCs w:val="24"/>
                <w:lang w:val="en-ID"/>
              </w:rPr>
            </w:pPr>
            <w:proofErr w:type="spellStart"/>
            <w:r w:rsidRPr="00EF69F4">
              <w:rPr>
                <w:rFonts w:ascii="Times New Roman" w:hAnsi="Times New Roman" w:cs="Times New Roman"/>
                <w:b/>
                <w:iCs/>
                <w:color w:val="000000"/>
                <w:sz w:val="24"/>
                <w:szCs w:val="24"/>
              </w:rPr>
              <w:t>Konsentrasi</w:t>
            </w:r>
            <w:proofErr w:type="spellEnd"/>
          </w:p>
        </w:tc>
        <w:tc>
          <w:tcPr>
            <w:tcW w:w="1757" w:type="pct"/>
            <w:gridSpan w:val="3"/>
            <w:tcBorders>
              <w:top w:val="single" w:sz="4" w:space="0" w:color="auto"/>
              <w:left w:val="single" w:sz="4" w:space="0" w:color="auto"/>
              <w:bottom w:val="single" w:sz="4" w:space="0" w:color="auto"/>
              <w:right w:val="single" w:sz="4" w:space="0" w:color="auto"/>
            </w:tcBorders>
            <w:vAlign w:val="center"/>
            <w:hideMark/>
          </w:tcPr>
          <w:p w14:paraId="6EDDD59D" w14:textId="75E447BA" w:rsidR="00FB639C" w:rsidRPr="00EF69F4" w:rsidRDefault="00FB639C" w:rsidP="00FB6595">
            <w:pPr>
              <w:spacing w:after="0" w:line="240" w:lineRule="auto"/>
              <w:jc w:val="center"/>
              <w:rPr>
                <w:rFonts w:ascii="Times New Roman" w:hAnsi="Times New Roman" w:cs="Times New Roman"/>
                <w:b/>
                <w:iCs/>
                <w:color w:val="000000"/>
                <w:sz w:val="24"/>
                <w:szCs w:val="24"/>
                <w:lang w:val="en-ID"/>
              </w:rPr>
            </w:pPr>
            <w:r w:rsidRPr="00EF69F4">
              <w:rPr>
                <w:rFonts w:ascii="Times New Roman" w:hAnsi="Times New Roman" w:cs="Times New Roman"/>
                <w:b/>
                <w:iCs/>
                <w:color w:val="000000"/>
                <w:sz w:val="24"/>
                <w:szCs w:val="24"/>
              </w:rPr>
              <w:t xml:space="preserve">Diameter </w:t>
            </w:r>
            <w:proofErr w:type="spellStart"/>
            <w:r w:rsidRPr="00EF69F4">
              <w:rPr>
                <w:rFonts w:ascii="Times New Roman" w:hAnsi="Times New Roman" w:cs="Times New Roman"/>
                <w:b/>
                <w:iCs/>
                <w:color w:val="000000"/>
                <w:sz w:val="24"/>
                <w:szCs w:val="24"/>
              </w:rPr>
              <w:t>Zona</w:t>
            </w:r>
            <w:proofErr w:type="spellEnd"/>
            <w:r w:rsidRPr="00EF69F4">
              <w:rPr>
                <w:rFonts w:ascii="Times New Roman" w:hAnsi="Times New Roman" w:cs="Times New Roman"/>
                <w:b/>
                <w:iCs/>
                <w:color w:val="000000"/>
                <w:sz w:val="24"/>
                <w:szCs w:val="24"/>
              </w:rPr>
              <w:t xml:space="preserve"> </w:t>
            </w:r>
            <w:proofErr w:type="spellStart"/>
            <w:r w:rsidRPr="00EF69F4">
              <w:rPr>
                <w:rFonts w:ascii="Times New Roman" w:hAnsi="Times New Roman" w:cs="Times New Roman"/>
                <w:b/>
                <w:iCs/>
                <w:color w:val="000000"/>
                <w:sz w:val="24"/>
                <w:szCs w:val="24"/>
              </w:rPr>
              <w:t>Hambat</w:t>
            </w:r>
            <w:proofErr w:type="spellEnd"/>
            <w:r w:rsidR="00FB6595">
              <w:rPr>
                <w:rFonts w:ascii="Times New Roman" w:hAnsi="Times New Roman" w:cs="Times New Roman"/>
                <w:b/>
                <w:iCs/>
                <w:color w:val="000000"/>
                <w:sz w:val="24"/>
                <w:szCs w:val="24"/>
              </w:rPr>
              <w:t xml:space="preserve"> </w:t>
            </w:r>
            <w:r w:rsidRPr="00EF69F4">
              <w:rPr>
                <w:rFonts w:ascii="Times New Roman" w:hAnsi="Times New Roman" w:cs="Times New Roman"/>
                <w:b/>
                <w:iCs/>
                <w:color w:val="000000"/>
                <w:sz w:val="24"/>
                <w:szCs w:val="24"/>
              </w:rPr>
              <w:t>(mm)</w:t>
            </w:r>
          </w:p>
        </w:tc>
        <w:tc>
          <w:tcPr>
            <w:tcW w:w="887" w:type="pct"/>
            <w:vMerge w:val="restart"/>
            <w:tcBorders>
              <w:top w:val="single" w:sz="4" w:space="0" w:color="auto"/>
              <w:left w:val="single" w:sz="4" w:space="0" w:color="auto"/>
              <w:bottom w:val="single" w:sz="4" w:space="0" w:color="auto"/>
              <w:right w:val="single" w:sz="4" w:space="0" w:color="auto"/>
            </w:tcBorders>
            <w:vAlign w:val="center"/>
            <w:hideMark/>
          </w:tcPr>
          <w:p w14:paraId="4F58D9B3" w14:textId="77777777" w:rsidR="00FB639C" w:rsidRPr="00EF69F4" w:rsidRDefault="00FB639C" w:rsidP="001D222E">
            <w:pPr>
              <w:spacing w:after="0" w:line="240" w:lineRule="auto"/>
              <w:jc w:val="center"/>
              <w:rPr>
                <w:rFonts w:ascii="Times New Roman" w:hAnsi="Times New Roman" w:cs="Times New Roman"/>
                <w:b/>
                <w:iCs/>
                <w:color w:val="000000"/>
                <w:sz w:val="24"/>
                <w:szCs w:val="24"/>
                <w:lang w:val="en-ID"/>
              </w:rPr>
            </w:pPr>
            <w:proofErr w:type="spellStart"/>
            <w:r w:rsidRPr="00EF69F4">
              <w:rPr>
                <w:rFonts w:ascii="Times New Roman" w:hAnsi="Times New Roman" w:cs="Times New Roman"/>
                <w:b/>
                <w:iCs/>
                <w:color w:val="000000"/>
                <w:sz w:val="24"/>
                <w:szCs w:val="24"/>
              </w:rPr>
              <w:t>Rerata±SD</w:t>
            </w:r>
            <w:proofErr w:type="spellEnd"/>
          </w:p>
        </w:tc>
        <w:tc>
          <w:tcPr>
            <w:tcW w:w="1405" w:type="pct"/>
            <w:vMerge w:val="restart"/>
            <w:tcBorders>
              <w:top w:val="single" w:sz="4" w:space="0" w:color="auto"/>
              <w:left w:val="single" w:sz="4" w:space="0" w:color="auto"/>
              <w:bottom w:val="single" w:sz="4" w:space="0" w:color="auto"/>
              <w:right w:val="single" w:sz="4" w:space="0" w:color="auto"/>
            </w:tcBorders>
            <w:vAlign w:val="center"/>
            <w:hideMark/>
          </w:tcPr>
          <w:p w14:paraId="1EA49700" w14:textId="77777777" w:rsidR="00FB639C" w:rsidRPr="00EF69F4" w:rsidRDefault="00FB639C" w:rsidP="001D222E">
            <w:pPr>
              <w:spacing w:after="0" w:line="240" w:lineRule="auto"/>
              <w:jc w:val="center"/>
              <w:rPr>
                <w:rFonts w:ascii="Times New Roman" w:hAnsi="Times New Roman" w:cs="Times New Roman"/>
                <w:b/>
                <w:iCs/>
                <w:color w:val="000000"/>
                <w:sz w:val="24"/>
                <w:szCs w:val="24"/>
                <w:lang w:val="en-ID"/>
              </w:rPr>
            </w:pPr>
            <w:proofErr w:type="spellStart"/>
            <w:r w:rsidRPr="00EF69F4">
              <w:rPr>
                <w:rFonts w:ascii="Times New Roman" w:hAnsi="Times New Roman" w:cs="Times New Roman"/>
                <w:b/>
                <w:iCs/>
                <w:color w:val="000000"/>
                <w:sz w:val="24"/>
                <w:szCs w:val="24"/>
              </w:rPr>
              <w:t>Kategori</w:t>
            </w:r>
            <w:proofErr w:type="spellEnd"/>
            <w:r w:rsidRPr="00EF69F4">
              <w:rPr>
                <w:rFonts w:ascii="Times New Roman" w:hAnsi="Times New Roman" w:cs="Times New Roman"/>
                <w:b/>
                <w:iCs/>
                <w:color w:val="000000"/>
                <w:sz w:val="24"/>
                <w:szCs w:val="24"/>
              </w:rPr>
              <w:t xml:space="preserve"> Diameter </w:t>
            </w:r>
            <w:proofErr w:type="spellStart"/>
            <w:r w:rsidRPr="00EF69F4">
              <w:rPr>
                <w:rFonts w:ascii="Times New Roman" w:hAnsi="Times New Roman" w:cs="Times New Roman"/>
                <w:b/>
                <w:iCs/>
                <w:color w:val="000000"/>
                <w:sz w:val="24"/>
                <w:szCs w:val="24"/>
              </w:rPr>
              <w:t>Hambat</w:t>
            </w:r>
            <w:proofErr w:type="spellEnd"/>
          </w:p>
        </w:tc>
      </w:tr>
      <w:tr w:rsidR="00FB6595" w:rsidRPr="00EF69F4" w14:paraId="5F99C3E6" w14:textId="77777777" w:rsidTr="003561E6">
        <w:trPr>
          <w:trHeight w:val="20"/>
          <w:jc w:val="center"/>
        </w:trPr>
        <w:tc>
          <w:tcPr>
            <w:tcW w:w="951" w:type="pct"/>
            <w:vMerge/>
            <w:tcBorders>
              <w:top w:val="single" w:sz="4" w:space="0" w:color="auto"/>
              <w:left w:val="single" w:sz="4" w:space="0" w:color="auto"/>
              <w:bottom w:val="single" w:sz="4" w:space="0" w:color="auto"/>
              <w:right w:val="single" w:sz="4" w:space="0" w:color="auto"/>
            </w:tcBorders>
            <w:vAlign w:val="center"/>
            <w:hideMark/>
          </w:tcPr>
          <w:p w14:paraId="0D120F59" w14:textId="77777777" w:rsidR="00FB639C" w:rsidRPr="00EF69F4" w:rsidRDefault="00FB639C" w:rsidP="001D222E">
            <w:pPr>
              <w:spacing w:after="0" w:line="240" w:lineRule="auto"/>
              <w:jc w:val="center"/>
              <w:rPr>
                <w:rFonts w:ascii="Times New Roman" w:hAnsi="Times New Roman" w:cs="Times New Roman"/>
                <w:b/>
                <w:iCs/>
                <w:color w:val="000000"/>
                <w:sz w:val="24"/>
                <w:szCs w:val="24"/>
                <w:lang w:val="en-ID"/>
              </w:rPr>
            </w:pP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E38E1F" w14:textId="77777777" w:rsidR="00FB639C" w:rsidRPr="00EF69F4" w:rsidRDefault="00FB639C" w:rsidP="001D222E">
            <w:pPr>
              <w:spacing w:after="0" w:line="240" w:lineRule="auto"/>
              <w:jc w:val="center"/>
              <w:rPr>
                <w:rFonts w:ascii="Times New Roman" w:hAnsi="Times New Roman" w:cs="Times New Roman"/>
                <w:iCs/>
                <w:color w:val="000000"/>
                <w:sz w:val="24"/>
                <w:szCs w:val="24"/>
                <w:lang w:val="en-ID"/>
              </w:rPr>
            </w:pPr>
            <w:r w:rsidRPr="00EF69F4">
              <w:rPr>
                <w:rFonts w:ascii="Times New Roman" w:hAnsi="Times New Roman" w:cs="Times New Roman"/>
                <w:iCs/>
                <w:color w:val="000000"/>
                <w:sz w:val="24"/>
                <w:szCs w:val="24"/>
              </w:rPr>
              <w:t>P1</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CFE500" w14:textId="77777777" w:rsidR="00FB639C" w:rsidRPr="00EF69F4" w:rsidRDefault="00FB639C" w:rsidP="001D222E">
            <w:pPr>
              <w:spacing w:after="0" w:line="240" w:lineRule="auto"/>
              <w:jc w:val="center"/>
              <w:rPr>
                <w:rFonts w:ascii="Times New Roman" w:hAnsi="Times New Roman" w:cs="Times New Roman"/>
                <w:iCs/>
                <w:color w:val="000000"/>
                <w:sz w:val="24"/>
                <w:szCs w:val="24"/>
                <w:lang w:val="en-ID"/>
              </w:rPr>
            </w:pPr>
            <w:r w:rsidRPr="00EF69F4">
              <w:rPr>
                <w:rFonts w:ascii="Times New Roman" w:hAnsi="Times New Roman" w:cs="Times New Roman"/>
                <w:iCs/>
                <w:color w:val="000000"/>
                <w:sz w:val="24"/>
                <w:szCs w:val="24"/>
              </w:rPr>
              <w:t>P2</w:t>
            </w:r>
          </w:p>
        </w:tc>
        <w:tc>
          <w:tcPr>
            <w:tcW w:w="6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90EB24" w14:textId="77777777" w:rsidR="00FB639C" w:rsidRPr="00EF69F4" w:rsidRDefault="00FB639C" w:rsidP="001D222E">
            <w:pPr>
              <w:spacing w:after="0" w:line="240" w:lineRule="auto"/>
              <w:jc w:val="center"/>
              <w:rPr>
                <w:rFonts w:ascii="Times New Roman" w:hAnsi="Times New Roman" w:cs="Times New Roman"/>
                <w:iCs/>
                <w:color w:val="000000"/>
                <w:sz w:val="24"/>
                <w:szCs w:val="24"/>
                <w:lang w:val="en-ID"/>
              </w:rPr>
            </w:pPr>
            <w:r w:rsidRPr="00EF69F4">
              <w:rPr>
                <w:rFonts w:ascii="Times New Roman" w:hAnsi="Times New Roman" w:cs="Times New Roman"/>
                <w:iCs/>
                <w:color w:val="000000"/>
                <w:sz w:val="24"/>
                <w:szCs w:val="24"/>
              </w:rPr>
              <w:t>P3</w:t>
            </w:r>
          </w:p>
        </w:tc>
        <w:tc>
          <w:tcPr>
            <w:tcW w:w="887" w:type="pct"/>
            <w:vMerge/>
            <w:tcBorders>
              <w:top w:val="single" w:sz="4" w:space="0" w:color="auto"/>
              <w:left w:val="single" w:sz="4" w:space="0" w:color="auto"/>
              <w:bottom w:val="single" w:sz="4" w:space="0" w:color="auto"/>
              <w:right w:val="single" w:sz="4" w:space="0" w:color="auto"/>
            </w:tcBorders>
            <w:vAlign w:val="center"/>
            <w:hideMark/>
          </w:tcPr>
          <w:p w14:paraId="4899C27B" w14:textId="77777777" w:rsidR="00FB639C" w:rsidRPr="00EF69F4" w:rsidRDefault="00FB639C" w:rsidP="001D222E">
            <w:pPr>
              <w:spacing w:after="0" w:line="240" w:lineRule="auto"/>
              <w:jc w:val="center"/>
              <w:rPr>
                <w:rFonts w:ascii="Times New Roman" w:hAnsi="Times New Roman" w:cs="Times New Roman"/>
                <w:b/>
                <w:iCs/>
                <w:color w:val="000000"/>
                <w:sz w:val="24"/>
                <w:szCs w:val="24"/>
                <w:lang w:val="en-ID"/>
              </w:rPr>
            </w:pPr>
          </w:p>
        </w:tc>
        <w:tc>
          <w:tcPr>
            <w:tcW w:w="1405" w:type="pct"/>
            <w:vMerge/>
            <w:tcBorders>
              <w:top w:val="single" w:sz="4" w:space="0" w:color="auto"/>
              <w:left w:val="single" w:sz="4" w:space="0" w:color="auto"/>
              <w:bottom w:val="single" w:sz="4" w:space="0" w:color="auto"/>
              <w:right w:val="single" w:sz="4" w:space="0" w:color="auto"/>
            </w:tcBorders>
            <w:vAlign w:val="center"/>
            <w:hideMark/>
          </w:tcPr>
          <w:p w14:paraId="4DC6D302" w14:textId="77777777" w:rsidR="00FB639C" w:rsidRPr="00EF69F4" w:rsidRDefault="00FB639C" w:rsidP="001D222E">
            <w:pPr>
              <w:spacing w:after="0" w:line="240" w:lineRule="auto"/>
              <w:jc w:val="center"/>
              <w:rPr>
                <w:rFonts w:ascii="Times New Roman" w:hAnsi="Times New Roman" w:cs="Times New Roman"/>
                <w:b/>
                <w:iCs/>
                <w:color w:val="000000"/>
                <w:sz w:val="24"/>
                <w:szCs w:val="24"/>
                <w:lang w:val="en-ID"/>
              </w:rPr>
            </w:pPr>
          </w:p>
        </w:tc>
      </w:tr>
      <w:tr w:rsidR="00FB6595" w:rsidRPr="00EF69F4" w14:paraId="5697A638" w14:textId="77777777" w:rsidTr="00FB6595">
        <w:trPr>
          <w:trHeight w:val="20"/>
          <w:jc w:val="center"/>
        </w:trPr>
        <w:tc>
          <w:tcPr>
            <w:tcW w:w="951" w:type="pct"/>
            <w:tcBorders>
              <w:top w:val="single" w:sz="4" w:space="0" w:color="auto"/>
              <w:left w:val="single" w:sz="4" w:space="0" w:color="auto"/>
              <w:bottom w:val="single" w:sz="4" w:space="0" w:color="auto"/>
              <w:right w:val="single" w:sz="4" w:space="0" w:color="auto"/>
            </w:tcBorders>
            <w:hideMark/>
          </w:tcPr>
          <w:p w14:paraId="28FD3608" w14:textId="77777777" w:rsidR="00FB639C" w:rsidRPr="00EF69F4" w:rsidRDefault="00FB639C" w:rsidP="001D222E">
            <w:pPr>
              <w:spacing w:after="0" w:line="240" w:lineRule="auto"/>
              <w:jc w:val="center"/>
              <w:rPr>
                <w:rFonts w:ascii="Times New Roman" w:hAnsi="Times New Roman" w:cs="Times New Roman"/>
                <w:iCs/>
                <w:color w:val="000000"/>
                <w:sz w:val="24"/>
                <w:szCs w:val="24"/>
                <w:lang w:val="en-ID"/>
              </w:rPr>
            </w:pPr>
            <w:r w:rsidRPr="00EF69F4">
              <w:rPr>
                <w:rFonts w:ascii="Times New Roman" w:hAnsi="Times New Roman" w:cs="Times New Roman"/>
                <w:iCs/>
                <w:color w:val="000000"/>
                <w:sz w:val="24"/>
                <w:szCs w:val="24"/>
              </w:rPr>
              <w:t>50%</w:t>
            </w:r>
          </w:p>
        </w:tc>
        <w:tc>
          <w:tcPr>
            <w:tcW w:w="611" w:type="pct"/>
            <w:tcBorders>
              <w:top w:val="single" w:sz="4" w:space="0" w:color="auto"/>
              <w:left w:val="single" w:sz="4" w:space="0" w:color="auto"/>
              <w:bottom w:val="single" w:sz="4" w:space="0" w:color="auto"/>
              <w:right w:val="single" w:sz="4" w:space="0" w:color="auto"/>
            </w:tcBorders>
            <w:vAlign w:val="center"/>
            <w:hideMark/>
          </w:tcPr>
          <w:p w14:paraId="150EA4D4" w14:textId="77777777" w:rsidR="00FB639C" w:rsidRPr="00EF69F4" w:rsidRDefault="00FB639C" w:rsidP="001D222E">
            <w:pPr>
              <w:spacing w:after="0" w:line="240" w:lineRule="auto"/>
              <w:jc w:val="center"/>
              <w:rPr>
                <w:rFonts w:ascii="Times New Roman" w:eastAsia="Times New Roman" w:hAnsi="Times New Roman" w:cs="Times New Roman"/>
                <w:color w:val="000000"/>
                <w:kern w:val="0"/>
                <w:sz w:val="24"/>
                <w:szCs w:val="24"/>
                <w14:ligatures w14:val="none"/>
              </w:rPr>
            </w:pPr>
            <w:r w:rsidRPr="00EF69F4">
              <w:rPr>
                <w:rFonts w:ascii="Times New Roman" w:eastAsia="Times New Roman" w:hAnsi="Times New Roman" w:cs="Times New Roman"/>
                <w:color w:val="000000"/>
                <w:kern w:val="0"/>
                <w:sz w:val="24"/>
                <w:szCs w:val="24"/>
                <w14:ligatures w14:val="none"/>
              </w:rPr>
              <w:t>7,1</w:t>
            </w:r>
          </w:p>
        </w:tc>
        <w:tc>
          <w:tcPr>
            <w:tcW w:w="542" w:type="pct"/>
            <w:tcBorders>
              <w:top w:val="single" w:sz="4" w:space="0" w:color="auto"/>
              <w:left w:val="single" w:sz="4" w:space="0" w:color="auto"/>
              <w:bottom w:val="single" w:sz="4" w:space="0" w:color="auto"/>
              <w:right w:val="single" w:sz="4" w:space="0" w:color="auto"/>
            </w:tcBorders>
            <w:vAlign w:val="center"/>
            <w:hideMark/>
          </w:tcPr>
          <w:p w14:paraId="6DD61D46" w14:textId="77777777" w:rsidR="00FB639C" w:rsidRPr="00EF69F4" w:rsidRDefault="00FB639C" w:rsidP="001D222E">
            <w:pPr>
              <w:spacing w:after="0" w:line="240" w:lineRule="auto"/>
              <w:jc w:val="center"/>
              <w:rPr>
                <w:rFonts w:ascii="Times New Roman" w:eastAsia="Times New Roman" w:hAnsi="Times New Roman" w:cs="Times New Roman"/>
                <w:color w:val="000000"/>
                <w:kern w:val="0"/>
                <w:sz w:val="24"/>
                <w:szCs w:val="24"/>
                <w14:ligatures w14:val="none"/>
              </w:rPr>
            </w:pPr>
            <w:r w:rsidRPr="00EF69F4">
              <w:rPr>
                <w:rFonts w:ascii="Times New Roman" w:eastAsia="Times New Roman" w:hAnsi="Times New Roman" w:cs="Times New Roman"/>
                <w:color w:val="000000"/>
                <w:kern w:val="0"/>
                <w:sz w:val="24"/>
                <w:szCs w:val="24"/>
                <w14:ligatures w14:val="none"/>
              </w:rPr>
              <w:t>5</w:t>
            </w:r>
          </w:p>
        </w:tc>
        <w:tc>
          <w:tcPr>
            <w:tcW w:w="604" w:type="pct"/>
            <w:tcBorders>
              <w:top w:val="single" w:sz="4" w:space="0" w:color="auto"/>
              <w:left w:val="single" w:sz="4" w:space="0" w:color="auto"/>
              <w:bottom w:val="single" w:sz="4" w:space="0" w:color="auto"/>
              <w:right w:val="single" w:sz="4" w:space="0" w:color="auto"/>
            </w:tcBorders>
            <w:vAlign w:val="center"/>
            <w:hideMark/>
          </w:tcPr>
          <w:p w14:paraId="4A2DF27A" w14:textId="77777777" w:rsidR="00FB639C" w:rsidRPr="00EF69F4" w:rsidRDefault="00FB639C" w:rsidP="001D222E">
            <w:pPr>
              <w:spacing w:after="0" w:line="240" w:lineRule="auto"/>
              <w:jc w:val="center"/>
              <w:rPr>
                <w:rFonts w:ascii="Times New Roman" w:eastAsia="Times New Roman" w:hAnsi="Times New Roman" w:cs="Times New Roman"/>
                <w:color w:val="000000"/>
                <w:kern w:val="0"/>
                <w:sz w:val="24"/>
                <w:szCs w:val="24"/>
                <w14:ligatures w14:val="none"/>
              </w:rPr>
            </w:pPr>
            <w:r w:rsidRPr="00EF69F4">
              <w:rPr>
                <w:rFonts w:ascii="Times New Roman" w:eastAsia="Times New Roman" w:hAnsi="Times New Roman" w:cs="Times New Roman"/>
                <w:color w:val="000000"/>
                <w:kern w:val="0"/>
                <w:sz w:val="24"/>
                <w:szCs w:val="24"/>
                <w14:ligatures w14:val="none"/>
              </w:rPr>
              <w:t>6,85</w:t>
            </w:r>
          </w:p>
        </w:tc>
        <w:tc>
          <w:tcPr>
            <w:tcW w:w="887" w:type="pct"/>
            <w:tcBorders>
              <w:top w:val="single" w:sz="4" w:space="0" w:color="auto"/>
              <w:left w:val="single" w:sz="4" w:space="0" w:color="auto"/>
              <w:bottom w:val="single" w:sz="4" w:space="0" w:color="auto"/>
              <w:right w:val="single" w:sz="4" w:space="0" w:color="auto"/>
            </w:tcBorders>
            <w:hideMark/>
          </w:tcPr>
          <w:p w14:paraId="5FBC094F" w14:textId="77777777" w:rsidR="00FB639C" w:rsidRPr="00EF69F4" w:rsidRDefault="00FB639C" w:rsidP="001D222E">
            <w:pPr>
              <w:spacing w:after="0" w:line="240" w:lineRule="auto"/>
              <w:jc w:val="center"/>
              <w:rPr>
                <w:rFonts w:ascii="Times New Roman" w:hAnsi="Times New Roman" w:cs="Times New Roman"/>
                <w:iCs/>
                <w:color w:val="000000"/>
                <w:sz w:val="24"/>
                <w:szCs w:val="24"/>
                <w:lang w:val="id-ID"/>
              </w:rPr>
            </w:pPr>
            <w:r w:rsidRPr="00EF69F4">
              <w:rPr>
                <w:rFonts w:ascii="Times New Roman" w:eastAsia="Times New Roman" w:hAnsi="Times New Roman" w:cs="Times New Roman"/>
                <w:color w:val="000000"/>
                <w:kern w:val="0"/>
                <w:sz w:val="24"/>
                <w:szCs w:val="24"/>
                <w14:ligatures w14:val="none"/>
              </w:rPr>
              <w:t>6,31</w:t>
            </w:r>
            <w:r w:rsidRPr="00EF69F4">
              <w:rPr>
                <w:rFonts w:ascii="Times New Roman" w:hAnsi="Times New Roman" w:cs="Times New Roman"/>
                <w:iCs/>
                <w:color w:val="000000"/>
                <w:sz w:val="24"/>
                <w:szCs w:val="24"/>
              </w:rPr>
              <w:t>±</w:t>
            </w:r>
            <w:r w:rsidRPr="00EF69F4">
              <w:rPr>
                <w:rFonts w:ascii="Times New Roman" w:eastAsia="Times New Roman" w:hAnsi="Times New Roman" w:cs="Times New Roman"/>
                <w:color w:val="000000"/>
                <w:kern w:val="0"/>
                <w:sz w:val="24"/>
                <w:szCs w:val="24"/>
                <w14:ligatures w14:val="none"/>
              </w:rPr>
              <w:t>1,14</w:t>
            </w:r>
          </w:p>
        </w:tc>
        <w:tc>
          <w:tcPr>
            <w:tcW w:w="1405" w:type="pct"/>
            <w:tcBorders>
              <w:top w:val="single" w:sz="4" w:space="0" w:color="auto"/>
              <w:left w:val="single" w:sz="4" w:space="0" w:color="auto"/>
              <w:bottom w:val="single" w:sz="4" w:space="0" w:color="auto"/>
              <w:right w:val="single" w:sz="4" w:space="0" w:color="auto"/>
            </w:tcBorders>
            <w:hideMark/>
          </w:tcPr>
          <w:p w14:paraId="4BBE177B" w14:textId="77777777" w:rsidR="00FB639C" w:rsidRPr="00EF69F4" w:rsidRDefault="00FB639C" w:rsidP="001D222E">
            <w:pPr>
              <w:spacing w:after="0" w:line="240" w:lineRule="auto"/>
              <w:jc w:val="center"/>
              <w:rPr>
                <w:rFonts w:ascii="Times New Roman" w:hAnsi="Times New Roman" w:cs="Times New Roman"/>
                <w:color w:val="000000"/>
                <w:sz w:val="24"/>
                <w:szCs w:val="24"/>
                <w:lang w:val="en-ID"/>
              </w:rPr>
            </w:pPr>
            <w:proofErr w:type="spellStart"/>
            <w:r w:rsidRPr="00EF69F4">
              <w:rPr>
                <w:rFonts w:ascii="Times New Roman" w:eastAsia="Times New Roman" w:hAnsi="Times New Roman" w:cs="Times New Roman"/>
                <w:color w:val="000000"/>
                <w:kern w:val="0"/>
                <w:sz w:val="24"/>
                <w:szCs w:val="24"/>
                <w14:ligatures w14:val="none"/>
              </w:rPr>
              <w:t>Sedang</w:t>
            </w:r>
            <w:proofErr w:type="spellEnd"/>
          </w:p>
        </w:tc>
      </w:tr>
      <w:tr w:rsidR="00FB6595" w:rsidRPr="00EF69F4" w14:paraId="070B42A2" w14:textId="77777777" w:rsidTr="00FB6595">
        <w:trPr>
          <w:trHeight w:val="20"/>
          <w:jc w:val="center"/>
        </w:trPr>
        <w:tc>
          <w:tcPr>
            <w:tcW w:w="951" w:type="pct"/>
            <w:tcBorders>
              <w:top w:val="single" w:sz="4" w:space="0" w:color="auto"/>
              <w:left w:val="single" w:sz="4" w:space="0" w:color="auto"/>
              <w:bottom w:val="single" w:sz="4" w:space="0" w:color="auto"/>
              <w:right w:val="single" w:sz="4" w:space="0" w:color="auto"/>
            </w:tcBorders>
            <w:hideMark/>
          </w:tcPr>
          <w:p w14:paraId="12D098B3" w14:textId="77777777" w:rsidR="00FB639C" w:rsidRPr="00EF69F4" w:rsidRDefault="00FB639C" w:rsidP="001D222E">
            <w:pPr>
              <w:spacing w:after="0" w:line="240" w:lineRule="auto"/>
              <w:jc w:val="center"/>
              <w:rPr>
                <w:rFonts w:ascii="Times New Roman" w:hAnsi="Times New Roman" w:cs="Times New Roman"/>
                <w:iCs/>
                <w:color w:val="000000"/>
                <w:sz w:val="24"/>
                <w:szCs w:val="24"/>
                <w:lang w:val="en-ID"/>
              </w:rPr>
            </w:pPr>
            <w:r w:rsidRPr="00EF69F4">
              <w:rPr>
                <w:rFonts w:ascii="Times New Roman" w:hAnsi="Times New Roman" w:cs="Times New Roman"/>
                <w:iCs/>
                <w:color w:val="000000"/>
                <w:sz w:val="24"/>
                <w:szCs w:val="24"/>
              </w:rPr>
              <w:t>25%</w:t>
            </w:r>
          </w:p>
        </w:tc>
        <w:tc>
          <w:tcPr>
            <w:tcW w:w="611" w:type="pct"/>
            <w:tcBorders>
              <w:top w:val="single" w:sz="4" w:space="0" w:color="auto"/>
              <w:left w:val="single" w:sz="4" w:space="0" w:color="auto"/>
              <w:bottom w:val="single" w:sz="4" w:space="0" w:color="auto"/>
              <w:right w:val="single" w:sz="4" w:space="0" w:color="auto"/>
            </w:tcBorders>
            <w:vAlign w:val="center"/>
            <w:hideMark/>
          </w:tcPr>
          <w:p w14:paraId="677EC326" w14:textId="77777777" w:rsidR="00FB639C" w:rsidRPr="00EF69F4" w:rsidRDefault="00FB639C" w:rsidP="001D222E">
            <w:pPr>
              <w:spacing w:after="0" w:line="240" w:lineRule="auto"/>
              <w:jc w:val="center"/>
              <w:rPr>
                <w:rFonts w:ascii="Times New Roman" w:eastAsia="Times New Roman" w:hAnsi="Times New Roman" w:cs="Times New Roman"/>
                <w:color w:val="000000"/>
                <w:kern w:val="0"/>
                <w:sz w:val="24"/>
                <w:szCs w:val="24"/>
                <w14:ligatures w14:val="none"/>
              </w:rPr>
            </w:pPr>
            <w:r w:rsidRPr="00EF69F4">
              <w:rPr>
                <w:rFonts w:ascii="Times New Roman" w:eastAsia="Times New Roman" w:hAnsi="Times New Roman" w:cs="Times New Roman"/>
                <w:color w:val="000000"/>
                <w:kern w:val="0"/>
                <w:sz w:val="24"/>
                <w:szCs w:val="24"/>
                <w14:ligatures w14:val="none"/>
              </w:rPr>
              <w:t>4,3</w:t>
            </w:r>
          </w:p>
        </w:tc>
        <w:tc>
          <w:tcPr>
            <w:tcW w:w="542" w:type="pct"/>
            <w:tcBorders>
              <w:top w:val="single" w:sz="4" w:space="0" w:color="auto"/>
              <w:left w:val="single" w:sz="4" w:space="0" w:color="auto"/>
              <w:bottom w:val="single" w:sz="4" w:space="0" w:color="auto"/>
              <w:right w:val="single" w:sz="4" w:space="0" w:color="auto"/>
            </w:tcBorders>
            <w:vAlign w:val="center"/>
            <w:hideMark/>
          </w:tcPr>
          <w:p w14:paraId="05116485" w14:textId="77777777" w:rsidR="00FB639C" w:rsidRPr="00EF69F4" w:rsidRDefault="00FB639C" w:rsidP="001D222E">
            <w:pPr>
              <w:spacing w:after="0" w:line="240" w:lineRule="auto"/>
              <w:jc w:val="center"/>
              <w:rPr>
                <w:rFonts w:ascii="Times New Roman" w:eastAsia="Times New Roman" w:hAnsi="Times New Roman" w:cs="Times New Roman"/>
                <w:color w:val="000000"/>
                <w:kern w:val="0"/>
                <w:sz w:val="24"/>
                <w:szCs w:val="24"/>
                <w14:ligatures w14:val="none"/>
              </w:rPr>
            </w:pPr>
            <w:r w:rsidRPr="00EF69F4">
              <w:rPr>
                <w:rFonts w:ascii="Times New Roman" w:eastAsia="Times New Roman" w:hAnsi="Times New Roman" w:cs="Times New Roman"/>
                <w:color w:val="000000"/>
                <w:kern w:val="0"/>
                <w:sz w:val="24"/>
                <w:szCs w:val="24"/>
                <w14:ligatures w14:val="none"/>
              </w:rPr>
              <w:t>4,3</w:t>
            </w:r>
          </w:p>
        </w:tc>
        <w:tc>
          <w:tcPr>
            <w:tcW w:w="604" w:type="pct"/>
            <w:tcBorders>
              <w:top w:val="single" w:sz="4" w:space="0" w:color="auto"/>
              <w:left w:val="single" w:sz="4" w:space="0" w:color="auto"/>
              <w:bottom w:val="single" w:sz="4" w:space="0" w:color="auto"/>
              <w:right w:val="single" w:sz="4" w:space="0" w:color="auto"/>
            </w:tcBorders>
            <w:vAlign w:val="center"/>
            <w:hideMark/>
          </w:tcPr>
          <w:p w14:paraId="074A0262" w14:textId="77777777" w:rsidR="00FB639C" w:rsidRPr="00EF69F4" w:rsidRDefault="00FB639C" w:rsidP="001D222E">
            <w:pPr>
              <w:spacing w:after="0" w:line="240" w:lineRule="auto"/>
              <w:jc w:val="center"/>
              <w:rPr>
                <w:rFonts w:ascii="Times New Roman" w:eastAsia="Times New Roman" w:hAnsi="Times New Roman" w:cs="Times New Roman"/>
                <w:color w:val="000000"/>
                <w:kern w:val="0"/>
                <w:sz w:val="24"/>
                <w:szCs w:val="24"/>
                <w14:ligatures w14:val="none"/>
              </w:rPr>
            </w:pPr>
            <w:r w:rsidRPr="00EF69F4">
              <w:rPr>
                <w:rFonts w:ascii="Times New Roman" w:eastAsia="Times New Roman" w:hAnsi="Times New Roman" w:cs="Times New Roman"/>
                <w:color w:val="000000"/>
                <w:kern w:val="0"/>
                <w:sz w:val="24"/>
                <w:szCs w:val="24"/>
                <w14:ligatures w14:val="none"/>
              </w:rPr>
              <w:t>3,5</w:t>
            </w:r>
          </w:p>
        </w:tc>
        <w:tc>
          <w:tcPr>
            <w:tcW w:w="887" w:type="pct"/>
            <w:tcBorders>
              <w:top w:val="single" w:sz="4" w:space="0" w:color="auto"/>
              <w:left w:val="single" w:sz="4" w:space="0" w:color="auto"/>
              <w:bottom w:val="single" w:sz="4" w:space="0" w:color="auto"/>
              <w:right w:val="single" w:sz="4" w:space="0" w:color="auto"/>
            </w:tcBorders>
            <w:hideMark/>
          </w:tcPr>
          <w:p w14:paraId="3D4A28B1" w14:textId="77777777" w:rsidR="00FB639C" w:rsidRPr="00EF69F4" w:rsidRDefault="00FB639C" w:rsidP="001D222E">
            <w:pPr>
              <w:spacing w:after="0" w:line="240" w:lineRule="auto"/>
              <w:jc w:val="center"/>
              <w:rPr>
                <w:rFonts w:ascii="Times New Roman" w:hAnsi="Times New Roman" w:cs="Times New Roman"/>
                <w:iCs/>
                <w:color w:val="000000"/>
                <w:sz w:val="24"/>
                <w:szCs w:val="24"/>
                <w:lang w:val="id-ID"/>
              </w:rPr>
            </w:pPr>
            <w:r w:rsidRPr="00EF69F4">
              <w:rPr>
                <w:rFonts w:ascii="Times New Roman" w:eastAsia="Times New Roman" w:hAnsi="Times New Roman" w:cs="Times New Roman"/>
                <w:color w:val="000000"/>
                <w:kern w:val="0"/>
                <w:sz w:val="24"/>
                <w:szCs w:val="24"/>
                <w14:ligatures w14:val="none"/>
              </w:rPr>
              <w:t>4,03</w:t>
            </w:r>
            <w:r w:rsidRPr="00EF69F4">
              <w:rPr>
                <w:rFonts w:ascii="Times New Roman" w:hAnsi="Times New Roman" w:cs="Times New Roman"/>
                <w:iCs/>
                <w:color w:val="000000"/>
                <w:sz w:val="24"/>
                <w:szCs w:val="24"/>
              </w:rPr>
              <w:t>±</w:t>
            </w:r>
            <w:r w:rsidRPr="00EF69F4">
              <w:rPr>
                <w:rFonts w:ascii="Times New Roman" w:eastAsia="Times New Roman" w:hAnsi="Times New Roman" w:cs="Times New Roman"/>
                <w:color w:val="000000"/>
                <w:kern w:val="0"/>
                <w:sz w:val="24"/>
                <w:szCs w:val="24"/>
                <w14:ligatures w14:val="none"/>
              </w:rPr>
              <w:t>0,46</w:t>
            </w:r>
          </w:p>
        </w:tc>
        <w:tc>
          <w:tcPr>
            <w:tcW w:w="1405" w:type="pct"/>
            <w:tcBorders>
              <w:top w:val="single" w:sz="4" w:space="0" w:color="auto"/>
              <w:left w:val="single" w:sz="4" w:space="0" w:color="auto"/>
              <w:bottom w:val="single" w:sz="4" w:space="0" w:color="auto"/>
              <w:right w:val="single" w:sz="4" w:space="0" w:color="auto"/>
            </w:tcBorders>
            <w:hideMark/>
          </w:tcPr>
          <w:p w14:paraId="6107E5E4" w14:textId="77777777" w:rsidR="00FB639C" w:rsidRPr="00EF69F4" w:rsidRDefault="00FB639C" w:rsidP="001D222E">
            <w:pPr>
              <w:spacing w:after="0" w:line="240" w:lineRule="auto"/>
              <w:jc w:val="center"/>
              <w:rPr>
                <w:rFonts w:ascii="Times New Roman" w:hAnsi="Times New Roman" w:cs="Times New Roman"/>
                <w:iCs/>
                <w:color w:val="000000"/>
                <w:sz w:val="24"/>
                <w:szCs w:val="24"/>
                <w:lang w:val="en-ID"/>
              </w:rPr>
            </w:pPr>
            <w:proofErr w:type="spellStart"/>
            <w:r w:rsidRPr="00EF69F4">
              <w:rPr>
                <w:rFonts w:ascii="Times New Roman" w:eastAsia="Times New Roman" w:hAnsi="Times New Roman" w:cs="Times New Roman"/>
                <w:color w:val="000000"/>
                <w:kern w:val="0"/>
                <w:sz w:val="24"/>
                <w:szCs w:val="24"/>
                <w14:ligatures w14:val="none"/>
              </w:rPr>
              <w:t>Lemah</w:t>
            </w:r>
            <w:proofErr w:type="spellEnd"/>
          </w:p>
        </w:tc>
      </w:tr>
      <w:tr w:rsidR="00FB6595" w:rsidRPr="00EF69F4" w14:paraId="55861513" w14:textId="77777777" w:rsidTr="00FB6595">
        <w:trPr>
          <w:trHeight w:val="20"/>
          <w:jc w:val="center"/>
        </w:trPr>
        <w:tc>
          <w:tcPr>
            <w:tcW w:w="951" w:type="pct"/>
            <w:tcBorders>
              <w:top w:val="single" w:sz="4" w:space="0" w:color="auto"/>
              <w:left w:val="single" w:sz="4" w:space="0" w:color="auto"/>
              <w:bottom w:val="single" w:sz="4" w:space="0" w:color="auto"/>
              <w:right w:val="single" w:sz="4" w:space="0" w:color="auto"/>
            </w:tcBorders>
            <w:hideMark/>
          </w:tcPr>
          <w:p w14:paraId="5607FC6B" w14:textId="77777777" w:rsidR="00FB639C" w:rsidRPr="00EF69F4" w:rsidRDefault="00FB639C" w:rsidP="001D222E">
            <w:pPr>
              <w:spacing w:after="0" w:line="240" w:lineRule="auto"/>
              <w:jc w:val="center"/>
              <w:rPr>
                <w:rFonts w:ascii="Times New Roman" w:hAnsi="Times New Roman" w:cs="Times New Roman"/>
                <w:iCs/>
                <w:color w:val="000000"/>
                <w:sz w:val="24"/>
                <w:szCs w:val="24"/>
                <w:lang w:val="en-ID"/>
              </w:rPr>
            </w:pPr>
            <w:r w:rsidRPr="00EF69F4">
              <w:rPr>
                <w:rFonts w:ascii="Times New Roman" w:hAnsi="Times New Roman" w:cs="Times New Roman"/>
                <w:iCs/>
                <w:color w:val="000000"/>
                <w:sz w:val="24"/>
                <w:szCs w:val="24"/>
              </w:rPr>
              <w:t>12,5%</w:t>
            </w:r>
          </w:p>
        </w:tc>
        <w:tc>
          <w:tcPr>
            <w:tcW w:w="611" w:type="pct"/>
            <w:tcBorders>
              <w:top w:val="single" w:sz="4" w:space="0" w:color="auto"/>
              <w:left w:val="single" w:sz="4" w:space="0" w:color="auto"/>
              <w:bottom w:val="single" w:sz="4" w:space="0" w:color="auto"/>
              <w:right w:val="single" w:sz="4" w:space="0" w:color="auto"/>
            </w:tcBorders>
            <w:vAlign w:val="center"/>
            <w:hideMark/>
          </w:tcPr>
          <w:p w14:paraId="0B6B7E39" w14:textId="77777777" w:rsidR="00FB639C" w:rsidRPr="00EF69F4" w:rsidRDefault="00FB639C" w:rsidP="001D222E">
            <w:pPr>
              <w:spacing w:after="0" w:line="240" w:lineRule="auto"/>
              <w:jc w:val="center"/>
              <w:rPr>
                <w:rFonts w:ascii="Times New Roman" w:eastAsia="Times New Roman" w:hAnsi="Times New Roman" w:cs="Times New Roman"/>
                <w:color w:val="000000"/>
                <w:kern w:val="0"/>
                <w:sz w:val="24"/>
                <w:szCs w:val="24"/>
                <w14:ligatures w14:val="none"/>
              </w:rPr>
            </w:pPr>
            <w:r w:rsidRPr="00EF69F4">
              <w:rPr>
                <w:rFonts w:ascii="Times New Roman" w:eastAsia="Times New Roman" w:hAnsi="Times New Roman" w:cs="Times New Roman"/>
                <w:color w:val="000000"/>
                <w:kern w:val="0"/>
                <w:sz w:val="24"/>
                <w:szCs w:val="24"/>
                <w14:ligatures w14:val="none"/>
              </w:rPr>
              <w:t>3,3</w:t>
            </w:r>
          </w:p>
        </w:tc>
        <w:tc>
          <w:tcPr>
            <w:tcW w:w="542" w:type="pct"/>
            <w:tcBorders>
              <w:top w:val="single" w:sz="4" w:space="0" w:color="auto"/>
              <w:left w:val="single" w:sz="4" w:space="0" w:color="auto"/>
              <w:bottom w:val="single" w:sz="4" w:space="0" w:color="auto"/>
              <w:right w:val="single" w:sz="4" w:space="0" w:color="auto"/>
            </w:tcBorders>
            <w:vAlign w:val="center"/>
            <w:hideMark/>
          </w:tcPr>
          <w:p w14:paraId="35D61305" w14:textId="77777777" w:rsidR="00FB639C" w:rsidRPr="00EF69F4" w:rsidRDefault="00FB639C" w:rsidP="001D222E">
            <w:pPr>
              <w:spacing w:after="0" w:line="240" w:lineRule="auto"/>
              <w:jc w:val="center"/>
              <w:rPr>
                <w:rFonts w:ascii="Times New Roman" w:eastAsia="Times New Roman" w:hAnsi="Times New Roman" w:cs="Times New Roman"/>
                <w:color w:val="000000"/>
                <w:kern w:val="0"/>
                <w:sz w:val="24"/>
                <w:szCs w:val="24"/>
                <w14:ligatures w14:val="none"/>
              </w:rPr>
            </w:pPr>
            <w:r w:rsidRPr="00EF69F4">
              <w:rPr>
                <w:rFonts w:ascii="Times New Roman" w:eastAsia="Times New Roman" w:hAnsi="Times New Roman" w:cs="Times New Roman"/>
                <w:color w:val="000000"/>
                <w:kern w:val="0"/>
                <w:sz w:val="24"/>
                <w:szCs w:val="24"/>
                <w14:ligatures w14:val="none"/>
              </w:rPr>
              <w:t>3</w:t>
            </w:r>
          </w:p>
        </w:tc>
        <w:tc>
          <w:tcPr>
            <w:tcW w:w="604" w:type="pct"/>
            <w:tcBorders>
              <w:top w:val="single" w:sz="4" w:space="0" w:color="auto"/>
              <w:left w:val="single" w:sz="4" w:space="0" w:color="auto"/>
              <w:bottom w:val="single" w:sz="4" w:space="0" w:color="auto"/>
              <w:right w:val="single" w:sz="4" w:space="0" w:color="auto"/>
            </w:tcBorders>
            <w:vAlign w:val="center"/>
            <w:hideMark/>
          </w:tcPr>
          <w:p w14:paraId="70A47723" w14:textId="77777777" w:rsidR="00FB639C" w:rsidRPr="00EF69F4" w:rsidRDefault="00FB639C" w:rsidP="001D222E">
            <w:pPr>
              <w:spacing w:after="0" w:line="240" w:lineRule="auto"/>
              <w:jc w:val="center"/>
              <w:rPr>
                <w:rFonts w:ascii="Times New Roman" w:eastAsia="Times New Roman" w:hAnsi="Times New Roman" w:cs="Times New Roman"/>
                <w:color w:val="000000"/>
                <w:kern w:val="0"/>
                <w:sz w:val="24"/>
                <w:szCs w:val="24"/>
                <w14:ligatures w14:val="none"/>
              </w:rPr>
            </w:pPr>
            <w:r w:rsidRPr="00EF69F4">
              <w:rPr>
                <w:rFonts w:ascii="Times New Roman" w:eastAsia="Times New Roman" w:hAnsi="Times New Roman" w:cs="Times New Roman"/>
                <w:color w:val="000000"/>
                <w:kern w:val="0"/>
                <w:sz w:val="24"/>
                <w:szCs w:val="24"/>
                <w14:ligatures w14:val="none"/>
              </w:rPr>
              <w:t>2,85</w:t>
            </w:r>
          </w:p>
        </w:tc>
        <w:tc>
          <w:tcPr>
            <w:tcW w:w="887" w:type="pct"/>
            <w:tcBorders>
              <w:top w:val="single" w:sz="4" w:space="0" w:color="auto"/>
              <w:left w:val="single" w:sz="4" w:space="0" w:color="auto"/>
              <w:bottom w:val="single" w:sz="4" w:space="0" w:color="auto"/>
              <w:right w:val="single" w:sz="4" w:space="0" w:color="auto"/>
            </w:tcBorders>
            <w:hideMark/>
          </w:tcPr>
          <w:p w14:paraId="707B6F20" w14:textId="77777777" w:rsidR="00FB639C" w:rsidRPr="00EF69F4" w:rsidRDefault="00FB639C" w:rsidP="001D222E">
            <w:pPr>
              <w:spacing w:after="0" w:line="240" w:lineRule="auto"/>
              <w:jc w:val="center"/>
              <w:rPr>
                <w:rFonts w:ascii="Times New Roman" w:hAnsi="Times New Roman" w:cs="Times New Roman"/>
                <w:iCs/>
                <w:color w:val="000000"/>
                <w:sz w:val="24"/>
                <w:szCs w:val="24"/>
                <w:lang w:val="id-ID"/>
              </w:rPr>
            </w:pPr>
            <w:r w:rsidRPr="00EF69F4">
              <w:rPr>
                <w:rFonts w:ascii="Times New Roman" w:eastAsia="Times New Roman" w:hAnsi="Times New Roman" w:cs="Times New Roman"/>
                <w:color w:val="000000"/>
                <w:kern w:val="0"/>
                <w:sz w:val="24"/>
                <w:szCs w:val="24"/>
                <w14:ligatures w14:val="none"/>
              </w:rPr>
              <w:t>3,05</w:t>
            </w:r>
            <w:r w:rsidRPr="00EF69F4">
              <w:rPr>
                <w:rFonts w:ascii="Times New Roman" w:hAnsi="Times New Roman" w:cs="Times New Roman"/>
                <w:iCs/>
                <w:color w:val="000000"/>
                <w:sz w:val="24"/>
                <w:szCs w:val="24"/>
              </w:rPr>
              <w:t>±</w:t>
            </w:r>
            <w:r w:rsidRPr="00EF69F4">
              <w:rPr>
                <w:rFonts w:ascii="Times New Roman" w:eastAsia="Times New Roman" w:hAnsi="Times New Roman" w:cs="Times New Roman"/>
                <w:color w:val="000000"/>
                <w:kern w:val="0"/>
                <w:sz w:val="24"/>
                <w:szCs w:val="24"/>
                <w14:ligatures w14:val="none"/>
              </w:rPr>
              <w:t>0,22</w:t>
            </w:r>
          </w:p>
        </w:tc>
        <w:tc>
          <w:tcPr>
            <w:tcW w:w="1405" w:type="pct"/>
            <w:tcBorders>
              <w:top w:val="single" w:sz="4" w:space="0" w:color="auto"/>
              <w:left w:val="single" w:sz="4" w:space="0" w:color="auto"/>
              <w:bottom w:val="single" w:sz="4" w:space="0" w:color="auto"/>
              <w:right w:val="single" w:sz="4" w:space="0" w:color="auto"/>
            </w:tcBorders>
            <w:hideMark/>
          </w:tcPr>
          <w:p w14:paraId="4A6310BE" w14:textId="77777777" w:rsidR="00FB639C" w:rsidRPr="00EF69F4" w:rsidRDefault="00FB639C" w:rsidP="001D222E">
            <w:pPr>
              <w:spacing w:after="0" w:line="240" w:lineRule="auto"/>
              <w:jc w:val="center"/>
              <w:rPr>
                <w:rFonts w:ascii="Times New Roman" w:eastAsia="Times New Roman" w:hAnsi="Times New Roman" w:cs="Times New Roman"/>
                <w:color w:val="000000"/>
                <w:sz w:val="24"/>
                <w:szCs w:val="24"/>
                <w:lang w:val="en-ID"/>
              </w:rPr>
            </w:pPr>
            <w:proofErr w:type="spellStart"/>
            <w:r w:rsidRPr="00EF69F4">
              <w:rPr>
                <w:rFonts w:ascii="Times New Roman" w:eastAsia="Times New Roman" w:hAnsi="Times New Roman" w:cs="Times New Roman"/>
                <w:color w:val="000000"/>
                <w:kern w:val="0"/>
                <w:sz w:val="24"/>
                <w:szCs w:val="24"/>
                <w14:ligatures w14:val="none"/>
              </w:rPr>
              <w:t>Lemah</w:t>
            </w:r>
            <w:proofErr w:type="spellEnd"/>
          </w:p>
        </w:tc>
      </w:tr>
      <w:tr w:rsidR="00FB6595" w:rsidRPr="00EF69F4" w14:paraId="22EEF2B0" w14:textId="77777777" w:rsidTr="00FB6595">
        <w:trPr>
          <w:trHeight w:val="20"/>
          <w:jc w:val="center"/>
        </w:trPr>
        <w:tc>
          <w:tcPr>
            <w:tcW w:w="951" w:type="pct"/>
            <w:tcBorders>
              <w:top w:val="single" w:sz="4" w:space="0" w:color="auto"/>
              <w:left w:val="single" w:sz="4" w:space="0" w:color="auto"/>
              <w:bottom w:val="single" w:sz="4" w:space="0" w:color="auto"/>
              <w:right w:val="single" w:sz="4" w:space="0" w:color="auto"/>
            </w:tcBorders>
            <w:hideMark/>
          </w:tcPr>
          <w:p w14:paraId="13E361C2" w14:textId="77777777" w:rsidR="00FB639C" w:rsidRPr="00EF69F4" w:rsidRDefault="00FB639C" w:rsidP="001D222E">
            <w:pPr>
              <w:spacing w:after="0" w:line="240" w:lineRule="auto"/>
              <w:jc w:val="center"/>
              <w:rPr>
                <w:rFonts w:ascii="Times New Roman" w:hAnsi="Times New Roman" w:cs="Times New Roman"/>
                <w:iCs/>
                <w:color w:val="000000"/>
                <w:sz w:val="24"/>
                <w:szCs w:val="24"/>
                <w:lang w:val="en-ID"/>
              </w:rPr>
            </w:pPr>
            <w:r w:rsidRPr="00EF69F4">
              <w:rPr>
                <w:rFonts w:ascii="Times New Roman" w:hAnsi="Times New Roman" w:cs="Times New Roman"/>
                <w:iCs/>
                <w:color w:val="000000"/>
                <w:sz w:val="24"/>
                <w:szCs w:val="24"/>
              </w:rPr>
              <w:t>6,25%</w:t>
            </w:r>
          </w:p>
        </w:tc>
        <w:tc>
          <w:tcPr>
            <w:tcW w:w="611" w:type="pct"/>
            <w:tcBorders>
              <w:top w:val="single" w:sz="4" w:space="0" w:color="auto"/>
              <w:left w:val="single" w:sz="4" w:space="0" w:color="auto"/>
              <w:bottom w:val="single" w:sz="4" w:space="0" w:color="auto"/>
              <w:right w:val="single" w:sz="4" w:space="0" w:color="auto"/>
            </w:tcBorders>
            <w:vAlign w:val="center"/>
            <w:hideMark/>
          </w:tcPr>
          <w:p w14:paraId="1529F984" w14:textId="77777777" w:rsidR="00FB639C" w:rsidRPr="00EF69F4" w:rsidRDefault="00FB639C" w:rsidP="001D222E">
            <w:pPr>
              <w:spacing w:after="0" w:line="240" w:lineRule="auto"/>
              <w:jc w:val="center"/>
              <w:rPr>
                <w:rFonts w:ascii="Times New Roman" w:eastAsia="Times New Roman" w:hAnsi="Times New Roman" w:cs="Times New Roman"/>
                <w:color w:val="000000"/>
                <w:kern w:val="0"/>
                <w:sz w:val="24"/>
                <w:szCs w:val="24"/>
                <w14:ligatures w14:val="none"/>
              </w:rPr>
            </w:pPr>
            <w:r w:rsidRPr="00EF69F4">
              <w:rPr>
                <w:rFonts w:ascii="Times New Roman" w:eastAsia="Times New Roman" w:hAnsi="Times New Roman" w:cs="Times New Roman"/>
                <w:color w:val="000000"/>
                <w:kern w:val="0"/>
                <w:sz w:val="24"/>
                <w:szCs w:val="24"/>
                <w14:ligatures w14:val="none"/>
              </w:rPr>
              <w:t>2,35</w:t>
            </w:r>
          </w:p>
        </w:tc>
        <w:tc>
          <w:tcPr>
            <w:tcW w:w="542" w:type="pct"/>
            <w:tcBorders>
              <w:top w:val="single" w:sz="4" w:space="0" w:color="auto"/>
              <w:left w:val="single" w:sz="4" w:space="0" w:color="auto"/>
              <w:bottom w:val="single" w:sz="4" w:space="0" w:color="auto"/>
              <w:right w:val="single" w:sz="4" w:space="0" w:color="auto"/>
            </w:tcBorders>
            <w:vAlign w:val="center"/>
            <w:hideMark/>
          </w:tcPr>
          <w:p w14:paraId="0655EC9D" w14:textId="77777777" w:rsidR="00FB639C" w:rsidRPr="00EF69F4" w:rsidRDefault="00FB639C" w:rsidP="001D222E">
            <w:pPr>
              <w:spacing w:after="0" w:line="240" w:lineRule="auto"/>
              <w:jc w:val="center"/>
              <w:rPr>
                <w:rFonts w:ascii="Times New Roman" w:eastAsia="Times New Roman" w:hAnsi="Times New Roman" w:cs="Times New Roman"/>
                <w:color w:val="000000"/>
                <w:kern w:val="0"/>
                <w:sz w:val="24"/>
                <w:szCs w:val="24"/>
                <w14:ligatures w14:val="none"/>
              </w:rPr>
            </w:pPr>
            <w:r w:rsidRPr="00EF69F4">
              <w:rPr>
                <w:rFonts w:ascii="Times New Roman" w:eastAsia="Times New Roman" w:hAnsi="Times New Roman" w:cs="Times New Roman"/>
                <w:color w:val="000000"/>
                <w:kern w:val="0"/>
                <w:sz w:val="24"/>
                <w:szCs w:val="24"/>
                <w14:ligatures w14:val="none"/>
              </w:rPr>
              <w:t>2,25</w:t>
            </w:r>
          </w:p>
        </w:tc>
        <w:tc>
          <w:tcPr>
            <w:tcW w:w="604" w:type="pct"/>
            <w:tcBorders>
              <w:top w:val="single" w:sz="4" w:space="0" w:color="auto"/>
              <w:left w:val="single" w:sz="4" w:space="0" w:color="auto"/>
              <w:bottom w:val="single" w:sz="4" w:space="0" w:color="auto"/>
              <w:right w:val="single" w:sz="4" w:space="0" w:color="auto"/>
            </w:tcBorders>
            <w:vAlign w:val="center"/>
            <w:hideMark/>
          </w:tcPr>
          <w:p w14:paraId="2962E43B" w14:textId="77777777" w:rsidR="00FB639C" w:rsidRPr="00EF69F4" w:rsidRDefault="00FB639C" w:rsidP="001D222E">
            <w:pPr>
              <w:spacing w:after="0" w:line="240" w:lineRule="auto"/>
              <w:jc w:val="center"/>
              <w:rPr>
                <w:rFonts w:ascii="Times New Roman" w:eastAsia="Times New Roman" w:hAnsi="Times New Roman" w:cs="Times New Roman"/>
                <w:color w:val="000000"/>
                <w:kern w:val="0"/>
                <w:sz w:val="24"/>
                <w:szCs w:val="24"/>
                <w14:ligatures w14:val="none"/>
              </w:rPr>
            </w:pPr>
            <w:r w:rsidRPr="00EF69F4">
              <w:rPr>
                <w:rFonts w:ascii="Times New Roman" w:eastAsia="Times New Roman" w:hAnsi="Times New Roman" w:cs="Times New Roman"/>
                <w:color w:val="000000"/>
                <w:kern w:val="0"/>
                <w:sz w:val="24"/>
                <w:szCs w:val="24"/>
                <w14:ligatures w14:val="none"/>
              </w:rPr>
              <w:t>2,15</w:t>
            </w:r>
          </w:p>
        </w:tc>
        <w:tc>
          <w:tcPr>
            <w:tcW w:w="887" w:type="pct"/>
            <w:tcBorders>
              <w:top w:val="single" w:sz="4" w:space="0" w:color="auto"/>
              <w:left w:val="single" w:sz="4" w:space="0" w:color="auto"/>
              <w:bottom w:val="single" w:sz="4" w:space="0" w:color="auto"/>
              <w:right w:val="single" w:sz="4" w:space="0" w:color="auto"/>
            </w:tcBorders>
            <w:hideMark/>
          </w:tcPr>
          <w:p w14:paraId="51DA70D1" w14:textId="77777777" w:rsidR="00FB639C" w:rsidRPr="00EF69F4" w:rsidRDefault="00FB639C" w:rsidP="001D222E">
            <w:pPr>
              <w:spacing w:after="0" w:line="240" w:lineRule="auto"/>
              <w:jc w:val="center"/>
              <w:rPr>
                <w:rFonts w:ascii="Times New Roman" w:hAnsi="Times New Roman" w:cs="Times New Roman"/>
                <w:iCs/>
                <w:color w:val="000000"/>
                <w:sz w:val="24"/>
                <w:szCs w:val="24"/>
                <w:lang w:val="en-ID"/>
              </w:rPr>
            </w:pPr>
            <w:r w:rsidRPr="00EF69F4">
              <w:rPr>
                <w:rFonts w:ascii="Times New Roman" w:eastAsia="Times New Roman" w:hAnsi="Times New Roman" w:cs="Times New Roman"/>
                <w:color w:val="000000"/>
                <w:kern w:val="0"/>
                <w:sz w:val="24"/>
                <w:szCs w:val="24"/>
                <w14:ligatures w14:val="none"/>
              </w:rPr>
              <w:t>2,25</w:t>
            </w:r>
            <w:r w:rsidRPr="00EF69F4">
              <w:rPr>
                <w:rFonts w:ascii="Times New Roman" w:hAnsi="Times New Roman" w:cs="Times New Roman"/>
                <w:iCs/>
                <w:color w:val="000000"/>
                <w:sz w:val="24"/>
                <w:szCs w:val="24"/>
              </w:rPr>
              <w:t>±</w:t>
            </w:r>
            <w:r w:rsidRPr="00EF69F4">
              <w:rPr>
                <w:rFonts w:ascii="Times New Roman" w:eastAsia="Times New Roman" w:hAnsi="Times New Roman" w:cs="Times New Roman"/>
                <w:color w:val="000000"/>
                <w:kern w:val="0"/>
                <w:sz w:val="24"/>
                <w:szCs w:val="24"/>
                <w14:ligatures w14:val="none"/>
              </w:rPr>
              <w:t>0,1</w:t>
            </w:r>
          </w:p>
        </w:tc>
        <w:tc>
          <w:tcPr>
            <w:tcW w:w="1405" w:type="pct"/>
            <w:tcBorders>
              <w:top w:val="single" w:sz="4" w:space="0" w:color="auto"/>
              <w:left w:val="single" w:sz="4" w:space="0" w:color="auto"/>
              <w:bottom w:val="single" w:sz="4" w:space="0" w:color="auto"/>
              <w:right w:val="single" w:sz="4" w:space="0" w:color="auto"/>
            </w:tcBorders>
            <w:hideMark/>
          </w:tcPr>
          <w:p w14:paraId="4426E368" w14:textId="77777777" w:rsidR="00FB639C" w:rsidRPr="00EF69F4" w:rsidRDefault="00FB639C" w:rsidP="001D222E">
            <w:pPr>
              <w:spacing w:after="0" w:line="240" w:lineRule="auto"/>
              <w:jc w:val="center"/>
              <w:rPr>
                <w:rFonts w:ascii="Times New Roman" w:hAnsi="Times New Roman" w:cs="Times New Roman"/>
                <w:iCs/>
                <w:color w:val="000000"/>
                <w:sz w:val="24"/>
                <w:szCs w:val="24"/>
                <w:lang w:val="en-ID"/>
              </w:rPr>
            </w:pPr>
            <w:proofErr w:type="spellStart"/>
            <w:r w:rsidRPr="00EF69F4">
              <w:rPr>
                <w:rFonts w:ascii="Times New Roman" w:eastAsia="Times New Roman" w:hAnsi="Times New Roman" w:cs="Times New Roman"/>
                <w:color w:val="000000"/>
                <w:kern w:val="0"/>
                <w:sz w:val="24"/>
                <w:szCs w:val="24"/>
                <w14:ligatures w14:val="none"/>
              </w:rPr>
              <w:t>Lemah</w:t>
            </w:r>
            <w:proofErr w:type="spellEnd"/>
          </w:p>
        </w:tc>
      </w:tr>
    </w:tbl>
    <w:p w14:paraId="43E0FE9D" w14:textId="77777777" w:rsidR="00003CF7" w:rsidRPr="00210A79" w:rsidRDefault="00003CF7" w:rsidP="006B2513">
      <w:pPr>
        <w:spacing w:after="0"/>
        <w:rPr>
          <w:rFonts w:ascii="Times New Roman" w:hAnsi="Times New Roman" w:cs="Times New Roman"/>
          <w:sz w:val="24"/>
          <w:szCs w:val="24"/>
        </w:rPr>
      </w:pPr>
      <w:proofErr w:type="spellStart"/>
      <w:r w:rsidRPr="00210A79">
        <w:rPr>
          <w:rFonts w:ascii="Times New Roman" w:hAnsi="Times New Roman" w:cs="Times New Roman"/>
          <w:color w:val="000000"/>
          <w:sz w:val="24"/>
          <w:szCs w:val="24"/>
        </w:rPr>
        <w:t>Keterangan</w:t>
      </w:r>
      <w:proofErr w:type="spellEnd"/>
      <w:r w:rsidRPr="00210A79">
        <w:rPr>
          <w:rFonts w:ascii="Times New Roman" w:hAnsi="Times New Roman" w:cs="Times New Roman"/>
          <w:color w:val="000000"/>
          <w:sz w:val="24"/>
          <w:szCs w:val="24"/>
        </w:rPr>
        <w:t>: </w:t>
      </w:r>
    </w:p>
    <w:p w14:paraId="29949B1D" w14:textId="77777777" w:rsidR="00003CF7" w:rsidRPr="00210A79" w:rsidRDefault="00003CF7" w:rsidP="006B2513">
      <w:pPr>
        <w:spacing w:after="0" w:line="240" w:lineRule="auto"/>
        <w:rPr>
          <w:rFonts w:ascii="Times New Roman" w:eastAsia="Times New Roman" w:hAnsi="Times New Roman" w:cs="Times New Roman"/>
          <w:color w:val="000000"/>
          <w:sz w:val="24"/>
          <w:szCs w:val="24"/>
        </w:rPr>
      </w:pPr>
      <w:bookmarkStart w:id="13" w:name="_Hlk170660222"/>
      <w:r w:rsidRPr="00210A79">
        <w:rPr>
          <w:rFonts w:ascii="Times New Roman" w:eastAsia="Times New Roman" w:hAnsi="Times New Roman" w:cs="Times New Roman"/>
          <w:color w:val="000000"/>
          <w:sz w:val="24"/>
          <w:szCs w:val="24"/>
        </w:rPr>
        <w:t>P1</w:t>
      </w:r>
      <w:r w:rsidRPr="00210A79">
        <w:rPr>
          <w:rFonts w:ascii="Times New Roman" w:eastAsia="Times New Roman" w:hAnsi="Times New Roman" w:cs="Times New Roman"/>
          <w:color w:val="000000"/>
          <w:sz w:val="24"/>
          <w:szCs w:val="24"/>
        </w:rPr>
        <w:tab/>
        <w:t xml:space="preserve">: </w:t>
      </w:r>
      <w:proofErr w:type="spellStart"/>
      <w:r w:rsidRPr="00210A79">
        <w:rPr>
          <w:rFonts w:ascii="Times New Roman" w:eastAsia="Times New Roman" w:hAnsi="Times New Roman" w:cs="Times New Roman"/>
          <w:color w:val="000000"/>
          <w:sz w:val="24"/>
          <w:szCs w:val="24"/>
        </w:rPr>
        <w:t>Pengulangan</w:t>
      </w:r>
      <w:proofErr w:type="spellEnd"/>
      <w:r w:rsidRPr="00210A79">
        <w:rPr>
          <w:rFonts w:ascii="Times New Roman" w:eastAsia="Times New Roman" w:hAnsi="Times New Roman" w:cs="Times New Roman"/>
          <w:color w:val="000000"/>
          <w:sz w:val="24"/>
          <w:szCs w:val="24"/>
        </w:rPr>
        <w:t xml:space="preserve"> 1</w:t>
      </w:r>
    </w:p>
    <w:p w14:paraId="450F655A" w14:textId="77777777" w:rsidR="00003CF7" w:rsidRPr="00210A79" w:rsidRDefault="00003CF7" w:rsidP="006B2513">
      <w:pPr>
        <w:spacing w:after="0" w:line="240" w:lineRule="auto"/>
        <w:rPr>
          <w:rFonts w:ascii="Times New Roman" w:eastAsia="Times New Roman" w:hAnsi="Times New Roman" w:cs="Times New Roman"/>
          <w:color w:val="000000"/>
          <w:sz w:val="24"/>
          <w:szCs w:val="24"/>
        </w:rPr>
      </w:pPr>
      <w:r w:rsidRPr="00210A79">
        <w:rPr>
          <w:rFonts w:ascii="Times New Roman" w:eastAsia="Times New Roman" w:hAnsi="Times New Roman" w:cs="Times New Roman"/>
          <w:color w:val="000000"/>
          <w:sz w:val="24"/>
          <w:szCs w:val="24"/>
        </w:rPr>
        <w:t>P2</w:t>
      </w:r>
      <w:r w:rsidRPr="00210A79">
        <w:rPr>
          <w:rFonts w:ascii="Times New Roman" w:eastAsia="Times New Roman" w:hAnsi="Times New Roman" w:cs="Times New Roman"/>
          <w:color w:val="000000"/>
          <w:sz w:val="24"/>
          <w:szCs w:val="24"/>
        </w:rPr>
        <w:tab/>
        <w:t xml:space="preserve">: </w:t>
      </w:r>
      <w:proofErr w:type="spellStart"/>
      <w:r w:rsidRPr="00210A79">
        <w:rPr>
          <w:rFonts w:ascii="Times New Roman" w:eastAsia="Times New Roman" w:hAnsi="Times New Roman" w:cs="Times New Roman"/>
          <w:color w:val="000000"/>
          <w:sz w:val="24"/>
          <w:szCs w:val="24"/>
        </w:rPr>
        <w:t>Pengulangan</w:t>
      </w:r>
      <w:proofErr w:type="spellEnd"/>
      <w:r w:rsidRPr="00210A79">
        <w:rPr>
          <w:rFonts w:ascii="Times New Roman" w:eastAsia="Times New Roman" w:hAnsi="Times New Roman" w:cs="Times New Roman"/>
          <w:color w:val="000000"/>
          <w:sz w:val="24"/>
          <w:szCs w:val="24"/>
        </w:rPr>
        <w:t xml:space="preserve"> 2</w:t>
      </w:r>
    </w:p>
    <w:p w14:paraId="7AB001E9" w14:textId="77777777" w:rsidR="00003CF7" w:rsidRPr="00210A79" w:rsidRDefault="00003CF7" w:rsidP="006B2513">
      <w:pPr>
        <w:spacing w:after="0" w:line="240" w:lineRule="auto"/>
        <w:rPr>
          <w:rFonts w:ascii="Times New Roman" w:eastAsia="Times New Roman" w:hAnsi="Times New Roman" w:cs="Times New Roman"/>
          <w:color w:val="000000"/>
          <w:sz w:val="24"/>
          <w:szCs w:val="24"/>
        </w:rPr>
      </w:pPr>
      <w:r w:rsidRPr="00210A79">
        <w:rPr>
          <w:rFonts w:ascii="Times New Roman" w:eastAsia="Times New Roman" w:hAnsi="Times New Roman" w:cs="Times New Roman"/>
          <w:color w:val="000000"/>
          <w:sz w:val="24"/>
          <w:szCs w:val="24"/>
        </w:rPr>
        <w:t>P3</w:t>
      </w:r>
      <w:r w:rsidRPr="00210A79">
        <w:rPr>
          <w:rFonts w:ascii="Times New Roman" w:eastAsia="Times New Roman" w:hAnsi="Times New Roman" w:cs="Times New Roman"/>
          <w:color w:val="000000"/>
          <w:sz w:val="24"/>
          <w:szCs w:val="24"/>
        </w:rPr>
        <w:tab/>
        <w:t xml:space="preserve">: </w:t>
      </w:r>
      <w:proofErr w:type="spellStart"/>
      <w:r w:rsidRPr="00210A79">
        <w:rPr>
          <w:rFonts w:ascii="Times New Roman" w:eastAsia="Times New Roman" w:hAnsi="Times New Roman" w:cs="Times New Roman"/>
          <w:color w:val="000000"/>
          <w:sz w:val="24"/>
          <w:szCs w:val="24"/>
        </w:rPr>
        <w:t>Pengulangan</w:t>
      </w:r>
      <w:proofErr w:type="spellEnd"/>
      <w:r w:rsidRPr="00210A79">
        <w:rPr>
          <w:rFonts w:ascii="Times New Roman" w:eastAsia="Times New Roman" w:hAnsi="Times New Roman" w:cs="Times New Roman"/>
          <w:color w:val="000000"/>
          <w:sz w:val="24"/>
          <w:szCs w:val="24"/>
        </w:rPr>
        <w:t xml:space="preserve"> 3</w:t>
      </w:r>
    </w:p>
    <w:p w14:paraId="4D464E24" w14:textId="77777777" w:rsidR="00003CF7" w:rsidRPr="00210A79" w:rsidRDefault="00003CF7" w:rsidP="006B2513">
      <w:pPr>
        <w:spacing w:after="0" w:line="240" w:lineRule="auto"/>
        <w:rPr>
          <w:rFonts w:ascii="Times New Roman" w:eastAsia="Times New Roman" w:hAnsi="Times New Roman" w:cs="Times New Roman"/>
          <w:color w:val="000000"/>
          <w:sz w:val="24"/>
          <w:szCs w:val="24"/>
          <w:lang w:val="id-ID"/>
        </w:rPr>
      </w:pPr>
      <w:r w:rsidRPr="00210A79">
        <w:rPr>
          <w:rFonts w:ascii="Times New Roman" w:eastAsia="Times New Roman" w:hAnsi="Times New Roman" w:cs="Times New Roman"/>
          <w:color w:val="000000"/>
          <w:sz w:val="24"/>
          <w:szCs w:val="24"/>
        </w:rPr>
        <w:t xml:space="preserve">SD </w:t>
      </w:r>
      <w:r w:rsidRPr="00210A79">
        <w:rPr>
          <w:rFonts w:ascii="Times New Roman" w:eastAsia="Times New Roman" w:hAnsi="Times New Roman" w:cs="Times New Roman"/>
          <w:color w:val="000000"/>
          <w:sz w:val="24"/>
          <w:szCs w:val="24"/>
        </w:rPr>
        <w:tab/>
        <w:t xml:space="preserve">: </w:t>
      </w:r>
      <w:proofErr w:type="spellStart"/>
      <w:r w:rsidRPr="00210A79">
        <w:rPr>
          <w:rFonts w:ascii="Times New Roman" w:eastAsia="Times New Roman" w:hAnsi="Times New Roman" w:cs="Times New Roman"/>
          <w:color w:val="000000"/>
          <w:sz w:val="24"/>
          <w:szCs w:val="24"/>
        </w:rPr>
        <w:t>Standart</w:t>
      </w:r>
      <w:proofErr w:type="spellEnd"/>
      <w:r w:rsidRPr="00210A79">
        <w:rPr>
          <w:rFonts w:ascii="Times New Roman" w:eastAsia="Times New Roman" w:hAnsi="Times New Roman" w:cs="Times New Roman"/>
          <w:color w:val="000000"/>
          <w:sz w:val="24"/>
          <w:szCs w:val="24"/>
        </w:rPr>
        <w:t xml:space="preserve"> </w:t>
      </w:r>
      <w:proofErr w:type="spellStart"/>
      <w:r w:rsidRPr="00210A79">
        <w:rPr>
          <w:rFonts w:ascii="Times New Roman" w:eastAsia="Times New Roman" w:hAnsi="Times New Roman" w:cs="Times New Roman"/>
          <w:color w:val="000000"/>
          <w:sz w:val="24"/>
          <w:szCs w:val="24"/>
        </w:rPr>
        <w:t>Deviasi</w:t>
      </w:r>
      <w:bookmarkEnd w:id="13"/>
      <w:proofErr w:type="spellEnd"/>
    </w:p>
    <w:p w14:paraId="5680173D" w14:textId="77777777" w:rsidR="00B34276" w:rsidRDefault="00B34276" w:rsidP="006B2513">
      <w:pPr>
        <w:spacing w:after="0" w:line="240" w:lineRule="auto"/>
        <w:rPr>
          <w:rFonts w:ascii="Times New Roman" w:eastAsia="Times New Roman" w:hAnsi="Times New Roman" w:cs="Times New Roman"/>
          <w:color w:val="000000"/>
          <w:sz w:val="24"/>
          <w:szCs w:val="24"/>
          <w:lang w:val="id-ID"/>
        </w:rPr>
      </w:pPr>
    </w:p>
    <w:p w14:paraId="74577B93" w14:textId="77777777" w:rsidR="0064552C" w:rsidRDefault="0064552C" w:rsidP="006B2513">
      <w:pPr>
        <w:spacing w:after="0" w:line="240" w:lineRule="auto"/>
        <w:rPr>
          <w:rFonts w:ascii="Times New Roman" w:eastAsia="Times New Roman" w:hAnsi="Times New Roman" w:cs="Times New Roman"/>
          <w:color w:val="000000"/>
          <w:sz w:val="24"/>
          <w:szCs w:val="24"/>
          <w:lang w:val="id-ID"/>
        </w:rPr>
      </w:pPr>
    </w:p>
    <w:p w14:paraId="5B2CA765" w14:textId="77777777" w:rsidR="0064552C" w:rsidRDefault="0064552C" w:rsidP="006B2513">
      <w:pPr>
        <w:spacing w:after="0" w:line="240" w:lineRule="auto"/>
        <w:rPr>
          <w:rFonts w:ascii="Times New Roman" w:eastAsia="Times New Roman" w:hAnsi="Times New Roman" w:cs="Times New Roman"/>
          <w:color w:val="000000"/>
          <w:sz w:val="24"/>
          <w:szCs w:val="24"/>
          <w:lang w:val="id-ID"/>
        </w:rPr>
      </w:pPr>
    </w:p>
    <w:p w14:paraId="5B1EA43B" w14:textId="77777777" w:rsidR="0064552C" w:rsidRDefault="0064552C" w:rsidP="006B2513">
      <w:pPr>
        <w:spacing w:after="0" w:line="240" w:lineRule="auto"/>
        <w:rPr>
          <w:rFonts w:ascii="Times New Roman" w:eastAsia="Times New Roman" w:hAnsi="Times New Roman" w:cs="Times New Roman"/>
          <w:color w:val="000000"/>
          <w:sz w:val="24"/>
          <w:szCs w:val="24"/>
          <w:lang w:val="id-ID"/>
        </w:rPr>
      </w:pPr>
    </w:p>
    <w:p w14:paraId="418F63C5" w14:textId="77777777" w:rsidR="0064552C" w:rsidRDefault="0064552C" w:rsidP="006B2513">
      <w:pPr>
        <w:spacing w:after="0" w:line="240" w:lineRule="auto"/>
        <w:rPr>
          <w:rFonts w:ascii="Times New Roman" w:eastAsia="Times New Roman" w:hAnsi="Times New Roman" w:cs="Times New Roman"/>
          <w:color w:val="000000"/>
          <w:sz w:val="24"/>
          <w:szCs w:val="24"/>
          <w:lang w:val="id-ID"/>
        </w:rPr>
      </w:pPr>
    </w:p>
    <w:p w14:paraId="34F34B78" w14:textId="77777777" w:rsidR="0064552C" w:rsidRDefault="0064552C" w:rsidP="006B2513">
      <w:pPr>
        <w:spacing w:after="0" w:line="240" w:lineRule="auto"/>
        <w:rPr>
          <w:rFonts w:ascii="Times New Roman" w:eastAsia="Times New Roman" w:hAnsi="Times New Roman" w:cs="Times New Roman"/>
          <w:color w:val="000000"/>
          <w:sz w:val="24"/>
          <w:szCs w:val="24"/>
          <w:lang w:val="id-ID"/>
        </w:rPr>
      </w:pPr>
    </w:p>
    <w:p w14:paraId="74A2F855" w14:textId="77777777" w:rsidR="0064552C" w:rsidRPr="00210A79" w:rsidRDefault="0064552C" w:rsidP="006B2513">
      <w:pPr>
        <w:spacing w:after="0" w:line="240" w:lineRule="auto"/>
        <w:rPr>
          <w:rFonts w:ascii="Times New Roman" w:eastAsia="Times New Roman" w:hAnsi="Times New Roman" w:cs="Times New Roman"/>
          <w:color w:val="000000"/>
          <w:sz w:val="24"/>
          <w:szCs w:val="24"/>
          <w:lang w:val="id-ID"/>
        </w:rPr>
      </w:pPr>
    </w:p>
    <w:p w14:paraId="1D3096B8" w14:textId="723EB497" w:rsidR="00003CF7" w:rsidRPr="00EF69F4" w:rsidRDefault="00FB6595" w:rsidP="00FB6595">
      <w:pPr>
        <w:pStyle w:val="Caption"/>
        <w:spacing w:after="0"/>
        <w:jc w:val="both"/>
        <w:rPr>
          <w:rFonts w:ascii="Times New Roman" w:hAnsi="Times New Roman" w:cs="Times New Roman"/>
          <w:color w:val="0D0D0D" w:themeColor="text1" w:themeTint="F2"/>
          <w:sz w:val="24"/>
          <w:szCs w:val="24"/>
        </w:rPr>
      </w:pPr>
      <w:proofErr w:type="spellStart"/>
      <w:r>
        <w:rPr>
          <w:rFonts w:ascii="Times New Roman" w:hAnsi="Times New Roman" w:cs="Times New Roman"/>
          <w:color w:val="0D0D0D" w:themeColor="text1" w:themeTint="F2"/>
          <w:sz w:val="24"/>
          <w:szCs w:val="24"/>
        </w:rPr>
        <w:lastRenderedPageBreak/>
        <w:t>Tab</w:t>
      </w:r>
      <w:r w:rsidR="00500CD1">
        <w:rPr>
          <w:rFonts w:ascii="Times New Roman" w:hAnsi="Times New Roman" w:cs="Times New Roman"/>
          <w:color w:val="0D0D0D" w:themeColor="text1" w:themeTint="F2"/>
          <w:sz w:val="24"/>
          <w:szCs w:val="24"/>
        </w:rPr>
        <w:t>el</w:t>
      </w:r>
      <w:proofErr w:type="spellEnd"/>
      <w:r w:rsidR="00500CD1">
        <w:rPr>
          <w:rFonts w:ascii="Times New Roman" w:hAnsi="Times New Roman" w:cs="Times New Roman"/>
          <w:color w:val="0D0D0D" w:themeColor="text1" w:themeTint="F2"/>
          <w:sz w:val="24"/>
          <w:szCs w:val="24"/>
        </w:rPr>
        <w:t xml:space="preserve"> 4.</w:t>
      </w:r>
      <w:r w:rsidR="00500CD1">
        <w:rPr>
          <w:rFonts w:ascii="Times New Roman" w:hAnsi="Times New Roman" w:cs="Times New Roman"/>
          <w:color w:val="0D0D0D" w:themeColor="text1" w:themeTint="F2"/>
          <w:sz w:val="24"/>
          <w:szCs w:val="24"/>
          <w:lang w:val="id-ID"/>
        </w:rPr>
        <w:t>4</w:t>
      </w:r>
      <w:r>
        <w:rPr>
          <w:rFonts w:ascii="Times New Roman" w:hAnsi="Times New Roman" w:cs="Times New Roman"/>
          <w:color w:val="0D0D0D" w:themeColor="text1" w:themeTint="F2"/>
          <w:sz w:val="24"/>
          <w:szCs w:val="24"/>
        </w:rPr>
        <w:t xml:space="preserve"> </w:t>
      </w:r>
      <w:proofErr w:type="spellStart"/>
      <w:r w:rsidR="006C21EF" w:rsidRPr="00FB6595">
        <w:rPr>
          <w:rFonts w:ascii="Times New Roman" w:hAnsi="Times New Roman" w:cs="Times New Roman"/>
          <w:b w:val="0"/>
          <w:color w:val="0D0D0D" w:themeColor="text1" w:themeTint="F2"/>
          <w:sz w:val="24"/>
          <w:szCs w:val="24"/>
        </w:rPr>
        <w:t>Kategori</w:t>
      </w:r>
      <w:proofErr w:type="spellEnd"/>
      <w:r w:rsidR="006C21EF" w:rsidRPr="00FB6595">
        <w:rPr>
          <w:rFonts w:ascii="Times New Roman" w:hAnsi="Times New Roman" w:cs="Times New Roman"/>
          <w:b w:val="0"/>
          <w:color w:val="0D0D0D" w:themeColor="text1" w:themeTint="F2"/>
          <w:sz w:val="24"/>
          <w:szCs w:val="24"/>
        </w:rPr>
        <w:t xml:space="preserve"> </w:t>
      </w:r>
      <w:proofErr w:type="spellStart"/>
      <w:r w:rsidR="006C21EF" w:rsidRPr="00FB6595">
        <w:rPr>
          <w:rFonts w:ascii="Times New Roman" w:hAnsi="Times New Roman" w:cs="Times New Roman"/>
          <w:b w:val="0"/>
          <w:color w:val="0D0D0D" w:themeColor="text1" w:themeTint="F2"/>
          <w:sz w:val="24"/>
          <w:szCs w:val="24"/>
        </w:rPr>
        <w:t>Zona</w:t>
      </w:r>
      <w:proofErr w:type="spellEnd"/>
      <w:r w:rsidR="006C21EF" w:rsidRPr="00FB6595">
        <w:rPr>
          <w:rFonts w:ascii="Times New Roman" w:hAnsi="Times New Roman" w:cs="Times New Roman"/>
          <w:b w:val="0"/>
          <w:color w:val="0D0D0D" w:themeColor="text1" w:themeTint="F2"/>
          <w:sz w:val="24"/>
          <w:szCs w:val="24"/>
        </w:rPr>
        <w:t xml:space="preserve"> </w:t>
      </w:r>
      <w:proofErr w:type="spellStart"/>
      <w:r w:rsidR="006C21EF" w:rsidRPr="00FB6595">
        <w:rPr>
          <w:rFonts w:ascii="Times New Roman" w:hAnsi="Times New Roman" w:cs="Times New Roman"/>
          <w:b w:val="0"/>
          <w:color w:val="0D0D0D" w:themeColor="text1" w:themeTint="F2"/>
          <w:sz w:val="24"/>
          <w:szCs w:val="24"/>
        </w:rPr>
        <w:t>Daya</w:t>
      </w:r>
      <w:proofErr w:type="spellEnd"/>
      <w:r w:rsidR="006C21EF" w:rsidRPr="00FB6595">
        <w:rPr>
          <w:rFonts w:ascii="Times New Roman" w:hAnsi="Times New Roman" w:cs="Times New Roman"/>
          <w:b w:val="0"/>
          <w:color w:val="0D0D0D" w:themeColor="text1" w:themeTint="F2"/>
          <w:sz w:val="24"/>
          <w:szCs w:val="24"/>
        </w:rPr>
        <w:t xml:space="preserve"> </w:t>
      </w:r>
      <w:proofErr w:type="spellStart"/>
      <w:r w:rsidR="006C21EF" w:rsidRPr="00FB6595">
        <w:rPr>
          <w:rFonts w:ascii="Times New Roman" w:hAnsi="Times New Roman" w:cs="Times New Roman"/>
          <w:b w:val="0"/>
          <w:color w:val="0D0D0D" w:themeColor="text1" w:themeTint="F2"/>
          <w:sz w:val="24"/>
          <w:szCs w:val="24"/>
        </w:rPr>
        <w:t>Hambat</w:t>
      </w:r>
      <w:proofErr w:type="spellEnd"/>
    </w:p>
    <w:p w14:paraId="6C12C9F0" w14:textId="77777777" w:rsidR="00003CF7" w:rsidRPr="00EF69F4" w:rsidRDefault="00003CF7" w:rsidP="006B2513">
      <w:pPr>
        <w:spacing w:after="0"/>
        <w:jc w:val="center"/>
        <w:rPr>
          <w:rFonts w:ascii="Times New Roman" w:hAnsi="Times New Roman" w:cs="Times New Roman"/>
          <w:color w:val="0D0D0D" w:themeColor="text1" w:themeTint="F2"/>
          <w:sz w:val="24"/>
          <w:szCs w:val="24"/>
        </w:rPr>
      </w:pPr>
      <w:proofErr w:type="spellStart"/>
      <w:r w:rsidRPr="00EF69F4">
        <w:rPr>
          <w:rFonts w:ascii="Times New Roman" w:hAnsi="Times New Roman" w:cs="Times New Roman"/>
          <w:color w:val="0D0D0D" w:themeColor="text1" w:themeTint="F2"/>
          <w:sz w:val="24"/>
          <w:szCs w:val="24"/>
        </w:rPr>
        <w:t>Menurut</w:t>
      </w:r>
      <w:proofErr w:type="spellEnd"/>
      <w:r w:rsidRPr="00EF69F4">
        <w:rPr>
          <w:rFonts w:ascii="Times New Roman" w:hAnsi="Times New Roman" w:cs="Times New Roman"/>
          <w:color w:val="0D0D0D" w:themeColor="text1" w:themeTint="F2"/>
          <w:sz w:val="24"/>
          <w:szCs w:val="24"/>
        </w:rPr>
        <w:t xml:space="preserve"> </w:t>
      </w:r>
      <w:r w:rsidRPr="00EF69F4">
        <w:rPr>
          <w:rFonts w:ascii="Times New Roman" w:eastAsia="Times New Roman" w:hAnsi="Times New Roman" w:cs="Times New Roman"/>
          <w:color w:val="0D0D0D" w:themeColor="text1" w:themeTint="F2"/>
          <w:sz w:val="24"/>
          <w:szCs w:val="24"/>
        </w:rPr>
        <w:fldChar w:fldCharType="begin" w:fldLock="1"/>
      </w:r>
      <w:r w:rsidR="00207ADE" w:rsidRPr="00EF69F4">
        <w:rPr>
          <w:rFonts w:ascii="Times New Roman" w:eastAsia="Times New Roman" w:hAnsi="Times New Roman" w:cs="Times New Roman"/>
          <w:color w:val="0D0D0D" w:themeColor="text1" w:themeTint="F2"/>
          <w:sz w:val="24"/>
          <w:szCs w:val="24"/>
        </w:rPr>
        <w:instrText>ADDIN CSL_CITATION {"citationItems":[{"id":"ITEM-1","itemData":{"DOI":"10.1007/978-3-642-41714-6_41755","ISBN":"9786026906557","author":[{"dropping-particle":"","family":"Datta","given":"Frans U.","non-dropping-particle":"","parse-names":false,"suffix":""},{"dropping-particle":"","family":"Daki","given":"Angela Novita","non-dropping-particle":"","parse-names":false,"suffix":""},{"dropping-particle":"","family":"Benu","given":"Imanuel","non-dropping-particle":"","parse-names":false,"suffix":""},{"dropping-particle":"","family":"Detha","given":"Annytha I.R.","non-dropping-particle":"","parse-names":false,"suffix":""},{"dropping-particle":"","family":"Foeh","given":"Nancy D.F.K.","non-dropping-particle":"","parse-names":false,"suffix":""},{"dropping-particle":"","family":"Ndaong","given":"Nemay A.","non-dropping-particle":"","parse-names":false,"suffix":""}],"container-title":"Prosiding Seminar Nasional VII FKH Undana","id":"ITEM-1","issued":{"date-parts":[["2019"]]},"page":"66-85","title":"UJI AKTIVITAS ANTIMIKROBA BAKTERI ASAM LAKTAT CAIRAN RUMEN TERHADAP PERTUMBUHAN Salmonella Enteritidis, Bacillus cereus, Escherichia coli DAN Staphylococcus aureus MENGGUNAKAN METODE DIFUSI SUMUR AGAR","type":"article-journal"},"uris":["http://www.mendeley.com/documents/?uuid=70bc07e8-6ec4-4297-91da-d68df6993b92","http://www.mendeley.com/documents/?uuid=33850ac5-8c9d-4582-8e09-56d62217fbc4"]}],"mendeley":{"formattedCitation":"(Datta et al., 2019)","plainTextFormattedCitation":"(Datta et al., 2019)","previouslyFormattedCitation":"(Datta et al., 2019)"},"properties":{"noteIndex":0},"schema":"https://github.com/citation-style-language/schema/raw/master/csl-citation.json"}</w:instrText>
      </w:r>
      <w:r w:rsidRPr="00EF69F4">
        <w:rPr>
          <w:rFonts w:ascii="Times New Roman" w:eastAsia="Times New Roman" w:hAnsi="Times New Roman" w:cs="Times New Roman"/>
          <w:color w:val="0D0D0D" w:themeColor="text1" w:themeTint="F2"/>
          <w:sz w:val="24"/>
          <w:szCs w:val="24"/>
        </w:rPr>
        <w:fldChar w:fldCharType="separate"/>
      </w:r>
      <w:r w:rsidRPr="00EF69F4">
        <w:rPr>
          <w:rFonts w:ascii="Times New Roman" w:eastAsia="Times New Roman" w:hAnsi="Times New Roman" w:cs="Times New Roman"/>
          <w:noProof/>
          <w:color w:val="0D0D0D" w:themeColor="text1" w:themeTint="F2"/>
          <w:sz w:val="24"/>
          <w:szCs w:val="24"/>
        </w:rPr>
        <w:t>(Datta et al., 2019)</w:t>
      </w:r>
      <w:r w:rsidRPr="00EF69F4">
        <w:rPr>
          <w:rFonts w:ascii="Times New Roman" w:eastAsia="Times New Roman" w:hAnsi="Times New Roman" w:cs="Times New Roman"/>
          <w:color w:val="0D0D0D" w:themeColor="text1" w:themeTint="F2"/>
          <w:sz w:val="24"/>
          <w:szCs w:val="24"/>
        </w:rPr>
        <w:fldChar w:fldCharType="end"/>
      </w:r>
    </w:p>
    <w:tbl>
      <w:tblPr>
        <w:tblW w:w="3892" w:type="pct"/>
        <w:jc w:val="center"/>
        <w:tblLook w:val="04A0" w:firstRow="1" w:lastRow="0" w:firstColumn="1" w:lastColumn="0" w:noHBand="0" w:noVBand="1"/>
      </w:tblPr>
      <w:tblGrid>
        <w:gridCol w:w="741"/>
        <w:gridCol w:w="3288"/>
        <w:gridCol w:w="2318"/>
      </w:tblGrid>
      <w:tr w:rsidR="00FB6595" w:rsidRPr="00FB6595" w14:paraId="2DE5D71B" w14:textId="77777777" w:rsidTr="00FB6595">
        <w:trPr>
          <w:trHeight w:val="20"/>
          <w:jc w:val="center"/>
        </w:trPr>
        <w:tc>
          <w:tcPr>
            <w:tcW w:w="584" w:type="pct"/>
            <w:tcBorders>
              <w:top w:val="single" w:sz="4" w:space="0" w:color="auto"/>
              <w:left w:val="single" w:sz="4" w:space="0" w:color="auto"/>
              <w:bottom w:val="single" w:sz="4" w:space="0" w:color="auto"/>
              <w:right w:val="single" w:sz="4" w:space="0" w:color="auto"/>
            </w:tcBorders>
            <w:vAlign w:val="center"/>
            <w:hideMark/>
          </w:tcPr>
          <w:p w14:paraId="27D9E5C3" w14:textId="77777777" w:rsidR="00003CF7" w:rsidRPr="00FB6595" w:rsidRDefault="00003CF7" w:rsidP="00FB6595">
            <w:pPr>
              <w:spacing w:after="0" w:line="240" w:lineRule="auto"/>
              <w:jc w:val="center"/>
              <w:rPr>
                <w:rFonts w:ascii="Times New Roman" w:eastAsia="Times New Roman" w:hAnsi="Times New Roman" w:cs="Times New Roman"/>
                <w:b/>
                <w:color w:val="000000"/>
                <w:sz w:val="24"/>
                <w:szCs w:val="24"/>
                <w:lang w:val="en-ID"/>
              </w:rPr>
            </w:pPr>
            <w:bookmarkStart w:id="14" w:name="_Hlk170660299"/>
            <w:r w:rsidRPr="00FB6595">
              <w:rPr>
                <w:rFonts w:ascii="Times New Roman" w:eastAsia="Times New Roman" w:hAnsi="Times New Roman" w:cs="Times New Roman"/>
                <w:b/>
                <w:color w:val="000000"/>
                <w:sz w:val="24"/>
                <w:szCs w:val="24"/>
              </w:rPr>
              <w:t>No.</w:t>
            </w:r>
          </w:p>
        </w:tc>
        <w:tc>
          <w:tcPr>
            <w:tcW w:w="2590" w:type="pct"/>
            <w:tcBorders>
              <w:top w:val="single" w:sz="4" w:space="0" w:color="auto"/>
              <w:left w:val="single" w:sz="4" w:space="0" w:color="auto"/>
              <w:bottom w:val="single" w:sz="4" w:space="0" w:color="auto"/>
              <w:right w:val="single" w:sz="4" w:space="0" w:color="auto"/>
            </w:tcBorders>
            <w:vAlign w:val="center"/>
            <w:hideMark/>
          </w:tcPr>
          <w:p w14:paraId="3ADF8048" w14:textId="0500E341" w:rsidR="00003CF7" w:rsidRPr="00FB6595" w:rsidRDefault="00003CF7" w:rsidP="00FB6595">
            <w:pPr>
              <w:spacing w:after="0" w:line="240" w:lineRule="auto"/>
              <w:jc w:val="center"/>
              <w:rPr>
                <w:rFonts w:ascii="Times New Roman" w:eastAsia="Times New Roman" w:hAnsi="Times New Roman" w:cs="Times New Roman"/>
                <w:b/>
                <w:color w:val="000000"/>
                <w:sz w:val="24"/>
                <w:szCs w:val="24"/>
                <w:lang w:val="en-ID"/>
              </w:rPr>
            </w:pPr>
            <w:proofErr w:type="spellStart"/>
            <w:r w:rsidRPr="00FB6595">
              <w:rPr>
                <w:rFonts w:ascii="Times New Roman" w:eastAsia="Times New Roman" w:hAnsi="Times New Roman" w:cs="Times New Roman"/>
                <w:b/>
                <w:color w:val="000000"/>
                <w:sz w:val="24"/>
                <w:szCs w:val="24"/>
              </w:rPr>
              <w:t>Zona</w:t>
            </w:r>
            <w:proofErr w:type="spellEnd"/>
            <w:r w:rsidRPr="00FB6595">
              <w:rPr>
                <w:rFonts w:ascii="Times New Roman" w:eastAsia="Times New Roman" w:hAnsi="Times New Roman" w:cs="Times New Roman"/>
                <w:b/>
                <w:color w:val="000000"/>
                <w:sz w:val="24"/>
                <w:szCs w:val="24"/>
              </w:rPr>
              <w:t xml:space="preserve"> </w:t>
            </w:r>
            <w:proofErr w:type="spellStart"/>
            <w:r w:rsidRPr="00FB6595">
              <w:rPr>
                <w:rFonts w:ascii="Times New Roman" w:eastAsia="Times New Roman" w:hAnsi="Times New Roman" w:cs="Times New Roman"/>
                <w:b/>
                <w:color w:val="000000"/>
                <w:sz w:val="24"/>
                <w:szCs w:val="24"/>
              </w:rPr>
              <w:t>Hambat</w:t>
            </w:r>
            <w:proofErr w:type="spellEnd"/>
            <w:r w:rsidR="00FB6595">
              <w:rPr>
                <w:rFonts w:ascii="Times New Roman" w:eastAsia="Times New Roman" w:hAnsi="Times New Roman" w:cs="Times New Roman"/>
                <w:b/>
                <w:color w:val="000000"/>
                <w:sz w:val="24"/>
                <w:szCs w:val="24"/>
              </w:rPr>
              <w:t xml:space="preserve"> </w:t>
            </w:r>
            <w:r w:rsidRPr="00FB6595">
              <w:rPr>
                <w:rFonts w:ascii="Times New Roman" w:eastAsia="Times New Roman" w:hAnsi="Times New Roman" w:cs="Times New Roman"/>
                <w:b/>
                <w:color w:val="000000"/>
                <w:sz w:val="24"/>
                <w:szCs w:val="24"/>
              </w:rPr>
              <w:t>(mm)</w:t>
            </w:r>
          </w:p>
        </w:tc>
        <w:tc>
          <w:tcPr>
            <w:tcW w:w="1826" w:type="pct"/>
            <w:tcBorders>
              <w:top w:val="single" w:sz="4" w:space="0" w:color="auto"/>
              <w:left w:val="single" w:sz="4" w:space="0" w:color="auto"/>
              <w:bottom w:val="single" w:sz="4" w:space="0" w:color="auto"/>
              <w:right w:val="single" w:sz="4" w:space="0" w:color="auto"/>
            </w:tcBorders>
            <w:vAlign w:val="center"/>
            <w:hideMark/>
          </w:tcPr>
          <w:p w14:paraId="2B491636" w14:textId="2CDF52B9" w:rsidR="00003CF7" w:rsidRPr="00FB6595" w:rsidRDefault="00CE5912" w:rsidP="00FB6595">
            <w:pPr>
              <w:spacing w:after="0" w:line="240" w:lineRule="auto"/>
              <w:jc w:val="center"/>
              <w:rPr>
                <w:rFonts w:ascii="Times New Roman" w:eastAsia="Times New Roman" w:hAnsi="Times New Roman" w:cs="Times New Roman"/>
                <w:b/>
                <w:color w:val="000000"/>
                <w:sz w:val="24"/>
                <w:szCs w:val="24"/>
                <w:lang w:val="id-ID"/>
              </w:rPr>
            </w:pPr>
            <w:r w:rsidRPr="00FB6595">
              <w:rPr>
                <w:rFonts w:ascii="Times New Roman" w:eastAsia="Times New Roman" w:hAnsi="Times New Roman" w:cs="Times New Roman"/>
                <w:b/>
                <w:color w:val="000000"/>
                <w:sz w:val="24"/>
                <w:szCs w:val="24"/>
              </w:rPr>
              <w:t>K</w:t>
            </w:r>
            <w:r w:rsidRPr="00FB6595">
              <w:rPr>
                <w:rFonts w:ascii="Times New Roman" w:eastAsia="Times New Roman" w:hAnsi="Times New Roman" w:cs="Times New Roman"/>
                <w:b/>
                <w:color w:val="000000"/>
                <w:sz w:val="24"/>
                <w:szCs w:val="24"/>
                <w:lang w:val="id-ID"/>
              </w:rPr>
              <w:t>ategori</w:t>
            </w:r>
          </w:p>
        </w:tc>
      </w:tr>
      <w:tr w:rsidR="00FB6595" w:rsidRPr="00EF69F4" w14:paraId="5353754B" w14:textId="77777777" w:rsidTr="00FB6595">
        <w:trPr>
          <w:trHeight w:val="20"/>
          <w:jc w:val="center"/>
        </w:trPr>
        <w:tc>
          <w:tcPr>
            <w:tcW w:w="584" w:type="pct"/>
            <w:tcBorders>
              <w:top w:val="single" w:sz="4" w:space="0" w:color="auto"/>
              <w:left w:val="single" w:sz="4" w:space="0" w:color="auto"/>
              <w:bottom w:val="single" w:sz="4" w:space="0" w:color="auto"/>
              <w:right w:val="single" w:sz="4" w:space="0" w:color="auto"/>
            </w:tcBorders>
            <w:vAlign w:val="center"/>
            <w:hideMark/>
          </w:tcPr>
          <w:p w14:paraId="6579F734" w14:textId="77777777" w:rsidR="00003CF7" w:rsidRPr="00EF69F4" w:rsidRDefault="00003CF7" w:rsidP="00FB6595">
            <w:pPr>
              <w:spacing w:after="0" w:line="240" w:lineRule="auto"/>
              <w:jc w:val="center"/>
              <w:rPr>
                <w:rFonts w:ascii="Times New Roman" w:eastAsia="Times New Roman" w:hAnsi="Times New Roman" w:cs="Times New Roman"/>
                <w:color w:val="000000"/>
                <w:sz w:val="24"/>
                <w:szCs w:val="24"/>
                <w:lang w:val="en-ID"/>
              </w:rPr>
            </w:pPr>
            <w:r w:rsidRPr="00EF69F4">
              <w:rPr>
                <w:rFonts w:ascii="Times New Roman" w:eastAsia="Times New Roman" w:hAnsi="Times New Roman" w:cs="Times New Roman"/>
                <w:color w:val="000000"/>
                <w:sz w:val="24"/>
                <w:szCs w:val="24"/>
              </w:rPr>
              <w:t>1.</w:t>
            </w:r>
          </w:p>
        </w:tc>
        <w:tc>
          <w:tcPr>
            <w:tcW w:w="2590" w:type="pct"/>
            <w:tcBorders>
              <w:top w:val="single" w:sz="4" w:space="0" w:color="auto"/>
              <w:left w:val="single" w:sz="4" w:space="0" w:color="auto"/>
              <w:bottom w:val="single" w:sz="4" w:space="0" w:color="auto"/>
              <w:right w:val="single" w:sz="4" w:space="0" w:color="auto"/>
            </w:tcBorders>
            <w:vAlign w:val="center"/>
            <w:hideMark/>
          </w:tcPr>
          <w:p w14:paraId="130D8246" w14:textId="77777777" w:rsidR="00003CF7" w:rsidRPr="00EF69F4" w:rsidRDefault="00003CF7" w:rsidP="00FB6595">
            <w:pPr>
              <w:spacing w:after="0" w:line="240" w:lineRule="auto"/>
              <w:jc w:val="center"/>
              <w:rPr>
                <w:rFonts w:ascii="Times New Roman" w:eastAsia="Times New Roman" w:hAnsi="Times New Roman" w:cs="Times New Roman"/>
                <w:color w:val="000000"/>
                <w:sz w:val="24"/>
                <w:szCs w:val="24"/>
                <w:lang w:val="en-ID"/>
              </w:rPr>
            </w:pPr>
            <w:r w:rsidRPr="00EF69F4">
              <w:rPr>
                <w:rFonts w:ascii="Times New Roman" w:eastAsia="Times New Roman" w:hAnsi="Times New Roman" w:cs="Times New Roman"/>
                <w:color w:val="000000"/>
                <w:sz w:val="24"/>
                <w:szCs w:val="24"/>
              </w:rPr>
              <w:t>&lt;5</w:t>
            </w:r>
          </w:p>
        </w:tc>
        <w:tc>
          <w:tcPr>
            <w:tcW w:w="1826" w:type="pct"/>
            <w:tcBorders>
              <w:top w:val="single" w:sz="4" w:space="0" w:color="auto"/>
              <w:left w:val="single" w:sz="4" w:space="0" w:color="auto"/>
              <w:bottom w:val="single" w:sz="4" w:space="0" w:color="auto"/>
              <w:right w:val="single" w:sz="4" w:space="0" w:color="auto"/>
            </w:tcBorders>
            <w:vAlign w:val="center"/>
            <w:hideMark/>
          </w:tcPr>
          <w:p w14:paraId="084B7EFD" w14:textId="77777777" w:rsidR="00003CF7" w:rsidRPr="00EF69F4" w:rsidRDefault="00003CF7" w:rsidP="00FB6595">
            <w:pPr>
              <w:spacing w:after="0" w:line="240" w:lineRule="auto"/>
              <w:jc w:val="center"/>
              <w:rPr>
                <w:rFonts w:ascii="Times New Roman" w:eastAsia="Times New Roman" w:hAnsi="Times New Roman" w:cs="Times New Roman"/>
                <w:color w:val="000000"/>
                <w:sz w:val="24"/>
                <w:szCs w:val="24"/>
                <w:lang w:val="en-ID"/>
              </w:rPr>
            </w:pPr>
            <w:proofErr w:type="spellStart"/>
            <w:r w:rsidRPr="00EF69F4">
              <w:rPr>
                <w:rFonts w:ascii="Times New Roman" w:eastAsia="Times New Roman" w:hAnsi="Times New Roman" w:cs="Times New Roman"/>
                <w:color w:val="000000"/>
                <w:sz w:val="24"/>
                <w:szCs w:val="24"/>
              </w:rPr>
              <w:t>Lemah</w:t>
            </w:r>
            <w:proofErr w:type="spellEnd"/>
          </w:p>
        </w:tc>
      </w:tr>
      <w:tr w:rsidR="00FB6595" w:rsidRPr="00EF69F4" w14:paraId="4A6E58B6" w14:textId="77777777" w:rsidTr="00FB6595">
        <w:trPr>
          <w:trHeight w:val="20"/>
          <w:jc w:val="center"/>
        </w:trPr>
        <w:tc>
          <w:tcPr>
            <w:tcW w:w="584" w:type="pct"/>
            <w:tcBorders>
              <w:top w:val="single" w:sz="4" w:space="0" w:color="auto"/>
              <w:left w:val="single" w:sz="4" w:space="0" w:color="auto"/>
              <w:bottom w:val="single" w:sz="4" w:space="0" w:color="auto"/>
              <w:right w:val="single" w:sz="4" w:space="0" w:color="auto"/>
            </w:tcBorders>
            <w:vAlign w:val="center"/>
            <w:hideMark/>
          </w:tcPr>
          <w:p w14:paraId="43C79FBA" w14:textId="77777777" w:rsidR="00003CF7" w:rsidRPr="00EF69F4" w:rsidRDefault="00003CF7" w:rsidP="00FB6595">
            <w:pPr>
              <w:spacing w:after="0" w:line="240" w:lineRule="auto"/>
              <w:jc w:val="center"/>
              <w:rPr>
                <w:rFonts w:ascii="Times New Roman" w:eastAsia="Times New Roman" w:hAnsi="Times New Roman" w:cs="Times New Roman"/>
                <w:color w:val="000000"/>
                <w:sz w:val="24"/>
                <w:szCs w:val="24"/>
                <w:lang w:val="en-ID"/>
              </w:rPr>
            </w:pPr>
            <w:r w:rsidRPr="00EF69F4">
              <w:rPr>
                <w:rFonts w:ascii="Times New Roman" w:eastAsia="Times New Roman" w:hAnsi="Times New Roman" w:cs="Times New Roman"/>
                <w:color w:val="000000"/>
                <w:sz w:val="24"/>
                <w:szCs w:val="24"/>
              </w:rPr>
              <w:t>2.</w:t>
            </w:r>
          </w:p>
        </w:tc>
        <w:tc>
          <w:tcPr>
            <w:tcW w:w="2590" w:type="pct"/>
            <w:tcBorders>
              <w:top w:val="single" w:sz="4" w:space="0" w:color="auto"/>
              <w:left w:val="single" w:sz="4" w:space="0" w:color="auto"/>
              <w:bottom w:val="single" w:sz="4" w:space="0" w:color="auto"/>
              <w:right w:val="single" w:sz="4" w:space="0" w:color="auto"/>
            </w:tcBorders>
            <w:vAlign w:val="center"/>
            <w:hideMark/>
          </w:tcPr>
          <w:p w14:paraId="5C478879" w14:textId="77777777" w:rsidR="00003CF7" w:rsidRPr="00EF69F4" w:rsidRDefault="00003CF7" w:rsidP="00FB6595">
            <w:pPr>
              <w:spacing w:after="0" w:line="240" w:lineRule="auto"/>
              <w:jc w:val="center"/>
              <w:rPr>
                <w:rFonts w:ascii="Times New Roman" w:eastAsia="Times New Roman" w:hAnsi="Times New Roman" w:cs="Times New Roman"/>
                <w:color w:val="000000"/>
                <w:sz w:val="24"/>
                <w:szCs w:val="24"/>
                <w:lang w:val="en-ID"/>
              </w:rPr>
            </w:pPr>
            <w:r w:rsidRPr="00EF69F4">
              <w:rPr>
                <w:rFonts w:ascii="Times New Roman" w:eastAsia="Times New Roman" w:hAnsi="Times New Roman" w:cs="Times New Roman"/>
                <w:color w:val="000000"/>
                <w:sz w:val="24"/>
                <w:szCs w:val="24"/>
              </w:rPr>
              <w:t>5-10</w:t>
            </w:r>
          </w:p>
        </w:tc>
        <w:tc>
          <w:tcPr>
            <w:tcW w:w="1826" w:type="pct"/>
            <w:tcBorders>
              <w:top w:val="single" w:sz="4" w:space="0" w:color="auto"/>
              <w:left w:val="single" w:sz="4" w:space="0" w:color="auto"/>
              <w:bottom w:val="single" w:sz="4" w:space="0" w:color="auto"/>
              <w:right w:val="single" w:sz="4" w:space="0" w:color="auto"/>
            </w:tcBorders>
            <w:vAlign w:val="center"/>
            <w:hideMark/>
          </w:tcPr>
          <w:p w14:paraId="3F4B64FF" w14:textId="77777777" w:rsidR="00003CF7" w:rsidRPr="00EF69F4" w:rsidRDefault="00003CF7" w:rsidP="00FB6595">
            <w:pPr>
              <w:spacing w:after="0" w:line="240" w:lineRule="auto"/>
              <w:jc w:val="center"/>
              <w:rPr>
                <w:rFonts w:ascii="Times New Roman" w:eastAsia="Times New Roman" w:hAnsi="Times New Roman" w:cs="Times New Roman"/>
                <w:color w:val="000000"/>
                <w:sz w:val="24"/>
                <w:szCs w:val="24"/>
                <w:lang w:val="en-ID"/>
              </w:rPr>
            </w:pPr>
            <w:proofErr w:type="spellStart"/>
            <w:r w:rsidRPr="00EF69F4">
              <w:rPr>
                <w:rFonts w:ascii="Times New Roman" w:eastAsia="Times New Roman" w:hAnsi="Times New Roman" w:cs="Times New Roman"/>
                <w:color w:val="000000"/>
                <w:sz w:val="24"/>
                <w:szCs w:val="24"/>
              </w:rPr>
              <w:t>Sedang</w:t>
            </w:r>
            <w:proofErr w:type="spellEnd"/>
          </w:p>
        </w:tc>
      </w:tr>
      <w:tr w:rsidR="00FB6595" w:rsidRPr="00EF69F4" w14:paraId="7A7D5770" w14:textId="77777777" w:rsidTr="00FB6595">
        <w:trPr>
          <w:trHeight w:val="20"/>
          <w:jc w:val="center"/>
        </w:trPr>
        <w:tc>
          <w:tcPr>
            <w:tcW w:w="584" w:type="pct"/>
            <w:tcBorders>
              <w:top w:val="single" w:sz="4" w:space="0" w:color="auto"/>
              <w:left w:val="single" w:sz="4" w:space="0" w:color="auto"/>
              <w:bottom w:val="single" w:sz="4" w:space="0" w:color="auto"/>
              <w:right w:val="single" w:sz="4" w:space="0" w:color="auto"/>
            </w:tcBorders>
            <w:vAlign w:val="center"/>
            <w:hideMark/>
          </w:tcPr>
          <w:p w14:paraId="064E224D" w14:textId="77777777" w:rsidR="00003CF7" w:rsidRPr="00EF69F4" w:rsidRDefault="00003CF7" w:rsidP="00FB6595">
            <w:pPr>
              <w:spacing w:after="0" w:line="240" w:lineRule="auto"/>
              <w:jc w:val="center"/>
              <w:rPr>
                <w:rFonts w:ascii="Times New Roman" w:eastAsia="Times New Roman" w:hAnsi="Times New Roman" w:cs="Times New Roman"/>
                <w:color w:val="000000"/>
                <w:sz w:val="24"/>
                <w:szCs w:val="24"/>
                <w:lang w:val="en-ID"/>
              </w:rPr>
            </w:pPr>
            <w:r w:rsidRPr="00EF69F4">
              <w:rPr>
                <w:rFonts w:ascii="Times New Roman" w:eastAsia="Times New Roman" w:hAnsi="Times New Roman" w:cs="Times New Roman"/>
                <w:color w:val="000000"/>
                <w:sz w:val="24"/>
                <w:szCs w:val="24"/>
              </w:rPr>
              <w:t>3.</w:t>
            </w:r>
          </w:p>
        </w:tc>
        <w:tc>
          <w:tcPr>
            <w:tcW w:w="2590" w:type="pct"/>
            <w:tcBorders>
              <w:top w:val="single" w:sz="4" w:space="0" w:color="auto"/>
              <w:left w:val="single" w:sz="4" w:space="0" w:color="auto"/>
              <w:bottom w:val="single" w:sz="4" w:space="0" w:color="auto"/>
              <w:right w:val="single" w:sz="4" w:space="0" w:color="auto"/>
            </w:tcBorders>
            <w:vAlign w:val="center"/>
            <w:hideMark/>
          </w:tcPr>
          <w:p w14:paraId="7E8691D3" w14:textId="77777777" w:rsidR="00003CF7" w:rsidRPr="00EF69F4" w:rsidRDefault="00003CF7" w:rsidP="00FB6595">
            <w:pPr>
              <w:spacing w:after="0" w:line="240" w:lineRule="auto"/>
              <w:jc w:val="center"/>
              <w:rPr>
                <w:rFonts w:ascii="Times New Roman" w:eastAsia="Times New Roman" w:hAnsi="Times New Roman" w:cs="Times New Roman"/>
                <w:color w:val="000000"/>
                <w:sz w:val="24"/>
                <w:szCs w:val="24"/>
                <w:lang w:val="en-ID"/>
              </w:rPr>
            </w:pPr>
            <w:r w:rsidRPr="00EF69F4">
              <w:rPr>
                <w:rFonts w:ascii="Times New Roman" w:eastAsia="Times New Roman" w:hAnsi="Times New Roman" w:cs="Times New Roman"/>
                <w:color w:val="000000"/>
                <w:sz w:val="24"/>
                <w:szCs w:val="24"/>
              </w:rPr>
              <w:t>&gt;10-20</w:t>
            </w:r>
          </w:p>
        </w:tc>
        <w:tc>
          <w:tcPr>
            <w:tcW w:w="1826" w:type="pct"/>
            <w:tcBorders>
              <w:top w:val="single" w:sz="4" w:space="0" w:color="auto"/>
              <w:left w:val="single" w:sz="4" w:space="0" w:color="auto"/>
              <w:bottom w:val="single" w:sz="4" w:space="0" w:color="auto"/>
              <w:right w:val="single" w:sz="4" w:space="0" w:color="auto"/>
            </w:tcBorders>
            <w:vAlign w:val="center"/>
            <w:hideMark/>
          </w:tcPr>
          <w:p w14:paraId="0B955227" w14:textId="77777777" w:rsidR="00003CF7" w:rsidRPr="00EF69F4" w:rsidRDefault="00003CF7" w:rsidP="00FB6595">
            <w:pPr>
              <w:spacing w:after="0" w:line="240" w:lineRule="auto"/>
              <w:jc w:val="center"/>
              <w:rPr>
                <w:rFonts w:ascii="Times New Roman" w:eastAsia="Times New Roman" w:hAnsi="Times New Roman" w:cs="Times New Roman"/>
                <w:color w:val="000000"/>
                <w:sz w:val="24"/>
                <w:szCs w:val="24"/>
                <w:lang w:val="en-ID"/>
              </w:rPr>
            </w:pPr>
            <w:proofErr w:type="spellStart"/>
            <w:r w:rsidRPr="00EF69F4">
              <w:rPr>
                <w:rFonts w:ascii="Times New Roman" w:eastAsia="Times New Roman" w:hAnsi="Times New Roman" w:cs="Times New Roman"/>
                <w:color w:val="000000"/>
                <w:sz w:val="24"/>
                <w:szCs w:val="24"/>
              </w:rPr>
              <w:t>Kuat</w:t>
            </w:r>
            <w:proofErr w:type="spellEnd"/>
          </w:p>
        </w:tc>
      </w:tr>
      <w:tr w:rsidR="00FB6595" w:rsidRPr="00EF69F4" w14:paraId="2C50CE44" w14:textId="77777777" w:rsidTr="00FB6595">
        <w:trPr>
          <w:trHeight w:val="20"/>
          <w:jc w:val="center"/>
        </w:trPr>
        <w:tc>
          <w:tcPr>
            <w:tcW w:w="584" w:type="pct"/>
            <w:tcBorders>
              <w:top w:val="single" w:sz="4" w:space="0" w:color="auto"/>
              <w:left w:val="single" w:sz="4" w:space="0" w:color="auto"/>
              <w:bottom w:val="single" w:sz="4" w:space="0" w:color="auto"/>
              <w:right w:val="single" w:sz="4" w:space="0" w:color="auto"/>
            </w:tcBorders>
            <w:vAlign w:val="center"/>
            <w:hideMark/>
          </w:tcPr>
          <w:p w14:paraId="35906983" w14:textId="77777777" w:rsidR="00003CF7" w:rsidRPr="00EF69F4" w:rsidRDefault="00003CF7" w:rsidP="00FB6595">
            <w:pPr>
              <w:spacing w:after="0" w:line="240" w:lineRule="auto"/>
              <w:jc w:val="center"/>
              <w:rPr>
                <w:rFonts w:ascii="Times New Roman" w:eastAsia="Times New Roman" w:hAnsi="Times New Roman" w:cs="Times New Roman"/>
                <w:color w:val="000000"/>
                <w:sz w:val="24"/>
                <w:szCs w:val="24"/>
                <w:lang w:val="en-ID"/>
              </w:rPr>
            </w:pPr>
            <w:r w:rsidRPr="00EF69F4">
              <w:rPr>
                <w:rFonts w:ascii="Times New Roman" w:eastAsia="Times New Roman" w:hAnsi="Times New Roman" w:cs="Times New Roman"/>
                <w:color w:val="000000"/>
                <w:sz w:val="24"/>
                <w:szCs w:val="24"/>
              </w:rPr>
              <w:t>4.</w:t>
            </w:r>
          </w:p>
        </w:tc>
        <w:tc>
          <w:tcPr>
            <w:tcW w:w="2590" w:type="pct"/>
            <w:tcBorders>
              <w:top w:val="single" w:sz="4" w:space="0" w:color="auto"/>
              <w:left w:val="single" w:sz="4" w:space="0" w:color="auto"/>
              <w:bottom w:val="single" w:sz="4" w:space="0" w:color="auto"/>
              <w:right w:val="single" w:sz="4" w:space="0" w:color="auto"/>
            </w:tcBorders>
            <w:vAlign w:val="center"/>
            <w:hideMark/>
          </w:tcPr>
          <w:p w14:paraId="002C89CE" w14:textId="77777777" w:rsidR="00003CF7" w:rsidRPr="00EF69F4" w:rsidRDefault="00003CF7" w:rsidP="00FB6595">
            <w:pPr>
              <w:spacing w:after="0" w:line="240" w:lineRule="auto"/>
              <w:jc w:val="center"/>
              <w:rPr>
                <w:rFonts w:ascii="Times New Roman" w:eastAsia="Times New Roman" w:hAnsi="Times New Roman" w:cs="Times New Roman"/>
                <w:color w:val="000000"/>
                <w:sz w:val="24"/>
                <w:szCs w:val="24"/>
                <w:lang w:val="en-ID"/>
              </w:rPr>
            </w:pPr>
            <w:r w:rsidRPr="00EF69F4">
              <w:rPr>
                <w:rFonts w:ascii="Times New Roman" w:eastAsia="Times New Roman" w:hAnsi="Times New Roman" w:cs="Times New Roman"/>
                <w:color w:val="000000"/>
                <w:sz w:val="24"/>
                <w:szCs w:val="24"/>
              </w:rPr>
              <w:t>&gt;20-30</w:t>
            </w:r>
          </w:p>
        </w:tc>
        <w:tc>
          <w:tcPr>
            <w:tcW w:w="1826" w:type="pct"/>
            <w:tcBorders>
              <w:top w:val="single" w:sz="4" w:space="0" w:color="auto"/>
              <w:left w:val="single" w:sz="4" w:space="0" w:color="auto"/>
              <w:bottom w:val="single" w:sz="4" w:space="0" w:color="auto"/>
              <w:right w:val="single" w:sz="4" w:space="0" w:color="auto"/>
            </w:tcBorders>
            <w:vAlign w:val="center"/>
            <w:hideMark/>
          </w:tcPr>
          <w:p w14:paraId="47AF54B0" w14:textId="77777777" w:rsidR="00003CF7" w:rsidRPr="00EF69F4" w:rsidRDefault="00003CF7" w:rsidP="00FB6595">
            <w:pPr>
              <w:spacing w:after="0" w:line="240" w:lineRule="auto"/>
              <w:jc w:val="center"/>
              <w:rPr>
                <w:rFonts w:ascii="Times New Roman" w:eastAsia="Times New Roman" w:hAnsi="Times New Roman" w:cs="Times New Roman"/>
                <w:color w:val="000000"/>
                <w:sz w:val="24"/>
                <w:szCs w:val="24"/>
                <w:lang w:val="en-ID"/>
              </w:rPr>
            </w:pPr>
            <w:proofErr w:type="spellStart"/>
            <w:r w:rsidRPr="00EF69F4">
              <w:rPr>
                <w:rFonts w:ascii="Times New Roman" w:eastAsia="Times New Roman" w:hAnsi="Times New Roman" w:cs="Times New Roman"/>
                <w:color w:val="000000"/>
                <w:sz w:val="24"/>
                <w:szCs w:val="24"/>
              </w:rPr>
              <w:t>Sangat</w:t>
            </w:r>
            <w:proofErr w:type="spellEnd"/>
            <w:r w:rsidRPr="00EF69F4">
              <w:rPr>
                <w:rFonts w:ascii="Times New Roman" w:eastAsia="Times New Roman" w:hAnsi="Times New Roman" w:cs="Times New Roman"/>
                <w:color w:val="000000"/>
                <w:sz w:val="24"/>
                <w:szCs w:val="24"/>
              </w:rPr>
              <w:t xml:space="preserve"> </w:t>
            </w:r>
            <w:proofErr w:type="spellStart"/>
            <w:r w:rsidRPr="00EF69F4">
              <w:rPr>
                <w:rFonts w:ascii="Times New Roman" w:eastAsia="Times New Roman" w:hAnsi="Times New Roman" w:cs="Times New Roman"/>
                <w:color w:val="000000"/>
                <w:sz w:val="24"/>
                <w:szCs w:val="24"/>
              </w:rPr>
              <w:t>Kuat</w:t>
            </w:r>
            <w:proofErr w:type="spellEnd"/>
          </w:p>
        </w:tc>
      </w:tr>
      <w:bookmarkEnd w:id="14"/>
    </w:tbl>
    <w:p w14:paraId="23267611" w14:textId="77777777" w:rsidR="00BA32FF" w:rsidRPr="00EF69F4" w:rsidRDefault="00BA32FF" w:rsidP="00FB6595">
      <w:pPr>
        <w:spacing w:after="0" w:line="240" w:lineRule="auto"/>
        <w:ind w:firstLine="720"/>
        <w:jc w:val="both"/>
        <w:rPr>
          <w:rFonts w:ascii="Times New Roman" w:hAnsi="Times New Roman" w:cs="Times New Roman"/>
          <w:sz w:val="24"/>
          <w:szCs w:val="24"/>
          <w:lang w:val="id-ID"/>
        </w:rPr>
      </w:pPr>
    </w:p>
    <w:p w14:paraId="78826C6D" w14:textId="3451DE43" w:rsidR="00B0026C" w:rsidRPr="00EF69F4" w:rsidRDefault="00003CF7" w:rsidP="006B2513">
      <w:pPr>
        <w:spacing w:after="0" w:line="480" w:lineRule="auto"/>
        <w:ind w:firstLine="720"/>
        <w:jc w:val="both"/>
        <w:rPr>
          <w:rFonts w:ascii="Times New Roman" w:hAnsi="Times New Roman" w:cs="Times New Roman"/>
          <w:sz w:val="24"/>
          <w:szCs w:val="24"/>
          <w:lang w:val="id-ID"/>
        </w:rPr>
      </w:pPr>
      <w:proofErr w:type="spellStart"/>
      <w:r w:rsidRPr="00EF69F4">
        <w:rPr>
          <w:rFonts w:ascii="Times New Roman" w:hAnsi="Times New Roman" w:cs="Times New Roman"/>
          <w:sz w:val="24"/>
          <w:szCs w:val="24"/>
        </w:rPr>
        <w:t>Berdasarkan</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hasil</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uji</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daya</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hambat</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pada</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tiap</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konsentrasi</w:t>
      </w:r>
      <w:proofErr w:type="spellEnd"/>
      <w:r w:rsidR="009963ED">
        <w:rPr>
          <w:rFonts w:ascii="Times New Roman" w:hAnsi="Times New Roman" w:cs="Times New Roman"/>
          <w:sz w:val="24"/>
          <w:szCs w:val="24"/>
          <w:lang w:val="id-ID"/>
        </w:rPr>
        <w:t xml:space="preserve"> pada tabel 4.</w:t>
      </w:r>
      <w:r w:rsidR="001D522A">
        <w:rPr>
          <w:rFonts w:ascii="Times New Roman" w:hAnsi="Times New Roman" w:cs="Times New Roman"/>
          <w:sz w:val="24"/>
          <w:szCs w:val="24"/>
        </w:rPr>
        <w:t>4</w:t>
      </w:r>
      <w:r w:rsidR="009963ED">
        <w:rPr>
          <w:rFonts w:ascii="Times New Roman" w:hAnsi="Times New Roman" w:cs="Times New Roman"/>
          <w:sz w:val="24"/>
          <w:szCs w:val="24"/>
        </w:rPr>
        <w:t xml:space="preserve">, </w:t>
      </w:r>
      <w:proofErr w:type="spellStart"/>
      <w:r w:rsidR="009963ED">
        <w:rPr>
          <w:rFonts w:ascii="Times New Roman" w:hAnsi="Times New Roman" w:cs="Times New Roman"/>
          <w:sz w:val="24"/>
          <w:szCs w:val="24"/>
        </w:rPr>
        <w:t>s</w:t>
      </w:r>
      <w:r w:rsidR="00CA4FE2" w:rsidRPr="00EF69F4">
        <w:rPr>
          <w:rFonts w:ascii="Times New Roman" w:hAnsi="Times New Roman" w:cs="Times New Roman"/>
          <w:sz w:val="24"/>
          <w:szCs w:val="24"/>
        </w:rPr>
        <w:t>etelah</w:t>
      </w:r>
      <w:proofErr w:type="spellEnd"/>
      <w:r w:rsidR="00CA4FE2" w:rsidRPr="00EF69F4">
        <w:rPr>
          <w:rFonts w:ascii="Times New Roman" w:hAnsi="Times New Roman" w:cs="Times New Roman"/>
          <w:sz w:val="24"/>
          <w:szCs w:val="24"/>
        </w:rPr>
        <w:t xml:space="preserve"> </w:t>
      </w:r>
      <w:proofErr w:type="spellStart"/>
      <w:r w:rsidR="00CA4FE2" w:rsidRPr="00EF69F4">
        <w:rPr>
          <w:rFonts w:ascii="Times New Roman" w:hAnsi="Times New Roman" w:cs="Times New Roman"/>
          <w:sz w:val="24"/>
          <w:szCs w:val="24"/>
        </w:rPr>
        <w:t>didapat</w:t>
      </w:r>
      <w:proofErr w:type="spellEnd"/>
      <w:r w:rsidR="00CA4FE2" w:rsidRPr="00EF69F4">
        <w:rPr>
          <w:rFonts w:ascii="Times New Roman" w:hAnsi="Times New Roman" w:cs="Times New Roman"/>
          <w:sz w:val="24"/>
          <w:szCs w:val="24"/>
        </w:rPr>
        <w:t xml:space="preserve"> </w:t>
      </w:r>
      <w:proofErr w:type="spellStart"/>
      <w:r w:rsidR="00CA4FE2" w:rsidRPr="00EF69F4">
        <w:rPr>
          <w:rFonts w:ascii="Times New Roman" w:hAnsi="Times New Roman" w:cs="Times New Roman"/>
          <w:sz w:val="24"/>
          <w:szCs w:val="24"/>
        </w:rPr>
        <w:t>daya</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hambat</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dilakukan</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analisis</w:t>
      </w:r>
      <w:proofErr w:type="spellEnd"/>
      <w:r w:rsidRPr="00EF69F4">
        <w:rPr>
          <w:rFonts w:ascii="Times New Roman" w:hAnsi="Times New Roman" w:cs="Times New Roman"/>
          <w:sz w:val="24"/>
          <w:szCs w:val="24"/>
        </w:rPr>
        <w:t xml:space="preserve"> </w:t>
      </w:r>
      <w:proofErr w:type="spellStart"/>
      <w:r w:rsidRPr="00EF69F4">
        <w:rPr>
          <w:rFonts w:ascii="Times New Roman" w:hAnsi="Times New Roman" w:cs="Times New Roman"/>
          <w:sz w:val="24"/>
          <w:szCs w:val="24"/>
        </w:rPr>
        <w:t>menggunakan</w:t>
      </w:r>
      <w:proofErr w:type="spellEnd"/>
      <w:r w:rsidRPr="00EF69F4">
        <w:rPr>
          <w:rFonts w:ascii="Times New Roman" w:hAnsi="Times New Roman" w:cs="Times New Roman"/>
          <w:sz w:val="24"/>
          <w:szCs w:val="24"/>
        </w:rPr>
        <w:t xml:space="preserve"> </w:t>
      </w:r>
      <w:r w:rsidR="00B34276" w:rsidRPr="00EF69F4">
        <w:rPr>
          <w:rFonts w:ascii="Times New Roman" w:hAnsi="Times New Roman" w:cs="Times New Roman"/>
          <w:sz w:val="24"/>
          <w:szCs w:val="24"/>
          <w:lang w:val="id-ID"/>
        </w:rPr>
        <w:t xml:space="preserve">uji statistik dan </w:t>
      </w:r>
      <w:r w:rsidR="00B34276" w:rsidRPr="00EF69F4">
        <w:rPr>
          <w:rFonts w:ascii="Times New Roman" w:hAnsi="Times New Roman" w:cs="Times New Roman"/>
          <w:i/>
          <w:sz w:val="24"/>
          <w:szCs w:val="24"/>
          <w:lang w:val="id-ID"/>
        </w:rPr>
        <w:t>Post Hoc</w:t>
      </w:r>
      <w:r w:rsidR="00B34276" w:rsidRPr="00EF69F4">
        <w:rPr>
          <w:rFonts w:ascii="Times New Roman" w:hAnsi="Times New Roman" w:cs="Times New Roman"/>
          <w:sz w:val="24"/>
          <w:szCs w:val="24"/>
          <w:lang w:val="id-ID"/>
        </w:rPr>
        <w:t xml:space="preserve"> dengan menggunakan Tukey.</w:t>
      </w:r>
    </w:p>
    <w:p w14:paraId="463C3526" w14:textId="3832DCDD" w:rsidR="00BA32FF" w:rsidRPr="00EF69F4" w:rsidRDefault="00BA32FF" w:rsidP="006B2513">
      <w:pPr>
        <w:spacing w:after="0" w:line="480" w:lineRule="auto"/>
        <w:ind w:firstLine="720"/>
        <w:jc w:val="both"/>
        <w:rPr>
          <w:rFonts w:ascii="Times New Roman" w:hAnsi="Times New Roman" w:cs="Times New Roman"/>
          <w:sz w:val="24"/>
          <w:szCs w:val="24"/>
          <w:lang w:val="id-ID"/>
        </w:rPr>
      </w:pPr>
      <w:r w:rsidRPr="00EF69F4">
        <w:rPr>
          <w:rFonts w:ascii="Times New Roman" w:hAnsi="Times New Roman" w:cs="Times New Roman"/>
          <w:sz w:val="24"/>
          <w:szCs w:val="24"/>
          <w:lang w:val="id-ID"/>
        </w:rPr>
        <w:t xml:space="preserve">Analisis statistik Anova menunjukkan hasil signifikan 0,000. Hal ini menunjukkan adanya perbedaan signifikan daya hambat antar perlakuan dengan tingkat signifikan p ≤ 0,05 selanjutnya untuk melihat perbedaan signifikan dari setiap konsentrasi. Uji hasil dilanjutkan analisis menggunakan </w:t>
      </w:r>
      <w:r w:rsidRPr="00EF69F4">
        <w:rPr>
          <w:rFonts w:ascii="Times New Roman" w:hAnsi="Times New Roman" w:cs="Times New Roman"/>
          <w:i/>
          <w:sz w:val="24"/>
          <w:szCs w:val="24"/>
          <w:lang w:val="id-ID"/>
        </w:rPr>
        <w:t xml:space="preserve">Post Hoc Tukey. </w:t>
      </w:r>
      <w:r w:rsidRPr="00EF69F4">
        <w:rPr>
          <w:rFonts w:ascii="Times New Roman" w:hAnsi="Times New Roman" w:cs="Times New Roman"/>
          <w:sz w:val="24"/>
          <w:szCs w:val="24"/>
          <w:lang w:val="id-ID"/>
        </w:rPr>
        <w:t>Dimana hasil yang diperoleh didapatkan perbedaan signifikan</w:t>
      </w:r>
      <w:r w:rsidR="00185F41" w:rsidRPr="00EF69F4">
        <w:rPr>
          <w:rFonts w:ascii="Times New Roman" w:hAnsi="Times New Roman" w:cs="Times New Roman"/>
          <w:sz w:val="24"/>
          <w:szCs w:val="24"/>
          <w:lang w:val="id-ID"/>
        </w:rPr>
        <w:t xml:space="preserve"> antar konsentrasi 50% dengan konsentrasi lainnya. Sedangkan pada konsentrasi 6,25% dan 12,5% tidak terdapat perbedaan yang signifikan daya hambat bakteri </w:t>
      </w:r>
      <w:r w:rsidR="00185F41" w:rsidRPr="00EF69F4">
        <w:rPr>
          <w:rFonts w:ascii="Times New Roman" w:hAnsi="Times New Roman" w:cs="Times New Roman"/>
          <w:i/>
          <w:sz w:val="24"/>
          <w:szCs w:val="24"/>
          <w:lang w:val="id-ID"/>
        </w:rPr>
        <w:t xml:space="preserve">Streotococcus mutans. </w:t>
      </w:r>
      <w:r w:rsidR="00185F41" w:rsidRPr="00EF69F4">
        <w:rPr>
          <w:rFonts w:ascii="Times New Roman" w:hAnsi="Times New Roman" w:cs="Times New Roman"/>
          <w:sz w:val="24"/>
          <w:szCs w:val="24"/>
          <w:lang w:val="id-ID"/>
        </w:rPr>
        <w:t xml:space="preserve">Serta juga pada konsentrasi 25% dan 50% juga tidak terdapat perbedaan yang signifikan dengan daya hambat bakteri </w:t>
      </w:r>
      <w:r w:rsidR="00185F41" w:rsidRPr="00EF69F4">
        <w:rPr>
          <w:rFonts w:ascii="Times New Roman" w:hAnsi="Times New Roman" w:cs="Times New Roman"/>
          <w:i/>
          <w:sz w:val="24"/>
          <w:szCs w:val="24"/>
          <w:lang w:val="id-ID"/>
        </w:rPr>
        <w:t>Streptococcus mutans</w:t>
      </w:r>
      <w:r w:rsidR="00185F41" w:rsidRPr="00EF69F4">
        <w:rPr>
          <w:rFonts w:ascii="Times New Roman" w:hAnsi="Times New Roman" w:cs="Times New Roman"/>
          <w:sz w:val="24"/>
          <w:szCs w:val="24"/>
          <w:lang w:val="id-ID"/>
        </w:rPr>
        <w:t xml:space="preserve">. Kesimpulan yang dapat diambil dari analisis statistik bahwa konsentrasi bunga lawang 50% memiliki daya hambat yang paling baik dan menghambat pertumbuhan bakteri </w:t>
      </w:r>
      <w:r w:rsidR="00185F41" w:rsidRPr="00EF69F4">
        <w:rPr>
          <w:rFonts w:ascii="Times New Roman" w:hAnsi="Times New Roman" w:cs="Times New Roman"/>
          <w:i/>
          <w:sz w:val="24"/>
          <w:szCs w:val="24"/>
          <w:lang w:val="id-ID"/>
        </w:rPr>
        <w:t>Streptococcus mutans</w:t>
      </w:r>
      <w:r w:rsidR="00185F41" w:rsidRPr="00EF69F4">
        <w:rPr>
          <w:rFonts w:ascii="Times New Roman" w:hAnsi="Times New Roman" w:cs="Times New Roman"/>
          <w:sz w:val="24"/>
          <w:szCs w:val="24"/>
          <w:lang w:val="id-ID"/>
        </w:rPr>
        <w:t>.</w:t>
      </w:r>
    </w:p>
    <w:p w14:paraId="5F849CC4" w14:textId="56473A3E" w:rsidR="002D3F76" w:rsidRPr="00EF69F4" w:rsidRDefault="00131B62" w:rsidP="006B2513">
      <w:pPr>
        <w:pStyle w:val="Heading2"/>
        <w:spacing w:before="0" w:line="480" w:lineRule="auto"/>
        <w:rPr>
          <w:rFonts w:ascii="Times New Roman" w:hAnsi="Times New Roman" w:cs="Times New Roman"/>
          <w:color w:val="0D0D0D" w:themeColor="text1" w:themeTint="F2"/>
          <w:sz w:val="24"/>
          <w:szCs w:val="24"/>
          <w:lang w:val="id-ID"/>
        </w:rPr>
      </w:pPr>
      <w:bookmarkStart w:id="15" w:name="_Toc202807885"/>
      <w:r>
        <w:rPr>
          <w:rFonts w:ascii="Times New Roman" w:hAnsi="Times New Roman" w:cs="Times New Roman"/>
          <w:color w:val="0D0D0D" w:themeColor="text1" w:themeTint="F2"/>
          <w:sz w:val="24"/>
          <w:szCs w:val="24"/>
          <w:lang w:val="id-ID"/>
        </w:rPr>
        <w:t>4.5</w:t>
      </w:r>
      <w:r w:rsidR="002D3F76" w:rsidRPr="00EF69F4">
        <w:rPr>
          <w:rFonts w:ascii="Times New Roman" w:hAnsi="Times New Roman" w:cs="Times New Roman"/>
          <w:color w:val="0D0D0D" w:themeColor="text1" w:themeTint="F2"/>
          <w:sz w:val="24"/>
          <w:szCs w:val="24"/>
          <w:lang w:val="id-ID"/>
        </w:rPr>
        <w:t xml:space="preserve"> Hasil </w:t>
      </w:r>
      <w:proofErr w:type="spellStart"/>
      <w:r w:rsidR="00232A4C" w:rsidRPr="00EF69F4">
        <w:rPr>
          <w:rFonts w:ascii="Times New Roman" w:hAnsi="Times New Roman" w:cs="Times New Roman"/>
          <w:color w:val="0D0D0D" w:themeColor="text1" w:themeTint="F2"/>
          <w:sz w:val="24"/>
          <w:szCs w:val="24"/>
        </w:rPr>
        <w:t>Uji</w:t>
      </w:r>
      <w:proofErr w:type="spellEnd"/>
      <w:r w:rsidR="00232A4C" w:rsidRPr="00EF69F4">
        <w:rPr>
          <w:rFonts w:ascii="Times New Roman" w:hAnsi="Times New Roman" w:cs="Times New Roman"/>
          <w:color w:val="0D0D0D" w:themeColor="text1" w:themeTint="F2"/>
          <w:sz w:val="24"/>
          <w:szCs w:val="24"/>
        </w:rPr>
        <w:t xml:space="preserve"> </w:t>
      </w:r>
      <w:proofErr w:type="spellStart"/>
      <w:r w:rsidR="00232A4C" w:rsidRPr="00EF69F4">
        <w:rPr>
          <w:rFonts w:ascii="Times New Roman" w:hAnsi="Times New Roman" w:cs="Times New Roman"/>
          <w:color w:val="0D0D0D" w:themeColor="text1" w:themeTint="F2"/>
          <w:sz w:val="24"/>
          <w:szCs w:val="24"/>
        </w:rPr>
        <w:t>Preformulasi</w:t>
      </w:r>
      <w:proofErr w:type="spellEnd"/>
      <w:r w:rsidR="00232A4C" w:rsidRPr="00EF69F4">
        <w:rPr>
          <w:rFonts w:ascii="Times New Roman" w:hAnsi="Times New Roman" w:cs="Times New Roman"/>
          <w:color w:val="0D0D0D" w:themeColor="text1" w:themeTint="F2"/>
          <w:sz w:val="24"/>
          <w:szCs w:val="24"/>
        </w:rPr>
        <w:t xml:space="preserve"> </w:t>
      </w:r>
      <w:r w:rsidR="002D3F76" w:rsidRPr="00EF69F4">
        <w:rPr>
          <w:rFonts w:ascii="Times New Roman" w:hAnsi="Times New Roman" w:cs="Times New Roman"/>
          <w:color w:val="0D0D0D" w:themeColor="text1" w:themeTint="F2"/>
          <w:sz w:val="24"/>
          <w:szCs w:val="24"/>
          <w:lang w:val="id-ID"/>
        </w:rPr>
        <w:t xml:space="preserve"> Granul</w:t>
      </w:r>
      <w:bookmarkEnd w:id="15"/>
    </w:p>
    <w:p w14:paraId="7D7F03D6" w14:textId="785432D8" w:rsidR="002D3F76" w:rsidRPr="00EF69F4" w:rsidRDefault="00131B62" w:rsidP="006B2513">
      <w:pPr>
        <w:pStyle w:val="Heading2"/>
        <w:spacing w:before="0" w:line="480" w:lineRule="auto"/>
        <w:rPr>
          <w:rFonts w:ascii="Times New Roman" w:hAnsi="Times New Roman" w:cs="Times New Roman"/>
          <w:color w:val="0D0D0D" w:themeColor="text1" w:themeTint="F2"/>
          <w:sz w:val="24"/>
          <w:szCs w:val="24"/>
          <w:lang w:val="id-ID"/>
        </w:rPr>
      </w:pPr>
      <w:bookmarkStart w:id="16" w:name="_Toc202807886"/>
      <w:r>
        <w:rPr>
          <w:rFonts w:ascii="Times New Roman" w:hAnsi="Times New Roman" w:cs="Times New Roman"/>
          <w:color w:val="0D0D0D" w:themeColor="text1" w:themeTint="F2"/>
          <w:sz w:val="24"/>
          <w:szCs w:val="24"/>
          <w:lang w:val="id-ID"/>
        </w:rPr>
        <w:t>4.5</w:t>
      </w:r>
      <w:r w:rsidR="002D3F76" w:rsidRPr="00EF69F4">
        <w:rPr>
          <w:rFonts w:ascii="Times New Roman" w:hAnsi="Times New Roman" w:cs="Times New Roman"/>
          <w:color w:val="0D0D0D" w:themeColor="text1" w:themeTint="F2"/>
          <w:sz w:val="24"/>
          <w:szCs w:val="24"/>
          <w:lang w:val="id-ID"/>
        </w:rPr>
        <w:t xml:space="preserve">.1 </w:t>
      </w:r>
      <w:r w:rsidR="00FD11E1" w:rsidRPr="00EF69F4">
        <w:rPr>
          <w:rFonts w:ascii="Times New Roman" w:hAnsi="Times New Roman" w:cs="Times New Roman"/>
          <w:color w:val="0D0D0D" w:themeColor="text1" w:themeTint="F2"/>
          <w:sz w:val="24"/>
          <w:szCs w:val="24"/>
        </w:rPr>
        <w:tab/>
      </w:r>
      <w:r w:rsidR="002D3F76" w:rsidRPr="00EF69F4">
        <w:rPr>
          <w:rFonts w:ascii="Times New Roman" w:hAnsi="Times New Roman" w:cs="Times New Roman"/>
          <w:color w:val="0D0D0D" w:themeColor="text1" w:themeTint="F2"/>
          <w:sz w:val="24"/>
          <w:szCs w:val="24"/>
          <w:lang w:val="id-ID"/>
        </w:rPr>
        <w:t>Hasil Uji Laju Alir</w:t>
      </w:r>
      <w:bookmarkEnd w:id="16"/>
    </w:p>
    <w:p w14:paraId="0CC321E8" w14:textId="77777777" w:rsidR="002D3F76" w:rsidRPr="00EF69F4" w:rsidRDefault="002D3F76" w:rsidP="006B2513">
      <w:pPr>
        <w:spacing w:after="0" w:line="480" w:lineRule="auto"/>
        <w:jc w:val="both"/>
        <w:rPr>
          <w:rFonts w:ascii="Times New Roman" w:hAnsi="Times New Roman" w:cs="Times New Roman"/>
          <w:sz w:val="24"/>
          <w:szCs w:val="24"/>
          <w:lang w:val="id-ID"/>
        </w:rPr>
      </w:pPr>
      <w:r w:rsidRPr="00EF69F4">
        <w:rPr>
          <w:rFonts w:ascii="Times New Roman" w:hAnsi="Times New Roman" w:cs="Times New Roman"/>
          <w:b/>
          <w:sz w:val="24"/>
          <w:szCs w:val="24"/>
          <w:lang w:val="id-ID"/>
        </w:rPr>
        <w:tab/>
      </w:r>
      <w:r w:rsidR="00DC6096" w:rsidRPr="00EF69F4">
        <w:rPr>
          <w:rFonts w:ascii="Times New Roman" w:hAnsi="Times New Roman" w:cs="Times New Roman"/>
          <w:sz w:val="24"/>
          <w:szCs w:val="24"/>
          <w:lang w:val="id-ID"/>
        </w:rPr>
        <w:t xml:space="preserve">Uji laju alir penting dilakukan karena laju alir berhubungan dengan sifat alir campuran serbuk, dimana mempengaruhi pengisian yang seragam baik bobot </w:t>
      </w:r>
      <w:r w:rsidR="00DC6096" w:rsidRPr="00EF69F4">
        <w:rPr>
          <w:rFonts w:ascii="Times New Roman" w:hAnsi="Times New Roman" w:cs="Times New Roman"/>
          <w:sz w:val="24"/>
          <w:szCs w:val="24"/>
          <w:lang w:val="id-ID"/>
        </w:rPr>
        <w:lastRenderedPageBreak/>
        <w:t>maupun obat dalam tablet ke dalam lubang cetak mnesin tablet dan untuk memudahkan gerakan bahan.</w:t>
      </w:r>
    </w:p>
    <w:p w14:paraId="34F869D2" w14:textId="77777777" w:rsidR="00DC6096" w:rsidRPr="00EF69F4" w:rsidRDefault="00DC6096" w:rsidP="00FB6595">
      <w:pPr>
        <w:spacing w:after="0" w:line="240" w:lineRule="auto"/>
        <w:rPr>
          <w:rFonts w:ascii="Times New Roman" w:hAnsi="Times New Roman" w:cs="Times New Roman"/>
          <w:sz w:val="24"/>
          <w:szCs w:val="24"/>
          <w:lang w:val="id-ID"/>
        </w:rPr>
      </w:pPr>
      <w:r w:rsidRPr="00EF69F4">
        <w:rPr>
          <w:rFonts w:ascii="Times New Roman" w:hAnsi="Times New Roman" w:cs="Times New Roman"/>
          <w:sz w:val="24"/>
          <w:szCs w:val="24"/>
          <w:lang w:val="id-ID"/>
        </w:rPr>
        <w:tab/>
      </w:r>
      <w:r w:rsidRPr="00EF69F4">
        <w:rPr>
          <w:rFonts w:ascii="Times New Roman" w:hAnsi="Times New Roman" w:cs="Times New Roman"/>
          <w:noProof/>
        </w:rPr>
        <w:drawing>
          <wp:inline distT="0" distB="0" distL="0" distR="0" wp14:anchorId="114FC4CF" wp14:editId="4A35DFAE">
            <wp:extent cx="4327071" cy="1814286"/>
            <wp:effectExtent l="0" t="0" r="16510" b="14605"/>
            <wp:docPr id="61" name="Chart 6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4005DFE5-87E7-444D-9D29-737C429DAC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A3A3ED0" w14:textId="0AB28606" w:rsidR="00514046" w:rsidRPr="00EF69F4" w:rsidRDefault="00B802F8" w:rsidP="00514046">
      <w:pPr>
        <w:pStyle w:val="Caption"/>
        <w:spacing w:after="0"/>
        <w:jc w:val="center"/>
        <w:rPr>
          <w:rFonts w:ascii="Times New Roman" w:hAnsi="Times New Roman" w:cs="Times New Roman"/>
          <w:color w:val="0D0D0D" w:themeColor="text1" w:themeTint="F2"/>
          <w:sz w:val="24"/>
          <w:szCs w:val="24"/>
          <w:lang w:val="id-ID"/>
        </w:rPr>
      </w:pPr>
      <w:r w:rsidRPr="00EF69F4">
        <w:rPr>
          <w:rFonts w:ascii="Times New Roman" w:hAnsi="Times New Roman" w:cs="Times New Roman"/>
          <w:color w:val="0D0D0D" w:themeColor="text1" w:themeTint="F2"/>
          <w:sz w:val="24"/>
          <w:szCs w:val="24"/>
          <w:lang w:val="id-ID"/>
        </w:rPr>
        <w:t>Gambar</w:t>
      </w:r>
      <w:r w:rsidR="00FB6595">
        <w:rPr>
          <w:rFonts w:ascii="Times New Roman" w:hAnsi="Times New Roman" w:cs="Times New Roman"/>
          <w:color w:val="0D0D0D" w:themeColor="text1" w:themeTint="F2"/>
          <w:sz w:val="24"/>
          <w:szCs w:val="24"/>
        </w:rPr>
        <w:t xml:space="preserve"> 4.</w:t>
      </w:r>
      <w:r w:rsidR="00500CD1">
        <w:rPr>
          <w:rFonts w:ascii="Times New Roman" w:hAnsi="Times New Roman" w:cs="Times New Roman"/>
          <w:color w:val="0D0D0D" w:themeColor="text1" w:themeTint="F2"/>
          <w:sz w:val="24"/>
          <w:szCs w:val="24"/>
          <w:lang w:val="id-ID"/>
        </w:rPr>
        <w:t>1</w:t>
      </w:r>
      <w:r w:rsidR="00FB6595">
        <w:rPr>
          <w:rFonts w:ascii="Times New Roman" w:hAnsi="Times New Roman" w:cs="Times New Roman"/>
          <w:color w:val="0D0D0D" w:themeColor="text1" w:themeTint="F2"/>
          <w:sz w:val="24"/>
          <w:szCs w:val="24"/>
        </w:rPr>
        <w:t xml:space="preserve"> </w:t>
      </w:r>
      <w:proofErr w:type="spellStart"/>
      <w:r w:rsidR="006C21EF" w:rsidRPr="00FB6595">
        <w:rPr>
          <w:rFonts w:ascii="Times New Roman" w:hAnsi="Times New Roman" w:cs="Times New Roman"/>
          <w:b w:val="0"/>
          <w:color w:val="0D0D0D" w:themeColor="text1" w:themeTint="F2"/>
          <w:sz w:val="24"/>
          <w:szCs w:val="24"/>
        </w:rPr>
        <w:t>Grafik</w:t>
      </w:r>
      <w:proofErr w:type="spellEnd"/>
      <w:r w:rsidR="006C21EF" w:rsidRPr="00FB6595">
        <w:rPr>
          <w:rFonts w:ascii="Times New Roman" w:hAnsi="Times New Roman" w:cs="Times New Roman"/>
          <w:b w:val="0"/>
          <w:color w:val="0D0D0D" w:themeColor="text1" w:themeTint="F2"/>
          <w:sz w:val="24"/>
          <w:szCs w:val="24"/>
        </w:rPr>
        <w:t xml:space="preserve"> </w:t>
      </w:r>
      <w:proofErr w:type="spellStart"/>
      <w:r w:rsidR="006C21EF" w:rsidRPr="00FB6595">
        <w:rPr>
          <w:rFonts w:ascii="Times New Roman" w:hAnsi="Times New Roman" w:cs="Times New Roman"/>
          <w:b w:val="0"/>
          <w:color w:val="0D0D0D" w:themeColor="text1" w:themeTint="F2"/>
          <w:sz w:val="24"/>
          <w:szCs w:val="24"/>
        </w:rPr>
        <w:t>Waktu</w:t>
      </w:r>
      <w:proofErr w:type="spellEnd"/>
      <w:r w:rsidR="006C21EF" w:rsidRPr="00FB6595">
        <w:rPr>
          <w:rFonts w:ascii="Times New Roman" w:hAnsi="Times New Roman" w:cs="Times New Roman"/>
          <w:b w:val="0"/>
          <w:color w:val="0D0D0D" w:themeColor="text1" w:themeTint="F2"/>
          <w:sz w:val="24"/>
          <w:szCs w:val="24"/>
        </w:rPr>
        <w:t xml:space="preserve"> </w:t>
      </w:r>
      <w:proofErr w:type="spellStart"/>
      <w:r w:rsidR="006C21EF" w:rsidRPr="00FB6595">
        <w:rPr>
          <w:rFonts w:ascii="Times New Roman" w:hAnsi="Times New Roman" w:cs="Times New Roman"/>
          <w:b w:val="0"/>
          <w:color w:val="0D0D0D" w:themeColor="text1" w:themeTint="F2"/>
          <w:sz w:val="24"/>
          <w:szCs w:val="24"/>
        </w:rPr>
        <w:t>Alir</w:t>
      </w:r>
      <w:proofErr w:type="spellEnd"/>
    </w:p>
    <w:p w14:paraId="0C60B090" w14:textId="77777777" w:rsidR="001F7439" w:rsidRPr="00EF69F4" w:rsidRDefault="001F7439" w:rsidP="00FB6595">
      <w:pPr>
        <w:spacing w:after="0" w:line="240" w:lineRule="auto"/>
        <w:rPr>
          <w:rFonts w:ascii="Times New Roman" w:hAnsi="Times New Roman" w:cs="Times New Roman"/>
          <w:lang w:val="id-ID"/>
        </w:rPr>
      </w:pPr>
    </w:p>
    <w:p w14:paraId="5DB10F28" w14:textId="4DD799B7" w:rsidR="00DC6096" w:rsidRPr="00EF69F4" w:rsidRDefault="007B1408" w:rsidP="00FB6595">
      <w:pPr>
        <w:spacing w:after="0" w:line="480" w:lineRule="auto"/>
        <w:jc w:val="both"/>
        <w:rPr>
          <w:rFonts w:ascii="Times New Roman" w:hAnsi="Times New Roman" w:cs="Times New Roman"/>
          <w:sz w:val="24"/>
          <w:szCs w:val="24"/>
          <w:lang w:val="id-ID"/>
        </w:rPr>
      </w:pPr>
      <w:r w:rsidRPr="00EF69F4">
        <w:rPr>
          <w:rFonts w:ascii="Times New Roman" w:hAnsi="Times New Roman" w:cs="Times New Roman"/>
          <w:sz w:val="24"/>
          <w:szCs w:val="24"/>
          <w:lang w:val="id-ID"/>
        </w:rPr>
        <w:tab/>
        <w:t xml:space="preserve">Berdasarkan hasil </w:t>
      </w:r>
      <w:r w:rsidR="00031E8C" w:rsidRPr="00EF69F4">
        <w:rPr>
          <w:rFonts w:ascii="Times New Roman" w:hAnsi="Times New Roman" w:cs="Times New Roman"/>
          <w:sz w:val="24"/>
          <w:szCs w:val="24"/>
          <w:lang w:val="id-ID"/>
        </w:rPr>
        <w:t>uji laju alir granul pada gambar</w:t>
      </w:r>
      <w:r w:rsidRPr="00EF69F4">
        <w:rPr>
          <w:rFonts w:ascii="Times New Roman" w:hAnsi="Times New Roman" w:cs="Times New Roman"/>
          <w:sz w:val="24"/>
          <w:szCs w:val="24"/>
          <w:lang w:val="id-ID"/>
        </w:rPr>
        <w:t xml:space="preserve"> 4.</w:t>
      </w:r>
      <w:r w:rsidR="00500CD1">
        <w:rPr>
          <w:rFonts w:ascii="Times New Roman" w:hAnsi="Times New Roman" w:cs="Times New Roman"/>
          <w:sz w:val="24"/>
          <w:szCs w:val="24"/>
          <w:lang w:val="id-ID"/>
        </w:rPr>
        <w:t>1</w:t>
      </w:r>
      <w:r w:rsidRPr="00EF69F4">
        <w:rPr>
          <w:rFonts w:ascii="Times New Roman" w:hAnsi="Times New Roman" w:cs="Times New Roman"/>
          <w:sz w:val="24"/>
          <w:szCs w:val="24"/>
          <w:lang w:val="id-ID"/>
        </w:rPr>
        <w:t xml:space="preserve"> terlihat bahwa granul dari tiga formula yang telah dibuat memiliki l;aju alir yang memenuhi persyaratan yaitu rata-rata laju alir granul formula I 6,20 detik, pada formula II 8,94 detik dan formula III 8,96 detik. Waktu alir dikatakan memenuhi syarat</w:t>
      </w:r>
      <w:r w:rsidR="00207ADE" w:rsidRPr="00EF69F4">
        <w:rPr>
          <w:rFonts w:ascii="Times New Roman" w:hAnsi="Times New Roman" w:cs="Times New Roman"/>
          <w:sz w:val="24"/>
          <w:szCs w:val="24"/>
          <w:lang w:val="id-ID"/>
        </w:rPr>
        <w:t xml:space="preserve"> jika tidak lebih dari 10 detik </w:t>
      </w:r>
      <w:r w:rsidR="00207ADE" w:rsidRPr="00EF69F4">
        <w:rPr>
          <w:rFonts w:ascii="Times New Roman" w:hAnsi="Times New Roman" w:cs="Times New Roman"/>
          <w:sz w:val="24"/>
          <w:szCs w:val="24"/>
          <w:lang w:val="id-ID"/>
        </w:rPr>
        <w:fldChar w:fldCharType="begin" w:fldLock="1"/>
      </w:r>
      <w:r w:rsidR="0011584F" w:rsidRPr="00EF69F4">
        <w:rPr>
          <w:rFonts w:ascii="Times New Roman" w:hAnsi="Times New Roman" w:cs="Times New Roman"/>
          <w:sz w:val="24"/>
          <w:szCs w:val="24"/>
          <w:lang w:val="id-ID"/>
        </w:rPr>
        <w:instrText>ADDIN CSL_CITATION {"citationItems":[{"id":"ITEM-1","itemData":{"DOI":"10.25026/jsk.v5i1.1606","ISSN":"2303-0267","abstract":"Starch is a carbohydrate that can be used as a binder in pharmaceutical preparations. Paracetamol has poor flowability and compactibility with its crystalline form, it is necessary to make granules by wet granulation method with starch as a binder. This study used banana peel waste (Musa paradisiaca) as a source of starch. Three granule formulations (F1, F2, and F3) were prepared using the wet granulation method with banana peel waste starch as a binder with concentrations of 5% (F1), 8% (F2), and 10% (F3) w/v. The results showed that the granule quality test included testing of moisture content, flow rate, angle of repose, and compressibility index, with the results of the granule moisture content test being 3.52%, granule flow rate 4.8 seconds, angle of repose 37.7°, and index compressibility of 10% meets the parameters of a good granule preparation.","author":[{"dropping-particle":"","family":"Cheiya","given":"Ingwe Violenneofita","non-dropping-particle":"","parse-names":false,"suffix":""},{"dropping-particle":"","family":"Rusli","given":"Rolan","non-dropping-particle":"","parse-names":false,"suffix":""},{"dropping-particle":"","family":"Fitriani","given":"Nurul","non-dropping-particle":"","parse-names":false,"suffix":""}],"container-title":"Jurnal Sains dan Kesehatan","id":"ITEM-1","issue":"1","issued":{"date-parts":[["2023"]]},"page":"44-49","title":"Pemanfaatan Limbah Pati Kulit Pisang (Musa paradisiaca) sebagai Bahan Pengikat Granul Parasetamol dengan Metode Granulasi Basah","type":"article-journal","volume":"5"},"uris":["http://www.mendeley.com/documents/?uuid=8e5f795a-006d-4de3-9477-0f3a298db0f3"]}],"mendeley":{"formattedCitation":"(Cheiya et al., 2023)","plainTextFormattedCitation":"(Cheiya et al., 2023)","previouslyFormattedCitation":"(Cheiya et al., 2023)"},"properties":{"noteIndex":0},"schema":"https://github.com/citation-style-language/schema/raw/master/csl-citation.json"}</w:instrText>
      </w:r>
      <w:r w:rsidR="00207ADE" w:rsidRPr="00EF69F4">
        <w:rPr>
          <w:rFonts w:ascii="Times New Roman" w:hAnsi="Times New Roman" w:cs="Times New Roman"/>
          <w:sz w:val="24"/>
          <w:szCs w:val="24"/>
          <w:lang w:val="id-ID"/>
        </w:rPr>
        <w:fldChar w:fldCharType="separate"/>
      </w:r>
      <w:r w:rsidR="00207ADE" w:rsidRPr="00EF69F4">
        <w:rPr>
          <w:rFonts w:ascii="Times New Roman" w:hAnsi="Times New Roman" w:cs="Times New Roman"/>
          <w:noProof/>
          <w:sz w:val="24"/>
          <w:szCs w:val="24"/>
          <w:lang w:val="id-ID"/>
        </w:rPr>
        <w:t>(Cheiya et al., 2023)</w:t>
      </w:r>
      <w:r w:rsidR="00207ADE" w:rsidRPr="00EF69F4">
        <w:rPr>
          <w:rFonts w:ascii="Times New Roman" w:hAnsi="Times New Roman" w:cs="Times New Roman"/>
          <w:sz w:val="24"/>
          <w:szCs w:val="24"/>
          <w:lang w:val="id-ID"/>
        </w:rPr>
        <w:fldChar w:fldCharType="end"/>
      </w:r>
      <w:r w:rsidR="00207ADE" w:rsidRPr="00EF69F4">
        <w:rPr>
          <w:rFonts w:ascii="Times New Roman" w:hAnsi="Times New Roman" w:cs="Times New Roman"/>
          <w:sz w:val="24"/>
          <w:szCs w:val="24"/>
          <w:lang w:val="id-ID"/>
        </w:rPr>
        <w:t>.</w:t>
      </w:r>
    </w:p>
    <w:p w14:paraId="6C9F55C8" w14:textId="6CA52082" w:rsidR="00031E8C" w:rsidRPr="00EF69F4" w:rsidRDefault="00131B62" w:rsidP="006B2513">
      <w:pPr>
        <w:pStyle w:val="Heading2"/>
        <w:spacing w:before="0" w:line="480" w:lineRule="auto"/>
        <w:rPr>
          <w:rFonts w:ascii="Times New Roman" w:hAnsi="Times New Roman" w:cs="Times New Roman"/>
          <w:color w:val="0D0D0D" w:themeColor="text1" w:themeTint="F2"/>
          <w:sz w:val="24"/>
          <w:szCs w:val="24"/>
          <w:lang w:val="id-ID"/>
        </w:rPr>
      </w:pPr>
      <w:bookmarkStart w:id="17" w:name="_Toc202807887"/>
      <w:r>
        <w:rPr>
          <w:rFonts w:ascii="Times New Roman" w:hAnsi="Times New Roman" w:cs="Times New Roman"/>
          <w:color w:val="0D0D0D" w:themeColor="text1" w:themeTint="F2"/>
          <w:sz w:val="24"/>
          <w:szCs w:val="24"/>
          <w:lang w:val="id-ID"/>
        </w:rPr>
        <w:t>4.5</w:t>
      </w:r>
      <w:r w:rsidR="00031E8C" w:rsidRPr="00EF69F4">
        <w:rPr>
          <w:rFonts w:ascii="Times New Roman" w:hAnsi="Times New Roman" w:cs="Times New Roman"/>
          <w:color w:val="0D0D0D" w:themeColor="text1" w:themeTint="F2"/>
          <w:sz w:val="24"/>
          <w:szCs w:val="24"/>
          <w:lang w:val="id-ID"/>
        </w:rPr>
        <w:t xml:space="preserve">.2 </w:t>
      </w:r>
      <w:r w:rsidR="00FD11E1" w:rsidRPr="00EF69F4">
        <w:rPr>
          <w:rFonts w:ascii="Times New Roman" w:hAnsi="Times New Roman" w:cs="Times New Roman"/>
          <w:color w:val="0D0D0D" w:themeColor="text1" w:themeTint="F2"/>
          <w:sz w:val="24"/>
          <w:szCs w:val="24"/>
        </w:rPr>
        <w:tab/>
      </w:r>
      <w:r w:rsidR="00031E8C" w:rsidRPr="00EF69F4">
        <w:rPr>
          <w:rFonts w:ascii="Times New Roman" w:hAnsi="Times New Roman" w:cs="Times New Roman"/>
          <w:color w:val="0D0D0D" w:themeColor="text1" w:themeTint="F2"/>
          <w:sz w:val="24"/>
          <w:szCs w:val="24"/>
          <w:lang w:val="id-ID"/>
        </w:rPr>
        <w:t>Hasil Uji Sudut Diam</w:t>
      </w:r>
      <w:bookmarkEnd w:id="17"/>
    </w:p>
    <w:p w14:paraId="37AADB35" w14:textId="77777777" w:rsidR="00031E8C" w:rsidRPr="00EF69F4" w:rsidRDefault="00031E8C" w:rsidP="006B2513">
      <w:pPr>
        <w:spacing w:after="0" w:line="480" w:lineRule="auto"/>
        <w:jc w:val="both"/>
        <w:rPr>
          <w:rFonts w:ascii="Times New Roman" w:hAnsi="Times New Roman" w:cs="Times New Roman"/>
          <w:sz w:val="24"/>
          <w:szCs w:val="24"/>
          <w:lang w:val="id-ID"/>
        </w:rPr>
      </w:pPr>
      <w:r w:rsidRPr="00EF69F4">
        <w:rPr>
          <w:rFonts w:ascii="Times New Roman" w:hAnsi="Times New Roman" w:cs="Times New Roman"/>
          <w:b/>
          <w:sz w:val="24"/>
          <w:szCs w:val="24"/>
          <w:lang w:val="id-ID"/>
        </w:rPr>
        <w:tab/>
      </w:r>
      <w:r w:rsidRPr="00EF69F4">
        <w:rPr>
          <w:rFonts w:ascii="Times New Roman" w:hAnsi="Times New Roman" w:cs="Times New Roman"/>
          <w:sz w:val="24"/>
          <w:szCs w:val="24"/>
          <w:lang w:val="id-ID"/>
        </w:rPr>
        <w:t>Uji terhadap sudut diam granul me</w:t>
      </w:r>
      <w:r w:rsidR="00FD11E1" w:rsidRPr="00EF69F4">
        <w:rPr>
          <w:rFonts w:ascii="Times New Roman" w:hAnsi="Times New Roman" w:cs="Times New Roman"/>
          <w:sz w:val="24"/>
          <w:szCs w:val="24"/>
          <w:lang w:val="id-ID"/>
        </w:rPr>
        <w:t>rupakan uji granul yang penting</w:t>
      </w:r>
      <w:r w:rsidR="00FD11E1" w:rsidRPr="00EF69F4">
        <w:rPr>
          <w:rFonts w:ascii="Times New Roman" w:hAnsi="Times New Roman" w:cs="Times New Roman"/>
          <w:sz w:val="24"/>
          <w:szCs w:val="24"/>
        </w:rPr>
        <w:t xml:space="preserve"> </w:t>
      </w:r>
      <w:r w:rsidRPr="00EF69F4">
        <w:rPr>
          <w:rFonts w:ascii="Times New Roman" w:hAnsi="Times New Roman" w:cs="Times New Roman"/>
          <w:sz w:val="24"/>
          <w:szCs w:val="24"/>
          <w:lang w:val="id-ID"/>
        </w:rPr>
        <w:t>dilakukan karena ntuk mengetahui sifat alir dari granul. Serbuk akan membentuk kerucut, semakin datar kerucut yang dihasilkan maka sudut diamnya makin kecil.</w:t>
      </w:r>
    </w:p>
    <w:p w14:paraId="30A85C58" w14:textId="77777777" w:rsidR="00031E8C" w:rsidRPr="00EF69F4" w:rsidRDefault="00031E8C" w:rsidP="00FB6595">
      <w:pPr>
        <w:spacing w:after="0" w:line="240" w:lineRule="auto"/>
        <w:rPr>
          <w:rFonts w:ascii="Times New Roman" w:hAnsi="Times New Roman" w:cs="Times New Roman"/>
          <w:sz w:val="24"/>
          <w:szCs w:val="24"/>
          <w:lang w:val="id-ID"/>
        </w:rPr>
      </w:pPr>
      <w:r w:rsidRPr="00EF69F4">
        <w:rPr>
          <w:rFonts w:ascii="Times New Roman" w:hAnsi="Times New Roman" w:cs="Times New Roman"/>
          <w:sz w:val="24"/>
          <w:szCs w:val="24"/>
          <w:lang w:val="id-ID"/>
        </w:rPr>
        <w:tab/>
      </w:r>
      <w:r w:rsidRPr="00EF69F4">
        <w:rPr>
          <w:rFonts w:ascii="Times New Roman" w:hAnsi="Times New Roman" w:cs="Times New Roman"/>
          <w:noProof/>
        </w:rPr>
        <w:drawing>
          <wp:inline distT="0" distB="0" distL="0" distR="0" wp14:anchorId="2DDFF3C5" wp14:editId="6DD56DAC">
            <wp:extent cx="4037150" cy="1880009"/>
            <wp:effectExtent l="0" t="0" r="20955" b="25400"/>
            <wp:docPr id="62" name="Chart 62">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125B2E13-CEEE-4812-9BE9-0752A85BB2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5EB5883" w14:textId="2394CACC" w:rsidR="00031E8C" w:rsidRPr="00EF69F4" w:rsidRDefault="00FB6595" w:rsidP="00FB6595">
      <w:pPr>
        <w:pStyle w:val="Caption"/>
        <w:spacing w:after="0" w:line="480" w:lineRule="auto"/>
        <w:jc w:val="center"/>
        <w:rPr>
          <w:rFonts w:ascii="Times New Roman" w:hAnsi="Times New Roman" w:cs="Times New Roman"/>
          <w:b w:val="0"/>
          <w:color w:val="0D0D0D" w:themeColor="text1" w:themeTint="F2"/>
          <w:sz w:val="24"/>
          <w:szCs w:val="24"/>
          <w:lang w:val="id-ID"/>
        </w:rPr>
      </w:pPr>
      <w:bookmarkStart w:id="18" w:name="_Toc202363562"/>
      <w:proofErr w:type="spellStart"/>
      <w:r>
        <w:rPr>
          <w:rFonts w:ascii="Times New Roman" w:hAnsi="Times New Roman" w:cs="Times New Roman"/>
          <w:color w:val="0D0D0D" w:themeColor="text1" w:themeTint="F2"/>
          <w:sz w:val="24"/>
          <w:szCs w:val="24"/>
        </w:rPr>
        <w:t>Gambar</w:t>
      </w:r>
      <w:proofErr w:type="spellEnd"/>
      <w:r>
        <w:rPr>
          <w:rFonts w:ascii="Times New Roman" w:hAnsi="Times New Roman" w:cs="Times New Roman"/>
          <w:color w:val="0D0D0D" w:themeColor="text1" w:themeTint="F2"/>
          <w:sz w:val="24"/>
          <w:szCs w:val="24"/>
        </w:rPr>
        <w:t xml:space="preserve"> 4.</w:t>
      </w:r>
      <w:r w:rsidR="00500CD1">
        <w:rPr>
          <w:rFonts w:ascii="Times New Roman" w:hAnsi="Times New Roman" w:cs="Times New Roman"/>
          <w:color w:val="0D0D0D" w:themeColor="text1" w:themeTint="F2"/>
          <w:sz w:val="24"/>
          <w:szCs w:val="24"/>
          <w:lang w:val="id-ID"/>
        </w:rPr>
        <w:t>2</w:t>
      </w:r>
      <w:r>
        <w:rPr>
          <w:rFonts w:ascii="Times New Roman" w:hAnsi="Times New Roman" w:cs="Times New Roman"/>
          <w:color w:val="0D0D0D" w:themeColor="text1" w:themeTint="F2"/>
          <w:sz w:val="24"/>
          <w:szCs w:val="24"/>
        </w:rPr>
        <w:t xml:space="preserve"> </w:t>
      </w:r>
      <w:proofErr w:type="spellStart"/>
      <w:r w:rsidR="006C21EF" w:rsidRPr="00FB6595">
        <w:rPr>
          <w:rFonts w:ascii="Times New Roman" w:hAnsi="Times New Roman" w:cs="Times New Roman"/>
          <w:b w:val="0"/>
          <w:color w:val="0D0D0D" w:themeColor="text1" w:themeTint="F2"/>
          <w:sz w:val="24"/>
          <w:szCs w:val="24"/>
        </w:rPr>
        <w:t>Grafik</w:t>
      </w:r>
      <w:proofErr w:type="spellEnd"/>
      <w:r w:rsidR="006C21EF" w:rsidRPr="00FB6595">
        <w:rPr>
          <w:rFonts w:ascii="Times New Roman" w:hAnsi="Times New Roman" w:cs="Times New Roman"/>
          <w:b w:val="0"/>
          <w:color w:val="0D0D0D" w:themeColor="text1" w:themeTint="F2"/>
          <w:sz w:val="24"/>
          <w:szCs w:val="24"/>
        </w:rPr>
        <w:t xml:space="preserve"> </w:t>
      </w:r>
      <w:proofErr w:type="spellStart"/>
      <w:r w:rsidR="006C21EF" w:rsidRPr="00FB6595">
        <w:rPr>
          <w:rFonts w:ascii="Times New Roman" w:hAnsi="Times New Roman" w:cs="Times New Roman"/>
          <w:b w:val="0"/>
          <w:color w:val="0D0D0D" w:themeColor="text1" w:themeTint="F2"/>
          <w:sz w:val="24"/>
          <w:szCs w:val="24"/>
        </w:rPr>
        <w:t>Sudut</w:t>
      </w:r>
      <w:proofErr w:type="spellEnd"/>
      <w:r w:rsidR="006C21EF" w:rsidRPr="00FB6595">
        <w:rPr>
          <w:rFonts w:ascii="Times New Roman" w:hAnsi="Times New Roman" w:cs="Times New Roman"/>
          <w:b w:val="0"/>
          <w:color w:val="0D0D0D" w:themeColor="text1" w:themeTint="F2"/>
          <w:sz w:val="24"/>
          <w:szCs w:val="24"/>
        </w:rPr>
        <w:t xml:space="preserve"> </w:t>
      </w:r>
      <w:proofErr w:type="spellStart"/>
      <w:r w:rsidR="006C21EF" w:rsidRPr="00FB6595">
        <w:rPr>
          <w:rFonts w:ascii="Times New Roman" w:hAnsi="Times New Roman" w:cs="Times New Roman"/>
          <w:b w:val="0"/>
          <w:color w:val="0D0D0D" w:themeColor="text1" w:themeTint="F2"/>
          <w:sz w:val="24"/>
          <w:szCs w:val="24"/>
        </w:rPr>
        <w:t>Diam</w:t>
      </w:r>
      <w:bookmarkEnd w:id="18"/>
      <w:proofErr w:type="spellEnd"/>
    </w:p>
    <w:p w14:paraId="70AF6A6F" w14:textId="4F0E7261" w:rsidR="00031E8C" w:rsidRPr="00EF69F4" w:rsidRDefault="00031E8C" w:rsidP="006B2513">
      <w:pPr>
        <w:spacing w:after="0" w:line="480" w:lineRule="auto"/>
        <w:jc w:val="both"/>
        <w:rPr>
          <w:rFonts w:ascii="Times New Roman" w:hAnsi="Times New Roman" w:cs="Times New Roman"/>
          <w:sz w:val="24"/>
          <w:szCs w:val="24"/>
          <w:lang w:val="id-ID"/>
        </w:rPr>
      </w:pPr>
      <w:r w:rsidRPr="00EF69F4">
        <w:rPr>
          <w:rFonts w:ascii="Times New Roman" w:hAnsi="Times New Roman" w:cs="Times New Roman"/>
          <w:sz w:val="24"/>
          <w:szCs w:val="24"/>
          <w:lang w:val="id-ID"/>
        </w:rPr>
        <w:lastRenderedPageBreak/>
        <w:tab/>
        <w:t>Berdasarkan hasil uji sudut diam granul pada gambar 4.</w:t>
      </w:r>
      <w:r w:rsidR="00500CD1">
        <w:rPr>
          <w:rFonts w:ascii="Times New Roman" w:hAnsi="Times New Roman" w:cs="Times New Roman"/>
          <w:sz w:val="24"/>
          <w:szCs w:val="24"/>
          <w:lang w:val="id-ID"/>
        </w:rPr>
        <w:t>2</w:t>
      </w:r>
      <w:r w:rsidRPr="00EF69F4">
        <w:rPr>
          <w:rFonts w:ascii="Times New Roman" w:hAnsi="Times New Roman" w:cs="Times New Roman"/>
          <w:sz w:val="24"/>
          <w:szCs w:val="24"/>
          <w:lang w:val="id-ID"/>
        </w:rPr>
        <w:t xml:space="preserve"> </w:t>
      </w:r>
      <w:r w:rsidR="00040C00" w:rsidRPr="00EF69F4">
        <w:rPr>
          <w:rFonts w:ascii="Times New Roman" w:hAnsi="Times New Roman" w:cs="Times New Roman"/>
          <w:sz w:val="24"/>
          <w:szCs w:val="24"/>
          <w:lang w:val="id-ID"/>
        </w:rPr>
        <w:t xml:space="preserve">terlihat bahwa </w:t>
      </w:r>
      <w:r w:rsidR="00A733D3" w:rsidRPr="00EF69F4">
        <w:rPr>
          <w:rFonts w:ascii="Times New Roman" w:hAnsi="Times New Roman" w:cs="Times New Roman"/>
          <w:sz w:val="24"/>
          <w:szCs w:val="24"/>
          <w:lang w:val="id-ID"/>
        </w:rPr>
        <w:t>granul dari tiga formula yang telah dibuat memiliki sudut diam yang memenuhi persyaratan, yaitu dengan rata-rata formula I 24,71°, formula II 25,22° dan formula III 24,06°. Dimana syarat untuk nilai sudut diam yaitu 20°</w:t>
      </w:r>
      <w:r w:rsidR="00A733D3" w:rsidRPr="00EF69F4">
        <w:rPr>
          <w:rFonts w:ascii="Times New Roman" w:hAnsi="Times New Roman" w:cs="Times New Roman"/>
          <w:sz w:val="24"/>
          <w:szCs w:val="24"/>
        </w:rPr>
        <w:t xml:space="preserve"> &lt;</w:t>
      </w:r>
      <w:r w:rsidR="00A733D3" w:rsidRPr="00EF69F4">
        <w:rPr>
          <w:rFonts w:ascii="Times New Roman" w:hAnsi="Times New Roman" w:cs="Times New Roman"/>
          <w:sz w:val="24"/>
          <w:szCs w:val="24"/>
          <w:lang w:val="id-ID"/>
        </w:rPr>
        <w:t xml:space="preserve"> </w:t>
      </w:r>
      <w:r w:rsidR="00A733D3" w:rsidRPr="00EF69F4">
        <w:rPr>
          <w:rFonts w:ascii="Times New Roman" w:hAnsi="Times New Roman" w:cs="Times New Roman"/>
          <w:sz w:val="24"/>
          <w:szCs w:val="24"/>
        </w:rPr>
        <w:t>Ɵ &lt;</w:t>
      </w:r>
      <w:r w:rsidR="00A733D3" w:rsidRPr="00EF69F4">
        <w:rPr>
          <w:rFonts w:ascii="Times New Roman" w:hAnsi="Times New Roman" w:cs="Times New Roman"/>
          <w:sz w:val="24"/>
          <w:szCs w:val="24"/>
          <w:lang w:val="id-ID"/>
        </w:rPr>
        <w:t xml:space="preserve"> 40°. Semakin kecil sudut diam maka sifat aliran granul akan semakin baik dan semakin baik sifat aliran granul maka granul akan semakin mudah untuk</w:t>
      </w:r>
      <w:r w:rsidR="00207ADE" w:rsidRPr="00EF69F4">
        <w:rPr>
          <w:rFonts w:ascii="Times New Roman" w:hAnsi="Times New Roman" w:cs="Times New Roman"/>
          <w:sz w:val="24"/>
          <w:szCs w:val="24"/>
          <w:lang w:val="id-ID"/>
        </w:rPr>
        <w:t xml:space="preserve"> dikempa dalam pembuatan tablet </w:t>
      </w:r>
      <w:r w:rsidR="00207ADE" w:rsidRPr="00EF69F4">
        <w:rPr>
          <w:rFonts w:ascii="Times New Roman" w:hAnsi="Times New Roman" w:cs="Times New Roman"/>
          <w:sz w:val="24"/>
          <w:szCs w:val="24"/>
          <w:lang w:val="id-ID"/>
        </w:rPr>
        <w:fldChar w:fldCharType="begin" w:fldLock="1"/>
      </w:r>
      <w:r w:rsidR="0011584F" w:rsidRPr="00EF69F4">
        <w:rPr>
          <w:rFonts w:ascii="Times New Roman" w:hAnsi="Times New Roman" w:cs="Times New Roman"/>
          <w:sz w:val="24"/>
          <w:szCs w:val="24"/>
          <w:lang w:val="id-ID"/>
        </w:rPr>
        <w:instrText>ADDIN CSL_CITATION {"citationItems":[{"id":"ITEM-1","itemData":{"DOI":"10.25026/jsk.v5i1.1606","ISSN":"2303-0267","abstract":"Starch is a carbohydrate that can be used as a binder in pharmaceutical preparations. Paracetamol has poor flowability and compactibility with its crystalline form, it is necessary to make granules by wet granulation method with starch as a binder. This study used banana peel waste (Musa paradisiaca) as a source of starch. Three granule formulations (F1, F2, and F3) were prepared using the wet granulation method with banana peel waste starch as a binder with concentrations of 5% (F1), 8% (F2), and 10% (F3) w/v. The results showed that the granule quality test included testing of moisture content, flow rate, angle of repose, and compressibility index, with the results of the granule moisture content test being 3.52%, granule flow rate 4.8 seconds, angle of repose 37.7°, and index compressibility of 10% meets the parameters of a good granule preparation.","author":[{"dropping-particle":"","family":"Cheiya","given":"Ingwe Violenneofita","non-dropping-particle":"","parse-names":false,"suffix":""},{"dropping-particle":"","family":"Rusli","given":"Rolan","non-dropping-particle":"","parse-names":false,"suffix":""},{"dropping-particle":"","family":"Fitriani","given":"Nurul","non-dropping-particle":"","parse-names":false,"suffix":""}],"container-title":"Jurnal Sains dan Kesehatan","id":"ITEM-1","issue":"1","issued":{"date-parts":[["2023"]]},"page":"44-49","title":"Pemanfaatan Limbah Pati Kulit Pisang (Musa paradisiaca) sebagai Bahan Pengikat Granul Parasetamol dengan Metode Granulasi Basah","type":"article-journal","volume":"5"},"uris":["http://www.mendeley.com/documents/?uuid=8e5f795a-006d-4de3-9477-0f3a298db0f3"]}],"mendeley":{"formattedCitation":"(Cheiya et al., 2023)","plainTextFormattedCitation":"(Cheiya et al., 2023)","previouslyFormattedCitation":"(Cheiya et al., 2023)"},"properties":{"noteIndex":0},"schema":"https://github.com/citation-style-language/schema/raw/master/csl-citation.json"}</w:instrText>
      </w:r>
      <w:r w:rsidR="00207ADE" w:rsidRPr="00EF69F4">
        <w:rPr>
          <w:rFonts w:ascii="Times New Roman" w:hAnsi="Times New Roman" w:cs="Times New Roman"/>
          <w:sz w:val="24"/>
          <w:szCs w:val="24"/>
          <w:lang w:val="id-ID"/>
        </w:rPr>
        <w:fldChar w:fldCharType="separate"/>
      </w:r>
      <w:r w:rsidR="00207ADE" w:rsidRPr="00EF69F4">
        <w:rPr>
          <w:rFonts w:ascii="Times New Roman" w:hAnsi="Times New Roman" w:cs="Times New Roman"/>
          <w:noProof/>
          <w:sz w:val="24"/>
          <w:szCs w:val="24"/>
          <w:lang w:val="id-ID"/>
        </w:rPr>
        <w:t>(Cheiya et al., 2023)</w:t>
      </w:r>
      <w:r w:rsidR="00207ADE" w:rsidRPr="00EF69F4">
        <w:rPr>
          <w:rFonts w:ascii="Times New Roman" w:hAnsi="Times New Roman" w:cs="Times New Roman"/>
          <w:sz w:val="24"/>
          <w:szCs w:val="24"/>
          <w:lang w:val="id-ID"/>
        </w:rPr>
        <w:fldChar w:fldCharType="end"/>
      </w:r>
      <w:r w:rsidR="00207ADE" w:rsidRPr="00EF69F4">
        <w:rPr>
          <w:rFonts w:ascii="Times New Roman" w:hAnsi="Times New Roman" w:cs="Times New Roman"/>
          <w:sz w:val="24"/>
          <w:szCs w:val="24"/>
          <w:lang w:val="id-ID"/>
        </w:rPr>
        <w:t>.</w:t>
      </w:r>
    </w:p>
    <w:p w14:paraId="14932428" w14:textId="02435AAD" w:rsidR="00984A5E" w:rsidRPr="00EF69F4" w:rsidRDefault="00131B62" w:rsidP="006B2513">
      <w:pPr>
        <w:pStyle w:val="Heading2"/>
        <w:spacing w:before="0" w:line="480" w:lineRule="auto"/>
        <w:rPr>
          <w:rFonts w:ascii="Times New Roman" w:hAnsi="Times New Roman" w:cs="Times New Roman"/>
          <w:color w:val="0D0D0D" w:themeColor="text1" w:themeTint="F2"/>
          <w:sz w:val="24"/>
          <w:szCs w:val="24"/>
          <w:lang w:val="id-ID"/>
        </w:rPr>
      </w:pPr>
      <w:bookmarkStart w:id="19" w:name="_Toc202807888"/>
      <w:r>
        <w:rPr>
          <w:rFonts w:ascii="Times New Roman" w:hAnsi="Times New Roman" w:cs="Times New Roman"/>
          <w:color w:val="0D0D0D" w:themeColor="text1" w:themeTint="F2"/>
          <w:sz w:val="24"/>
          <w:szCs w:val="24"/>
          <w:lang w:val="id-ID"/>
        </w:rPr>
        <w:t>4.5</w:t>
      </w:r>
      <w:r w:rsidR="00984A5E" w:rsidRPr="00EF69F4">
        <w:rPr>
          <w:rFonts w:ascii="Times New Roman" w:hAnsi="Times New Roman" w:cs="Times New Roman"/>
          <w:color w:val="0D0D0D" w:themeColor="text1" w:themeTint="F2"/>
          <w:sz w:val="24"/>
          <w:szCs w:val="24"/>
          <w:lang w:val="id-ID"/>
        </w:rPr>
        <w:t xml:space="preserve">.3 </w:t>
      </w:r>
      <w:r w:rsidR="00232A4C" w:rsidRPr="00EF69F4">
        <w:rPr>
          <w:rFonts w:ascii="Times New Roman" w:hAnsi="Times New Roman" w:cs="Times New Roman"/>
          <w:color w:val="0D0D0D" w:themeColor="text1" w:themeTint="F2"/>
          <w:sz w:val="24"/>
          <w:szCs w:val="24"/>
        </w:rPr>
        <w:tab/>
      </w:r>
      <w:r w:rsidR="00984A5E" w:rsidRPr="00EF69F4">
        <w:rPr>
          <w:rFonts w:ascii="Times New Roman" w:hAnsi="Times New Roman" w:cs="Times New Roman"/>
          <w:color w:val="0D0D0D" w:themeColor="text1" w:themeTint="F2"/>
          <w:sz w:val="24"/>
          <w:szCs w:val="24"/>
          <w:lang w:val="id-ID"/>
        </w:rPr>
        <w:t>Hasil Uji Indeks Tap</w:t>
      </w:r>
      <w:bookmarkEnd w:id="19"/>
    </w:p>
    <w:p w14:paraId="6BDEC15C" w14:textId="77777777" w:rsidR="00984A5E" w:rsidRPr="00EF69F4" w:rsidRDefault="00984A5E" w:rsidP="006B2513">
      <w:pPr>
        <w:spacing w:after="0" w:line="480" w:lineRule="auto"/>
        <w:jc w:val="both"/>
        <w:rPr>
          <w:rFonts w:ascii="Times New Roman" w:hAnsi="Times New Roman" w:cs="Times New Roman"/>
          <w:sz w:val="24"/>
          <w:szCs w:val="24"/>
          <w:lang w:val="id-ID"/>
        </w:rPr>
      </w:pPr>
      <w:r w:rsidRPr="00EF69F4">
        <w:rPr>
          <w:rFonts w:ascii="Times New Roman" w:hAnsi="Times New Roman" w:cs="Times New Roman"/>
          <w:b/>
          <w:sz w:val="24"/>
          <w:szCs w:val="24"/>
          <w:lang w:val="id-ID"/>
        </w:rPr>
        <w:tab/>
      </w:r>
      <w:r w:rsidRPr="00EF69F4">
        <w:rPr>
          <w:rFonts w:ascii="Times New Roman" w:hAnsi="Times New Roman" w:cs="Times New Roman"/>
          <w:sz w:val="24"/>
          <w:szCs w:val="24"/>
          <w:lang w:val="id-ID"/>
        </w:rPr>
        <w:t>Uji terhadap indeks tap granul bertujuan untuk mengetahui kemampuan bahan serbuk yang dikempa untuk membentuk masa yang kompak setelah diberikan tekanan tertentu.</w:t>
      </w:r>
    </w:p>
    <w:p w14:paraId="5BACD46A" w14:textId="77777777" w:rsidR="00984A5E" w:rsidRPr="00EF69F4" w:rsidRDefault="00984A5E" w:rsidP="00FB6595">
      <w:pPr>
        <w:spacing w:after="0" w:line="240" w:lineRule="auto"/>
        <w:jc w:val="both"/>
        <w:rPr>
          <w:rFonts w:ascii="Times New Roman" w:hAnsi="Times New Roman" w:cs="Times New Roman"/>
          <w:sz w:val="24"/>
          <w:szCs w:val="24"/>
          <w:lang w:val="id-ID"/>
        </w:rPr>
      </w:pPr>
      <w:r w:rsidRPr="00EF69F4">
        <w:rPr>
          <w:rFonts w:ascii="Times New Roman" w:hAnsi="Times New Roman" w:cs="Times New Roman"/>
          <w:sz w:val="24"/>
          <w:szCs w:val="24"/>
          <w:lang w:val="id-ID"/>
        </w:rPr>
        <w:tab/>
      </w:r>
      <w:r w:rsidRPr="00EF69F4">
        <w:rPr>
          <w:rFonts w:ascii="Times New Roman" w:hAnsi="Times New Roman" w:cs="Times New Roman"/>
          <w:noProof/>
        </w:rPr>
        <w:drawing>
          <wp:inline distT="0" distB="0" distL="0" distR="0" wp14:anchorId="67120C6A" wp14:editId="3266AEAB">
            <wp:extent cx="4468726" cy="1867040"/>
            <wp:effectExtent l="0" t="0" r="27305" b="19050"/>
            <wp:docPr id="63" name="Chart 6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3F7AF712-0641-4664-A6F5-DE4ED59E30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05DD93A" w14:textId="66DFA236" w:rsidR="00984A5E" w:rsidRPr="00EF69F4" w:rsidRDefault="00FB6595" w:rsidP="006B2513">
      <w:pPr>
        <w:pStyle w:val="Caption"/>
        <w:spacing w:after="0"/>
        <w:jc w:val="center"/>
        <w:rPr>
          <w:rFonts w:ascii="Times New Roman" w:hAnsi="Times New Roman" w:cs="Times New Roman"/>
          <w:color w:val="0D0D0D" w:themeColor="text1" w:themeTint="F2"/>
          <w:sz w:val="24"/>
          <w:szCs w:val="24"/>
          <w:lang w:val="id-ID"/>
        </w:rPr>
      </w:pPr>
      <w:bookmarkStart w:id="20" w:name="_Toc202363563"/>
      <w:proofErr w:type="spellStart"/>
      <w:r>
        <w:rPr>
          <w:rFonts w:ascii="Times New Roman" w:hAnsi="Times New Roman" w:cs="Times New Roman"/>
          <w:color w:val="0D0D0D" w:themeColor="text1" w:themeTint="F2"/>
          <w:sz w:val="24"/>
          <w:szCs w:val="24"/>
        </w:rPr>
        <w:t>Gambar</w:t>
      </w:r>
      <w:proofErr w:type="spellEnd"/>
      <w:r>
        <w:rPr>
          <w:rFonts w:ascii="Times New Roman" w:hAnsi="Times New Roman" w:cs="Times New Roman"/>
          <w:color w:val="0D0D0D" w:themeColor="text1" w:themeTint="F2"/>
          <w:sz w:val="24"/>
          <w:szCs w:val="24"/>
        </w:rPr>
        <w:t xml:space="preserve"> 4.</w:t>
      </w:r>
      <w:r w:rsidR="00500CD1">
        <w:rPr>
          <w:rFonts w:ascii="Times New Roman" w:hAnsi="Times New Roman" w:cs="Times New Roman"/>
          <w:color w:val="0D0D0D" w:themeColor="text1" w:themeTint="F2"/>
          <w:sz w:val="24"/>
          <w:szCs w:val="24"/>
          <w:lang w:val="id-ID"/>
        </w:rPr>
        <w:t>3</w:t>
      </w:r>
      <w:r>
        <w:rPr>
          <w:rFonts w:ascii="Times New Roman" w:hAnsi="Times New Roman" w:cs="Times New Roman"/>
          <w:color w:val="0D0D0D" w:themeColor="text1" w:themeTint="F2"/>
          <w:sz w:val="24"/>
          <w:szCs w:val="24"/>
        </w:rPr>
        <w:t xml:space="preserve"> </w:t>
      </w:r>
      <w:proofErr w:type="spellStart"/>
      <w:r w:rsidR="006C21EF" w:rsidRPr="00FB6595">
        <w:rPr>
          <w:rFonts w:ascii="Times New Roman" w:hAnsi="Times New Roman" w:cs="Times New Roman"/>
          <w:b w:val="0"/>
          <w:color w:val="0D0D0D" w:themeColor="text1" w:themeTint="F2"/>
          <w:sz w:val="24"/>
          <w:szCs w:val="24"/>
        </w:rPr>
        <w:t>Grafik</w:t>
      </w:r>
      <w:proofErr w:type="spellEnd"/>
      <w:r w:rsidR="006C21EF" w:rsidRPr="00FB6595">
        <w:rPr>
          <w:rFonts w:ascii="Times New Roman" w:hAnsi="Times New Roman" w:cs="Times New Roman"/>
          <w:b w:val="0"/>
          <w:color w:val="0D0D0D" w:themeColor="text1" w:themeTint="F2"/>
          <w:sz w:val="24"/>
          <w:szCs w:val="24"/>
        </w:rPr>
        <w:t xml:space="preserve"> </w:t>
      </w:r>
      <w:proofErr w:type="spellStart"/>
      <w:r w:rsidR="006C21EF" w:rsidRPr="00FB6595">
        <w:rPr>
          <w:rFonts w:ascii="Times New Roman" w:hAnsi="Times New Roman" w:cs="Times New Roman"/>
          <w:b w:val="0"/>
          <w:color w:val="0D0D0D" w:themeColor="text1" w:themeTint="F2"/>
          <w:sz w:val="24"/>
          <w:szCs w:val="24"/>
        </w:rPr>
        <w:t>Indeks</w:t>
      </w:r>
      <w:proofErr w:type="spellEnd"/>
      <w:r w:rsidR="006C21EF" w:rsidRPr="00FB6595">
        <w:rPr>
          <w:rFonts w:ascii="Times New Roman" w:hAnsi="Times New Roman" w:cs="Times New Roman"/>
          <w:b w:val="0"/>
          <w:color w:val="0D0D0D" w:themeColor="text1" w:themeTint="F2"/>
          <w:sz w:val="24"/>
          <w:szCs w:val="24"/>
        </w:rPr>
        <w:t xml:space="preserve"> Tap</w:t>
      </w:r>
      <w:bookmarkEnd w:id="20"/>
    </w:p>
    <w:p w14:paraId="50C62685" w14:textId="77777777" w:rsidR="00B802F8" w:rsidRPr="00EF69F4" w:rsidRDefault="00B802F8" w:rsidP="00B802F8">
      <w:pPr>
        <w:rPr>
          <w:rFonts w:ascii="Times New Roman" w:hAnsi="Times New Roman" w:cs="Times New Roman"/>
          <w:lang w:val="id-ID"/>
        </w:rPr>
      </w:pPr>
    </w:p>
    <w:p w14:paraId="7B633D10" w14:textId="64E4A440" w:rsidR="00984A5E" w:rsidRPr="00EF69F4" w:rsidRDefault="00984A5E" w:rsidP="006B2513">
      <w:pPr>
        <w:spacing w:after="0" w:line="480" w:lineRule="auto"/>
        <w:jc w:val="both"/>
        <w:rPr>
          <w:rFonts w:ascii="Times New Roman" w:hAnsi="Times New Roman" w:cs="Times New Roman"/>
          <w:sz w:val="24"/>
          <w:szCs w:val="24"/>
          <w:lang w:val="id-ID"/>
        </w:rPr>
      </w:pPr>
      <w:r w:rsidRPr="00EF69F4">
        <w:rPr>
          <w:rFonts w:ascii="Times New Roman" w:hAnsi="Times New Roman" w:cs="Times New Roman"/>
          <w:sz w:val="24"/>
          <w:szCs w:val="24"/>
          <w:lang w:val="id-ID"/>
        </w:rPr>
        <w:tab/>
        <w:t>Berdasarkan hasil uji indeks tap granul pada gambar 4.</w:t>
      </w:r>
      <w:r w:rsidR="00500CD1">
        <w:rPr>
          <w:rFonts w:ascii="Times New Roman" w:hAnsi="Times New Roman" w:cs="Times New Roman"/>
          <w:sz w:val="24"/>
          <w:szCs w:val="24"/>
          <w:lang w:val="id-ID"/>
        </w:rPr>
        <w:t>3</w:t>
      </w:r>
      <w:r w:rsidRPr="00EF69F4">
        <w:rPr>
          <w:rFonts w:ascii="Times New Roman" w:hAnsi="Times New Roman" w:cs="Times New Roman"/>
          <w:sz w:val="24"/>
          <w:szCs w:val="24"/>
          <w:lang w:val="id-ID"/>
        </w:rPr>
        <w:t xml:space="preserve"> terlihat bahwa granul dari tiga formula yang telah dibuat memiliki persen indeks tap yang memenuhi persyaratan dari seluruh formula yaitu kurang dari 20%.</w:t>
      </w:r>
      <w:r w:rsidR="00DE7377" w:rsidRPr="00EF69F4">
        <w:rPr>
          <w:rFonts w:ascii="Times New Roman" w:hAnsi="Times New Roman" w:cs="Times New Roman"/>
          <w:sz w:val="24"/>
          <w:szCs w:val="24"/>
          <w:lang w:val="id-ID"/>
        </w:rPr>
        <w:t xml:space="preserve"> </w:t>
      </w:r>
      <w:r w:rsidRPr="00EF69F4">
        <w:rPr>
          <w:rFonts w:ascii="Times New Roman" w:hAnsi="Times New Roman" w:cs="Times New Roman"/>
          <w:sz w:val="24"/>
          <w:szCs w:val="24"/>
          <w:lang w:val="id-ID"/>
        </w:rPr>
        <w:t xml:space="preserve"> Semakin kecil kerapatan yang diperoleh maka akan semakin baik sifat alirnya. Besar kecilnya persen indeks tap dipengaruhi oleh ukuran granul dan bentuk granul </w:t>
      </w:r>
      <w:r w:rsidRPr="00EF69F4">
        <w:rPr>
          <w:rFonts w:ascii="Times New Roman" w:hAnsi="Times New Roman" w:cs="Times New Roman"/>
          <w:sz w:val="24"/>
          <w:szCs w:val="24"/>
          <w:lang w:val="id-ID"/>
        </w:rPr>
        <w:fldChar w:fldCharType="begin" w:fldLock="1"/>
      </w:r>
      <w:r w:rsidR="0011584F" w:rsidRPr="00EF69F4">
        <w:rPr>
          <w:rFonts w:ascii="Times New Roman" w:hAnsi="Times New Roman" w:cs="Times New Roman"/>
          <w:sz w:val="24"/>
          <w:szCs w:val="24"/>
          <w:lang w:val="id-ID"/>
        </w:rPr>
        <w:instrText>ADDIN CSL_CITATION {"citationItems":[{"id":"ITEM-1","itemData":{"DOI":"10.25026/jsk.v5i1.1606","ISSN":"2303-0267","abstract":"Starch is a carbohydrate that can be used as a binder in pharmaceutical preparations. Paracetamol has poor flowability and compactibility with its crystalline form, it is necessary to make granules by wet granulation method with starch as a binder. This study used banana peel waste (Musa paradisiaca) as a source of starch. Three granule formulations (F1, F2, and F3) were prepared using the wet granulation method with banana peel waste starch as a binder with concentrations of 5% (F1), 8% (F2), and 10% (F3) w/v. The results showed that the granule quality test included testing of moisture content, flow rate, angle of repose, and compressibility index, with the results of the granule moisture content test being 3.52%, granule flow rate 4.8 seconds, angle of repose 37.7°, and index compressibility of 10% meets the parameters of a good granule preparation.","author":[{"dropping-particle":"","family":"Cheiya","given":"Ingwe Violenneofita","non-dropping-particle":"","parse-names":false,"suffix":""},{"dropping-particle":"","family":"Rusli","given":"Rolan","non-dropping-particle":"","parse-names":false,"suffix":""},{"dropping-particle":"","family":"Fitriani","given":"Nurul","non-dropping-particle":"","parse-names":false,"suffix":""}],"container-title":"Jurnal Sains dan Kesehatan","id":"ITEM-1","issue":"1","issued":{"date-parts":[["2023"]]},"page":"44-49","title":"Pemanfaatan Limbah Pati Kulit Pisang (Musa paradisiaca) sebagai Bahan Pengikat Granul Parasetamol dengan Metode Granulasi Basah","type":"article-journal","volume":"5"},"uris":["http://www.mendeley.com/documents/?uuid=8e5f795a-006d-4de3-9477-0f3a298db0f3"]}],"mendeley":{"formattedCitation":"(Cheiya et al., 2023)","plainTextFormattedCitation":"(Cheiya et al., 2023)","previouslyFormattedCitation":"(Cheiya et al., 2023)"},"properties":{"noteIndex":0},"schema":"https://github.com/citation-style-language/schema/raw/master/csl-citation.json"}</w:instrText>
      </w:r>
      <w:r w:rsidRPr="00EF69F4">
        <w:rPr>
          <w:rFonts w:ascii="Times New Roman" w:hAnsi="Times New Roman" w:cs="Times New Roman"/>
          <w:sz w:val="24"/>
          <w:szCs w:val="24"/>
          <w:lang w:val="id-ID"/>
        </w:rPr>
        <w:fldChar w:fldCharType="separate"/>
      </w:r>
      <w:r w:rsidRPr="00EF69F4">
        <w:rPr>
          <w:rFonts w:ascii="Times New Roman" w:hAnsi="Times New Roman" w:cs="Times New Roman"/>
          <w:noProof/>
          <w:sz w:val="24"/>
          <w:szCs w:val="24"/>
          <w:lang w:val="id-ID"/>
        </w:rPr>
        <w:t>(Cheiya et al., 2023)</w:t>
      </w:r>
      <w:r w:rsidRPr="00EF69F4">
        <w:rPr>
          <w:rFonts w:ascii="Times New Roman" w:hAnsi="Times New Roman" w:cs="Times New Roman"/>
          <w:sz w:val="24"/>
          <w:szCs w:val="24"/>
          <w:lang w:val="id-ID"/>
        </w:rPr>
        <w:fldChar w:fldCharType="end"/>
      </w:r>
      <w:r w:rsidRPr="00EF69F4">
        <w:rPr>
          <w:rFonts w:ascii="Times New Roman" w:hAnsi="Times New Roman" w:cs="Times New Roman"/>
          <w:sz w:val="24"/>
          <w:szCs w:val="24"/>
          <w:lang w:val="id-ID"/>
        </w:rPr>
        <w:t>.</w:t>
      </w:r>
    </w:p>
    <w:p w14:paraId="292A9B74" w14:textId="1CA061E7" w:rsidR="00984A5E" w:rsidRPr="00EF69F4" w:rsidRDefault="00131B62" w:rsidP="006B2513">
      <w:pPr>
        <w:pStyle w:val="Heading2"/>
        <w:spacing w:before="0" w:line="480" w:lineRule="auto"/>
        <w:rPr>
          <w:rFonts w:ascii="Times New Roman" w:hAnsi="Times New Roman" w:cs="Times New Roman"/>
          <w:color w:val="0D0D0D" w:themeColor="text1" w:themeTint="F2"/>
          <w:sz w:val="24"/>
          <w:szCs w:val="24"/>
          <w:lang w:val="id-ID"/>
        </w:rPr>
      </w:pPr>
      <w:bookmarkStart w:id="21" w:name="_Toc202807889"/>
      <w:r>
        <w:rPr>
          <w:rFonts w:ascii="Times New Roman" w:hAnsi="Times New Roman" w:cs="Times New Roman"/>
          <w:color w:val="0D0D0D" w:themeColor="text1" w:themeTint="F2"/>
          <w:sz w:val="24"/>
          <w:szCs w:val="24"/>
          <w:lang w:val="id-ID"/>
        </w:rPr>
        <w:lastRenderedPageBreak/>
        <w:t>4.6</w:t>
      </w:r>
      <w:r w:rsidR="00D75DCF" w:rsidRPr="00EF69F4">
        <w:rPr>
          <w:rFonts w:ascii="Times New Roman" w:hAnsi="Times New Roman" w:cs="Times New Roman"/>
          <w:color w:val="0D0D0D" w:themeColor="text1" w:themeTint="F2"/>
          <w:sz w:val="24"/>
          <w:szCs w:val="24"/>
          <w:lang w:val="id-ID"/>
        </w:rPr>
        <w:t xml:space="preserve"> </w:t>
      </w:r>
      <w:r w:rsidR="00DC429C" w:rsidRPr="00EF69F4">
        <w:rPr>
          <w:rFonts w:ascii="Times New Roman" w:hAnsi="Times New Roman" w:cs="Times New Roman"/>
          <w:color w:val="0D0D0D" w:themeColor="text1" w:themeTint="F2"/>
          <w:sz w:val="24"/>
          <w:szCs w:val="24"/>
          <w:lang w:val="id-ID"/>
        </w:rPr>
        <w:t>Hasil Evaluasi Tablet</w:t>
      </w:r>
      <w:r w:rsidR="001F7439" w:rsidRPr="00EF69F4">
        <w:rPr>
          <w:rFonts w:ascii="Times New Roman" w:hAnsi="Times New Roman" w:cs="Times New Roman"/>
          <w:color w:val="0D0D0D" w:themeColor="text1" w:themeTint="F2"/>
          <w:sz w:val="24"/>
          <w:szCs w:val="24"/>
          <w:lang w:val="id-ID"/>
        </w:rPr>
        <w:t xml:space="preserve"> Hisap</w:t>
      </w:r>
      <w:bookmarkEnd w:id="21"/>
    </w:p>
    <w:p w14:paraId="629A88BB" w14:textId="2596241D" w:rsidR="00DC429C" w:rsidRPr="00EF69F4" w:rsidRDefault="00131B62" w:rsidP="006B2513">
      <w:pPr>
        <w:pStyle w:val="Heading2"/>
        <w:spacing w:before="0" w:line="480" w:lineRule="auto"/>
        <w:rPr>
          <w:rFonts w:ascii="Times New Roman" w:hAnsi="Times New Roman" w:cs="Times New Roman"/>
          <w:color w:val="0D0D0D" w:themeColor="text1" w:themeTint="F2"/>
          <w:sz w:val="24"/>
          <w:szCs w:val="24"/>
          <w:lang w:val="id-ID"/>
        </w:rPr>
      </w:pPr>
      <w:bookmarkStart w:id="22" w:name="_Toc202807890"/>
      <w:r>
        <w:rPr>
          <w:rFonts w:ascii="Times New Roman" w:hAnsi="Times New Roman" w:cs="Times New Roman"/>
          <w:color w:val="0D0D0D" w:themeColor="text1" w:themeTint="F2"/>
          <w:sz w:val="24"/>
          <w:szCs w:val="24"/>
          <w:lang w:val="id-ID"/>
        </w:rPr>
        <w:t>4.6</w:t>
      </w:r>
      <w:r w:rsidR="00613BB2" w:rsidRPr="00EF69F4">
        <w:rPr>
          <w:rFonts w:ascii="Times New Roman" w:hAnsi="Times New Roman" w:cs="Times New Roman"/>
          <w:color w:val="0D0D0D" w:themeColor="text1" w:themeTint="F2"/>
          <w:sz w:val="24"/>
          <w:szCs w:val="24"/>
          <w:lang w:val="id-ID"/>
        </w:rPr>
        <w:t>.</w:t>
      </w:r>
      <w:r w:rsidR="00DC429C" w:rsidRPr="00EF69F4">
        <w:rPr>
          <w:rFonts w:ascii="Times New Roman" w:hAnsi="Times New Roman" w:cs="Times New Roman"/>
          <w:color w:val="0D0D0D" w:themeColor="text1" w:themeTint="F2"/>
          <w:sz w:val="24"/>
          <w:szCs w:val="24"/>
          <w:lang w:val="id-ID"/>
        </w:rPr>
        <w:t>1</w:t>
      </w:r>
      <w:r w:rsidR="00232A4C" w:rsidRPr="00EF69F4">
        <w:rPr>
          <w:rFonts w:ascii="Times New Roman" w:hAnsi="Times New Roman" w:cs="Times New Roman"/>
          <w:color w:val="0D0D0D" w:themeColor="text1" w:themeTint="F2"/>
          <w:sz w:val="24"/>
          <w:szCs w:val="24"/>
        </w:rPr>
        <w:tab/>
      </w:r>
      <w:r w:rsidR="00DC429C" w:rsidRPr="00EF69F4">
        <w:rPr>
          <w:rFonts w:ascii="Times New Roman" w:hAnsi="Times New Roman" w:cs="Times New Roman"/>
          <w:color w:val="0D0D0D" w:themeColor="text1" w:themeTint="F2"/>
          <w:sz w:val="24"/>
          <w:szCs w:val="24"/>
          <w:lang w:val="id-ID"/>
        </w:rPr>
        <w:t xml:space="preserve"> Hasil Keseragaman Bobot</w:t>
      </w:r>
      <w:bookmarkEnd w:id="22"/>
    </w:p>
    <w:p w14:paraId="5D7C54BC" w14:textId="77777777" w:rsidR="005920CA" w:rsidRPr="00EF69F4" w:rsidRDefault="005920CA" w:rsidP="006B2513">
      <w:pPr>
        <w:spacing w:after="0" w:line="480" w:lineRule="auto"/>
        <w:jc w:val="both"/>
        <w:rPr>
          <w:rFonts w:ascii="Times New Roman" w:hAnsi="Times New Roman" w:cs="Times New Roman"/>
          <w:sz w:val="24"/>
          <w:szCs w:val="24"/>
          <w:lang w:val="id-ID"/>
        </w:rPr>
      </w:pPr>
      <w:r w:rsidRPr="00EF69F4">
        <w:rPr>
          <w:rFonts w:ascii="Times New Roman" w:hAnsi="Times New Roman" w:cs="Times New Roman"/>
          <w:b/>
          <w:sz w:val="24"/>
          <w:szCs w:val="24"/>
          <w:lang w:val="id-ID"/>
        </w:rPr>
        <w:tab/>
      </w:r>
      <w:r w:rsidR="00414CAC" w:rsidRPr="00EF69F4">
        <w:rPr>
          <w:rFonts w:ascii="Times New Roman" w:hAnsi="Times New Roman" w:cs="Times New Roman"/>
          <w:sz w:val="24"/>
          <w:szCs w:val="24"/>
          <w:lang w:val="id-ID"/>
        </w:rPr>
        <w:t xml:space="preserve">Keseragaman bobot tablet dipengaruhi salah satunya adalah sifat alir granul. Sifat alir granul yang baik, akan berpengaruh terhadap pengisian pada mesin kempa tablet yaitu </w:t>
      </w:r>
      <w:r w:rsidR="00414CAC" w:rsidRPr="00EF69F4">
        <w:rPr>
          <w:rFonts w:ascii="Times New Roman" w:hAnsi="Times New Roman" w:cs="Times New Roman"/>
          <w:i/>
          <w:sz w:val="24"/>
          <w:szCs w:val="24"/>
          <w:lang w:val="id-ID"/>
        </w:rPr>
        <w:t xml:space="preserve">hopper </w:t>
      </w:r>
      <w:r w:rsidR="00414CAC" w:rsidRPr="00EF69F4">
        <w:rPr>
          <w:rFonts w:ascii="Times New Roman" w:hAnsi="Times New Roman" w:cs="Times New Roman"/>
          <w:sz w:val="24"/>
          <w:szCs w:val="24"/>
          <w:lang w:val="id-ID"/>
        </w:rPr>
        <w:t xml:space="preserve">dengan volume yang konstan, sehingga bobot tablet yang terkempa seragam. Keseragaman bobot tablet yang baik akan dipengaruhi oleh </w:t>
      </w:r>
      <w:r w:rsidR="0011584F" w:rsidRPr="00EF69F4">
        <w:rPr>
          <w:rFonts w:ascii="Times New Roman" w:hAnsi="Times New Roman" w:cs="Times New Roman"/>
          <w:sz w:val="24"/>
          <w:szCs w:val="24"/>
          <w:lang w:val="id-ID"/>
        </w:rPr>
        <w:t xml:space="preserve">mudahnya sifat alir suatu bahan </w:t>
      </w:r>
      <w:r w:rsidR="0011584F" w:rsidRPr="00EF69F4">
        <w:rPr>
          <w:rFonts w:ascii="Times New Roman" w:hAnsi="Times New Roman" w:cs="Times New Roman"/>
          <w:sz w:val="24"/>
          <w:szCs w:val="24"/>
          <w:lang w:val="id-ID"/>
        </w:rPr>
        <w:fldChar w:fldCharType="begin" w:fldLock="1"/>
      </w:r>
      <w:r w:rsidR="00D50788" w:rsidRPr="00EF69F4">
        <w:rPr>
          <w:rFonts w:ascii="Times New Roman" w:hAnsi="Times New Roman" w:cs="Times New Roman"/>
          <w:sz w:val="24"/>
          <w:szCs w:val="24"/>
          <w:lang w:val="id-ID"/>
        </w:rPr>
        <w:instrText>ADDIN CSL_CITATION {"citationItems":[{"id":"ITEM-1","itemData":{"DOI":"10.52216/jfsi.v4i1.72","ISSN":"2621-9360","abstract":"Obat yang bersifat analgetik dan antipiretik yang paling banyak dikonsumsi oleh masyarakat adalah paracetamol. Salah satu bentuk sediaannya adalah tablet. Pembuatan sediaan tablet harus melewati berbagai proses, salah satunya adalah pengeringan. Hal yang perlu diperhatikan dalam proses pengeringan diantaranya adalah suhu yang digunakan untuk pengeringan. Penelitian ini bertujuan untuk mengetahui perbedaan suhu pengeringan granul terhadap sifat fisik tablet paracetamol. Penelitian kali ini menggunakan jenis penelitian secara komparatif, yaitu melihat pengaruh perbedaan suhu pengeringan granul terhadap sifat fisik tablet paracetamol. Pembuatan tablet dilakukan dengan metode granulasi basah yang terdiri dari 3 formula. Formula yang digunakan sama hanya yang dibedakan adalah suhu. Suhu pengeringan yang digunakan adalah 40°C, 50°C, 60°C. Parameter yang diuji untuk tablet paracetamol antara lain: organoleptis (bentuk, warna, bau), keseragaman bobot, kekerasan, kerapuhan dan waktu hancur.Hasil rata-rata uji keseragaman bobot antara 508,65-517 ± 0,48-1,88 mg. Hasil uji kekerasan tablet antara 5,04-7,3 ± 0,29–0,43 kg. Hasil uji kerapuhan tablet antara 0,48-0,68 ± 0,042-0,13 %. Hasil uji waktu antara hancur tablet antara 4,17-7,07 ± 5,03-12,01 menit. Hasil uji statistika granul dan sifat fisik tablet menunjukkan bahwa data terdistribusi normal dengan nilai sign. &gt; 0,05, pada uji homogenitas data tersebut homogeny dengan nilai sign. &gt; 0,05. Hasil uji Anova One-Way diperoleh hasil sign. &lt; 0,05 yang artinya ada perbedaan yang signifikan antar formula.","author":[{"dropping-particle":"","family":"Sudarsono","given":"Agustina Putri Pitarisa","non-dropping-particle":"","parse-names":false,"suffix":""},{"dropping-particle":"","family":"Nur","given":"Masithoh","non-dropping-particle":"","parse-names":false,"suffix":""},{"dropping-particle":"","family":"Febrianto","given":"Yahya","non-dropping-particle":"","parse-names":false,"suffix":""}],"container-title":"Jurnal Farmasi &amp; Sains Indonesia","id":"ITEM-1","issue":"1","issued":{"date-parts":[["2021"]]},"page":"44-51","title":"Pengaruh Perbedaan Suhu Pengeringan Granul (40°C,50°C,60°C) Terhadap Sifat Fisik Tablet Paracetamol","type":"article-journal","volume":"4"},"uris":["http://www.mendeley.com/documents/?uuid=b532bd9c-745e-4e32-8c1b-b2beeb43aba5"]}],"mendeley":{"formattedCitation":"(Sudarsono et al., 2021)","plainTextFormattedCitation":"(Sudarsono et al., 2021)","previouslyFormattedCitation":"(Sudarsono et al., 2021)"},"properties":{"noteIndex":0},"schema":"https://github.com/citation-style-language/schema/raw/master/csl-citation.json"}</w:instrText>
      </w:r>
      <w:r w:rsidR="0011584F" w:rsidRPr="00EF69F4">
        <w:rPr>
          <w:rFonts w:ascii="Times New Roman" w:hAnsi="Times New Roman" w:cs="Times New Roman"/>
          <w:sz w:val="24"/>
          <w:szCs w:val="24"/>
          <w:lang w:val="id-ID"/>
        </w:rPr>
        <w:fldChar w:fldCharType="separate"/>
      </w:r>
      <w:r w:rsidR="0011584F" w:rsidRPr="00EF69F4">
        <w:rPr>
          <w:rFonts w:ascii="Times New Roman" w:hAnsi="Times New Roman" w:cs="Times New Roman"/>
          <w:noProof/>
          <w:sz w:val="24"/>
          <w:szCs w:val="24"/>
          <w:lang w:val="id-ID"/>
        </w:rPr>
        <w:t>(Sudarsono et al., 2021)</w:t>
      </w:r>
      <w:r w:rsidR="0011584F" w:rsidRPr="00EF69F4">
        <w:rPr>
          <w:rFonts w:ascii="Times New Roman" w:hAnsi="Times New Roman" w:cs="Times New Roman"/>
          <w:sz w:val="24"/>
          <w:szCs w:val="24"/>
          <w:lang w:val="id-ID"/>
        </w:rPr>
        <w:fldChar w:fldCharType="end"/>
      </w:r>
      <w:r w:rsidR="0011584F" w:rsidRPr="00EF69F4">
        <w:rPr>
          <w:rFonts w:ascii="Times New Roman" w:hAnsi="Times New Roman" w:cs="Times New Roman"/>
          <w:sz w:val="24"/>
          <w:szCs w:val="24"/>
          <w:lang w:val="id-ID"/>
        </w:rPr>
        <w:t>.</w:t>
      </w:r>
    </w:p>
    <w:p w14:paraId="5F66FA40" w14:textId="0D9DC49F" w:rsidR="006C21EF" w:rsidRPr="00EF69F4" w:rsidRDefault="00414CAC" w:rsidP="006B2513">
      <w:pPr>
        <w:spacing w:after="0" w:line="480" w:lineRule="auto"/>
        <w:jc w:val="both"/>
        <w:rPr>
          <w:rFonts w:ascii="Times New Roman" w:hAnsi="Times New Roman" w:cs="Times New Roman"/>
          <w:sz w:val="24"/>
          <w:szCs w:val="24"/>
          <w:lang w:val="id-ID"/>
        </w:rPr>
      </w:pPr>
      <w:r w:rsidRPr="00EF69F4">
        <w:rPr>
          <w:rFonts w:ascii="Times New Roman" w:hAnsi="Times New Roman" w:cs="Times New Roman"/>
          <w:sz w:val="24"/>
          <w:szCs w:val="24"/>
          <w:lang w:val="id-ID"/>
        </w:rPr>
        <w:tab/>
        <w:t xml:space="preserve">Persyaratan uji keseragaman bobot akan terpenuhi jika tablet dengan berat 200 mg, penyimpangan bobot rata-rata nya yaitu tidak lebih dari dua tablet yang menyimpang dari kolom A (7,5 %) dan tidak satu tablet pun yang bobotnya menyimpang dari kolom B (15%). </w:t>
      </w:r>
    </w:p>
    <w:p w14:paraId="6DB5A46B" w14:textId="44DDBC5B" w:rsidR="00414CAC" w:rsidRPr="00EF69F4" w:rsidRDefault="00500CD1" w:rsidP="00FB6595">
      <w:pPr>
        <w:pStyle w:val="Caption"/>
        <w:spacing w:after="0"/>
        <w:jc w:val="both"/>
        <w:rPr>
          <w:rFonts w:ascii="Times New Roman" w:eastAsiaTheme="minorEastAsia" w:hAnsi="Times New Roman" w:cs="Times New Roman"/>
          <w:b w:val="0"/>
          <w:color w:val="0D0D0D" w:themeColor="text1" w:themeTint="F2"/>
          <w:sz w:val="24"/>
          <w:szCs w:val="24"/>
          <w:lang w:val="id-ID"/>
        </w:rPr>
      </w:pPr>
      <w:proofErr w:type="spellStart"/>
      <w:r>
        <w:rPr>
          <w:rFonts w:ascii="Times New Roman" w:hAnsi="Times New Roman" w:cs="Times New Roman"/>
          <w:color w:val="0D0D0D" w:themeColor="text1" w:themeTint="F2"/>
          <w:sz w:val="24"/>
          <w:szCs w:val="24"/>
        </w:rPr>
        <w:t>Tabel</w:t>
      </w:r>
      <w:proofErr w:type="spellEnd"/>
      <w:r>
        <w:rPr>
          <w:rFonts w:ascii="Times New Roman" w:hAnsi="Times New Roman" w:cs="Times New Roman"/>
          <w:color w:val="0D0D0D" w:themeColor="text1" w:themeTint="F2"/>
          <w:sz w:val="24"/>
          <w:szCs w:val="24"/>
        </w:rPr>
        <w:t xml:space="preserve"> 4.</w:t>
      </w:r>
      <w:r>
        <w:rPr>
          <w:rFonts w:ascii="Times New Roman" w:hAnsi="Times New Roman" w:cs="Times New Roman"/>
          <w:color w:val="0D0D0D" w:themeColor="text1" w:themeTint="F2"/>
          <w:sz w:val="24"/>
          <w:szCs w:val="24"/>
          <w:lang w:val="id-ID"/>
        </w:rPr>
        <w:t>5</w:t>
      </w:r>
      <w:r w:rsidR="00FB6595">
        <w:rPr>
          <w:rFonts w:ascii="Times New Roman" w:hAnsi="Times New Roman" w:cs="Times New Roman"/>
          <w:color w:val="0D0D0D" w:themeColor="text1" w:themeTint="F2"/>
          <w:sz w:val="24"/>
          <w:szCs w:val="24"/>
        </w:rPr>
        <w:t xml:space="preserve"> </w:t>
      </w:r>
      <w:proofErr w:type="spellStart"/>
      <w:r w:rsidR="00FE3ED6" w:rsidRPr="00FB6595">
        <w:rPr>
          <w:rFonts w:ascii="Times New Roman" w:hAnsi="Times New Roman" w:cs="Times New Roman"/>
          <w:b w:val="0"/>
          <w:color w:val="0D0D0D" w:themeColor="text1" w:themeTint="F2"/>
          <w:sz w:val="24"/>
          <w:szCs w:val="24"/>
        </w:rPr>
        <w:t>Syarat</w:t>
      </w:r>
      <w:proofErr w:type="spellEnd"/>
      <w:r w:rsidR="00FE3ED6" w:rsidRPr="00FB6595">
        <w:rPr>
          <w:rFonts w:ascii="Times New Roman" w:hAnsi="Times New Roman" w:cs="Times New Roman"/>
          <w:b w:val="0"/>
          <w:color w:val="0D0D0D" w:themeColor="text1" w:themeTint="F2"/>
          <w:sz w:val="24"/>
          <w:szCs w:val="24"/>
        </w:rPr>
        <w:t xml:space="preserve"> </w:t>
      </w:r>
      <w:proofErr w:type="spellStart"/>
      <w:r w:rsidR="00FE3ED6" w:rsidRPr="00FB6595">
        <w:rPr>
          <w:rFonts w:ascii="Times New Roman" w:hAnsi="Times New Roman" w:cs="Times New Roman"/>
          <w:b w:val="0"/>
          <w:color w:val="0D0D0D" w:themeColor="text1" w:themeTint="F2"/>
          <w:sz w:val="24"/>
          <w:szCs w:val="24"/>
        </w:rPr>
        <w:t>Uji</w:t>
      </w:r>
      <w:proofErr w:type="spellEnd"/>
      <w:r w:rsidR="00FE3ED6" w:rsidRPr="00FB6595">
        <w:rPr>
          <w:rFonts w:ascii="Times New Roman" w:hAnsi="Times New Roman" w:cs="Times New Roman"/>
          <w:b w:val="0"/>
          <w:color w:val="0D0D0D" w:themeColor="text1" w:themeTint="F2"/>
          <w:sz w:val="24"/>
          <w:szCs w:val="24"/>
        </w:rPr>
        <w:t xml:space="preserve"> </w:t>
      </w:r>
      <w:proofErr w:type="spellStart"/>
      <w:r w:rsidR="00FE3ED6" w:rsidRPr="00FB6595">
        <w:rPr>
          <w:rFonts w:ascii="Times New Roman" w:hAnsi="Times New Roman" w:cs="Times New Roman"/>
          <w:b w:val="0"/>
          <w:color w:val="0D0D0D" w:themeColor="text1" w:themeTint="F2"/>
          <w:sz w:val="24"/>
          <w:szCs w:val="24"/>
        </w:rPr>
        <w:t>Keseragaman</w:t>
      </w:r>
      <w:proofErr w:type="spellEnd"/>
      <w:r w:rsidR="00FE3ED6" w:rsidRPr="00FB6595">
        <w:rPr>
          <w:rFonts w:ascii="Times New Roman" w:hAnsi="Times New Roman" w:cs="Times New Roman"/>
          <w:b w:val="0"/>
          <w:color w:val="0D0D0D" w:themeColor="text1" w:themeTint="F2"/>
          <w:sz w:val="24"/>
          <w:szCs w:val="24"/>
        </w:rPr>
        <w:t xml:space="preserve"> </w:t>
      </w:r>
      <w:proofErr w:type="spellStart"/>
      <w:r w:rsidR="00FE3ED6" w:rsidRPr="00FB6595">
        <w:rPr>
          <w:rFonts w:ascii="Times New Roman" w:hAnsi="Times New Roman" w:cs="Times New Roman"/>
          <w:b w:val="0"/>
          <w:color w:val="0D0D0D" w:themeColor="text1" w:themeTint="F2"/>
          <w:sz w:val="24"/>
          <w:szCs w:val="24"/>
        </w:rPr>
        <w:t>Bobot</w:t>
      </w:r>
      <w:proofErr w:type="spellEnd"/>
      <w:r w:rsidR="00FE3ED6" w:rsidRPr="00FB6595">
        <w:rPr>
          <w:rFonts w:ascii="Times New Roman" w:hAnsi="Times New Roman" w:cs="Times New Roman"/>
          <w:b w:val="0"/>
          <w:color w:val="0D0D0D" w:themeColor="text1" w:themeTint="F2"/>
          <w:sz w:val="24"/>
          <w:szCs w:val="24"/>
        </w:rPr>
        <w:t xml:space="preserve"> Tablet</w:t>
      </w:r>
    </w:p>
    <w:tbl>
      <w:tblPr>
        <w:tblW w:w="70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523"/>
        <w:gridCol w:w="2121"/>
        <w:gridCol w:w="2410"/>
      </w:tblGrid>
      <w:tr w:rsidR="00414CAC" w:rsidRPr="00FB6595" w14:paraId="74740F10" w14:textId="77777777" w:rsidTr="00FB6595">
        <w:trPr>
          <w:trHeight w:val="20"/>
          <w:jc w:val="center"/>
        </w:trPr>
        <w:tc>
          <w:tcPr>
            <w:tcW w:w="2523" w:type="dxa"/>
            <w:vMerge w:val="restart"/>
            <w:vAlign w:val="center"/>
          </w:tcPr>
          <w:p w14:paraId="5A1D1C42" w14:textId="77777777" w:rsidR="00414CAC" w:rsidRPr="00FB6595" w:rsidRDefault="00414CAC" w:rsidP="00FB6595">
            <w:pPr>
              <w:spacing w:after="0" w:line="240" w:lineRule="auto"/>
              <w:jc w:val="center"/>
              <w:rPr>
                <w:rFonts w:ascii="Times New Roman" w:eastAsiaTheme="minorEastAsia" w:hAnsi="Times New Roman" w:cs="Times New Roman"/>
                <w:b/>
                <w:color w:val="000000" w:themeColor="text1"/>
                <w:sz w:val="24"/>
                <w:szCs w:val="24"/>
                <w:lang w:val="id-ID"/>
              </w:rPr>
            </w:pPr>
            <w:r w:rsidRPr="00FB6595">
              <w:rPr>
                <w:rFonts w:ascii="Times New Roman" w:eastAsiaTheme="minorEastAsia" w:hAnsi="Times New Roman" w:cs="Times New Roman"/>
                <w:b/>
                <w:color w:val="000000" w:themeColor="text1"/>
                <w:sz w:val="24"/>
                <w:szCs w:val="24"/>
                <w:lang w:val="id-ID"/>
              </w:rPr>
              <w:t>Bobot rata rata</w:t>
            </w:r>
          </w:p>
        </w:tc>
        <w:tc>
          <w:tcPr>
            <w:tcW w:w="4531" w:type="dxa"/>
            <w:gridSpan w:val="2"/>
            <w:vAlign w:val="center"/>
          </w:tcPr>
          <w:p w14:paraId="29D1E612" w14:textId="77777777" w:rsidR="00414CAC" w:rsidRPr="00FB6595" w:rsidRDefault="00414CAC" w:rsidP="00FB6595">
            <w:pPr>
              <w:spacing w:after="0" w:line="240" w:lineRule="auto"/>
              <w:jc w:val="center"/>
              <w:rPr>
                <w:rFonts w:ascii="Times New Roman" w:eastAsiaTheme="minorEastAsia" w:hAnsi="Times New Roman" w:cs="Times New Roman"/>
                <w:b/>
                <w:color w:val="000000" w:themeColor="text1"/>
                <w:sz w:val="24"/>
                <w:szCs w:val="24"/>
                <w:lang w:val="id-ID"/>
              </w:rPr>
            </w:pPr>
            <w:r w:rsidRPr="00FB6595">
              <w:rPr>
                <w:rFonts w:ascii="Times New Roman" w:eastAsiaTheme="minorEastAsia" w:hAnsi="Times New Roman" w:cs="Times New Roman"/>
                <w:b/>
                <w:color w:val="000000" w:themeColor="text1"/>
                <w:sz w:val="24"/>
                <w:szCs w:val="24"/>
                <w:lang w:val="id-ID"/>
              </w:rPr>
              <w:t>Penyimpangan terhadap bobot rata-rata</w:t>
            </w:r>
          </w:p>
        </w:tc>
      </w:tr>
      <w:tr w:rsidR="00414CAC" w:rsidRPr="00FB6595" w14:paraId="03C24011" w14:textId="77777777" w:rsidTr="00FB6595">
        <w:trPr>
          <w:trHeight w:val="20"/>
          <w:jc w:val="center"/>
        </w:trPr>
        <w:tc>
          <w:tcPr>
            <w:tcW w:w="2523" w:type="dxa"/>
            <w:vMerge/>
            <w:vAlign w:val="center"/>
          </w:tcPr>
          <w:p w14:paraId="2372C071" w14:textId="77777777" w:rsidR="00414CAC" w:rsidRPr="00FB6595" w:rsidRDefault="00414CAC" w:rsidP="00FB6595">
            <w:pPr>
              <w:spacing w:after="0" w:line="240" w:lineRule="auto"/>
              <w:ind w:left="3"/>
              <w:jc w:val="center"/>
              <w:rPr>
                <w:rFonts w:ascii="Times New Roman" w:eastAsiaTheme="minorEastAsia" w:hAnsi="Times New Roman" w:cs="Times New Roman"/>
                <w:b/>
                <w:color w:val="000000" w:themeColor="text1"/>
                <w:sz w:val="24"/>
                <w:szCs w:val="24"/>
                <w:lang w:val="id-ID"/>
              </w:rPr>
            </w:pPr>
          </w:p>
        </w:tc>
        <w:tc>
          <w:tcPr>
            <w:tcW w:w="2121" w:type="dxa"/>
            <w:vAlign w:val="center"/>
          </w:tcPr>
          <w:p w14:paraId="044D6A9F" w14:textId="77777777" w:rsidR="00414CAC" w:rsidRPr="00FB6595" w:rsidRDefault="00414CAC" w:rsidP="00FB6595">
            <w:pPr>
              <w:spacing w:after="0" w:line="240" w:lineRule="auto"/>
              <w:ind w:left="3"/>
              <w:jc w:val="center"/>
              <w:rPr>
                <w:rFonts w:ascii="Times New Roman" w:eastAsiaTheme="minorEastAsia" w:hAnsi="Times New Roman" w:cs="Times New Roman"/>
                <w:b/>
                <w:color w:val="000000" w:themeColor="text1"/>
                <w:sz w:val="24"/>
                <w:szCs w:val="24"/>
                <w:lang w:val="id-ID"/>
              </w:rPr>
            </w:pPr>
            <w:r w:rsidRPr="00FB6595">
              <w:rPr>
                <w:rFonts w:ascii="Times New Roman" w:eastAsiaTheme="minorEastAsia" w:hAnsi="Times New Roman" w:cs="Times New Roman"/>
                <w:b/>
                <w:color w:val="000000" w:themeColor="text1"/>
                <w:sz w:val="24"/>
                <w:szCs w:val="24"/>
                <w:lang w:val="id-ID"/>
              </w:rPr>
              <w:t>A</w:t>
            </w:r>
          </w:p>
        </w:tc>
        <w:tc>
          <w:tcPr>
            <w:tcW w:w="2410" w:type="dxa"/>
            <w:vAlign w:val="center"/>
          </w:tcPr>
          <w:p w14:paraId="290018C0" w14:textId="77777777" w:rsidR="00414CAC" w:rsidRPr="00FB6595" w:rsidRDefault="00414CAC" w:rsidP="00FB6595">
            <w:pPr>
              <w:spacing w:after="0" w:line="240" w:lineRule="auto"/>
              <w:ind w:left="3"/>
              <w:jc w:val="center"/>
              <w:rPr>
                <w:rFonts w:ascii="Times New Roman" w:eastAsiaTheme="minorEastAsia" w:hAnsi="Times New Roman" w:cs="Times New Roman"/>
                <w:b/>
                <w:color w:val="000000" w:themeColor="text1"/>
                <w:sz w:val="24"/>
                <w:szCs w:val="24"/>
                <w:lang w:val="id-ID"/>
              </w:rPr>
            </w:pPr>
            <w:r w:rsidRPr="00FB6595">
              <w:rPr>
                <w:rFonts w:ascii="Times New Roman" w:eastAsiaTheme="minorEastAsia" w:hAnsi="Times New Roman" w:cs="Times New Roman"/>
                <w:b/>
                <w:color w:val="000000" w:themeColor="text1"/>
                <w:sz w:val="24"/>
                <w:szCs w:val="24"/>
                <w:lang w:val="id-ID"/>
              </w:rPr>
              <w:t>B</w:t>
            </w:r>
          </w:p>
        </w:tc>
      </w:tr>
      <w:tr w:rsidR="00414CAC" w:rsidRPr="00EF69F4" w14:paraId="2853681D" w14:textId="77777777" w:rsidTr="00FB6595">
        <w:trPr>
          <w:trHeight w:val="20"/>
          <w:jc w:val="center"/>
        </w:trPr>
        <w:tc>
          <w:tcPr>
            <w:tcW w:w="2523" w:type="dxa"/>
            <w:vAlign w:val="center"/>
          </w:tcPr>
          <w:p w14:paraId="4E207623" w14:textId="77777777" w:rsidR="00414CAC" w:rsidRPr="00EF69F4" w:rsidRDefault="00414CAC" w:rsidP="00FB6595">
            <w:pPr>
              <w:spacing w:after="0" w:line="240" w:lineRule="auto"/>
              <w:ind w:left="3"/>
              <w:jc w:val="center"/>
              <w:rPr>
                <w:rFonts w:ascii="Times New Roman" w:eastAsiaTheme="minorEastAsia" w:hAnsi="Times New Roman" w:cs="Times New Roman"/>
                <w:color w:val="000000" w:themeColor="text1"/>
                <w:sz w:val="24"/>
                <w:szCs w:val="24"/>
                <w:lang w:val="id-ID"/>
              </w:rPr>
            </w:pPr>
            <w:r w:rsidRPr="00EF69F4">
              <w:rPr>
                <w:rFonts w:ascii="Times New Roman" w:eastAsiaTheme="minorEastAsia" w:hAnsi="Times New Roman" w:cs="Times New Roman"/>
                <w:color w:val="000000" w:themeColor="text1"/>
                <w:sz w:val="24"/>
                <w:szCs w:val="24"/>
                <w:lang w:val="id-ID"/>
              </w:rPr>
              <w:t>25 mg atau kurang</w:t>
            </w:r>
          </w:p>
        </w:tc>
        <w:tc>
          <w:tcPr>
            <w:tcW w:w="2121" w:type="dxa"/>
            <w:vAlign w:val="center"/>
          </w:tcPr>
          <w:p w14:paraId="4E60EBC3" w14:textId="77777777" w:rsidR="00414CAC" w:rsidRPr="00EF69F4" w:rsidRDefault="00414CAC" w:rsidP="00FB6595">
            <w:pPr>
              <w:spacing w:after="0" w:line="240" w:lineRule="auto"/>
              <w:ind w:left="3"/>
              <w:jc w:val="center"/>
              <w:rPr>
                <w:rFonts w:ascii="Times New Roman" w:eastAsiaTheme="minorEastAsia" w:hAnsi="Times New Roman" w:cs="Times New Roman"/>
                <w:color w:val="000000" w:themeColor="text1"/>
                <w:sz w:val="24"/>
                <w:szCs w:val="24"/>
                <w:lang w:val="id-ID"/>
              </w:rPr>
            </w:pPr>
            <w:r w:rsidRPr="00EF69F4">
              <w:rPr>
                <w:rFonts w:ascii="Times New Roman" w:eastAsiaTheme="minorEastAsia" w:hAnsi="Times New Roman" w:cs="Times New Roman"/>
                <w:color w:val="000000" w:themeColor="text1"/>
                <w:sz w:val="24"/>
                <w:szCs w:val="24"/>
                <w:lang w:val="id-ID"/>
              </w:rPr>
              <w:t>15 %</w:t>
            </w:r>
          </w:p>
        </w:tc>
        <w:tc>
          <w:tcPr>
            <w:tcW w:w="2410" w:type="dxa"/>
            <w:vAlign w:val="center"/>
          </w:tcPr>
          <w:p w14:paraId="774189E1" w14:textId="77777777" w:rsidR="00414CAC" w:rsidRPr="00EF69F4" w:rsidRDefault="00414CAC" w:rsidP="00FB6595">
            <w:pPr>
              <w:spacing w:after="0" w:line="240" w:lineRule="auto"/>
              <w:ind w:left="3"/>
              <w:jc w:val="center"/>
              <w:rPr>
                <w:rFonts w:ascii="Times New Roman" w:eastAsiaTheme="minorEastAsia" w:hAnsi="Times New Roman" w:cs="Times New Roman"/>
                <w:color w:val="000000" w:themeColor="text1"/>
                <w:sz w:val="24"/>
                <w:szCs w:val="24"/>
                <w:lang w:val="id-ID"/>
              </w:rPr>
            </w:pPr>
            <w:r w:rsidRPr="00EF69F4">
              <w:rPr>
                <w:rFonts w:ascii="Times New Roman" w:eastAsiaTheme="minorEastAsia" w:hAnsi="Times New Roman" w:cs="Times New Roman"/>
                <w:color w:val="000000" w:themeColor="text1"/>
                <w:sz w:val="24"/>
                <w:szCs w:val="24"/>
                <w:lang w:val="id-ID"/>
              </w:rPr>
              <w:t>30%</w:t>
            </w:r>
          </w:p>
        </w:tc>
      </w:tr>
      <w:tr w:rsidR="00414CAC" w:rsidRPr="00EF69F4" w14:paraId="2304B613" w14:textId="77777777" w:rsidTr="00FB6595">
        <w:trPr>
          <w:trHeight w:val="20"/>
          <w:jc w:val="center"/>
        </w:trPr>
        <w:tc>
          <w:tcPr>
            <w:tcW w:w="2523" w:type="dxa"/>
            <w:vAlign w:val="center"/>
          </w:tcPr>
          <w:p w14:paraId="22CDDF41" w14:textId="77777777" w:rsidR="00414CAC" w:rsidRPr="00EF69F4" w:rsidRDefault="00414CAC" w:rsidP="00FB6595">
            <w:pPr>
              <w:spacing w:after="0" w:line="240" w:lineRule="auto"/>
              <w:ind w:left="3"/>
              <w:jc w:val="center"/>
              <w:rPr>
                <w:rFonts w:ascii="Times New Roman" w:eastAsiaTheme="minorEastAsia" w:hAnsi="Times New Roman" w:cs="Times New Roman"/>
                <w:color w:val="000000" w:themeColor="text1"/>
                <w:sz w:val="24"/>
                <w:szCs w:val="24"/>
                <w:lang w:val="id-ID"/>
              </w:rPr>
            </w:pPr>
            <w:r w:rsidRPr="00EF69F4">
              <w:rPr>
                <w:rFonts w:ascii="Times New Roman" w:eastAsiaTheme="minorEastAsia" w:hAnsi="Times New Roman" w:cs="Times New Roman"/>
                <w:color w:val="000000" w:themeColor="text1"/>
                <w:sz w:val="24"/>
                <w:szCs w:val="24"/>
                <w:lang w:val="id-ID"/>
              </w:rPr>
              <w:t>26 mg sampai 150 mg</w:t>
            </w:r>
          </w:p>
        </w:tc>
        <w:tc>
          <w:tcPr>
            <w:tcW w:w="2121" w:type="dxa"/>
            <w:vAlign w:val="center"/>
          </w:tcPr>
          <w:p w14:paraId="4EFA755D" w14:textId="77777777" w:rsidR="00414CAC" w:rsidRPr="00EF69F4" w:rsidRDefault="00414CAC" w:rsidP="00FB6595">
            <w:pPr>
              <w:spacing w:after="0" w:line="240" w:lineRule="auto"/>
              <w:ind w:left="3"/>
              <w:jc w:val="center"/>
              <w:rPr>
                <w:rFonts w:ascii="Times New Roman" w:eastAsiaTheme="minorEastAsia" w:hAnsi="Times New Roman" w:cs="Times New Roman"/>
                <w:color w:val="000000" w:themeColor="text1"/>
                <w:sz w:val="24"/>
                <w:szCs w:val="24"/>
                <w:lang w:val="id-ID"/>
              </w:rPr>
            </w:pPr>
            <w:r w:rsidRPr="00EF69F4">
              <w:rPr>
                <w:rFonts w:ascii="Times New Roman" w:eastAsiaTheme="minorEastAsia" w:hAnsi="Times New Roman" w:cs="Times New Roman"/>
                <w:color w:val="000000" w:themeColor="text1"/>
                <w:sz w:val="24"/>
                <w:szCs w:val="24"/>
                <w:lang w:val="id-ID"/>
              </w:rPr>
              <w:t>10 %</w:t>
            </w:r>
          </w:p>
        </w:tc>
        <w:tc>
          <w:tcPr>
            <w:tcW w:w="2410" w:type="dxa"/>
            <w:vAlign w:val="center"/>
          </w:tcPr>
          <w:p w14:paraId="797545D3" w14:textId="77777777" w:rsidR="00414CAC" w:rsidRPr="00EF69F4" w:rsidRDefault="00414CAC" w:rsidP="00FB6595">
            <w:pPr>
              <w:spacing w:after="0" w:line="240" w:lineRule="auto"/>
              <w:ind w:left="3"/>
              <w:jc w:val="center"/>
              <w:rPr>
                <w:rFonts w:ascii="Times New Roman" w:eastAsiaTheme="minorEastAsia" w:hAnsi="Times New Roman" w:cs="Times New Roman"/>
                <w:color w:val="000000" w:themeColor="text1"/>
                <w:sz w:val="24"/>
                <w:szCs w:val="24"/>
                <w:lang w:val="id-ID"/>
              </w:rPr>
            </w:pPr>
            <w:r w:rsidRPr="00EF69F4">
              <w:rPr>
                <w:rFonts w:ascii="Times New Roman" w:eastAsiaTheme="minorEastAsia" w:hAnsi="Times New Roman" w:cs="Times New Roman"/>
                <w:color w:val="000000" w:themeColor="text1"/>
                <w:sz w:val="24"/>
                <w:szCs w:val="24"/>
                <w:lang w:val="id-ID"/>
              </w:rPr>
              <w:t>20 %</w:t>
            </w:r>
          </w:p>
        </w:tc>
      </w:tr>
      <w:tr w:rsidR="00414CAC" w:rsidRPr="00EF69F4" w14:paraId="30EED11E" w14:textId="77777777" w:rsidTr="00FB6595">
        <w:trPr>
          <w:trHeight w:val="20"/>
          <w:jc w:val="center"/>
        </w:trPr>
        <w:tc>
          <w:tcPr>
            <w:tcW w:w="2523" w:type="dxa"/>
            <w:vAlign w:val="center"/>
          </w:tcPr>
          <w:p w14:paraId="06C9CB80" w14:textId="77777777" w:rsidR="00414CAC" w:rsidRPr="00EF69F4" w:rsidRDefault="00414CAC" w:rsidP="00FB6595">
            <w:pPr>
              <w:spacing w:after="0" w:line="240" w:lineRule="auto"/>
              <w:ind w:left="3"/>
              <w:jc w:val="center"/>
              <w:rPr>
                <w:rFonts w:ascii="Times New Roman" w:eastAsiaTheme="minorEastAsia" w:hAnsi="Times New Roman" w:cs="Times New Roman"/>
                <w:color w:val="000000" w:themeColor="text1"/>
                <w:sz w:val="24"/>
                <w:szCs w:val="24"/>
                <w:lang w:val="id-ID"/>
              </w:rPr>
            </w:pPr>
            <w:r w:rsidRPr="00EF69F4">
              <w:rPr>
                <w:rFonts w:ascii="Times New Roman" w:eastAsiaTheme="minorEastAsia" w:hAnsi="Times New Roman" w:cs="Times New Roman"/>
                <w:color w:val="000000" w:themeColor="text1"/>
                <w:sz w:val="24"/>
                <w:szCs w:val="24"/>
                <w:lang w:val="id-ID"/>
              </w:rPr>
              <w:t>151 mg sampai 300 mg</w:t>
            </w:r>
          </w:p>
        </w:tc>
        <w:tc>
          <w:tcPr>
            <w:tcW w:w="2121" w:type="dxa"/>
            <w:vAlign w:val="center"/>
          </w:tcPr>
          <w:p w14:paraId="0690A3C0" w14:textId="77777777" w:rsidR="00414CAC" w:rsidRPr="00EF69F4" w:rsidRDefault="00414CAC" w:rsidP="00FB6595">
            <w:pPr>
              <w:spacing w:after="0" w:line="240" w:lineRule="auto"/>
              <w:ind w:left="3"/>
              <w:jc w:val="center"/>
              <w:rPr>
                <w:rFonts w:ascii="Times New Roman" w:eastAsiaTheme="minorEastAsia" w:hAnsi="Times New Roman" w:cs="Times New Roman"/>
                <w:color w:val="000000" w:themeColor="text1"/>
                <w:sz w:val="24"/>
                <w:szCs w:val="24"/>
                <w:lang w:val="id-ID"/>
              </w:rPr>
            </w:pPr>
            <w:r w:rsidRPr="00EF69F4">
              <w:rPr>
                <w:rFonts w:ascii="Times New Roman" w:eastAsiaTheme="minorEastAsia" w:hAnsi="Times New Roman" w:cs="Times New Roman"/>
                <w:color w:val="000000" w:themeColor="text1"/>
                <w:sz w:val="24"/>
                <w:szCs w:val="24"/>
                <w:lang w:val="id-ID"/>
              </w:rPr>
              <w:t>7,5 %</w:t>
            </w:r>
          </w:p>
        </w:tc>
        <w:tc>
          <w:tcPr>
            <w:tcW w:w="2410" w:type="dxa"/>
            <w:vAlign w:val="center"/>
          </w:tcPr>
          <w:p w14:paraId="75E6C3B4" w14:textId="77777777" w:rsidR="00414CAC" w:rsidRPr="00EF69F4" w:rsidRDefault="00414CAC" w:rsidP="00FB6595">
            <w:pPr>
              <w:spacing w:after="0" w:line="240" w:lineRule="auto"/>
              <w:ind w:left="3"/>
              <w:jc w:val="center"/>
              <w:rPr>
                <w:rFonts w:ascii="Times New Roman" w:eastAsiaTheme="minorEastAsia" w:hAnsi="Times New Roman" w:cs="Times New Roman"/>
                <w:color w:val="000000" w:themeColor="text1"/>
                <w:sz w:val="24"/>
                <w:szCs w:val="24"/>
                <w:lang w:val="id-ID"/>
              </w:rPr>
            </w:pPr>
            <w:r w:rsidRPr="00EF69F4">
              <w:rPr>
                <w:rFonts w:ascii="Times New Roman" w:eastAsiaTheme="minorEastAsia" w:hAnsi="Times New Roman" w:cs="Times New Roman"/>
                <w:color w:val="000000" w:themeColor="text1"/>
                <w:sz w:val="24"/>
                <w:szCs w:val="24"/>
                <w:lang w:val="id-ID"/>
              </w:rPr>
              <w:t>15 %</w:t>
            </w:r>
          </w:p>
        </w:tc>
      </w:tr>
      <w:tr w:rsidR="00414CAC" w:rsidRPr="00EF69F4" w14:paraId="769FA65F" w14:textId="77777777" w:rsidTr="00FB6595">
        <w:trPr>
          <w:trHeight w:val="20"/>
          <w:jc w:val="center"/>
        </w:trPr>
        <w:tc>
          <w:tcPr>
            <w:tcW w:w="2523" w:type="dxa"/>
            <w:vAlign w:val="center"/>
          </w:tcPr>
          <w:p w14:paraId="54D947FC" w14:textId="77777777" w:rsidR="00414CAC" w:rsidRPr="00EF69F4" w:rsidRDefault="00414CAC" w:rsidP="00FB6595">
            <w:pPr>
              <w:spacing w:after="0" w:line="240" w:lineRule="auto"/>
              <w:ind w:left="3"/>
              <w:jc w:val="center"/>
              <w:rPr>
                <w:rFonts w:ascii="Times New Roman" w:eastAsiaTheme="minorEastAsia" w:hAnsi="Times New Roman" w:cs="Times New Roman"/>
                <w:color w:val="000000" w:themeColor="text1"/>
                <w:sz w:val="24"/>
                <w:szCs w:val="24"/>
                <w:lang w:val="id-ID"/>
              </w:rPr>
            </w:pPr>
            <w:r w:rsidRPr="00EF69F4">
              <w:rPr>
                <w:rFonts w:ascii="Times New Roman" w:eastAsiaTheme="minorEastAsia" w:hAnsi="Times New Roman" w:cs="Times New Roman"/>
                <w:color w:val="000000" w:themeColor="text1"/>
                <w:sz w:val="24"/>
                <w:szCs w:val="24"/>
                <w:lang w:val="id-ID"/>
              </w:rPr>
              <w:t>Lebih dari 300 mg</w:t>
            </w:r>
          </w:p>
        </w:tc>
        <w:tc>
          <w:tcPr>
            <w:tcW w:w="2121" w:type="dxa"/>
            <w:vAlign w:val="center"/>
          </w:tcPr>
          <w:p w14:paraId="2EAB7174" w14:textId="77777777" w:rsidR="00414CAC" w:rsidRPr="00EF69F4" w:rsidRDefault="00414CAC" w:rsidP="00FB6595">
            <w:pPr>
              <w:spacing w:after="0" w:line="240" w:lineRule="auto"/>
              <w:ind w:left="3"/>
              <w:jc w:val="center"/>
              <w:rPr>
                <w:rFonts w:ascii="Times New Roman" w:eastAsiaTheme="minorEastAsia" w:hAnsi="Times New Roman" w:cs="Times New Roman"/>
                <w:color w:val="000000" w:themeColor="text1"/>
                <w:sz w:val="24"/>
                <w:szCs w:val="24"/>
                <w:lang w:val="id-ID"/>
              </w:rPr>
            </w:pPr>
            <w:r w:rsidRPr="00EF69F4">
              <w:rPr>
                <w:rFonts w:ascii="Times New Roman" w:eastAsiaTheme="minorEastAsia" w:hAnsi="Times New Roman" w:cs="Times New Roman"/>
                <w:color w:val="000000" w:themeColor="text1"/>
                <w:sz w:val="24"/>
                <w:szCs w:val="24"/>
                <w:lang w:val="id-ID"/>
              </w:rPr>
              <w:t>5 %</w:t>
            </w:r>
          </w:p>
        </w:tc>
        <w:tc>
          <w:tcPr>
            <w:tcW w:w="2410" w:type="dxa"/>
            <w:vAlign w:val="center"/>
          </w:tcPr>
          <w:p w14:paraId="022C3FFE" w14:textId="77777777" w:rsidR="00414CAC" w:rsidRPr="00EF69F4" w:rsidRDefault="00414CAC" w:rsidP="00FB6595">
            <w:pPr>
              <w:spacing w:after="0" w:line="240" w:lineRule="auto"/>
              <w:ind w:left="3"/>
              <w:jc w:val="center"/>
              <w:rPr>
                <w:rFonts w:ascii="Times New Roman" w:eastAsiaTheme="minorEastAsia" w:hAnsi="Times New Roman" w:cs="Times New Roman"/>
                <w:color w:val="000000" w:themeColor="text1"/>
                <w:sz w:val="24"/>
                <w:szCs w:val="24"/>
                <w:lang w:val="id-ID"/>
              </w:rPr>
            </w:pPr>
            <w:r w:rsidRPr="00EF69F4">
              <w:rPr>
                <w:rFonts w:ascii="Times New Roman" w:eastAsiaTheme="minorEastAsia" w:hAnsi="Times New Roman" w:cs="Times New Roman"/>
                <w:color w:val="000000" w:themeColor="text1"/>
                <w:sz w:val="24"/>
                <w:szCs w:val="24"/>
                <w:lang w:val="id-ID"/>
              </w:rPr>
              <w:t>10 %</w:t>
            </w:r>
          </w:p>
        </w:tc>
      </w:tr>
    </w:tbl>
    <w:p w14:paraId="3FBADD39" w14:textId="77777777" w:rsidR="005404FC" w:rsidRPr="00EF69F4" w:rsidRDefault="005404FC" w:rsidP="00FB6595">
      <w:pPr>
        <w:spacing w:after="0" w:line="240" w:lineRule="auto"/>
        <w:jc w:val="both"/>
        <w:rPr>
          <w:rFonts w:ascii="Times New Roman" w:hAnsi="Times New Roman" w:cs="Times New Roman"/>
          <w:color w:val="000000" w:themeColor="text1"/>
          <w:sz w:val="24"/>
          <w:szCs w:val="24"/>
          <w:lang w:val="id-ID"/>
        </w:rPr>
      </w:pPr>
      <w:r w:rsidRPr="00EF69F4">
        <w:rPr>
          <w:rFonts w:ascii="Times New Roman" w:hAnsi="Times New Roman" w:cs="Times New Roman"/>
          <w:color w:val="000000" w:themeColor="text1"/>
          <w:sz w:val="24"/>
          <w:szCs w:val="24"/>
          <w:lang w:val="id-ID"/>
        </w:rPr>
        <w:tab/>
      </w:r>
    </w:p>
    <w:p w14:paraId="185579F2" w14:textId="7F0D37A2" w:rsidR="005404FC" w:rsidRPr="00EF69F4" w:rsidRDefault="005404FC" w:rsidP="005404FC">
      <w:pPr>
        <w:spacing w:after="0" w:line="480" w:lineRule="auto"/>
        <w:jc w:val="both"/>
        <w:rPr>
          <w:rFonts w:ascii="Times New Roman" w:eastAsia="Times New Roman" w:hAnsi="Times New Roman" w:cs="Times New Roman"/>
          <w:kern w:val="0"/>
          <w:sz w:val="24"/>
          <w:szCs w:val="24"/>
          <w14:ligatures w14:val="none"/>
        </w:rPr>
      </w:pPr>
      <w:r w:rsidRPr="00EF69F4">
        <w:rPr>
          <w:rFonts w:ascii="Times New Roman" w:hAnsi="Times New Roman" w:cs="Times New Roman"/>
          <w:color w:val="000000" w:themeColor="text1"/>
          <w:sz w:val="24"/>
          <w:szCs w:val="24"/>
          <w:lang w:val="id-ID"/>
        </w:rPr>
        <w:tab/>
      </w:r>
      <w:proofErr w:type="spellStart"/>
      <w:r w:rsidRPr="00EF69F4">
        <w:rPr>
          <w:rFonts w:ascii="Times New Roman" w:eastAsia="Times New Roman" w:hAnsi="Times New Roman" w:cs="Times New Roman"/>
          <w:kern w:val="0"/>
          <w:sz w:val="24"/>
          <w:szCs w:val="24"/>
          <w14:ligatures w14:val="none"/>
        </w:rPr>
        <w:t>Uji</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keseragaman</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bobot</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merupakan</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salah</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satu</w:t>
      </w:r>
      <w:proofErr w:type="spellEnd"/>
      <w:r w:rsidRPr="00EF69F4">
        <w:rPr>
          <w:rFonts w:ascii="Times New Roman" w:eastAsia="Times New Roman" w:hAnsi="Times New Roman" w:cs="Times New Roman"/>
          <w:kern w:val="0"/>
          <w:sz w:val="24"/>
          <w:szCs w:val="24"/>
          <w14:ligatures w14:val="none"/>
        </w:rPr>
        <w:t xml:space="preserve"> parameter </w:t>
      </w:r>
      <w:proofErr w:type="spellStart"/>
      <w:r w:rsidRPr="00EF69F4">
        <w:rPr>
          <w:rFonts w:ascii="Times New Roman" w:eastAsia="Times New Roman" w:hAnsi="Times New Roman" w:cs="Times New Roman"/>
          <w:kern w:val="0"/>
          <w:sz w:val="24"/>
          <w:szCs w:val="24"/>
          <w14:ligatures w14:val="none"/>
        </w:rPr>
        <w:t>penting</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dalam</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evaluasi</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mutu</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fisik</w:t>
      </w:r>
      <w:proofErr w:type="spellEnd"/>
      <w:r w:rsidRPr="00EF69F4">
        <w:rPr>
          <w:rFonts w:ascii="Times New Roman" w:eastAsia="Times New Roman" w:hAnsi="Times New Roman" w:cs="Times New Roman"/>
          <w:kern w:val="0"/>
          <w:sz w:val="24"/>
          <w:szCs w:val="24"/>
          <w14:ligatures w14:val="none"/>
        </w:rPr>
        <w:t xml:space="preserve"> tablet </w:t>
      </w:r>
      <w:proofErr w:type="spellStart"/>
      <w:r w:rsidRPr="00EF69F4">
        <w:rPr>
          <w:rFonts w:ascii="Times New Roman" w:eastAsia="Times New Roman" w:hAnsi="Times New Roman" w:cs="Times New Roman"/>
          <w:kern w:val="0"/>
          <w:sz w:val="24"/>
          <w:szCs w:val="24"/>
          <w14:ligatures w14:val="none"/>
        </w:rPr>
        <w:t>untuk</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memastikan</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bahwa</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setiap</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satuan</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sediaan</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mengandung</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jumlah</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bahan</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aktif</w:t>
      </w:r>
      <w:proofErr w:type="spellEnd"/>
      <w:r w:rsidRPr="00EF69F4">
        <w:rPr>
          <w:rFonts w:ascii="Times New Roman" w:eastAsia="Times New Roman" w:hAnsi="Times New Roman" w:cs="Times New Roman"/>
          <w:kern w:val="0"/>
          <w:sz w:val="24"/>
          <w:szCs w:val="24"/>
          <w14:ligatures w14:val="none"/>
        </w:rPr>
        <w:t xml:space="preserve"> yang </w:t>
      </w:r>
      <w:proofErr w:type="spellStart"/>
      <w:r w:rsidRPr="00EF69F4">
        <w:rPr>
          <w:rFonts w:ascii="Times New Roman" w:eastAsia="Times New Roman" w:hAnsi="Times New Roman" w:cs="Times New Roman"/>
          <w:kern w:val="0"/>
          <w:sz w:val="24"/>
          <w:szCs w:val="24"/>
          <w14:ligatures w14:val="none"/>
        </w:rPr>
        <w:t>setara</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dan</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tidak</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menyimpang</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secara</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signifikan</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dari</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bobot</w:t>
      </w:r>
      <w:proofErr w:type="spellEnd"/>
      <w:r w:rsidRPr="00EF69F4">
        <w:rPr>
          <w:rFonts w:ascii="Times New Roman" w:eastAsia="Times New Roman" w:hAnsi="Times New Roman" w:cs="Times New Roman"/>
          <w:kern w:val="0"/>
          <w:sz w:val="24"/>
          <w:szCs w:val="24"/>
          <w14:ligatures w14:val="none"/>
        </w:rPr>
        <w:t xml:space="preserve"> rata-rata. </w:t>
      </w:r>
      <w:proofErr w:type="spellStart"/>
      <w:r w:rsidRPr="00EF69F4">
        <w:rPr>
          <w:rFonts w:ascii="Times New Roman" w:eastAsia="Times New Roman" w:hAnsi="Times New Roman" w:cs="Times New Roman"/>
          <w:kern w:val="0"/>
          <w:sz w:val="24"/>
          <w:szCs w:val="24"/>
          <w14:ligatures w14:val="none"/>
        </w:rPr>
        <w:t>Berdasarkan</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Farmakope</w:t>
      </w:r>
      <w:proofErr w:type="spellEnd"/>
      <w:r w:rsidRPr="00EF69F4">
        <w:rPr>
          <w:rFonts w:ascii="Times New Roman" w:eastAsia="Times New Roman" w:hAnsi="Times New Roman" w:cs="Times New Roman"/>
          <w:kern w:val="0"/>
          <w:sz w:val="24"/>
          <w:szCs w:val="24"/>
          <w14:ligatures w14:val="none"/>
        </w:rPr>
        <w:t xml:space="preserve"> Indonesia </w:t>
      </w:r>
      <w:proofErr w:type="spellStart"/>
      <w:r w:rsidRPr="00EF69F4">
        <w:rPr>
          <w:rFonts w:ascii="Times New Roman" w:eastAsia="Times New Roman" w:hAnsi="Times New Roman" w:cs="Times New Roman"/>
          <w:kern w:val="0"/>
          <w:sz w:val="24"/>
          <w:szCs w:val="24"/>
          <w14:ligatures w14:val="none"/>
        </w:rPr>
        <w:t>edisi</w:t>
      </w:r>
      <w:proofErr w:type="spellEnd"/>
      <w:r w:rsidRPr="00EF69F4">
        <w:rPr>
          <w:rFonts w:ascii="Times New Roman" w:eastAsia="Times New Roman" w:hAnsi="Times New Roman" w:cs="Times New Roman"/>
          <w:kern w:val="0"/>
          <w:sz w:val="24"/>
          <w:szCs w:val="24"/>
          <w14:ligatures w14:val="none"/>
        </w:rPr>
        <w:t xml:space="preserve"> VI, tablet </w:t>
      </w:r>
      <w:proofErr w:type="spellStart"/>
      <w:r w:rsidRPr="00EF69F4">
        <w:rPr>
          <w:rFonts w:ascii="Times New Roman" w:eastAsia="Times New Roman" w:hAnsi="Times New Roman" w:cs="Times New Roman"/>
          <w:kern w:val="0"/>
          <w:sz w:val="24"/>
          <w:szCs w:val="24"/>
          <w14:ligatures w14:val="none"/>
        </w:rPr>
        <w:t>dengan</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bobot</w:t>
      </w:r>
      <w:proofErr w:type="spellEnd"/>
      <w:r w:rsidRPr="00EF69F4">
        <w:rPr>
          <w:rFonts w:ascii="Times New Roman" w:eastAsia="Times New Roman" w:hAnsi="Times New Roman" w:cs="Times New Roman"/>
          <w:kern w:val="0"/>
          <w:sz w:val="24"/>
          <w:szCs w:val="24"/>
          <w14:ligatures w14:val="none"/>
        </w:rPr>
        <w:t xml:space="preserve"> rata-rata </w:t>
      </w:r>
      <w:proofErr w:type="spellStart"/>
      <w:r w:rsidRPr="00EF69F4">
        <w:rPr>
          <w:rFonts w:ascii="Times New Roman" w:eastAsia="Times New Roman" w:hAnsi="Times New Roman" w:cs="Times New Roman"/>
          <w:kern w:val="0"/>
          <w:sz w:val="24"/>
          <w:szCs w:val="24"/>
          <w14:ligatures w14:val="none"/>
        </w:rPr>
        <w:t>antara</w:t>
      </w:r>
      <w:proofErr w:type="spellEnd"/>
      <w:r w:rsidRPr="00EF69F4">
        <w:rPr>
          <w:rFonts w:ascii="Times New Roman" w:eastAsia="Times New Roman" w:hAnsi="Times New Roman" w:cs="Times New Roman"/>
          <w:kern w:val="0"/>
          <w:sz w:val="24"/>
          <w:szCs w:val="24"/>
          <w14:ligatures w14:val="none"/>
        </w:rPr>
        <w:t xml:space="preserve"> 80–250 mg </w:t>
      </w:r>
      <w:proofErr w:type="spellStart"/>
      <w:r w:rsidRPr="00EF69F4">
        <w:rPr>
          <w:rFonts w:ascii="Times New Roman" w:eastAsia="Times New Roman" w:hAnsi="Times New Roman" w:cs="Times New Roman"/>
          <w:kern w:val="0"/>
          <w:sz w:val="24"/>
          <w:szCs w:val="24"/>
          <w14:ligatures w14:val="none"/>
        </w:rPr>
        <w:t>memiliki</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batas</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penyimpangan</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bobot</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sebesar</w:t>
      </w:r>
      <w:proofErr w:type="spellEnd"/>
      <w:r w:rsidRPr="00EF69F4">
        <w:rPr>
          <w:rFonts w:ascii="Times New Roman" w:eastAsia="Times New Roman" w:hAnsi="Times New Roman" w:cs="Times New Roman"/>
          <w:kern w:val="0"/>
          <w:sz w:val="24"/>
          <w:szCs w:val="24"/>
          <w14:ligatures w14:val="none"/>
        </w:rPr>
        <w:t xml:space="preserve"> ±7</w:t>
      </w:r>
      <w:proofErr w:type="gramStart"/>
      <w:r w:rsidRPr="00EF69F4">
        <w:rPr>
          <w:rFonts w:ascii="Times New Roman" w:eastAsia="Times New Roman" w:hAnsi="Times New Roman" w:cs="Times New Roman"/>
          <w:kern w:val="0"/>
          <w:sz w:val="24"/>
          <w:szCs w:val="24"/>
          <w14:ligatures w14:val="none"/>
        </w:rPr>
        <w:t>,5</w:t>
      </w:r>
      <w:proofErr w:type="gram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Dengan</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asumsi</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bobot</w:t>
      </w:r>
      <w:proofErr w:type="spellEnd"/>
      <w:r w:rsidRPr="00EF69F4">
        <w:rPr>
          <w:rFonts w:ascii="Times New Roman" w:eastAsia="Times New Roman" w:hAnsi="Times New Roman" w:cs="Times New Roman"/>
          <w:kern w:val="0"/>
          <w:sz w:val="24"/>
          <w:szCs w:val="24"/>
          <w14:ligatures w14:val="none"/>
        </w:rPr>
        <w:t xml:space="preserve"> rata-rata tablet </w:t>
      </w:r>
      <w:proofErr w:type="spellStart"/>
      <w:r w:rsidRPr="00EF69F4">
        <w:rPr>
          <w:rFonts w:ascii="Times New Roman" w:eastAsia="Times New Roman" w:hAnsi="Times New Roman" w:cs="Times New Roman"/>
          <w:kern w:val="0"/>
          <w:sz w:val="24"/>
          <w:szCs w:val="24"/>
          <w14:ligatures w14:val="none"/>
        </w:rPr>
        <w:t>adalah</w:t>
      </w:r>
      <w:proofErr w:type="spellEnd"/>
      <w:r w:rsidRPr="00EF69F4">
        <w:rPr>
          <w:rFonts w:ascii="Times New Roman" w:eastAsia="Times New Roman" w:hAnsi="Times New Roman" w:cs="Times New Roman"/>
          <w:kern w:val="0"/>
          <w:sz w:val="24"/>
          <w:szCs w:val="24"/>
          <w14:ligatures w14:val="none"/>
        </w:rPr>
        <w:t xml:space="preserve"> 200 mg, </w:t>
      </w:r>
      <w:proofErr w:type="spellStart"/>
      <w:r w:rsidRPr="00EF69F4">
        <w:rPr>
          <w:rFonts w:ascii="Times New Roman" w:eastAsia="Times New Roman" w:hAnsi="Times New Roman" w:cs="Times New Roman"/>
          <w:kern w:val="0"/>
          <w:sz w:val="24"/>
          <w:szCs w:val="24"/>
          <w14:ligatures w14:val="none"/>
        </w:rPr>
        <w:t>maka</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batas</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toleransi</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bobot</w:t>
      </w:r>
      <w:proofErr w:type="spellEnd"/>
      <w:r w:rsidRPr="00EF69F4">
        <w:rPr>
          <w:rFonts w:ascii="Times New Roman" w:eastAsia="Times New Roman" w:hAnsi="Times New Roman" w:cs="Times New Roman"/>
          <w:kern w:val="0"/>
          <w:sz w:val="24"/>
          <w:szCs w:val="24"/>
          <w14:ligatures w14:val="none"/>
        </w:rPr>
        <w:t xml:space="preserve"> tablet </w:t>
      </w:r>
      <w:proofErr w:type="spellStart"/>
      <w:r w:rsidRPr="00EF69F4">
        <w:rPr>
          <w:rFonts w:ascii="Times New Roman" w:eastAsia="Times New Roman" w:hAnsi="Times New Roman" w:cs="Times New Roman"/>
          <w:kern w:val="0"/>
          <w:sz w:val="24"/>
          <w:szCs w:val="24"/>
          <w14:ligatures w14:val="none"/>
        </w:rPr>
        <w:t>adalah</w:t>
      </w:r>
      <w:proofErr w:type="spellEnd"/>
      <w:r w:rsidRPr="00EF69F4">
        <w:rPr>
          <w:rFonts w:ascii="Times New Roman" w:eastAsia="Times New Roman" w:hAnsi="Times New Roman" w:cs="Times New Roman"/>
          <w:kern w:val="0"/>
          <w:sz w:val="24"/>
          <w:szCs w:val="24"/>
          <w14:ligatures w14:val="none"/>
        </w:rPr>
        <w:t xml:space="preserve"> minimum 170 mg </w:t>
      </w:r>
      <w:proofErr w:type="spellStart"/>
      <w:r w:rsidRPr="00EF69F4">
        <w:rPr>
          <w:rFonts w:ascii="Times New Roman" w:eastAsia="Times New Roman" w:hAnsi="Times New Roman" w:cs="Times New Roman"/>
          <w:kern w:val="0"/>
          <w:sz w:val="24"/>
          <w:szCs w:val="24"/>
          <w14:ligatures w14:val="none"/>
        </w:rPr>
        <w:t>dan</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maksimum</w:t>
      </w:r>
      <w:proofErr w:type="spellEnd"/>
      <w:r w:rsidRPr="00EF69F4">
        <w:rPr>
          <w:rFonts w:ascii="Times New Roman" w:eastAsia="Times New Roman" w:hAnsi="Times New Roman" w:cs="Times New Roman"/>
          <w:kern w:val="0"/>
          <w:sz w:val="24"/>
          <w:szCs w:val="24"/>
          <w14:ligatures w14:val="none"/>
        </w:rPr>
        <w:t xml:space="preserve"> 215 mg.</w:t>
      </w:r>
    </w:p>
    <w:p w14:paraId="2233EE1E" w14:textId="391C4341" w:rsidR="005404FC" w:rsidRPr="00EF69F4" w:rsidRDefault="005404FC" w:rsidP="005404FC">
      <w:pPr>
        <w:spacing w:after="0" w:line="480" w:lineRule="auto"/>
        <w:jc w:val="both"/>
        <w:rPr>
          <w:rFonts w:ascii="Times New Roman" w:eastAsia="Times New Roman" w:hAnsi="Times New Roman" w:cs="Times New Roman"/>
          <w:kern w:val="0"/>
          <w:sz w:val="24"/>
          <w:szCs w:val="24"/>
          <w14:ligatures w14:val="none"/>
        </w:rPr>
      </w:pPr>
      <w:r w:rsidRPr="00EF69F4">
        <w:rPr>
          <w:rFonts w:ascii="Times New Roman" w:eastAsia="Times New Roman" w:hAnsi="Times New Roman" w:cs="Times New Roman"/>
          <w:kern w:val="0"/>
          <w:sz w:val="24"/>
          <w:szCs w:val="24"/>
          <w:lang w:val="id-ID"/>
          <w14:ligatures w14:val="none"/>
        </w:rPr>
        <w:tab/>
      </w:r>
      <w:proofErr w:type="spellStart"/>
      <w:r w:rsidRPr="00EF69F4">
        <w:rPr>
          <w:rFonts w:ascii="Times New Roman" w:eastAsia="Times New Roman" w:hAnsi="Times New Roman" w:cs="Times New Roman"/>
          <w:kern w:val="0"/>
          <w:sz w:val="24"/>
          <w:szCs w:val="24"/>
          <w14:ligatures w14:val="none"/>
        </w:rPr>
        <w:t>Pada</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penelitian</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ini</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dilakukan</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pengujian</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keseragaman</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bobot</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terhadap</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tiga</w:t>
      </w:r>
      <w:proofErr w:type="spellEnd"/>
      <w:r w:rsidRPr="00EF69F4">
        <w:rPr>
          <w:rFonts w:ascii="Times New Roman" w:eastAsia="Times New Roman" w:hAnsi="Times New Roman" w:cs="Times New Roman"/>
          <w:kern w:val="0"/>
          <w:sz w:val="24"/>
          <w:szCs w:val="24"/>
          <w14:ligatures w14:val="none"/>
        </w:rPr>
        <w:t xml:space="preserve"> formula tablet </w:t>
      </w:r>
      <w:proofErr w:type="spellStart"/>
      <w:r w:rsidRPr="00EF69F4">
        <w:rPr>
          <w:rFonts w:ascii="Times New Roman" w:eastAsia="Times New Roman" w:hAnsi="Times New Roman" w:cs="Times New Roman"/>
          <w:kern w:val="0"/>
          <w:sz w:val="24"/>
          <w:szCs w:val="24"/>
          <w14:ligatures w14:val="none"/>
        </w:rPr>
        <w:t>hisap</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Hasil</w:t>
      </w:r>
      <w:proofErr w:type="spellEnd"/>
      <w:r w:rsidRPr="00EF69F4">
        <w:rPr>
          <w:rFonts w:ascii="Times New Roman" w:eastAsia="Times New Roman" w:hAnsi="Times New Roman" w:cs="Times New Roman"/>
          <w:kern w:val="0"/>
          <w:sz w:val="24"/>
          <w:szCs w:val="24"/>
          <w14:ligatures w14:val="none"/>
        </w:rPr>
        <w:t xml:space="preserve"> </w:t>
      </w:r>
      <w:r w:rsidRPr="00EF69F4">
        <w:rPr>
          <w:rFonts w:ascii="Times New Roman" w:eastAsia="Times New Roman" w:hAnsi="Times New Roman" w:cs="Times New Roman"/>
          <w:kern w:val="0"/>
          <w:sz w:val="24"/>
          <w:szCs w:val="24"/>
          <w:lang w:val="id-ID"/>
          <w14:ligatures w14:val="none"/>
        </w:rPr>
        <w:t>ini</w:t>
      </w:r>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menunjukkan</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bahwa</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seluruh</w:t>
      </w:r>
      <w:proofErr w:type="spellEnd"/>
      <w:r w:rsidRPr="00EF69F4">
        <w:rPr>
          <w:rFonts w:ascii="Times New Roman" w:eastAsia="Times New Roman" w:hAnsi="Times New Roman" w:cs="Times New Roman"/>
          <w:kern w:val="0"/>
          <w:sz w:val="24"/>
          <w:szCs w:val="24"/>
          <w14:ligatures w14:val="none"/>
        </w:rPr>
        <w:t xml:space="preserve"> tablet </w:t>
      </w:r>
      <w:proofErr w:type="spellStart"/>
      <w:r w:rsidRPr="00EF69F4">
        <w:rPr>
          <w:rFonts w:ascii="Times New Roman" w:eastAsia="Times New Roman" w:hAnsi="Times New Roman" w:cs="Times New Roman"/>
          <w:kern w:val="0"/>
          <w:sz w:val="24"/>
          <w:szCs w:val="24"/>
          <w14:ligatures w14:val="none"/>
        </w:rPr>
        <w:t>dari</w:t>
      </w:r>
      <w:proofErr w:type="spellEnd"/>
      <w:r w:rsidRPr="00EF69F4">
        <w:rPr>
          <w:rFonts w:ascii="Times New Roman" w:eastAsia="Times New Roman" w:hAnsi="Times New Roman" w:cs="Times New Roman"/>
          <w:kern w:val="0"/>
          <w:sz w:val="24"/>
          <w:szCs w:val="24"/>
          <w14:ligatures w14:val="none"/>
        </w:rPr>
        <w:t xml:space="preserve"> Formula I, </w:t>
      </w:r>
      <w:r w:rsidRPr="00EF69F4">
        <w:rPr>
          <w:rFonts w:ascii="Times New Roman" w:eastAsia="Times New Roman" w:hAnsi="Times New Roman" w:cs="Times New Roman"/>
          <w:kern w:val="0"/>
          <w:sz w:val="24"/>
          <w:szCs w:val="24"/>
          <w14:ligatures w14:val="none"/>
        </w:rPr>
        <w:lastRenderedPageBreak/>
        <w:t xml:space="preserve">Formula II, </w:t>
      </w:r>
      <w:proofErr w:type="spellStart"/>
      <w:r w:rsidRPr="00EF69F4">
        <w:rPr>
          <w:rFonts w:ascii="Times New Roman" w:eastAsia="Times New Roman" w:hAnsi="Times New Roman" w:cs="Times New Roman"/>
          <w:kern w:val="0"/>
          <w:sz w:val="24"/>
          <w:szCs w:val="24"/>
          <w14:ligatures w14:val="none"/>
        </w:rPr>
        <w:t>dan</w:t>
      </w:r>
      <w:proofErr w:type="spellEnd"/>
      <w:r w:rsidRPr="00EF69F4">
        <w:rPr>
          <w:rFonts w:ascii="Times New Roman" w:eastAsia="Times New Roman" w:hAnsi="Times New Roman" w:cs="Times New Roman"/>
          <w:kern w:val="0"/>
          <w:sz w:val="24"/>
          <w:szCs w:val="24"/>
          <w14:ligatures w14:val="none"/>
        </w:rPr>
        <w:t xml:space="preserve"> Formula III </w:t>
      </w:r>
      <w:proofErr w:type="spellStart"/>
      <w:r w:rsidRPr="00EF69F4">
        <w:rPr>
          <w:rFonts w:ascii="Times New Roman" w:eastAsia="Times New Roman" w:hAnsi="Times New Roman" w:cs="Times New Roman"/>
          <w:kern w:val="0"/>
          <w:sz w:val="24"/>
          <w:szCs w:val="24"/>
          <w14:ligatures w14:val="none"/>
        </w:rPr>
        <w:t>memiliki</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bobot</w:t>
      </w:r>
      <w:proofErr w:type="spellEnd"/>
      <w:r w:rsidRPr="00EF69F4">
        <w:rPr>
          <w:rFonts w:ascii="Times New Roman" w:eastAsia="Times New Roman" w:hAnsi="Times New Roman" w:cs="Times New Roman"/>
          <w:kern w:val="0"/>
          <w:sz w:val="24"/>
          <w:szCs w:val="24"/>
          <w14:ligatures w14:val="none"/>
        </w:rPr>
        <w:t xml:space="preserve"> yang </w:t>
      </w:r>
      <w:proofErr w:type="spellStart"/>
      <w:r w:rsidRPr="00EF69F4">
        <w:rPr>
          <w:rFonts w:ascii="Times New Roman" w:eastAsia="Times New Roman" w:hAnsi="Times New Roman" w:cs="Times New Roman"/>
          <w:kern w:val="0"/>
          <w:sz w:val="24"/>
          <w:szCs w:val="24"/>
          <w14:ligatures w14:val="none"/>
        </w:rPr>
        <w:t>berada</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dalam</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rentang</w:t>
      </w:r>
      <w:proofErr w:type="spellEnd"/>
      <w:r w:rsidRPr="00EF69F4">
        <w:rPr>
          <w:rFonts w:ascii="Times New Roman" w:eastAsia="Times New Roman" w:hAnsi="Times New Roman" w:cs="Times New Roman"/>
          <w:kern w:val="0"/>
          <w:sz w:val="24"/>
          <w:szCs w:val="24"/>
          <w14:ligatures w14:val="none"/>
        </w:rPr>
        <w:t xml:space="preserve"> 170–215 mg. </w:t>
      </w:r>
      <w:proofErr w:type="spellStart"/>
      <w:r w:rsidRPr="00EF69F4">
        <w:rPr>
          <w:rFonts w:ascii="Times New Roman" w:eastAsia="Times New Roman" w:hAnsi="Times New Roman" w:cs="Times New Roman"/>
          <w:kern w:val="0"/>
          <w:sz w:val="24"/>
          <w:szCs w:val="24"/>
          <w14:ligatures w14:val="none"/>
        </w:rPr>
        <w:t>Tidak</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terdapat</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satu</w:t>
      </w:r>
      <w:proofErr w:type="spellEnd"/>
      <w:r w:rsidRPr="00EF69F4">
        <w:rPr>
          <w:rFonts w:ascii="Times New Roman" w:eastAsia="Times New Roman" w:hAnsi="Times New Roman" w:cs="Times New Roman"/>
          <w:kern w:val="0"/>
          <w:sz w:val="24"/>
          <w:szCs w:val="24"/>
          <w14:ligatures w14:val="none"/>
        </w:rPr>
        <w:t xml:space="preserve"> pun tablet yang </w:t>
      </w:r>
      <w:proofErr w:type="spellStart"/>
      <w:r w:rsidRPr="00EF69F4">
        <w:rPr>
          <w:rFonts w:ascii="Times New Roman" w:eastAsia="Times New Roman" w:hAnsi="Times New Roman" w:cs="Times New Roman"/>
          <w:kern w:val="0"/>
          <w:sz w:val="24"/>
          <w:szCs w:val="24"/>
          <w14:ligatures w14:val="none"/>
        </w:rPr>
        <w:t>melampaui</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batas</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toleransi</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tersebut</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baik</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ke</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arah</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lebih</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rendah</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maupun</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lebih</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tinggi</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Selain</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itu</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tidak</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ditemukan</w:t>
      </w:r>
      <w:proofErr w:type="spellEnd"/>
      <w:r w:rsidRPr="00EF69F4">
        <w:rPr>
          <w:rFonts w:ascii="Times New Roman" w:eastAsia="Times New Roman" w:hAnsi="Times New Roman" w:cs="Times New Roman"/>
          <w:kern w:val="0"/>
          <w:sz w:val="24"/>
          <w:szCs w:val="24"/>
          <w14:ligatures w14:val="none"/>
        </w:rPr>
        <w:t xml:space="preserve"> tablet yang </w:t>
      </w:r>
      <w:proofErr w:type="spellStart"/>
      <w:r w:rsidRPr="00EF69F4">
        <w:rPr>
          <w:rFonts w:ascii="Times New Roman" w:eastAsia="Times New Roman" w:hAnsi="Times New Roman" w:cs="Times New Roman"/>
          <w:kern w:val="0"/>
          <w:sz w:val="24"/>
          <w:szCs w:val="24"/>
          <w14:ligatures w14:val="none"/>
        </w:rPr>
        <w:t>menyimpang</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lebih</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dari</w:t>
      </w:r>
      <w:proofErr w:type="spellEnd"/>
      <w:r w:rsidRPr="00EF69F4">
        <w:rPr>
          <w:rFonts w:ascii="Times New Roman" w:eastAsia="Times New Roman" w:hAnsi="Times New Roman" w:cs="Times New Roman"/>
          <w:kern w:val="0"/>
          <w:sz w:val="24"/>
          <w:szCs w:val="24"/>
          <w14:ligatures w14:val="none"/>
        </w:rPr>
        <w:t xml:space="preserve"> ±15%, yang </w:t>
      </w:r>
      <w:proofErr w:type="spellStart"/>
      <w:r w:rsidRPr="00EF69F4">
        <w:rPr>
          <w:rFonts w:ascii="Times New Roman" w:eastAsia="Times New Roman" w:hAnsi="Times New Roman" w:cs="Times New Roman"/>
          <w:kern w:val="0"/>
          <w:sz w:val="24"/>
          <w:szCs w:val="24"/>
          <w14:ligatures w14:val="none"/>
        </w:rPr>
        <w:t>berarti</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seluruh</w:t>
      </w:r>
      <w:proofErr w:type="spellEnd"/>
      <w:r w:rsidRPr="00EF69F4">
        <w:rPr>
          <w:rFonts w:ascii="Times New Roman" w:eastAsia="Times New Roman" w:hAnsi="Times New Roman" w:cs="Times New Roman"/>
          <w:kern w:val="0"/>
          <w:sz w:val="24"/>
          <w:szCs w:val="24"/>
          <w14:ligatures w14:val="none"/>
        </w:rPr>
        <w:t xml:space="preserve"> tablet </w:t>
      </w:r>
      <w:proofErr w:type="spellStart"/>
      <w:r w:rsidRPr="00EF69F4">
        <w:rPr>
          <w:rFonts w:ascii="Times New Roman" w:eastAsia="Times New Roman" w:hAnsi="Times New Roman" w:cs="Times New Roman"/>
          <w:kern w:val="0"/>
          <w:sz w:val="24"/>
          <w:szCs w:val="24"/>
          <w14:ligatures w14:val="none"/>
        </w:rPr>
        <w:t>memenuhi</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ketentuan</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tambahan</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bahwa</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tidak</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boleh</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ada</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satu</w:t>
      </w:r>
      <w:proofErr w:type="spellEnd"/>
      <w:r w:rsidRPr="00EF69F4">
        <w:rPr>
          <w:rFonts w:ascii="Times New Roman" w:eastAsia="Times New Roman" w:hAnsi="Times New Roman" w:cs="Times New Roman"/>
          <w:kern w:val="0"/>
          <w:sz w:val="24"/>
          <w:szCs w:val="24"/>
          <w14:ligatures w14:val="none"/>
        </w:rPr>
        <w:t xml:space="preserve"> pun tablet yang </w:t>
      </w:r>
      <w:proofErr w:type="spellStart"/>
      <w:r w:rsidRPr="00EF69F4">
        <w:rPr>
          <w:rFonts w:ascii="Times New Roman" w:eastAsia="Times New Roman" w:hAnsi="Times New Roman" w:cs="Times New Roman"/>
          <w:kern w:val="0"/>
          <w:sz w:val="24"/>
          <w:szCs w:val="24"/>
          <w14:ligatures w14:val="none"/>
        </w:rPr>
        <w:t>menyimpang</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secara</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ekstrem</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dari</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bobot</w:t>
      </w:r>
      <w:proofErr w:type="spellEnd"/>
      <w:r w:rsidRPr="00EF69F4">
        <w:rPr>
          <w:rFonts w:ascii="Times New Roman" w:eastAsia="Times New Roman" w:hAnsi="Times New Roman" w:cs="Times New Roman"/>
          <w:kern w:val="0"/>
          <w:sz w:val="24"/>
          <w:szCs w:val="24"/>
          <w14:ligatures w14:val="none"/>
        </w:rPr>
        <w:t xml:space="preserve"> rata-rata.</w:t>
      </w:r>
    </w:p>
    <w:p w14:paraId="788CC2E1" w14:textId="0C4CE2C4" w:rsidR="001F7439" w:rsidRPr="00EF69F4" w:rsidRDefault="005404FC" w:rsidP="005404FC">
      <w:pPr>
        <w:spacing w:after="0" w:line="480" w:lineRule="auto"/>
        <w:jc w:val="both"/>
        <w:rPr>
          <w:rFonts w:ascii="Times New Roman" w:eastAsia="Times New Roman" w:hAnsi="Times New Roman" w:cs="Times New Roman"/>
          <w:kern w:val="0"/>
          <w:sz w:val="24"/>
          <w:szCs w:val="24"/>
          <w:lang w:val="id-ID"/>
          <w14:ligatures w14:val="none"/>
        </w:rPr>
      </w:pPr>
      <w:r w:rsidRPr="00EF69F4">
        <w:rPr>
          <w:rFonts w:ascii="Times New Roman" w:eastAsia="Times New Roman" w:hAnsi="Times New Roman" w:cs="Times New Roman"/>
          <w:kern w:val="0"/>
          <w:sz w:val="24"/>
          <w:szCs w:val="24"/>
          <w:lang w:val="id-ID"/>
          <w14:ligatures w14:val="none"/>
        </w:rPr>
        <w:tab/>
      </w:r>
      <w:proofErr w:type="spellStart"/>
      <w:r w:rsidRPr="00EF69F4">
        <w:rPr>
          <w:rFonts w:ascii="Times New Roman" w:eastAsia="Times New Roman" w:hAnsi="Times New Roman" w:cs="Times New Roman"/>
          <w:kern w:val="0"/>
          <w:sz w:val="24"/>
          <w:szCs w:val="24"/>
          <w14:ligatures w14:val="none"/>
        </w:rPr>
        <w:t>Kepatuhan</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terhadap</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syarat</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keseragaman</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bobot</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ini</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menunjukkan</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bahwa</w:t>
      </w:r>
      <w:proofErr w:type="spellEnd"/>
      <w:r w:rsidRPr="00EF69F4">
        <w:rPr>
          <w:rFonts w:ascii="Times New Roman" w:eastAsia="Times New Roman" w:hAnsi="Times New Roman" w:cs="Times New Roman"/>
          <w:kern w:val="0"/>
          <w:sz w:val="24"/>
          <w:szCs w:val="24"/>
          <w14:ligatures w14:val="none"/>
        </w:rPr>
        <w:t xml:space="preserve"> proses </w:t>
      </w:r>
      <w:proofErr w:type="spellStart"/>
      <w:r w:rsidRPr="00EF69F4">
        <w:rPr>
          <w:rFonts w:ascii="Times New Roman" w:eastAsia="Times New Roman" w:hAnsi="Times New Roman" w:cs="Times New Roman"/>
          <w:kern w:val="0"/>
          <w:sz w:val="24"/>
          <w:szCs w:val="24"/>
          <w14:ligatures w14:val="none"/>
        </w:rPr>
        <w:t>pencampuran</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bahan</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penimbangan</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dan</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pencetakan</w:t>
      </w:r>
      <w:proofErr w:type="spellEnd"/>
      <w:r w:rsidRPr="00EF69F4">
        <w:rPr>
          <w:rFonts w:ascii="Times New Roman" w:eastAsia="Times New Roman" w:hAnsi="Times New Roman" w:cs="Times New Roman"/>
          <w:kern w:val="0"/>
          <w:sz w:val="24"/>
          <w:szCs w:val="24"/>
          <w14:ligatures w14:val="none"/>
        </w:rPr>
        <w:t xml:space="preserve"> tablet </w:t>
      </w:r>
      <w:proofErr w:type="spellStart"/>
      <w:r w:rsidRPr="00EF69F4">
        <w:rPr>
          <w:rFonts w:ascii="Times New Roman" w:eastAsia="Times New Roman" w:hAnsi="Times New Roman" w:cs="Times New Roman"/>
          <w:kern w:val="0"/>
          <w:sz w:val="24"/>
          <w:szCs w:val="24"/>
          <w14:ligatures w14:val="none"/>
        </w:rPr>
        <w:t>dilakukan</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secara</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homogen</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dan</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konsisten</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Keseragaman</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bobot</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sangat</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penting</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karena</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berperan</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langsung</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dalam</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menentukan</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konsistensi</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dosis</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efektivitas</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terapi</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serta</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keamanan</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penggunaan</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bagi</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pasien</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Oleh</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karena</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itu</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dapat</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disimpulkan</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bahwa</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ketiga</w:t>
      </w:r>
      <w:proofErr w:type="spellEnd"/>
      <w:r w:rsidRPr="00EF69F4">
        <w:rPr>
          <w:rFonts w:ascii="Times New Roman" w:eastAsia="Times New Roman" w:hAnsi="Times New Roman" w:cs="Times New Roman"/>
          <w:kern w:val="0"/>
          <w:sz w:val="24"/>
          <w:szCs w:val="24"/>
          <w14:ligatures w14:val="none"/>
        </w:rPr>
        <w:t xml:space="preserve"> formula tablet </w:t>
      </w:r>
      <w:proofErr w:type="spellStart"/>
      <w:r w:rsidRPr="00EF69F4">
        <w:rPr>
          <w:rFonts w:ascii="Times New Roman" w:eastAsia="Times New Roman" w:hAnsi="Times New Roman" w:cs="Times New Roman"/>
          <w:kern w:val="0"/>
          <w:sz w:val="24"/>
          <w:szCs w:val="24"/>
          <w14:ligatures w14:val="none"/>
        </w:rPr>
        <w:t>hisap</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telah</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memenuhi</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persyaratan</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uji</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keseragaman</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bobot</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sesuai</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standar</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Farmakope</w:t>
      </w:r>
      <w:proofErr w:type="spellEnd"/>
      <w:r w:rsidRPr="00EF69F4">
        <w:rPr>
          <w:rFonts w:ascii="Times New Roman" w:eastAsia="Times New Roman" w:hAnsi="Times New Roman" w:cs="Times New Roman"/>
          <w:kern w:val="0"/>
          <w:sz w:val="24"/>
          <w:szCs w:val="24"/>
          <w14:ligatures w14:val="none"/>
        </w:rPr>
        <w:t xml:space="preserve"> Indonesia </w:t>
      </w:r>
      <w:proofErr w:type="spellStart"/>
      <w:r w:rsidRPr="00EF69F4">
        <w:rPr>
          <w:rFonts w:ascii="Times New Roman" w:eastAsia="Times New Roman" w:hAnsi="Times New Roman" w:cs="Times New Roman"/>
          <w:kern w:val="0"/>
          <w:sz w:val="24"/>
          <w:szCs w:val="24"/>
          <w14:ligatures w14:val="none"/>
        </w:rPr>
        <w:t>dan</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layak</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untuk</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dilanjutkan</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ke</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tahap</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pengujian</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mutu</w:t>
      </w:r>
      <w:proofErr w:type="spellEnd"/>
      <w:r w:rsidRPr="00EF69F4">
        <w:rPr>
          <w:rFonts w:ascii="Times New Roman" w:eastAsia="Times New Roman" w:hAnsi="Times New Roman" w:cs="Times New Roman"/>
          <w:kern w:val="0"/>
          <w:sz w:val="24"/>
          <w:szCs w:val="24"/>
          <w14:ligatures w14:val="none"/>
        </w:rPr>
        <w:t xml:space="preserve"> </w:t>
      </w:r>
      <w:proofErr w:type="spellStart"/>
      <w:r w:rsidRPr="00EF69F4">
        <w:rPr>
          <w:rFonts w:ascii="Times New Roman" w:eastAsia="Times New Roman" w:hAnsi="Times New Roman" w:cs="Times New Roman"/>
          <w:kern w:val="0"/>
          <w:sz w:val="24"/>
          <w:szCs w:val="24"/>
          <w14:ligatures w14:val="none"/>
        </w:rPr>
        <w:t>lainnya</w:t>
      </w:r>
      <w:proofErr w:type="spellEnd"/>
      <w:r w:rsidRPr="00EF69F4">
        <w:rPr>
          <w:rFonts w:ascii="Times New Roman" w:eastAsia="Times New Roman" w:hAnsi="Times New Roman" w:cs="Times New Roman"/>
          <w:kern w:val="0"/>
          <w:sz w:val="24"/>
          <w:szCs w:val="24"/>
          <w14:ligatures w14:val="none"/>
        </w:rPr>
        <w:t>.</w:t>
      </w:r>
    </w:p>
    <w:p w14:paraId="1EF1FEBE" w14:textId="1E7A8DCB" w:rsidR="00A01549" w:rsidRPr="00EF69F4" w:rsidRDefault="00131B62" w:rsidP="006B2513">
      <w:pPr>
        <w:pStyle w:val="Heading2"/>
        <w:spacing w:before="0" w:line="480" w:lineRule="auto"/>
        <w:rPr>
          <w:rFonts w:ascii="Times New Roman" w:hAnsi="Times New Roman" w:cs="Times New Roman"/>
          <w:color w:val="0D0D0D" w:themeColor="text1" w:themeTint="F2"/>
          <w:sz w:val="24"/>
          <w:szCs w:val="24"/>
          <w:lang w:val="id-ID"/>
        </w:rPr>
      </w:pPr>
      <w:bookmarkStart w:id="23" w:name="_Toc202807891"/>
      <w:r>
        <w:rPr>
          <w:rFonts w:ascii="Times New Roman" w:hAnsi="Times New Roman" w:cs="Times New Roman"/>
          <w:color w:val="0D0D0D" w:themeColor="text1" w:themeTint="F2"/>
          <w:sz w:val="24"/>
          <w:szCs w:val="24"/>
          <w:lang w:val="id-ID"/>
        </w:rPr>
        <w:t>4.6</w:t>
      </w:r>
      <w:r w:rsidR="00613BB2" w:rsidRPr="00EF69F4">
        <w:rPr>
          <w:rFonts w:ascii="Times New Roman" w:hAnsi="Times New Roman" w:cs="Times New Roman"/>
          <w:color w:val="0D0D0D" w:themeColor="text1" w:themeTint="F2"/>
          <w:sz w:val="24"/>
          <w:szCs w:val="24"/>
          <w:lang w:val="id-ID"/>
        </w:rPr>
        <w:t xml:space="preserve">.2 </w:t>
      </w:r>
      <w:r w:rsidR="00FB6595">
        <w:rPr>
          <w:rFonts w:ascii="Times New Roman" w:hAnsi="Times New Roman" w:cs="Times New Roman"/>
          <w:color w:val="0D0D0D" w:themeColor="text1" w:themeTint="F2"/>
          <w:sz w:val="24"/>
          <w:szCs w:val="24"/>
        </w:rPr>
        <w:tab/>
      </w:r>
      <w:r w:rsidR="00613BB2" w:rsidRPr="00EF69F4">
        <w:rPr>
          <w:rFonts w:ascii="Times New Roman" w:hAnsi="Times New Roman" w:cs="Times New Roman"/>
          <w:color w:val="0D0D0D" w:themeColor="text1" w:themeTint="F2"/>
          <w:sz w:val="24"/>
          <w:szCs w:val="24"/>
          <w:lang w:val="id-ID"/>
        </w:rPr>
        <w:t>Hasil Uji Kerapuhan</w:t>
      </w:r>
      <w:bookmarkEnd w:id="23"/>
    </w:p>
    <w:p w14:paraId="78F252C5" w14:textId="77777777" w:rsidR="00FB6595" w:rsidRDefault="005F74E2" w:rsidP="00FB6595">
      <w:pPr>
        <w:spacing w:after="0" w:line="480" w:lineRule="auto"/>
        <w:ind w:firstLine="720"/>
        <w:jc w:val="both"/>
        <w:rPr>
          <w:rFonts w:ascii="Times New Roman" w:hAnsi="Times New Roman" w:cs="Times New Roman"/>
          <w:sz w:val="24"/>
          <w:szCs w:val="24"/>
        </w:rPr>
      </w:pPr>
      <w:r w:rsidRPr="00EF69F4">
        <w:rPr>
          <w:rFonts w:ascii="Times New Roman" w:hAnsi="Times New Roman" w:cs="Times New Roman"/>
          <w:color w:val="000000" w:themeColor="text1"/>
          <w:sz w:val="24"/>
          <w:szCs w:val="24"/>
          <w:lang w:val="id-ID"/>
        </w:rPr>
        <w:t xml:space="preserve">Kerapuhan merupakan parameter yang digunakan untuk mengukur ketahanan </w:t>
      </w:r>
      <w:r w:rsidR="00852781" w:rsidRPr="00EF69F4">
        <w:rPr>
          <w:rFonts w:ascii="Times New Roman" w:hAnsi="Times New Roman" w:cs="Times New Roman"/>
          <w:color w:val="000000" w:themeColor="text1"/>
          <w:sz w:val="24"/>
          <w:szCs w:val="24"/>
          <w:lang w:val="id-ID"/>
        </w:rPr>
        <w:t xml:space="preserve">permukaan tablet terhadap gesekan yang dialaminya sewaktu pengemasan dan pengiriman. Kerapuhan tablet dapat dipengaruhi oleh kekerasan tablet. Semakin tinggi konsentrasi bahan pengikat yang digunakan maka semakin keras tablet yang dihasilkan karena partikel serbuk saling berlekatan dengan kuat sehingga tablet tidak rapuh. Tablet hisap yang baik memiliki syarat tidak boleh lebih </w:t>
      </w:r>
      <w:r w:rsidR="00236B48" w:rsidRPr="00EF69F4">
        <w:rPr>
          <w:rFonts w:ascii="Times New Roman" w:hAnsi="Times New Roman" w:cs="Times New Roman"/>
          <w:color w:val="000000" w:themeColor="text1"/>
          <w:sz w:val="24"/>
          <w:szCs w:val="24"/>
          <w:lang w:val="id-ID"/>
        </w:rPr>
        <w:t xml:space="preserve">0,8% </w:t>
      </w:r>
      <w:r w:rsidR="00236B48" w:rsidRPr="00EF69F4">
        <w:rPr>
          <w:rFonts w:ascii="Times New Roman" w:hAnsi="Times New Roman" w:cs="Times New Roman"/>
          <w:sz w:val="24"/>
          <w:szCs w:val="24"/>
          <w:lang w:val="id-ID"/>
        </w:rPr>
        <w:fldChar w:fldCharType="begin" w:fldLock="1"/>
      </w:r>
      <w:r w:rsidR="00D50788" w:rsidRPr="00EF69F4">
        <w:rPr>
          <w:rFonts w:ascii="Times New Roman" w:hAnsi="Times New Roman" w:cs="Times New Roman"/>
          <w:sz w:val="24"/>
          <w:szCs w:val="24"/>
          <w:lang w:val="id-ID"/>
        </w:rPr>
        <w:instrText>ADDIN CSL_CITATION {"citationItems":[{"id":"ITEM-1","itemData":{"DOI":"10.52216/jfsi.v4i1.72","ISSN":"2621-9360","abstract":"Obat yang bersifat analgetik dan antipiretik yang paling banyak dikonsumsi oleh masyarakat adalah paracetamol. Salah satu bentuk sediaannya adalah tablet. Pembuatan sediaan tablet harus melewati berbagai proses, salah satunya adalah pengeringan. Hal yang perlu diperhatikan dalam proses pengeringan diantaranya adalah suhu yang digunakan untuk pengeringan. Penelitian ini bertujuan untuk mengetahui perbedaan suhu pengeringan granul terhadap sifat fisik tablet paracetamol. Penelitian kali ini menggunakan jenis penelitian secara komparatif, yaitu melihat pengaruh perbedaan suhu pengeringan granul terhadap sifat fisik tablet paracetamol. Pembuatan tablet dilakukan dengan metode granulasi basah yang terdiri dari 3 formula. Formula yang digunakan sama hanya yang dibedakan adalah suhu. Suhu pengeringan yang digunakan adalah 40°C, 50°C, 60°C. Parameter yang diuji untuk tablet paracetamol antara lain: organoleptis (bentuk, warna, bau), keseragaman bobot, kekerasan, kerapuhan dan waktu hancur.Hasil rata-rata uji keseragaman bobot antara 508,65-517 ± 0,48-1,88 mg. Hasil uji kekerasan tablet antara 5,04-7,3 ± 0,29–0,43 kg. Hasil uji kerapuhan tablet antara 0,48-0,68 ± 0,042-0,13 %. Hasil uji waktu antara hancur tablet antara 4,17-7,07 ± 5,03-12,01 menit. Hasil uji statistika granul dan sifat fisik tablet menunjukkan bahwa data terdistribusi normal dengan nilai sign. &gt; 0,05, pada uji homogenitas data tersebut homogeny dengan nilai sign. &gt; 0,05. Hasil uji Anova One-Way diperoleh hasil sign. &lt; 0,05 yang artinya ada perbedaan yang signifikan antar formula.","author":[{"dropping-particle":"","family":"Sudarsono","given":"Agustina Putri Pitarisa","non-dropping-particle":"","parse-names":false,"suffix":""},{"dropping-particle":"","family":"Nur","given":"Masithoh","non-dropping-particle":"","parse-names":false,"suffix":""},{"dropping-particle":"","family":"Febrianto","given":"Yahya","non-dropping-particle":"","parse-names":false,"suffix":""}],"container-title":"Jurnal Farmasi &amp; Sains Indonesia","id":"ITEM-1","issue":"1","issued":{"date-parts":[["2021"]]},"page":"44-51","title":"Pengaruh Perbedaan Suhu Pengeringan Granul (40°C,50°C,60°C) Terhadap Sifat Fisik Tablet Paracetamol","type":"article-journal","volume":"4"},"uris":["http://www.mendeley.com/documents/?uuid=b532bd9c-745e-4e32-8c1b-b2beeb43aba5"]}],"mendeley":{"formattedCitation":"(Sudarsono et al., 2021)","plainTextFormattedCitation":"(Sudarsono et al., 2021)","previouslyFormattedCitation":"(Sudarsono et al., 2021)"},"properties":{"noteIndex":0},"schema":"https://github.com/citation-style-language/schema/raw/master/csl-citation.json"}</w:instrText>
      </w:r>
      <w:r w:rsidR="00236B48" w:rsidRPr="00EF69F4">
        <w:rPr>
          <w:rFonts w:ascii="Times New Roman" w:hAnsi="Times New Roman" w:cs="Times New Roman"/>
          <w:sz w:val="24"/>
          <w:szCs w:val="24"/>
          <w:lang w:val="id-ID"/>
        </w:rPr>
        <w:fldChar w:fldCharType="separate"/>
      </w:r>
      <w:r w:rsidR="00236B48" w:rsidRPr="00EF69F4">
        <w:rPr>
          <w:rFonts w:ascii="Times New Roman" w:hAnsi="Times New Roman" w:cs="Times New Roman"/>
          <w:noProof/>
          <w:sz w:val="24"/>
          <w:szCs w:val="24"/>
          <w:lang w:val="id-ID"/>
        </w:rPr>
        <w:t>(Sudarsono et al., 2021)</w:t>
      </w:r>
      <w:r w:rsidR="00236B48" w:rsidRPr="00EF69F4">
        <w:rPr>
          <w:rFonts w:ascii="Times New Roman" w:hAnsi="Times New Roman" w:cs="Times New Roman"/>
          <w:sz w:val="24"/>
          <w:szCs w:val="24"/>
          <w:lang w:val="id-ID"/>
        </w:rPr>
        <w:fldChar w:fldCharType="end"/>
      </w:r>
      <w:r w:rsidR="00236B48" w:rsidRPr="00EF69F4">
        <w:rPr>
          <w:rFonts w:ascii="Times New Roman" w:hAnsi="Times New Roman" w:cs="Times New Roman"/>
          <w:sz w:val="24"/>
          <w:szCs w:val="24"/>
          <w:lang w:val="id-ID"/>
        </w:rPr>
        <w:t>.</w:t>
      </w:r>
    </w:p>
    <w:p w14:paraId="66CE6425" w14:textId="035E4881" w:rsidR="005404FC" w:rsidRPr="00FB6595" w:rsidRDefault="005404FC" w:rsidP="00FB6595">
      <w:pPr>
        <w:spacing w:after="0" w:line="480" w:lineRule="auto"/>
        <w:ind w:firstLine="720"/>
        <w:jc w:val="both"/>
        <w:rPr>
          <w:rFonts w:ascii="Times New Roman" w:hAnsi="Times New Roman" w:cs="Times New Roman"/>
          <w:color w:val="000000" w:themeColor="text1"/>
          <w:sz w:val="24"/>
          <w:szCs w:val="24"/>
          <w:lang w:val="id-ID"/>
        </w:rPr>
      </w:pPr>
      <w:r w:rsidRPr="00FB6595">
        <w:rPr>
          <w:rFonts w:ascii="Times New Roman" w:hAnsi="Times New Roman" w:cs="Times New Roman"/>
          <w:sz w:val="24"/>
          <w:szCs w:val="24"/>
          <w:lang w:val="id-ID"/>
        </w:rPr>
        <w:t xml:space="preserve">Berdasarkan hasil </w:t>
      </w:r>
      <w:proofErr w:type="spellStart"/>
      <w:r w:rsidRPr="00FB6595">
        <w:rPr>
          <w:rFonts w:ascii="Times New Roman" w:hAnsi="Times New Roman" w:cs="Times New Roman"/>
          <w:sz w:val="24"/>
          <w:szCs w:val="24"/>
        </w:rPr>
        <w:t>Formulasi</w:t>
      </w:r>
      <w:proofErr w:type="spellEnd"/>
      <w:r w:rsidRPr="00FB6595">
        <w:rPr>
          <w:rFonts w:ascii="Times New Roman" w:hAnsi="Times New Roman" w:cs="Times New Roman"/>
          <w:sz w:val="24"/>
          <w:szCs w:val="24"/>
        </w:rPr>
        <w:t xml:space="preserve"> 1 </w:t>
      </w:r>
      <w:proofErr w:type="spellStart"/>
      <w:r w:rsidRPr="00FB6595">
        <w:rPr>
          <w:rFonts w:ascii="Times New Roman" w:hAnsi="Times New Roman" w:cs="Times New Roman"/>
          <w:sz w:val="24"/>
          <w:szCs w:val="24"/>
        </w:rPr>
        <w:t>memiliki</w:t>
      </w:r>
      <w:proofErr w:type="spellEnd"/>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kerapuhan</w:t>
      </w:r>
      <w:proofErr w:type="spellEnd"/>
      <w:r w:rsidRPr="00FB6595">
        <w:rPr>
          <w:rFonts w:ascii="Times New Roman" w:hAnsi="Times New Roman" w:cs="Times New Roman"/>
          <w:sz w:val="24"/>
          <w:szCs w:val="24"/>
        </w:rPr>
        <w:t xml:space="preserve"> </w:t>
      </w:r>
      <w:r w:rsidRPr="00FB6595">
        <w:rPr>
          <w:rStyle w:val="Strong"/>
          <w:rFonts w:ascii="Times New Roman" w:eastAsiaTheme="majorEastAsia" w:hAnsi="Times New Roman" w:cs="Times New Roman"/>
          <w:b w:val="0"/>
          <w:sz w:val="24"/>
          <w:szCs w:val="24"/>
        </w:rPr>
        <w:t>0,80%</w:t>
      </w:r>
      <w:r w:rsidRPr="00FB6595">
        <w:rPr>
          <w:rFonts w:ascii="Times New Roman" w:hAnsi="Times New Roman" w:cs="Times New Roman"/>
          <w:b/>
          <w:sz w:val="24"/>
          <w:szCs w:val="24"/>
        </w:rPr>
        <w:t>,</w:t>
      </w:r>
      <w:r w:rsidR="00B93BAD" w:rsidRPr="00FB6595">
        <w:rPr>
          <w:rFonts w:ascii="Times New Roman" w:hAnsi="Times New Roman" w:cs="Times New Roman"/>
          <w:sz w:val="24"/>
          <w:szCs w:val="24"/>
          <w:lang w:val="id-ID"/>
        </w:rPr>
        <w:t xml:space="preserve"> </w:t>
      </w:r>
      <w:proofErr w:type="spellStart"/>
      <w:r w:rsidRPr="00FB6595">
        <w:rPr>
          <w:rFonts w:ascii="Times New Roman" w:hAnsi="Times New Roman" w:cs="Times New Roman"/>
          <w:sz w:val="24"/>
          <w:szCs w:val="24"/>
        </w:rPr>
        <w:t>Formulasi</w:t>
      </w:r>
      <w:proofErr w:type="spellEnd"/>
      <w:r w:rsidRPr="00FB6595">
        <w:rPr>
          <w:rFonts w:ascii="Times New Roman" w:hAnsi="Times New Roman" w:cs="Times New Roman"/>
          <w:sz w:val="24"/>
          <w:szCs w:val="24"/>
        </w:rPr>
        <w:t xml:space="preserve"> 2 </w:t>
      </w:r>
      <w:proofErr w:type="spellStart"/>
      <w:r w:rsidRPr="00FB6595">
        <w:rPr>
          <w:rFonts w:ascii="Times New Roman" w:hAnsi="Times New Roman" w:cs="Times New Roman"/>
          <w:sz w:val="24"/>
          <w:szCs w:val="24"/>
        </w:rPr>
        <w:t>sebesar</w:t>
      </w:r>
      <w:proofErr w:type="spellEnd"/>
      <w:r w:rsidRPr="00FB6595">
        <w:rPr>
          <w:rFonts w:ascii="Times New Roman" w:hAnsi="Times New Roman" w:cs="Times New Roman"/>
          <w:sz w:val="24"/>
          <w:szCs w:val="24"/>
        </w:rPr>
        <w:t xml:space="preserve"> </w:t>
      </w:r>
      <w:r w:rsidRPr="00FB6595">
        <w:rPr>
          <w:rStyle w:val="Strong"/>
          <w:rFonts w:ascii="Times New Roman" w:eastAsiaTheme="majorEastAsia" w:hAnsi="Times New Roman" w:cs="Times New Roman"/>
          <w:b w:val="0"/>
          <w:sz w:val="24"/>
          <w:szCs w:val="24"/>
        </w:rPr>
        <w:t>0,23%</w:t>
      </w:r>
      <w:r w:rsidRPr="00FB6595">
        <w:rPr>
          <w:rFonts w:ascii="Times New Roman" w:hAnsi="Times New Roman" w:cs="Times New Roman"/>
          <w:b/>
          <w:sz w:val="24"/>
          <w:szCs w:val="24"/>
        </w:rPr>
        <w:t>,</w:t>
      </w:r>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dan</w:t>
      </w:r>
      <w:proofErr w:type="spellEnd"/>
      <w:r w:rsidR="00B93BAD" w:rsidRPr="00FB6595">
        <w:rPr>
          <w:rFonts w:ascii="Times New Roman" w:hAnsi="Times New Roman" w:cs="Times New Roman"/>
          <w:sz w:val="24"/>
          <w:szCs w:val="24"/>
          <w:lang w:val="id-ID"/>
        </w:rPr>
        <w:t xml:space="preserve"> </w:t>
      </w:r>
      <w:proofErr w:type="spellStart"/>
      <w:r w:rsidRPr="00FB6595">
        <w:rPr>
          <w:rFonts w:ascii="Times New Roman" w:hAnsi="Times New Roman" w:cs="Times New Roman"/>
          <w:sz w:val="24"/>
          <w:szCs w:val="24"/>
        </w:rPr>
        <w:t>Formulasi</w:t>
      </w:r>
      <w:proofErr w:type="spellEnd"/>
      <w:r w:rsidRPr="00FB6595">
        <w:rPr>
          <w:rFonts w:ascii="Times New Roman" w:hAnsi="Times New Roman" w:cs="Times New Roman"/>
          <w:sz w:val="24"/>
          <w:szCs w:val="24"/>
        </w:rPr>
        <w:t xml:space="preserve"> 3 </w:t>
      </w:r>
      <w:proofErr w:type="spellStart"/>
      <w:r w:rsidRPr="00FB6595">
        <w:rPr>
          <w:rFonts w:ascii="Times New Roman" w:hAnsi="Times New Roman" w:cs="Times New Roman"/>
          <w:sz w:val="24"/>
          <w:szCs w:val="24"/>
        </w:rPr>
        <w:t>sebesar</w:t>
      </w:r>
      <w:proofErr w:type="spellEnd"/>
      <w:r w:rsidRPr="00FB6595">
        <w:rPr>
          <w:rFonts w:ascii="Times New Roman" w:hAnsi="Times New Roman" w:cs="Times New Roman"/>
          <w:sz w:val="24"/>
          <w:szCs w:val="24"/>
        </w:rPr>
        <w:t xml:space="preserve"> </w:t>
      </w:r>
      <w:r w:rsidRPr="00FB6595">
        <w:rPr>
          <w:rStyle w:val="Strong"/>
          <w:rFonts w:ascii="Times New Roman" w:eastAsiaTheme="majorEastAsia" w:hAnsi="Times New Roman" w:cs="Times New Roman"/>
          <w:b w:val="0"/>
          <w:sz w:val="24"/>
          <w:szCs w:val="24"/>
        </w:rPr>
        <w:t>0,48%</w:t>
      </w:r>
      <w:r w:rsidRPr="00FB6595">
        <w:rPr>
          <w:rFonts w:ascii="Times New Roman" w:hAnsi="Times New Roman" w:cs="Times New Roman"/>
          <w:b/>
          <w:sz w:val="24"/>
          <w:szCs w:val="24"/>
        </w:rPr>
        <w:t>.</w:t>
      </w:r>
      <w:r w:rsidR="00B93BAD" w:rsidRPr="00FB6595">
        <w:rPr>
          <w:rFonts w:ascii="Times New Roman" w:hAnsi="Times New Roman" w:cs="Times New Roman"/>
          <w:sz w:val="24"/>
          <w:szCs w:val="24"/>
          <w:lang w:val="id-ID"/>
        </w:rPr>
        <w:t xml:space="preserve"> </w:t>
      </w:r>
      <w:proofErr w:type="spellStart"/>
      <w:r w:rsidRPr="00FB6595">
        <w:rPr>
          <w:rFonts w:ascii="Times New Roman" w:hAnsi="Times New Roman" w:cs="Times New Roman"/>
          <w:sz w:val="24"/>
          <w:szCs w:val="24"/>
        </w:rPr>
        <w:t>Menurut</w:t>
      </w:r>
      <w:proofErr w:type="spellEnd"/>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Farmakope</w:t>
      </w:r>
      <w:proofErr w:type="spellEnd"/>
      <w:r w:rsidRPr="00FB6595">
        <w:rPr>
          <w:rFonts w:ascii="Times New Roman" w:hAnsi="Times New Roman" w:cs="Times New Roman"/>
          <w:sz w:val="24"/>
          <w:szCs w:val="24"/>
        </w:rPr>
        <w:t xml:space="preserve"> Indonesia, </w:t>
      </w:r>
      <w:proofErr w:type="spellStart"/>
      <w:r w:rsidRPr="00FB6595">
        <w:rPr>
          <w:rFonts w:ascii="Times New Roman" w:hAnsi="Times New Roman" w:cs="Times New Roman"/>
          <w:sz w:val="24"/>
          <w:szCs w:val="24"/>
        </w:rPr>
        <w:lastRenderedPageBreak/>
        <w:t>batas</w:t>
      </w:r>
      <w:proofErr w:type="spellEnd"/>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maksimum</w:t>
      </w:r>
      <w:proofErr w:type="spellEnd"/>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kerapuhan</w:t>
      </w:r>
      <w:proofErr w:type="spellEnd"/>
      <w:r w:rsidRPr="00FB6595">
        <w:rPr>
          <w:rFonts w:ascii="Times New Roman" w:hAnsi="Times New Roman" w:cs="Times New Roman"/>
          <w:sz w:val="24"/>
          <w:szCs w:val="24"/>
        </w:rPr>
        <w:t xml:space="preserve"> yang </w:t>
      </w:r>
      <w:proofErr w:type="spellStart"/>
      <w:r w:rsidRPr="00FB6595">
        <w:rPr>
          <w:rFonts w:ascii="Times New Roman" w:hAnsi="Times New Roman" w:cs="Times New Roman"/>
          <w:sz w:val="24"/>
          <w:szCs w:val="24"/>
        </w:rPr>
        <w:t>diperbolehkan</w:t>
      </w:r>
      <w:proofErr w:type="spellEnd"/>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adalah</w:t>
      </w:r>
      <w:proofErr w:type="spellEnd"/>
      <w:r w:rsidRPr="00FB6595">
        <w:rPr>
          <w:rFonts w:ascii="Times New Roman" w:hAnsi="Times New Roman" w:cs="Times New Roman"/>
          <w:sz w:val="24"/>
          <w:szCs w:val="24"/>
        </w:rPr>
        <w:t xml:space="preserve"> </w:t>
      </w:r>
      <w:proofErr w:type="spellStart"/>
      <w:r w:rsidRPr="00FB6595">
        <w:rPr>
          <w:rStyle w:val="Strong"/>
          <w:rFonts w:ascii="Times New Roman" w:eastAsiaTheme="majorEastAsia" w:hAnsi="Times New Roman" w:cs="Times New Roman"/>
          <w:b w:val="0"/>
          <w:sz w:val="24"/>
          <w:szCs w:val="24"/>
        </w:rPr>
        <w:t>tidak</w:t>
      </w:r>
      <w:proofErr w:type="spellEnd"/>
      <w:r w:rsidRPr="00FB6595">
        <w:rPr>
          <w:rStyle w:val="Strong"/>
          <w:rFonts w:ascii="Times New Roman" w:eastAsiaTheme="majorEastAsia" w:hAnsi="Times New Roman" w:cs="Times New Roman"/>
          <w:b w:val="0"/>
          <w:sz w:val="24"/>
          <w:szCs w:val="24"/>
        </w:rPr>
        <w:t xml:space="preserve"> </w:t>
      </w:r>
      <w:proofErr w:type="spellStart"/>
      <w:r w:rsidRPr="00FB6595">
        <w:rPr>
          <w:rStyle w:val="Strong"/>
          <w:rFonts w:ascii="Times New Roman" w:eastAsiaTheme="majorEastAsia" w:hAnsi="Times New Roman" w:cs="Times New Roman"/>
          <w:b w:val="0"/>
          <w:sz w:val="24"/>
          <w:szCs w:val="24"/>
        </w:rPr>
        <w:t>lebih</w:t>
      </w:r>
      <w:proofErr w:type="spellEnd"/>
      <w:r w:rsidRPr="00FB6595">
        <w:rPr>
          <w:rStyle w:val="Strong"/>
          <w:rFonts w:ascii="Times New Roman" w:eastAsiaTheme="majorEastAsia" w:hAnsi="Times New Roman" w:cs="Times New Roman"/>
          <w:b w:val="0"/>
          <w:sz w:val="24"/>
          <w:szCs w:val="24"/>
        </w:rPr>
        <w:t xml:space="preserve"> </w:t>
      </w:r>
      <w:proofErr w:type="spellStart"/>
      <w:r w:rsidRPr="00FB6595">
        <w:rPr>
          <w:rStyle w:val="Strong"/>
          <w:rFonts w:ascii="Times New Roman" w:eastAsiaTheme="majorEastAsia" w:hAnsi="Times New Roman" w:cs="Times New Roman"/>
          <w:b w:val="0"/>
          <w:sz w:val="24"/>
          <w:szCs w:val="24"/>
        </w:rPr>
        <w:t>dari</w:t>
      </w:r>
      <w:proofErr w:type="spellEnd"/>
      <w:r w:rsidRPr="00FB6595">
        <w:rPr>
          <w:rStyle w:val="Strong"/>
          <w:rFonts w:ascii="Times New Roman" w:eastAsiaTheme="majorEastAsia" w:hAnsi="Times New Roman" w:cs="Times New Roman"/>
          <w:b w:val="0"/>
          <w:sz w:val="24"/>
          <w:szCs w:val="24"/>
        </w:rPr>
        <w:t xml:space="preserve"> 0</w:t>
      </w:r>
      <w:proofErr w:type="gramStart"/>
      <w:r w:rsidRPr="00FB6595">
        <w:rPr>
          <w:rStyle w:val="Strong"/>
          <w:rFonts w:ascii="Times New Roman" w:eastAsiaTheme="majorEastAsia" w:hAnsi="Times New Roman" w:cs="Times New Roman"/>
          <w:b w:val="0"/>
          <w:sz w:val="24"/>
          <w:szCs w:val="24"/>
        </w:rPr>
        <w:t>,8</w:t>
      </w:r>
      <w:proofErr w:type="gramEnd"/>
      <w:r w:rsidRPr="00FB6595">
        <w:rPr>
          <w:rStyle w:val="Strong"/>
          <w:rFonts w:ascii="Times New Roman" w:eastAsiaTheme="majorEastAsia" w:hAnsi="Times New Roman" w:cs="Times New Roman"/>
          <w:b w:val="0"/>
          <w:sz w:val="24"/>
          <w:szCs w:val="24"/>
        </w:rPr>
        <w:t>%</w:t>
      </w:r>
      <w:r w:rsidRPr="00FB6595">
        <w:rPr>
          <w:rFonts w:ascii="Times New Roman" w:hAnsi="Times New Roman" w:cs="Times New Roman"/>
          <w:b/>
          <w:sz w:val="24"/>
          <w:szCs w:val="24"/>
        </w:rPr>
        <w:t>.</w:t>
      </w:r>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Maka</w:t>
      </w:r>
      <w:proofErr w:type="spellEnd"/>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dari</w:t>
      </w:r>
      <w:proofErr w:type="spellEnd"/>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itu</w:t>
      </w:r>
      <w:proofErr w:type="spellEnd"/>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hanya</w:t>
      </w:r>
      <w:proofErr w:type="spellEnd"/>
      <w:r w:rsidRPr="00FB6595">
        <w:rPr>
          <w:rFonts w:ascii="Times New Roman" w:hAnsi="Times New Roman" w:cs="Times New Roman"/>
          <w:sz w:val="24"/>
          <w:szCs w:val="24"/>
        </w:rPr>
        <w:t xml:space="preserve"> </w:t>
      </w:r>
      <w:proofErr w:type="spellStart"/>
      <w:r w:rsidRPr="00FB6595">
        <w:rPr>
          <w:rStyle w:val="Strong"/>
          <w:rFonts w:ascii="Times New Roman" w:eastAsiaTheme="majorEastAsia" w:hAnsi="Times New Roman" w:cs="Times New Roman"/>
          <w:b w:val="0"/>
          <w:sz w:val="24"/>
          <w:szCs w:val="24"/>
        </w:rPr>
        <w:t>formulasi</w:t>
      </w:r>
      <w:proofErr w:type="spellEnd"/>
      <w:r w:rsidRPr="00FB6595">
        <w:rPr>
          <w:rStyle w:val="Strong"/>
          <w:rFonts w:ascii="Times New Roman" w:eastAsiaTheme="majorEastAsia" w:hAnsi="Times New Roman" w:cs="Times New Roman"/>
          <w:b w:val="0"/>
          <w:sz w:val="24"/>
          <w:szCs w:val="24"/>
        </w:rPr>
        <w:t xml:space="preserve"> 2 </w:t>
      </w:r>
      <w:proofErr w:type="spellStart"/>
      <w:r w:rsidRPr="00FB6595">
        <w:rPr>
          <w:rStyle w:val="Strong"/>
          <w:rFonts w:ascii="Times New Roman" w:eastAsiaTheme="majorEastAsia" w:hAnsi="Times New Roman" w:cs="Times New Roman"/>
          <w:b w:val="0"/>
          <w:sz w:val="24"/>
          <w:szCs w:val="24"/>
        </w:rPr>
        <w:t>dan</w:t>
      </w:r>
      <w:proofErr w:type="spellEnd"/>
      <w:r w:rsidRPr="00FB6595">
        <w:rPr>
          <w:rStyle w:val="Strong"/>
          <w:rFonts w:ascii="Times New Roman" w:eastAsiaTheme="majorEastAsia" w:hAnsi="Times New Roman" w:cs="Times New Roman"/>
          <w:b w:val="0"/>
          <w:sz w:val="24"/>
          <w:szCs w:val="24"/>
        </w:rPr>
        <w:t xml:space="preserve"> 3</w:t>
      </w:r>
      <w:r w:rsidRPr="00FB6595">
        <w:rPr>
          <w:rFonts w:ascii="Times New Roman" w:hAnsi="Times New Roman" w:cs="Times New Roman"/>
          <w:b/>
          <w:sz w:val="24"/>
          <w:szCs w:val="24"/>
        </w:rPr>
        <w:t xml:space="preserve"> </w:t>
      </w:r>
      <w:r w:rsidRPr="00FB6595">
        <w:rPr>
          <w:rFonts w:ascii="Times New Roman" w:hAnsi="Times New Roman" w:cs="Times New Roman"/>
          <w:sz w:val="24"/>
          <w:szCs w:val="24"/>
        </w:rPr>
        <w:t>yang</w:t>
      </w:r>
      <w:r w:rsidRPr="00FB6595">
        <w:rPr>
          <w:rFonts w:ascii="Times New Roman" w:hAnsi="Times New Roman" w:cs="Times New Roman"/>
          <w:b/>
          <w:sz w:val="24"/>
          <w:szCs w:val="24"/>
        </w:rPr>
        <w:t xml:space="preserve"> </w:t>
      </w:r>
      <w:proofErr w:type="spellStart"/>
      <w:r w:rsidRPr="00FB6595">
        <w:rPr>
          <w:rStyle w:val="Strong"/>
          <w:rFonts w:ascii="Times New Roman" w:eastAsiaTheme="majorEastAsia" w:hAnsi="Times New Roman" w:cs="Times New Roman"/>
          <w:b w:val="0"/>
          <w:sz w:val="24"/>
          <w:szCs w:val="24"/>
        </w:rPr>
        <w:t>memenuhi</w:t>
      </w:r>
      <w:proofErr w:type="spellEnd"/>
      <w:r w:rsidRPr="00FB6595">
        <w:rPr>
          <w:rStyle w:val="Strong"/>
          <w:rFonts w:ascii="Times New Roman" w:eastAsiaTheme="majorEastAsia" w:hAnsi="Times New Roman" w:cs="Times New Roman"/>
          <w:b w:val="0"/>
          <w:sz w:val="24"/>
          <w:szCs w:val="24"/>
        </w:rPr>
        <w:t xml:space="preserve"> </w:t>
      </w:r>
      <w:proofErr w:type="spellStart"/>
      <w:r w:rsidRPr="00FB6595">
        <w:rPr>
          <w:rStyle w:val="Strong"/>
          <w:rFonts w:ascii="Times New Roman" w:eastAsiaTheme="majorEastAsia" w:hAnsi="Times New Roman" w:cs="Times New Roman"/>
          <w:b w:val="0"/>
          <w:sz w:val="24"/>
          <w:szCs w:val="24"/>
        </w:rPr>
        <w:t>syarat</w:t>
      </w:r>
      <w:proofErr w:type="spellEnd"/>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karena</w:t>
      </w:r>
      <w:proofErr w:type="spellEnd"/>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hasilnya</w:t>
      </w:r>
      <w:proofErr w:type="spellEnd"/>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berada</w:t>
      </w:r>
      <w:proofErr w:type="spellEnd"/>
      <w:r w:rsidRPr="00FB6595">
        <w:rPr>
          <w:rFonts w:ascii="Times New Roman" w:hAnsi="Times New Roman" w:cs="Times New Roman"/>
          <w:sz w:val="24"/>
          <w:szCs w:val="24"/>
        </w:rPr>
        <w:t xml:space="preserve"> </w:t>
      </w:r>
      <w:r w:rsidRPr="00FB6595">
        <w:rPr>
          <w:rStyle w:val="Strong"/>
          <w:rFonts w:ascii="Times New Roman" w:eastAsiaTheme="majorEastAsia" w:hAnsi="Times New Roman" w:cs="Times New Roman"/>
          <w:b w:val="0"/>
          <w:sz w:val="24"/>
          <w:szCs w:val="24"/>
        </w:rPr>
        <w:t xml:space="preserve">di </w:t>
      </w:r>
      <w:proofErr w:type="spellStart"/>
      <w:r w:rsidRPr="00FB6595">
        <w:rPr>
          <w:rStyle w:val="Strong"/>
          <w:rFonts w:ascii="Times New Roman" w:eastAsiaTheme="majorEastAsia" w:hAnsi="Times New Roman" w:cs="Times New Roman"/>
          <w:b w:val="0"/>
          <w:sz w:val="24"/>
          <w:szCs w:val="24"/>
        </w:rPr>
        <w:t>bawah</w:t>
      </w:r>
      <w:proofErr w:type="spellEnd"/>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batas</w:t>
      </w:r>
      <w:proofErr w:type="spellEnd"/>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tersebut</w:t>
      </w:r>
      <w:proofErr w:type="spellEnd"/>
      <w:r w:rsidRPr="00FB6595">
        <w:rPr>
          <w:rFonts w:ascii="Times New Roman" w:hAnsi="Times New Roman" w:cs="Times New Roman"/>
          <w:sz w:val="24"/>
          <w:szCs w:val="24"/>
        </w:rPr>
        <w:t xml:space="preserve">. </w:t>
      </w:r>
      <w:proofErr w:type="spellStart"/>
      <w:r w:rsidRPr="00FB6595">
        <w:rPr>
          <w:rStyle w:val="Strong"/>
          <w:rFonts w:ascii="Times New Roman" w:eastAsiaTheme="majorEastAsia" w:hAnsi="Times New Roman" w:cs="Times New Roman"/>
          <w:b w:val="0"/>
          <w:sz w:val="24"/>
          <w:szCs w:val="24"/>
        </w:rPr>
        <w:t>Formulasi</w:t>
      </w:r>
      <w:proofErr w:type="spellEnd"/>
      <w:r w:rsidRPr="00FB6595">
        <w:rPr>
          <w:rStyle w:val="Strong"/>
          <w:rFonts w:ascii="Times New Roman" w:eastAsiaTheme="majorEastAsia" w:hAnsi="Times New Roman" w:cs="Times New Roman"/>
          <w:b w:val="0"/>
          <w:sz w:val="24"/>
          <w:szCs w:val="24"/>
        </w:rPr>
        <w:t xml:space="preserve"> 1</w:t>
      </w:r>
      <w:r w:rsidRPr="00FB6595">
        <w:rPr>
          <w:rFonts w:ascii="Times New Roman" w:hAnsi="Times New Roman" w:cs="Times New Roman"/>
          <w:sz w:val="24"/>
          <w:szCs w:val="24"/>
        </w:rPr>
        <w:t xml:space="preserve">, yang </w:t>
      </w:r>
      <w:proofErr w:type="spellStart"/>
      <w:r w:rsidRPr="00FB6595">
        <w:rPr>
          <w:rFonts w:ascii="Times New Roman" w:hAnsi="Times New Roman" w:cs="Times New Roman"/>
          <w:sz w:val="24"/>
          <w:szCs w:val="24"/>
        </w:rPr>
        <w:t>menunjukkan</w:t>
      </w:r>
      <w:proofErr w:type="spellEnd"/>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hasil</w:t>
      </w:r>
      <w:proofErr w:type="spellEnd"/>
      <w:r w:rsidRPr="00FB6595">
        <w:rPr>
          <w:rFonts w:ascii="Times New Roman" w:hAnsi="Times New Roman" w:cs="Times New Roman"/>
          <w:sz w:val="24"/>
          <w:szCs w:val="24"/>
        </w:rPr>
        <w:t xml:space="preserve"> </w:t>
      </w:r>
      <w:proofErr w:type="spellStart"/>
      <w:r w:rsidRPr="00FB6595">
        <w:rPr>
          <w:rStyle w:val="Strong"/>
          <w:rFonts w:ascii="Times New Roman" w:eastAsiaTheme="majorEastAsia" w:hAnsi="Times New Roman" w:cs="Times New Roman"/>
          <w:b w:val="0"/>
          <w:sz w:val="24"/>
          <w:szCs w:val="24"/>
        </w:rPr>
        <w:t>tepat</w:t>
      </w:r>
      <w:proofErr w:type="spellEnd"/>
      <w:r w:rsidRPr="00FB6595">
        <w:rPr>
          <w:rStyle w:val="Strong"/>
          <w:rFonts w:ascii="Times New Roman" w:eastAsiaTheme="majorEastAsia" w:hAnsi="Times New Roman" w:cs="Times New Roman"/>
          <w:b w:val="0"/>
          <w:sz w:val="24"/>
          <w:szCs w:val="24"/>
        </w:rPr>
        <w:t xml:space="preserve"> 0</w:t>
      </w:r>
      <w:proofErr w:type="gramStart"/>
      <w:r w:rsidRPr="00FB6595">
        <w:rPr>
          <w:rStyle w:val="Strong"/>
          <w:rFonts w:ascii="Times New Roman" w:eastAsiaTheme="majorEastAsia" w:hAnsi="Times New Roman" w:cs="Times New Roman"/>
          <w:b w:val="0"/>
          <w:sz w:val="24"/>
          <w:szCs w:val="24"/>
        </w:rPr>
        <w:t>,80</w:t>
      </w:r>
      <w:proofErr w:type="gramEnd"/>
      <w:r w:rsidRPr="00FB6595">
        <w:rPr>
          <w:rStyle w:val="Strong"/>
          <w:rFonts w:ascii="Times New Roman" w:eastAsiaTheme="majorEastAsia" w:hAnsi="Times New Roman" w:cs="Times New Roman"/>
          <w:b w:val="0"/>
          <w:sz w:val="24"/>
          <w:szCs w:val="24"/>
        </w:rPr>
        <w:t>%</w:t>
      </w:r>
      <w:r w:rsidRPr="00FB6595">
        <w:rPr>
          <w:rFonts w:ascii="Times New Roman" w:hAnsi="Times New Roman" w:cs="Times New Roman"/>
          <w:b/>
          <w:sz w:val="24"/>
          <w:szCs w:val="24"/>
        </w:rPr>
        <w:t>,</w:t>
      </w:r>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masih</w:t>
      </w:r>
      <w:proofErr w:type="spellEnd"/>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dapat</w:t>
      </w:r>
      <w:proofErr w:type="spellEnd"/>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dikatakan</w:t>
      </w:r>
      <w:proofErr w:type="spellEnd"/>
      <w:r w:rsidRPr="00FB6595">
        <w:rPr>
          <w:rFonts w:ascii="Times New Roman" w:hAnsi="Times New Roman" w:cs="Times New Roman"/>
          <w:sz w:val="24"/>
          <w:szCs w:val="24"/>
        </w:rPr>
        <w:t xml:space="preserve"> </w:t>
      </w:r>
      <w:proofErr w:type="spellStart"/>
      <w:r w:rsidRPr="00FB6595">
        <w:rPr>
          <w:rStyle w:val="Strong"/>
          <w:rFonts w:ascii="Times New Roman" w:eastAsiaTheme="majorEastAsia" w:hAnsi="Times New Roman" w:cs="Times New Roman"/>
          <w:b w:val="0"/>
          <w:sz w:val="24"/>
          <w:szCs w:val="24"/>
        </w:rPr>
        <w:t>memenuhi</w:t>
      </w:r>
      <w:proofErr w:type="spellEnd"/>
      <w:r w:rsidRPr="00FB6595">
        <w:rPr>
          <w:rStyle w:val="Strong"/>
          <w:rFonts w:ascii="Times New Roman" w:eastAsiaTheme="majorEastAsia" w:hAnsi="Times New Roman" w:cs="Times New Roman"/>
          <w:b w:val="0"/>
          <w:sz w:val="24"/>
          <w:szCs w:val="24"/>
        </w:rPr>
        <w:t xml:space="preserve"> </w:t>
      </w:r>
      <w:proofErr w:type="spellStart"/>
      <w:r w:rsidRPr="00FB6595">
        <w:rPr>
          <w:rStyle w:val="Strong"/>
          <w:rFonts w:ascii="Times New Roman" w:eastAsiaTheme="majorEastAsia" w:hAnsi="Times New Roman" w:cs="Times New Roman"/>
          <w:b w:val="0"/>
          <w:sz w:val="24"/>
          <w:szCs w:val="24"/>
        </w:rPr>
        <w:t>syarat</w:t>
      </w:r>
      <w:proofErr w:type="spellEnd"/>
      <w:r w:rsidRPr="00FB6595">
        <w:rPr>
          <w:rStyle w:val="Strong"/>
          <w:rFonts w:ascii="Times New Roman" w:eastAsiaTheme="majorEastAsia" w:hAnsi="Times New Roman" w:cs="Times New Roman"/>
          <w:b w:val="0"/>
          <w:sz w:val="24"/>
          <w:szCs w:val="24"/>
        </w:rPr>
        <w:t xml:space="preserve"> </w:t>
      </w:r>
      <w:proofErr w:type="spellStart"/>
      <w:r w:rsidRPr="00FB6595">
        <w:rPr>
          <w:rStyle w:val="Strong"/>
          <w:rFonts w:ascii="Times New Roman" w:eastAsiaTheme="majorEastAsia" w:hAnsi="Times New Roman" w:cs="Times New Roman"/>
          <w:b w:val="0"/>
          <w:sz w:val="24"/>
          <w:szCs w:val="24"/>
        </w:rPr>
        <w:t>secara</w:t>
      </w:r>
      <w:proofErr w:type="spellEnd"/>
      <w:r w:rsidRPr="00FB6595">
        <w:rPr>
          <w:rStyle w:val="Strong"/>
          <w:rFonts w:ascii="Times New Roman" w:eastAsiaTheme="majorEastAsia" w:hAnsi="Times New Roman" w:cs="Times New Roman"/>
          <w:b w:val="0"/>
          <w:sz w:val="24"/>
          <w:szCs w:val="24"/>
        </w:rPr>
        <w:t xml:space="preserve"> </w:t>
      </w:r>
      <w:proofErr w:type="spellStart"/>
      <w:r w:rsidRPr="00FB6595">
        <w:rPr>
          <w:rStyle w:val="Strong"/>
          <w:rFonts w:ascii="Times New Roman" w:eastAsiaTheme="majorEastAsia" w:hAnsi="Times New Roman" w:cs="Times New Roman"/>
          <w:b w:val="0"/>
          <w:sz w:val="24"/>
          <w:szCs w:val="24"/>
        </w:rPr>
        <w:t>teoritis</w:t>
      </w:r>
      <w:proofErr w:type="spellEnd"/>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namun</w:t>
      </w:r>
      <w:proofErr w:type="spellEnd"/>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idealnya</w:t>
      </w:r>
      <w:proofErr w:type="spellEnd"/>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nilai</w:t>
      </w:r>
      <w:proofErr w:type="spellEnd"/>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kerapuhan</w:t>
      </w:r>
      <w:proofErr w:type="spellEnd"/>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berada</w:t>
      </w:r>
      <w:proofErr w:type="spellEnd"/>
      <w:r w:rsidRPr="00FB6595">
        <w:rPr>
          <w:rFonts w:ascii="Times New Roman" w:hAnsi="Times New Roman" w:cs="Times New Roman"/>
          <w:sz w:val="24"/>
          <w:szCs w:val="24"/>
        </w:rPr>
        <w:t xml:space="preserve"> </w:t>
      </w:r>
      <w:r w:rsidRPr="00FB6595">
        <w:rPr>
          <w:rStyle w:val="Strong"/>
          <w:rFonts w:ascii="Times New Roman" w:eastAsiaTheme="majorEastAsia" w:hAnsi="Times New Roman" w:cs="Times New Roman"/>
          <w:b w:val="0"/>
          <w:sz w:val="24"/>
          <w:szCs w:val="24"/>
        </w:rPr>
        <w:t xml:space="preserve">di </w:t>
      </w:r>
      <w:proofErr w:type="spellStart"/>
      <w:r w:rsidRPr="00FB6595">
        <w:rPr>
          <w:rStyle w:val="Strong"/>
          <w:rFonts w:ascii="Times New Roman" w:eastAsiaTheme="majorEastAsia" w:hAnsi="Times New Roman" w:cs="Times New Roman"/>
          <w:b w:val="0"/>
          <w:sz w:val="24"/>
          <w:szCs w:val="24"/>
        </w:rPr>
        <w:t>bawah</w:t>
      </w:r>
      <w:proofErr w:type="spellEnd"/>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ambang</w:t>
      </w:r>
      <w:proofErr w:type="spellEnd"/>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batas</w:t>
      </w:r>
      <w:proofErr w:type="spellEnd"/>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untuk</w:t>
      </w:r>
      <w:proofErr w:type="spellEnd"/>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memberikan</w:t>
      </w:r>
      <w:proofErr w:type="spellEnd"/>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jaminan</w:t>
      </w:r>
      <w:proofErr w:type="spellEnd"/>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stabilitas</w:t>
      </w:r>
      <w:proofErr w:type="spellEnd"/>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fisik</w:t>
      </w:r>
      <w:proofErr w:type="spellEnd"/>
      <w:r w:rsidRPr="00FB6595">
        <w:rPr>
          <w:rFonts w:ascii="Times New Roman" w:hAnsi="Times New Roman" w:cs="Times New Roman"/>
          <w:sz w:val="24"/>
          <w:szCs w:val="24"/>
        </w:rPr>
        <w:t xml:space="preserve"> yang </w:t>
      </w:r>
      <w:proofErr w:type="spellStart"/>
      <w:r w:rsidRPr="00FB6595">
        <w:rPr>
          <w:rFonts w:ascii="Times New Roman" w:hAnsi="Times New Roman" w:cs="Times New Roman"/>
          <w:sz w:val="24"/>
          <w:szCs w:val="24"/>
        </w:rPr>
        <w:t>lebih</w:t>
      </w:r>
      <w:proofErr w:type="spellEnd"/>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baik</w:t>
      </w:r>
      <w:proofErr w:type="spellEnd"/>
      <w:r w:rsidRPr="00FB6595">
        <w:rPr>
          <w:rFonts w:ascii="Times New Roman" w:hAnsi="Times New Roman" w:cs="Times New Roman"/>
          <w:sz w:val="24"/>
          <w:szCs w:val="24"/>
        </w:rPr>
        <w:t>.</w:t>
      </w:r>
      <w:r w:rsidR="00B93BAD" w:rsidRPr="00FB6595">
        <w:rPr>
          <w:rFonts w:ascii="Times New Roman" w:hAnsi="Times New Roman" w:cs="Times New Roman"/>
          <w:sz w:val="24"/>
          <w:szCs w:val="24"/>
          <w:lang w:val="id-ID"/>
        </w:rPr>
        <w:t xml:space="preserve"> </w:t>
      </w:r>
      <w:proofErr w:type="spellStart"/>
      <w:r w:rsidRPr="00FB6595">
        <w:rPr>
          <w:rFonts w:ascii="Times New Roman" w:hAnsi="Times New Roman" w:cs="Times New Roman"/>
          <w:sz w:val="24"/>
          <w:szCs w:val="24"/>
        </w:rPr>
        <w:t>Dengan</w:t>
      </w:r>
      <w:proofErr w:type="spellEnd"/>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demikian</w:t>
      </w:r>
      <w:proofErr w:type="spellEnd"/>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semua</w:t>
      </w:r>
      <w:proofErr w:type="spellEnd"/>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formulasi</w:t>
      </w:r>
      <w:proofErr w:type="spellEnd"/>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dinilai</w:t>
      </w:r>
      <w:proofErr w:type="spellEnd"/>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masih</w:t>
      </w:r>
      <w:proofErr w:type="spellEnd"/>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layak</w:t>
      </w:r>
      <w:proofErr w:type="spellEnd"/>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namun</w:t>
      </w:r>
      <w:proofErr w:type="spellEnd"/>
      <w:r w:rsidRPr="00FB6595">
        <w:rPr>
          <w:rFonts w:ascii="Times New Roman" w:hAnsi="Times New Roman" w:cs="Times New Roman"/>
          <w:sz w:val="24"/>
          <w:szCs w:val="24"/>
        </w:rPr>
        <w:t xml:space="preserve"> </w:t>
      </w:r>
      <w:proofErr w:type="spellStart"/>
      <w:r w:rsidRPr="00FB6595">
        <w:rPr>
          <w:rStyle w:val="Strong"/>
          <w:rFonts w:ascii="Times New Roman" w:eastAsiaTheme="majorEastAsia" w:hAnsi="Times New Roman" w:cs="Times New Roman"/>
          <w:b w:val="0"/>
          <w:sz w:val="24"/>
          <w:szCs w:val="24"/>
        </w:rPr>
        <w:t>formulasi</w:t>
      </w:r>
      <w:proofErr w:type="spellEnd"/>
      <w:r w:rsidRPr="00FB6595">
        <w:rPr>
          <w:rStyle w:val="Strong"/>
          <w:rFonts w:ascii="Times New Roman" w:eastAsiaTheme="majorEastAsia" w:hAnsi="Times New Roman" w:cs="Times New Roman"/>
          <w:b w:val="0"/>
          <w:sz w:val="24"/>
          <w:szCs w:val="24"/>
        </w:rPr>
        <w:t xml:space="preserve"> 2 </w:t>
      </w:r>
      <w:proofErr w:type="spellStart"/>
      <w:r w:rsidRPr="00FB6595">
        <w:rPr>
          <w:rStyle w:val="Strong"/>
          <w:rFonts w:ascii="Times New Roman" w:eastAsiaTheme="majorEastAsia" w:hAnsi="Times New Roman" w:cs="Times New Roman"/>
          <w:b w:val="0"/>
          <w:sz w:val="24"/>
          <w:szCs w:val="24"/>
        </w:rPr>
        <w:t>menunjukkan</w:t>
      </w:r>
      <w:proofErr w:type="spellEnd"/>
      <w:r w:rsidRPr="00FB6595">
        <w:rPr>
          <w:rStyle w:val="Strong"/>
          <w:rFonts w:ascii="Times New Roman" w:eastAsiaTheme="majorEastAsia" w:hAnsi="Times New Roman" w:cs="Times New Roman"/>
          <w:b w:val="0"/>
          <w:sz w:val="24"/>
          <w:szCs w:val="24"/>
        </w:rPr>
        <w:t xml:space="preserve"> </w:t>
      </w:r>
      <w:proofErr w:type="spellStart"/>
      <w:r w:rsidRPr="00FB6595">
        <w:rPr>
          <w:rStyle w:val="Strong"/>
          <w:rFonts w:ascii="Times New Roman" w:eastAsiaTheme="majorEastAsia" w:hAnsi="Times New Roman" w:cs="Times New Roman"/>
          <w:b w:val="0"/>
          <w:sz w:val="24"/>
          <w:szCs w:val="24"/>
        </w:rPr>
        <w:t>kerapuhan</w:t>
      </w:r>
      <w:proofErr w:type="spellEnd"/>
      <w:r w:rsidRPr="00FB6595">
        <w:rPr>
          <w:rStyle w:val="Strong"/>
          <w:rFonts w:ascii="Times New Roman" w:eastAsiaTheme="majorEastAsia" w:hAnsi="Times New Roman" w:cs="Times New Roman"/>
          <w:b w:val="0"/>
          <w:sz w:val="24"/>
          <w:szCs w:val="24"/>
        </w:rPr>
        <w:t xml:space="preserve"> paling </w:t>
      </w:r>
      <w:proofErr w:type="spellStart"/>
      <w:r w:rsidRPr="00FB6595">
        <w:rPr>
          <w:rStyle w:val="Strong"/>
          <w:rFonts w:ascii="Times New Roman" w:eastAsiaTheme="majorEastAsia" w:hAnsi="Times New Roman" w:cs="Times New Roman"/>
          <w:b w:val="0"/>
          <w:sz w:val="24"/>
          <w:szCs w:val="24"/>
        </w:rPr>
        <w:t>baik</w:t>
      </w:r>
      <w:proofErr w:type="spellEnd"/>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diikuti</w:t>
      </w:r>
      <w:proofErr w:type="spellEnd"/>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oleh</w:t>
      </w:r>
      <w:proofErr w:type="spellEnd"/>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formulasi</w:t>
      </w:r>
      <w:proofErr w:type="spellEnd"/>
      <w:r w:rsidRPr="00FB6595">
        <w:rPr>
          <w:rFonts w:ascii="Times New Roman" w:hAnsi="Times New Roman" w:cs="Times New Roman"/>
          <w:sz w:val="24"/>
          <w:szCs w:val="24"/>
        </w:rPr>
        <w:t xml:space="preserve"> 3, </w:t>
      </w:r>
      <w:proofErr w:type="spellStart"/>
      <w:r w:rsidRPr="00FB6595">
        <w:rPr>
          <w:rFonts w:ascii="Times New Roman" w:hAnsi="Times New Roman" w:cs="Times New Roman"/>
          <w:sz w:val="24"/>
          <w:szCs w:val="24"/>
        </w:rPr>
        <w:t>sementara</w:t>
      </w:r>
      <w:proofErr w:type="spellEnd"/>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formulasi</w:t>
      </w:r>
      <w:proofErr w:type="spellEnd"/>
      <w:r w:rsidRPr="00FB6595">
        <w:rPr>
          <w:rFonts w:ascii="Times New Roman" w:hAnsi="Times New Roman" w:cs="Times New Roman"/>
          <w:sz w:val="24"/>
          <w:szCs w:val="24"/>
        </w:rPr>
        <w:t xml:space="preserve"> 1 </w:t>
      </w:r>
      <w:proofErr w:type="spellStart"/>
      <w:r w:rsidRPr="00FB6595">
        <w:rPr>
          <w:rFonts w:ascii="Times New Roman" w:hAnsi="Times New Roman" w:cs="Times New Roman"/>
          <w:sz w:val="24"/>
          <w:szCs w:val="24"/>
        </w:rPr>
        <w:t>berada</w:t>
      </w:r>
      <w:proofErr w:type="spellEnd"/>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pada</w:t>
      </w:r>
      <w:proofErr w:type="spellEnd"/>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ambang</w:t>
      </w:r>
      <w:proofErr w:type="spellEnd"/>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batas</w:t>
      </w:r>
      <w:proofErr w:type="spellEnd"/>
      <w:r w:rsidRPr="00FB6595">
        <w:rPr>
          <w:rFonts w:ascii="Times New Roman" w:hAnsi="Times New Roman" w:cs="Times New Roman"/>
          <w:sz w:val="24"/>
          <w:szCs w:val="24"/>
        </w:rPr>
        <w:t xml:space="preserve"> yang </w:t>
      </w:r>
      <w:proofErr w:type="spellStart"/>
      <w:r w:rsidRPr="00FB6595">
        <w:rPr>
          <w:rFonts w:ascii="Times New Roman" w:hAnsi="Times New Roman" w:cs="Times New Roman"/>
          <w:sz w:val="24"/>
          <w:szCs w:val="24"/>
        </w:rPr>
        <w:t>harus</w:t>
      </w:r>
      <w:proofErr w:type="spellEnd"/>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diperhatikan</w:t>
      </w:r>
      <w:proofErr w:type="spellEnd"/>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lebih</w:t>
      </w:r>
      <w:proofErr w:type="spellEnd"/>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lanjut</w:t>
      </w:r>
      <w:proofErr w:type="spellEnd"/>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dalam</w:t>
      </w:r>
      <w:proofErr w:type="spellEnd"/>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pengembangan</w:t>
      </w:r>
      <w:proofErr w:type="spellEnd"/>
      <w:r w:rsidRPr="00FB6595">
        <w:rPr>
          <w:rFonts w:ascii="Times New Roman" w:hAnsi="Times New Roman" w:cs="Times New Roman"/>
          <w:sz w:val="24"/>
          <w:szCs w:val="24"/>
        </w:rPr>
        <w:t xml:space="preserve"> </w:t>
      </w:r>
      <w:proofErr w:type="spellStart"/>
      <w:r w:rsidRPr="00FB6595">
        <w:rPr>
          <w:rFonts w:ascii="Times New Roman" w:hAnsi="Times New Roman" w:cs="Times New Roman"/>
          <w:sz w:val="24"/>
          <w:szCs w:val="24"/>
        </w:rPr>
        <w:t>produk</w:t>
      </w:r>
      <w:proofErr w:type="spellEnd"/>
      <w:r w:rsidRPr="00FB6595">
        <w:rPr>
          <w:rFonts w:ascii="Times New Roman" w:hAnsi="Times New Roman" w:cs="Times New Roman"/>
          <w:sz w:val="24"/>
          <w:szCs w:val="24"/>
        </w:rPr>
        <w:t>.</w:t>
      </w:r>
    </w:p>
    <w:p w14:paraId="765188F2" w14:textId="5C82D768" w:rsidR="00EC1675" w:rsidRPr="00EF69F4" w:rsidRDefault="00131B62" w:rsidP="006B2513">
      <w:pPr>
        <w:pStyle w:val="Heading2"/>
        <w:spacing w:before="0" w:line="480" w:lineRule="auto"/>
        <w:rPr>
          <w:rFonts w:ascii="Times New Roman" w:hAnsi="Times New Roman" w:cs="Times New Roman"/>
          <w:color w:val="0D0D0D" w:themeColor="text1" w:themeTint="F2"/>
          <w:sz w:val="24"/>
          <w:szCs w:val="24"/>
          <w:lang w:val="id-ID"/>
        </w:rPr>
      </w:pPr>
      <w:bookmarkStart w:id="24" w:name="_Toc202807892"/>
      <w:r>
        <w:rPr>
          <w:rFonts w:ascii="Times New Roman" w:hAnsi="Times New Roman" w:cs="Times New Roman"/>
          <w:color w:val="0D0D0D" w:themeColor="text1" w:themeTint="F2"/>
          <w:sz w:val="24"/>
          <w:szCs w:val="24"/>
          <w:lang w:val="id-ID"/>
        </w:rPr>
        <w:t>4.6</w:t>
      </w:r>
      <w:r w:rsidR="00EC1675" w:rsidRPr="00EF69F4">
        <w:rPr>
          <w:rFonts w:ascii="Times New Roman" w:hAnsi="Times New Roman" w:cs="Times New Roman"/>
          <w:color w:val="0D0D0D" w:themeColor="text1" w:themeTint="F2"/>
          <w:sz w:val="24"/>
          <w:szCs w:val="24"/>
          <w:lang w:val="id-ID"/>
        </w:rPr>
        <w:t xml:space="preserve">.3 </w:t>
      </w:r>
      <w:r w:rsidR="00FB6595">
        <w:rPr>
          <w:rFonts w:ascii="Times New Roman" w:hAnsi="Times New Roman" w:cs="Times New Roman"/>
          <w:color w:val="0D0D0D" w:themeColor="text1" w:themeTint="F2"/>
          <w:sz w:val="24"/>
          <w:szCs w:val="24"/>
        </w:rPr>
        <w:tab/>
      </w:r>
      <w:r w:rsidR="00EC1675" w:rsidRPr="00EF69F4">
        <w:rPr>
          <w:rFonts w:ascii="Times New Roman" w:hAnsi="Times New Roman" w:cs="Times New Roman"/>
          <w:color w:val="0D0D0D" w:themeColor="text1" w:themeTint="F2"/>
          <w:sz w:val="24"/>
          <w:szCs w:val="24"/>
          <w:lang w:val="id-ID"/>
        </w:rPr>
        <w:t>Hasil Uji Kekerasan Tablet</w:t>
      </w:r>
      <w:bookmarkEnd w:id="24"/>
    </w:p>
    <w:p w14:paraId="229A16BD" w14:textId="2B1DC87F" w:rsidR="00FB6595" w:rsidRPr="0064552C" w:rsidRDefault="00236B48" w:rsidP="0064552C">
      <w:pPr>
        <w:spacing w:after="0" w:line="480" w:lineRule="auto"/>
        <w:ind w:firstLine="720"/>
        <w:jc w:val="both"/>
        <w:rPr>
          <w:rFonts w:ascii="Times New Roman" w:hAnsi="Times New Roman" w:cs="Times New Roman"/>
          <w:color w:val="000000" w:themeColor="text1"/>
          <w:sz w:val="24"/>
          <w:szCs w:val="24"/>
          <w:lang w:val="id-ID"/>
        </w:rPr>
      </w:pPr>
      <w:r w:rsidRPr="00EF69F4">
        <w:rPr>
          <w:rFonts w:ascii="Times New Roman" w:hAnsi="Times New Roman" w:cs="Times New Roman"/>
          <w:color w:val="000000" w:themeColor="text1"/>
          <w:sz w:val="24"/>
          <w:szCs w:val="24"/>
          <w:lang w:val="id-ID"/>
        </w:rPr>
        <w:t>Uji kekerasan tablet bertujuan untuk menjamin ketahanan tablet dalam melawan tekanan mekanik seperti guncangan, benturan, dan terjadi keretakan tablet selama pengemasan, penyimpanan, transportasi sampai ke tangan pengguna. Semakin keras tablet, maka semakin keras tablet menunjukkan ikatan yang terbentuk antar partikel semakin kuat. Tablet yang baik m</w:t>
      </w:r>
      <w:r w:rsidR="00913838" w:rsidRPr="00EF69F4">
        <w:rPr>
          <w:rFonts w:ascii="Times New Roman" w:hAnsi="Times New Roman" w:cs="Times New Roman"/>
          <w:color w:val="000000" w:themeColor="text1"/>
          <w:sz w:val="24"/>
          <w:szCs w:val="24"/>
          <w:lang w:val="id-ID"/>
        </w:rPr>
        <w:t xml:space="preserve">emiliki syarat kekerasan 4-8 kg </w:t>
      </w:r>
      <w:r w:rsidR="00913838" w:rsidRPr="00EF69F4">
        <w:rPr>
          <w:rFonts w:ascii="Times New Roman" w:hAnsi="Times New Roman" w:cs="Times New Roman"/>
          <w:sz w:val="24"/>
          <w:szCs w:val="24"/>
          <w:lang w:val="id-ID"/>
        </w:rPr>
        <w:fldChar w:fldCharType="begin" w:fldLock="1"/>
      </w:r>
      <w:r w:rsidR="00D50788" w:rsidRPr="00EF69F4">
        <w:rPr>
          <w:rFonts w:ascii="Times New Roman" w:hAnsi="Times New Roman" w:cs="Times New Roman"/>
          <w:sz w:val="24"/>
          <w:szCs w:val="24"/>
          <w:lang w:val="id-ID"/>
        </w:rPr>
        <w:instrText>ADDIN CSL_CITATION {"citationItems":[{"id":"ITEM-1","itemData":{"DOI":"10.52216/jfsi.v4i1.72","ISSN":"2621-9360","abstract":"Obat yang bersifat analgetik dan antipiretik yang paling banyak dikonsumsi oleh masyarakat adalah paracetamol. Salah satu bentuk sediaannya adalah tablet. Pembuatan sediaan tablet harus melewati berbagai proses, salah satunya adalah pengeringan. Hal yang perlu diperhatikan dalam proses pengeringan diantaranya adalah suhu yang digunakan untuk pengeringan. Penelitian ini bertujuan untuk mengetahui perbedaan suhu pengeringan granul terhadap sifat fisik tablet paracetamol. Penelitian kali ini menggunakan jenis penelitian secara komparatif, yaitu melihat pengaruh perbedaan suhu pengeringan granul terhadap sifat fisik tablet paracetamol. Pembuatan tablet dilakukan dengan metode granulasi basah yang terdiri dari 3 formula. Formula yang digunakan sama hanya yang dibedakan adalah suhu. Suhu pengeringan yang digunakan adalah 40°C, 50°C, 60°C. Parameter yang diuji untuk tablet paracetamol antara lain: organoleptis (bentuk, warna, bau), keseragaman bobot, kekerasan, kerapuhan dan waktu hancur.Hasil rata-rata uji keseragaman bobot antara 508,65-517 ± 0,48-1,88 mg. Hasil uji kekerasan tablet antara 5,04-7,3 ± 0,29–0,43 kg. Hasil uji kerapuhan tablet antara 0,48-0,68 ± 0,042-0,13 %. Hasil uji waktu antara hancur tablet antara 4,17-7,07 ± 5,03-12,01 menit. Hasil uji statistika granul dan sifat fisik tablet menunjukkan bahwa data terdistribusi normal dengan nilai sign. &gt; 0,05, pada uji homogenitas data tersebut homogeny dengan nilai sign. &gt; 0,05. Hasil uji Anova One-Way diperoleh hasil sign. &lt; 0,05 yang artinya ada perbedaan yang signifikan antar formula.","author":[{"dropping-particle":"","family":"Sudarsono","given":"Agustina Putri Pitarisa","non-dropping-particle":"","parse-names":false,"suffix":""},{"dropping-particle":"","family":"Nur","given":"Masithoh","non-dropping-particle":"","parse-names":false,"suffix":""},{"dropping-particle":"","family":"Febrianto","given":"Yahya","non-dropping-particle":"","parse-names":false,"suffix":""}],"container-title":"Jurnal Farmasi &amp; Sains Indonesia","id":"ITEM-1","issue":"1","issued":{"date-parts":[["2021"]]},"page":"44-51","title":"Pengaruh Perbedaan Suhu Pengeringan Granul (40°C,50°C,60°C) Terhadap Sifat Fisik Tablet Paracetamol","type":"article-journal","volume":"4"},"uris":["http://www.mendeley.com/documents/?uuid=b532bd9c-745e-4e32-8c1b-b2beeb43aba5"]}],"mendeley":{"formattedCitation":"(Sudarsono et al., 2021)","plainTextFormattedCitation":"(Sudarsono et al., 2021)","previouslyFormattedCitation":"(Sudarsono et al., 2021)"},"properties":{"noteIndex":0},"schema":"https://github.com/citation-style-language/schema/raw/master/csl-citation.json"}</w:instrText>
      </w:r>
      <w:r w:rsidR="00913838" w:rsidRPr="00EF69F4">
        <w:rPr>
          <w:rFonts w:ascii="Times New Roman" w:hAnsi="Times New Roman" w:cs="Times New Roman"/>
          <w:sz w:val="24"/>
          <w:szCs w:val="24"/>
          <w:lang w:val="id-ID"/>
        </w:rPr>
        <w:fldChar w:fldCharType="separate"/>
      </w:r>
      <w:r w:rsidR="00913838" w:rsidRPr="00EF69F4">
        <w:rPr>
          <w:rFonts w:ascii="Times New Roman" w:hAnsi="Times New Roman" w:cs="Times New Roman"/>
          <w:noProof/>
          <w:sz w:val="24"/>
          <w:szCs w:val="24"/>
          <w:lang w:val="id-ID"/>
        </w:rPr>
        <w:t>(Sudarsono et al., 2021)</w:t>
      </w:r>
      <w:r w:rsidR="00913838" w:rsidRPr="00EF69F4">
        <w:rPr>
          <w:rFonts w:ascii="Times New Roman" w:hAnsi="Times New Roman" w:cs="Times New Roman"/>
          <w:sz w:val="24"/>
          <w:szCs w:val="24"/>
          <w:lang w:val="id-ID"/>
        </w:rPr>
        <w:fldChar w:fldCharType="end"/>
      </w:r>
      <w:r w:rsidR="00913838" w:rsidRPr="00EF69F4">
        <w:rPr>
          <w:rFonts w:ascii="Times New Roman" w:hAnsi="Times New Roman" w:cs="Times New Roman"/>
          <w:sz w:val="24"/>
          <w:szCs w:val="24"/>
          <w:lang w:val="id-ID"/>
        </w:rPr>
        <w:t>.</w:t>
      </w:r>
    </w:p>
    <w:p w14:paraId="5924E78B" w14:textId="7E3C05F5" w:rsidR="00853C7A" w:rsidRPr="001D522A" w:rsidRDefault="00853C7A" w:rsidP="006B2513">
      <w:pPr>
        <w:spacing w:after="0" w:line="480" w:lineRule="auto"/>
        <w:rPr>
          <w:rFonts w:ascii="Times New Roman" w:hAnsi="Times New Roman" w:cs="Times New Roman"/>
          <w:color w:val="000000" w:themeColor="text1"/>
          <w:sz w:val="24"/>
          <w:szCs w:val="24"/>
        </w:rPr>
      </w:pPr>
      <w:r w:rsidRPr="00EF69F4">
        <w:rPr>
          <w:rFonts w:ascii="Times New Roman" w:hAnsi="Times New Roman" w:cs="Times New Roman"/>
          <w:color w:val="000000" w:themeColor="text1"/>
          <w:sz w:val="24"/>
          <w:szCs w:val="24"/>
          <w:lang w:val="id-ID"/>
        </w:rPr>
        <w:t>Hasil yang didapat pada uji ini dapat dilihat pada tabel 4.</w:t>
      </w:r>
      <w:r w:rsidR="001D522A">
        <w:rPr>
          <w:rFonts w:ascii="Times New Roman" w:hAnsi="Times New Roman" w:cs="Times New Roman"/>
          <w:color w:val="000000" w:themeColor="text1"/>
          <w:sz w:val="24"/>
          <w:szCs w:val="24"/>
        </w:rPr>
        <w:t>6</w:t>
      </w:r>
    </w:p>
    <w:p w14:paraId="77D3AD0A" w14:textId="47BEF94A" w:rsidR="00853C7A" w:rsidRDefault="00FB6595" w:rsidP="00FB6595">
      <w:pPr>
        <w:pStyle w:val="Caption"/>
        <w:spacing w:after="0"/>
        <w:jc w:val="both"/>
        <w:rPr>
          <w:rFonts w:ascii="Times New Roman" w:hAnsi="Times New Roman" w:cs="Times New Roman"/>
          <w:b w:val="0"/>
          <w:color w:val="0D0D0D" w:themeColor="text1" w:themeTint="F2"/>
          <w:sz w:val="24"/>
          <w:szCs w:val="24"/>
        </w:rPr>
      </w:pPr>
      <w:proofErr w:type="spellStart"/>
      <w:r>
        <w:rPr>
          <w:rFonts w:ascii="Times New Roman" w:hAnsi="Times New Roman" w:cs="Times New Roman"/>
          <w:color w:val="0D0D0D" w:themeColor="text1" w:themeTint="F2"/>
          <w:sz w:val="24"/>
          <w:szCs w:val="24"/>
        </w:rPr>
        <w:t>Tabel</w:t>
      </w:r>
      <w:proofErr w:type="spellEnd"/>
      <w:r>
        <w:rPr>
          <w:rFonts w:ascii="Times New Roman" w:hAnsi="Times New Roman" w:cs="Times New Roman"/>
          <w:color w:val="0D0D0D" w:themeColor="text1" w:themeTint="F2"/>
          <w:sz w:val="24"/>
          <w:szCs w:val="24"/>
        </w:rPr>
        <w:t xml:space="preserve"> 4.</w:t>
      </w:r>
      <w:r w:rsidR="00500CD1">
        <w:rPr>
          <w:rFonts w:ascii="Times New Roman" w:hAnsi="Times New Roman" w:cs="Times New Roman"/>
          <w:color w:val="0D0D0D" w:themeColor="text1" w:themeTint="F2"/>
          <w:sz w:val="24"/>
          <w:szCs w:val="24"/>
          <w:lang w:val="id-ID"/>
        </w:rPr>
        <w:t>6</w:t>
      </w:r>
      <w:r>
        <w:rPr>
          <w:rFonts w:ascii="Times New Roman" w:hAnsi="Times New Roman" w:cs="Times New Roman"/>
          <w:color w:val="0D0D0D" w:themeColor="text1" w:themeTint="F2"/>
          <w:sz w:val="24"/>
          <w:szCs w:val="24"/>
        </w:rPr>
        <w:t xml:space="preserve"> </w:t>
      </w:r>
      <w:proofErr w:type="spellStart"/>
      <w:r w:rsidR="006C21EF" w:rsidRPr="00FB6595">
        <w:rPr>
          <w:rFonts w:ascii="Times New Roman" w:hAnsi="Times New Roman" w:cs="Times New Roman"/>
          <w:b w:val="0"/>
          <w:color w:val="0D0D0D" w:themeColor="text1" w:themeTint="F2"/>
          <w:sz w:val="24"/>
          <w:szCs w:val="24"/>
        </w:rPr>
        <w:t>Hasil</w:t>
      </w:r>
      <w:proofErr w:type="spellEnd"/>
      <w:r w:rsidR="006C21EF" w:rsidRPr="00FB6595">
        <w:rPr>
          <w:rFonts w:ascii="Times New Roman" w:hAnsi="Times New Roman" w:cs="Times New Roman"/>
          <w:b w:val="0"/>
          <w:color w:val="0D0D0D" w:themeColor="text1" w:themeTint="F2"/>
          <w:sz w:val="24"/>
          <w:szCs w:val="24"/>
        </w:rPr>
        <w:t xml:space="preserve"> </w:t>
      </w:r>
      <w:proofErr w:type="spellStart"/>
      <w:r w:rsidR="00FE3ED6" w:rsidRPr="00FB6595">
        <w:rPr>
          <w:rFonts w:ascii="Times New Roman" w:hAnsi="Times New Roman" w:cs="Times New Roman"/>
          <w:b w:val="0"/>
          <w:color w:val="0D0D0D" w:themeColor="text1" w:themeTint="F2"/>
          <w:sz w:val="24"/>
          <w:szCs w:val="24"/>
        </w:rPr>
        <w:t>Uji</w:t>
      </w:r>
      <w:proofErr w:type="spellEnd"/>
      <w:r w:rsidR="00FE3ED6" w:rsidRPr="00FB6595">
        <w:rPr>
          <w:rFonts w:ascii="Times New Roman" w:hAnsi="Times New Roman" w:cs="Times New Roman"/>
          <w:b w:val="0"/>
          <w:color w:val="0D0D0D" w:themeColor="text1" w:themeTint="F2"/>
          <w:sz w:val="24"/>
          <w:szCs w:val="24"/>
        </w:rPr>
        <w:t xml:space="preserve"> </w:t>
      </w:r>
      <w:proofErr w:type="spellStart"/>
      <w:r w:rsidR="00FE3ED6" w:rsidRPr="00FB6595">
        <w:rPr>
          <w:rFonts w:ascii="Times New Roman" w:hAnsi="Times New Roman" w:cs="Times New Roman"/>
          <w:b w:val="0"/>
          <w:color w:val="0D0D0D" w:themeColor="text1" w:themeTint="F2"/>
          <w:sz w:val="24"/>
          <w:szCs w:val="24"/>
        </w:rPr>
        <w:t>Kekerasan</w:t>
      </w:r>
      <w:proofErr w:type="spellEnd"/>
      <w:r w:rsidR="00FE3ED6" w:rsidRPr="00FB6595">
        <w:rPr>
          <w:rFonts w:ascii="Times New Roman" w:hAnsi="Times New Roman" w:cs="Times New Roman"/>
          <w:b w:val="0"/>
          <w:color w:val="0D0D0D" w:themeColor="text1" w:themeTint="F2"/>
          <w:sz w:val="24"/>
          <w:szCs w:val="24"/>
        </w:rPr>
        <w:t xml:space="preserve"> Tablet</w:t>
      </w:r>
    </w:p>
    <w:tbl>
      <w:tblPr>
        <w:tblStyle w:val="TableGrid"/>
        <w:tblW w:w="6972" w:type="dxa"/>
        <w:jc w:val="center"/>
        <w:tblLook w:val="04A0" w:firstRow="1" w:lastRow="0" w:firstColumn="1" w:lastColumn="0" w:noHBand="0" w:noVBand="1"/>
      </w:tblPr>
      <w:tblGrid>
        <w:gridCol w:w="2324"/>
        <w:gridCol w:w="2324"/>
        <w:gridCol w:w="2324"/>
      </w:tblGrid>
      <w:tr w:rsidR="00FB6595" w14:paraId="33C0B5A7" w14:textId="77777777" w:rsidTr="00FB6595">
        <w:trPr>
          <w:jc w:val="center"/>
        </w:trPr>
        <w:tc>
          <w:tcPr>
            <w:tcW w:w="2324" w:type="dxa"/>
            <w:vAlign w:val="center"/>
          </w:tcPr>
          <w:p w14:paraId="06C5078B" w14:textId="77777777" w:rsidR="00FB6595" w:rsidRPr="00FB6595" w:rsidRDefault="00FB6595" w:rsidP="00FB6595">
            <w:pPr>
              <w:jc w:val="center"/>
              <w:rPr>
                <w:rFonts w:ascii="Times New Roman" w:hAnsi="Times New Roman" w:cs="Times New Roman"/>
                <w:b/>
                <w:sz w:val="24"/>
                <w:szCs w:val="24"/>
                <w:lang w:val="id-ID"/>
              </w:rPr>
            </w:pPr>
            <w:r w:rsidRPr="00FB6595">
              <w:rPr>
                <w:rFonts w:ascii="Times New Roman" w:hAnsi="Times New Roman" w:cs="Times New Roman"/>
                <w:b/>
                <w:sz w:val="24"/>
                <w:szCs w:val="24"/>
                <w:lang w:val="id-ID"/>
              </w:rPr>
              <w:t>Formula 1</w:t>
            </w:r>
          </w:p>
          <w:p w14:paraId="2A03BE4D" w14:textId="3689B1A4" w:rsidR="00FB6595" w:rsidRPr="00FB6595" w:rsidRDefault="00FB6595" w:rsidP="00FB6595">
            <w:pPr>
              <w:jc w:val="center"/>
            </w:pPr>
            <w:r>
              <w:rPr>
                <w:rFonts w:ascii="Times New Roman" w:hAnsi="Times New Roman" w:cs="Times New Roman"/>
                <w:b/>
                <w:sz w:val="24"/>
                <w:szCs w:val="24"/>
              </w:rPr>
              <w:t>(</w:t>
            </w:r>
            <w:r w:rsidRPr="00FB6595">
              <w:rPr>
                <w:rFonts w:ascii="Times New Roman" w:hAnsi="Times New Roman" w:cs="Times New Roman"/>
                <w:b/>
                <w:sz w:val="24"/>
                <w:szCs w:val="24"/>
                <w:lang w:val="id-ID"/>
              </w:rPr>
              <w:t>Kg</w:t>
            </w:r>
            <w:r>
              <w:rPr>
                <w:rFonts w:ascii="Times New Roman" w:hAnsi="Times New Roman" w:cs="Times New Roman"/>
                <w:b/>
                <w:sz w:val="24"/>
                <w:szCs w:val="24"/>
              </w:rPr>
              <w:t>)</w:t>
            </w:r>
          </w:p>
        </w:tc>
        <w:tc>
          <w:tcPr>
            <w:tcW w:w="2324" w:type="dxa"/>
            <w:vAlign w:val="center"/>
          </w:tcPr>
          <w:p w14:paraId="71C5FAED" w14:textId="77777777" w:rsidR="00FB6595" w:rsidRPr="00FB6595" w:rsidRDefault="00FB6595" w:rsidP="00FB6595">
            <w:pPr>
              <w:jc w:val="center"/>
              <w:rPr>
                <w:rFonts w:ascii="Times New Roman" w:hAnsi="Times New Roman" w:cs="Times New Roman"/>
                <w:b/>
                <w:sz w:val="24"/>
                <w:szCs w:val="24"/>
                <w:lang w:val="id-ID"/>
              </w:rPr>
            </w:pPr>
            <w:r w:rsidRPr="00FB6595">
              <w:rPr>
                <w:rFonts w:ascii="Times New Roman" w:hAnsi="Times New Roman" w:cs="Times New Roman"/>
                <w:b/>
                <w:sz w:val="24"/>
                <w:szCs w:val="24"/>
                <w:lang w:val="id-ID"/>
              </w:rPr>
              <w:t>Formula 2</w:t>
            </w:r>
          </w:p>
          <w:p w14:paraId="6CA85534" w14:textId="0B84B0E3" w:rsidR="00FB6595" w:rsidRPr="00FB6595" w:rsidRDefault="00FB6595" w:rsidP="00FB6595">
            <w:pPr>
              <w:jc w:val="center"/>
            </w:pPr>
            <w:r>
              <w:rPr>
                <w:rFonts w:ascii="Times New Roman" w:hAnsi="Times New Roman" w:cs="Times New Roman"/>
                <w:b/>
                <w:sz w:val="24"/>
                <w:szCs w:val="24"/>
              </w:rPr>
              <w:t>(</w:t>
            </w:r>
            <w:r w:rsidRPr="00FB6595">
              <w:rPr>
                <w:rFonts w:ascii="Times New Roman" w:hAnsi="Times New Roman" w:cs="Times New Roman"/>
                <w:b/>
                <w:sz w:val="24"/>
                <w:szCs w:val="24"/>
                <w:lang w:val="id-ID"/>
              </w:rPr>
              <w:t>Kg</w:t>
            </w:r>
            <w:r>
              <w:rPr>
                <w:rFonts w:ascii="Times New Roman" w:hAnsi="Times New Roman" w:cs="Times New Roman"/>
                <w:b/>
                <w:sz w:val="24"/>
                <w:szCs w:val="24"/>
              </w:rPr>
              <w:t>)</w:t>
            </w:r>
          </w:p>
        </w:tc>
        <w:tc>
          <w:tcPr>
            <w:tcW w:w="2324" w:type="dxa"/>
            <w:vAlign w:val="center"/>
          </w:tcPr>
          <w:p w14:paraId="319BCD6F" w14:textId="77777777" w:rsidR="00FB6595" w:rsidRPr="00FB6595" w:rsidRDefault="00FB6595" w:rsidP="00FB6595">
            <w:pPr>
              <w:jc w:val="center"/>
              <w:rPr>
                <w:rFonts w:ascii="Times New Roman" w:hAnsi="Times New Roman" w:cs="Times New Roman"/>
                <w:b/>
                <w:sz w:val="24"/>
                <w:szCs w:val="24"/>
                <w:lang w:val="id-ID"/>
              </w:rPr>
            </w:pPr>
            <w:r w:rsidRPr="00FB6595">
              <w:rPr>
                <w:rFonts w:ascii="Times New Roman" w:hAnsi="Times New Roman" w:cs="Times New Roman"/>
                <w:b/>
                <w:sz w:val="24"/>
                <w:szCs w:val="24"/>
                <w:lang w:val="id-ID"/>
              </w:rPr>
              <w:t>Formula 3</w:t>
            </w:r>
          </w:p>
          <w:p w14:paraId="10D9A5CD" w14:textId="3C716EB7" w:rsidR="00FB6595" w:rsidRPr="00FB6595" w:rsidRDefault="00FB6595" w:rsidP="00FB6595">
            <w:pPr>
              <w:jc w:val="center"/>
            </w:pPr>
            <w:r>
              <w:rPr>
                <w:rFonts w:ascii="Times New Roman" w:hAnsi="Times New Roman" w:cs="Times New Roman"/>
                <w:b/>
                <w:sz w:val="24"/>
                <w:szCs w:val="24"/>
              </w:rPr>
              <w:t>(</w:t>
            </w:r>
            <w:r w:rsidRPr="00FB6595">
              <w:rPr>
                <w:rFonts w:ascii="Times New Roman" w:hAnsi="Times New Roman" w:cs="Times New Roman"/>
                <w:b/>
                <w:sz w:val="24"/>
                <w:szCs w:val="24"/>
                <w:lang w:val="id-ID"/>
              </w:rPr>
              <w:t>Kg</w:t>
            </w:r>
            <w:r>
              <w:rPr>
                <w:rFonts w:ascii="Times New Roman" w:hAnsi="Times New Roman" w:cs="Times New Roman"/>
                <w:b/>
                <w:sz w:val="24"/>
                <w:szCs w:val="24"/>
              </w:rPr>
              <w:t>)</w:t>
            </w:r>
          </w:p>
        </w:tc>
      </w:tr>
      <w:tr w:rsidR="00FB6595" w14:paraId="0FC4F430" w14:textId="77777777" w:rsidTr="00FB6595">
        <w:trPr>
          <w:jc w:val="center"/>
        </w:trPr>
        <w:tc>
          <w:tcPr>
            <w:tcW w:w="2324" w:type="dxa"/>
            <w:vAlign w:val="center"/>
          </w:tcPr>
          <w:p w14:paraId="739A84C5" w14:textId="3E8E2415" w:rsidR="00FB6595" w:rsidRDefault="00FB6595" w:rsidP="00FB6595">
            <w:pPr>
              <w:jc w:val="center"/>
              <w:rPr>
                <w:lang w:val="en-ID"/>
              </w:rPr>
            </w:pPr>
            <w:r w:rsidRPr="00EF69F4">
              <w:rPr>
                <w:rFonts w:ascii="Times New Roman" w:hAnsi="Times New Roman" w:cs="Times New Roman"/>
                <w:sz w:val="24"/>
                <w:szCs w:val="24"/>
                <w:lang w:val="id-ID"/>
              </w:rPr>
              <w:t>Tablet 1 = 00.31</w:t>
            </w:r>
          </w:p>
        </w:tc>
        <w:tc>
          <w:tcPr>
            <w:tcW w:w="2324" w:type="dxa"/>
            <w:vAlign w:val="center"/>
          </w:tcPr>
          <w:p w14:paraId="09E470EE" w14:textId="6E0B071A" w:rsidR="00FB6595" w:rsidRDefault="00FB6595" w:rsidP="00FB6595">
            <w:pPr>
              <w:jc w:val="center"/>
              <w:rPr>
                <w:lang w:val="en-ID"/>
              </w:rPr>
            </w:pPr>
            <w:r w:rsidRPr="00EF69F4">
              <w:rPr>
                <w:rFonts w:ascii="Times New Roman" w:hAnsi="Times New Roman" w:cs="Times New Roman"/>
                <w:sz w:val="24"/>
                <w:szCs w:val="24"/>
                <w:lang w:val="id-ID"/>
              </w:rPr>
              <w:t>Tablet 1 = 00.52</w:t>
            </w:r>
          </w:p>
        </w:tc>
        <w:tc>
          <w:tcPr>
            <w:tcW w:w="2324" w:type="dxa"/>
            <w:vAlign w:val="center"/>
          </w:tcPr>
          <w:p w14:paraId="1BCD1B93" w14:textId="381C699B" w:rsidR="00FB6595" w:rsidRDefault="00FB6595" w:rsidP="00FB6595">
            <w:pPr>
              <w:jc w:val="center"/>
              <w:rPr>
                <w:lang w:val="en-ID"/>
              </w:rPr>
            </w:pPr>
            <w:r w:rsidRPr="00EF69F4">
              <w:rPr>
                <w:rFonts w:ascii="Times New Roman" w:hAnsi="Times New Roman" w:cs="Times New Roman"/>
                <w:sz w:val="24"/>
                <w:szCs w:val="24"/>
                <w:lang w:val="id-ID"/>
              </w:rPr>
              <w:t>Tablet 1 = 00.56</w:t>
            </w:r>
          </w:p>
        </w:tc>
      </w:tr>
      <w:tr w:rsidR="00FB6595" w14:paraId="4AF76A62" w14:textId="77777777" w:rsidTr="00FB6595">
        <w:trPr>
          <w:jc w:val="center"/>
        </w:trPr>
        <w:tc>
          <w:tcPr>
            <w:tcW w:w="2324" w:type="dxa"/>
            <w:vAlign w:val="center"/>
          </w:tcPr>
          <w:p w14:paraId="093DF66A" w14:textId="350C2E36" w:rsidR="00FB6595" w:rsidRDefault="00FB6595" w:rsidP="00FB6595">
            <w:pPr>
              <w:jc w:val="center"/>
              <w:rPr>
                <w:lang w:val="en-ID"/>
              </w:rPr>
            </w:pPr>
            <w:r w:rsidRPr="00EF69F4">
              <w:rPr>
                <w:rFonts w:ascii="Times New Roman" w:hAnsi="Times New Roman" w:cs="Times New Roman"/>
                <w:sz w:val="24"/>
                <w:szCs w:val="24"/>
                <w:lang w:val="id-ID"/>
              </w:rPr>
              <w:t>Tablet 2 = 00.43</w:t>
            </w:r>
          </w:p>
        </w:tc>
        <w:tc>
          <w:tcPr>
            <w:tcW w:w="2324" w:type="dxa"/>
            <w:vAlign w:val="center"/>
          </w:tcPr>
          <w:p w14:paraId="29230631" w14:textId="2F558B5C" w:rsidR="00FB6595" w:rsidRDefault="00FB6595" w:rsidP="00FB6595">
            <w:pPr>
              <w:jc w:val="center"/>
              <w:rPr>
                <w:lang w:val="en-ID"/>
              </w:rPr>
            </w:pPr>
            <w:r w:rsidRPr="00EF69F4">
              <w:rPr>
                <w:rFonts w:ascii="Times New Roman" w:hAnsi="Times New Roman" w:cs="Times New Roman"/>
                <w:sz w:val="24"/>
                <w:szCs w:val="24"/>
                <w:lang w:val="id-ID"/>
              </w:rPr>
              <w:t>Tablet 2 =  00.68</w:t>
            </w:r>
          </w:p>
        </w:tc>
        <w:tc>
          <w:tcPr>
            <w:tcW w:w="2324" w:type="dxa"/>
            <w:vAlign w:val="center"/>
          </w:tcPr>
          <w:p w14:paraId="3FB15CCB" w14:textId="7FD015AB" w:rsidR="00FB6595" w:rsidRDefault="00FB6595" w:rsidP="00FB6595">
            <w:pPr>
              <w:jc w:val="center"/>
              <w:rPr>
                <w:lang w:val="en-ID"/>
              </w:rPr>
            </w:pPr>
            <w:r w:rsidRPr="00EF69F4">
              <w:rPr>
                <w:rFonts w:ascii="Times New Roman" w:hAnsi="Times New Roman" w:cs="Times New Roman"/>
                <w:sz w:val="24"/>
                <w:szCs w:val="24"/>
                <w:lang w:val="id-ID"/>
              </w:rPr>
              <w:t>Tablet 2 = 00.81</w:t>
            </w:r>
          </w:p>
        </w:tc>
      </w:tr>
      <w:tr w:rsidR="00FB6595" w14:paraId="21C9AFD5" w14:textId="77777777" w:rsidTr="00FB6595">
        <w:trPr>
          <w:jc w:val="center"/>
        </w:trPr>
        <w:tc>
          <w:tcPr>
            <w:tcW w:w="2324" w:type="dxa"/>
            <w:vAlign w:val="center"/>
          </w:tcPr>
          <w:p w14:paraId="7C9D00CA" w14:textId="6CDC4BBC" w:rsidR="00FB6595" w:rsidRDefault="00FB6595" w:rsidP="00FB6595">
            <w:pPr>
              <w:jc w:val="center"/>
              <w:rPr>
                <w:lang w:val="en-ID"/>
              </w:rPr>
            </w:pPr>
            <w:r w:rsidRPr="00EF69F4">
              <w:rPr>
                <w:rFonts w:ascii="Times New Roman" w:hAnsi="Times New Roman" w:cs="Times New Roman"/>
                <w:sz w:val="24"/>
                <w:szCs w:val="24"/>
                <w:lang w:val="id-ID"/>
              </w:rPr>
              <w:t>Tablet 3 = 00.50</w:t>
            </w:r>
          </w:p>
        </w:tc>
        <w:tc>
          <w:tcPr>
            <w:tcW w:w="2324" w:type="dxa"/>
            <w:vAlign w:val="center"/>
          </w:tcPr>
          <w:p w14:paraId="2E345219" w14:textId="5A526CD9" w:rsidR="00FB6595" w:rsidRDefault="00FB6595" w:rsidP="00FB6595">
            <w:pPr>
              <w:jc w:val="center"/>
              <w:rPr>
                <w:lang w:val="en-ID"/>
              </w:rPr>
            </w:pPr>
            <w:r w:rsidRPr="00EF69F4">
              <w:rPr>
                <w:rFonts w:ascii="Times New Roman" w:hAnsi="Times New Roman" w:cs="Times New Roman"/>
                <w:sz w:val="24"/>
                <w:szCs w:val="24"/>
                <w:lang w:val="id-ID"/>
              </w:rPr>
              <w:t>Tablet 3 = 00.80</w:t>
            </w:r>
          </w:p>
        </w:tc>
        <w:tc>
          <w:tcPr>
            <w:tcW w:w="2324" w:type="dxa"/>
            <w:vAlign w:val="center"/>
          </w:tcPr>
          <w:p w14:paraId="283E6792" w14:textId="27269CEC" w:rsidR="00FB6595" w:rsidRDefault="00FB6595" w:rsidP="00FB6595">
            <w:pPr>
              <w:jc w:val="center"/>
              <w:rPr>
                <w:lang w:val="en-ID"/>
              </w:rPr>
            </w:pPr>
            <w:r w:rsidRPr="00EF69F4">
              <w:rPr>
                <w:rFonts w:ascii="Times New Roman" w:hAnsi="Times New Roman" w:cs="Times New Roman"/>
                <w:sz w:val="24"/>
                <w:szCs w:val="24"/>
                <w:lang w:val="id-ID"/>
              </w:rPr>
              <w:t>Tablet 3 = 00.72</w:t>
            </w:r>
          </w:p>
        </w:tc>
      </w:tr>
      <w:tr w:rsidR="00FB6595" w14:paraId="613AC198" w14:textId="77777777" w:rsidTr="00FB6595">
        <w:trPr>
          <w:jc w:val="center"/>
        </w:trPr>
        <w:tc>
          <w:tcPr>
            <w:tcW w:w="2324" w:type="dxa"/>
            <w:vAlign w:val="center"/>
          </w:tcPr>
          <w:p w14:paraId="1CFA1965" w14:textId="0F5EC648" w:rsidR="00FB6595" w:rsidRDefault="00FB6595" w:rsidP="00FB6595">
            <w:pPr>
              <w:jc w:val="center"/>
              <w:rPr>
                <w:lang w:val="en-ID"/>
              </w:rPr>
            </w:pPr>
            <w:r w:rsidRPr="00EF69F4">
              <w:rPr>
                <w:rFonts w:ascii="Times New Roman" w:hAnsi="Times New Roman" w:cs="Times New Roman"/>
                <w:sz w:val="24"/>
                <w:szCs w:val="24"/>
                <w:lang w:val="id-ID"/>
              </w:rPr>
              <w:t>Tablet 4 = 00.49</w:t>
            </w:r>
          </w:p>
        </w:tc>
        <w:tc>
          <w:tcPr>
            <w:tcW w:w="2324" w:type="dxa"/>
            <w:vAlign w:val="center"/>
          </w:tcPr>
          <w:p w14:paraId="41ACF6DB" w14:textId="41E962A4" w:rsidR="00FB6595" w:rsidRDefault="00FB6595" w:rsidP="00FB6595">
            <w:pPr>
              <w:jc w:val="center"/>
              <w:rPr>
                <w:lang w:val="en-ID"/>
              </w:rPr>
            </w:pPr>
            <w:r w:rsidRPr="00EF69F4">
              <w:rPr>
                <w:rFonts w:ascii="Times New Roman" w:hAnsi="Times New Roman" w:cs="Times New Roman"/>
                <w:sz w:val="24"/>
                <w:szCs w:val="24"/>
                <w:lang w:val="id-ID"/>
              </w:rPr>
              <w:t>Tablet 4 = 00.62</w:t>
            </w:r>
          </w:p>
        </w:tc>
        <w:tc>
          <w:tcPr>
            <w:tcW w:w="2324" w:type="dxa"/>
            <w:vAlign w:val="center"/>
          </w:tcPr>
          <w:p w14:paraId="23870E1F" w14:textId="317A070B" w:rsidR="00FB6595" w:rsidRDefault="00FB6595" w:rsidP="00FB6595">
            <w:pPr>
              <w:jc w:val="center"/>
              <w:rPr>
                <w:lang w:val="en-ID"/>
              </w:rPr>
            </w:pPr>
            <w:r w:rsidRPr="00EF69F4">
              <w:rPr>
                <w:rFonts w:ascii="Times New Roman" w:hAnsi="Times New Roman" w:cs="Times New Roman"/>
                <w:sz w:val="24"/>
                <w:szCs w:val="24"/>
                <w:lang w:val="id-ID"/>
              </w:rPr>
              <w:t>Tablet 4 = 00.58</w:t>
            </w:r>
          </w:p>
        </w:tc>
      </w:tr>
      <w:tr w:rsidR="00FB6595" w14:paraId="769DA1F4" w14:textId="77777777" w:rsidTr="00FB6595">
        <w:trPr>
          <w:jc w:val="center"/>
        </w:trPr>
        <w:tc>
          <w:tcPr>
            <w:tcW w:w="2324" w:type="dxa"/>
            <w:vAlign w:val="center"/>
          </w:tcPr>
          <w:p w14:paraId="726E6D91" w14:textId="185B1351" w:rsidR="00FB6595" w:rsidRPr="00EF69F4" w:rsidRDefault="00FB6595" w:rsidP="00FB6595">
            <w:pPr>
              <w:jc w:val="center"/>
              <w:rPr>
                <w:rFonts w:ascii="Times New Roman" w:hAnsi="Times New Roman" w:cs="Times New Roman"/>
                <w:sz w:val="24"/>
                <w:szCs w:val="24"/>
                <w:lang w:val="id-ID"/>
              </w:rPr>
            </w:pPr>
            <w:r w:rsidRPr="00EF69F4">
              <w:rPr>
                <w:rFonts w:ascii="Times New Roman" w:hAnsi="Times New Roman" w:cs="Times New Roman"/>
                <w:sz w:val="24"/>
                <w:szCs w:val="24"/>
                <w:lang w:val="id-ID"/>
              </w:rPr>
              <w:t>Tablet 5 = 00.36</w:t>
            </w:r>
          </w:p>
        </w:tc>
        <w:tc>
          <w:tcPr>
            <w:tcW w:w="2324" w:type="dxa"/>
            <w:vAlign w:val="center"/>
          </w:tcPr>
          <w:p w14:paraId="116E39BB" w14:textId="7900BFB2" w:rsidR="00FB6595" w:rsidRPr="00EF69F4" w:rsidRDefault="00FB6595" w:rsidP="00FB6595">
            <w:pPr>
              <w:jc w:val="center"/>
              <w:rPr>
                <w:rFonts w:ascii="Times New Roman" w:hAnsi="Times New Roman" w:cs="Times New Roman"/>
                <w:sz w:val="24"/>
                <w:szCs w:val="24"/>
                <w:lang w:val="id-ID"/>
              </w:rPr>
            </w:pPr>
            <w:r w:rsidRPr="00EF69F4">
              <w:rPr>
                <w:rFonts w:ascii="Times New Roman" w:hAnsi="Times New Roman" w:cs="Times New Roman"/>
                <w:sz w:val="24"/>
                <w:szCs w:val="24"/>
                <w:lang w:val="id-ID"/>
              </w:rPr>
              <w:t>Tablet 5 = 00.64</w:t>
            </w:r>
          </w:p>
        </w:tc>
        <w:tc>
          <w:tcPr>
            <w:tcW w:w="2324" w:type="dxa"/>
            <w:vAlign w:val="center"/>
          </w:tcPr>
          <w:p w14:paraId="4CA97D8B" w14:textId="2CC7157D" w:rsidR="00FB6595" w:rsidRPr="00EF69F4" w:rsidRDefault="00FB6595" w:rsidP="00FB6595">
            <w:pPr>
              <w:jc w:val="center"/>
              <w:rPr>
                <w:rFonts w:ascii="Times New Roman" w:hAnsi="Times New Roman" w:cs="Times New Roman"/>
                <w:sz w:val="24"/>
                <w:szCs w:val="24"/>
                <w:lang w:val="id-ID"/>
              </w:rPr>
            </w:pPr>
            <w:r w:rsidRPr="00EF69F4">
              <w:rPr>
                <w:rFonts w:ascii="Times New Roman" w:hAnsi="Times New Roman" w:cs="Times New Roman"/>
                <w:sz w:val="24"/>
                <w:szCs w:val="24"/>
                <w:lang w:val="id-ID"/>
              </w:rPr>
              <w:t>Tablet 5 = 00.49</w:t>
            </w:r>
          </w:p>
        </w:tc>
      </w:tr>
    </w:tbl>
    <w:p w14:paraId="20522D5A" w14:textId="77777777" w:rsidR="00FB6595" w:rsidRPr="003561E6" w:rsidRDefault="00FB6595" w:rsidP="00FB6595">
      <w:pPr>
        <w:spacing w:after="0" w:line="240" w:lineRule="auto"/>
        <w:jc w:val="both"/>
        <w:rPr>
          <w:rFonts w:ascii="Times New Roman" w:hAnsi="Times New Roman" w:cs="Times New Roman"/>
          <w:sz w:val="24"/>
          <w:szCs w:val="24"/>
        </w:rPr>
      </w:pPr>
    </w:p>
    <w:p w14:paraId="731007F5" w14:textId="06A8F936" w:rsidR="00984A5E" w:rsidRPr="00EF69F4" w:rsidRDefault="00913838" w:rsidP="00FB6595">
      <w:pPr>
        <w:spacing w:after="0" w:line="480" w:lineRule="auto"/>
        <w:ind w:firstLine="720"/>
        <w:jc w:val="both"/>
        <w:rPr>
          <w:rFonts w:ascii="Times New Roman" w:hAnsi="Times New Roman" w:cs="Times New Roman"/>
          <w:sz w:val="24"/>
          <w:szCs w:val="24"/>
          <w:lang w:val="id-ID"/>
        </w:rPr>
      </w:pPr>
      <w:r w:rsidRPr="00EF69F4">
        <w:rPr>
          <w:rFonts w:ascii="Times New Roman" w:hAnsi="Times New Roman" w:cs="Times New Roman"/>
          <w:sz w:val="24"/>
          <w:szCs w:val="24"/>
          <w:lang w:val="id-ID"/>
        </w:rPr>
        <w:t>Berdasarkan hasil pada tabel 4.</w:t>
      </w:r>
      <w:r w:rsidR="001D522A">
        <w:rPr>
          <w:rFonts w:ascii="Times New Roman" w:hAnsi="Times New Roman" w:cs="Times New Roman"/>
          <w:sz w:val="24"/>
          <w:szCs w:val="24"/>
        </w:rPr>
        <w:t>6</w:t>
      </w:r>
      <w:r w:rsidRPr="00EF69F4">
        <w:rPr>
          <w:rFonts w:ascii="Times New Roman" w:hAnsi="Times New Roman" w:cs="Times New Roman"/>
          <w:sz w:val="24"/>
          <w:szCs w:val="24"/>
          <w:lang w:val="id-ID"/>
        </w:rPr>
        <w:t xml:space="preserve"> Pada uji kekerasan tablet dari keseluruh formula tidak memenuhi persyaratan, karena hasil yang di dapatkan tidak sampai dari syaratnya yaitu 4-5 kg.</w:t>
      </w:r>
    </w:p>
    <w:p w14:paraId="490E2E5A" w14:textId="29A0D949" w:rsidR="00913838" w:rsidRPr="00EF69F4" w:rsidRDefault="00131B62" w:rsidP="006B2513">
      <w:pPr>
        <w:pStyle w:val="Heading2"/>
        <w:spacing w:before="0" w:line="480" w:lineRule="auto"/>
        <w:rPr>
          <w:rFonts w:ascii="Times New Roman" w:hAnsi="Times New Roman" w:cs="Times New Roman"/>
          <w:color w:val="0D0D0D" w:themeColor="text1" w:themeTint="F2"/>
          <w:sz w:val="24"/>
          <w:szCs w:val="24"/>
          <w:lang w:val="id-ID"/>
        </w:rPr>
      </w:pPr>
      <w:bookmarkStart w:id="25" w:name="_Toc202807893"/>
      <w:r>
        <w:rPr>
          <w:rFonts w:ascii="Times New Roman" w:hAnsi="Times New Roman" w:cs="Times New Roman"/>
          <w:color w:val="0D0D0D" w:themeColor="text1" w:themeTint="F2"/>
          <w:sz w:val="24"/>
          <w:szCs w:val="24"/>
          <w:lang w:val="id-ID"/>
        </w:rPr>
        <w:lastRenderedPageBreak/>
        <w:t>4.6</w:t>
      </w:r>
      <w:r w:rsidR="00913838" w:rsidRPr="00EF69F4">
        <w:rPr>
          <w:rFonts w:ascii="Times New Roman" w:hAnsi="Times New Roman" w:cs="Times New Roman"/>
          <w:color w:val="0D0D0D" w:themeColor="text1" w:themeTint="F2"/>
          <w:sz w:val="24"/>
          <w:szCs w:val="24"/>
          <w:lang w:val="id-ID"/>
        </w:rPr>
        <w:t xml:space="preserve">.4 </w:t>
      </w:r>
      <w:r w:rsidR="00FB6595">
        <w:rPr>
          <w:rFonts w:ascii="Times New Roman" w:hAnsi="Times New Roman" w:cs="Times New Roman"/>
          <w:color w:val="0D0D0D" w:themeColor="text1" w:themeTint="F2"/>
          <w:sz w:val="24"/>
          <w:szCs w:val="24"/>
        </w:rPr>
        <w:tab/>
      </w:r>
      <w:r w:rsidR="00913838" w:rsidRPr="00EF69F4">
        <w:rPr>
          <w:rFonts w:ascii="Times New Roman" w:hAnsi="Times New Roman" w:cs="Times New Roman"/>
          <w:color w:val="0D0D0D" w:themeColor="text1" w:themeTint="F2"/>
          <w:sz w:val="24"/>
          <w:szCs w:val="24"/>
          <w:lang w:val="id-ID"/>
        </w:rPr>
        <w:t>Hasil Uji Waktu Hancur</w:t>
      </w:r>
      <w:bookmarkEnd w:id="25"/>
      <w:r w:rsidR="00913838" w:rsidRPr="00EF69F4">
        <w:rPr>
          <w:rFonts w:ascii="Times New Roman" w:hAnsi="Times New Roman" w:cs="Times New Roman"/>
          <w:color w:val="0D0D0D" w:themeColor="text1" w:themeTint="F2"/>
          <w:sz w:val="24"/>
          <w:szCs w:val="24"/>
          <w:lang w:val="id-ID"/>
        </w:rPr>
        <w:t xml:space="preserve"> </w:t>
      </w:r>
    </w:p>
    <w:p w14:paraId="4014FF33" w14:textId="77777777" w:rsidR="00913838" w:rsidRPr="00EF69F4" w:rsidRDefault="00913838" w:rsidP="006B2513">
      <w:pPr>
        <w:spacing w:after="0" w:line="480" w:lineRule="auto"/>
        <w:jc w:val="both"/>
        <w:rPr>
          <w:rFonts w:ascii="Times New Roman" w:hAnsi="Times New Roman" w:cs="Times New Roman"/>
          <w:sz w:val="24"/>
          <w:szCs w:val="24"/>
          <w:lang w:val="id-ID"/>
        </w:rPr>
      </w:pPr>
      <w:r w:rsidRPr="00EF69F4">
        <w:rPr>
          <w:rFonts w:ascii="Times New Roman" w:hAnsi="Times New Roman" w:cs="Times New Roman"/>
          <w:b/>
          <w:sz w:val="24"/>
          <w:szCs w:val="24"/>
          <w:lang w:val="id-ID"/>
        </w:rPr>
        <w:tab/>
      </w:r>
      <w:r w:rsidRPr="00EF69F4">
        <w:rPr>
          <w:rFonts w:ascii="Times New Roman" w:hAnsi="Times New Roman" w:cs="Times New Roman"/>
          <w:sz w:val="24"/>
          <w:szCs w:val="24"/>
          <w:lang w:val="id-ID"/>
        </w:rPr>
        <w:t xml:space="preserve">Waktu </w:t>
      </w:r>
      <w:r w:rsidRPr="00EF69F4">
        <w:rPr>
          <w:rFonts w:ascii="Times New Roman" w:hAnsi="Times New Roman" w:cs="Times New Roman"/>
          <w:sz w:val="24"/>
          <w:szCs w:val="24"/>
          <w:lang w:val="id-ID"/>
        </w:rPr>
        <w:tab/>
        <w:t>hancur adalah waktu yang dibutuhkan tablet untuk melarut atau hancur secara perlahan di dalam rongga mulut. Waktu hancur dapat dipengaruhi oleh kekerasan tablet dan jumlah bahan pengikat.</w:t>
      </w:r>
      <w:r w:rsidR="00AF7743" w:rsidRPr="00EF69F4">
        <w:rPr>
          <w:rFonts w:ascii="Times New Roman" w:hAnsi="Times New Roman" w:cs="Times New Roman"/>
          <w:sz w:val="24"/>
          <w:szCs w:val="24"/>
          <w:lang w:val="id-ID"/>
        </w:rPr>
        <w:t xml:space="preserve"> Syarat yang harus dipenuhi pada pengujian ini adalah waktu hancur harus kurang dari 15 menit. </w:t>
      </w:r>
    </w:p>
    <w:p w14:paraId="008F0C77" w14:textId="4AD0386A" w:rsidR="00913838" w:rsidRPr="001D522A" w:rsidRDefault="00913838" w:rsidP="006B2513">
      <w:pPr>
        <w:spacing w:after="0" w:line="480" w:lineRule="auto"/>
        <w:jc w:val="both"/>
        <w:rPr>
          <w:rFonts w:ascii="Times New Roman" w:hAnsi="Times New Roman" w:cs="Times New Roman"/>
          <w:sz w:val="24"/>
          <w:szCs w:val="24"/>
        </w:rPr>
      </w:pPr>
      <w:r w:rsidRPr="00EF69F4">
        <w:rPr>
          <w:rFonts w:ascii="Times New Roman" w:hAnsi="Times New Roman" w:cs="Times New Roman"/>
          <w:color w:val="000000" w:themeColor="text1"/>
          <w:sz w:val="24"/>
          <w:szCs w:val="24"/>
          <w:lang w:val="id-ID"/>
        </w:rPr>
        <w:t>Hasil yang didapat untuk tiap formula pada uji ini dapat dilihat pada tabel 4.</w:t>
      </w:r>
      <w:r w:rsidR="001D522A">
        <w:rPr>
          <w:rFonts w:ascii="Times New Roman" w:hAnsi="Times New Roman" w:cs="Times New Roman"/>
          <w:color w:val="000000" w:themeColor="text1"/>
          <w:sz w:val="24"/>
          <w:szCs w:val="24"/>
        </w:rPr>
        <w:t>7</w:t>
      </w:r>
    </w:p>
    <w:p w14:paraId="0ADDE8E8" w14:textId="6AF22552" w:rsidR="00913838" w:rsidRDefault="00FB6595" w:rsidP="00FB6595">
      <w:pPr>
        <w:pStyle w:val="Caption"/>
        <w:spacing w:after="0"/>
        <w:jc w:val="both"/>
        <w:rPr>
          <w:rFonts w:ascii="Times New Roman" w:hAnsi="Times New Roman" w:cs="Times New Roman"/>
          <w:b w:val="0"/>
          <w:color w:val="0D0D0D" w:themeColor="text1" w:themeTint="F2"/>
          <w:sz w:val="24"/>
          <w:szCs w:val="24"/>
        </w:rPr>
      </w:pPr>
      <w:proofErr w:type="spellStart"/>
      <w:r>
        <w:rPr>
          <w:rFonts w:ascii="Times New Roman" w:hAnsi="Times New Roman" w:cs="Times New Roman"/>
          <w:color w:val="0D0D0D" w:themeColor="text1" w:themeTint="F2"/>
          <w:sz w:val="24"/>
          <w:szCs w:val="24"/>
        </w:rPr>
        <w:t>Tabel</w:t>
      </w:r>
      <w:proofErr w:type="spellEnd"/>
      <w:r>
        <w:rPr>
          <w:rFonts w:ascii="Times New Roman" w:hAnsi="Times New Roman" w:cs="Times New Roman"/>
          <w:color w:val="0D0D0D" w:themeColor="text1" w:themeTint="F2"/>
          <w:sz w:val="24"/>
          <w:szCs w:val="24"/>
        </w:rPr>
        <w:t xml:space="preserve"> 4.</w:t>
      </w:r>
      <w:r w:rsidR="00500CD1">
        <w:rPr>
          <w:rFonts w:ascii="Times New Roman" w:hAnsi="Times New Roman" w:cs="Times New Roman"/>
          <w:color w:val="0D0D0D" w:themeColor="text1" w:themeTint="F2"/>
          <w:sz w:val="24"/>
          <w:szCs w:val="24"/>
          <w:lang w:val="id-ID"/>
        </w:rPr>
        <w:t>7</w:t>
      </w:r>
      <w:r>
        <w:rPr>
          <w:rFonts w:ascii="Times New Roman" w:hAnsi="Times New Roman" w:cs="Times New Roman"/>
          <w:color w:val="0D0D0D" w:themeColor="text1" w:themeTint="F2"/>
          <w:sz w:val="24"/>
          <w:szCs w:val="24"/>
        </w:rPr>
        <w:t xml:space="preserve"> </w:t>
      </w:r>
      <w:proofErr w:type="spellStart"/>
      <w:r w:rsidR="006C21EF" w:rsidRPr="00FB6595">
        <w:rPr>
          <w:rFonts w:ascii="Times New Roman" w:hAnsi="Times New Roman" w:cs="Times New Roman"/>
          <w:b w:val="0"/>
          <w:color w:val="0D0D0D" w:themeColor="text1" w:themeTint="F2"/>
          <w:sz w:val="24"/>
          <w:szCs w:val="24"/>
        </w:rPr>
        <w:t>Hasil</w:t>
      </w:r>
      <w:proofErr w:type="spellEnd"/>
      <w:r w:rsidR="006C21EF" w:rsidRPr="00FB6595">
        <w:rPr>
          <w:rFonts w:ascii="Times New Roman" w:hAnsi="Times New Roman" w:cs="Times New Roman"/>
          <w:b w:val="0"/>
          <w:color w:val="0D0D0D" w:themeColor="text1" w:themeTint="F2"/>
          <w:sz w:val="24"/>
          <w:szCs w:val="24"/>
        </w:rPr>
        <w:t xml:space="preserve"> </w:t>
      </w:r>
      <w:proofErr w:type="spellStart"/>
      <w:r w:rsidR="00FE3ED6" w:rsidRPr="00FB6595">
        <w:rPr>
          <w:rFonts w:ascii="Times New Roman" w:hAnsi="Times New Roman" w:cs="Times New Roman"/>
          <w:b w:val="0"/>
          <w:color w:val="0D0D0D" w:themeColor="text1" w:themeTint="F2"/>
          <w:sz w:val="24"/>
          <w:szCs w:val="24"/>
        </w:rPr>
        <w:t>Uji</w:t>
      </w:r>
      <w:proofErr w:type="spellEnd"/>
      <w:r w:rsidR="00FE3ED6" w:rsidRPr="00FB6595">
        <w:rPr>
          <w:rFonts w:ascii="Times New Roman" w:hAnsi="Times New Roman" w:cs="Times New Roman"/>
          <w:b w:val="0"/>
          <w:color w:val="0D0D0D" w:themeColor="text1" w:themeTint="F2"/>
          <w:sz w:val="24"/>
          <w:szCs w:val="24"/>
        </w:rPr>
        <w:t xml:space="preserve"> </w:t>
      </w:r>
      <w:proofErr w:type="spellStart"/>
      <w:r w:rsidR="00FE3ED6" w:rsidRPr="00FB6595">
        <w:rPr>
          <w:rFonts w:ascii="Times New Roman" w:hAnsi="Times New Roman" w:cs="Times New Roman"/>
          <w:b w:val="0"/>
          <w:color w:val="0D0D0D" w:themeColor="text1" w:themeTint="F2"/>
          <w:sz w:val="24"/>
          <w:szCs w:val="24"/>
        </w:rPr>
        <w:t>Waktu</w:t>
      </w:r>
      <w:proofErr w:type="spellEnd"/>
      <w:r w:rsidR="00FE3ED6" w:rsidRPr="00FB6595">
        <w:rPr>
          <w:rFonts w:ascii="Times New Roman" w:hAnsi="Times New Roman" w:cs="Times New Roman"/>
          <w:b w:val="0"/>
          <w:color w:val="0D0D0D" w:themeColor="text1" w:themeTint="F2"/>
          <w:sz w:val="24"/>
          <w:szCs w:val="24"/>
        </w:rPr>
        <w:t xml:space="preserve"> </w:t>
      </w:r>
      <w:proofErr w:type="spellStart"/>
      <w:r w:rsidR="00FE3ED6" w:rsidRPr="00FB6595">
        <w:rPr>
          <w:rFonts w:ascii="Times New Roman" w:hAnsi="Times New Roman" w:cs="Times New Roman"/>
          <w:b w:val="0"/>
          <w:color w:val="0D0D0D" w:themeColor="text1" w:themeTint="F2"/>
          <w:sz w:val="24"/>
          <w:szCs w:val="24"/>
        </w:rPr>
        <w:t>Hancur</w:t>
      </w:r>
      <w:proofErr w:type="spellEnd"/>
    </w:p>
    <w:tbl>
      <w:tblPr>
        <w:tblStyle w:val="TableGrid"/>
        <w:tblW w:w="7482" w:type="dxa"/>
        <w:jc w:val="center"/>
        <w:tblLook w:val="04A0" w:firstRow="1" w:lastRow="0" w:firstColumn="1" w:lastColumn="0" w:noHBand="0" w:noVBand="1"/>
      </w:tblPr>
      <w:tblGrid>
        <w:gridCol w:w="2494"/>
        <w:gridCol w:w="2494"/>
        <w:gridCol w:w="2494"/>
      </w:tblGrid>
      <w:tr w:rsidR="00FB6595" w:rsidRPr="00FB6595" w14:paraId="0E5D8E54" w14:textId="77777777" w:rsidTr="00FB6595">
        <w:trPr>
          <w:jc w:val="center"/>
        </w:trPr>
        <w:tc>
          <w:tcPr>
            <w:tcW w:w="2494" w:type="dxa"/>
            <w:vAlign w:val="center"/>
          </w:tcPr>
          <w:p w14:paraId="27F4207C" w14:textId="778A3DEF" w:rsidR="00FB6595" w:rsidRPr="00FB6595" w:rsidRDefault="00FB6595" w:rsidP="00FB6595">
            <w:pPr>
              <w:jc w:val="center"/>
              <w:rPr>
                <w:b/>
                <w:lang w:val="en-ID"/>
              </w:rPr>
            </w:pPr>
            <w:r w:rsidRPr="00FB6595">
              <w:rPr>
                <w:rFonts w:ascii="Times New Roman" w:hAnsi="Times New Roman" w:cs="Times New Roman"/>
                <w:b/>
                <w:sz w:val="24"/>
                <w:szCs w:val="24"/>
                <w:lang w:val="id-ID"/>
              </w:rPr>
              <w:t>Formula 1</w:t>
            </w:r>
          </w:p>
        </w:tc>
        <w:tc>
          <w:tcPr>
            <w:tcW w:w="2494" w:type="dxa"/>
            <w:vAlign w:val="center"/>
          </w:tcPr>
          <w:p w14:paraId="5B8EF76F" w14:textId="0D76E354" w:rsidR="00FB6595" w:rsidRPr="00FB6595" w:rsidRDefault="00FB6595" w:rsidP="00FB6595">
            <w:pPr>
              <w:jc w:val="center"/>
              <w:rPr>
                <w:b/>
                <w:lang w:val="en-ID"/>
              </w:rPr>
            </w:pPr>
            <w:r w:rsidRPr="00FB6595">
              <w:rPr>
                <w:rFonts w:ascii="Times New Roman" w:hAnsi="Times New Roman" w:cs="Times New Roman"/>
                <w:b/>
                <w:sz w:val="24"/>
                <w:szCs w:val="24"/>
                <w:lang w:val="id-ID"/>
              </w:rPr>
              <w:t>Formula 2</w:t>
            </w:r>
          </w:p>
        </w:tc>
        <w:tc>
          <w:tcPr>
            <w:tcW w:w="2494" w:type="dxa"/>
            <w:vAlign w:val="center"/>
          </w:tcPr>
          <w:p w14:paraId="16B7349E" w14:textId="24FBB767" w:rsidR="00FB6595" w:rsidRPr="00FB6595" w:rsidRDefault="00FB6595" w:rsidP="00FB6595">
            <w:pPr>
              <w:jc w:val="center"/>
              <w:rPr>
                <w:b/>
                <w:lang w:val="en-ID"/>
              </w:rPr>
            </w:pPr>
            <w:r w:rsidRPr="00FB6595">
              <w:rPr>
                <w:rFonts w:ascii="Times New Roman" w:hAnsi="Times New Roman" w:cs="Times New Roman"/>
                <w:b/>
                <w:sz w:val="24"/>
                <w:szCs w:val="24"/>
                <w:lang w:val="id-ID"/>
              </w:rPr>
              <w:t>Formula 3</w:t>
            </w:r>
          </w:p>
        </w:tc>
      </w:tr>
      <w:tr w:rsidR="00FB6595" w14:paraId="2C10C383" w14:textId="77777777" w:rsidTr="00FB6595">
        <w:trPr>
          <w:jc w:val="center"/>
        </w:trPr>
        <w:tc>
          <w:tcPr>
            <w:tcW w:w="2494" w:type="dxa"/>
            <w:vAlign w:val="center"/>
          </w:tcPr>
          <w:p w14:paraId="4464CE91" w14:textId="67B7B27F" w:rsidR="00FB6595" w:rsidRDefault="00FB6595" w:rsidP="00FB6595">
            <w:pPr>
              <w:jc w:val="center"/>
              <w:rPr>
                <w:lang w:val="en-ID"/>
              </w:rPr>
            </w:pPr>
            <w:r w:rsidRPr="00EF69F4">
              <w:rPr>
                <w:rFonts w:ascii="Times New Roman" w:hAnsi="Times New Roman" w:cs="Times New Roman"/>
                <w:sz w:val="24"/>
                <w:szCs w:val="24"/>
                <w:lang w:val="id-ID"/>
              </w:rPr>
              <w:t>Tablet 1 = 11 menit</w:t>
            </w:r>
          </w:p>
        </w:tc>
        <w:tc>
          <w:tcPr>
            <w:tcW w:w="2494" w:type="dxa"/>
            <w:vAlign w:val="center"/>
          </w:tcPr>
          <w:p w14:paraId="6A557886" w14:textId="0D47A84D" w:rsidR="00FB6595" w:rsidRDefault="00FB6595" w:rsidP="00FB6595">
            <w:pPr>
              <w:jc w:val="center"/>
              <w:rPr>
                <w:lang w:val="en-ID"/>
              </w:rPr>
            </w:pPr>
            <w:r w:rsidRPr="00EF69F4">
              <w:rPr>
                <w:rFonts w:ascii="Times New Roman" w:hAnsi="Times New Roman" w:cs="Times New Roman"/>
                <w:sz w:val="24"/>
                <w:szCs w:val="24"/>
                <w:lang w:val="id-ID"/>
              </w:rPr>
              <w:t>Tablet 1 = 12 menit</w:t>
            </w:r>
          </w:p>
        </w:tc>
        <w:tc>
          <w:tcPr>
            <w:tcW w:w="2494" w:type="dxa"/>
            <w:vAlign w:val="center"/>
          </w:tcPr>
          <w:p w14:paraId="6BFDA370" w14:textId="1110569C" w:rsidR="00FB6595" w:rsidRDefault="00FB6595" w:rsidP="00FB6595">
            <w:pPr>
              <w:jc w:val="center"/>
              <w:rPr>
                <w:lang w:val="en-ID"/>
              </w:rPr>
            </w:pPr>
            <w:r w:rsidRPr="00EF69F4">
              <w:rPr>
                <w:rFonts w:ascii="Times New Roman" w:hAnsi="Times New Roman" w:cs="Times New Roman"/>
                <w:sz w:val="24"/>
                <w:szCs w:val="24"/>
                <w:lang w:val="id-ID"/>
              </w:rPr>
              <w:t>Tablet 1 = 14 menit</w:t>
            </w:r>
          </w:p>
        </w:tc>
      </w:tr>
      <w:tr w:rsidR="00FB6595" w14:paraId="1C132F58" w14:textId="77777777" w:rsidTr="00FB6595">
        <w:trPr>
          <w:jc w:val="center"/>
        </w:trPr>
        <w:tc>
          <w:tcPr>
            <w:tcW w:w="2494" w:type="dxa"/>
            <w:vAlign w:val="center"/>
          </w:tcPr>
          <w:p w14:paraId="089A0619" w14:textId="3AD760D6" w:rsidR="00FB6595" w:rsidRDefault="00FB6595" w:rsidP="00FB6595">
            <w:pPr>
              <w:jc w:val="center"/>
              <w:rPr>
                <w:lang w:val="en-ID"/>
              </w:rPr>
            </w:pPr>
            <w:r w:rsidRPr="00EF69F4">
              <w:rPr>
                <w:rFonts w:ascii="Times New Roman" w:hAnsi="Times New Roman" w:cs="Times New Roman"/>
                <w:sz w:val="24"/>
                <w:szCs w:val="24"/>
                <w:lang w:val="id-ID"/>
              </w:rPr>
              <w:t>Tablet 2 = 11 menit</w:t>
            </w:r>
          </w:p>
        </w:tc>
        <w:tc>
          <w:tcPr>
            <w:tcW w:w="2494" w:type="dxa"/>
            <w:vAlign w:val="center"/>
          </w:tcPr>
          <w:p w14:paraId="17E8B28B" w14:textId="73AAB420" w:rsidR="00FB6595" w:rsidRDefault="00FB6595" w:rsidP="00FB6595">
            <w:pPr>
              <w:jc w:val="center"/>
              <w:rPr>
                <w:lang w:val="en-ID"/>
              </w:rPr>
            </w:pPr>
            <w:r w:rsidRPr="00EF69F4">
              <w:rPr>
                <w:rFonts w:ascii="Times New Roman" w:hAnsi="Times New Roman" w:cs="Times New Roman"/>
                <w:sz w:val="24"/>
                <w:szCs w:val="24"/>
                <w:lang w:val="id-ID"/>
              </w:rPr>
              <w:t>Tablet 2 = 12 menit</w:t>
            </w:r>
          </w:p>
        </w:tc>
        <w:tc>
          <w:tcPr>
            <w:tcW w:w="2494" w:type="dxa"/>
            <w:vAlign w:val="center"/>
          </w:tcPr>
          <w:p w14:paraId="55164095" w14:textId="76CD2D47" w:rsidR="00FB6595" w:rsidRDefault="00FB6595" w:rsidP="00FB6595">
            <w:pPr>
              <w:jc w:val="center"/>
              <w:rPr>
                <w:lang w:val="en-ID"/>
              </w:rPr>
            </w:pPr>
            <w:r w:rsidRPr="00EF69F4">
              <w:rPr>
                <w:rFonts w:ascii="Times New Roman" w:hAnsi="Times New Roman" w:cs="Times New Roman"/>
                <w:sz w:val="24"/>
                <w:szCs w:val="24"/>
                <w:lang w:val="id-ID"/>
              </w:rPr>
              <w:t>Tablet 2 = 14 menit</w:t>
            </w:r>
          </w:p>
        </w:tc>
      </w:tr>
      <w:tr w:rsidR="00FB6595" w14:paraId="3E115FF5" w14:textId="77777777" w:rsidTr="00FB6595">
        <w:trPr>
          <w:jc w:val="center"/>
        </w:trPr>
        <w:tc>
          <w:tcPr>
            <w:tcW w:w="2494" w:type="dxa"/>
            <w:vAlign w:val="center"/>
          </w:tcPr>
          <w:p w14:paraId="2C90470F" w14:textId="384EEE29" w:rsidR="00FB6595" w:rsidRDefault="00FB6595" w:rsidP="00FB6595">
            <w:pPr>
              <w:jc w:val="center"/>
              <w:rPr>
                <w:lang w:val="en-ID"/>
              </w:rPr>
            </w:pPr>
            <w:r w:rsidRPr="00EF69F4">
              <w:rPr>
                <w:rFonts w:ascii="Times New Roman" w:hAnsi="Times New Roman" w:cs="Times New Roman"/>
                <w:sz w:val="24"/>
                <w:szCs w:val="24"/>
                <w:lang w:val="id-ID"/>
              </w:rPr>
              <w:t>Tablet 3 = 11 menit</w:t>
            </w:r>
          </w:p>
        </w:tc>
        <w:tc>
          <w:tcPr>
            <w:tcW w:w="2494" w:type="dxa"/>
            <w:vAlign w:val="center"/>
          </w:tcPr>
          <w:p w14:paraId="3602D501" w14:textId="47136DFD" w:rsidR="00FB6595" w:rsidRDefault="00FB6595" w:rsidP="00FB6595">
            <w:pPr>
              <w:jc w:val="center"/>
              <w:rPr>
                <w:lang w:val="en-ID"/>
              </w:rPr>
            </w:pPr>
            <w:r w:rsidRPr="00EF69F4">
              <w:rPr>
                <w:rFonts w:ascii="Times New Roman" w:hAnsi="Times New Roman" w:cs="Times New Roman"/>
                <w:sz w:val="24"/>
                <w:szCs w:val="24"/>
                <w:lang w:val="id-ID"/>
              </w:rPr>
              <w:t>Tablet 3 = 12 menit</w:t>
            </w:r>
          </w:p>
        </w:tc>
        <w:tc>
          <w:tcPr>
            <w:tcW w:w="2494" w:type="dxa"/>
            <w:vAlign w:val="center"/>
          </w:tcPr>
          <w:p w14:paraId="25B256F0" w14:textId="4F6F6D9C" w:rsidR="00FB6595" w:rsidRDefault="00FB6595" w:rsidP="00FB6595">
            <w:pPr>
              <w:jc w:val="center"/>
              <w:rPr>
                <w:lang w:val="en-ID"/>
              </w:rPr>
            </w:pPr>
            <w:r w:rsidRPr="00EF69F4">
              <w:rPr>
                <w:rFonts w:ascii="Times New Roman" w:hAnsi="Times New Roman" w:cs="Times New Roman"/>
                <w:sz w:val="24"/>
                <w:szCs w:val="24"/>
                <w:lang w:val="id-ID"/>
              </w:rPr>
              <w:t>Tablet 3 = 14 menit</w:t>
            </w:r>
          </w:p>
        </w:tc>
      </w:tr>
      <w:tr w:rsidR="00FB6595" w14:paraId="3E8B88EC" w14:textId="77777777" w:rsidTr="00FB6595">
        <w:trPr>
          <w:jc w:val="center"/>
        </w:trPr>
        <w:tc>
          <w:tcPr>
            <w:tcW w:w="2494" w:type="dxa"/>
            <w:vAlign w:val="center"/>
          </w:tcPr>
          <w:p w14:paraId="26C397AF" w14:textId="00CCC654" w:rsidR="00FB6595" w:rsidRDefault="00FB6595" w:rsidP="00FB6595">
            <w:pPr>
              <w:jc w:val="center"/>
              <w:rPr>
                <w:lang w:val="en-ID"/>
              </w:rPr>
            </w:pPr>
            <w:r w:rsidRPr="00EF69F4">
              <w:rPr>
                <w:rFonts w:ascii="Times New Roman" w:hAnsi="Times New Roman" w:cs="Times New Roman"/>
                <w:sz w:val="24"/>
                <w:szCs w:val="24"/>
                <w:lang w:val="id-ID"/>
              </w:rPr>
              <w:t>Tablet 4 = 11 menit</w:t>
            </w:r>
          </w:p>
        </w:tc>
        <w:tc>
          <w:tcPr>
            <w:tcW w:w="2494" w:type="dxa"/>
            <w:vAlign w:val="center"/>
          </w:tcPr>
          <w:p w14:paraId="389ED5D6" w14:textId="4AE13106" w:rsidR="00FB6595" w:rsidRDefault="00FB6595" w:rsidP="00FB6595">
            <w:pPr>
              <w:jc w:val="center"/>
              <w:rPr>
                <w:lang w:val="en-ID"/>
              </w:rPr>
            </w:pPr>
            <w:r w:rsidRPr="00EF69F4">
              <w:rPr>
                <w:rFonts w:ascii="Times New Roman" w:hAnsi="Times New Roman" w:cs="Times New Roman"/>
                <w:sz w:val="24"/>
                <w:szCs w:val="24"/>
                <w:lang w:val="id-ID"/>
              </w:rPr>
              <w:t>Tablet 4 = 12 menit</w:t>
            </w:r>
          </w:p>
        </w:tc>
        <w:tc>
          <w:tcPr>
            <w:tcW w:w="2494" w:type="dxa"/>
            <w:vAlign w:val="center"/>
          </w:tcPr>
          <w:p w14:paraId="407E5499" w14:textId="3C2288F9" w:rsidR="00FB6595" w:rsidRDefault="00FB6595" w:rsidP="00FB6595">
            <w:pPr>
              <w:jc w:val="center"/>
              <w:rPr>
                <w:lang w:val="en-ID"/>
              </w:rPr>
            </w:pPr>
            <w:r w:rsidRPr="00EF69F4">
              <w:rPr>
                <w:rFonts w:ascii="Times New Roman" w:hAnsi="Times New Roman" w:cs="Times New Roman"/>
                <w:sz w:val="24"/>
                <w:szCs w:val="24"/>
                <w:lang w:val="id-ID"/>
              </w:rPr>
              <w:t>Tablet 4 = 14 menit</w:t>
            </w:r>
          </w:p>
        </w:tc>
      </w:tr>
      <w:tr w:rsidR="00FB6595" w14:paraId="035EEF27" w14:textId="77777777" w:rsidTr="00FB6595">
        <w:trPr>
          <w:jc w:val="center"/>
        </w:trPr>
        <w:tc>
          <w:tcPr>
            <w:tcW w:w="2494" w:type="dxa"/>
            <w:vAlign w:val="center"/>
          </w:tcPr>
          <w:p w14:paraId="7BE2A799" w14:textId="6C096B01" w:rsidR="00FB6595" w:rsidRPr="00EF69F4" w:rsidRDefault="00FB6595" w:rsidP="00FB6595">
            <w:pPr>
              <w:jc w:val="center"/>
              <w:rPr>
                <w:rFonts w:ascii="Times New Roman" w:hAnsi="Times New Roman" w:cs="Times New Roman"/>
                <w:sz w:val="24"/>
                <w:szCs w:val="24"/>
                <w:lang w:val="id-ID"/>
              </w:rPr>
            </w:pPr>
            <w:r w:rsidRPr="00EF69F4">
              <w:rPr>
                <w:rFonts w:ascii="Times New Roman" w:hAnsi="Times New Roman" w:cs="Times New Roman"/>
                <w:sz w:val="24"/>
                <w:szCs w:val="24"/>
                <w:lang w:val="id-ID"/>
              </w:rPr>
              <w:t>Tablet 5 = 11 menit</w:t>
            </w:r>
          </w:p>
        </w:tc>
        <w:tc>
          <w:tcPr>
            <w:tcW w:w="2494" w:type="dxa"/>
            <w:vAlign w:val="center"/>
          </w:tcPr>
          <w:p w14:paraId="41448CB9" w14:textId="405AFC46" w:rsidR="00FB6595" w:rsidRPr="00EF69F4" w:rsidRDefault="00FB6595" w:rsidP="00FB6595">
            <w:pPr>
              <w:jc w:val="center"/>
              <w:rPr>
                <w:rFonts w:ascii="Times New Roman" w:hAnsi="Times New Roman" w:cs="Times New Roman"/>
                <w:sz w:val="24"/>
                <w:szCs w:val="24"/>
                <w:lang w:val="id-ID"/>
              </w:rPr>
            </w:pPr>
            <w:r w:rsidRPr="00EF69F4">
              <w:rPr>
                <w:rFonts w:ascii="Times New Roman" w:hAnsi="Times New Roman" w:cs="Times New Roman"/>
                <w:sz w:val="24"/>
                <w:szCs w:val="24"/>
                <w:lang w:val="id-ID"/>
              </w:rPr>
              <w:t>Tablet 5 = 12 menit</w:t>
            </w:r>
          </w:p>
        </w:tc>
        <w:tc>
          <w:tcPr>
            <w:tcW w:w="2494" w:type="dxa"/>
            <w:vAlign w:val="center"/>
          </w:tcPr>
          <w:p w14:paraId="7DD75D82" w14:textId="7D8CED75" w:rsidR="00FB6595" w:rsidRPr="00EF69F4" w:rsidRDefault="00FB6595" w:rsidP="00FB6595">
            <w:pPr>
              <w:jc w:val="center"/>
              <w:rPr>
                <w:rFonts w:ascii="Times New Roman" w:hAnsi="Times New Roman" w:cs="Times New Roman"/>
                <w:sz w:val="24"/>
                <w:szCs w:val="24"/>
                <w:lang w:val="id-ID"/>
              </w:rPr>
            </w:pPr>
            <w:r w:rsidRPr="00EF69F4">
              <w:rPr>
                <w:rFonts w:ascii="Times New Roman" w:hAnsi="Times New Roman" w:cs="Times New Roman"/>
                <w:sz w:val="24"/>
                <w:szCs w:val="24"/>
                <w:lang w:val="id-ID"/>
              </w:rPr>
              <w:t>Tablet 5 = 14 menit</w:t>
            </w:r>
          </w:p>
        </w:tc>
      </w:tr>
      <w:tr w:rsidR="00FB6595" w14:paraId="0326BEC1" w14:textId="77777777" w:rsidTr="00FB6595">
        <w:trPr>
          <w:jc w:val="center"/>
        </w:trPr>
        <w:tc>
          <w:tcPr>
            <w:tcW w:w="2494" w:type="dxa"/>
            <w:vAlign w:val="center"/>
          </w:tcPr>
          <w:p w14:paraId="3074FA9C" w14:textId="007095DC" w:rsidR="00FB6595" w:rsidRPr="00EF69F4" w:rsidRDefault="00FB6595" w:rsidP="00FB6595">
            <w:pPr>
              <w:jc w:val="center"/>
              <w:rPr>
                <w:rFonts w:ascii="Times New Roman" w:hAnsi="Times New Roman" w:cs="Times New Roman"/>
                <w:sz w:val="24"/>
                <w:szCs w:val="24"/>
                <w:lang w:val="id-ID"/>
              </w:rPr>
            </w:pPr>
            <w:r w:rsidRPr="00EF69F4">
              <w:rPr>
                <w:rFonts w:ascii="Times New Roman" w:hAnsi="Times New Roman" w:cs="Times New Roman"/>
                <w:sz w:val="24"/>
                <w:szCs w:val="24"/>
                <w:lang w:val="id-ID"/>
              </w:rPr>
              <w:t>Tablet 6 = 11 menit</w:t>
            </w:r>
          </w:p>
        </w:tc>
        <w:tc>
          <w:tcPr>
            <w:tcW w:w="2494" w:type="dxa"/>
            <w:vAlign w:val="center"/>
          </w:tcPr>
          <w:p w14:paraId="12BEFF54" w14:textId="7A31BEAF" w:rsidR="00FB6595" w:rsidRPr="00EF69F4" w:rsidRDefault="00FB6595" w:rsidP="00FB6595">
            <w:pPr>
              <w:jc w:val="center"/>
              <w:rPr>
                <w:rFonts w:ascii="Times New Roman" w:hAnsi="Times New Roman" w:cs="Times New Roman"/>
                <w:sz w:val="24"/>
                <w:szCs w:val="24"/>
                <w:lang w:val="id-ID"/>
              </w:rPr>
            </w:pPr>
            <w:r w:rsidRPr="00EF69F4">
              <w:rPr>
                <w:rFonts w:ascii="Times New Roman" w:hAnsi="Times New Roman" w:cs="Times New Roman"/>
                <w:sz w:val="24"/>
                <w:szCs w:val="24"/>
                <w:lang w:val="id-ID"/>
              </w:rPr>
              <w:t>Tablet 6 = 12 menit</w:t>
            </w:r>
          </w:p>
        </w:tc>
        <w:tc>
          <w:tcPr>
            <w:tcW w:w="2494" w:type="dxa"/>
            <w:vAlign w:val="center"/>
          </w:tcPr>
          <w:p w14:paraId="4455E606" w14:textId="616D4563" w:rsidR="00FB6595" w:rsidRPr="00EF69F4" w:rsidRDefault="00FB6595" w:rsidP="00FB6595">
            <w:pPr>
              <w:jc w:val="center"/>
              <w:rPr>
                <w:rFonts w:ascii="Times New Roman" w:hAnsi="Times New Roman" w:cs="Times New Roman"/>
                <w:sz w:val="24"/>
                <w:szCs w:val="24"/>
                <w:lang w:val="id-ID"/>
              </w:rPr>
            </w:pPr>
            <w:r w:rsidRPr="00EF69F4">
              <w:rPr>
                <w:rFonts w:ascii="Times New Roman" w:hAnsi="Times New Roman" w:cs="Times New Roman"/>
                <w:sz w:val="24"/>
                <w:szCs w:val="24"/>
                <w:lang w:val="id-ID"/>
              </w:rPr>
              <w:t>Tablet 6 = 14 menit</w:t>
            </w:r>
          </w:p>
        </w:tc>
      </w:tr>
    </w:tbl>
    <w:p w14:paraId="4A6B7072" w14:textId="77777777" w:rsidR="00FB6595" w:rsidRPr="003561E6" w:rsidRDefault="00FB6595" w:rsidP="00FB6595">
      <w:pPr>
        <w:spacing w:after="0" w:line="240" w:lineRule="auto"/>
        <w:ind w:firstLine="720"/>
        <w:jc w:val="both"/>
        <w:rPr>
          <w:rFonts w:ascii="Times New Roman" w:hAnsi="Times New Roman" w:cs="Times New Roman"/>
          <w:sz w:val="24"/>
          <w:szCs w:val="24"/>
        </w:rPr>
      </w:pPr>
    </w:p>
    <w:p w14:paraId="4BC653DD" w14:textId="7799C840" w:rsidR="00913838" w:rsidRPr="00EF69F4" w:rsidRDefault="00AF7743" w:rsidP="00FB6595">
      <w:pPr>
        <w:spacing w:after="0" w:line="480" w:lineRule="auto"/>
        <w:ind w:firstLine="720"/>
        <w:jc w:val="both"/>
        <w:rPr>
          <w:rFonts w:ascii="Times New Roman" w:hAnsi="Times New Roman" w:cs="Times New Roman"/>
          <w:sz w:val="24"/>
          <w:szCs w:val="24"/>
          <w:lang w:val="id-ID"/>
        </w:rPr>
      </w:pPr>
      <w:r w:rsidRPr="00EF69F4">
        <w:rPr>
          <w:rFonts w:ascii="Times New Roman" w:hAnsi="Times New Roman" w:cs="Times New Roman"/>
          <w:sz w:val="24"/>
          <w:szCs w:val="24"/>
          <w:lang w:val="id-ID"/>
        </w:rPr>
        <w:t>Berdasarkan hasil pada tabel 4.</w:t>
      </w:r>
      <w:r w:rsidR="001D522A">
        <w:rPr>
          <w:rFonts w:ascii="Times New Roman" w:hAnsi="Times New Roman" w:cs="Times New Roman"/>
          <w:sz w:val="24"/>
          <w:szCs w:val="24"/>
        </w:rPr>
        <w:t>7</w:t>
      </w:r>
      <w:r w:rsidRPr="00EF69F4">
        <w:rPr>
          <w:rFonts w:ascii="Times New Roman" w:hAnsi="Times New Roman" w:cs="Times New Roman"/>
          <w:sz w:val="24"/>
          <w:szCs w:val="24"/>
          <w:lang w:val="id-ID"/>
        </w:rPr>
        <w:t xml:space="preserve"> Pada uji waktu hancur dari ketiga formulasi memenuhi persyaratan, karena dari hasil waktu hancur </w:t>
      </w:r>
      <w:r w:rsidR="00567B9B" w:rsidRPr="00EF69F4">
        <w:rPr>
          <w:rFonts w:ascii="Times New Roman" w:hAnsi="Times New Roman" w:cs="Times New Roman"/>
          <w:sz w:val="24"/>
          <w:szCs w:val="24"/>
          <w:lang w:val="id-ID"/>
        </w:rPr>
        <w:t>tidak lebih dari 15 menit.</w:t>
      </w:r>
    </w:p>
    <w:sectPr w:rsidR="00913838" w:rsidRPr="00EF69F4" w:rsidSect="005341F1">
      <w:headerReference w:type="even" r:id="rId11"/>
      <w:headerReference w:type="default" r:id="rId12"/>
      <w:footerReference w:type="default" r:id="rId13"/>
      <w:headerReference w:type="first" r:id="rId14"/>
      <w:footerReference w:type="first" r:id="rId15"/>
      <w:pgSz w:w="11907" w:h="16839" w:code="9"/>
      <w:pgMar w:top="1701" w:right="1701" w:bottom="1701" w:left="2268" w:header="709" w:footer="709" w:gutter="0"/>
      <w:pgNumType w:start="9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853247" w14:textId="77777777" w:rsidR="00BD4805" w:rsidRDefault="00BD4805" w:rsidP="00A81516">
      <w:pPr>
        <w:spacing w:after="0" w:line="240" w:lineRule="auto"/>
      </w:pPr>
      <w:r>
        <w:separator/>
      </w:r>
    </w:p>
  </w:endnote>
  <w:endnote w:type="continuationSeparator" w:id="0">
    <w:p w14:paraId="5A2C92D7" w14:textId="77777777" w:rsidR="00BD4805" w:rsidRDefault="00BD4805" w:rsidP="00A81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6C2F2" w14:textId="77777777" w:rsidR="0049656F" w:rsidRPr="00BC506D" w:rsidRDefault="0049656F">
    <w:pPr>
      <w:pStyle w:val="Footer"/>
      <w:jc w:val="center"/>
      <w:rPr>
        <w:rFonts w:ascii="Times New Roman" w:hAnsi="Times New Roman" w:cs="Times New Roman"/>
        <w:sz w:val="24"/>
        <w:szCs w:val="24"/>
      </w:rPr>
    </w:pPr>
  </w:p>
  <w:p w14:paraId="06B16016" w14:textId="77777777" w:rsidR="0049656F" w:rsidRDefault="0049656F" w:rsidP="00BC506D">
    <w:pPr>
      <w:pStyle w:val="Footer"/>
      <w:tabs>
        <w:tab w:val="clear" w:pos="46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4801942"/>
      <w:docPartObj>
        <w:docPartGallery w:val="Page Numbers (Bottom of Page)"/>
        <w:docPartUnique/>
      </w:docPartObj>
    </w:sdtPr>
    <w:sdtEndPr>
      <w:rPr>
        <w:noProof/>
      </w:rPr>
    </w:sdtEndPr>
    <w:sdtContent>
      <w:p w14:paraId="5D1B2E5E" w14:textId="71696514" w:rsidR="005341F1" w:rsidRDefault="005341F1">
        <w:pPr>
          <w:pStyle w:val="Footer"/>
          <w:jc w:val="center"/>
        </w:pPr>
        <w:r>
          <w:fldChar w:fldCharType="begin"/>
        </w:r>
        <w:r>
          <w:instrText xml:space="preserve"> PAGE   \* MERGEFORMAT </w:instrText>
        </w:r>
        <w:r>
          <w:fldChar w:fldCharType="separate"/>
        </w:r>
        <w:r w:rsidR="006F16AF">
          <w:rPr>
            <w:noProof/>
          </w:rPr>
          <w:t>95</w:t>
        </w:r>
        <w:r>
          <w:rPr>
            <w:noProof/>
          </w:rPr>
          <w:fldChar w:fldCharType="end"/>
        </w:r>
      </w:p>
    </w:sdtContent>
  </w:sdt>
  <w:p w14:paraId="363F2915" w14:textId="77777777" w:rsidR="0049656F" w:rsidRDefault="004965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86C20" w14:textId="77777777" w:rsidR="00BD4805" w:rsidRDefault="00BD4805" w:rsidP="00A81516">
      <w:pPr>
        <w:spacing w:after="0" w:line="240" w:lineRule="auto"/>
      </w:pPr>
      <w:r>
        <w:separator/>
      </w:r>
    </w:p>
  </w:footnote>
  <w:footnote w:type="continuationSeparator" w:id="0">
    <w:p w14:paraId="3EE010DA" w14:textId="77777777" w:rsidR="00BD4805" w:rsidRDefault="00BD4805" w:rsidP="00A81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21D83" w14:textId="3FC30973" w:rsidR="0096065F" w:rsidRDefault="006F16AF">
    <w:pPr>
      <w:pStyle w:val="Header"/>
    </w:pPr>
    <w:r>
      <w:rPr>
        <w:noProof/>
      </w:rPr>
      <w:pict w14:anchorId="384E58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09416" o:spid="_x0000_s2059" type="#_x0000_t75" style="position:absolute;margin-left:0;margin-top:0;width:337.5pt;height:333pt;z-index:-2516480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51856"/>
      <w:docPartObj>
        <w:docPartGallery w:val="Page Numbers (Top of Page)"/>
        <w:docPartUnique/>
      </w:docPartObj>
    </w:sdtPr>
    <w:sdtEndPr>
      <w:rPr>
        <w:noProof/>
      </w:rPr>
    </w:sdtEndPr>
    <w:sdtContent>
      <w:p w14:paraId="2C9920FD" w14:textId="73898F66" w:rsidR="005341F1" w:rsidRDefault="005341F1">
        <w:pPr>
          <w:pStyle w:val="Header"/>
          <w:jc w:val="right"/>
        </w:pPr>
        <w:r>
          <w:fldChar w:fldCharType="begin"/>
        </w:r>
        <w:r>
          <w:instrText xml:space="preserve"> PAGE   \* MERGEFORMAT </w:instrText>
        </w:r>
        <w:r>
          <w:fldChar w:fldCharType="separate"/>
        </w:r>
        <w:r w:rsidR="006F16AF">
          <w:rPr>
            <w:noProof/>
          </w:rPr>
          <w:t>107</w:t>
        </w:r>
        <w:r>
          <w:rPr>
            <w:noProof/>
          </w:rPr>
          <w:fldChar w:fldCharType="end"/>
        </w:r>
      </w:p>
    </w:sdtContent>
  </w:sdt>
  <w:p w14:paraId="635AD2B5" w14:textId="31267D13" w:rsidR="0049656F" w:rsidRDefault="006F16AF">
    <w:pPr>
      <w:pStyle w:val="Header"/>
    </w:pPr>
    <w:r>
      <w:rPr>
        <w:rFonts w:ascii="Times New Roman" w:hAnsi="Times New Roman" w:cs="Times New Roman"/>
        <w:noProof/>
        <w:sz w:val="24"/>
      </w:rPr>
      <w:pict w14:anchorId="1C153F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09417" o:spid="_x0000_s2060" type="#_x0000_t75" style="position:absolute;margin-left:0;margin-top:0;width:337.5pt;height:333pt;z-index:-2516469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42B20" w14:textId="135B0D1A" w:rsidR="0049656F" w:rsidRDefault="006F16AF">
    <w:pPr>
      <w:pStyle w:val="Header"/>
    </w:pPr>
    <w:r>
      <w:rPr>
        <w:noProof/>
      </w:rPr>
      <w:pict w14:anchorId="27124D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09415" o:spid="_x0000_s2058" type="#_x0000_t75" style="position:absolute;margin-left:0;margin-top:0;width:337.5pt;height:333pt;z-index:-25164902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075E4"/>
    <w:multiLevelType w:val="hybridMultilevel"/>
    <w:tmpl w:val="07D82500"/>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8BF3109"/>
    <w:multiLevelType w:val="hybridMultilevel"/>
    <w:tmpl w:val="8244DFD6"/>
    <w:lvl w:ilvl="0" w:tplc="9DA099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4C3134"/>
    <w:multiLevelType w:val="hybridMultilevel"/>
    <w:tmpl w:val="17DE152C"/>
    <w:lvl w:ilvl="0" w:tplc="B792DD1C">
      <w:start w:val="1"/>
      <w:numFmt w:val="decimal"/>
      <w:lvlText w:val="%1."/>
      <w:lvlJc w:val="left"/>
      <w:pPr>
        <w:ind w:left="1069"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0FBE1883"/>
    <w:multiLevelType w:val="multilevel"/>
    <w:tmpl w:val="462A07F2"/>
    <w:lvl w:ilvl="0">
      <w:start w:val="1"/>
      <w:numFmt w:val="decimal"/>
      <w:lvlText w:val="%1."/>
      <w:lvlJc w:val="left"/>
      <w:pPr>
        <w:ind w:left="720" w:hanging="360"/>
      </w:pPr>
      <w:rPr>
        <w:rFonts w:hint="default"/>
      </w:rPr>
    </w:lvl>
    <w:lvl w:ilvl="1">
      <w:start w:val="10"/>
      <w:numFmt w:val="decimal"/>
      <w:isLgl/>
      <w:lvlText w:val="%1.%2"/>
      <w:lvlJc w:val="left"/>
      <w:pPr>
        <w:ind w:left="1200" w:hanging="840"/>
      </w:pPr>
      <w:rPr>
        <w:rFonts w:hint="default"/>
      </w:rPr>
    </w:lvl>
    <w:lvl w:ilvl="2">
      <w:start w:val="2"/>
      <w:numFmt w:val="decimal"/>
      <w:isLgl/>
      <w:lvlText w:val="%1.%2.%3"/>
      <w:lvlJc w:val="left"/>
      <w:pPr>
        <w:ind w:left="1200" w:hanging="840"/>
      </w:pPr>
      <w:rPr>
        <w:rFonts w:hint="default"/>
      </w:rPr>
    </w:lvl>
    <w:lvl w:ilvl="3">
      <w:start w:val="1"/>
      <w:numFmt w:val="decimal"/>
      <w:isLgl/>
      <w:lvlText w:val="%1.%2.%3.%4"/>
      <w:lvlJc w:val="left"/>
      <w:pPr>
        <w:ind w:left="1200" w:hanging="84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04B4448"/>
    <w:multiLevelType w:val="hybridMultilevel"/>
    <w:tmpl w:val="C96606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1C28CA"/>
    <w:multiLevelType w:val="hybridMultilevel"/>
    <w:tmpl w:val="095691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5050736"/>
    <w:multiLevelType w:val="hybridMultilevel"/>
    <w:tmpl w:val="A1AAA10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6486DD9"/>
    <w:multiLevelType w:val="hybridMultilevel"/>
    <w:tmpl w:val="E4566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6670F7"/>
    <w:multiLevelType w:val="hybridMultilevel"/>
    <w:tmpl w:val="D2EE87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77347AD"/>
    <w:multiLevelType w:val="hybridMultilevel"/>
    <w:tmpl w:val="45A8C2F8"/>
    <w:lvl w:ilvl="0" w:tplc="96BE5F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8B34476"/>
    <w:multiLevelType w:val="multilevel"/>
    <w:tmpl w:val="7BCA8B22"/>
    <w:lvl w:ilvl="0">
      <w:start w:val="1"/>
      <w:numFmt w:val="decimal"/>
      <w:lvlText w:val="%1."/>
      <w:lvlJc w:val="left"/>
      <w:pPr>
        <w:ind w:left="360" w:hanging="360"/>
      </w:pPr>
    </w:lvl>
    <w:lvl w:ilvl="1">
      <w:start w:val="12"/>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19516AE9"/>
    <w:multiLevelType w:val="hybridMultilevel"/>
    <w:tmpl w:val="755A6C18"/>
    <w:lvl w:ilvl="0" w:tplc="84FC39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A446B33"/>
    <w:multiLevelType w:val="hybridMultilevel"/>
    <w:tmpl w:val="6AAE11AE"/>
    <w:lvl w:ilvl="0" w:tplc="4FD40050">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1AB4278E"/>
    <w:multiLevelType w:val="hybridMultilevel"/>
    <w:tmpl w:val="4E300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CDB39CB"/>
    <w:multiLevelType w:val="hybridMultilevel"/>
    <w:tmpl w:val="6B9A7E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310443"/>
    <w:multiLevelType w:val="hybridMultilevel"/>
    <w:tmpl w:val="80BABE96"/>
    <w:lvl w:ilvl="0" w:tplc="2F728378">
      <w:start w:val="1"/>
      <w:numFmt w:val="lowerLetter"/>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1E502392"/>
    <w:multiLevelType w:val="hybridMultilevel"/>
    <w:tmpl w:val="BFC693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F9847EF"/>
    <w:multiLevelType w:val="hybridMultilevel"/>
    <w:tmpl w:val="BEB22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DC5C45"/>
    <w:multiLevelType w:val="hybridMultilevel"/>
    <w:tmpl w:val="CF8815AC"/>
    <w:lvl w:ilvl="0" w:tplc="C68EC32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11C675D"/>
    <w:multiLevelType w:val="hybridMultilevel"/>
    <w:tmpl w:val="DFEE4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1AA22DE"/>
    <w:multiLevelType w:val="hybridMultilevel"/>
    <w:tmpl w:val="BE929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43C4012"/>
    <w:multiLevelType w:val="hybridMultilevel"/>
    <w:tmpl w:val="55421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2A62F3"/>
    <w:multiLevelType w:val="hybridMultilevel"/>
    <w:tmpl w:val="8140DC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5C24018"/>
    <w:multiLevelType w:val="hybridMultilevel"/>
    <w:tmpl w:val="17A689E4"/>
    <w:lvl w:ilvl="0" w:tplc="410E2F9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28A1744E"/>
    <w:multiLevelType w:val="hybridMultilevel"/>
    <w:tmpl w:val="B0702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8D83064"/>
    <w:multiLevelType w:val="hybridMultilevel"/>
    <w:tmpl w:val="DEF2A9BA"/>
    <w:lvl w:ilvl="0" w:tplc="04090019">
      <w:start w:val="1"/>
      <w:numFmt w:val="lowerLetter"/>
      <w:lvlText w:val="%1."/>
      <w:lvlJc w:val="left"/>
      <w:pPr>
        <w:ind w:left="360" w:hanging="360"/>
      </w:pPr>
    </w:lvl>
    <w:lvl w:ilvl="1" w:tplc="EB68745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A7B7053"/>
    <w:multiLevelType w:val="hybridMultilevel"/>
    <w:tmpl w:val="E1AE56F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2C6C6E14"/>
    <w:multiLevelType w:val="hybridMultilevel"/>
    <w:tmpl w:val="0DD60F5A"/>
    <w:lvl w:ilvl="0" w:tplc="74D69E96">
      <w:start w:val="1"/>
      <w:numFmt w:val="decimal"/>
      <w:lvlText w:val="%1."/>
      <w:lvlJc w:val="left"/>
      <w:pPr>
        <w:ind w:left="283"/>
      </w:pPr>
      <w:rPr>
        <w:rFonts w:ascii="Times New Roman" w:eastAsia="Cambri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FBA6A90">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20E66D6">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E94E0FA">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F3CC1A8">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F36B18E">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CC018D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7005FD6">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A203400">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8">
    <w:nsid w:val="2E0D5FF6"/>
    <w:multiLevelType w:val="multilevel"/>
    <w:tmpl w:val="57606C16"/>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2EC33CEF"/>
    <w:multiLevelType w:val="hybridMultilevel"/>
    <w:tmpl w:val="35740D7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2EEA73A7"/>
    <w:multiLevelType w:val="hybridMultilevel"/>
    <w:tmpl w:val="0C86E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03B79D8"/>
    <w:multiLevelType w:val="hybridMultilevel"/>
    <w:tmpl w:val="5FFE09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2371BB0"/>
    <w:multiLevelType w:val="hybridMultilevel"/>
    <w:tmpl w:val="9A70460A"/>
    <w:lvl w:ilvl="0" w:tplc="65062062">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72712AF"/>
    <w:multiLevelType w:val="hybridMultilevel"/>
    <w:tmpl w:val="2878E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81114DE"/>
    <w:multiLevelType w:val="hybridMultilevel"/>
    <w:tmpl w:val="FAE84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9CE5CC9"/>
    <w:multiLevelType w:val="hybridMultilevel"/>
    <w:tmpl w:val="8CEA59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DF64184"/>
    <w:multiLevelType w:val="hybridMultilevel"/>
    <w:tmpl w:val="3FCCC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03E4B0C"/>
    <w:multiLevelType w:val="hybridMultilevel"/>
    <w:tmpl w:val="BD82D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327642B"/>
    <w:multiLevelType w:val="hybridMultilevel"/>
    <w:tmpl w:val="3E34C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5284CA4"/>
    <w:multiLevelType w:val="hybridMultilevel"/>
    <w:tmpl w:val="D2407E92"/>
    <w:lvl w:ilvl="0" w:tplc="F39EC0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47986712"/>
    <w:multiLevelType w:val="hybridMultilevel"/>
    <w:tmpl w:val="3F18F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91501CC"/>
    <w:multiLevelType w:val="hybridMultilevel"/>
    <w:tmpl w:val="75E42B6C"/>
    <w:lvl w:ilvl="0" w:tplc="CCAA147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2">
    <w:nsid w:val="4AB70B1E"/>
    <w:multiLevelType w:val="hybridMultilevel"/>
    <w:tmpl w:val="541E54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4ABF501A"/>
    <w:multiLevelType w:val="multilevel"/>
    <w:tmpl w:val="8D6004A8"/>
    <w:lvl w:ilvl="0">
      <w:start w:val="1"/>
      <w:numFmt w:val="lowerLetter"/>
      <w:lvlText w:val="%1."/>
      <w:lvlJc w:val="left"/>
      <w:pPr>
        <w:ind w:left="720" w:hanging="360"/>
      </w:pPr>
      <w:rPr>
        <w:rFonts w:hint="default"/>
        <w:color w:val="000000"/>
      </w:rPr>
    </w:lvl>
    <w:lvl w:ilvl="1">
      <w:start w:val="8"/>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4DA91CBD"/>
    <w:multiLevelType w:val="hybridMultilevel"/>
    <w:tmpl w:val="9C9EC0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E1C4D9D"/>
    <w:multiLevelType w:val="hybridMultilevel"/>
    <w:tmpl w:val="925AF8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nsid w:val="4EF84E07"/>
    <w:multiLevelType w:val="hybridMultilevel"/>
    <w:tmpl w:val="85466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0576820"/>
    <w:multiLevelType w:val="multilevel"/>
    <w:tmpl w:val="F9FA6E16"/>
    <w:lvl w:ilvl="0">
      <w:start w:val="1"/>
      <w:numFmt w:val="decimal"/>
      <w:lvlText w:val="%1."/>
      <w:lvlJc w:val="left"/>
      <w:pPr>
        <w:ind w:left="1080" w:hanging="360"/>
      </w:pPr>
      <w:rPr>
        <w:rFonts w:hint="default"/>
      </w:rPr>
    </w:lvl>
    <w:lvl w:ilvl="1">
      <w:start w:val="5"/>
      <w:numFmt w:val="decimal"/>
      <w:isLgl/>
      <w:lvlText w:val="%1.%2"/>
      <w:lvlJc w:val="left"/>
      <w:pPr>
        <w:ind w:left="1260" w:hanging="54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8">
    <w:nsid w:val="52C1793E"/>
    <w:multiLevelType w:val="hybridMultilevel"/>
    <w:tmpl w:val="7702E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53F1B57"/>
    <w:multiLevelType w:val="hybridMultilevel"/>
    <w:tmpl w:val="3000FCB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0">
    <w:nsid w:val="579C3BE1"/>
    <w:multiLevelType w:val="hybridMultilevel"/>
    <w:tmpl w:val="92961F2C"/>
    <w:lvl w:ilvl="0" w:tplc="0409000F">
      <w:start w:val="1"/>
      <w:numFmt w:val="decimal"/>
      <w:lvlText w:val="%1."/>
      <w:lvlJc w:val="left"/>
      <w:pPr>
        <w:ind w:left="1448" w:hanging="360"/>
      </w:pPr>
    </w:lvl>
    <w:lvl w:ilvl="1" w:tplc="04090019">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51">
    <w:nsid w:val="580E4D60"/>
    <w:multiLevelType w:val="hybridMultilevel"/>
    <w:tmpl w:val="32CAD8F4"/>
    <w:lvl w:ilvl="0" w:tplc="4422484E">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588D51DA"/>
    <w:multiLevelType w:val="hybridMultilevel"/>
    <w:tmpl w:val="DEF612F0"/>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3">
    <w:nsid w:val="59171229"/>
    <w:multiLevelType w:val="hybridMultilevel"/>
    <w:tmpl w:val="BA34ECF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4">
    <w:nsid w:val="5B691E19"/>
    <w:multiLevelType w:val="hybridMultilevel"/>
    <w:tmpl w:val="A7D4F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BFB6658"/>
    <w:multiLevelType w:val="hybridMultilevel"/>
    <w:tmpl w:val="0CFC6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C1B2F65"/>
    <w:multiLevelType w:val="hybridMultilevel"/>
    <w:tmpl w:val="C72805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D91433F"/>
    <w:multiLevelType w:val="hybridMultilevel"/>
    <w:tmpl w:val="0E400B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FE646C8"/>
    <w:multiLevelType w:val="hybridMultilevel"/>
    <w:tmpl w:val="438CDDB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60E20B27"/>
    <w:multiLevelType w:val="hybridMultilevel"/>
    <w:tmpl w:val="812CE3D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nsid w:val="61832094"/>
    <w:multiLevelType w:val="hybridMultilevel"/>
    <w:tmpl w:val="565ED3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19B40AF"/>
    <w:multiLevelType w:val="hybridMultilevel"/>
    <w:tmpl w:val="CB563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6A3568A"/>
    <w:multiLevelType w:val="hybridMultilevel"/>
    <w:tmpl w:val="56FA2A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67100BC6"/>
    <w:multiLevelType w:val="hybridMultilevel"/>
    <w:tmpl w:val="9B64CC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6E795494"/>
    <w:multiLevelType w:val="hybridMultilevel"/>
    <w:tmpl w:val="E16C98D0"/>
    <w:lvl w:ilvl="0" w:tplc="0409000F">
      <w:start w:val="1"/>
      <w:numFmt w:val="decimal"/>
      <w:lvlText w:val="%1."/>
      <w:lvlJc w:val="left"/>
      <w:pPr>
        <w:ind w:left="1791" w:hanging="360"/>
      </w:pPr>
    </w:lvl>
    <w:lvl w:ilvl="1" w:tplc="04090019" w:tentative="1">
      <w:start w:val="1"/>
      <w:numFmt w:val="lowerLetter"/>
      <w:lvlText w:val="%2."/>
      <w:lvlJc w:val="left"/>
      <w:pPr>
        <w:ind w:left="2511" w:hanging="360"/>
      </w:pPr>
    </w:lvl>
    <w:lvl w:ilvl="2" w:tplc="0409001B" w:tentative="1">
      <w:start w:val="1"/>
      <w:numFmt w:val="lowerRoman"/>
      <w:lvlText w:val="%3."/>
      <w:lvlJc w:val="right"/>
      <w:pPr>
        <w:ind w:left="3231" w:hanging="180"/>
      </w:pPr>
    </w:lvl>
    <w:lvl w:ilvl="3" w:tplc="0409000F" w:tentative="1">
      <w:start w:val="1"/>
      <w:numFmt w:val="decimal"/>
      <w:lvlText w:val="%4."/>
      <w:lvlJc w:val="left"/>
      <w:pPr>
        <w:ind w:left="3951" w:hanging="360"/>
      </w:pPr>
    </w:lvl>
    <w:lvl w:ilvl="4" w:tplc="04090019" w:tentative="1">
      <w:start w:val="1"/>
      <w:numFmt w:val="lowerLetter"/>
      <w:lvlText w:val="%5."/>
      <w:lvlJc w:val="left"/>
      <w:pPr>
        <w:ind w:left="4671" w:hanging="360"/>
      </w:pPr>
    </w:lvl>
    <w:lvl w:ilvl="5" w:tplc="0409001B" w:tentative="1">
      <w:start w:val="1"/>
      <w:numFmt w:val="lowerRoman"/>
      <w:lvlText w:val="%6."/>
      <w:lvlJc w:val="right"/>
      <w:pPr>
        <w:ind w:left="5391" w:hanging="180"/>
      </w:pPr>
    </w:lvl>
    <w:lvl w:ilvl="6" w:tplc="0409000F" w:tentative="1">
      <w:start w:val="1"/>
      <w:numFmt w:val="decimal"/>
      <w:lvlText w:val="%7."/>
      <w:lvlJc w:val="left"/>
      <w:pPr>
        <w:ind w:left="6111" w:hanging="360"/>
      </w:pPr>
    </w:lvl>
    <w:lvl w:ilvl="7" w:tplc="04090019" w:tentative="1">
      <w:start w:val="1"/>
      <w:numFmt w:val="lowerLetter"/>
      <w:lvlText w:val="%8."/>
      <w:lvlJc w:val="left"/>
      <w:pPr>
        <w:ind w:left="6831" w:hanging="360"/>
      </w:pPr>
    </w:lvl>
    <w:lvl w:ilvl="8" w:tplc="0409001B" w:tentative="1">
      <w:start w:val="1"/>
      <w:numFmt w:val="lowerRoman"/>
      <w:lvlText w:val="%9."/>
      <w:lvlJc w:val="right"/>
      <w:pPr>
        <w:ind w:left="7551" w:hanging="180"/>
      </w:pPr>
    </w:lvl>
  </w:abstractNum>
  <w:abstractNum w:abstractNumId="65">
    <w:nsid w:val="6EBE31F7"/>
    <w:multiLevelType w:val="hybridMultilevel"/>
    <w:tmpl w:val="890AD8A4"/>
    <w:lvl w:ilvl="0" w:tplc="0A7EEA2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51B53C2"/>
    <w:multiLevelType w:val="hybridMultilevel"/>
    <w:tmpl w:val="1152B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7E438B0"/>
    <w:multiLevelType w:val="hybridMultilevel"/>
    <w:tmpl w:val="ECD428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7C465E87"/>
    <w:multiLevelType w:val="hybridMultilevel"/>
    <w:tmpl w:val="E8A817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7D0A34E1"/>
    <w:multiLevelType w:val="hybridMultilevel"/>
    <w:tmpl w:val="D762644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0"/>
  </w:num>
  <w:num w:numId="2">
    <w:abstractNumId w:val="1"/>
  </w:num>
  <w:num w:numId="3">
    <w:abstractNumId w:val="9"/>
  </w:num>
  <w:num w:numId="4">
    <w:abstractNumId w:val="61"/>
  </w:num>
  <w:num w:numId="5">
    <w:abstractNumId w:val="46"/>
  </w:num>
  <w:num w:numId="6">
    <w:abstractNumId w:val="32"/>
  </w:num>
  <w:num w:numId="7">
    <w:abstractNumId w:val="4"/>
  </w:num>
  <w:num w:numId="8">
    <w:abstractNumId w:val="37"/>
  </w:num>
  <w:num w:numId="9">
    <w:abstractNumId w:val="12"/>
  </w:num>
  <w:num w:numId="10">
    <w:abstractNumId w:val="47"/>
  </w:num>
  <w:num w:numId="11">
    <w:abstractNumId w:val="11"/>
  </w:num>
  <w:num w:numId="12">
    <w:abstractNumId w:val="44"/>
  </w:num>
  <w:num w:numId="13">
    <w:abstractNumId w:val="14"/>
  </w:num>
  <w:num w:numId="14">
    <w:abstractNumId w:val="38"/>
  </w:num>
  <w:num w:numId="15">
    <w:abstractNumId w:val="8"/>
  </w:num>
  <w:num w:numId="16">
    <w:abstractNumId w:val="39"/>
  </w:num>
  <w:num w:numId="17">
    <w:abstractNumId w:val="18"/>
  </w:num>
  <w:num w:numId="18">
    <w:abstractNumId w:val="15"/>
  </w:num>
  <w:num w:numId="19">
    <w:abstractNumId w:val="52"/>
  </w:num>
  <w:num w:numId="20">
    <w:abstractNumId w:val="49"/>
  </w:num>
  <w:num w:numId="21">
    <w:abstractNumId w:val="0"/>
  </w:num>
  <w:num w:numId="22">
    <w:abstractNumId w:val="53"/>
  </w:num>
  <w:num w:numId="23">
    <w:abstractNumId w:val="51"/>
  </w:num>
  <w:num w:numId="24">
    <w:abstractNumId w:val="27"/>
  </w:num>
  <w:num w:numId="25">
    <w:abstractNumId w:val="29"/>
  </w:num>
  <w:num w:numId="26">
    <w:abstractNumId w:val="3"/>
  </w:num>
  <w:num w:numId="27">
    <w:abstractNumId w:val="34"/>
  </w:num>
  <w:num w:numId="28">
    <w:abstractNumId w:val="33"/>
  </w:num>
  <w:num w:numId="29">
    <w:abstractNumId w:val="23"/>
  </w:num>
  <w:num w:numId="30">
    <w:abstractNumId w:val="2"/>
  </w:num>
  <w:num w:numId="31">
    <w:abstractNumId w:val="41"/>
  </w:num>
  <w:num w:numId="32">
    <w:abstractNumId w:val="50"/>
  </w:num>
  <w:num w:numId="33">
    <w:abstractNumId w:val="63"/>
  </w:num>
  <w:num w:numId="34">
    <w:abstractNumId w:val="55"/>
  </w:num>
  <w:num w:numId="35">
    <w:abstractNumId w:val="17"/>
  </w:num>
  <w:num w:numId="36">
    <w:abstractNumId w:val="24"/>
  </w:num>
  <w:num w:numId="37">
    <w:abstractNumId w:val="19"/>
  </w:num>
  <w:num w:numId="38">
    <w:abstractNumId w:val="48"/>
  </w:num>
  <w:num w:numId="39">
    <w:abstractNumId w:val="40"/>
  </w:num>
  <w:num w:numId="40">
    <w:abstractNumId w:val="65"/>
  </w:num>
  <w:num w:numId="41">
    <w:abstractNumId w:val="6"/>
  </w:num>
  <w:num w:numId="42">
    <w:abstractNumId w:val="45"/>
  </w:num>
  <w:num w:numId="43">
    <w:abstractNumId w:val="59"/>
  </w:num>
  <w:num w:numId="44">
    <w:abstractNumId w:val="7"/>
  </w:num>
  <w:num w:numId="45">
    <w:abstractNumId w:val="66"/>
  </w:num>
  <w:num w:numId="46">
    <w:abstractNumId w:val="36"/>
  </w:num>
  <w:num w:numId="47">
    <w:abstractNumId w:val="64"/>
  </w:num>
  <w:num w:numId="48">
    <w:abstractNumId w:val="21"/>
  </w:num>
  <w:num w:numId="49">
    <w:abstractNumId w:val="68"/>
  </w:num>
  <w:num w:numId="50">
    <w:abstractNumId w:val="28"/>
  </w:num>
  <w:num w:numId="51">
    <w:abstractNumId w:val="10"/>
  </w:num>
  <w:num w:numId="52">
    <w:abstractNumId w:val="57"/>
  </w:num>
  <w:num w:numId="53">
    <w:abstractNumId w:val="25"/>
  </w:num>
  <w:num w:numId="54">
    <w:abstractNumId w:val="58"/>
  </w:num>
  <w:num w:numId="55">
    <w:abstractNumId w:val="67"/>
  </w:num>
  <w:num w:numId="56">
    <w:abstractNumId w:val="42"/>
  </w:num>
  <w:num w:numId="57">
    <w:abstractNumId w:val="22"/>
  </w:num>
  <w:num w:numId="58">
    <w:abstractNumId w:val="56"/>
  </w:num>
  <w:num w:numId="59">
    <w:abstractNumId w:val="43"/>
  </w:num>
  <w:num w:numId="60">
    <w:abstractNumId w:val="20"/>
  </w:num>
  <w:num w:numId="61">
    <w:abstractNumId w:val="26"/>
  </w:num>
  <w:num w:numId="62">
    <w:abstractNumId w:val="35"/>
  </w:num>
  <w:num w:numId="63">
    <w:abstractNumId w:val="69"/>
  </w:num>
  <w:num w:numId="64">
    <w:abstractNumId w:val="54"/>
  </w:num>
  <w:num w:numId="65">
    <w:abstractNumId w:val="13"/>
  </w:num>
  <w:num w:numId="66">
    <w:abstractNumId w:val="16"/>
  </w:num>
  <w:num w:numId="67">
    <w:abstractNumId w:val="31"/>
  </w:num>
  <w:num w:numId="68">
    <w:abstractNumId w:val="5"/>
  </w:num>
  <w:num w:numId="69">
    <w:abstractNumId w:val="62"/>
  </w:num>
  <w:num w:numId="70">
    <w:abstractNumId w:val="6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ocumentProtection w:edit="forms" w:formatting="1" w:enforcement="1" w:cryptProviderType="rsaAES" w:cryptAlgorithmClass="hash" w:cryptAlgorithmType="typeAny" w:cryptAlgorithmSid="14" w:cryptSpinCount="100000" w:hash="P0bfs/tmDiil8Y5gal4CYtkuEHNq726x3E++DevPuF1Arcuy3odD6F7GzHYn+yOEaG0n4qpv3sNhh9SlUeq2TA==" w:salt="XyYQaugl1nyUs8TJra4cRA=="/>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0DB"/>
    <w:rsid w:val="00001528"/>
    <w:rsid w:val="00002EBA"/>
    <w:rsid w:val="00003862"/>
    <w:rsid w:val="00003CF7"/>
    <w:rsid w:val="00004262"/>
    <w:rsid w:val="000057A6"/>
    <w:rsid w:val="00006FEA"/>
    <w:rsid w:val="0000731D"/>
    <w:rsid w:val="0001190D"/>
    <w:rsid w:val="00012E08"/>
    <w:rsid w:val="00017DBC"/>
    <w:rsid w:val="0002059F"/>
    <w:rsid w:val="0003025C"/>
    <w:rsid w:val="00030ABF"/>
    <w:rsid w:val="00031E8C"/>
    <w:rsid w:val="000335BB"/>
    <w:rsid w:val="00037224"/>
    <w:rsid w:val="00040C00"/>
    <w:rsid w:val="0004144E"/>
    <w:rsid w:val="00041F45"/>
    <w:rsid w:val="00042702"/>
    <w:rsid w:val="00043EAA"/>
    <w:rsid w:val="000455B7"/>
    <w:rsid w:val="00052ED8"/>
    <w:rsid w:val="00053B55"/>
    <w:rsid w:val="000540CE"/>
    <w:rsid w:val="00056626"/>
    <w:rsid w:val="00060F4E"/>
    <w:rsid w:val="00062C5D"/>
    <w:rsid w:val="00063170"/>
    <w:rsid w:val="0006449F"/>
    <w:rsid w:val="00064DF7"/>
    <w:rsid w:val="000650F0"/>
    <w:rsid w:val="00065F8B"/>
    <w:rsid w:val="00066030"/>
    <w:rsid w:val="00073D25"/>
    <w:rsid w:val="000759C5"/>
    <w:rsid w:val="00076E86"/>
    <w:rsid w:val="00080B10"/>
    <w:rsid w:val="00082A78"/>
    <w:rsid w:val="00084A49"/>
    <w:rsid w:val="0009040D"/>
    <w:rsid w:val="00092C3C"/>
    <w:rsid w:val="00094839"/>
    <w:rsid w:val="00097726"/>
    <w:rsid w:val="000A0728"/>
    <w:rsid w:val="000A0917"/>
    <w:rsid w:val="000A091D"/>
    <w:rsid w:val="000A4CC7"/>
    <w:rsid w:val="000A503F"/>
    <w:rsid w:val="000B18AD"/>
    <w:rsid w:val="000B239C"/>
    <w:rsid w:val="000B4941"/>
    <w:rsid w:val="000B5B64"/>
    <w:rsid w:val="000B69C3"/>
    <w:rsid w:val="000B6AF6"/>
    <w:rsid w:val="000C3A63"/>
    <w:rsid w:val="000C4494"/>
    <w:rsid w:val="000C5AFD"/>
    <w:rsid w:val="000C6400"/>
    <w:rsid w:val="000D0F87"/>
    <w:rsid w:val="000D40F4"/>
    <w:rsid w:val="000D414C"/>
    <w:rsid w:val="000D6429"/>
    <w:rsid w:val="000E0134"/>
    <w:rsid w:val="000E0DCF"/>
    <w:rsid w:val="000E430F"/>
    <w:rsid w:val="000E549B"/>
    <w:rsid w:val="000E56C5"/>
    <w:rsid w:val="000F0FFD"/>
    <w:rsid w:val="000F130C"/>
    <w:rsid w:val="000F3FDF"/>
    <w:rsid w:val="001031AC"/>
    <w:rsid w:val="00104C43"/>
    <w:rsid w:val="00106741"/>
    <w:rsid w:val="001075E7"/>
    <w:rsid w:val="001079BB"/>
    <w:rsid w:val="0011019E"/>
    <w:rsid w:val="00111ED3"/>
    <w:rsid w:val="00113E66"/>
    <w:rsid w:val="0011584F"/>
    <w:rsid w:val="00117F44"/>
    <w:rsid w:val="00122A60"/>
    <w:rsid w:val="001238F7"/>
    <w:rsid w:val="00125FD2"/>
    <w:rsid w:val="0013090B"/>
    <w:rsid w:val="00131B62"/>
    <w:rsid w:val="00132F34"/>
    <w:rsid w:val="00135B6F"/>
    <w:rsid w:val="00142138"/>
    <w:rsid w:val="001428A7"/>
    <w:rsid w:val="0014451C"/>
    <w:rsid w:val="00145293"/>
    <w:rsid w:val="00145D70"/>
    <w:rsid w:val="001469F1"/>
    <w:rsid w:val="001530D0"/>
    <w:rsid w:val="00153BF2"/>
    <w:rsid w:val="00162CAD"/>
    <w:rsid w:val="001636AB"/>
    <w:rsid w:val="0017181D"/>
    <w:rsid w:val="00171FFF"/>
    <w:rsid w:val="00174817"/>
    <w:rsid w:val="00176B43"/>
    <w:rsid w:val="00180068"/>
    <w:rsid w:val="00180E15"/>
    <w:rsid w:val="00181A7D"/>
    <w:rsid w:val="00183CCA"/>
    <w:rsid w:val="0018466E"/>
    <w:rsid w:val="00185F41"/>
    <w:rsid w:val="00186E25"/>
    <w:rsid w:val="001872BE"/>
    <w:rsid w:val="00190C45"/>
    <w:rsid w:val="00193A30"/>
    <w:rsid w:val="0019455A"/>
    <w:rsid w:val="00195EC6"/>
    <w:rsid w:val="0019621D"/>
    <w:rsid w:val="001A218F"/>
    <w:rsid w:val="001A2268"/>
    <w:rsid w:val="001A2E10"/>
    <w:rsid w:val="001A3186"/>
    <w:rsid w:val="001A3754"/>
    <w:rsid w:val="001A3AC8"/>
    <w:rsid w:val="001B1D7F"/>
    <w:rsid w:val="001B4E99"/>
    <w:rsid w:val="001B521E"/>
    <w:rsid w:val="001B6296"/>
    <w:rsid w:val="001B62D8"/>
    <w:rsid w:val="001B69C6"/>
    <w:rsid w:val="001C0B4E"/>
    <w:rsid w:val="001C21C1"/>
    <w:rsid w:val="001C342B"/>
    <w:rsid w:val="001C5E8B"/>
    <w:rsid w:val="001D00B2"/>
    <w:rsid w:val="001D0DFD"/>
    <w:rsid w:val="001D222E"/>
    <w:rsid w:val="001D44EC"/>
    <w:rsid w:val="001D4D30"/>
    <w:rsid w:val="001D522A"/>
    <w:rsid w:val="001D5336"/>
    <w:rsid w:val="001D7522"/>
    <w:rsid w:val="001E0009"/>
    <w:rsid w:val="001F0B43"/>
    <w:rsid w:val="001F110B"/>
    <w:rsid w:val="001F2506"/>
    <w:rsid w:val="001F490F"/>
    <w:rsid w:val="001F52E7"/>
    <w:rsid w:val="001F7439"/>
    <w:rsid w:val="002001B8"/>
    <w:rsid w:val="0020035E"/>
    <w:rsid w:val="002003BC"/>
    <w:rsid w:val="00203AEC"/>
    <w:rsid w:val="00205249"/>
    <w:rsid w:val="00205565"/>
    <w:rsid w:val="0020712D"/>
    <w:rsid w:val="00207ADE"/>
    <w:rsid w:val="00207D51"/>
    <w:rsid w:val="00210320"/>
    <w:rsid w:val="00210A79"/>
    <w:rsid w:val="00211AAA"/>
    <w:rsid w:val="00211EC1"/>
    <w:rsid w:val="00212ABA"/>
    <w:rsid w:val="00214407"/>
    <w:rsid w:val="002168F2"/>
    <w:rsid w:val="00216AEF"/>
    <w:rsid w:val="00222046"/>
    <w:rsid w:val="00222B06"/>
    <w:rsid w:val="0022355B"/>
    <w:rsid w:val="00223DEB"/>
    <w:rsid w:val="00224BF1"/>
    <w:rsid w:val="0022767A"/>
    <w:rsid w:val="00232A4C"/>
    <w:rsid w:val="00232C25"/>
    <w:rsid w:val="00236B48"/>
    <w:rsid w:val="00240A3C"/>
    <w:rsid w:val="002435A2"/>
    <w:rsid w:val="00246136"/>
    <w:rsid w:val="00254514"/>
    <w:rsid w:val="00255D10"/>
    <w:rsid w:val="00257DA0"/>
    <w:rsid w:val="002603B0"/>
    <w:rsid w:val="00260707"/>
    <w:rsid w:val="00260EC9"/>
    <w:rsid w:val="00261A48"/>
    <w:rsid w:val="002628C4"/>
    <w:rsid w:val="002628D9"/>
    <w:rsid w:val="00266D42"/>
    <w:rsid w:val="002670FB"/>
    <w:rsid w:val="002671EE"/>
    <w:rsid w:val="0026745B"/>
    <w:rsid w:val="0027215F"/>
    <w:rsid w:val="00273B55"/>
    <w:rsid w:val="00274383"/>
    <w:rsid w:val="00275295"/>
    <w:rsid w:val="002768AD"/>
    <w:rsid w:val="00282AEE"/>
    <w:rsid w:val="002850B3"/>
    <w:rsid w:val="002853EB"/>
    <w:rsid w:val="00287B4B"/>
    <w:rsid w:val="0029113B"/>
    <w:rsid w:val="00294438"/>
    <w:rsid w:val="00296C11"/>
    <w:rsid w:val="00296C16"/>
    <w:rsid w:val="002970BE"/>
    <w:rsid w:val="002A1989"/>
    <w:rsid w:val="002A2E5B"/>
    <w:rsid w:val="002A4F99"/>
    <w:rsid w:val="002A50EC"/>
    <w:rsid w:val="002B12FF"/>
    <w:rsid w:val="002B3533"/>
    <w:rsid w:val="002B3BF7"/>
    <w:rsid w:val="002B4435"/>
    <w:rsid w:val="002B67E9"/>
    <w:rsid w:val="002C0509"/>
    <w:rsid w:val="002C20BF"/>
    <w:rsid w:val="002C570F"/>
    <w:rsid w:val="002D3006"/>
    <w:rsid w:val="002D3F76"/>
    <w:rsid w:val="002D61AA"/>
    <w:rsid w:val="002E10A9"/>
    <w:rsid w:val="002E2C3F"/>
    <w:rsid w:val="002E32AE"/>
    <w:rsid w:val="002E6088"/>
    <w:rsid w:val="002F1241"/>
    <w:rsid w:val="002F1BB1"/>
    <w:rsid w:val="003021EB"/>
    <w:rsid w:val="00302520"/>
    <w:rsid w:val="003030FA"/>
    <w:rsid w:val="00304FBD"/>
    <w:rsid w:val="00314E74"/>
    <w:rsid w:val="00316523"/>
    <w:rsid w:val="00316FBB"/>
    <w:rsid w:val="00320851"/>
    <w:rsid w:val="00321166"/>
    <w:rsid w:val="003240B3"/>
    <w:rsid w:val="00330A2A"/>
    <w:rsid w:val="00331224"/>
    <w:rsid w:val="00332850"/>
    <w:rsid w:val="00333D95"/>
    <w:rsid w:val="0034085C"/>
    <w:rsid w:val="00345037"/>
    <w:rsid w:val="00345329"/>
    <w:rsid w:val="00345D15"/>
    <w:rsid w:val="00345FC3"/>
    <w:rsid w:val="00350DA7"/>
    <w:rsid w:val="003542F7"/>
    <w:rsid w:val="00354776"/>
    <w:rsid w:val="00354E8D"/>
    <w:rsid w:val="003561E6"/>
    <w:rsid w:val="00357A95"/>
    <w:rsid w:val="003614E6"/>
    <w:rsid w:val="00364CB0"/>
    <w:rsid w:val="00370B43"/>
    <w:rsid w:val="00371667"/>
    <w:rsid w:val="00371B0F"/>
    <w:rsid w:val="00373906"/>
    <w:rsid w:val="00373B1D"/>
    <w:rsid w:val="0037410C"/>
    <w:rsid w:val="0037475E"/>
    <w:rsid w:val="003812CE"/>
    <w:rsid w:val="00382DE8"/>
    <w:rsid w:val="003830FD"/>
    <w:rsid w:val="003844EA"/>
    <w:rsid w:val="00384854"/>
    <w:rsid w:val="00387839"/>
    <w:rsid w:val="00395948"/>
    <w:rsid w:val="0039799C"/>
    <w:rsid w:val="003A678A"/>
    <w:rsid w:val="003B1553"/>
    <w:rsid w:val="003B3BF4"/>
    <w:rsid w:val="003B5B20"/>
    <w:rsid w:val="003B5C5D"/>
    <w:rsid w:val="003B6AF8"/>
    <w:rsid w:val="003B7E96"/>
    <w:rsid w:val="003C1533"/>
    <w:rsid w:val="003C1B8C"/>
    <w:rsid w:val="003C6162"/>
    <w:rsid w:val="003D0507"/>
    <w:rsid w:val="003D257C"/>
    <w:rsid w:val="003D3AB9"/>
    <w:rsid w:val="003D56F8"/>
    <w:rsid w:val="003D7424"/>
    <w:rsid w:val="003D7646"/>
    <w:rsid w:val="003E0E4C"/>
    <w:rsid w:val="003E16A8"/>
    <w:rsid w:val="003E2AAB"/>
    <w:rsid w:val="003E31EF"/>
    <w:rsid w:val="003E5479"/>
    <w:rsid w:val="003E578F"/>
    <w:rsid w:val="003E5795"/>
    <w:rsid w:val="003E6814"/>
    <w:rsid w:val="003E686E"/>
    <w:rsid w:val="003E6DDD"/>
    <w:rsid w:val="003F1259"/>
    <w:rsid w:val="003F2BEF"/>
    <w:rsid w:val="003F41A8"/>
    <w:rsid w:val="003F43DE"/>
    <w:rsid w:val="003F4925"/>
    <w:rsid w:val="003F6066"/>
    <w:rsid w:val="003F6CA5"/>
    <w:rsid w:val="003F6F8D"/>
    <w:rsid w:val="003F7414"/>
    <w:rsid w:val="004003D0"/>
    <w:rsid w:val="00402926"/>
    <w:rsid w:val="00402CDD"/>
    <w:rsid w:val="004030F7"/>
    <w:rsid w:val="00406FA6"/>
    <w:rsid w:val="0040717D"/>
    <w:rsid w:val="00407B64"/>
    <w:rsid w:val="00414CAC"/>
    <w:rsid w:val="004226E4"/>
    <w:rsid w:val="004256B4"/>
    <w:rsid w:val="00426747"/>
    <w:rsid w:val="00427B3D"/>
    <w:rsid w:val="00430D15"/>
    <w:rsid w:val="004341BA"/>
    <w:rsid w:val="0043496E"/>
    <w:rsid w:val="004447FC"/>
    <w:rsid w:val="00445E30"/>
    <w:rsid w:val="00446320"/>
    <w:rsid w:val="0044704B"/>
    <w:rsid w:val="00455A04"/>
    <w:rsid w:val="0045638D"/>
    <w:rsid w:val="004577B5"/>
    <w:rsid w:val="00465FC6"/>
    <w:rsid w:val="00467394"/>
    <w:rsid w:val="00467713"/>
    <w:rsid w:val="004700EB"/>
    <w:rsid w:val="004706E6"/>
    <w:rsid w:val="004708CF"/>
    <w:rsid w:val="00472996"/>
    <w:rsid w:val="0047330E"/>
    <w:rsid w:val="004758AF"/>
    <w:rsid w:val="004759FC"/>
    <w:rsid w:val="004763A6"/>
    <w:rsid w:val="00476B0C"/>
    <w:rsid w:val="0047777F"/>
    <w:rsid w:val="00480316"/>
    <w:rsid w:val="004838AA"/>
    <w:rsid w:val="00483BD0"/>
    <w:rsid w:val="0048473C"/>
    <w:rsid w:val="004848E6"/>
    <w:rsid w:val="00485148"/>
    <w:rsid w:val="004907F2"/>
    <w:rsid w:val="00492929"/>
    <w:rsid w:val="00494BBF"/>
    <w:rsid w:val="0049656F"/>
    <w:rsid w:val="004972C8"/>
    <w:rsid w:val="00497AA9"/>
    <w:rsid w:val="004A3590"/>
    <w:rsid w:val="004A54E0"/>
    <w:rsid w:val="004A5563"/>
    <w:rsid w:val="004B0BE9"/>
    <w:rsid w:val="004B2BFF"/>
    <w:rsid w:val="004B2CA9"/>
    <w:rsid w:val="004B33BB"/>
    <w:rsid w:val="004B6DC6"/>
    <w:rsid w:val="004B6F10"/>
    <w:rsid w:val="004B7771"/>
    <w:rsid w:val="004B786B"/>
    <w:rsid w:val="004C2485"/>
    <w:rsid w:val="004C3966"/>
    <w:rsid w:val="004C415C"/>
    <w:rsid w:val="004C6D73"/>
    <w:rsid w:val="004C7465"/>
    <w:rsid w:val="004C74D1"/>
    <w:rsid w:val="004C79B2"/>
    <w:rsid w:val="004C7EBE"/>
    <w:rsid w:val="004D3435"/>
    <w:rsid w:val="004E0BCD"/>
    <w:rsid w:val="004E2452"/>
    <w:rsid w:val="004E597C"/>
    <w:rsid w:val="004F2F1C"/>
    <w:rsid w:val="004F497C"/>
    <w:rsid w:val="004F76EF"/>
    <w:rsid w:val="004F790C"/>
    <w:rsid w:val="00500CD1"/>
    <w:rsid w:val="00500F60"/>
    <w:rsid w:val="00506B90"/>
    <w:rsid w:val="00507F6A"/>
    <w:rsid w:val="0051160A"/>
    <w:rsid w:val="005119B2"/>
    <w:rsid w:val="00511BF5"/>
    <w:rsid w:val="005130A9"/>
    <w:rsid w:val="00514046"/>
    <w:rsid w:val="00517562"/>
    <w:rsid w:val="00517CA8"/>
    <w:rsid w:val="00521AFC"/>
    <w:rsid w:val="00522C44"/>
    <w:rsid w:val="00523154"/>
    <w:rsid w:val="00524ACA"/>
    <w:rsid w:val="005250CA"/>
    <w:rsid w:val="00526545"/>
    <w:rsid w:val="005341F1"/>
    <w:rsid w:val="00534B1D"/>
    <w:rsid w:val="00536E88"/>
    <w:rsid w:val="005404E0"/>
    <w:rsid w:val="005404FC"/>
    <w:rsid w:val="00541261"/>
    <w:rsid w:val="00544CE3"/>
    <w:rsid w:val="00550733"/>
    <w:rsid w:val="0055268C"/>
    <w:rsid w:val="00553997"/>
    <w:rsid w:val="00554BEA"/>
    <w:rsid w:val="005555C9"/>
    <w:rsid w:val="00555D97"/>
    <w:rsid w:val="0056209A"/>
    <w:rsid w:val="00562187"/>
    <w:rsid w:val="005635DB"/>
    <w:rsid w:val="00565384"/>
    <w:rsid w:val="005659AA"/>
    <w:rsid w:val="00566608"/>
    <w:rsid w:val="00567B9B"/>
    <w:rsid w:val="00571391"/>
    <w:rsid w:val="005733A1"/>
    <w:rsid w:val="00575151"/>
    <w:rsid w:val="00580B32"/>
    <w:rsid w:val="00580DEE"/>
    <w:rsid w:val="00581110"/>
    <w:rsid w:val="00582222"/>
    <w:rsid w:val="00582B2E"/>
    <w:rsid w:val="00583D2B"/>
    <w:rsid w:val="00585BE8"/>
    <w:rsid w:val="00585CB2"/>
    <w:rsid w:val="00587269"/>
    <w:rsid w:val="00587B84"/>
    <w:rsid w:val="00591851"/>
    <w:rsid w:val="005920CA"/>
    <w:rsid w:val="00593727"/>
    <w:rsid w:val="00593863"/>
    <w:rsid w:val="00593935"/>
    <w:rsid w:val="005942B2"/>
    <w:rsid w:val="005968B7"/>
    <w:rsid w:val="005A242E"/>
    <w:rsid w:val="005A5129"/>
    <w:rsid w:val="005A7D66"/>
    <w:rsid w:val="005B01CE"/>
    <w:rsid w:val="005B24A2"/>
    <w:rsid w:val="005B2A47"/>
    <w:rsid w:val="005B2F95"/>
    <w:rsid w:val="005B47F5"/>
    <w:rsid w:val="005B4C80"/>
    <w:rsid w:val="005B4D16"/>
    <w:rsid w:val="005B5A44"/>
    <w:rsid w:val="005C089B"/>
    <w:rsid w:val="005C3F6D"/>
    <w:rsid w:val="005C64DF"/>
    <w:rsid w:val="005C7634"/>
    <w:rsid w:val="005C7981"/>
    <w:rsid w:val="005D3FCD"/>
    <w:rsid w:val="005D614F"/>
    <w:rsid w:val="005D6C01"/>
    <w:rsid w:val="005E11C4"/>
    <w:rsid w:val="005E3839"/>
    <w:rsid w:val="005E4348"/>
    <w:rsid w:val="005E6446"/>
    <w:rsid w:val="005F0CE0"/>
    <w:rsid w:val="005F4A7F"/>
    <w:rsid w:val="005F56CC"/>
    <w:rsid w:val="005F57A0"/>
    <w:rsid w:val="005F6652"/>
    <w:rsid w:val="005F74E2"/>
    <w:rsid w:val="006020C1"/>
    <w:rsid w:val="00602360"/>
    <w:rsid w:val="00602D60"/>
    <w:rsid w:val="00603753"/>
    <w:rsid w:val="006066B7"/>
    <w:rsid w:val="006126A2"/>
    <w:rsid w:val="00613BB2"/>
    <w:rsid w:val="00615E1B"/>
    <w:rsid w:val="006179E5"/>
    <w:rsid w:val="00617C19"/>
    <w:rsid w:val="00617CE1"/>
    <w:rsid w:val="00617E05"/>
    <w:rsid w:val="00623005"/>
    <w:rsid w:val="00623C89"/>
    <w:rsid w:val="00623EB5"/>
    <w:rsid w:val="00624C44"/>
    <w:rsid w:val="00627BF4"/>
    <w:rsid w:val="006307C8"/>
    <w:rsid w:val="00631B11"/>
    <w:rsid w:val="0063320F"/>
    <w:rsid w:val="00633C38"/>
    <w:rsid w:val="00636A83"/>
    <w:rsid w:val="00637FFB"/>
    <w:rsid w:val="00641140"/>
    <w:rsid w:val="00642A9D"/>
    <w:rsid w:val="006447D5"/>
    <w:rsid w:val="00644CF3"/>
    <w:rsid w:val="00644F0B"/>
    <w:rsid w:val="0064552C"/>
    <w:rsid w:val="00645B0D"/>
    <w:rsid w:val="00645CEA"/>
    <w:rsid w:val="00647C95"/>
    <w:rsid w:val="006525F2"/>
    <w:rsid w:val="00653605"/>
    <w:rsid w:val="00653E2D"/>
    <w:rsid w:val="0065744F"/>
    <w:rsid w:val="006578D3"/>
    <w:rsid w:val="00657E00"/>
    <w:rsid w:val="0066029E"/>
    <w:rsid w:val="00667480"/>
    <w:rsid w:val="006735F0"/>
    <w:rsid w:val="006745EF"/>
    <w:rsid w:val="0068067F"/>
    <w:rsid w:val="0068493A"/>
    <w:rsid w:val="006851A1"/>
    <w:rsid w:val="00685909"/>
    <w:rsid w:val="00686645"/>
    <w:rsid w:val="00687E02"/>
    <w:rsid w:val="00690879"/>
    <w:rsid w:val="00693659"/>
    <w:rsid w:val="006938C8"/>
    <w:rsid w:val="0069421C"/>
    <w:rsid w:val="006979AF"/>
    <w:rsid w:val="006A4658"/>
    <w:rsid w:val="006A6935"/>
    <w:rsid w:val="006A79CC"/>
    <w:rsid w:val="006B2513"/>
    <w:rsid w:val="006C1CC5"/>
    <w:rsid w:val="006C1CFD"/>
    <w:rsid w:val="006C21EF"/>
    <w:rsid w:val="006C5ED3"/>
    <w:rsid w:val="006D6D94"/>
    <w:rsid w:val="006E4D2A"/>
    <w:rsid w:val="006E67F4"/>
    <w:rsid w:val="006E7DB8"/>
    <w:rsid w:val="006F083D"/>
    <w:rsid w:val="006F16AF"/>
    <w:rsid w:val="006F3EE9"/>
    <w:rsid w:val="006F4EFC"/>
    <w:rsid w:val="006F5310"/>
    <w:rsid w:val="006F69DF"/>
    <w:rsid w:val="00700C84"/>
    <w:rsid w:val="00701463"/>
    <w:rsid w:val="00704829"/>
    <w:rsid w:val="00713A20"/>
    <w:rsid w:val="00716D60"/>
    <w:rsid w:val="00717AA5"/>
    <w:rsid w:val="007205CE"/>
    <w:rsid w:val="00721FFF"/>
    <w:rsid w:val="00722925"/>
    <w:rsid w:val="00722B71"/>
    <w:rsid w:val="00723AAD"/>
    <w:rsid w:val="00723FFD"/>
    <w:rsid w:val="00726499"/>
    <w:rsid w:val="007265B8"/>
    <w:rsid w:val="00726C9E"/>
    <w:rsid w:val="0073039F"/>
    <w:rsid w:val="00736A13"/>
    <w:rsid w:val="0074352E"/>
    <w:rsid w:val="007449F9"/>
    <w:rsid w:val="007477E5"/>
    <w:rsid w:val="00750C2A"/>
    <w:rsid w:val="00751D58"/>
    <w:rsid w:val="00754790"/>
    <w:rsid w:val="00756687"/>
    <w:rsid w:val="00757F85"/>
    <w:rsid w:val="007622E7"/>
    <w:rsid w:val="00763428"/>
    <w:rsid w:val="007644DE"/>
    <w:rsid w:val="00764E30"/>
    <w:rsid w:val="00772622"/>
    <w:rsid w:val="00773275"/>
    <w:rsid w:val="007763D6"/>
    <w:rsid w:val="00777871"/>
    <w:rsid w:val="007837E1"/>
    <w:rsid w:val="00783F15"/>
    <w:rsid w:val="0078417C"/>
    <w:rsid w:val="00784B3A"/>
    <w:rsid w:val="00790305"/>
    <w:rsid w:val="007904B8"/>
    <w:rsid w:val="00792890"/>
    <w:rsid w:val="007931CA"/>
    <w:rsid w:val="007937A2"/>
    <w:rsid w:val="007941CD"/>
    <w:rsid w:val="00797072"/>
    <w:rsid w:val="0079796C"/>
    <w:rsid w:val="007A0AE2"/>
    <w:rsid w:val="007A57E6"/>
    <w:rsid w:val="007A6F10"/>
    <w:rsid w:val="007B0001"/>
    <w:rsid w:val="007B0C46"/>
    <w:rsid w:val="007B1408"/>
    <w:rsid w:val="007B1BDD"/>
    <w:rsid w:val="007B235D"/>
    <w:rsid w:val="007B2966"/>
    <w:rsid w:val="007B51C0"/>
    <w:rsid w:val="007B58E5"/>
    <w:rsid w:val="007C336A"/>
    <w:rsid w:val="007C4591"/>
    <w:rsid w:val="007C47BE"/>
    <w:rsid w:val="007C604F"/>
    <w:rsid w:val="007D166E"/>
    <w:rsid w:val="007D2F3C"/>
    <w:rsid w:val="007D5083"/>
    <w:rsid w:val="007D73A9"/>
    <w:rsid w:val="007E0584"/>
    <w:rsid w:val="007E2074"/>
    <w:rsid w:val="007E2236"/>
    <w:rsid w:val="007E33FB"/>
    <w:rsid w:val="007E67E4"/>
    <w:rsid w:val="007F00D4"/>
    <w:rsid w:val="007F22B8"/>
    <w:rsid w:val="007F2B05"/>
    <w:rsid w:val="007F37E2"/>
    <w:rsid w:val="007F3C98"/>
    <w:rsid w:val="007F61B8"/>
    <w:rsid w:val="007F7CF1"/>
    <w:rsid w:val="00801F46"/>
    <w:rsid w:val="00803253"/>
    <w:rsid w:val="00803983"/>
    <w:rsid w:val="008062CD"/>
    <w:rsid w:val="00806624"/>
    <w:rsid w:val="00807E74"/>
    <w:rsid w:val="00812BC9"/>
    <w:rsid w:val="00815266"/>
    <w:rsid w:val="00815B15"/>
    <w:rsid w:val="008168FD"/>
    <w:rsid w:val="008233E8"/>
    <w:rsid w:val="00825478"/>
    <w:rsid w:val="00825C1A"/>
    <w:rsid w:val="00827526"/>
    <w:rsid w:val="00845404"/>
    <w:rsid w:val="0084707A"/>
    <w:rsid w:val="00850F52"/>
    <w:rsid w:val="008518A4"/>
    <w:rsid w:val="00852781"/>
    <w:rsid w:val="00853B49"/>
    <w:rsid w:val="00853C7A"/>
    <w:rsid w:val="0085414D"/>
    <w:rsid w:val="00854228"/>
    <w:rsid w:val="00854865"/>
    <w:rsid w:val="00857117"/>
    <w:rsid w:val="008573D3"/>
    <w:rsid w:val="00857D60"/>
    <w:rsid w:val="00861C7B"/>
    <w:rsid w:val="00862573"/>
    <w:rsid w:val="00864D0A"/>
    <w:rsid w:val="00866242"/>
    <w:rsid w:val="008671B2"/>
    <w:rsid w:val="008713E9"/>
    <w:rsid w:val="00873C73"/>
    <w:rsid w:val="00874C7E"/>
    <w:rsid w:val="00875391"/>
    <w:rsid w:val="008764D4"/>
    <w:rsid w:val="008816AB"/>
    <w:rsid w:val="0088345F"/>
    <w:rsid w:val="00883A24"/>
    <w:rsid w:val="0088447E"/>
    <w:rsid w:val="00885A85"/>
    <w:rsid w:val="0088616B"/>
    <w:rsid w:val="008864E4"/>
    <w:rsid w:val="0088725D"/>
    <w:rsid w:val="00890B8F"/>
    <w:rsid w:val="00890CAB"/>
    <w:rsid w:val="0089368B"/>
    <w:rsid w:val="008945BD"/>
    <w:rsid w:val="008A5051"/>
    <w:rsid w:val="008A7406"/>
    <w:rsid w:val="008B00D2"/>
    <w:rsid w:val="008B3683"/>
    <w:rsid w:val="008B72BE"/>
    <w:rsid w:val="008B755F"/>
    <w:rsid w:val="008C0890"/>
    <w:rsid w:val="008C31A2"/>
    <w:rsid w:val="008C37CC"/>
    <w:rsid w:val="008C4A0D"/>
    <w:rsid w:val="008C6651"/>
    <w:rsid w:val="008C6D2E"/>
    <w:rsid w:val="008C7BA6"/>
    <w:rsid w:val="008D285E"/>
    <w:rsid w:val="008D2D45"/>
    <w:rsid w:val="008D3485"/>
    <w:rsid w:val="008D768A"/>
    <w:rsid w:val="008E2A6F"/>
    <w:rsid w:val="008E35D3"/>
    <w:rsid w:val="008E3E4D"/>
    <w:rsid w:val="008E55E8"/>
    <w:rsid w:val="008E6473"/>
    <w:rsid w:val="008E6966"/>
    <w:rsid w:val="008E7575"/>
    <w:rsid w:val="008F101B"/>
    <w:rsid w:val="008F18A9"/>
    <w:rsid w:val="008F5CED"/>
    <w:rsid w:val="008F61FF"/>
    <w:rsid w:val="008F7C03"/>
    <w:rsid w:val="00903ED3"/>
    <w:rsid w:val="00904B8A"/>
    <w:rsid w:val="0090513D"/>
    <w:rsid w:val="009062C7"/>
    <w:rsid w:val="00907FFC"/>
    <w:rsid w:val="009103CC"/>
    <w:rsid w:val="00910F9C"/>
    <w:rsid w:val="00913838"/>
    <w:rsid w:val="0091512B"/>
    <w:rsid w:val="00920940"/>
    <w:rsid w:val="009245AB"/>
    <w:rsid w:val="00925AD8"/>
    <w:rsid w:val="00925EBD"/>
    <w:rsid w:val="00926C85"/>
    <w:rsid w:val="0093100B"/>
    <w:rsid w:val="00931A12"/>
    <w:rsid w:val="009329A1"/>
    <w:rsid w:val="00932AC2"/>
    <w:rsid w:val="00933A9E"/>
    <w:rsid w:val="00934676"/>
    <w:rsid w:val="0093689A"/>
    <w:rsid w:val="00937220"/>
    <w:rsid w:val="00940E82"/>
    <w:rsid w:val="0094178F"/>
    <w:rsid w:val="00946667"/>
    <w:rsid w:val="00947689"/>
    <w:rsid w:val="0095060C"/>
    <w:rsid w:val="00950966"/>
    <w:rsid w:val="00953055"/>
    <w:rsid w:val="009531FE"/>
    <w:rsid w:val="00953CCA"/>
    <w:rsid w:val="009568F4"/>
    <w:rsid w:val="0095715F"/>
    <w:rsid w:val="009572CC"/>
    <w:rsid w:val="0096065F"/>
    <w:rsid w:val="00961FB4"/>
    <w:rsid w:val="00965AA2"/>
    <w:rsid w:val="009664FD"/>
    <w:rsid w:val="00966525"/>
    <w:rsid w:val="00973923"/>
    <w:rsid w:val="00980D4F"/>
    <w:rsid w:val="00981910"/>
    <w:rsid w:val="00984A5E"/>
    <w:rsid w:val="009963ED"/>
    <w:rsid w:val="00997486"/>
    <w:rsid w:val="009A29A9"/>
    <w:rsid w:val="009A7A4B"/>
    <w:rsid w:val="009B1C2E"/>
    <w:rsid w:val="009B2A64"/>
    <w:rsid w:val="009B3804"/>
    <w:rsid w:val="009B5AC5"/>
    <w:rsid w:val="009B5E16"/>
    <w:rsid w:val="009B69A0"/>
    <w:rsid w:val="009B6C89"/>
    <w:rsid w:val="009C01AA"/>
    <w:rsid w:val="009C1EDF"/>
    <w:rsid w:val="009C3A2F"/>
    <w:rsid w:val="009C42E5"/>
    <w:rsid w:val="009C526E"/>
    <w:rsid w:val="009C6A84"/>
    <w:rsid w:val="009C7170"/>
    <w:rsid w:val="009C756A"/>
    <w:rsid w:val="009D177D"/>
    <w:rsid w:val="009D18CB"/>
    <w:rsid w:val="009D47CF"/>
    <w:rsid w:val="009E17DE"/>
    <w:rsid w:val="009E30C4"/>
    <w:rsid w:val="009E3444"/>
    <w:rsid w:val="009E3A88"/>
    <w:rsid w:val="009E3DCD"/>
    <w:rsid w:val="009E55C2"/>
    <w:rsid w:val="009E5D1C"/>
    <w:rsid w:val="009F0792"/>
    <w:rsid w:val="009F0F51"/>
    <w:rsid w:val="009F1617"/>
    <w:rsid w:val="009F1DAD"/>
    <w:rsid w:val="009F4D35"/>
    <w:rsid w:val="009F6877"/>
    <w:rsid w:val="00A00D26"/>
    <w:rsid w:val="00A01549"/>
    <w:rsid w:val="00A02886"/>
    <w:rsid w:val="00A03614"/>
    <w:rsid w:val="00A03DA0"/>
    <w:rsid w:val="00A03EAA"/>
    <w:rsid w:val="00A05067"/>
    <w:rsid w:val="00A06385"/>
    <w:rsid w:val="00A06570"/>
    <w:rsid w:val="00A06E07"/>
    <w:rsid w:val="00A10650"/>
    <w:rsid w:val="00A1091C"/>
    <w:rsid w:val="00A11E9F"/>
    <w:rsid w:val="00A2227F"/>
    <w:rsid w:val="00A33DED"/>
    <w:rsid w:val="00A34A48"/>
    <w:rsid w:val="00A34AE5"/>
    <w:rsid w:val="00A4085E"/>
    <w:rsid w:val="00A43C16"/>
    <w:rsid w:val="00A5093E"/>
    <w:rsid w:val="00A50E61"/>
    <w:rsid w:val="00A52B2B"/>
    <w:rsid w:val="00A53E30"/>
    <w:rsid w:val="00A54837"/>
    <w:rsid w:val="00A608B7"/>
    <w:rsid w:val="00A63505"/>
    <w:rsid w:val="00A639D8"/>
    <w:rsid w:val="00A6420C"/>
    <w:rsid w:val="00A64C58"/>
    <w:rsid w:val="00A65BB6"/>
    <w:rsid w:val="00A713C5"/>
    <w:rsid w:val="00A72BB2"/>
    <w:rsid w:val="00A733D3"/>
    <w:rsid w:val="00A760D7"/>
    <w:rsid w:val="00A7733B"/>
    <w:rsid w:val="00A776BE"/>
    <w:rsid w:val="00A80EEF"/>
    <w:rsid w:val="00A81516"/>
    <w:rsid w:val="00A84527"/>
    <w:rsid w:val="00A87281"/>
    <w:rsid w:val="00A902C7"/>
    <w:rsid w:val="00A90931"/>
    <w:rsid w:val="00A927E3"/>
    <w:rsid w:val="00A93355"/>
    <w:rsid w:val="00A93E24"/>
    <w:rsid w:val="00A947A5"/>
    <w:rsid w:val="00AA271E"/>
    <w:rsid w:val="00AB24E3"/>
    <w:rsid w:val="00AC1981"/>
    <w:rsid w:val="00AC31CB"/>
    <w:rsid w:val="00AC6CC3"/>
    <w:rsid w:val="00AD1C85"/>
    <w:rsid w:val="00AD4C27"/>
    <w:rsid w:val="00AD5661"/>
    <w:rsid w:val="00AD7B93"/>
    <w:rsid w:val="00AE2A51"/>
    <w:rsid w:val="00AE2BD9"/>
    <w:rsid w:val="00AE3857"/>
    <w:rsid w:val="00AF256A"/>
    <w:rsid w:val="00AF5A06"/>
    <w:rsid w:val="00AF5C00"/>
    <w:rsid w:val="00AF7743"/>
    <w:rsid w:val="00B0026C"/>
    <w:rsid w:val="00B00C88"/>
    <w:rsid w:val="00B01D88"/>
    <w:rsid w:val="00B02B98"/>
    <w:rsid w:val="00B04DB9"/>
    <w:rsid w:val="00B06A7B"/>
    <w:rsid w:val="00B0766B"/>
    <w:rsid w:val="00B07877"/>
    <w:rsid w:val="00B10BE4"/>
    <w:rsid w:val="00B16B77"/>
    <w:rsid w:val="00B16D88"/>
    <w:rsid w:val="00B1770B"/>
    <w:rsid w:val="00B17E79"/>
    <w:rsid w:val="00B212AF"/>
    <w:rsid w:val="00B2328E"/>
    <w:rsid w:val="00B242EA"/>
    <w:rsid w:val="00B247E6"/>
    <w:rsid w:val="00B322D9"/>
    <w:rsid w:val="00B34276"/>
    <w:rsid w:val="00B37B01"/>
    <w:rsid w:val="00B37B18"/>
    <w:rsid w:val="00B37D59"/>
    <w:rsid w:val="00B417D9"/>
    <w:rsid w:val="00B479CC"/>
    <w:rsid w:val="00B51A48"/>
    <w:rsid w:val="00B52126"/>
    <w:rsid w:val="00B54BDD"/>
    <w:rsid w:val="00B55458"/>
    <w:rsid w:val="00B5626A"/>
    <w:rsid w:val="00B57217"/>
    <w:rsid w:val="00B664DB"/>
    <w:rsid w:val="00B77EDE"/>
    <w:rsid w:val="00B802F8"/>
    <w:rsid w:val="00B85242"/>
    <w:rsid w:val="00B857CA"/>
    <w:rsid w:val="00B91055"/>
    <w:rsid w:val="00B91C40"/>
    <w:rsid w:val="00B93BAD"/>
    <w:rsid w:val="00B944B3"/>
    <w:rsid w:val="00B95D3F"/>
    <w:rsid w:val="00B96C8D"/>
    <w:rsid w:val="00B973F3"/>
    <w:rsid w:val="00BA088F"/>
    <w:rsid w:val="00BA32FF"/>
    <w:rsid w:val="00BA3536"/>
    <w:rsid w:val="00BA4DCC"/>
    <w:rsid w:val="00BA5C52"/>
    <w:rsid w:val="00BA6A7F"/>
    <w:rsid w:val="00BA7A39"/>
    <w:rsid w:val="00BB0F36"/>
    <w:rsid w:val="00BB13F4"/>
    <w:rsid w:val="00BB40DB"/>
    <w:rsid w:val="00BB603C"/>
    <w:rsid w:val="00BB6B9B"/>
    <w:rsid w:val="00BB7E90"/>
    <w:rsid w:val="00BC0174"/>
    <w:rsid w:val="00BC3E8E"/>
    <w:rsid w:val="00BC44A3"/>
    <w:rsid w:val="00BC506D"/>
    <w:rsid w:val="00BC5B5E"/>
    <w:rsid w:val="00BD05A9"/>
    <w:rsid w:val="00BD0603"/>
    <w:rsid w:val="00BD06DA"/>
    <w:rsid w:val="00BD1C8A"/>
    <w:rsid w:val="00BD1DEE"/>
    <w:rsid w:val="00BD3178"/>
    <w:rsid w:val="00BD4805"/>
    <w:rsid w:val="00BD4DEC"/>
    <w:rsid w:val="00BE2D3B"/>
    <w:rsid w:val="00BE2F2E"/>
    <w:rsid w:val="00BE3B31"/>
    <w:rsid w:val="00BE590A"/>
    <w:rsid w:val="00BF229D"/>
    <w:rsid w:val="00BF22D3"/>
    <w:rsid w:val="00BF2A79"/>
    <w:rsid w:val="00BF354A"/>
    <w:rsid w:val="00BF6694"/>
    <w:rsid w:val="00BF6B53"/>
    <w:rsid w:val="00BF7C1C"/>
    <w:rsid w:val="00C0404A"/>
    <w:rsid w:val="00C0486D"/>
    <w:rsid w:val="00C051A6"/>
    <w:rsid w:val="00C054AA"/>
    <w:rsid w:val="00C21923"/>
    <w:rsid w:val="00C2192E"/>
    <w:rsid w:val="00C21E20"/>
    <w:rsid w:val="00C22B2E"/>
    <w:rsid w:val="00C337DA"/>
    <w:rsid w:val="00C339E9"/>
    <w:rsid w:val="00C34634"/>
    <w:rsid w:val="00C3574A"/>
    <w:rsid w:val="00C371E8"/>
    <w:rsid w:val="00C37DE3"/>
    <w:rsid w:val="00C4024A"/>
    <w:rsid w:val="00C40A4C"/>
    <w:rsid w:val="00C423E9"/>
    <w:rsid w:val="00C43892"/>
    <w:rsid w:val="00C43DF2"/>
    <w:rsid w:val="00C44462"/>
    <w:rsid w:val="00C44960"/>
    <w:rsid w:val="00C46240"/>
    <w:rsid w:val="00C46981"/>
    <w:rsid w:val="00C515EB"/>
    <w:rsid w:val="00C56D36"/>
    <w:rsid w:val="00C57381"/>
    <w:rsid w:val="00C57730"/>
    <w:rsid w:val="00C61D69"/>
    <w:rsid w:val="00C62AF2"/>
    <w:rsid w:val="00C6389D"/>
    <w:rsid w:val="00C66532"/>
    <w:rsid w:val="00C66D1F"/>
    <w:rsid w:val="00C73FFD"/>
    <w:rsid w:val="00C740FC"/>
    <w:rsid w:val="00C74A57"/>
    <w:rsid w:val="00C74C75"/>
    <w:rsid w:val="00C80BDB"/>
    <w:rsid w:val="00C8210F"/>
    <w:rsid w:val="00C87F88"/>
    <w:rsid w:val="00C90E90"/>
    <w:rsid w:val="00C9142A"/>
    <w:rsid w:val="00C91DEF"/>
    <w:rsid w:val="00C92226"/>
    <w:rsid w:val="00C96B9A"/>
    <w:rsid w:val="00CA2B8D"/>
    <w:rsid w:val="00CA4FE2"/>
    <w:rsid w:val="00CA642B"/>
    <w:rsid w:val="00CA681F"/>
    <w:rsid w:val="00CB0CAB"/>
    <w:rsid w:val="00CB0EA3"/>
    <w:rsid w:val="00CB3BB0"/>
    <w:rsid w:val="00CB44FC"/>
    <w:rsid w:val="00CB4C95"/>
    <w:rsid w:val="00CB7E9E"/>
    <w:rsid w:val="00CC0C75"/>
    <w:rsid w:val="00CC18F3"/>
    <w:rsid w:val="00CC2209"/>
    <w:rsid w:val="00CC25A3"/>
    <w:rsid w:val="00CC42CE"/>
    <w:rsid w:val="00CC42E4"/>
    <w:rsid w:val="00CC4C1C"/>
    <w:rsid w:val="00CD1496"/>
    <w:rsid w:val="00CE0B52"/>
    <w:rsid w:val="00CE0EA1"/>
    <w:rsid w:val="00CE1AAB"/>
    <w:rsid w:val="00CE522D"/>
    <w:rsid w:val="00CE55B0"/>
    <w:rsid w:val="00CE5912"/>
    <w:rsid w:val="00CE5CD9"/>
    <w:rsid w:val="00CF13C2"/>
    <w:rsid w:val="00CF3878"/>
    <w:rsid w:val="00CF3983"/>
    <w:rsid w:val="00CF3CED"/>
    <w:rsid w:val="00CF41E6"/>
    <w:rsid w:val="00CF518A"/>
    <w:rsid w:val="00CF5700"/>
    <w:rsid w:val="00CF5A52"/>
    <w:rsid w:val="00D0464E"/>
    <w:rsid w:val="00D06A28"/>
    <w:rsid w:val="00D06EA8"/>
    <w:rsid w:val="00D07B33"/>
    <w:rsid w:val="00D16092"/>
    <w:rsid w:val="00D17A66"/>
    <w:rsid w:val="00D212D9"/>
    <w:rsid w:val="00D21884"/>
    <w:rsid w:val="00D2327A"/>
    <w:rsid w:val="00D24910"/>
    <w:rsid w:val="00D263AA"/>
    <w:rsid w:val="00D32214"/>
    <w:rsid w:val="00D438B9"/>
    <w:rsid w:val="00D444FF"/>
    <w:rsid w:val="00D452F9"/>
    <w:rsid w:val="00D4566D"/>
    <w:rsid w:val="00D45AD5"/>
    <w:rsid w:val="00D45C0C"/>
    <w:rsid w:val="00D50788"/>
    <w:rsid w:val="00D5358F"/>
    <w:rsid w:val="00D54D99"/>
    <w:rsid w:val="00D56349"/>
    <w:rsid w:val="00D61220"/>
    <w:rsid w:val="00D63EB2"/>
    <w:rsid w:val="00D66EA1"/>
    <w:rsid w:val="00D73684"/>
    <w:rsid w:val="00D73CDA"/>
    <w:rsid w:val="00D73CF2"/>
    <w:rsid w:val="00D7445A"/>
    <w:rsid w:val="00D75DCF"/>
    <w:rsid w:val="00D76F6F"/>
    <w:rsid w:val="00D804CF"/>
    <w:rsid w:val="00D81CE3"/>
    <w:rsid w:val="00D82772"/>
    <w:rsid w:val="00D8300A"/>
    <w:rsid w:val="00D85833"/>
    <w:rsid w:val="00D872BB"/>
    <w:rsid w:val="00D87D1A"/>
    <w:rsid w:val="00D90034"/>
    <w:rsid w:val="00D9100F"/>
    <w:rsid w:val="00D927BF"/>
    <w:rsid w:val="00D92F27"/>
    <w:rsid w:val="00D9541F"/>
    <w:rsid w:val="00D97AED"/>
    <w:rsid w:val="00DA1C17"/>
    <w:rsid w:val="00DA42D5"/>
    <w:rsid w:val="00DA4D36"/>
    <w:rsid w:val="00DA6CBB"/>
    <w:rsid w:val="00DB1465"/>
    <w:rsid w:val="00DB2469"/>
    <w:rsid w:val="00DB26DC"/>
    <w:rsid w:val="00DB4251"/>
    <w:rsid w:val="00DB5411"/>
    <w:rsid w:val="00DB5908"/>
    <w:rsid w:val="00DB5E4C"/>
    <w:rsid w:val="00DB6EE7"/>
    <w:rsid w:val="00DB796F"/>
    <w:rsid w:val="00DC0062"/>
    <w:rsid w:val="00DC051B"/>
    <w:rsid w:val="00DC331C"/>
    <w:rsid w:val="00DC355E"/>
    <w:rsid w:val="00DC429C"/>
    <w:rsid w:val="00DC5D32"/>
    <w:rsid w:val="00DC5D4A"/>
    <w:rsid w:val="00DC6096"/>
    <w:rsid w:val="00DC7429"/>
    <w:rsid w:val="00DC7FB2"/>
    <w:rsid w:val="00DD0A57"/>
    <w:rsid w:val="00DD15A3"/>
    <w:rsid w:val="00DD3AAE"/>
    <w:rsid w:val="00DD3F70"/>
    <w:rsid w:val="00DD750F"/>
    <w:rsid w:val="00DD7E8A"/>
    <w:rsid w:val="00DE116B"/>
    <w:rsid w:val="00DE3694"/>
    <w:rsid w:val="00DE414E"/>
    <w:rsid w:val="00DE4A5E"/>
    <w:rsid w:val="00DE7134"/>
    <w:rsid w:val="00DE7377"/>
    <w:rsid w:val="00DE7FF0"/>
    <w:rsid w:val="00DF21CB"/>
    <w:rsid w:val="00DF2E2B"/>
    <w:rsid w:val="00DF4477"/>
    <w:rsid w:val="00E0183F"/>
    <w:rsid w:val="00E04DAA"/>
    <w:rsid w:val="00E05A3A"/>
    <w:rsid w:val="00E10F9C"/>
    <w:rsid w:val="00E112E0"/>
    <w:rsid w:val="00E124EF"/>
    <w:rsid w:val="00E15AC8"/>
    <w:rsid w:val="00E16697"/>
    <w:rsid w:val="00E211C2"/>
    <w:rsid w:val="00E21316"/>
    <w:rsid w:val="00E218EF"/>
    <w:rsid w:val="00E21D2E"/>
    <w:rsid w:val="00E225CF"/>
    <w:rsid w:val="00E23228"/>
    <w:rsid w:val="00E2388A"/>
    <w:rsid w:val="00E23F69"/>
    <w:rsid w:val="00E2405E"/>
    <w:rsid w:val="00E258AC"/>
    <w:rsid w:val="00E25C84"/>
    <w:rsid w:val="00E30A54"/>
    <w:rsid w:val="00E32B8B"/>
    <w:rsid w:val="00E33FD4"/>
    <w:rsid w:val="00E40644"/>
    <w:rsid w:val="00E408B3"/>
    <w:rsid w:val="00E40F3E"/>
    <w:rsid w:val="00E459B1"/>
    <w:rsid w:val="00E4762A"/>
    <w:rsid w:val="00E47C91"/>
    <w:rsid w:val="00E47D69"/>
    <w:rsid w:val="00E5065F"/>
    <w:rsid w:val="00E52D06"/>
    <w:rsid w:val="00E536E1"/>
    <w:rsid w:val="00E53AF3"/>
    <w:rsid w:val="00E54A47"/>
    <w:rsid w:val="00E60D88"/>
    <w:rsid w:val="00E625C3"/>
    <w:rsid w:val="00E64D35"/>
    <w:rsid w:val="00E65048"/>
    <w:rsid w:val="00E765A5"/>
    <w:rsid w:val="00E77F54"/>
    <w:rsid w:val="00E83EEE"/>
    <w:rsid w:val="00E85380"/>
    <w:rsid w:val="00E86A98"/>
    <w:rsid w:val="00E9269E"/>
    <w:rsid w:val="00E92C28"/>
    <w:rsid w:val="00E92CDB"/>
    <w:rsid w:val="00E948CE"/>
    <w:rsid w:val="00E957E5"/>
    <w:rsid w:val="00E96E8B"/>
    <w:rsid w:val="00EA1851"/>
    <w:rsid w:val="00EA1C38"/>
    <w:rsid w:val="00EA2A8C"/>
    <w:rsid w:val="00EA31F1"/>
    <w:rsid w:val="00EA373E"/>
    <w:rsid w:val="00EA3BF8"/>
    <w:rsid w:val="00EA4FAE"/>
    <w:rsid w:val="00EB1D2C"/>
    <w:rsid w:val="00EB59F2"/>
    <w:rsid w:val="00EC127C"/>
    <w:rsid w:val="00EC1675"/>
    <w:rsid w:val="00EC274D"/>
    <w:rsid w:val="00ED1BB8"/>
    <w:rsid w:val="00ED1FB7"/>
    <w:rsid w:val="00ED3EF6"/>
    <w:rsid w:val="00ED72BB"/>
    <w:rsid w:val="00EE1E46"/>
    <w:rsid w:val="00EE40E2"/>
    <w:rsid w:val="00EE621B"/>
    <w:rsid w:val="00EF076A"/>
    <w:rsid w:val="00EF27CB"/>
    <w:rsid w:val="00EF34DD"/>
    <w:rsid w:val="00EF5E9A"/>
    <w:rsid w:val="00EF69F4"/>
    <w:rsid w:val="00F00F82"/>
    <w:rsid w:val="00F01D6D"/>
    <w:rsid w:val="00F03D1B"/>
    <w:rsid w:val="00F04B60"/>
    <w:rsid w:val="00F04F9D"/>
    <w:rsid w:val="00F06C98"/>
    <w:rsid w:val="00F111F3"/>
    <w:rsid w:val="00F11410"/>
    <w:rsid w:val="00F12B10"/>
    <w:rsid w:val="00F13400"/>
    <w:rsid w:val="00F13578"/>
    <w:rsid w:val="00F153E0"/>
    <w:rsid w:val="00F166EB"/>
    <w:rsid w:val="00F17388"/>
    <w:rsid w:val="00F179FF"/>
    <w:rsid w:val="00F17D20"/>
    <w:rsid w:val="00F20137"/>
    <w:rsid w:val="00F213ED"/>
    <w:rsid w:val="00F21FF4"/>
    <w:rsid w:val="00F2423C"/>
    <w:rsid w:val="00F2736C"/>
    <w:rsid w:val="00F277AE"/>
    <w:rsid w:val="00F309D0"/>
    <w:rsid w:val="00F319A3"/>
    <w:rsid w:val="00F33A06"/>
    <w:rsid w:val="00F341CF"/>
    <w:rsid w:val="00F40287"/>
    <w:rsid w:val="00F42DBE"/>
    <w:rsid w:val="00F46144"/>
    <w:rsid w:val="00F46A71"/>
    <w:rsid w:val="00F47A21"/>
    <w:rsid w:val="00F5112D"/>
    <w:rsid w:val="00F533DE"/>
    <w:rsid w:val="00F54775"/>
    <w:rsid w:val="00F556DC"/>
    <w:rsid w:val="00F572C7"/>
    <w:rsid w:val="00F57B12"/>
    <w:rsid w:val="00F61DD7"/>
    <w:rsid w:val="00F64C3E"/>
    <w:rsid w:val="00F6626E"/>
    <w:rsid w:val="00F67373"/>
    <w:rsid w:val="00F67E1D"/>
    <w:rsid w:val="00F70CBD"/>
    <w:rsid w:val="00F779D8"/>
    <w:rsid w:val="00F85F27"/>
    <w:rsid w:val="00F93904"/>
    <w:rsid w:val="00F95D43"/>
    <w:rsid w:val="00F97F18"/>
    <w:rsid w:val="00FA1906"/>
    <w:rsid w:val="00FA2FD6"/>
    <w:rsid w:val="00FA554B"/>
    <w:rsid w:val="00FA68CE"/>
    <w:rsid w:val="00FB1AEC"/>
    <w:rsid w:val="00FB3313"/>
    <w:rsid w:val="00FB60AB"/>
    <w:rsid w:val="00FB639C"/>
    <w:rsid w:val="00FB6595"/>
    <w:rsid w:val="00FB6CC8"/>
    <w:rsid w:val="00FB7978"/>
    <w:rsid w:val="00FC11E4"/>
    <w:rsid w:val="00FC338C"/>
    <w:rsid w:val="00FC39AC"/>
    <w:rsid w:val="00FC441E"/>
    <w:rsid w:val="00FD0327"/>
    <w:rsid w:val="00FD11E1"/>
    <w:rsid w:val="00FD1BEB"/>
    <w:rsid w:val="00FD2A08"/>
    <w:rsid w:val="00FD5924"/>
    <w:rsid w:val="00FE006E"/>
    <w:rsid w:val="00FE1DF2"/>
    <w:rsid w:val="00FE3557"/>
    <w:rsid w:val="00FE3ED6"/>
    <w:rsid w:val="00FE5206"/>
    <w:rsid w:val="00FF394B"/>
    <w:rsid w:val="00FF5780"/>
    <w:rsid w:val="00FF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docId w15:val="{F171D777-4E75-41AE-B087-536F09122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890"/>
  </w:style>
  <w:style w:type="paragraph" w:styleId="Heading1">
    <w:name w:val="heading 1"/>
    <w:basedOn w:val="Normal"/>
    <w:next w:val="Normal"/>
    <w:link w:val="Heading1Char"/>
    <w:uiPriority w:val="9"/>
    <w:qFormat/>
    <w:rsid w:val="00350D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4D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17AA5"/>
    <w:pPr>
      <w:spacing w:after="0" w:line="480" w:lineRule="auto"/>
      <w:outlineLvl w:val="2"/>
    </w:pPr>
    <w:rPr>
      <w:rFonts w:ascii="Times New Roman" w:hAnsi="Times New Roman" w:cs="Times New Roman"/>
      <w:b/>
      <w:kern w:val="0"/>
      <w:sz w:val="24"/>
      <w:lang w:val="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D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A4D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17AA5"/>
    <w:rPr>
      <w:rFonts w:ascii="Times New Roman" w:hAnsi="Times New Roman" w:cs="Times New Roman"/>
      <w:b/>
      <w:kern w:val="0"/>
      <w:sz w:val="24"/>
      <w:lang w:val="en-ID"/>
      <w14:ligatures w14:val="none"/>
    </w:rPr>
  </w:style>
  <w:style w:type="paragraph" w:styleId="ListParagraph">
    <w:name w:val="List Paragraph"/>
    <w:basedOn w:val="Normal"/>
    <w:uiPriority w:val="34"/>
    <w:qFormat/>
    <w:rsid w:val="00C61D69"/>
    <w:pPr>
      <w:ind w:left="720"/>
      <w:contextualSpacing/>
    </w:pPr>
  </w:style>
  <w:style w:type="paragraph" w:styleId="BalloonText">
    <w:name w:val="Balloon Text"/>
    <w:basedOn w:val="Normal"/>
    <w:link w:val="BalloonTextChar"/>
    <w:uiPriority w:val="99"/>
    <w:semiHidden/>
    <w:unhideWhenUsed/>
    <w:rsid w:val="00216A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AEF"/>
    <w:rPr>
      <w:rFonts w:ascii="Tahoma" w:hAnsi="Tahoma" w:cs="Tahoma"/>
      <w:sz w:val="16"/>
      <w:szCs w:val="16"/>
    </w:rPr>
  </w:style>
  <w:style w:type="table" w:styleId="TableGrid">
    <w:name w:val="Table Grid"/>
    <w:basedOn w:val="TableNormal"/>
    <w:uiPriority w:val="59"/>
    <w:rsid w:val="007F7C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C3F6D"/>
    <w:rPr>
      <w:color w:val="808080"/>
    </w:rPr>
  </w:style>
  <w:style w:type="paragraph" w:styleId="Header">
    <w:name w:val="header"/>
    <w:basedOn w:val="Normal"/>
    <w:link w:val="HeaderChar"/>
    <w:uiPriority w:val="99"/>
    <w:unhideWhenUsed/>
    <w:rsid w:val="00A81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516"/>
  </w:style>
  <w:style w:type="paragraph" w:styleId="Footer">
    <w:name w:val="footer"/>
    <w:basedOn w:val="Normal"/>
    <w:link w:val="FooterChar"/>
    <w:uiPriority w:val="99"/>
    <w:unhideWhenUsed/>
    <w:rsid w:val="00A81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516"/>
  </w:style>
  <w:style w:type="paragraph" w:styleId="Caption">
    <w:name w:val="caption"/>
    <w:basedOn w:val="Normal"/>
    <w:next w:val="Normal"/>
    <w:uiPriority w:val="35"/>
    <w:unhideWhenUsed/>
    <w:qFormat/>
    <w:rsid w:val="00717AA5"/>
    <w:pPr>
      <w:spacing w:line="240" w:lineRule="auto"/>
    </w:pPr>
    <w:rPr>
      <w:b/>
      <w:bCs/>
      <w:color w:val="4F81BD" w:themeColor="accent1"/>
      <w:kern w:val="0"/>
      <w:sz w:val="18"/>
      <w:szCs w:val="18"/>
      <w:lang w:val="en-ID"/>
      <w14:ligatures w14:val="none"/>
    </w:rPr>
  </w:style>
  <w:style w:type="paragraph" w:styleId="NormalWeb">
    <w:name w:val="Normal (Web)"/>
    <w:basedOn w:val="Normal"/>
    <w:uiPriority w:val="99"/>
    <w:unhideWhenUsed/>
    <w:rsid w:val="00003CF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C4024A"/>
    <w:rPr>
      <w:i/>
      <w:iCs/>
    </w:rPr>
  </w:style>
  <w:style w:type="character" w:styleId="Strong">
    <w:name w:val="Strong"/>
    <w:basedOn w:val="DefaultParagraphFont"/>
    <w:uiPriority w:val="22"/>
    <w:qFormat/>
    <w:rsid w:val="00C4024A"/>
    <w:rPr>
      <w:b/>
      <w:bCs/>
    </w:rPr>
  </w:style>
  <w:style w:type="paragraph" w:styleId="TOCHeading">
    <w:name w:val="TOC Heading"/>
    <w:basedOn w:val="Heading1"/>
    <w:next w:val="Normal"/>
    <w:uiPriority w:val="39"/>
    <w:semiHidden/>
    <w:unhideWhenUsed/>
    <w:qFormat/>
    <w:rsid w:val="009A29A9"/>
    <w:pPr>
      <w:outlineLvl w:val="9"/>
    </w:pPr>
    <w:rPr>
      <w:kern w:val="0"/>
      <w:lang w:eastAsia="ja-JP"/>
      <w14:ligatures w14:val="none"/>
    </w:rPr>
  </w:style>
  <w:style w:type="paragraph" w:styleId="TOC1">
    <w:name w:val="toc 1"/>
    <w:basedOn w:val="Normal"/>
    <w:next w:val="Normal"/>
    <w:autoRedefine/>
    <w:uiPriority w:val="39"/>
    <w:unhideWhenUsed/>
    <w:rsid w:val="003D0507"/>
    <w:pPr>
      <w:tabs>
        <w:tab w:val="right" w:leader="dot" w:pos="7928"/>
      </w:tabs>
      <w:spacing w:after="0" w:line="360" w:lineRule="auto"/>
      <w:ind w:left="1134" w:hanging="1134"/>
    </w:pPr>
    <w:rPr>
      <w:rFonts w:ascii="Times New Roman" w:hAnsi="Times New Roman" w:cs="Times New Roman"/>
      <w:b/>
      <w:noProof/>
      <w:color w:val="0D0D0D" w:themeColor="text1" w:themeTint="F2"/>
      <w:sz w:val="24"/>
      <w:szCs w:val="24"/>
      <w:lang w:val="id-ID"/>
    </w:rPr>
  </w:style>
  <w:style w:type="paragraph" w:styleId="TOC2">
    <w:name w:val="toc 2"/>
    <w:basedOn w:val="Normal"/>
    <w:next w:val="Normal"/>
    <w:autoRedefine/>
    <w:uiPriority w:val="39"/>
    <w:unhideWhenUsed/>
    <w:rsid w:val="009A29A9"/>
    <w:pPr>
      <w:spacing w:after="100"/>
      <w:ind w:left="220"/>
    </w:pPr>
  </w:style>
  <w:style w:type="paragraph" w:styleId="TOC3">
    <w:name w:val="toc 3"/>
    <w:basedOn w:val="Normal"/>
    <w:next w:val="Normal"/>
    <w:autoRedefine/>
    <w:uiPriority w:val="39"/>
    <w:unhideWhenUsed/>
    <w:rsid w:val="009A29A9"/>
    <w:pPr>
      <w:spacing w:after="100"/>
      <w:ind w:left="440"/>
    </w:pPr>
  </w:style>
  <w:style w:type="character" w:styleId="Hyperlink">
    <w:name w:val="Hyperlink"/>
    <w:basedOn w:val="DefaultParagraphFont"/>
    <w:uiPriority w:val="99"/>
    <w:unhideWhenUsed/>
    <w:rsid w:val="009A29A9"/>
    <w:rPr>
      <w:color w:val="0000FF" w:themeColor="hyperlink"/>
      <w:u w:val="single"/>
    </w:rPr>
  </w:style>
  <w:style w:type="paragraph" w:styleId="TableofFigures">
    <w:name w:val="table of figures"/>
    <w:basedOn w:val="Normal"/>
    <w:next w:val="Normal"/>
    <w:uiPriority w:val="99"/>
    <w:unhideWhenUsed/>
    <w:rsid w:val="00931A12"/>
    <w:pPr>
      <w:spacing w:after="0"/>
    </w:pPr>
  </w:style>
  <w:style w:type="character" w:customStyle="1" w:styleId="sr-only">
    <w:name w:val="sr-only"/>
    <w:basedOn w:val="DefaultParagraphFont"/>
    <w:rsid w:val="001B4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4985">
      <w:bodyDiv w:val="1"/>
      <w:marLeft w:val="0"/>
      <w:marRight w:val="0"/>
      <w:marTop w:val="0"/>
      <w:marBottom w:val="0"/>
      <w:divBdr>
        <w:top w:val="none" w:sz="0" w:space="0" w:color="auto"/>
        <w:left w:val="none" w:sz="0" w:space="0" w:color="auto"/>
        <w:bottom w:val="none" w:sz="0" w:space="0" w:color="auto"/>
        <w:right w:val="none" w:sz="0" w:space="0" w:color="auto"/>
      </w:divBdr>
    </w:div>
    <w:div w:id="32389614">
      <w:bodyDiv w:val="1"/>
      <w:marLeft w:val="0"/>
      <w:marRight w:val="0"/>
      <w:marTop w:val="0"/>
      <w:marBottom w:val="0"/>
      <w:divBdr>
        <w:top w:val="none" w:sz="0" w:space="0" w:color="auto"/>
        <w:left w:val="none" w:sz="0" w:space="0" w:color="auto"/>
        <w:bottom w:val="none" w:sz="0" w:space="0" w:color="auto"/>
        <w:right w:val="none" w:sz="0" w:space="0" w:color="auto"/>
      </w:divBdr>
    </w:div>
    <w:div w:id="38239040">
      <w:bodyDiv w:val="1"/>
      <w:marLeft w:val="0"/>
      <w:marRight w:val="0"/>
      <w:marTop w:val="0"/>
      <w:marBottom w:val="0"/>
      <w:divBdr>
        <w:top w:val="none" w:sz="0" w:space="0" w:color="auto"/>
        <w:left w:val="none" w:sz="0" w:space="0" w:color="auto"/>
        <w:bottom w:val="none" w:sz="0" w:space="0" w:color="auto"/>
        <w:right w:val="none" w:sz="0" w:space="0" w:color="auto"/>
      </w:divBdr>
    </w:div>
    <w:div w:id="76053745">
      <w:bodyDiv w:val="1"/>
      <w:marLeft w:val="0"/>
      <w:marRight w:val="0"/>
      <w:marTop w:val="0"/>
      <w:marBottom w:val="0"/>
      <w:divBdr>
        <w:top w:val="none" w:sz="0" w:space="0" w:color="auto"/>
        <w:left w:val="none" w:sz="0" w:space="0" w:color="auto"/>
        <w:bottom w:val="none" w:sz="0" w:space="0" w:color="auto"/>
        <w:right w:val="none" w:sz="0" w:space="0" w:color="auto"/>
      </w:divBdr>
    </w:div>
    <w:div w:id="102579639">
      <w:bodyDiv w:val="1"/>
      <w:marLeft w:val="0"/>
      <w:marRight w:val="0"/>
      <w:marTop w:val="0"/>
      <w:marBottom w:val="0"/>
      <w:divBdr>
        <w:top w:val="none" w:sz="0" w:space="0" w:color="auto"/>
        <w:left w:val="none" w:sz="0" w:space="0" w:color="auto"/>
        <w:bottom w:val="none" w:sz="0" w:space="0" w:color="auto"/>
        <w:right w:val="none" w:sz="0" w:space="0" w:color="auto"/>
      </w:divBdr>
    </w:div>
    <w:div w:id="114492285">
      <w:bodyDiv w:val="1"/>
      <w:marLeft w:val="0"/>
      <w:marRight w:val="0"/>
      <w:marTop w:val="0"/>
      <w:marBottom w:val="0"/>
      <w:divBdr>
        <w:top w:val="none" w:sz="0" w:space="0" w:color="auto"/>
        <w:left w:val="none" w:sz="0" w:space="0" w:color="auto"/>
        <w:bottom w:val="none" w:sz="0" w:space="0" w:color="auto"/>
        <w:right w:val="none" w:sz="0" w:space="0" w:color="auto"/>
      </w:divBdr>
    </w:div>
    <w:div w:id="252907159">
      <w:bodyDiv w:val="1"/>
      <w:marLeft w:val="0"/>
      <w:marRight w:val="0"/>
      <w:marTop w:val="0"/>
      <w:marBottom w:val="0"/>
      <w:divBdr>
        <w:top w:val="none" w:sz="0" w:space="0" w:color="auto"/>
        <w:left w:val="none" w:sz="0" w:space="0" w:color="auto"/>
        <w:bottom w:val="none" w:sz="0" w:space="0" w:color="auto"/>
        <w:right w:val="none" w:sz="0" w:space="0" w:color="auto"/>
      </w:divBdr>
    </w:div>
    <w:div w:id="275723325">
      <w:bodyDiv w:val="1"/>
      <w:marLeft w:val="0"/>
      <w:marRight w:val="0"/>
      <w:marTop w:val="0"/>
      <w:marBottom w:val="0"/>
      <w:divBdr>
        <w:top w:val="none" w:sz="0" w:space="0" w:color="auto"/>
        <w:left w:val="none" w:sz="0" w:space="0" w:color="auto"/>
        <w:bottom w:val="none" w:sz="0" w:space="0" w:color="auto"/>
        <w:right w:val="none" w:sz="0" w:space="0" w:color="auto"/>
      </w:divBdr>
    </w:div>
    <w:div w:id="375013856">
      <w:bodyDiv w:val="1"/>
      <w:marLeft w:val="0"/>
      <w:marRight w:val="0"/>
      <w:marTop w:val="0"/>
      <w:marBottom w:val="0"/>
      <w:divBdr>
        <w:top w:val="none" w:sz="0" w:space="0" w:color="auto"/>
        <w:left w:val="none" w:sz="0" w:space="0" w:color="auto"/>
        <w:bottom w:val="none" w:sz="0" w:space="0" w:color="auto"/>
        <w:right w:val="none" w:sz="0" w:space="0" w:color="auto"/>
      </w:divBdr>
    </w:div>
    <w:div w:id="438717843">
      <w:bodyDiv w:val="1"/>
      <w:marLeft w:val="0"/>
      <w:marRight w:val="0"/>
      <w:marTop w:val="0"/>
      <w:marBottom w:val="0"/>
      <w:divBdr>
        <w:top w:val="none" w:sz="0" w:space="0" w:color="auto"/>
        <w:left w:val="none" w:sz="0" w:space="0" w:color="auto"/>
        <w:bottom w:val="none" w:sz="0" w:space="0" w:color="auto"/>
        <w:right w:val="none" w:sz="0" w:space="0" w:color="auto"/>
      </w:divBdr>
    </w:div>
    <w:div w:id="723987463">
      <w:bodyDiv w:val="1"/>
      <w:marLeft w:val="0"/>
      <w:marRight w:val="0"/>
      <w:marTop w:val="0"/>
      <w:marBottom w:val="0"/>
      <w:divBdr>
        <w:top w:val="none" w:sz="0" w:space="0" w:color="auto"/>
        <w:left w:val="none" w:sz="0" w:space="0" w:color="auto"/>
        <w:bottom w:val="none" w:sz="0" w:space="0" w:color="auto"/>
        <w:right w:val="none" w:sz="0" w:space="0" w:color="auto"/>
      </w:divBdr>
    </w:div>
    <w:div w:id="896626110">
      <w:bodyDiv w:val="1"/>
      <w:marLeft w:val="0"/>
      <w:marRight w:val="0"/>
      <w:marTop w:val="0"/>
      <w:marBottom w:val="0"/>
      <w:divBdr>
        <w:top w:val="none" w:sz="0" w:space="0" w:color="auto"/>
        <w:left w:val="none" w:sz="0" w:space="0" w:color="auto"/>
        <w:bottom w:val="none" w:sz="0" w:space="0" w:color="auto"/>
        <w:right w:val="none" w:sz="0" w:space="0" w:color="auto"/>
      </w:divBdr>
    </w:div>
    <w:div w:id="964386740">
      <w:bodyDiv w:val="1"/>
      <w:marLeft w:val="0"/>
      <w:marRight w:val="0"/>
      <w:marTop w:val="0"/>
      <w:marBottom w:val="0"/>
      <w:divBdr>
        <w:top w:val="none" w:sz="0" w:space="0" w:color="auto"/>
        <w:left w:val="none" w:sz="0" w:space="0" w:color="auto"/>
        <w:bottom w:val="none" w:sz="0" w:space="0" w:color="auto"/>
        <w:right w:val="none" w:sz="0" w:space="0" w:color="auto"/>
      </w:divBdr>
    </w:div>
    <w:div w:id="1016033397">
      <w:bodyDiv w:val="1"/>
      <w:marLeft w:val="0"/>
      <w:marRight w:val="0"/>
      <w:marTop w:val="0"/>
      <w:marBottom w:val="0"/>
      <w:divBdr>
        <w:top w:val="none" w:sz="0" w:space="0" w:color="auto"/>
        <w:left w:val="none" w:sz="0" w:space="0" w:color="auto"/>
        <w:bottom w:val="none" w:sz="0" w:space="0" w:color="auto"/>
        <w:right w:val="none" w:sz="0" w:space="0" w:color="auto"/>
      </w:divBdr>
    </w:div>
    <w:div w:id="1137380108">
      <w:bodyDiv w:val="1"/>
      <w:marLeft w:val="0"/>
      <w:marRight w:val="0"/>
      <w:marTop w:val="0"/>
      <w:marBottom w:val="0"/>
      <w:divBdr>
        <w:top w:val="none" w:sz="0" w:space="0" w:color="auto"/>
        <w:left w:val="none" w:sz="0" w:space="0" w:color="auto"/>
        <w:bottom w:val="none" w:sz="0" w:space="0" w:color="auto"/>
        <w:right w:val="none" w:sz="0" w:space="0" w:color="auto"/>
      </w:divBdr>
    </w:div>
    <w:div w:id="1143425183">
      <w:bodyDiv w:val="1"/>
      <w:marLeft w:val="0"/>
      <w:marRight w:val="0"/>
      <w:marTop w:val="0"/>
      <w:marBottom w:val="0"/>
      <w:divBdr>
        <w:top w:val="none" w:sz="0" w:space="0" w:color="auto"/>
        <w:left w:val="none" w:sz="0" w:space="0" w:color="auto"/>
        <w:bottom w:val="none" w:sz="0" w:space="0" w:color="auto"/>
        <w:right w:val="none" w:sz="0" w:space="0" w:color="auto"/>
      </w:divBdr>
    </w:div>
    <w:div w:id="1153182206">
      <w:bodyDiv w:val="1"/>
      <w:marLeft w:val="0"/>
      <w:marRight w:val="0"/>
      <w:marTop w:val="0"/>
      <w:marBottom w:val="0"/>
      <w:divBdr>
        <w:top w:val="none" w:sz="0" w:space="0" w:color="auto"/>
        <w:left w:val="none" w:sz="0" w:space="0" w:color="auto"/>
        <w:bottom w:val="none" w:sz="0" w:space="0" w:color="auto"/>
        <w:right w:val="none" w:sz="0" w:space="0" w:color="auto"/>
      </w:divBdr>
    </w:div>
    <w:div w:id="1217354856">
      <w:bodyDiv w:val="1"/>
      <w:marLeft w:val="0"/>
      <w:marRight w:val="0"/>
      <w:marTop w:val="0"/>
      <w:marBottom w:val="0"/>
      <w:divBdr>
        <w:top w:val="none" w:sz="0" w:space="0" w:color="auto"/>
        <w:left w:val="none" w:sz="0" w:space="0" w:color="auto"/>
        <w:bottom w:val="none" w:sz="0" w:space="0" w:color="auto"/>
        <w:right w:val="none" w:sz="0" w:space="0" w:color="auto"/>
      </w:divBdr>
    </w:div>
    <w:div w:id="1294869445">
      <w:bodyDiv w:val="1"/>
      <w:marLeft w:val="0"/>
      <w:marRight w:val="0"/>
      <w:marTop w:val="0"/>
      <w:marBottom w:val="0"/>
      <w:divBdr>
        <w:top w:val="none" w:sz="0" w:space="0" w:color="auto"/>
        <w:left w:val="none" w:sz="0" w:space="0" w:color="auto"/>
        <w:bottom w:val="none" w:sz="0" w:space="0" w:color="auto"/>
        <w:right w:val="none" w:sz="0" w:space="0" w:color="auto"/>
      </w:divBdr>
    </w:div>
    <w:div w:id="1300382165">
      <w:bodyDiv w:val="1"/>
      <w:marLeft w:val="0"/>
      <w:marRight w:val="0"/>
      <w:marTop w:val="0"/>
      <w:marBottom w:val="0"/>
      <w:divBdr>
        <w:top w:val="none" w:sz="0" w:space="0" w:color="auto"/>
        <w:left w:val="none" w:sz="0" w:space="0" w:color="auto"/>
        <w:bottom w:val="none" w:sz="0" w:space="0" w:color="auto"/>
        <w:right w:val="none" w:sz="0" w:space="0" w:color="auto"/>
      </w:divBdr>
    </w:div>
    <w:div w:id="1357346982">
      <w:bodyDiv w:val="1"/>
      <w:marLeft w:val="0"/>
      <w:marRight w:val="0"/>
      <w:marTop w:val="0"/>
      <w:marBottom w:val="0"/>
      <w:divBdr>
        <w:top w:val="none" w:sz="0" w:space="0" w:color="auto"/>
        <w:left w:val="none" w:sz="0" w:space="0" w:color="auto"/>
        <w:bottom w:val="none" w:sz="0" w:space="0" w:color="auto"/>
        <w:right w:val="none" w:sz="0" w:space="0" w:color="auto"/>
      </w:divBdr>
    </w:div>
    <w:div w:id="1441951812">
      <w:bodyDiv w:val="1"/>
      <w:marLeft w:val="0"/>
      <w:marRight w:val="0"/>
      <w:marTop w:val="0"/>
      <w:marBottom w:val="0"/>
      <w:divBdr>
        <w:top w:val="none" w:sz="0" w:space="0" w:color="auto"/>
        <w:left w:val="none" w:sz="0" w:space="0" w:color="auto"/>
        <w:bottom w:val="none" w:sz="0" w:space="0" w:color="auto"/>
        <w:right w:val="none" w:sz="0" w:space="0" w:color="auto"/>
      </w:divBdr>
    </w:div>
    <w:div w:id="1452359435">
      <w:bodyDiv w:val="1"/>
      <w:marLeft w:val="0"/>
      <w:marRight w:val="0"/>
      <w:marTop w:val="0"/>
      <w:marBottom w:val="0"/>
      <w:divBdr>
        <w:top w:val="none" w:sz="0" w:space="0" w:color="auto"/>
        <w:left w:val="none" w:sz="0" w:space="0" w:color="auto"/>
        <w:bottom w:val="none" w:sz="0" w:space="0" w:color="auto"/>
        <w:right w:val="none" w:sz="0" w:space="0" w:color="auto"/>
      </w:divBdr>
    </w:div>
    <w:div w:id="1469394912">
      <w:bodyDiv w:val="1"/>
      <w:marLeft w:val="0"/>
      <w:marRight w:val="0"/>
      <w:marTop w:val="0"/>
      <w:marBottom w:val="0"/>
      <w:divBdr>
        <w:top w:val="none" w:sz="0" w:space="0" w:color="auto"/>
        <w:left w:val="none" w:sz="0" w:space="0" w:color="auto"/>
        <w:bottom w:val="none" w:sz="0" w:space="0" w:color="auto"/>
        <w:right w:val="none" w:sz="0" w:space="0" w:color="auto"/>
      </w:divBdr>
    </w:div>
    <w:div w:id="1494642046">
      <w:bodyDiv w:val="1"/>
      <w:marLeft w:val="0"/>
      <w:marRight w:val="0"/>
      <w:marTop w:val="0"/>
      <w:marBottom w:val="0"/>
      <w:divBdr>
        <w:top w:val="none" w:sz="0" w:space="0" w:color="auto"/>
        <w:left w:val="none" w:sz="0" w:space="0" w:color="auto"/>
        <w:bottom w:val="none" w:sz="0" w:space="0" w:color="auto"/>
        <w:right w:val="none" w:sz="0" w:space="0" w:color="auto"/>
      </w:divBdr>
    </w:div>
    <w:div w:id="1506898319">
      <w:bodyDiv w:val="1"/>
      <w:marLeft w:val="0"/>
      <w:marRight w:val="0"/>
      <w:marTop w:val="0"/>
      <w:marBottom w:val="0"/>
      <w:divBdr>
        <w:top w:val="none" w:sz="0" w:space="0" w:color="auto"/>
        <w:left w:val="none" w:sz="0" w:space="0" w:color="auto"/>
        <w:bottom w:val="none" w:sz="0" w:space="0" w:color="auto"/>
        <w:right w:val="none" w:sz="0" w:space="0" w:color="auto"/>
      </w:divBdr>
    </w:div>
    <w:div w:id="1539465968">
      <w:bodyDiv w:val="1"/>
      <w:marLeft w:val="0"/>
      <w:marRight w:val="0"/>
      <w:marTop w:val="0"/>
      <w:marBottom w:val="0"/>
      <w:divBdr>
        <w:top w:val="none" w:sz="0" w:space="0" w:color="auto"/>
        <w:left w:val="none" w:sz="0" w:space="0" w:color="auto"/>
        <w:bottom w:val="none" w:sz="0" w:space="0" w:color="auto"/>
        <w:right w:val="none" w:sz="0" w:space="0" w:color="auto"/>
      </w:divBdr>
    </w:div>
    <w:div w:id="1545101542">
      <w:bodyDiv w:val="1"/>
      <w:marLeft w:val="0"/>
      <w:marRight w:val="0"/>
      <w:marTop w:val="0"/>
      <w:marBottom w:val="0"/>
      <w:divBdr>
        <w:top w:val="none" w:sz="0" w:space="0" w:color="auto"/>
        <w:left w:val="none" w:sz="0" w:space="0" w:color="auto"/>
        <w:bottom w:val="none" w:sz="0" w:space="0" w:color="auto"/>
        <w:right w:val="none" w:sz="0" w:space="0" w:color="auto"/>
      </w:divBdr>
      <w:divsChild>
        <w:div w:id="1410887423">
          <w:marLeft w:val="0"/>
          <w:marRight w:val="0"/>
          <w:marTop w:val="0"/>
          <w:marBottom w:val="0"/>
          <w:divBdr>
            <w:top w:val="none" w:sz="0" w:space="0" w:color="auto"/>
            <w:left w:val="none" w:sz="0" w:space="0" w:color="auto"/>
            <w:bottom w:val="none" w:sz="0" w:space="0" w:color="auto"/>
            <w:right w:val="none" w:sz="0" w:space="0" w:color="auto"/>
          </w:divBdr>
          <w:divsChild>
            <w:div w:id="51731838">
              <w:marLeft w:val="0"/>
              <w:marRight w:val="0"/>
              <w:marTop w:val="0"/>
              <w:marBottom w:val="0"/>
              <w:divBdr>
                <w:top w:val="none" w:sz="0" w:space="0" w:color="auto"/>
                <w:left w:val="none" w:sz="0" w:space="0" w:color="auto"/>
                <w:bottom w:val="none" w:sz="0" w:space="0" w:color="auto"/>
                <w:right w:val="none" w:sz="0" w:space="0" w:color="auto"/>
              </w:divBdr>
              <w:divsChild>
                <w:div w:id="1028992297">
                  <w:marLeft w:val="0"/>
                  <w:marRight w:val="0"/>
                  <w:marTop w:val="0"/>
                  <w:marBottom w:val="0"/>
                  <w:divBdr>
                    <w:top w:val="none" w:sz="0" w:space="0" w:color="auto"/>
                    <w:left w:val="none" w:sz="0" w:space="0" w:color="auto"/>
                    <w:bottom w:val="none" w:sz="0" w:space="0" w:color="auto"/>
                    <w:right w:val="none" w:sz="0" w:space="0" w:color="auto"/>
                  </w:divBdr>
                  <w:divsChild>
                    <w:div w:id="1462113114">
                      <w:marLeft w:val="0"/>
                      <w:marRight w:val="0"/>
                      <w:marTop w:val="0"/>
                      <w:marBottom w:val="0"/>
                      <w:divBdr>
                        <w:top w:val="none" w:sz="0" w:space="0" w:color="auto"/>
                        <w:left w:val="none" w:sz="0" w:space="0" w:color="auto"/>
                        <w:bottom w:val="none" w:sz="0" w:space="0" w:color="auto"/>
                        <w:right w:val="none" w:sz="0" w:space="0" w:color="auto"/>
                      </w:divBdr>
                      <w:divsChild>
                        <w:div w:id="1945723126">
                          <w:marLeft w:val="0"/>
                          <w:marRight w:val="0"/>
                          <w:marTop w:val="0"/>
                          <w:marBottom w:val="0"/>
                          <w:divBdr>
                            <w:top w:val="none" w:sz="0" w:space="0" w:color="auto"/>
                            <w:left w:val="none" w:sz="0" w:space="0" w:color="auto"/>
                            <w:bottom w:val="none" w:sz="0" w:space="0" w:color="auto"/>
                            <w:right w:val="none" w:sz="0" w:space="0" w:color="auto"/>
                          </w:divBdr>
                          <w:divsChild>
                            <w:div w:id="1944878072">
                              <w:marLeft w:val="0"/>
                              <w:marRight w:val="0"/>
                              <w:marTop w:val="0"/>
                              <w:marBottom w:val="0"/>
                              <w:divBdr>
                                <w:top w:val="none" w:sz="0" w:space="0" w:color="auto"/>
                                <w:left w:val="none" w:sz="0" w:space="0" w:color="auto"/>
                                <w:bottom w:val="none" w:sz="0" w:space="0" w:color="auto"/>
                                <w:right w:val="none" w:sz="0" w:space="0" w:color="auto"/>
                              </w:divBdr>
                              <w:divsChild>
                                <w:div w:id="1726104787">
                                  <w:marLeft w:val="0"/>
                                  <w:marRight w:val="0"/>
                                  <w:marTop w:val="0"/>
                                  <w:marBottom w:val="0"/>
                                  <w:divBdr>
                                    <w:top w:val="none" w:sz="0" w:space="0" w:color="auto"/>
                                    <w:left w:val="none" w:sz="0" w:space="0" w:color="auto"/>
                                    <w:bottom w:val="none" w:sz="0" w:space="0" w:color="auto"/>
                                    <w:right w:val="none" w:sz="0" w:space="0" w:color="auto"/>
                                  </w:divBdr>
                                  <w:divsChild>
                                    <w:div w:id="143806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0120">
                      <w:marLeft w:val="0"/>
                      <w:marRight w:val="0"/>
                      <w:marTop w:val="0"/>
                      <w:marBottom w:val="0"/>
                      <w:divBdr>
                        <w:top w:val="none" w:sz="0" w:space="0" w:color="auto"/>
                        <w:left w:val="none" w:sz="0" w:space="0" w:color="auto"/>
                        <w:bottom w:val="none" w:sz="0" w:space="0" w:color="auto"/>
                        <w:right w:val="none" w:sz="0" w:space="0" w:color="auto"/>
                      </w:divBdr>
                      <w:divsChild>
                        <w:div w:id="4615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394933">
      <w:bodyDiv w:val="1"/>
      <w:marLeft w:val="0"/>
      <w:marRight w:val="0"/>
      <w:marTop w:val="0"/>
      <w:marBottom w:val="0"/>
      <w:divBdr>
        <w:top w:val="none" w:sz="0" w:space="0" w:color="auto"/>
        <w:left w:val="none" w:sz="0" w:space="0" w:color="auto"/>
        <w:bottom w:val="none" w:sz="0" w:space="0" w:color="auto"/>
        <w:right w:val="none" w:sz="0" w:space="0" w:color="auto"/>
      </w:divBdr>
    </w:div>
    <w:div w:id="1781607023">
      <w:bodyDiv w:val="1"/>
      <w:marLeft w:val="0"/>
      <w:marRight w:val="0"/>
      <w:marTop w:val="0"/>
      <w:marBottom w:val="0"/>
      <w:divBdr>
        <w:top w:val="none" w:sz="0" w:space="0" w:color="auto"/>
        <w:left w:val="none" w:sz="0" w:space="0" w:color="auto"/>
        <w:bottom w:val="none" w:sz="0" w:space="0" w:color="auto"/>
        <w:right w:val="none" w:sz="0" w:space="0" w:color="auto"/>
      </w:divBdr>
    </w:div>
    <w:div w:id="1953439045">
      <w:bodyDiv w:val="1"/>
      <w:marLeft w:val="0"/>
      <w:marRight w:val="0"/>
      <w:marTop w:val="0"/>
      <w:marBottom w:val="0"/>
      <w:divBdr>
        <w:top w:val="none" w:sz="0" w:space="0" w:color="auto"/>
        <w:left w:val="none" w:sz="0" w:space="0" w:color="auto"/>
        <w:bottom w:val="none" w:sz="0" w:space="0" w:color="auto"/>
        <w:right w:val="none" w:sz="0" w:space="0" w:color="auto"/>
      </w:divBdr>
    </w:div>
    <w:div w:id="1995451229">
      <w:bodyDiv w:val="1"/>
      <w:marLeft w:val="0"/>
      <w:marRight w:val="0"/>
      <w:marTop w:val="0"/>
      <w:marBottom w:val="0"/>
      <w:divBdr>
        <w:top w:val="none" w:sz="0" w:space="0" w:color="auto"/>
        <w:left w:val="none" w:sz="0" w:space="0" w:color="auto"/>
        <w:bottom w:val="none" w:sz="0" w:space="0" w:color="auto"/>
        <w:right w:val="none" w:sz="0" w:space="0" w:color="auto"/>
      </w:divBdr>
    </w:div>
    <w:div w:id="2033529232">
      <w:bodyDiv w:val="1"/>
      <w:marLeft w:val="0"/>
      <w:marRight w:val="0"/>
      <w:marTop w:val="0"/>
      <w:marBottom w:val="0"/>
      <w:divBdr>
        <w:top w:val="none" w:sz="0" w:space="0" w:color="auto"/>
        <w:left w:val="none" w:sz="0" w:space="0" w:color="auto"/>
        <w:bottom w:val="none" w:sz="0" w:space="0" w:color="auto"/>
        <w:right w:val="none" w:sz="0" w:space="0" w:color="auto"/>
      </w:divBdr>
    </w:div>
    <w:div w:id="2036032627">
      <w:bodyDiv w:val="1"/>
      <w:marLeft w:val="0"/>
      <w:marRight w:val="0"/>
      <w:marTop w:val="0"/>
      <w:marBottom w:val="0"/>
      <w:divBdr>
        <w:top w:val="none" w:sz="0" w:space="0" w:color="auto"/>
        <w:left w:val="none" w:sz="0" w:space="0" w:color="auto"/>
        <w:bottom w:val="none" w:sz="0" w:space="0" w:color="auto"/>
        <w:right w:val="none" w:sz="0" w:space="0" w:color="auto"/>
      </w:divBdr>
    </w:div>
    <w:div w:id="2077436334">
      <w:bodyDiv w:val="1"/>
      <w:marLeft w:val="0"/>
      <w:marRight w:val="0"/>
      <w:marTop w:val="0"/>
      <w:marBottom w:val="0"/>
      <w:divBdr>
        <w:top w:val="none" w:sz="0" w:space="0" w:color="auto"/>
        <w:left w:val="none" w:sz="0" w:space="0" w:color="auto"/>
        <w:bottom w:val="none" w:sz="0" w:space="0" w:color="auto"/>
        <w:right w:val="none" w:sz="0" w:space="0" w:color="auto"/>
      </w:divBdr>
      <w:divsChild>
        <w:div w:id="2145349122">
          <w:marLeft w:val="0"/>
          <w:marRight w:val="0"/>
          <w:marTop w:val="0"/>
          <w:marBottom w:val="0"/>
          <w:divBdr>
            <w:top w:val="none" w:sz="0" w:space="0" w:color="auto"/>
            <w:left w:val="none" w:sz="0" w:space="0" w:color="auto"/>
            <w:bottom w:val="none" w:sz="0" w:space="0" w:color="auto"/>
            <w:right w:val="none" w:sz="0" w:space="0" w:color="auto"/>
          </w:divBdr>
          <w:divsChild>
            <w:div w:id="520437444">
              <w:marLeft w:val="0"/>
              <w:marRight w:val="0"/>
              <w:marTop w:val="0"/>
              <w:marBottom w:val="0"/>
              <w:divBdr>
                <w:top w:val="none" w:sz="0" w:space="0" w:color="auto"/>
                <w:left w:val="none" w:sz="0" w:space="0" w:color="auto"/>
                <w:bottom w:val="none" w:sz="0" w:space="0" w:color="auto"/>
                <w:right w:val="none" w:sz="0" w:space="0" w:color="auto"/>
              </w:divBdr>
              <w:divsChild>
                <w:div w:id="841894322">
                  <w:marLeft w:val="0"/>
                  <w:marRight w:val="0"/>
                  <w:marTop w:val="0"/>
                  <w:marBottom w:val="0"/>
                  <w:divBdr>
                    <w:top w:val="none" w:sz="0" w:space="0" w:color="auto"/>
                    <w:left w:val="none" w:sz="0" w:space="0" w:color="auto"/>
                    <w:bottom w:val="none" w:sz="0" w:space="0" w:color="auto"/>
                    <w:right w:val="none" w:sz="0" w:space="0" w:color="auto"/>
                  </w:divBdr>
                  <w:divsChild>
                    <w:div w:id="1667127864">
                      <w:marLeft w:val="0"/>
                      <w:marRight w:val="0"/>
                      <w:marTop w:val="0"/>
                      <w:marBottom w:val="0"/>
                      <w:divBdr>
                        <w:top w:val="none" w:sz="0" w:space="0" w:color="auto"/>
                        <w:left w:val="none" w:sz="0" w:space="0" w:color="auto"/>
                        <w:bottom w:val="none" w:sz="0" w:space="0" w:color="auto"/>
                        <w:right w:val="none" w:sz="0" w:space="0" w:color="auto"/>
                      </w:divBdr>
                      <w:divsChild>
                        <w:div w:id="2014531325">
                          <w:marLeft w:val="0"/>
                          <w:marRight w:val="0"/>
                          <w:marTop w:val="0"/>
                          <w:marBottom w:val="0"/>
                          <w:divBdr>
                            <w:top w:val="none" w:sz="0" w:space="0" w:color="auto"/>
                            <w:left w:val="none" w:sz="0" w:space="0" w:color="auto"/>
                            <w:bottom w:val="none" w:sz="0" w:space="0" w:color="auto"/>
                            <w:right w:val="none" w:sz="0" w:space="0" w:color="auto"/>
                          </w:divBdr>
                          <w:divsChild>
                            <w:div w:id="30115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165078">
                  <w:marLeft w:val="0"/>
                  <w:marRight w:val="0"/>
                  <w:marTop w:val="0"/>
                  <w:marBottom w:val="0"/>
                  <w:divBdr>
                    <w:top w:val="none" w:sz="0" w:space="0" w:color="auto"/>
                    <w:left w:val="none" w:sz="0" w:space="0" w:color="auto"/>
                    <w:bottom w:val="none" w:sz="0" w:space="0" w:color="auto"/>
                    <w:right w:val="none" w:sz="0" w:space="0" w:color="auto"/>
                  </w:divBdr>
                  <w:divsChild>
                    <w:div w:id="128773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51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ownloads\Copy%20of%20NILAI%20SD%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ownloads\Copy%20of%20NILAI%20SD%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sus\Downloads\Copy%20of%20NILAI%20SD%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mn-lt"/>
                <a:ea typeface="+mn-ea"/>
                <a:cs typeface="+mn-cs"/>
              </a:defRPr>
            </a:pPr>
            <a:r>
              <a:rPr lang="en-ID">
                <a:latin typeface="Times New Roman" pitchFamily="18" charset="0"/>
                <a:cs typeface="Times New Roman" pitchFamily="18" charset="0"/>
              </a:rPr>
              <a:t>Waktu</a:t>
            </a:r>
            <a:r>
              <a:rPr lang="en-ID" baseline="0">
                <a:latin typeface="Times New Roman" pitchFamily="18" charset="0"/>
                <a:cs typeface="Times New Roman" pitchFamily="18" charset="0"/>
              </a:rPr>
              <a:t> Alir</a:t>
            </a:r>
            <a:endParaRPr lang="en-ID">
              <a:latin typeface="Times New Roman" pitchFamily="18" charset="0"/>
              <a:cs typeface="Times New Roman" pitchFamily="18" charset="0"/>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errBars>
            <c:errBarType val="both"/>
            <c:errValType val="cust"/>
            <c:noEndCap val="0"/>
            <c:plus>
              <c:numRef>
                <c:f>'Nilai SD OPTIMASI RUN'!$F$3:$F$8</c:f>
                <c:numCache>
                  <c:formatCode>General</c:formatCode>
                  <c:ptCount val="6"/>
                  <c:pt idx="0">
                    <c:v>0.99711249783227907</c:v>
                  </c:pt>
                  <c:pt idx="1">
                    <c:v>0.99671125875718547</c:v>
                  </c:pt>
                  <c:pt idx="2">
                    <c:v>1.6158073317488437</c:v>
                  </c:pt>
                </c:numCache>
              </c:numRef>
            </c:plus>
            <c:minus>
              <c:numRef>
                <c:f>'Nilai SD OPTIMASI RUN'!$F$3:$F$8</c:f>
                <c:numCache>
                  <c:formatCode>General</c:formatCode>
                  <c:ptCount val="6"/>
                  <c:pt idx="0">
                    <c:v>0.99711249783227907</c:v>
                  </c:pt>
                  <c:pt idx="1">
                    <c:v>0.99671125875718547</c:v>
                  </c:pt>
                  <c:pt idx="2">
                    <c:v>1.6158073317488437</c:v>
                  </c:pt>
                </c:numCache>
              </c:numRef>
            </c:minus>
            <c:spPr>
              <a:noFill/>
              <a:ln w="28575" cap="flat" cmpd="sng" algn="ctr">
                <a:solidFill>
                  <a:srgbClr val="FF0000"/>
                </a:solidFill>
                <a:round/>
              </a:ln>
              <a:effectLst/>
            </c:spPr>
          </c:errBars>
          <c:cat>
            <c:numRef>
              <c:f>'Nilai SD OPTIMASI RUN'!$A$3:$A$5</c:f>
              <c:numCache>
                <c:formatCode>General</c:formatCode>
                <c:ptCount val="3"/>
                <c:pt idx="0">
                  <c:v>1</c:v>
                </c:pt>
                <c:pt idx="1">
                  <c:v>2</c:v>
                </c:pt>
                <c:pt idx="2">
                  <c:v>3</c:v>
                </c:pt>
              </c:numCache>
            </c:numRef>
          </c:cat>
          <c:val>
            <c:numRef>
              <c:f>'Nilai SD OPTIMASI RUN'!$E$3:$E$5</c:f>
              <c:numCache>
                <c:formatCode>0.00</c:formatCode>
                <c:ptCount val="3"/>
                <c:pt idx="0" formatCode="General">
                  <c:v>6.2033333333333331</c:v>
                </c:pt>
                <c:pt idx="1">
                  <c:v>8.9366666666666656</c:v>
                </c:pt>
                <c:pt idx="2">
                  <c:v>8.956666666666667</c:v>
                </c:pt>
              </c:numCache>
            </c:numRef>
          </c:val>
          <c:extLst xmlns:c16r2="http://schemas.microsoft.com/office/drawing/2015/06/chart">
            <c:ext xmlns:c16="http://schemas.microsoft.com/office/drawing/2014/chart" uri="{C3380CC4-5D6E-409C-BE32-E72D297353CC}">
              <c16:uniqueId val="{00000004-D4BB-41E5-AD94-C1643069DF6D}"/>
            </c:ext>
          </c:extLst>
        </c:ser>
        <c:dLbls>
          <c:showLegendKey val="0"/>
          <c:showVal val="0"/>
          <c:showCatName val="0"/>
          <c:showSerName val="0"/>
          <c:showPercent val="0"/>
          <c:showBubbleSize val="0"/>
        </c:dLbls>
        <c:gapWidth val="219"/>
        <c:overlap val="-27"/>
        <c:axId val="538243264"/>
        <c:axId val="538244048"/>
      </c:barChart>
      <c:catAx>
        <c:axId val="53824326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id-ID">
                    <a:latin typeface="Times New Roman" pitchFamily="18" charset="0"/>
                    <a:cs typeface="Times New Roman" pitchFamily="18" charset="0"/>
                  </a:rPr>
                  <a:t>Formulasi</a:t>
                </a:r>
                <a:endParaRPr lang="en-ID">
                  <a:latin typeface="Times New Roman" pitchFamily="18" charset="0"/>
                  <a:cs typeface="Times New Roman" pitchFamily="18" charset="0"/>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8244048"/>
        <c:crosses val="autoZero"/>
        <c:auto val="1"/>
        <c:lblAlgn val="ctr"/>
        <c:lblOffset val="100"/>
        <c:noMultiLvlLbl val="0"/>
      </c:catAx>
      <c:valAx>
        <c:axId val="53824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latin typeface="Times New Roman" pitchFamily="18" charset="0"/>
                    <a:cs typeface="Times New Roman" pitchFamily="18" charset="0"/>
                  </a:rPr>
                  <a:t>Waktu Alir (Detik</a:t>
                </a:r>
                <a:r>
                  <a:rPr lang="en-US"/>
                  <a:t>)</a:t>
                </a:r>
              </a:p>
            </c:rich>
          </c:tx>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824326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9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r>
              <a:rPr lang="en-US">
                <a:latin typeface="Times New Roman" pitchFamily="18" charset="0"/>
                <a:cs typeface="Times New Roman" pitchFamily="18" charset="0"/>
              </a:rPr>
              <a:t>Sudut Diam</a:t>
            </a:r>
          </a:p>
        </c:rich>
      </c:tx>
      <c:layout/>
      <c:overlay val="0"/>
      <c:spPr>
        <a:noFill/>
        <a:ln>
          <a:noFill/>
        </a:ln>
        <a:effectLst/>
      </c:spPr>
    </c:title>
    <c:autoTitleDeleted val="0"/>
    <c:plotArea>
      <c:layout/>
      <c:barChart>
        <c:barDir val="col"/>
        <c:grouping val="clustered"/>
        <c:varyColors val="0"/>
        <c:ser>
          <c:idx val="0"/>
          <c:order val="0"/>
          <c:tx>
            <c:strRef>
              <c:f>'Nilai SD OPTIMASI RUN'!$L$1:$L$2</c:f>
              <c:strCache>
                <c:ptCount val="1"/>
                <c:pt idx="0">
                  <c:v>Rata-rata</c:v>
                </c:pt>
              </c:strCache>
            </c:strRef>
          </c:tx>
          <c:spPr>
            <a:solidFill>
              <a:schemeClr val="accent1"/>
            </a:solidFill>
            <a:ln>
              <a:noFill/>
            </a:ln>
            <a:effectLst/>
          </c:spPr>
          <c:invertIfNegative val="0"/>
          <c:errBars>
            <c:errBarType val="both"/>
            <c:errValType val="cust"/>
            <c:noEndCap val="0"/>
            <c:plus>
              <c:numRef>
                <c:f>'Nilai SD OPTIMASI RUN'!$M$3:$M$8</c:f>
                <c:numCache>
                  <c:formatCode>General</c:formatCode>
                  <c:ptCount val="6"/>
                  <c:pt idx="0">
                    <c:v>1.0082823678579986</c:v>
                  </c:pt>
                  <c:pt idx="1">
                    <c:v>4.783231125505</c:v>
                  </c:pt>
                  <c:pt idx="2">
                    <c:v>4.6390336637421923</c:v>
                  </c:pt>
                </c:numCache>
              </c:numRef>
            </c:plus>
            <c:minus>
              <c:numRef>
                <c:f>'Nilai SD OPTIMASI RUN'!$M$3:$M$8</c:f>
                <c:numCache>
                  <c:formatCode>General</c:formatCode>
                  <c:ptCount val="6"/>
                  <c:pt idx="0">
                    <c:v>1.0082823678579986</c:v>
                  </c:pt>
                  <c:pt idx="1">
                    <c:v>4.783231125505</c:v>
                  </c:pt>
                  <c:pt idx="2">
                    <c:v>4.6390336637421923</c:v>
                  </c:pt>
                </c:numCache>
              </c:numRef>
            </c:minus>
            <c:spPr>
              <a:noFill/>
              <a:ln w="28575" cap="flat" cmpd="sng" algn="ctr">
                <a:solidFill>
                  <a:srgbClr val="FF0000"/>
                </a:solidFill>
                <a:round/>
              </a:ln>
              <a:effectLst/>
            </c:spPr>
          </c:errBars>
          <c:cat>
            <c:numRef>
              <c:f>'Nilai SD OPTIMASI RUN'!$H$3:$H$5</c:f>
              <c:numCache>
                <c:formatCode>General</c:formatCode>
                <c:ptCount val="3"/>
                <c:pt idx="0">
                  <c:v>1</c:v>
                </c:pt>
                <c:pt idx="1">
                  <c:v>2</c:v>
                </c:pt>
                <c:pt idx="2">
                  <c:v>3</c:v>
                </c:pt>
              </c:numCache>
            </c:numRef>
          </c:cat>
          <c:val>
            <c:numRef>
              <c:f>'Nilai SD OPTIMASI RUN'!$L$3:$L$5</c:f>
              <c:numCache>
                <c:formatCode>0.00</c:formatCode>
                <c:ptCount val="3"/>
                <c:pt idx="0">
                  <c:v>24.706666666666667</c:v>
                </c:pt>
                <c:pt idx="1">
                  <c:v>25.22</c:v>
                </c:pt>
                <c:pt idx="2">
                  <c:v>24.063333333333333</c:v>
                </c:pt>
              </c:numCache>
            </c:numRef>
          </c:val>
          <c:extLst xmlns:c16r2="http://schemas.microsoft.com/office/drawing/2015/06/chart">
            <c:ext xmlns:c16="http://schemas.microsoft.com/office/drawing/2014/chart" uri="{C3380CC4-5D6E-409C-BE32-E72D297353CC}">
              <c16:uniqueId val="{00000008-8264-42C4-9D13-AF15D5FB9ABD}"/>
            </c:ext>
          </c:extLst>
        </c:ser>
        <c:dLbls>
          <c:showLegendKey val="0"/>
          <c:showVal val="0"/>
          <c:showCatName val="0"/>
          <c:showSerName val="0"/>
          <c:showPercent val="0"/>
          <c:showBubbleSize val="0"/>
        </c:dLbls>
        <c:gapWidth val="219"/>
        <c:overlap val="-27"/>
        <c:axId val="538240912"/>
        <c:axId val="538241304"/>
      </c:barChart>
      <c:catAx>
        <c:axId val="538240912"/>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id-ID">
                    <a:latin typeface="Times New Roman" pitchFamily="18" charset="0"/>
                    <a:cs typeface="Times New Roman" pitchFamily="18" charset="0"/>
                  </a:rPr>
                  <a:t>Formulasi</a:t>
                </a:r>
                <a:endParaRPr lang="en-ID">
                  <a:latin typeface="Times New Roman" pitchFamily="18" charset="0"/>
                  <a:cs typeface="Times New Roman" pitchFamily="18" charset="0"/>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538241304"/>
        <c:crosses val="autoZero"/>
        <c:auto val="1"/>
        <c:lblAlgn val="ctr"/>
        <c:lblOffset val="100"/>
        <c:noMultiLvlLbl val="0"/>
      </c:catAx>
      <c:valAx>
        <c:axId val="5382413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a:latin typeface="Times New Roman" pitchFamily="18" charset="0"/>
                    <a:cs typeface="Times New Roman" pitchFamily="18" charset="0"/>
                  </a:rPr>
                  <a:t>Sudut Diam (°)</a:t>
                </a:r>
              </a:p>
            </c:rich>
          </c:tx>
          <c:layout/>
          <c:overlay val="0"/>
          <c:spPr>
            <a:noFill/>
            <a:ln>
              <a:noFill/>
            </a:ln>
            <a:effectLst/>
          </c:spPr>
        </c:title>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53824091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mn-lt"/>
                <a:ea typeface="+mn-ea"/>
                <a:cs typeface="+mn-cs"/>
              </a:defRPr>
            </a:pPr>
            <a:r>
              <a:rPr lang="en-US">
                <a:latin typeface="Times New Roman" pitchFamily="18" charset="0"/>
                <a:cs typeface="Times New Roman" pitchFamily="18" charset="0"/>
              </a:rPr>
              <a:t>Indeks Tap</a:t>
            </a:r>
          </a:p>
        </c:rich>
      </c:tx>
      <c:layout/>
      <c:overlay val="0"/>
      <c:spPr>
        <a:noFill/>
        <a:ln>
          <a:noFill/>
        </a:ln>
        <a:effectLst/>
      </c:spPr>
    </c:title>
    <c:autoTitleDeleted val="0"/>
    <c:plotArea>
      <c:layout/>
      <c:barChart>
        <c:barDir val="col"/>
        <c:grouping val="clustered"/>
        <c:varyColors val="0"/>
        <c:ser>
          <c:idx val="0"/>
          <c:order val="0"/>
          <c:tx>
            <c:strRef>
              <c:f>'Nilai SD OPTIMASI RUN'!$S$1:$S$2</c:f>
              <c:strCache>
                <c:ptCount val="1"/>
                <c:pt idx="0">
                  <c:v>Rata-rata</c:v>
                </c:pt>
              </c:strCache>
            </c:strRef>
          </c:tx>
          <c:spPr>
            <a:solidFill>
              <a:schemeClr val="accent1"/>
            </a:solidFill>
            <a:ln>
              <a:noFill/>
            </a:ln>
            <a:effectLst/>
          </c:spPr>
          <c:invertIfNegative val="0"/>
          <c:errBars>
            <c:errBarType val="both"/>
            <c:errValType val="cust"/>
            <c:noEndCap val="0"/>
            <c:plus>
              <c:numRef>
                <c:f>'Nilai SD OPTIMASI RUN'!$T$3:$T$8</c:f>
                <c:numCache>
                  <c:formatCode>General</c:formatCode>
                  <c:ptCount val="6"/>
                  <c:pt idx="0">
                    <c:v>3.0550504633038948</c:v>
                  </c:pt>
                  <c:pt idx="1">
                    <c:v>0.57735026918962573</c:v>
                  </c:pt>
                  <c:pt idx="2">
                    <c:v>4.0414518843273814</c:v>
                  </c:pt>
                </c:numCache>
              </c:numRef>
            </c:plus>
            <c:minus>
              <c:numRef>
                <c:f>'Nilai SD OPTIMASI RUN'!$T$3:$T$8</c:f>
                <c:numCache>
                  <c:formatCode>General</c:formatCode>
                  <c:ptCount val="6"/>
                  <c:pt idx="0">
                    <c:v>3.0550504633038948</c:v>
                  </c:pt>
                  <c:pt idx="1">
                    <c:v>0.57735026918962573</c:v>
                  </c:pt>
                  <c:pt idx="2">
                    <c:v>4.0414518843273814</c:v>
                  </c:pt>
                </c:numCache>
              </c:numRef>
            </c:minus>
            <c:spPr>
              <a:noFill/>
              <a:ln w="28575" cap="flat" cmpd="sng" algn="ctr">
                <a:solidFill>
                  <a:srgbClr val="FF0000"/>
                </a:solidFill>
                <a:round/>
              </a:ln>
              <a:effectLst/>
            </c:spPr>
          </c:errBars>
          <c:val>
            <c:numRef>
              <c:f>'Nilai SD OPTIMASI RUN'!$S$3:$S$5</c:f>
              <c:numCache>
                <c:formatCode>0.00</c:formatCode>
                <c:ptCount val="3"/>
                <c:pt idx="0">
                  <c:v>9.3333333333333339</c:v>
                </c:pt>
                <c:pt idx="1">
                  <c:v>9.6666666666666661</c:v>
                </c:pt>
                <c:pt idx="2">
                  <c:v>11.333333333333334</c:v>
                </c:pt>
              </c:numCache>
            </c:numRef>
          </c:val>
          <c:extLst xmlns:c16r2="http://schemas.microsoft.com/office/drawing/2015/06/chart">
            <c:ext xmlns:c16="http://schemas.microsoft.com/office/drawing/2014/chart" uri="{C3380CC4-5D6E-409C-BE32-E72D297353CC}">
              <c16:uniqueId val="{00000007-FEA1-4DEB-AD6D-E88D92EDD28C}"/>
            </c:ext>
          </c:extLst>
        </c:ser>
        <c:dLbls>
          <c:showLegendKey val="0"/>
          <c:showVal val="0"/>
          <c:showCatName val="0"/>
          <c:showSerName val="0"/>
          <c:showPercent val="0"/>
          <c:showBubbleSize val="0"/>
        </c:dLbls>
        <c:gapWidth val="219"/>
        <c:overlap val="-27"/>
        <c:axId val="507492944"/>
        <c:axId val="507493728"/>
      </c:barChart>
      <c:catAx>
        <c:axId val="50749294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id-ID">
                    <a:latin typeface="Times New Roman" pitchFamily="18" charset="0"/>
                    <a:cs typeface="Times New Roman" pitchFamily="18" charset="0"/>
                  </a:rPr>
                  <a:t>Formulasi</a:t>
                </a:r>
                <a:endParaRPr lang="en-ID">
                  <a:latin typeface="Times New Roman" pitchFamily="18" charset="0"/>
                  <a:cs typeface="Times New Roman" pitchFamily="18" charset="0"/>
                </a:endParaRP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7493728"/>
        <c:crosses val="autoZero"/>
        <c:auto val="1"/>
        <c:lblAlgn val="ctr"/>
        <c:lblOffset val="100"/>
        <c:noMultiLvlLbl val="0"/>
      </c:catAx>
      <c:valAx>
        <c:axId val="5074937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Indeks Tap (%)</a:t>
                </a:r>
              </a:p>
            </c:rich>
          </c:tx>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749294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9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A972B-F7CD-4ECB-932F-379162EF6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7185</Words>
  <Characters>40961</Characters>
  <Application>Microsoft Office Word</Application>
  <DocSecurity>4</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2</cp:revision>
  <cp:lastPrinted>2025-10-07T06:10:00Z</cp:lastPrinted>
  <dcterms:created xsi:type="dcterms:W3CDTF">2026-01-14T08:33:00Z</dcterms:created>
  <dcterms:modified xsi:type="dcterms:W3CDTF">2026-01-14T08:33:00Z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2ff0be2a-11fc-3d89-9bb3-348e7fc9d339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