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BA4" w:rsidRPr="00442F5D" w:rsidRDefault="004D1BA4" w:rsidP="004D1BA4">
      <w:pPr>
        <w:pStyle w:val="Heading1"/>
        <w:spacing w:before="0" w:line="240" w:lineRule="auto"/>
        <w:ind w:right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218256074"/>
      <w:bookmarkStart w:id="1" w:name="_GoBack"/>
      <w:bookmarkEnd w:id="1"/>
      <w:r w:rsidRPr="00442F5D">
        <w:rPr>
          <w:rFonts w:ascii="Times New Roman" w:hAnsi="Times New Roman" w:cs="Times New Roman"/>
          <w:b/>
          <w:color w:val="auto"/>
          <w:spacing w:val="12"/>
          <w:sz w:val="28"/>
          <w:szCs w:val="28"/>
        </w:rPr>
        <w:t xml:space="preserve">UJI </w:t>
      </w:r>
      <w:r w:rsidRPr="00442F5D">
        <w:rPr>
          <w:rFonts w:ascii="Times New Roman" w:hAnsi="Times New Roman" w:cs="Times New Roman"/>
          <w:b/>
          <w:color w:val="auto"/>
          <w:spacing w:val="14"/>
          <w:sz w:val="28"/>
          <w:szCs w:val="28"/>
        </w:rPr>
        <w:t xml:space="preserve">AKTIVITAS </w:t>
      </w:r>
      <w:r w:rsidRPr="00442F5D">
        <w:rPr>
          <w:rFonts w:ascii="Times New Roman" w:hAnsi="Times New Roman" w:cs="Times New Roman"/>
          <w:b/>
          <w:color w:val="auto"/>
          <w:spacing w:val="16"/>
          <w:sz w:val="28"/>
          <w:szCs w:val="28"/>
        </w:rPr>
        <w:t xml:space="preserve">ANTIBAKTERI </w:t>
      </w:r>
      <w:r w:rsidRPr="00442F5D">
        <w:rPr>
          <w:rFonts w:ascii="Times New Roman" w:hAnsi="Times New Roman" w:cs="Times New Roman"/>
          <w:b/>
          <w:color w:val="auto"/>
          <w:spacing w:val="12"/>
          <w:sz w:val="28"/>
          <w:szCs w:val="28"/>
        </w:rPr>
        <w:t xml:space="preserve">DAN </w:t>
      </w:r>
      <w:r w:rsidRPr="00442F5D">
        <w:rPr>
          <w:rFonts w:ascii="Times New Roman" w:hAnsi="Times New Roman" w:cs="Times New Roman"/>
          <w:b/>
          <w:color w:val="auto"/>
          <w:spacing w:val="17"/>
          <w:sz w:val="28"/>
          <w:szCs w:val="28"/>
        </w:rPr>
        <w:t xml:space="preserve">ANTIOKSIDAN </w:t>
      </w:r>
      <w:r w:rsidRPr="00442F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VARIAN TEH </w:t>
      </w:r>
      <w:r w:rsidRPr="00442F5D">
        <w:rPr>
          <w:rFonts w:ascii="Times New Roman" w:hAnsi="Times New Roman" w:cs="Times New Roman"/>
          <w:b/>
          <w:color w:val="auto"/>
          <w:spacing w:val="9"/>
          <w:sz w:val="28"/>
          <w:szCs w:val="28"/>
        </w:rPr>
        <w:t xml:space="preserve">KOMBUCHA BERDASARKAN </w:t>
      </w:r>
      <w:r w:rsidRPr="00442F5D">
        <w:rPr>
          <w:rFonts w:ascii="Times New Roman" w:hAnsi="Times New Roman" w:cs="Times New Roman"/>
          <w:b/>
          <w:color w:val="auto"/>
          <w:sz w:val="28"/>
          <w:szCs w:val="28"/>
        </w:rPr>
        <w:t>LAMA MASA FERMENTASI</w:t>
      </w:r>
      <w:bookmarkEnd w:id="0"/>
    </w:p>
    <w:p w:rsidR="004D1BA4" w:rsidRDefault="004D1BA4" w:rsidP="004D1BA4">
      <w:pPr>
        <w:pStyle w:val="BodyText"/>
        <w:spacing w:before="0" w:beforeAutospacing="0"/>
        <w:jc w:val="both"/>
        <w:rPr>
          <w:b/>
          <w:sz w:val="28"/>
        </w:rPr>
      </w:pPr>
    </w:p>
    <w:p w:rsidR="004D1BA4" w:rsidRDefault="004D1BA4" w:rsidP="004D1BA4">
      <w:pPr>
        <w:pStyle w:val="Heading3"/>
        <w:tabs>
          <w:tab w:val="left" w:pos="4111"/>
        </w:tabs>
        <w:spacing w:before="0" w:beforeAutospacing="0" w:line="240" w:lineRule="auto"/>
        <w:ind w:right="3" w:hanging="13"/>
        <w:jc w:val="center"/>
        <w:rPr>
          <w:spacing w:val="-4"/>
        </w:rPr>
      </w:pPr>
      <w:bookmarkStart w:id="2" w:name="_Toc218256075"/>
      <w:r>
        <w:rPr>
          <w:spacing w:val="-4"/>
          <w:u w:val="single"/>
        </w:rPr>
        <w:t>NURHIKMA</w:t>
      </w:r>
      <w:r>
        <w:rPr>
          <w:spacing w:val="-15"/>
          <w:u w:val="single"/>
        </w:rPr>
        <w:t xml:space="preserve"> </w:t>
      </w:r>
      <w:r>
        <w:rPr>
          <w:spacing w:val="-4"/>
          <w:u w:val="single"/>
        </w:rPr>
        <w:t>MAYANI</w:t>
      </w:r>
      <w:bookmarkEnd w:id="2"/>
    </w:p>
    <w:p w:rsidR="004D1BA4" w:rsidRDefault="004D1BA4" w:rsidP="004D1BA4">
      <w:pPr>
        <w:pStyle w:val="Heading3"/>
        <w:tabs>
          <w:tab w:val="left" w:pos="4111"/>
        </w:tabs>
        <w:spacing w:before="0" w:beforeAutospacing="0" w:line="240" w:lineRule="auto"/>
        <w:ind w:right="3" w:hanging="13"/>
        <w:jc w:val="center"/>
      </w:pPr>
      <w:bookmarkStart w:id="3" w:name="_Toc218256076"/>
      <w:r>
        <w:t>NPM. 202114083</w:t>
      </w:r>
      <w:bookmarkEnd w:id="3"/>
    </w:p>
    <w:p w:rsidR="004D1BA4" w:rsidRDefault="004D1BA4" w:rsidP="004D1BA4">
      <w:pPr>
        <w:pStyle w:val="BodyText"/>
        <w:spacing w:before="0" w:beforeAutospacing="0"/>
        <w:jc w:val="both"/>
        <w:rPr>
          <w:b/>
        </w:rPr>
      </w:pPr>
    </w:p>
    <w:p w:rsidR="004D1BA4" w:rsidRDefault="004D1BA4" w:rsidP="004D1BA4">
      <w:pPr>
        <w:pStyle w:val="BodyText"/>
        <w:spacing w:before="0" w:beforeAutospacing="0"/>
        <w:jc w:val="both"/>
        <w:rPr>
          <w:b/>
        </w:rPr>
      </w:pPr>
    </w:p>
    <w:p w:rsidR="004D1BA4" w:rsidRDefault="004D1BA4" w:rsidP="004D1BA4">
      <w:pPr>
        <w:pStyle w:val="Heading3"/>
        <w:spacing w:before="0" w:beforeAutospacing="0" w:line="240" w:lineRule="auto"/>
        <w:jc w:val="center"/>
      </w:pPr>
      <w:bookmarkStart w:id="4" w:name="_bookmark3"/>
      <w:bookmarkStart w:id="5" w:name="_Toc218256077"/>
      <w:bookmarkEnd w:id="4"/>
      <w:r>
        <w:rPr>
          <w:spacing w:val="-2"/>
        </w:rPr>
        <w:t>ABSTRAK</w:t>
      </w:r>
      <w:bookmarkEnd w:id="5"/>
    </w:p>
    <w:p w:rsidR="004D1BA4" w:rsidRDefault="004D1BA4" w:rsidP="004D1BA4">
      <w:pPr>
        <w:pStyle w:val="BodyText"/>
        <w:spacing w:before="0" w:beforeAutospacing="0"/>
        <w:jc w:val="both"/>
        <w:rPr>
          <w:b/>
        </w:rPr>
      </w:pPr>
    </w:p>
    <w:p w:rsidR="004D1BA4" w:rsidRDefault="004D1BA4" w:rsidP="004D1BA4">
      <w:pPr>
        <w:pStyle w:val="BodyText"/>
        <w:spacing w:before="0" w:beforeAutospacing="0"/>
        <w:ind w:right="3" w:firstLine="720"/>
        <w:jc w:val="both"/>
      </w:pPr>
      <w:r>
        <w:t>Teh kombucha adalah fermentasi tradisional teh manis yang dilakukan dengan</w:t>
      </w:r>
      <w:r>
        <w:rPr>
          <w:spacing w:val="-8"/>
        </w:rPr>
        <w:t xml:space="preserve"> </w:t>
      </w:r>
      <w:r>
        <w:t>menggunakan</w:t>
      </w:r>
      <w:r>
        <w:rPr>
          <w:spacing w:val="-6"/>
        </w:rPr>
        <w:t xml:space="preserve"> </w:t>
      </w:r>
      <w:r>
        <w:t>simbiosis</w:t>
      </w:r>
      <w:r>
        <w:rPr>
          <w:spacing w:val="-8"/>
        </w:rPr>
        <w:t xml:space="preserve"> </w:t>
      </w:r>
      <w:r>
        <w:t>bakteri</w:t>
      </w:r>
      <w:r>
        <w:rPr>
          <w:spacing w:val="-8"/>
        </w:rPr>
        <w:t xml:space="preserve"> </w:t>
      </w:r>
      <w:r>
        <w:t>asam</w:t>
      </w:r>
      <w:r>
        <w:rPr>
          <w:spacing w:val="-6"/>
        </w:rPr>
        <w:t xml:space="preserve"> </w:t>
      </w:r>
      <w:r>
        <w:t>asetat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spesies</w:t>
      </w:r>
      <w:r>
        <w:rPr>
          <w:spacing w:val="-6"/>
        </w:rPr>
        <w:t xml:space="preserve"> </w:t>
      </w:r>
      <w:r>
        <w:t>ragi</w:t>
      </w:r>
      <w:r>
        <w:rPr>
          <w:spacing w:val="40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memilki aktivitas antibakteri dan antioksidan. Teh kombucha mengandung metabolit sekunder</w:t>
      </w:r>
      <w:r>
        <w:rPr>
          <w:spacing w:val="-1"/>
        </w:rPr>
        <w:t xml:space="preserve"> </w:t>
      </w:r>
      <w:r>
        <w:t>flavonoid, saponin, tanin, steroid yang</w:t>
      </w:r>
      <w:r>
        <w:rPr>
          <w:spacing w:val="-1"/>
        </w:rPr>
        <w:t xml:space="preserve"> </w:t>
      </w:r>
      <w:r>
        <w:t xml:space="preserve">dapat bersifat sebagai antibakteri. Bakteri </w:t>
      </w:r>
      <w:r>
        <w:rPr>
          <w:i/>
        </w:rPr>
        <w:t xml:space="preserve">Escherichia coli </w:t>
      </w:r>
      <w:r>
        <w:t xml:space="preserve">umum hidup di dalam saluran pencernaan manusia atau hewan, dan </w:t>
      </w:r>
      <w:r>
        <w:rPr>
          <w:i/>
        </w:rPr>
        <w:t xml:space="preserve">Staphylococcus aureus </w:t>
      </w:r>
      <w:r>
        <w:t xml:space="preserve">umunya terdapat pada kulit. Tujuan penelitian ini adalah untuk mengetahui teh kombucha memiliki aktivitas antibakteri dan antioksidan serta pengaruh lama fermetasi terhadap akttivitas antibakteri dan </w:t>
      </w:r>
      <w:r>
        <w:rPr>
          <w:spacing w:val="-2"/>
        </w:rPr>
        <w:t>antioksidan.</w:t>
      </w:r>
    </w:p>
    <w:p w:rsidR="004D1BA4" w:rsidRDefault="004D1BA4" w:rsidP="004D1BA4">
      <w:pPr>
        <w:pStyle w:val="BodyText"/>
        <w:spacing w:before="0" w:beforeAutospacing="0"/>
        <w:ind w:right="3" w:firstLine="720"/>
        <w:jc w:val="both"/>
      </w:pPr>
      <w:r>
        <w:t xml:space="preserve">Penelitian ini menggunakan metode </w:t>
      </w:r>
      <w:r>
        <w:rPr>
          <w:i/>
        </w:rPr>
        <w:t xml:space="preserve">true Experimental. </w:t>
      </w:r>
      <w:r>
        <w:t>Pada penelitian ini fermetasi teh menggunakan kombucha pengujian antibakteri dan antioksidan berdasarkan lama fermentasi dan karakterisasi teh kombucha.</w:t>
      </w:r>
    </w:p>
    <w:p w:rsidR="004D1BA4" w:rsidRDefault="004D1BA4" w:rsidP="004D1BA4">
      <w:pPr>
        <w:pStyle w:val="BodyText"/>
        <w:spacing w:before="0" w:beforeAutospacing="0"/>
        <w:ind w:right="3" w:firstLine="720"/>
        <w:jc w:val="both"/>
      </w:pPr>
      <w:r>
        <w:t xml:space="preserve">Berdasarkan hasil penelitian diketahui bahwa varian teh kombucha dapat digunakan sebagai antibakteri dan antioksidan. Pada uji aktivitas antioksidan pada </w:t>
      </w:r>
      <w:r>
        <w:rPr>
          <w:position w:val="2"/>
        </w:rPr>
        <w:t>teh hitam memiliki nilai IC</w:t>
      </w:r>
      <w:r>
        <w:rPr>
          <w:sz w:val="16"/>
        </w:rPr>
        <w:t xml:space="preserve">50 </w:t>
      </w:r>
      <w:r>
        <w:rPr>
          <w:position w:val="2"/>
        </w:rPr>
        <w:t>paling tinggi pada hari ke-12 yaitu (45,5750) sedangkan pada teh oolong memiliki nilai IC</w:t>
      </w:r>
      <w:r>
        <w:rPr>
          <w:sz w:val="16"/>
        </w:rPr>
        <w:t xml:space="preserve">50 </w:t>
      </w:r>
      <w:r>
        <w:rPr>
          <w:position w:val="2"/>
        </w:rPr>
        <w:t xml:space="preserve">paling tinggi pada hari ke-18 yaitu </w:t>
      </w:r>
      <w:r>
        <w:t xml:space="preserve">(30,5632). Uji aktivitas antibakteri diameter daya hambat terhadap bakteri </w:t>
      </w:r>
      <w:r>
        <w:rPr>
          <w:i/>
        </w:rPr>
        <w:t xml:space="preserve">Esherichia coli </w:t>
      </w:r>
      <w:r>
        <w:t xml:space="preserve">pada daun teh oolong paling besar pada hari ke-21 yaitu (15,7) sedangkan pada teh </w:t>
      </w:r>
      <w:r>
        <w:rPr>
          <w:i/>
        </w:rPr>
        <w:t xml:space="preserve">staphylococcus aureus </w:t>
      </w:r>
      <w:r>
        <w:t>terhadap daun teh hitam paling besar terdapat pada hari ke-21 yaitu (14,03).</w:t>
      </w:r>
    </w:p>
    <w:p w:rsidR="004D1BA4" w:rsidRDefault="004D1BA4" w:rsidP="004D1BA4">
      <w:pPr>
        <w:pStyle w:val="BodyText"/>
        <w:spacing w:before="0" w:beforeAutospacing="0"/>
        <w:ind w:right="3"/>
        <w:jc w:val="both"/>
      </w:pPr>
    </w:p>
    <w:p w:rsidR="004D1BA4" w:rsidRDefault="004D1BA4" w:rsidP="004D1BA4">
      <w:pPr>
        <w:pStyle w:val="BodyText"/>
        <w:spacing w:before="0" w:beforeAutospacing="0"/>
        <w:ind w:right="3"/>
        <w:jc w:val="both"/>
      </w:pPr>
    </w:p>
    <w:p w:rsidR="004D1BA4" w:rsidRDefault="004D1BA4" w:rsidP="004D1BA4">
      <w:pPr>
        <w:pStyle w:val="BodyText"/>
        <w:spacing w:before="0" w:beforeAutospacing="0"/>
        <w:ind w:right="3"/>
        <w:jc w:val="both"/>
      </w:pPr>
    </w:p>
    <w:p w:rsidR="004D1BA4" w:rsidRDefault="004D1BA4" w:rsidP="004D1BA4">
      <w:pPr>
        <w:spacing w:after="0" w:line="240" w:lineRule="auto"/>
        <w:ind w:right="3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Kata</w:t>
      </w:r>
      <w:r>
        <w:rPr>
          <w:rFonts w:ascii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Kunci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Fermentasi ,</w:t>
      </w:r>
      <w:r>
        <w:rPr>
          <w:rFonts w:ascii="Times New Roman" w:hAnsi="Times New Roman" w:cs="Times New Roman"/>
          <w:i/>
          <w:spacing w:val="-6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Antibakteri,</w:t>
      </w:r>
      <w:r>
        <w:rPr>
          <w:rFonts w:ascii="Times New Roman" w:hAnsi="Times New Roman" w:cs="Times New Roman"/>
          <w:i/>
          <w:spacing w:val="-6"/>
          <w:sz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</w:rPr>
        <w:t>Antioksidan</w:t>
      </w:r>
    </w:p>
    <w:p w:rsidR="004D1BA4" w:rsidRDefault="004D1BA4" w:rsidP="004D1BA4">
      <w:pPr>
        <w:pStyle w:val="BodyText"/>
        <w:spacing w:before="0" w:beforeAutospacing="0"/>
        <w:jc w:val="both"/>
        <w:rPr>
          <w:i/>
        </w:rPr>
      </w:pPr>
    </w:p>
    <w:p w:rsidR="004D1BA4" w:rsidRDefault="004D1BA4" w:rsidP="004D1BA4">
      <w:pPr>
        <w:pStyle w:val="BodyText"/>
        <w:spacing w:before="0" w:beforeAutospacing="0"/>
        <w:jc w:val="both"/>
        <w:rPr>
          <w:i/>
        </w:rPr>
      </w:pPr>
    </w:p>
    <w:p w:rsidR="004D1BA4" w:rsidRDefault="004D1BA4" w:rsidP="004D1BA4">
      <w:pPr>
        <w:pStyle w:val="BodyText"/>
        <w:spacing w:before="0" w:beforeAutospacing="0"/>
        <w:jc w:val="both"/>
        <w:rPr>
          <w:i/>
        </w:rPr>
      </w:pPr>
    </w:p>
    <w:p w:rsidR="004D1BA4" w:rsidRDefault="004D1BA4" w:rsidP="004D1BA4">
      <w:pPr>
        <w:pStyle w:val="BodyText"/>
        <w:jc w:val="both"/>
        <w:rPr>
          <w:i/>
        </w:rPr>
      </w:pPr>
    </w:p>
    <w:p w:rsidR="004D1BA4" w:rsidRDefault="004D1BA4" w:rsidP="004D1BA4">
      <w:pPr>
        <w:pStyle w:val="BodyText"/>
        <w:jc w:val="both"/>
        <w:rPr>
          <w:i/>
        </w:rPr>
      </w:pPr>
    </w:p>
    <w:p w:rsidR="004D1BA4" w:rsidRDefault="004D1BA4" w:rsidP="004D1BA4">
      <w:pPr>
        <w:pStyle w:val="BodyText"/>
        <w:jc w:val="both"/>
        <w:rPr>
          <w:i/>
        </w:rPr>
      </w:pPr>
    </w:p>
    <w:p w:rsidR="004D1BA4" w:rsidRDefault="004D1BA4" w:rsidP="004D1BA4">
      <w:pPr>
        <w:pStyle w:val="BodyText"/>
        <w:jc w:val="both"/>
        <w:rPr>
          <w:i/>
        </w:rPr>
      </w:pPr>
    </w:p>
    <w:p w:rsidR="004D1BA4" w:rsidRDefault="004D1BA4" w:rsidP="004D1BA4">
      <w:pPr>
        <w:pStyle w:val="BodyText"/>
        <w:ind w:right="3"/>
        <w:rPr>
          <w:i/>
        </w:rPr>
      </w:pPr>
    </w:p>
    <w:p w:rsidR="004D1BA4" w:rsidRDefault="004D1BA4" w:rsidP="004D1BA4">
      <w:pPr>
        <w:pStyle w:val="BodyText"/>
        <w:ind w:right="3"/>
        <w:rPr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B511C6" wp14:editId="1277BE16">
            <wp:simplePos x="0" y="0"/>
            <wp:positionH relativeFrom="column">
              <wp:posOffset>0</wp:posOffset>
            </wp:positionH>
            <wp:positionV relativeFrom="paragraph">
              <wp:posOffset>-74295</wp:posOffset>
            </wp:positionV>
            <wp:extent cx="5120640" cy="8572500"/>
            <wp:effectExtent l="0" t="0" r="3810" b="0"/>
            <wp:wrapNone/>
            <wp:docPr id="1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126629" cy="8582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BA4" w:rsidRDefault="004D1BA4" w:rsidP="004D1BA4">
      <w:pPr>
        <w:pStyle w:val="BodyText"/>
        <w:rPr>
          <w:i/>
        </w:rPr>
      </w:pPr>
    </w:p>
    <w:p w:rsidR="00D76EDD" w:rsidRPr="004D1BA4" w:rsidRDefault="00884143" w:rsidP="004D1BA4"/>
    <w:sectPr w:rsidR="00D76EDD" w:rsidRPr="004D1BA4" w:rsidSect="00D3257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84143">
      <w:pPr>
        <w:spacing w:after="0" w:line="240" w:lineRule="auto"/>
      </w:pPr>
      <w:r>
        <w:separator/>
      </w:r>
    </w:p>
  </w:endnote>
  <w:endnote w:type="continuationSeparator" w:id="0">
    <w:p w:rsidR="00000000" w:rsidRDefault="0088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F5D" w:rsidRDefault="008841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1152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2F5D" w:rsidRDefault="004D1B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442F5D" w:rsidRDefault="008841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84143">
      <w:pPr>
        <w:spacing w:after="0" w:line="240" w:lineRule="auto"/>
      </w:pPr>
      <w:r>
        <w:separator/>
      </w:r>
    </w:p>
  </w:footnote>
  <w:footnote w:type="continuationSeparator" w:id="0">
    <w:p w:rsidR="00000000" w:rsidRDefault="0088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F5D" w:rsidRDefault="00884143">
    <w:pPr>
      <w:pStyle w:val="Header"/>
    </w:pPr>
    <w:r>
      <w:rPr>
        <w:noProof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5037" o:spid="_x0000_s2053" type="#_x0000_t75" style="position:absolute;margin-left:0;margin-top:0;width:396.5pt;height:390.7pt;z-index:-251653120;mso-position-horizontal:center;mso-position-horizontal-relative:margin;mso-position-vertical:center;mso-position-vertical-relative:margin" o:allowincell="f">
          <v:imagedata r:id="rId1" o:title="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F5D" w:rsidRDefault="00884143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5038" o:spid="_x0000_s2054" type="#_x0000_t75" style="position:absolute;left:0;text-align:left;margin-left:0;margin-top:0;width:396.5pt;height:390.7pt;z-index:-251652096;mso-position-horizontal:center;mso-position-horizontal-relative:margin;mso-position-vertical:center;mso-position-vertical-relative:margin" o:allowincell="f">
          <v:imagedata r:id="rId1" o:title="umn" gain="19661f" blacklevel="22938f"/>
          <w10:wrap anchorx="margin" anchory="margin"/>
        </v:shape>
      </w:pict>
    </w:r>
    <w:r w:rsidR="004D1BA4">
      <w:rPr>
        <w:rFonts w:ascii="Times New Roman" w:hAnsi="Times New Roman" w:cs="Times New Roman"/>
        <w:sz w:val="24"/>
        <w:szCs w:val="24"/>
      </w:rPr>
      <w:fldChar w:fldCharType="begin"/>
    </w:r>
    <w:r w:rsidR="004D1BA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4D1BA4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</w:t>
    </w:r>
    <w:r w:rsidR="004D1BA4">
      <w:rPr>
        <w:rFonts w:ascii="Times New Roman" w:hAnsi="Times New Roman" w:cs="Times New Roman"/>
        <w:sz w:val="24"/>
        <w:szCs w:val="24"/>
      </w:rPr>
      <w:fldChar w:fldCharType="end"/>
    </w:r>
  </w:p>
  <w:p w:rsidR="00442F5D" w:rsidRDefault="0088414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F5D" w:rsidRDefault="00884143">
    <w:pPr>
      <w:pStyle w:val="Header"/>
    </w:pPr>
    <w:r>
      <w:rPr>
        <w:noProof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5036" o:spid="_x0000_s2052" type="#_x0000_t75" style="position:absolute;margin-left:0;margin-top:0;width:396.5pt;height:390.7pt;z-index:-251654144;mso-position-horizontal:center;mso-position-horizontal-relative:margin;mso-position-vertical:center;mso-position-vertical-relative:margin" o:allowincell="f">
          <v:imagedata r:id="rId1" o:title="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mOyAJz4BLo7qzlOFtG/t+LxV0oMGzMSd4XKxQC39ZiYERr7LpZdJL+ixBkv5QC04oDPgZFwFD6sYGJJTCbGc6w==" w:salt="ItYHoi0iBO0D1lbWbdLjgQ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78"/>
    <w:rsid w:val="004D1BA4"/>
    <w:rsid w:val="00884143"/>
    <w:rsid w:val="0095055E"/>
    <w:rsid w:val="00D3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4040154D-4CC0-4BC5-BB95-0499E827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578"/>
    <w:rPr>
      <w:rFonts w:ascii="Calibri" w:eastAsia="Calibri" w:hAnsi="Calibri" w:cs="SimSun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578"/>
    <w:pPr>
      <w:keepNext/>
      <w:keepLines/>
      <w:spacing w:before="240" w:after="0"/>
      <w:outlineLvl w:val="0"/>
    </w:pPr>
    <w:rPr>
      <w:rFonts w:ascii="Cambria" w:eastAsia="SimSun" w:hAnsi="Cambria"/>
      <w:color w:val="365F91"/>
      <w:sz w:val="32"/>
      <w:szCs w:val="32"/>
    </w:rPr>
  </w:style>
  <w:style w:type="paragraph" w:styleId="Heading3">
    <w:name w:val="heading 3"/>
    <w:basedOn w:val="BodyText"/>
    <w:next w:val="Normal"/>
    <w:link w:val="Heading3Char"/>
    <w:uiPriority w:val="99"/>
    <w:qFormat/>
    <w:rsid w:val="00D32578"/>
    <w:pPr>
      <w:spacing w:line="480" w:lineRule="auto"/>
      <w:ind w:right="13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D32578"/>
    <w:rPr>
      <w:rFonts w:ascii="Cambria" w:eastAsia="SimSun" w:hAnsi="Cambria" w:cs="SimSun"/>
      <w:color w:val="365F91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9"/>
    <w:qFormat/>
    <w:rsid w:val="00D32578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qFormat/>
    <w:rsid w:val="00D32578"/>
    <w:pPr>
      <w:widowControl w:val="0"/>
      <w:autoSpaceDE w:val="0"/>
      <w:autoSpaceDN w:val="0"/>
      <w:spacing w:before="100" w:beforeAutospacing="1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D325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D32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32578"/>
    <w:rPr>
      <w:rFonts w:ascii="Calibri" w:eastAsia="Calibri" w:hAnsi="Calibri" w:cs="SimSun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qFormat/>
    <w:rsid w:val="00D32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D32578"/>
    <w:rPr>
      <w:rFonts w:ascii="Calibri" w:eastAsia="Calibri" w:hAnsi="Calibri" w:cs="SimSun"/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578"/>
    <w:rPr>
      <w:rFonts w:ascii="Tahoma" w:eastAsia="Calibri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2026-01-14T08:50:00Z</dcterms:created>
  <dcterms:modified xsi:type="dcterms:W3CDTF">2026-01-14T08:50:00Z</dcterms:modified>
</cp:coreProperties>
</file>