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B6D" w:rsidRDefault="00367B6D" w:rsidP="00367B6D">
      <w:pPr>
        <w:pStyle w:val="Heading1"/>
        <w:spacing w:before="0" w:line="480" w:lineRule="auto"/>
        <w:jc w:val="center"/>
        <w:rPr>
          <w:rFonts w:ascii="Times New Roman" w:hAnsi="Times New Roman" w:cs="Times New Roman"/>
          <w:color w:val="auto"/>
          <w:sz w:val="24"/>
          <w:szCs w:val="24"/>
          <w:lang w:val="id-ID"/>
        </w:rPr>
      </w:pPr>
      <w:bookmarkStart w:id="0" w:name="_Toc155560158"/>
      <w:bookmarkStart w:id="1" w:name="_Toc218256093"/>
      <w:bookmarkStart w:id="2" w:name="_GoBack"/>
      <w:bookmarkEnd w:id="2"/>
      <w:r>
        <w:rPr>
          <w:rFonts w:ascii="Times New Roman" w:hAnsi="Times New Roman" w:cs="Times New Roman"/>
          <w:b/>
          <w:bCs/>
          <w:color w:val="auto"/>
          <w:sz w:val="24"/>
          <w:szCs w:val="24"/>
          <w:lang w:val="id-ID"/>
        </w:rPr>
        <w:t>BAB II</w:t>
      </w:r>
      <w:bookmarkEnd w:id="0"/>
      <w:bookmarkEnd w:id="1"/>
    </w:p>
    <w:p w:rsidR="00367B6D" w:rsidRDefault="00367B6D" w:rsidP="00367B6D">
      <w:pPr>
        <w:pStyle w:val="Heading1"/>
        <w:spacing w:before="0" w:line="480" w:lineRule="auto"/>
        <w:jc w:val="center"/>
        <w:rPr>
          <w:rFonts w:ascii="Times New Roman" w:hAnsi="Times New Roman" w:cs="Times New Roman"/>
          <w:b/>
          <w:bCs/>
          <w:color w:val="auto"/>
          <w:sz w:val="24"/>
          <w:szCs w:val="24"/>
          <w:lang w:val="id-ID"/>
        </w:rPr>
      </w:pPr>
      <w:bookmarkStart w:id="3" w:name="_Toc155560159"/>
      <w:bookmarkStart w:id="4" w:name="_Toc173414892"/>
      <w:bookmarkStart w:id="5" w:name="_Toc218256094"/>
      <w:r>
        <w:rPr>
          <w:rFonts w:ascii="Times New Roman" w:hAnsi="Times New Roman" w:cs="Times New Roman"/>
          <w:b/>
          <w:bCs/>
          <w:color w:val="auto"/>
          <w:sz w:val="24"/>
          <w:szCs w:val="24"/>
          <w:lang w:val="id-ID"/>
        </w:rPr>
        <w:t>TINJAUAN PUSTAKA</w:t>
      </w:r>
      <w:bookmarkEnd w:id="3"/>
      <w:bookmarkEnd w:id="4"/>
      <w:bookmarkEnd w:id="5"/>
    </w:p>
    <w:p w:rsidR="00367B6D" w:rsidRDefault="00367B6D" w:rsidP="00367B6D">
      <w:pPr>
        <w:pStyle w:val="ListParagraph"/>
        <w:numPr>
          <w:ilvl w:val="1"/>
          <w:numId w:val="2"/>
        </w:numPr>
        <w:tabs>
          <w:tab w:val="left" w:pos="1440"/>
        </w:tabs>
        <w:spacing w:after="0" w:line="480" w:lineRule="auto"/>
        <w:jc w:val="both"/>
        <w:outlineLvl w:val="1"/>
        <w:rPr>
          <w:rFonts w:ascii="Times New Roman" w:hAnsi="Times New Roman" w:cs="Times New Roman"/>
          <w:b/>
          <w:sz w:val="24"/>
          <w:szCs w:val="24"/>
          <w:lang w:val="id-ID"/>
        </w:rPr>
      </w:pPr>
      <w:r>
        <w:rPr>
          <w:rFonts w:ascii="Times New Roman" w:hAnsi="Times New Roman" w:cs="Times New Roman"/>
          <w:b/>
          <w:sz w:val="24"/>
          <w:szCs w:val="24"/>
        </w:rPr>
        <w:t xml:space="preserve"> </w:t>
      </w:r>
      <w:bookmarkStart w:id="6" w:name="_Toc155560160"/>
      <w:bookmarkStart w:id="7" w:name="_Toc218256095"/>
      <w:r>
        <w:rPr>
          <w:rFonts w:ascii="Times New Roman" w:hAnsi="Times New Roman" w:cs="Times New Roman"/>
          <w:b/>
          <w:sz w:val="24"/>
          <w:szCs w:val="24"/>
          <w:lang w:val="id-ID"/>
        </w:rPr>
        <w:t>Klasifikasi Tumbuhan</w:t>
      </w:r>
      <w:bookmarkEnd w:id="6"/>
      <w:bookmarkEnd w:id="7"/>
    </w:p>
    <w:p w:rsidR="00367B6D" w:rsidRDefault="00367B6D" w:rsidP="00367B6D">
      <w:pPr>
        <w:pStyle w:val="NormalWeb"/>
        <w:numPr>
          <w:ilvl w:val="0"/>
          <w:numId w:val="3"/>
        </w:numPr>
        <w:shd w:val="clear" w:color="auto" w:fill="FFFFFF"/>
        <w:spacing w:before="0" w:beforeAutospacing="0" w:after="0" w:afterAutospacing="0" w:line="480" w:lineRule="auto"/>
        <w:jc w:val="both"/>
        <w:outlineLvl w:val="2"/>
        <w:rPr>
          <w:b/>
          <w:bCs/>
          <w:color w:val="000000"/>
          <w:lang w:val="id-ID"/>
        </w:rPr>
      </w:pPr>
      <w:bookmarkStart w:id="8" w:name="_Toc155560161"/>
      <w:bookmarkStart w:id="9" w:name="_Toc218256096"/>
      <w:r>
        <w:rPr>
          <w:b/>
          <w:bCs/>
          <w:color w:val="000000"/>
          <w:lang w:val="id-ID"/>
        </w:rPr>
        <w:t>Definisi Teh</w:t>
      </w:r>
      <w:bookmarkEnd w:id="8"/>
      <w:bookmarkEnd w:id="9"/>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color w:val="000000"/>
        </w:rPr>
        <w:t>Teh adalah hasil pertanian yang sudah dikenal sejak zaman dahulu rasanya khas membuat daun tanaman ini menjadi bahan baku minuman yang digemari masyarakat mengkonsumsi teh bukan lagi sekedar untuk penguasa dahaga tetapi sudah menjadi kebiasaan dan gaya bagi sebagian masyarakat di Indonesia</w:t>
      </w:r>
      <w:r>
        <w:rPr>
          <w:color w:val="000000"/>
          <w:lang w:val="id-ID"/>
        </w:rPr>
        <w:t>.</w:t>
      </w:r>
    </w:p>
    <w:p w:rsidR="00367B6D" w:rsidRDefault="00367B6D" w:rsidP="00367B6D">
      <w:pPr>
        <w:pStyle w:val="NormalWeb"/>
        <w:numPr>
          <w:ilvl w:val="0"/>
          <w:numId w:val="4"/>
        </w:numPr>
        <w:shd w:val="clear" w:color="auto" w:fill="FFFFFF"/>
        <w:spacing w:before="0" w:beforeAutospacing="0" w:after="0" w:afterAutospacing="0" w:line="480" w:lineRule="auto"/>
        <w:jc w:val="both"/>
        <w:outlineLvl w:val="2"/>
        <w:rPr>
          <w:b/>
          <w:bCs/>
          <w:color w:val="000000"/>
          <w:lang w:val="id-ID"/>
        </w:rPr>
      </w:pPr>
      <w:bookmarkStart w:id="10" w:name="_Toc155560162"/>
      <w:bookmarkStart w:id="11" w:name="_Toc218256097"/>
      <w:r>
        <w:rPr>
          <w:b/>
          <w:bCs/>
          <w:color w:val="000000"/>
          <w:lang w:val="id-ID"/>
        </w:rPr>
        <w:t>Definisi Kombucha</w:t>
      </w:r>
      <w:bookmarkEnd w:id="10"/>
      <w:bookmarkEnd w:id="11"/>
      <w:r>
        <w:rPr>
          <w:b/>
          <w:bCs/>
          <w:color w:val="000000"/>
          <w:lang w:val="id-ID"/>
        </w:rPr>
        <w:t xml:space="preserve"> </w:t>
      </w:r>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color w:val="000000"/>
          <w:lang w:val="id-ID"/>
        </w:rPr>
        <w:t>Kombucha merupakan minuman yang terbuat dari hasil fermentasi teh dengan SCOBY (</w:t>
      </w:r>
      <w:r>
        <w:rPr>
          <w:i/>
          <w:iCs/>
          <w:color w:val="000000"/>
          <w:lang w:val="id-ID"/>
        </w:rPr>
        <w:t>sybiotic consortium of bacteria and yeast</w:t>
      </w:r>
      <w:r>
        <w:rPr>
          <w:color w:val="000000"/>
          <w:lang w:val="id-ID"/>
        </w:rPr>
        <w:t>) yang mengandung senyawa yang berkhasiat untuk kesehatan, termasuk kedalamnya asam organik, mineral, vitamin, asam amino, dan senyawa aktif polifenol.</w:t>
      </w:r>
    </w:p>
    <w:p w:rsidR="00367B6D" w:rsidRDefault="003870A2" w:rsidP="00367B6D">
      <w:pPr>
        <w:pStyle w:val="NormalWeb"/>
        <w:shd w:val="clear" w:color="auto" w:fill="FFFFFF"/>
        <w:spacing w:before="0" w:beforeAutospacing="0" w:after="0" w:afterAutospacing="0" w:line="480" w:lineRule="auto"/>
        <w:ind w:firstLine="720"/>
        <w:jc w:val="both"/>
        <w:rPr>
          <w:color w:val="000000"/>
        </w:rPr>
        <w:sectPr w:rsidR="00367B6D">
          <w:headerReference w:type="even" r:id="rId7"/>
          <w:headerReference w:type="default" r:id="rId8"/>
          <w:footerReference w:type="default" r:id="rId9"/>
          <w:headerReference w:type="first" r:id="rId10"/>
          <w:footerReference w:type="first" r:id="rId11"/>
          <w:pgSz w:w="11906" w:h="16838"/>
          <w:pgMar w:top="1701" w:right="1701" w:bottom="1701" w:left="2268" w:header="720" w:footer="720" w:gutter="0"/>
          <w:cols w:space="720"/>
          <w:titlePg/>
          <w:docGrid w:linePitch="299"/>
        </w:sectPr>
      </w:pPr>
      <w:hyperlink r:id="rId12" w:tooltip="Jamur" w:history="1">
        <w:r w:rsidR="00367B6D">
          <w:rPr>
            <w:rStyle w:val="Hyperlink"/>
            <w:color w:val="000000"/>
          </w:rPr>
          <w:t>Jamur</w:t>
        </w:r>
      </w:hyperlink>
      <w:r w:rsidR="00367B6D">
        <w:rPr>
          <w:color w:val="000000"/>
        </w:rPr>
        <w:t> kombucha merupakan membran jaringan-jamur yang bersifat </w:t>
      </w:r>
      <w:hyperlink r:id="rId13" w:tooltip="Gelatinoid (halaman belum tersedia)" w:history="1">
        <w:r w:rsidR="00367B6D">
          <w:rPr>
            <w:rStyle w:val="Hyperlink"/>
            <w:color w:val="000000"/>
          </w:rPr>
          <w:t>gelatinoid</w:t>
        </w:r>
      </w:hyperlink>
      <w:r w:rsidR="00367B6D">
        <w:rPr>
          <w:color w:val="000000"/>
        </w:rPr>
        <w:t> dan liat, serta berbentuk piringan datar. Kombucha hidup dalam </w:t>
      </w:r>
      <w:hyperlink r:id="rId14" w:tooltip="Larutan" w:history="1">
        <w:r w:rsidR="00367B6D">
          <w:rPr>
            <w:rStyle w:val="Hyperlink"/>
            <w:color w:val="000000"/>
          </w:rPr>
          <w:t>larutan</w:t>
        </w:r>
      </w:hyperlink>
      <w:r w:rsidR="00367B6D">
        <w:rPr>
          <w:color w:val="000000"/>
        </w:rPr>
        <w:t> </w:t>
      </w:r>
      <w:hyperlink r:id="rId15" w:tooltip="Nutrisi" w:history="1">
        <w:r w:rsidR="00367B6D">
          <w:rPr>
            <w:rStyle w:val="Hyperlink"/>
            <w:color w:val="000000"/>
          </w:rPr>
          <w:t>nutrisi</w:t>
        </w:r>
      </w:hyperlink>
      <w:r w:rsidR="00367B6D">
        <w:rPr>
          <w:color w:val="000000"/>
        </w:rPr>
        <w:t> </w:t>
      </w:r>
      <w:hyperlink r:id="rId16" w:tooltip="Teh" w:history="1">
        <w:r w:rsidR="00367B6D">
          <w:rPr>
            <w:rStyle w:val="Hyperlink"/>
            <w:color w:val="000000"/>
          </w:rPr>
          <w:t>teh</w:t>
        </w:r>
      </w:hyperlink>
      <w:r w:rsidR="00367B6D">
        <w:rPr>
          <w:color w:val="000000"/>
        </w:rPr>
        <w:t>-</w:t>
      </w:r>
      <w:hyperlink r:id="rId17" w:tooltip="Gula" w:history="1">
        <w:r w:rsidR="00367B6D">
          <w:rPr>
            <w:rStyle w:val="Hyperlink"/>
            <w:color w:val="000000"/>
          </w:rPr>
          <w:t>gula</w:t>
        </w:r>
      </w:hyperlink>
      <w:r w:rsidR="00367B6D">
        <w:rPr>
          <w:color w:val="000000"/>
        </w:rPr>
        <w:t> yang tumbuh dengan cara </w:t>
      </w:r>
      <w:hyperlink r:id="rId18" w:tooltip="Germinasi" w:history="1">
        <w:r w:rsidR="00367B6D">
          <w:rPr>
            <w:rStyle w:val="Hyperlink"/>
            <w:color w:val="000000"/>
          </w:rPr>
          <w:t>germinasi</w:t>
        </w:r>
      </w:hyperlink>
      <w:r w:rsidR="00367B6D">
        <w:rPr>
          <w:color w:val="000000"/>
        </w:rPr>
        <w:t>. Pada mulanya, piringan jamur tumbuh meluas pada permukaan teh lalu menebal. Bila dirawat secara benar, jamur ini akan tumbuh pesat dan sehat, sehingga akan hidup sepanjang umur pemilik serta keturunannya.</w:t>
      </w:r>
      <w:r w:rsidR="00367B6D">
        <w:rPr>
          <w:color w:val="000000"/>
          <w:lang w:val="id-ID"/>
        </w:rPr>
        <w:t xml:space="preserve"> </w:t>
      </w:r>
      <w:r w:rsidR="00367B6D">
        <w:rPr>
          <w:color w:val="000000"/>
        </w:rPr>
        <w:t>Kombucha tea (teh kombucha) merupakan produk minuman tradisional hasil </w:t>
      </w:r>
      <w:hyperlink r:id="rId19" w:tooltip="Fermentasi" w:history="1">
        <w:r w:rsidR="00367B6D">
          <w:rPr>
            <w:rStyle w:val="Hyperlink"/>
            <w:color w:val="000000"/>
          </w:rPr>
          <w:t>fermentasi</w:t>
        </w:r>
      </w:hyperlink>
      <w:r w:rsidR="00367B6D">
        <w:rPr>
          <w:color w:val="000000"/>
        </w:rPr>
        <w:t> larutan teh dan gula dengan menggunakan starter mikrob kombucha (</w:t>
      </w:r>
      <w:hyperlink r:id="rId20" w:tooltip="Acetobacter" w:history="1">
        <w:r w:rsidR="00367B6D">
          <w:rPr>
            <w:rStyle w:val="Hyperlink"/>
            <w:i/>
            <w:iCs/>
            <w:color w:val="000000"/>
          </w:rPr>
          <w:t>Acetobacter</w:t>
        </w:r>
      </w:hyperlink>
      <w:r w:rsidR="00367B6D">
        <w:rPr>
          <w:i/>
          <w:iCs/>
          <w:color w:val="000000"/>
        </w:rPr>
        <w:t> xylinum</w:t>
      </w:r>
      <w:r w:rsidR="00367B6D">
        <w:rPr>
          <w:color w:val="000000"/>
        </w:rPr>
        <w:t xml:space="preserve"> dan beberapa jenis </w:t>
      </w:r>
      <w:hyperlink r:id="rId21" w:tooltip="Khamir" w:history="1">
        <w:r w:rsidR="00367B6D">
          <w:rPr>
            <w:rStyle w:val="Hyperlink"/>
            <w:color w:val="000000"/>
          </w:rPr>
          <w:t>khamir</w:t>
        </w:r>
      </w:hyperlink>
      <w:r w:rsidR="00367B6D">
        <w:rPr>
          <w:color w:val="000000"/>
        </w:rPr>
        <w:t>) dan di fermentasi selama 8-12 hari. kombucha adalah suatu ramuan minuman kuno, yang merupakan hasil dari </w:t>
      </w:r>
      <w:hyperlink r:id="rId22" w:tooltip="Simbiosis" w:history="1">
        <w:r w:rsidR="00367B6D">
          <w:rPr>
            <w:rStyle w:val="Hyperlink"/>
            <w:color w:val="000000"/>
          </w:rPr>
          <w:t>simbiosis</w:t>
        </w:r>
      </w:hyperlink>
      <w:r w:rsidR="00367B6D">
        <w:rPr>
          <w:color w:val="000000"/>
        </w:rPr>
        <w:t> murni dari bakteri dan ragi kombucha yang berasal dari Asia Timur, dan sampai di Jerman</w:t>
      </w:r>
    </w:p>
    <w:p w:rsidR="00367B6D" w:rsidRDefault="00367B6D" w:rsidP="00367B6D">
      <w:pPr>
        <w:pStyle w:val="NormalWeb"/>
        <w:shd w:val="clear" w:color="auto" w:fill="FFFFFF"/>
        <w:spacing w:before="0" w:beforeAutospacing="0" w:after="0" w:afterAutospacing="0" w:line="480" w:lineRule="auto"/>
        <w:jc w:val="both"/>
        <w:rPr>
          <w:color w:val="000000"/>
          <w:lang w:val="id-ID"/>
        </w:rPr>
      </w:pPr>
      <w:r>
        <w:rPr>
          <w:color w:val="000000"/>
        </w:rPr>
        <w:lastRenderedPageBreak/>
        <w:t>melalui Russia sekitar akhir abad lalu. Kombucha berfungsi sebagai penyembuh terhadap berbagai macam penyakit ini telah digunakan berulang kali dirumah tangga diberbagai negara Asia. Jamur tersebut terdiri dari gelatinoid serta membrane jamur yang liat dan berbentuk piringan bulat serta hidup dalam lingkungan nutris</w:t>
      </w:r>
      <w:r>
        <w:rPr>
          <w:color w:val="000000"/>
          <w:lang w:val="id-ID"/>
        </w:rPr>
        <w:t>. T</w:t>
      </w:r>
      <w:r>
        <w:rPr>
          <w:color w:val="000000"/>
        </w:rPr>
        <w:t>eh-manis yang akan tumbuh secara berulang sehingga membentuk susunan piringan berlapis. Piringan pertama akan tumbuh pada lapisan paling atas yang akan memenuhi lapisan, kemudian disusul oleh pertumbuhan piringan berlapis-lapis dibawahnya yang akan menebal. Bila dirawat secara benar, jamur ini akan tumbuh pesat dan sehat</w:t>
      </w:r>
      <w:r>
        <w:rPr>
          <w:color w:val="000000"/>
          <w:lang w:val="id-ID"/>
        </w:rPr>
        <w:t xml:space="preserve"> (Meinar Dwi Rantisari Thayeb et al., n.d.2023.)</w:t>
      </w:r>
    </w:p>
    <w:p w:rsidR="00367B6D" w:rsidRDefault="00367B6D" w:rsidP="00367B6D">
      <w:pPr>
        <w:pStyle w:val="NormalWeb"/>
        <w:numPr>
          <w:ilvl w:val="0"/>
          <w:numId w:val="5"/>
        </w:numPr>
        <w:shd w:val="clear" w:color="auto" w:fill="FFFFFF"/>
        <w:spacing w:before="0" w:beforeAutospacing="0" w:after="0" w:afterAutospacing="0" w:line="480" w:lineRule="auto"/>
        <w:jc w:val="both"/>
        <w:outlineLvl w:val="2"/>
        <w:rPr>
          <w:b/>
          <w:bCs/>
          <w:color w:val="000000"/>
          <w:lang w:val="id-ID"/>
        </w:rPr>
      </w:pPr>
      <w:bookmarkStart w:id="12" w:name="_Toc155560163"/>
      <w:bookmarkStart w:id="13" w:name="_Toc218256098"/>
      <w:r>
        <w:rPr>
          <w:b/>
          <w:bCs/>
          <w:color w:val="000000"/>
          <w:lang w:val="id-ID"/>
        </w:rPr>
        <w:t>Morfologi Teh</w:t>
      </w:r>
      <w:bookmarkEnd w:id="12"/>
      <w:bookmarkEnd w:id="13"/>
    </w:p>
    <w:p w:rsidR="00367B6D" w:rsidRDefault="00367B6D" w:rsidP="00367B6D">
      <w:pPr>
        <w:pStyle w:val="NormalWeb"/>
        <w:shd w:val="clear" w:color="auto" w:fill="FFFFFF"/>
        <w:spacing w:before="0" w:beforeAutospacing="0" w:after="0" w:afterAutospacing="0" w:line="480" w:lineRule="auto"/>
        <w:jc w:val="both"/>
        <w:rPr>
          <w:color w:val="000000"/>
          <w:lang w:val="id-ID"/>
        </w:rPr>
      </w:pPr>
      <w:r>
        <w:rPr>
          <w:color w:val="000000"/>
          <w:lang w:val="id-ID"/>
        </w:rPr>
        <w:t>Toksonomi Tanaman Teh</w:t>
      </w:r>
    </w:p>
    <w:p w:rsidR="00367B6D" w:rsidRDefault="00367B6D" w:rsidP="00367B6D">
      <w:pPr>
        <w:pStyle w:val="NormalWeb"/>
        <w:shd w:val="clear" w:color="auto" w:fill="FFFFFF"/>
        <w:spacing w:before="0" w:beforeAutospacing="0" w:after="0" w:afterAutospacing="0" w:line="480" w:lineRule="auto"/>
        <w:jc w:val="both"/>
        <w:rPr>
          <w:color w:val="000000"/>
          <w:lang w:val="id-ID"/>
        </w:rPr>
      </w:pPr>
      <w:r>
        <w:rPr>
          <w:color w:val="000000"/>
          <w:lang w:val="id-ID"/>
        </w:rPr>
        <w:t>Kingdom</w:t>
      </w:r>
      <w:r>
        <w:rPr>
          <w:color w:val="000000"/>
          <w:lang w:val="id-ID"/>
        </w:rPr>
        <w:tab/>
        <w:t>:</w:t>
      </w:r>
      <w:r>
        <w:rPr>
          <w:color w:val="000000"/>
          <w:lang w:val="id-ID"/>
        </w:rPr>
        <w:tab/>
        <w:t>Plantae</w:t>
      </w:r>
    </w:p>
    <w:p w:rsidR="00367B6D" w:rsidRDefault="00367B6D" w:rsidP="00367B6D">
      <w:pPr>
        <w:pStyle w:val="NormalWeb"/>
        <w:shd w:val="clear" w:color="auto" w:fill="FFFFFF"/>
        <w:spacing w:before="0" w:beforeAutospacing="0" w:after="0" w:afterAutospacing="0" w:line="480" w:lineRule="auto"/>
        <w:jc w:val="both"/>
        <w:rPr>
          <w:color w:val="000000"/>
          <w:lang w:val="id-ID"/>
        </w:rPr>
      </w:pPr>
      <w:r>
        <w:rPr>
          <w:color w:val="000000"/>
          <w:lang w:val="id-ID"/>
        </w:rPr>
        <w:t>Divisio</w:t>
      </w:r>
      <w:r>
        <w:rPr>
          <w:color w:val="000000"/>
          <w:lang w:val="id-ID"/>
        </w:rPr>
        <w:tab/>
      </w:r>
      <w:r>
        <w:rPr>
          <w:color w:val="000000"/>
          <w:lang w:val="id-ID"/>
        </w:rPr>
        <w:tab/>
        <w:t>:</w:t>
      </w:r>
      <w:r>
        <w:rPr>
          <w:color w:val="000000"/>
          <w:lang w:val="id-ID"/>
        </w:rPr>
        <w:tab/>
        <w:t>Spermatophyta</w:t>
      </w:r>
    </w:p>
    <w:p w:rsidR="00367B6D" w:rsidRDefault="00367B6D" w:rsidP="00367B6D">
      <w:pPr>
        <w:pStyle w:val="NormalWeb"/>
        <w:shd w:val="clear" w:color="auto" w:fill="FFFFFF"/>
        <w:spacing w:before="0" w:beforeAutospacing="0" w:after="0" w:afterAutospacing="0" w:line="480" w:lineRule="auto"/>
        <w:jc w:val="both"/>
        <w:rPr>
          <w:color w:val="000000"/>
          <w:lang w:val="id-ID"/>
        </w:rPr>
      </w:pPr>
      <w:r>
        <w:rPr>
          <w:color w:val="000000"/>
          <w:lang w:val="id-ID"/>
        </w:rPr>
        <w:t>Sub Divisio</w:t>
      </w:r>
      <w:r>
        <w:rPr>
          <w:color w:val="000000"/>
          <w:lang w:val="id-ID"/>
        </w:rPr>
        <w:tab/>
        <w:t>:</w:t>
      </w:r>
      <w:r>
        <w:rPr>
          <w:color w:val="000000"/>
          <w:lang w:val="id-ID"/>
        </w:rPr>
        <w:tab/>
        <w:t>Angiospermae</w:t>
      </w:r>
    </w:p>
    <w:p w:rsidR="00367B6D" w:rsidRDefault="00367B6D" w:rsidP="00367B6D">
      <w:pPr>
        <w:pStyle w:val="NormalWeb"/>
        <w:shd w:val="clear" w:color="auto" w:fill="FFFFFF"/>
        <w:spacing w:before="0" w:beforeAutospacing="0" w:after="0" w:afterAutospacing="0" w:line="480" w:lineRule="auto"/>
        <w:jc w:val="both"/>
        <w:rPr>
          <w:color w:val="000000"/>
          <w:lang w:val="id-ID"/>
        </w:rPr>
      </w:pPr>
      <w:r>
        <w:rPr>
          <w:color w:val="000000"/>
          <w:lang w:val="id-ID"/>
        </w:rPr>
        <w:t>Class</w:t>
      </w:r>
      <w:r>
        <w:rPr>
          <w:color w:val="000000"/>
          <w:lang w:val="id-ID"/>
        </w:rPr>
        <w:tab/>
      </w:r>
      <w:r>
        <w:rPr>
          <w:color w:val="000000"/>
          <w:lang w:val="id-ID"/>
        </w:rPr>
        <w:tab/>
        <w:t>:</w:t>
      </w:r>
      <w:r>
        <w:rPr>
          <w:color w:val="000000"/>
          <w:lang w:val="id-ID"/>
        </w:rPr>
        <w:tab/>
        <w:t>Dicotyledoneae</w:t>
      </w:r>
    </w:p>
    <w:p w:rsidR="00367B6D" w:rsidRDefault="00367B6D" w:rsidP="00367B6D">
      <w:pPr>
        <w:pStyle w:val="NormalWeb"/>
        <w:shd w:val="clear" w:color="auto" w:fill="FFFFFF"/>
        <w:spacing w:before="0" w:beforeAutospacing="0" w:after="0" w:afterAutospacing="0" w:line="480" w:lineRule="auto"/>
        <w:jc w:val="both"/>
        <w:rPr>
          <w:color w:val="000000"/>
          <w:lang w:val="id-ID"/>
        </w:rPr>
      </w:pPr>
      <w:r>
        <w:rPr>
          <w:color w:val="000000"/>
          <w:lang w:val="id-ID"/>
        </w:rPr>
        <w:t>Ordo</w:t>
      </w:r>
      <w:r>
        <w:rPr>
          <w:color w:val="000000"/>
          <w:lang w:val="id-ID"/>
        </w:rPr>
        <w:tab/>
      </w:r>
      <w:r>
        <w:rPr>
          <w:color w:val="000000"/>
          <w:lang w:val="id-ID"/>
        </w:rPr>
        <w:tab/>
        <w:t>:</w:t>
      </w:r>
      <w:r>
        <w:rPr>
          <w:color w:val="000000"/>
          <w:lang w:val="id-ID"/>
        </w:rPr>
        <w:tab/>
        <w:t>Guttiferales</w:t>
      </w:r>
    </w:p>
    <w:p w:rsidR="00367B6D" w:rsidRDefault="00367B6D" w:rsidP="00367B6D">
      <w:pPr>
        <w:pStyle w:val="NormalWeb"/>
        <w:shd w:val="clear" w:color="auto" w:fill="FFFFFF"/>
        <w:spacing w:before="0" w:beforeAutospacing="0" w:after="0" w:afterAutospacing="0" w:line="480" w:lineRule="auto"/>
        <w:jc w:val="both"/>
        <w:rPr>
          <w:color w:val="000000"/>
          <w:lang w:val="id-ID"/>
        </w:rPr>
      </w:pPr>
      <w:r>
        <w:rPr>
          <w:color w:val="000000"/>
          <w:lang w:val="id-ID"/>
        </w:rPr>
        <w:t>Famili</w:t>
      </w:r>
      <w:r>
        <w:rPr>
          <w:color w:val="000000"/>
          <w:lang w:val="id-ID"/>
        </w:rPr>
        <w:tab/>
      </w:r>
      <w:r>
        <w:rPr>
          <w:color w:val="000000"/>
          <w:lang w:val="id-ID"/>
        </w:rPr>
        <w:tab/>
        <w:t>:</w:t>
      </w:r>
      <w:r>
        <w:rPr>
          <w:color w:val="000000"/>
          <w:lang w:val="id-ID"/>
        </w:rPr>
        <w:tab/>
        <w:t>Tehaceae</w:t>
      </w:r>
    </w:p>
    <w:p w:rsidR="00367B6D" w:rsidRDefault="00367B6D" w:rsidP="00367B6D">
      <w:pPr>
        <w:pStyle w:val="NormalWeb"/>
        <w:shd w:val="clear" w:color="auto" w:fill="FFFFFF"/>
        <w:spacing w:before="0" w:beforeAutospacing="0" w:after="0" w:afterAutospacing="0" w:line="480" w:lineRule="auto"/>
        <w:jc w:val="both"/>
        <w:rPr>
          <w:color w:val="000000"/>
          <w:lang w:val="id-ID"/>
        </w:rPr>
      </w:pPr>
      <w:r>
        <w:rPr>
          <w:color w:val="000000"/>
          <w:lang w:val="id-ID"/>
        </w:rPr>
        <w:t>Genus</w:t>
      </w:r>
      <w:r>
        <w:rPr>
          <w:color w:val="000000"/>
          <w:lang w:val="id-ID"/>
        </w:rPr>
        <w:tab/>
      </w:r>
      <w:r>
        <w:rPr>
          <w:color w:val="000000"/>
          <w:lang w:val="id-ID"/>
        </w:rPr>
        <w:tab/>
        <w:t>:</w:t>
      </w:r>
      <w:r>
        <w:rPr>
          <w:color w:val="000000"/>
          <w:lang w:val="id-ID"/>
        </w:rPr>
        <w:tab/>
        <w:t>Camellia</w:t>
      </w:r>
    </w:p>
    <w:p w:rsidR="00367B6D" w:rsidRDefault="00367B6D" w:rsidP="00367B6D">
      <w:pPr>
        <w:pStyle w:val="NormalWeb"/>
        <w:shd w:val="clear" w:color="auto" w:fill="FFFFFF"/>
        <w:spacing w:before="0" w:beforeAutospacing="0" w:after="0" w:afterAutospacing="0" w:line="480" w:lineRule="auto"/>
        <w:jc w:val="both"/>
        <w:rPr>
          <w:color w:val="000000"/>
          <w:lang w:val="id-ID"/>
        </w:rPr>
      </w:pPr>
      <w:r>
        <w:rPr>
          <w:color w:val="000000"/>
          <w:lang w:val="id-ID"/>
        </w:rPr>
        <w:t>Spesies</w:t>
      </w:r>
      <w:r>
        <w:rPr>
          <w:color w:val="000000"/>
          <w:lang w:val="id-ID"/>
        </w:rPr>
        <w:tab/>
        <w:t>:</w:t>
      </w:r>
      <w:r>
        <w:rPr>
          <w:color w:val="000000"/>
          <w:lang w:val="id-ID"/>
        </w:rPr>
        <w:tab/>
        <w:t>Camellia sinensis L (Effendi, 2016).</w:t>
      </w:r>
      <w:bookmarkStart w:id="14" w:name="_Toc155560164"/>
    </w:p>
    <w:p w:rsidR="00367B6D" w:rsidRDefault="00367B6D" w:rsidP="00367B6D">
      <w:pPr>
        <w:pStyle w:val="NormalWeb"/>
        <w:numPr>
          <w:ilvl w:val="2"/>
          <w:numId w:val="6"/>
        </w:numPr>
        <w:shd w:val="clear" w:color="auto" w:fill="FFFFFF"/>
        <w:spacing w:before="0" w:beforeAutospacing="0" w:after="0" w:afterAutospacing="0" w:line="480" w:lineRule="auto"/>
        <w:jc w:val="both"/>
        <w:outlineLvl w:val="2"/>
        <w:rPr>
          <w:b/>
          <w:bCs/>
          <w:color w:val="000000"/>
          <w:lang w:val="id-ID"/>
        </w:rPr>
      </w:pPr>
      <w:bookmarkStart w:id="15" w:name="_Toc218256099"/>
      <w:r>
        <w:rPr>
          <w:b/>
          <w:bCs/>
          <w:color w:val="000000"/>
          <w:lang w:val="id-ID"/>
        </w:rPr>
        <w:t>Kandungan dan Manfaat Teh</w:t>
      </w:r>
      <w:bookmarkEnd w:id="14"/>
      <w:bookmarkEnd w:id="15"/>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color w:val="000000"/>
          <w:lang w:val="id-ID"/>
        </w:rPr>
        <w:t xml:space="preserve">Teh kombucha  mengandung sejumlah  vitamin, mineral, enzim  dan  asam organik.  Adanya kandungan tersebut sehingga teh kombucha memilik banyak </w:t>
      </w:r>
      <w:r>
        <w:rPr>
          <w:color w:val="000000"/>
          <w:lang w:val="id-ID"/>
        </w:rPr>
        <w:lastRenderedPageBreak/>
        <w:t>manfaat untuk kesehatan. menyatakan bahwa teh kombucha memiliki banyak khasiat yaitu sebagai antioksidan, antibakteri,  memperbaiki  mikroflora  usus,  dapat  memacu  sistem  imun  (meningkatkan  daya  tahan tubuh),  menurunkan  tekanan  darah,  dan  memperbaiki  mikroflora  usus  sehingga  memperlancar pencernaan. Adanya berbagai macam mikroorganisme yang terdapat dalam teh kombucha sehingga teh kombucha banyak dijadikan sebagai probiotik. Hal ini sesuai dengan pernyataan bahwa teh kombucha adalah salah satu minuman probiotik yang memiliki banyak manfaat bagi kesehatan. Probiotik mampu memberikan manfaat bagi kesehatan diantaranya meningkatkan daya tahan tubuh terhadap infeksi berbagai penyakit, menurunkan tekanan darah dan mencegah terjadinya tumor atau kanker. Kadungan yang terdapat pada kombucha seperti Vitamin C, Vitamin B2, Vitamin B3, Vitamin B6, Vitamin B12, Vitamin B15, Asam askorbat, Asam folat, Asam Glukoronat, Asam Glukonat, Asam Asetat, Asam Laktat,Enzim (Meinar Dwi Rantisari Thayeb et al., n.d.2023).</w:t>
      </w:r>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color w:val="000000"/>
          <w:lang w:val="id-ID"/>
        </w:rPr>
        <w:t xml:space="preserve">Manfaat kombucha hanya digunakan untuk mengobati beberapa penyakit, namun masih sedikit penelitian yang memanfaatkan kombucha sebagai antibakteri. Pada diketahui bahwa kombucha teh hitam mampu menghambat pertumbuhan bakteri </w:t>
      </w:r>
      <w:r>
        <w:rPr>
          <w:i/>
          <w:iCs/>
          <w:color w:val="000000"/>
          <w:lang w:val="id-ID"/>
        </w:rPr>
        <w:t>Escherichia coli</w:t>
      </w:r>
      <w:r>
        <w:rPr>
          <w:color w:val="000000"/>
          <w:lang w:val="id-ID"/>
        </w:rPr>
        <w:t xml:space="preserve"> (23 mm) dan </w:t>
      </w:r>
      <w:r>
        <w:rPr>
          <w:i/>
          <w:iCs/>
          <w:color w:val="000000"/>
          <w:lang w:val="id-ID"/>
        </w:rPr>
        <w:t>Staphylococcus aureus</w:t>
      </w:r>
      <w:r>
        <w:rPr>
          <w:color w:val="000000"/>
          <w:lang w:val="id-ID"/>
        </w:rPr>
        <w:t xml:space="preserve"> (25 mm) pada fermentasi hari ke-14 hari. Menyatakan bahwa kombucha teh hitam dan teh hijau yang difermentasi selama 12 hari mampu menghambat bakteri </w:t>
      </w:r>
      <w:r>
        <w:rPr>
          <w:i/>
          <w:iCs/>
          <w:color w:val="000000"/>
          <w:lang w:val="id-ID"/>
        </w:rPr>
        <w:t>E.coli</w:t>
      </w:r>
      <w:r>
        <w:rPr>
          <w:color w:val="000000"/>
          <w:lang w:val="id-ID"/>
        </w:rPr>
        <w:t xml:space="preserve"> (150 µg/ml). Untuk kombucha teh hijau mampu menghambat bakteri </w:t>
      </w:r>
      <w:r>
        <w:rPr>
          <w:i/>
          <w:iCs/>
          <w:color w:val="000000"/>
          <w:lang w:val="id-ID"/>
        </w:rPr>
        <w:t>S. Aureus</w:t>
      </w:r>
      <w:r>
        <w:rPr>
          <w:color w:val="000000"/>
          <w:lang w:val="id-ID"/>
        </w:rPr>
        <w:t xml:space="preserve"> (280 µg/ml).</w:t>
      </w:r>
    </w:p>
    <w:p w:rsidR="00367B6D" w:rsidRDefault="00367B6D" w:rsidP="00367B6D">
      <w:pPr>
        <w:pStyle w:val="NormalWeb"/>
        <w:numPr>
          <w:ilvl w:val="0"/>
          <w:numId w:val="7"/>
        </w:numPr>
        <w:shd w:val="clear" w:color="auto" w:fill="FFFFFF"/>
        <w:spacing w:before="0" w:beforeAutospacing="0" w:after="0" w:afterAutospacing="0" w:line="480" w:lineRule="auto"/>
        <w:jc w:val="both"/>
        <w:outlineLvl w:val="1"/>
        <w:rPr>
          <w:b/>
          <w:bCs/>
          <w:color w:val="000000"/>
          <w:lang w:val="id-ID"/>
        </w:rPr>
      </w:pPr>
      <w:bookmarkStart w:id="16" w:name="_Toc155560165"/>
      <w:bookmarkStart w:id="17" w:name="_Toc218256100"/>
      <w:r>
        <w:rPr>
          <w:b/>
          <w:bCs/>
          <w:color w:val="000000"/>
          <w:lang w:val="id-ID"/>
        </w:rPr>
        <w:t>Jenis-jenis Teh</w:t>
      </w:r>
      <w:bookmarkEnd w:id="16"/>
      <w:bookmarkEnd w:id="17"/>
    </w:p>
    <w:p w:rsidR="00367B6D" w:rsidRDefault="00367B6D" w:rsidP="00367B6D">
      <w:pPr>
        <w:pStyle w:val="NormalWeb"/>
        <w:shd w:val="clear" w:color="auto" w:fill="FFFFFF"/>
        <w:spacing w:before="0" w:beforeAutospacing="0" w:after="0" w:afterAutospacing="0" w:line="480" w:lineRule="auto"/>
        <w:ind w:firstLine="360"/>
        <w:jc w:val="both"/>
        <w:rPr>
          <w:color w:val="000000"/>
          <w:lang w:val="id-ID"/>
        </w:rPr>
      </w:pPr>
      <w:r>
        <w:rPr>
          <w:color w:val="000000"/>
          <w:lang w:val="id-ID"/>
        </w:rPr>
        <w:lastRenderedPageBreak/>
        <w:t>Jenis-jenis teh yang paling umum berdasarkan pengolahannya yaitu teh hitam dan teh oolong.</w:t>
      </w:r>
    </w:p>
    <w:p w:rsidR="00367B6D" w:rsidRDefault="00367B6D" w:rsidP="00367B6D">
      <w:pPr>
        <w:pStyle w:val="NormalWeb"/>
        <w:shd w:val="clear" w:color="auto" w:fill="FFFFFF"/>
        <w:spacing w:before="0" w:beforeAutospacing="0" w:after="0" w:afterAutospacing="0" w:line="480" w:lineRule="auto"/>
        <w:ind w:firstLine="360"/>
        <w:jc w:val="both"/>
        <w:rPr>
          <w:color w:val="000000"/>
          <w:lang w:val="id-ID"/>
        </w:rPr>
      </w:pPr>
    </w:p>
    <w:p w:rsidR="00367B6D" w:rsidRDefault="00367B6D" w:rsidP="00367B6D">
      <w:pPr>
        <w:pStyle w:val="NormalWeb"/>
        <w:numPr>
          <w:ilvl w:val="0"/>
          <w:numId w:val="8"/>
        </w:numPr>
        <w:shd w:val="clear" w:color="auto" w:fill="FFFFFF"/>
        <w:spacing w:before="0" w:beforeAutospacing="0" w:after="0" w:afterAutospacing="0" w:line="480" w:lineRule="auto"/>
        <w:jc w:val="both"/>
        <w:outlineLvl w:val="2"/>
        <w:rPr>
          <w:b/>
          <w:bCs/>
          <w:color w:val="000000"/>
          <w:lang w:val="id-ID"/>
        </w:rPr>
      </w:pPr>
      <w:bookmarkStart w:id="18" w:name="_Toc155560166"/>
      <w:bookmarkStart w:id="19" w:name="_Toc218256101"/>
      <w:r>
        <w:rPr>
          <w:b/>
          <w:bCs/>
          <w:color w:val="000000"/>
          <w:lang w:val="id-ID"/>
        </w:rPr>
        <w:t>Teh Hitam</w:t>
      </w:r>
      <w:bookmarkEnd w:id="18"/>
      <w:r>
        <w:rPr>
          <w:b/>
          <w:bCs/>
          <w:color w:val="000000"/>
          <w:lang w:val="id-ID"/>
        </w:rPr>
        <w:t xml:space="preserve"> </w:t>
      </w:r>
      <w:r>
        <w:rPr>
          <w:b/>
          <w:bCs/>
          <w:i/>
          <w:iCs/>
          <w:color w:val="000000"/>
        </w:rPr>
        <w:t>(Camellia sinensis (L.) Kuntze)</w:t>
      </w:r>
      <w:bookmarkEnd w:id="19"/>
      <w:r>
        <w:rPr>
          <w:b/>
          <w:bCs/>
          <w:color w:val="000000"/>
        </w:rPr>
        <w:t> </w:t>
      </w:r>
    </w:p>
    <w:p w:rsidR="00367B6D" w:rsidRDefault="00367B6D" w:rsidP="00367B6D">
      <w:pPr>
        <w:pStyle w:val="NormalWeb"/>
        <w:shd w:val="clear" w:color="auto" w:fill="FFFFFF"/>
        <w:spacing w:before="0" w:beforeAutospacing="0" w:after="0" w:afterAutospacing="0" w:line="480" w:lineRule="auto"/>
        <w:rPr>
          <w:color w:val="000000"/>
          <w:lang w:val="id-ID"/>
        </w:rPr>
      </w:pPr>
      <w:r>
        <w:rPr>
          <w:noProof/>
        </w:rPr>
        <w:drawing>
          <wp:anchor distT="0" distB="0" distL="0" distR="0" simplePos="0" relativeHeight="251661312" behindDoc="0" locked="0" layoutInCell="1" allowOverlap="1" wp14:anchorId="306A5AB3" wp14:editId="7B264DEE">
            <wp:simplePos x="0" y="0"/>
            <wp:positionH relativeFrom="margin">
              <wp:posOffset>1577340</wp:posOffset>
            </wp:positionH>
            <wp:positionV relativeFrom="paragraph">
              <wp:posOffset>10160</wp:posOffset>
            </wp:positionV>
            <wp:extent cx="1880869" cy="939800"/>
            <wp:effectExtent l="0" t="0" r="5080" b="0"/>
            <wp:wrapNone/>
            <wp:docPr id="1055" name="Picture 1761953557" descr="Jenis Teh dan Morfologinya Halaman all - Kompas.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761953557"/>
                    <pic:cNvPicPr/>
                  </pic:nvPicPr>
                  <pic:blipFill>
                    <a:blip r:embed="rId23" cstate="print"/>
                    <a:srcRect/>
                    <a:stretch/>
                  </pic:blipFill>
                  <pic:spPr>
                    <a:xfrm>
                      <a:off x="0" y="0"/>
                      <a:ext cx="1880869" cy="939800"/>
                    </a:xfrm>
                    <a:prstGeom prst="rect">
                      <a:avLst/>
                    </a:prstGeom>
                    <a:ln>
                      <a:noFill/>
                    </a:ln>
                  </pic:spPr>
                </pic:pic>
              </a:graphicData>
            </a:graphic>
          </wp:anchor>
        </w:drawing>
      </w:r>
      <w:r>
        <w:rPr>
          <w:color w:val="000000"/>
          <w:lang w:val="id-ID"/>
        </w:rPr>
        <w:br w:type="textWrapping" w:clear="all"/>
      </w:r>
    </w:p>
    <w:p w:rsidR="00367B6D" w:rsidRDefault="00367B6D" w:rsidP="00367B6D">
      <w:pPr>
        <w:pStyle w:val="NormalWeb"/>
        <w:shd w:val="clear" w:color="auto" w:fill="FFFFFF"/>
        <w:spacing w:before="0" w:beforeAutospacing="0" w:after="0" w:afterAutospacing="0" w:line="480" w:lineRule="auto"/>
        <w:ind w:left="1800"/>
        <w:rPr>
          <w:b/>
          <w:bCs/>
          <w:color w:val="000000"/>
          <w:lang w:val="id-ID"/>
        </w:rPr>
      </w:pPr>
      <w:r>
        <w:rPr>
          <w:b/>
          <w:bCs/>
          <w:color w:val="000000"/>
          <w:lang w:val="id-ID"/>
        </w:rPr>
        <w:t xml:space="preserve">     </w:t>
      </w:r>
      <w:r>
        <w:rPr>
          <w:b/>
          <w:bCs/>
          <w:color w:val="000000"/>
          <w:lang w:val="id-ID"/>
        </w:rPr>
        <w:tab/>
      </w:r>
      <w:r>
        <w:rPr>
          <w:b/>
          <w:bCs/>
          <w:color w:val="000000"/>
          <w:lang w:val="id-ID"/>
        </w:rPr>
        <w:tab/>
      </w:r>
      <w:r>
        <w:rPr>
          <w:b/>
          <w:bCs/>
          <w:color w:val="000000"/>
          <w:lang w:val="id-ID"/>
        </w:rPr>
        <w:tab/>
      </w:r>
    </w:p>
    <w:p w:rsidR="00367B6D" w:rsidRDefault="00367B6D" w:rsidP="00367B6D">
      <w:pPr>
        <w:pStyle w:val="Caption"/>
        <w:spacing w:after="0" w:line="480" w:lineRule="auto"/>
        <w:jc w:val="center"/>
        <w:rPr>
          <w:rFonts w:ascii="Times New Roman" w:hAnsi="Times New Roman" w:cs="Times New Roman"/>
          <w:b/>
          <w:bCs/>
          <w:i w:val="0"/>
          <w:iCs w:val="0"/>
          <w:color w:val="auto"/>
          <w:sz w:val="24"/>
          <w:szCs w:val="24"/>
          <w:lang w:val="id-ID"/>
        </w:rPr>
      </w:pPr>
      <w:bookmarkStart w:id="20" w:name="_Toc173416431"/>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1</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Pr>
          <w:rFonts w:ascii="Times New Roman" w:hAnsi="Times New Roman" w:cs="Times New Roman"/>
          <w:i w:val="0"/>
          <w:iCs w:val="0"/>
          <w:color w:val="auto"/>
          <w:sz w:val="24"/>
          <w:szCs w:val="24"/>
        </w:rPr>
        <w:t xml:space="preserve"> Teh Hitam</w:t>
      </w:r>
      <w:bookmarkEnd w:id="20"/>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color w:val="000000"/>
          <w:lang w:val="id-ID"/>
        </w:rPr>
        <w:t xml:space="preserve">Teh hitam merupakan salah satu teh ya ng paling banyak dikonsumsi di Indonesia. Teh hitam diproduksi sebanyak 78%, kemudian teh hijau 20% dan sisanya merupakan jenis teh lainnya. Daun teh hitam memiliki kandungan golongan fenol yang berfungsi sebagai penghilang infeksi jamur. Manfaat lain dari teh hitam yaitu sebagai antioksidan, anti-jamur dan dapat mencegah penyakit kardiovaskuler (Felita, 2017) . Proses pembuatan teh hitam dilakukan dengan tahap fermentasi. Proses awal dilakukan dengan mengambil daun teh yang masih hijau dan diletahkkan diatas wadah, kemudian dilakukan proses pelayuan selama 12-18 jam. Setelah itu, masuk proses penggilingan hingga daun hancur, kemudian keluar minyak esensial dan sari teh hingga muncul aroma khas. Proses selanjutnya dibawa ke tempat yang lembab dan dingin untuk difermentasi. Setelah itu, warna daun teh menjadi gelap dan sarinya menjadi kurang pahit, hal tersebut terjadi selama proses fermentasi (Ardheniati, 2008). Mekanisme perubahan tersebut terjadi karena ada senyawa nonvolatil, seperti asam organik, gula, dan asam amino bebas (FAA) yang umumnya bertanggung jawab atas rasa dalam teh hitam. </w:t>
      </w:r>
      <w:r>
        <w:rPr>
          <w:color w:val="000000"/>
          <w:lang w:val="id-ID"/>
        </w:rPr>
        <w:lastRenderedPageBreak/>
        <w:t>FAA sangat menarik karena tidak hanya berkontribusi pada rasa gurih, bahkan memiliki korelasi positif dan signifikan dengan kualitas sensorik lainnya (termasuk aroma dan warna) (Ouyang, 2021). Selain itu, selama proses fermentasi, oksidasi enzimatik dari polifenol yang ditemukan dalam teh menghasilkan pembentukan theaflavin dan thearubigins, yang memberikan warna hitam dan rasa khas yang terdapat dalam teh hitam .</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color w:val="000000"/>
          <w:lang w:val="id-ID"/>
        </w:rPr>
        <w:t xml:space="preserve">Teh hitam memiliki kandungan vitamin C yang sangat sedikit dibandingkan dengan teh hijau, hal tesebut karena teh hitam telah melalui proses oksidasi (pengolahan) yang dapat merusak kandungan vitamin C. Setiap 2 gram teh hitam hanya memiliki kurang lebih 0,2 mg vitamin C, sehingga didalam teh hitam terkandung theaflavin sebagai sumber antioksidan. Theaflavin hampir sama dengan katekin yang terdapat didalam teh hijau, karena kandungan antioksidan alami ini berfungsi sebagai penangkal radikal bebas (Ulfa, 2016). Theaflavin dan thearubigin adalah karakteristik polifenol dalam teh hitam dan hasil dari oksidasi daun teh selama tahap fermentasi dalam pemrosesan teh. Teh hitam memiliki banyak komponen seperti flavonoid (katekin), asam fenol </w:t>
      </w:r>
      <w:r>
        <w:t>asam fenolat, asam kauramat, methylxanthines (kafein), asam amino (theanine), karbohidrat, lipid, protein, β-karoten, volatil senyawa-fluoride, vitamin C, K, A dan folat.</w:t>
      </w:r>
      <w:r>
        <w:rPr>
          <w:lang w:val="id-ID"/>
        </w:rPr>
        <w:t xml:space="preserve"> Theanine</w:t>
      </w:r>
      <w:r>
        <w:rPr>
          <w:color w:val="000000"/>
          <w:lang w:val="id-ID"/>
        </w:rPr>
        <w:t xml:space="preserve"> </w:t>
      </w:r>
      <w:r>
        <w:rPr>
          <w:lang w:val="id-ID"/>
        </w:rPr>
        <w:t>merupakan asam amino yang utama di teh hitam dengan lebih dari 50% dari semua asam amino. Beberapa asam amino lain seperti alanin dan arginin berkontribusi pada</w:t>
      </w:r>
      <w:r>
        <w:rPr>
          <w:color w:val="000000"/>
          <w:lang w:val="id-ID"/>
        </w:rPr>
        <w:t xml:space="preserve"> </w:t>
      </w:r>
      <w:r>
        <w:rPr>
          <w:lang w:val="id-ID"/>
        </w:rPr>
        <w:t xml:space="preserve">rasa pahit pada teh </w:t>
      </w:r>
      <w:r>
        <w:rPr>
          <w:color w:val="000000"/>
          <w:lang w:val="id-ID"/>
        </w:rPr>
        <w:t>(Naveed, 2018)</w:t>
      </w:r>
      <w:r>
        <w:rPr>
          <w:lang w:val="id-ID"/>
        </w:rPr>
        <w:t>.</w:t>
      </w:r>
    </w:p>
    <w:p w:rsidR="00367B6D" w:rsidRDefault="00367B6D" w:rsidP="00367B6D">
      <w:pPr>
        <w:pStyle w:val="NormalWeb"/>
        <w:numPr>
          <w:ilvl w:val="0"/>
          <w:numId w:val="9"/>
        </w:numPr>
        <w:shd w:val="clear" w:color="auto" w:fill="FFFFFF"/>
        <w:spacing w:before="0" w:beforeAutospacing="0" w:after="0" w:afterAutospacing="0" w:line="480" w:lineRule="auto"/>
        <w:jc w:val="both"/>
        <w:outlineLvl w:val="2"/>
        <w:rPr>
          <w:b/>
          <w:bCs/>
          <w:i/>
          <w:iCs/>
          <w:lang w:val="id-ID"/>
        </w:rPr>
      </w:pPr>
      <w:bookmarkStart w:id="21" w:name="_Toc155560167"/>
      <w:bookmarkStart w:id="22" w:name="_Toc218256102"/>
      <w:r>
        <w:rPr>
          <w:b/>
          <w:bCs/>
          <w:lang w:val="id-ID"/>
        </w:rPr>
        <w:t>Teh Olong</w:t>
      </w:r>
      <w:bookmarkEnd w:id="21"/>
      <w:r>
        <w:rPr>
          <w:b/>
          <w:bCs/>
          <w:lang w:val="id-ID"/>
        </w:rPr>
        <w:t xml:space="preserve"> </w:t>
      </w:r>
      <w:r>
        <w:rPr>
          <w:b/>
          <w:bCs/>
        </w:rPr>
        <w:t> </w:t>
      </w:r>
      <w:r>
        <w:rPr>
          <w:b/>
          <w:bCs/>
          <w:i/>
          <w:iCs/>
        </w:rPr>
        <w:t>(Camellia sinensis).</w:t>
      </w:r>
      <w:bookmarkEnd w:id="22"/>
    </w:p>
    <w:p w:rsidR="00367B6D" w:rsidRDefault="00367B6D" w:rsidP="00367B6D">
      <w:pPr>
        <w:pStyle w:val="NormalWeb"/>
        <w:shd w:val="clear" w:color="auto" w:fill="FFFFFF"/>
        <w:spacing w:before="0" w:beforeAutospacing="0" w:after="0" w:afterAutospacing="0" w:line="480" w:lineRule="auto"/>
        <w:jc w:val="center"/>
        <w:rPr>
          <w:lang w:val="id-ID"/>
        </w:rPr>
      </w:pPr>
      <w:r>
        <w:rPr>
          <w:noProof/>
        </w:rPr>
        <w:drawing>
          <wp:anchor distT="0" distB="0" distL="0" distR="0" simplePos="0" relativeHeight="251662336" behindDoc="0" locked="0" layoutInCell="1" allowOverlap="1" wp14:anchorId="06745D87" wp14:editId="3934AAB5">
            <wp:simplePos x="0" y="0"/>
            <wp:positionH relativeFrom="margin">
              <wp:posOffset>2052955</wp:posOffset>
            </wp:positionH>
            <wp:positionV relativeFrom="paragraph">
              <wp:posOffset>19685</wp:posOffset>
            </wp:positionV>
            <wp:extent cx="1762125" cy="913764"/>
            <wp:effectExtent l="0" t="0" r="9525" b="635"/>
            <wp:wrapNone/>
            <wp:docPr id="1056" name="Picture 4" descr="Teh oolong - Wikipedia bahasa Indonesia, ensiklopedia beb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4" cstate="print"/>
                    <a:srcRect/>
                    <a:stretch/>
                  </pic:blipFill>
                  <pic:spPr>
                    <a:xfrm>
                      <a:off x="0" y="0"/>
                      <a:ext cx="1762125" cy="913764"/>
                    </a:xfrm>
                    <a:prstGeom prst="rect">
                      <a:avLst/>
                    </a:prstGeom>
                    <a:ln>
                      <a:noFill/>
                    </a:ln>
                  </pic:spPr>
                </pic:pic>
              </a:graphicData>
            </a:graphic>
          </wp:anchor>
        </w:drawing>
      </w:r>
    </w:p>
    <w:p w:rsidR="00367B6D" w:rsidRDefault="00367B6D" w:rsidP="00367B6D">
      <w:pPr>
        <w:pStyle w:val="NormalWeb"/>
        <w:shd w:val="clear" w:color="auto" w:fill="FFFFFF"/>
        <w:spacing w:before="0" w:beforeAutospacing="0" w:after="0" w:afterAutospacing="0" w:line="480" w:lineRule="auto"/>
        <w:ind w:left="2880" w:firstLine="720"/>
        <w:rPr>
          <w:b/>
          <w:bCs/>
          <w:lang w:val="id-ID"/>
        </w:rPr>
      </w:pPr>
    </w:p>
    <w:p w:rsidR="00367B6D" w:rsidRDefault="00367B6D" w:rsidP="00367B6D">
      <w:pPr>
        <w:pStyle w:val="Caption"/>
        <w:ind w:left="2160"/>
        <w:rPr>
          <w:rFonts w:ascii="Times New Roman" w:hAnsi="Times New Roman" w:cs="Times New Roman"/>
          <w:b/>
          <w:bCs/>
          <w:i w:val="0"/>
          <w:iCs w:val="0"/>
          <w:color w:val="auto"/>
          <w:sz w:val="24"/>
          <w:szCs w:val="24"/>
        </w:rPr>
      </w:pPr>
      <w:bookmarkStart w:id="23" w:name="_Toc173416432"/>
    </w:p>
    <w:p w:rsidR="00367B6D" w:rsidRDefault="00367B6D" w:rsidP="00367B6D">
      <w:pPr>
        <w:pStyle w:val="Caption"/>
        <w:ind w:left="2160" w:firstLine="720"/>
        <w:rPr>
          <w:rFonts w:ascii="Times New Roman" w:hAnsi="Times New Roman" w:cs="Times New Roman"/>
          <w:b/>
          <w:bCs/>
          <w:i w:val="0"/>
          <w:iCs w:val="0"/>
          <w:color w:val="auto"/>
          <w:sz w:val="24"/>
          <w:szCs w:val="24"/>
          <w:lang w:val="id-ID"/>
        </w:rPr>
      </w:pPr>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Pr>
          <w:rFonts w:ascii="Times New Roman" w:hAnsi="Times New Roman" w:cs="Times New Roman"/>
          <w:i w:val="0"/>
          <w:iCs w:val="0"/>
          <w:color w:val="auto"/>
          <w:sz w:val="24"/>
          <w:szCs w:val="24"/>
        </w:rPr>
        <w:t xml:space="preserve"> Gambar Teh Oolong</w:t>
      </w:r>
      <w:bookmarkEnd w:id="23"/>
    </w:p>
    <w:p w:rsidR="00367B6D" w:rsidRDefault="00367B6D" w:rsidP="00367B6D">
      <w:pPr>
        <w:pStyle w:val="NormalWeb"/>
        <w:shd w:val="clear" w:color="auto" w:fill="FFFFFF"/>
        <w:spacing w:before="0" w:beforeAutospacing="0" w:after="0" w:afterAutospacing="0" w:line="480" w:lineRule="auto"/>
        <w:ind w:firstLine="720"/>
        <w:jc w:val="both"/>
        <w:rPr>
          <w:shd w:val="clear" w:color="auto" w:fill="FFFFFF"/>
          <w:lang w:val="id-ID"/>
        </w:rPr>
      </w:pPr>
      <w:r>
        <w:rPr>
          <w:lang w:val="id-ID"/>
        </w:rPr>
        <w:t>Teh olong merupakan t</w:t>
      </w:r>
      <w:r>
        <w:rPr>
          <w:shd w:val="clear" w:color="auto" w:fill="FFFFFF"/>
        </w:rPr>
        <w:t>anaman teh memiliki ciri-ciri </w:t>
      </w:r>
      <w:r>
        <w:t>batangnya tegak, berkayu, bercabang- cabang, ujung ranting dan daun mudanya berambut halus</w:t>
      </w:r>
      <w:r>
        <w:rPr>
          <w:shd w:val="clear" w:color="auto" w:fill="FFFFFF"/>
        </w:rPr>
        <w:t>. Tanaman teh memiliki daun tunggal, bertangkai pendek, letaknya berseling, helai daunnya kaku seperti kulit tipis, panjangnya 6-18 cm, lebarnya 2-6 cm, warnanya hijau, dan permukaan mengkilap</w:t>
      </w:r>
      <w:r>
        <w:rPr>
          <w:shd w:val="clear" w:color="auto" w:fill="FFFFFF"/>
          <w:lang w:val="id-ID"/>
        </w:rPr>
        <w:t xml:space="preserve"> </w:t>
      </w:r>
      <w:r>
        <w:rPr>
          <w:color w:val="000000"/>
          <w:shd w:val="clear" w:color="auto" w:fill="FFFFFF"/>
          <w:lang w:val="id-ID"/>
        </w:rPr>
        <w:t>(Anggraini, 2017)</w:t>
      </w:r>
    </w:p>
    <w:p w:rsidR="00367B6D" w:rsidRDefault="00367B6D" w:rsidP="00367B6D">
      <w:pPr>
        <w:pStyle w:val="NormalWeb"/>
        <w:shd w:val="clear" w:color="auto" w:fill="FFFFFF"/>
        <w:spacing w:before="0" w:beforeAutospacing="0" w:after="0" w:afterAutospacing="0" w:line="480" w:lineRule="auto"/>
        <w:ind w:firstLine="720"/>
        <w:jc w:val="both"/>
        <w:rPr>
          <w:color w:val="000000"/>
          <w:shd w:val="clear" w:color="auto" w:fill="FFFFFF"/>
          <w:lang w:val="id-ID"/>
        </w:rPr>
      </w:pPr>
      <w:r>
        <w:rPr>
          <w:shd w:val="clear" w:color="auto" w:fill="FFFFFF"/>
          <w:lang w:val="id-ID"/>
        </w:rPr>
        <w:t xml:space="preserve">Teh oolong adalah teh yang dalam pembuatannya mengalami semi oksidasi enzimatis, memerlukan tahapan proses yang lebih rumit dibandingkan pengolahan teh hiju dengan tingkat oksidasi minimal 10 persen (mendekati teh hitam). Untuk menghasilkan teh oolong, daun teh dilayukan dengan cara dijemur atau diangin-angin, kemudian diayak agar dauh teh mengalami oksidasi sesuai dengan tingkatan yang diinginkan. Teh yang telah selesai oksidasi selanjutnya dikeringkan, kemudian diproses hingga memiliki bentuk yang khas. Bentuk teh oolong biasanya menggulung bila dibandingkan teh hijau yaitu memiliki penerimaan sensoris yang lebih baik terutama dari segi aroma. Apabila dibandingkan dengan teh hitam, teh oolong mempunyai aktivitas antioksidan yang lebih tinggi namun lebih rendah dari pada teh hijau karena teh oolong yang telah mengalami oksidasi </w:t>
      </w:r>
      <w:r>
        <w:rPr>
          <w:color w:val="000000"/>
          <w:shd w:val="clear" w:color="auto" w:fill="FFFFFF"/>
          <w:lang w:val="id-ID"/>
        </w:rPr>
        <w:t>(Dewi, 2023).</w:t>
      </w:r>
    </w:p>
    <w:p w:rsidR="00367B6D" w:rsidRDefault="00367B6D" w:rsidP="00367B6D">
      <w:pPr>
        <w:pStyle w:val="NormalWeb"/>
        <w:numPr>
          <w:ilvl w:val="0"/>
          <w:numId w:val="10"/>
        </w:numPr>
        <w:shd w:val="clear" w:color="auto" w:fill="FFFFFF"/>
        <w:spacing w:before="0" w:beforeAutospacing="0" w:after="0" w:afterAutospacing="0" w:line="480" w:lineRule="auto"/>
        <w:jc w:val="both"/>
        <w:outlineLvl w:val="1"/>
        <w:rPr>
          <w:b/>
          <w:bCs/>
          <w:color w:val="000000"/>
          <w:lang w:val="id-ID"/>
        </w:rPr>
      </w:pPr>
      <w:bookmarkStart w:id="24" w:name="_Toc155560168"/>
      <w:r>
        <w:rPr>
          <w:b/>
          <w:bCs/>
          <w:color w:val="000000"/>
          <w:lang w:val="id-ID"/>
        </w:rPr>
        <w:t xml:space="preserve">      </w:t>
      </w:r>
      <w:bookmarkStart w:id="25" w:name="_Toc218256103"/>
      <w:r>
        <w:rPr>
          <w:b/>
          <w:bCs/>
          <w:color w:val="000000"/>
          <w:lang w:val="id-ID"/>
        </w:rPr>
        <w:t>Teh Kombucha</w:t>
      </w:r>
      <w:bookmarkEnd w:id="24"/>
      <w:bookmarkEnd w:id="25"/>
    </w:p>
    <w:p w:rsidR="00367B6D" w:rsidRDefault="00367B6D" w:rsidP="00367B6D">
      <w:pPr>
        <w:pStyle w:val="NormalWeb"/>
        <w:shd w:val="clear" w:color="auto" w:fill="FFFFFF"/>
        <w:spacing w:before="0" w:beforeAutospacing="0" w:after="0" w:afterAutospacing="0" w:line="480" w:lineRule="auto"/>
        <w:ind w:firstLine="720"/>
        <w:jc w:val="both"/>
      </w:pPr>
      <w:r>
        <w:t xml:space="preserve">Teh kombucha sudah sejak lama dikenal manusia dalam kurun waktu yang sangat panjang. Banyak masyarakat menduga bahwa teh kombucha pertama kali berasal dari China. Masyarakat disana sudah mengenal jenis the fermentasi ini </w:t>
      </w:r>
      <w:r>
        <w:lastRenderedPageBreak/>
        <w:t xml:space="preserve">sejak sekitar 2000 tahun yang lalu </w:t>
      </w:r>
      <w:r>
        <w:rPr>
          <w:color w:val="000000"/>
          <w:lang w:val="id-ID"/>
        </w:rPr>
        <w:t>(Amarasinghe, 2018)</w:t>
      </w:r>
      <w:r>
        <w:t>. Pada tahun 221 SM diketahui bahwa para penduduk disana telah terbiasa minum teh kombucha setiap hari dan sudah mengetahui khasiatnya sebagai penjaga kesehatan tubuh. Masyarakat China telah menggangap teh kombucha sebagai minuman yang dapat membuat usia menjadi lebih panjang, sehingga mereka memberi nama minuman</w:t>
      </w:r>
      <w:r>
        <w:rPr>
          <w:lang w:val="id-ID"/>
        </w:rPr>
        <w:t xml:space="preserve"> </w:t>
      </w:r>
      <w:r>
        <w:t xml:space="preserve">ini “tea of immortality” </w:t>
      </w:r>
      <w:r>
        <w:rPr>
          <w:color w:val="000000"/>
        </w:rPr>
        <w:t>(Naland, 2008)</w:t>
      </w:r>
      <w:r>
        <w:t xml:space="preserve">. Teh kombucha juga digunakan sebagai obat tradisional yang efektif di negara Rusia pada tahun 1800-an. Kombucha mulai menyebar ke negara saat Perang Dunia I yaitu negara Jerman dan Rusia, setelah itu kombucha semakin berkembang hingga ke negara-negara lain di Eropa, Afrika dan Asia </w:t>
      </w:r>
      <w:r>
        <w:rPr>
          <w:color w:val="000000"/>
        </w:rPr>
        <w:t>(Kim, 2020).</w:t>
      </w:r>
    </w:p>
    <w:p w:rsidR="00367B6D" w:rsidRDefault="00367B6D" w:rsidP="00367B6D">
      <w:pPr>
        <w:pStyle w:val="NormalWeb"/>
        <w:shd w:val="clear" w:color="auto" w:fill="FFFFFF"/>
        <w:spacing w:before="0" w:beforeAutospacing="0" w:after="0" w:afterAutospacing="0" w:line="480" w:lineRule="auto"/>
        <w:ind w:firstLine="720"/>
        <w:jc w:val="both"/>
      </w:pPr>
      <w:r>
        <w:t xml:space="preserve">Teh kombucha adalah fermentasi tradisional teh manis yang dilakukan dengan menggunakan simbiosis bakteri asam asetat dan spesies ragi seperti bakteri </w:t>
      </w:r>
      <w:r>
        <w:rPr>
          <w:i/>
          <w:iCs/>
        </w:rPr>
        <w:t>xylinum,</w:t>
      </w:r>
      <w:r>
        <w:t xml:space="preserve"> bakteri </w:t>
      </w:r>
      <w:r>
        <w:rPr>
          <w:i/>
          <w:iCs/>
        </w:rPr>
        <w:t>xylinoides</w:t>
      </w:r>
      <w:r>
        <w:t xml:space="preserve">, bakteri </w:t>
      </w:r>
      <w:r>
        <w:rPr>
          <w:i/>
          <w:iCs/>
        </w:rPr>
        <w:t>glukonikum</w:t>
      </w:r>
      <w:r>
        <w:t xml:space="preserve">, </w:t>
      </w:r>
      <w:r>
        <w:rPr>
          <w:i/>
          <w:iCs/>
        </w:rPr>
        <w:t>Saccharomyces ludwigii</w:t>
      </w:r>
      <w:r>
        <w:t xml:space="preserve">, </w:t>
      </w:r>
      <w:r>
        <w:rPr>
          <w:i/>
          <w:iCs/>
        </w:rPr>
        <w:t>Saccharomyces varietas apiculatus</w:t>
      </w:r>
      <w:r>
        <w:t xml:space="preserve">, </w:t>
      </w:r>
      <w:r>
        <w:rPr>
          <w:i/>
          <w:iCs/>
        </w:rPr>
        <w:t>Schizosaccharomyces pombe, Acetobacter ketogenum, varietas Torula, Pichia fermantans</w:t>
      </w:r>
      <w:r>
        <w:t xml:space="preserve">. Selama proses fermentasi, bakteri dan ragi memetabolisme sukrosa menjadi sejumlah asam organik seperti asam asetat dan asam glukuronat, asam amino, antibiotik dan berbagai mikronutrien. Kombucha dikatakan dapat meningkatkan daya tahan tubuh terhadap kanker, mencegah penyakit kardiovaskular, meningkatkan pencernaan, merangsang kekebalan dan mengurangi peradangan. Selain itu, mengandung detoksifikasi hati, antioksidan, polifenol, probiotik dan bentuk bebas asam amino </w:t>
      </w:r>
      <w:r>
        <w:rPr>
          <w:color w:val="000000"/>
        </w:rPr>
        <w:t>(Lobo, 2017).</w:t>
      </w:r>
      <w:r>
        <w:t>Proses fermentasi dilakukan selama 7-</w:t>
      </w:r>
      <w:r>
        <w:rPr>
          <w:lang w:val="id-ID"/>
        </w:rPr>
        <w:t xml:space="preserve"> </w:t>
      </w:r>
      <w:r>
        <w:t xml:space="preserve">14 hari. Setelah sampai 10-14 hari </w:t>
      </w:r>
      <w:r>
        <w:lastRenderedPageBreak/>
        <w:t xml:space="preserve">fermentasi, SCOBY baru memiliki tebal kultur hingga 8-12 mm yang terpisah dari induk inakulasi </w:t>
      </w:r>
      <w:r>
        <w:rPr>
          <w:color w:val="000000"/>
        </w:rPr>
        <w:t>(Soto, 2019).</w:t>
      </w:r>
    </w:p>
    <w:p w:rsidR="00367B6D" w:rsidRDefault="00367B6D" w:rsidP="00367B6D">
      <w:pPr>
        <w:pStyle w:val="NormalWeb"/>
        <w:shd w:val="clear" w:color="auto" w:fill="FFFFFF"/>
        <w:spacing w:before="0" w:beforeAutospacing="0" w:after="0" w:afterAutospacing="0" w:line="480" w:lineRule="auto"/>
        <w:ind w:firstLine="720"/>
        <w:jc w:val="both"/>
      </w:pPr>
      <w:r>
        <w:t>Teh kombucha memiliki kandungan senyawa-senyawa kimia diantaranya sudah teridentifikasi termasuk asam organik (terutama asetat, glukonat, asam glukuronat, sitrat, L-laktat, malik, tartarik, malonik, oksalat, suksinat dan piruvat), gula (sukrosa, glukosa, dan fruktosa), vitamin yang larut dalam air, asam amino, amina biogenik, purin, pigmen, lipid, protein, enzim hidrolitik, etanol, karbon dioksida, polifenol, mineral (mangan, besi, nikel, tembaga, seng), anion (fluorida, klorida, bromida, iodida, nitrat, fosfat, dan sulfat)</w:t>
      </w:r>
      <w:r>
        <w:rPr>
          <w:color w:val="000000"/>
          <w:lang w:val="id-ID"/>
        </w:rPr>
        <w:t>(Ivanisova, 2020)</w:t>
      </w:r>
      <w:r>
        <w:t xml:space="preserve">. Selain itu, terdapat juga kandungan senyawa kimia lainnya seperti vitamin B (B1/ tiamin, B2/riboflavin, B3/niasin, B6/piridoksin, B12/ sianokobalanin, dan vitamin C </w:t>
      </w:r>
      <w:r>
        <w:rPr>
          <w:color w:val="000000"/>
        </w:rPr>
        <w:t>(Isdadiyanto, 2019)</w:t>
      </w:r>
      <w:r>
        <w:t>.</w:t>
      </w:r>
    </w:p>
    <w:p w:rsidR="00367B6D" w:rsidRDefault="00367B6D" w:rsidP="00367B6D">
      <w:pPr>
        <w:pStyle w:val="NormalWeb"/>
        <w:numPr>
          <w:ilvl w:val="0"/>
          <w:numId w:val="11"/>
        </w:numPr>
        <w:shd w:val="clear" w:color="auto" w:fill="FFFFFF"/>
        <w:spacing w:before="0" w:beforeAutospacing="0" w:after="0" w:afterAutospacing="0" w:line="480" w:lineRule="auto"/>
        <w:jc w:val="both"/>
        <w:outlineLvl w:val="2"/>
        <w:rPr>
          <w:b/>
          <w:bCs/>
          <w:lang w:val="id-ID"/>
        </w:rPr>
      </w:pPr>
      <w:bookmarkStart w:id="26" w:name="_Toc155560169"/>
      <w:bookmarkStart w:id="27" w:name="_Toc218256104"/>
      <w:r>
        <w:rPr>
          <w:b/>
          <w:bCs/>
          <w:lang w:val="id-ID"/>
        </w:rPr>
        <w:t>Karakteristik Fisik Kombucha</w:t>
      </w:r>
      <w:bookmarkEnd w:id="26"/>
      <w:bookmarkEnd w:id="27"/>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lang w:val="id-ID"/>
        </w:rPr>
        <w:t xml:space="preserve">Karakteristik Kombucha adalah minuman fermentasi yang berasal dari simbiosis antara </w:t>
      </w:r>
      <w:r>
        <w:rPr>
          <w:i/>
          <w:iCs/>
          <w:lang w:val="id-ID"/>
        </w:rPr>
        <w:t>yeast</w:t>
      </w:r>
      <w:r>
        <w:rPr>
          <w:lang w:val="id-ID"/>
        </w:rPr>
        <w:t xml:space="preserve"> dan bakteri yang disebut dengan SCOBY. Asam laktat, asam asetat, asam glukoronat, asam usnat, asam sitrat, asam oksalat, asam malat, asam glukonat, asam butirat, asam nukleat yang merupakan kelompok asam yang terkandung dalam minuman teh kombucha. Selain itu, minuman teh kombucha juga mengandung vitamin B1, B2, B6, B12, asam folat dan vitamin C, selain beberapa asam amino esensial, dan berbagai enzim penting. Waktu fermentasi berpengaruh terhadap derajat keasaman makanan ataupun minuman khusunya minuman teh kombucha. Dimana semangkin lama proses fermentasi maka diasumsikan pH dari minuman teh kombucha akan semangkin rendah perlu </w:t>
      </w:r>
      <w:r>
        <w:rPr>
          <w:lang w:val="id-ID"/>
        </w:rPr>
        <w:lastRenderedPageBreak/>
        <w:t xml:space="preserve">adanya tindakan untuk pencegahan penurunan pH dalam produksi minuman kombucha </w:t>
      </w:r>
      <w:r>
        <w:rPr>
          <w:color w:val="000000"/>
          <w:lang w:val="id-ID"/>
        </w:rPr>
        <w:t>(Lestari Puji Ayu Kinanti, 2020).</w:t>
      </w:r>
    </w:p>
    <w:p w:rsidR="00367B6D" w:rsidRDefault="00367B6D" w:rsidP="00367B6D">
      <w:pPr>
        <w:pStyle w:val="NormalWeb"/>
        <w:numPr>
          <w:ilvl w:val="0"/>
          <w:numId w:val="12"/>
        </w:numPr>
        <w:shd w:val="clear" w:color="auto" w:fill="FFFFFF"/>
        <w:spacing w:before="0" w:beforeAutospacing="0" w:after="0" w:afterAutospacing="0" w:line="480" w:lineRule="auto"/>
        <w:jc w:val="both"/>
        <w:outlineLvl w:val="2"/>
        <w:rPr>
          <w:b/>
          <w:bCs/>
          <w:lang w:val="id-ID"/>
        </w:rPr>
      </w:pPr>
      <w:bookmarkStart w:id="28" w:name="_Toc155560170"/>
      <w:bookmarkStart w:id="29" w:name="_Toc218256105"/>
      <w:r>
        <w:rPr>
          <w:b/>
          <w:bCs/>
          <w:lang w:val="id-ID"/>
        </w:rPr>
        <w:t>Kandungan Kimia Kombucha</w:t>
      </w:r>
      <w:bookmarkEnd w:id="28"/>
      <w:bookmarkEnd w:id="29"/>
    </w:p>
    <w:p w:rsidR="00367B6D" w:rsidRDefault="00367B6D" w:rsidP="00367B6D">
      <w:pPr>
        <w:pStyle w:val="NormalWeb"/>
        <w:numPr>
          <w:ilvl w:val="0"/>
          <w:numId w:val="13"/>
        </w:numPr>
        <w:shd w:val="clear" w:color="auto" w:fill="FFFFFF"/>
        <w:spacing w:before="0" w:beforeAutospacing="0" w:after="0" w:afterAutospacing="0" w:line="480" w:lineRule="auto"/>
        <w:jc w:val="both"/>
        <w:rPr>
          <w:lang w:val="id-ID"/>
        </w:rPr>
      </w:pPr>
      <w:r>
        <w:rPr>
          <w:lang w:val="id-ID"/>
        </w:rPr>
        <w:t>Asam asetat</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Asam asetat merupakan agen antibakteri yang kuat. Kadar asam asetat akan meningkat selama fermentasi berlangsung, sehingga mikroba patogen tidak dapat mencemari kombucha. Asam asetat juga bertanggung jawab menciptakan rasa asam seperti cuka pada saat mengonsumsi kombucha. Penelitian yang telah dilakukan menunjukkan bahwa asam asetat dapat memiliki efek menurunkan gula darah dengan pemecahan pati dan gula. Kombucha memiliki kandungan asam asetat sebanyak 0,7% setelah fermentasi selama 9 hari.</w:t>
      </w:r>
    </w:p>
    <w:p w:rsidR="00367B6D" w:rsidRDefault="00367B6D" w:rsidP="00367B6D">
      <w:pPr>
        <w:pStyle w:val="NormalWeb"/>
        <w:numPr>
          <w:ilvl w:val="0"/>
          <w:numId w:val="14"/>
        </w:numPr>
        <w:shd w:val="clear" w:color="auto" w:fill="FFFFFF"/>
        <w:spacing w:before="0" w:beforeAutospacing="0" w:after="0" w:afterAutospacing="0" w:line="480" w:lineRule="auto"/>
        <w:jc w:val="both"/>
        <w:rPr>
          <w:lang w:val="id-ID"/>
        </w:rPr>
      </w:pPr>
      <w:r>
        <w:rPr>
          <w:lang w:val="id-ID"/>
        </w:rPr>
        <w:t>Asam amino</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Asam aminino merupakan penyusun dari protein. Selain air, asam amino dari pembentukan protein merupakan komponen terbesar dari tubuh manusia. Selain diperlukan untuk penyusunan protein baru, asam amino juga merupakan komponen yang sangat penting dalam berbagai jalur dalam tubuh. Seperti neurotransmisi hingga metabolisme.</w:t>
      </w:r>
    </w:p>
    <w:p w:rsidR="00367B6D" w:rsidRDefault="00367B6D" w:rsidP="00367B6D">
      <w:pPr>
        <w:pStyle w:val="NormalWeb"/>
        <w:numPr>
          <w:ilvl w:val="0"/>
          <w:numId w:val="15"/>
        </w:numPr>
        <w:shd w:val="clear" w:color="auto" w:fill="FFFFFF"/>
        <w:spacing w:before="0" w:beforeAutospacing="0" w:after="0" w:afterAutospacing="0" w:line="480" w:lineRule="auto"/>
        <w:jc w:val="both"/>
        <w:rPr>
          <w:lang w:val="id-ID"/>
        </w:rPr>
      </w:pPr>
      <w:r>
        <w:rPr>
          <w:lang w:val="id-ID"/>
        </w:rPr>
        <w:t xml:space="preserve">Vitamin B1(Tiamin) </w:t>
      </w:r>
    </w:p>
    <w:p w:rsidR="00367B6D" w:rsidRDefault="00367B6D" w:rsidP="00367B6D">
      <w:pPr>
        <w:pStyle w:val="NormalWeb"/>
        <w:shd w:val="clear" w:color="auto" w:fill="FFFFFF"/>
        <w:spacing w:before="0" w:beforeAutospacing="0" w:after="0" w:afterAutospacing="0" w:line="480" w:lineRule="auto"/>
        <w:ind w:firstLine="630"/>
        <w:jc w:val="both"/>
        <w:rPr>
          <w:lang w:val="id-ID"/>
        </w:rPr>
      </w:pPr>
      <w:r>
        <w:rPr>
          <w:lang w:val="id-ID"/>
        </w:rPr>
        <w:t>Vitamin B1 sangat penting untuk semua makhluk hidup. Vitamin B1 hanya dapat diperoleh dari tumbuhan, bakteri dan jamur.Kekurangan vitamin B1 dapat menyebabkan gangguan pada mata,neurologis, kardiovaskular, dan penyakit lainnya.</w:t>
      </w:r>
    </w:p>
    <w:p w:rsidR="00367B6D" w:rsidRDefault="00367B6D" w:rsidP="00367B6D">
      <w:pPr>
        <w:pStyle w:val="NormalWeb"/>
        <w:numPr>
          <w:ilvl w:val="0"/>
          <w:numId w:val="16"/>
        </w:numPr>
        <w:shd w:val="clear" w:color="auto" w:fill="FFFFFF"/>
        <w:spacing w:before="0" w:beforeAutospacing="0" w:after="0" w:afterAutospacing="0" w:line="480" w:lineRule="auto"/>
        <w:jc w:val="both"/>
        <w:rPr>
          <w:lang w:val="id-ID"/>
        </w:rPr>
      </w:pPr>
      <w:r>
        <w:rPr>
          <w:lang w:val="id-ID"/>
        </w:rPr>
        <w:t>Vitamin B2 (Riboflavin)</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lastRenderedPageBreak/>
        <w:t>Vitamin B2 bermanfaat dalam mengatasi sakit kepala migrain dan anemia. Riboflavin juga merupakan komponen penting dalam pemecahan lemak, karbohidrat dan protein serta memproduksi energi di dalam tubuh.</w:t>
      </w:r>
    </w:p>
    <w:p w:rsidR="00367B6D" w:rsidRDefault="00367B6D" w:rsidP="00367B6D">
      <w:pPr>
        <w:pStyle w:val="NormalWeb"/>
        <w:numPr>
          <w:ilvl w:val="0"/>
          <w:numId w:val="17"/>
        </w:numPr>
        <w:shd w:val="clear" w:color="auto" w:fill="FFFFFF"/>
        <w:spacing w:before="0" w:beforeAutospacing="0" w:after="0" w:afterAutospacing="0" w:line="480" w:lineRule="auto"/>
        <w:jc w:val="both"/>
        <w:rPr>
          <w:lang w:val="id-ID"/>
        </w:rPr>
      </w:pPr>
      <w:r>
        <w:rPr>
          <w:lang w:val="id-ID"/>
        </w:rPr>
        <w:t>Vitamin B3 (Niasin)</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 xml:space="preserve">Vitamin ini secara signifikan dapat menurunkan resiko penyakit jantung. Niasin juga membantu dalam mengatur hormone-hormon regular. Menurut </w:t>
      </w:r>
      <w:r>
        <w:rPr>
          <w:color w:val="000000"/>
          <w:lang w:val="id-ID"/>
        </w:rPr>
        <w:t>(Naland, 2008).</w:t>
      </w:r>
      <w:r>
        <w:rPr>
          <w:lang w:val="id-ID"/>
        </w:rPr>
        <w:t>Peranan vitamin B3 membatu metabolism untuk menghasilkan energi dan menurunkan kadar kolesterol jahat dalam tubuh dikarenakan kehadiran LDL (Low destiny lipoprotein) dan triglyserida sebagai kolesterol yang merugikan akan digantikan oleh HDL (high density lipoprotein) hingga dapat menggurangi resiko terkena penyakit pembuluh darah dan jantung koroner.</w:t>
      </w:r>
    </w:p>
    <w:p w:rsidR="00367B6D" w:rsidRDefault="00367B6D" w:rsidP="00367B6D">
      <w:pPr>
        <w:pStyle w:val="NormalWeb"/>
        <w:numPr>
          <w:ilvl w:val="0"/>
          <w:numId w:val="18"/>
        </w:numPr>
        <w:shd w:val="clear" w:color="auto" w:fill="FFFFFF"/>
        <w:spacing w:before="0" w:beforeAutospacing="0" w:after="0" w:afterAutospacing="0" w:line="480" w:lineRule="auto"/>
        <w:jc w:val="both"/>
        <w:rPr>
          <w:lang w:val="id-ID"/>
        </w:rPr>
      </w:pPr>
      <w:r>
        <w:rPr>
          <w:lang w:val="id-ID"/>
        </w:rPr>
        <w:t>Vitamin B5 (Asam pantotenat)</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Vitamin B5 berguna dalam mengontrol rasio kolestrol baik dan jahat sehingga berpotensi mencegah serangan jantung. Bentuk lain dari molekul vitamin B5 yaitu panthethine, dapat menurunkan kadar trigliserida dalam aliran darah yang dapat meningkatkan resiko penyakit jantung.</w:t>
      </w:r>
    </w:p>
    <w:p w:rsidR="00367B6D" w:rsidRDefault="00367B6D" w:rsidP="00367B6D">
      <w:pPr>
        <w:pStyle w:val="NormalWeb"/>
        <w:numPr>
          <w:ilvl w:val="0"/>
          <w:numId w:val="19"/>
        </w:numPr>
        <w:shd w:val="clear" w:color="auto" w:fill="FFFFFF"/>
        <w:spacing w:before="0" w:beforeAutospacing="0" w:after="0" w:afterAutospacing="0" w:line="480" w:lineRule="auto"/>
        <w:jc w:val="both"/>
        <w:rPr>
          <w:lang w:val="id-ID"/>
        </w:rPr>
      </w:pPr>
      <w:r>
        <w:rPr>
          <w:lang w:val="id-ID"/>
        </w:rPr>
        <w:t>Vitamin B12 (Cyanocobalamin)</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 xml:space="preserve">Vitamin ini berperan dalam pelengkap dalam pemeliharaan sel yang tepat. Terutama pada sistem darah dan syaraf. Sehingga, vitamin B12 dapat membantu dalam meredakan kelelahan, penyakit Alzheimer, kanker payudara dan anemia.Vitamin B12 bersama-sama dengan asam folat memiliki peran penting dalam metabolism antar sel di dalam tubuh. Kekurangan vitamin B12 dapat </w:t>
      </w:r>
      <w:r>
        <w:rPr>
          <w:lang w:val="id-ID"/>
        </w:rPr>
        <w:lastRenderedPageBreak/>
        <w:t xml:space="preserve">membuat perkembangan tubuh menjadi lambat dalam waktu yang cukup </w:t>
      </w:r>
      <w:r>
        <w:rPr>
          <w:color w:val="000000"/>
          <w:lang w:val="id-ID"/>
        </w:rPr>
        <w:t>(Naland, 2008).</w:t>
      </w:r>
    </w:p>
    <w:p w:rsidR="00367B6D" w:rsidRDefault="00367B6D" w:rsidP="00367B6D">
      <w:pPr>
        <w:pStyle w:val="NormalWeb"/>
        <w:numPr>
          <w:ilvl w:val="0"/>
          <w:numId w:val="20"/>
        </w:numPr>
        <w:shd w:val="clear" w:color="auto" w:fill="FFFFFF"/>
        <w:spacing w:before="0" w:beforeAutospacing="0" w:after="0" w:afterAutospacing="0" w:line="480" w:lineRule="auto"/>
        <w:jc w:val="both"/>
        <w:rPr>
          <w:lang w:val="id-ID"/>
        </w:rPr>
      </w:pPr>
      <w:r>
        <w:rPr>
          <w:lang w:val="id-ID"/>
        </w:rPr>
        <w:t>Asam butirat</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Asam butirat dibuat dari glukosa dengan bantuan beberapa strain bakteri yang ditemukan dikombucha dan usus manusia. Asam butirat ini terbukti aman untuk menyehatkan sel-sel usus serta dapat menghancurkan sel kanker usus besar serta peradangan.</w:t>
      </w:r>
    </w:p>
    <w:p w:rsidR="00367B6D" w:rsidRDefault="00367B6D" w:rsidP="00367B6D">
      <w:pPr>
        <w:pStyle w:val="NormalWeb"/>
        <w:numPr>
          <w:ilvl w:val="0"/>
          <w:numId w:val="21"/>
        </w:numPr>
        <w:shd w:val="clear" w:color="auto" w:fill="FFFFFF"/>
        <w:spacing w:before="0" w:beforeAutospacing="0" w:after="0" w:afterAutospacing="0" w:line="480" w:lineRule="auto"/>
        <w:jc w:val="both"/>
        <w:rPr>
          <w:lang w:val="id-ID"/>
        </w:rPr>
      </w:pPr>
      <w:r>
        <w:rPr>
          <w:lang w:val="id-ID"/>
        </w:rPr>
        <w:t>Asam kaprilat</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Asam kaprilat atau dapat disebut juga asam oktanoat telah dikaitkan dengan penurunan tekanan darah tinggi dan dalam pengobatan penyakit chron. Asam kaprilat juga merupakan senyawa antimikroba kuat yang digunakan untuk mengobati vagina dan infeksi jamur seperti sariawan.</w:t>
      </w:r>
    </w:p>
    <w:p w:rsidR="00367B6D" w:rsidRDefault="00367B6D" w:rsidP="00367B6D">
      <w:pPr>
        <w:pStyle w:val="NormalWeb"/>
        <w:numPr>
          <w:ilvl w:val="0"/>
          <w:numId w:val="22"/>
        </w:numPr>
        <w:shd w:val="clear" w:color="auto" w:fill="FFFFFF"/>
        <w:spacing w:before="0" w:beforeAutospacing="0" w:after="0" w:afterAutospacing="0" w:line="480" w:lineRule="auto"/>
        <w:jc w:val="both"/>
        <w:rPr>
          <w:lang w:val="id-ID"/>
        </w:rPr>
      </w:pPr>
      <w:r>
        <w:rPr>
          <w:lang w:val="id-ID"/>
        </w:rPr>
        <w:t>Katekin dan polifenol lainnya</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Katekin dan polifenol ditemukan pada konsentrasi tinggi pada tanaman, terutama bagian daun. Senyawa kimia ini dapat berkerja sebagai antioksidan. Antioksidan memiliki masa hidup yang pendek dalam tubuh. Oleh karena itu, dianjurkan untuk meminum setiap beberapa jam sekali. Manfaat lain dari senyawa polifenol yaitu dapat mengurangi lemak tubuh.</w:t>
      </w:r>
    </w:p>
    <w:p w:rsidR="00367B6D" w:rsidRDefault="00367B6D" w:rsidP="00367B6D">
      <w:pPr>
        <w:pStyle w:val="NormalWeb"/>
        <w:numPr>
          <w:ilvl w:val="0"/>
          <w:numId w:val="23"/>
        </w:numPr>
        <w:shd w:val="clear" w:color="auto" w:fill="FFFFFF"/>
        <w:spacing w:before="0" w:beforeAutospacing="0" w:after="0" w:afterAutospacing="0" w:line="480" w:lineRule="auto"/>
        <w:jc w:val="both"/>
        <w:rPr>
          <w:lang w:val="id-ID"/>
        </w:rPr>
      </w:pPr>
      <w:r>
        <w:rPr>
          <w:lang w:val="id-ID"/>
        </w:rPr>
        <w:t>Asam sitrat</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 xml:space="preserve">Asam sitrat secara alami dapat ditemukan dalam konsentrasi tinggi didalam buah jeruk. Asam sitrat berperan sebagai agen alkalizing yaitu mengembalikan keseimbangan cairan tubuh yang terlalu asam pada darah. Asam sitrat ini merupakan senyawa antioksidan kuat dan dapat melindungi ginjal </w:t>
      </w:r>
      <w:r>
        <w:rPr>
          <w:lang w:val="id-ID"/>
        </w:rPr>
        <w:lastRenderedPageBreak/>
        <w:t>dengan mengikat dan melepaskan kelebihan mineral yang dapat menumpuk didalamnya seperti kalsium.</w:t>
      </w:r>
    </w:p>
    <w:p w:rsidR="00367B6D" w:rsidRDefault="00367B6D" w:rsidP="00367B6D">
      <w:pPr>
        <w:pStyle w:val="NormalWeb"/>
        <w:numPr>
          <w:ilvl w:val="0"/>
          <w:numId w:val="24"/>
        </w:numPr>
        <w:shd w:val="clear" w:color="auto" w:fill="FFFFFF"/>
        <w:spacing w:before="0" w:beforeAutospacing="0" w:after="0" w:afterAutospacing="0" w:line="480" w:lineRule="auto"/>
        <w:jc w:val="both"/>
        <w:rPr>
          <w:lang w:val="id-ID"/>
        </w:rPr>
      </w:pPr>
      <w:r>
        <w:rPr>
          <w:lang w:val="id-ID"/>
        </w:rPr>
        <w:t>Asam dekonat</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Asam dekonat atau juga dapat disebut dengan asam kaprat ditemukan dalam minyak kelapa murni. Asam dekonat ini terbukti membentuk meperbaiki rasio kolestrol baik (HDL) daripada kolestrol jahat (LDL).</w:t>
      </w:r>
    </w:p>
    <w:p w:rsidR="00367B6D" w:rsidRDefault="00367B6D" w:rsidP="00367B6D">
      <w:pPr>
        <w:pStyle w:val="NormalWeb"/>
        <w:numPr>
          <w:ilvl w:val="0"/>
          <w:numId w:val="25"/>
        </w:numPr>
        <w:shd w:val="clear" w:color="auto" w:fill="FFFFFF"/>
        <w:spacing w:before="0" w:beforeAutospacing="0" w:after="0" w:afterAutospacing="0" w:line="480" w:lineRule="auto"/>
        <w:jc w:val="both"/>
        <w:rPr>
          <w:lang w:val="id-ID"/>
        </w:rPr>
      </w:pPr>
      <w:r>
        <w:rPr>
          <w:lang w:val="id-ID"/>
        </w:rPr>
        <w:t>Asam glukonat</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Asam glukonat dapat diperoleh secara alami dalam berbagai buah-buahan, sayuran, kacang-kacangan dan tubuh juga memproduksinya dalam jumlah kecil. Asam glukonat terbukti dapat mempercepat detoksifikasi zat karsinogen, kelebihan hormon, dan racun lainnya dalam hati. Waktu fermentasi selama 10 hari dengan konsentrasi sukrosa sebanyak 70 g/l menghasilkan asam glukonat sebanyak 2,8 %.</w:t>
      </w:r>
    </w:p>
    <w:p w:rsidR="00367B6D" w:rsidRDefault="00367B6D" w:rsidP="00367B6D">
      <w:pPr>
        <w:pStyle w:val="NormalWeb"/>
        <w:numPr>
          <w:ilvl w:val="0"/>
          <w:numId w:val="26"/>
        </w:numPr>
        <w:shd w:val="clear" w:color="auto" w:fill="FFFFFF"/>
        <w:spacing w:before="0" w:beforeAutospacing="0" w:after="0" w:afterAutospacing="0" w:line="480" w:lineRule="auto"/>
        <w:jc w:val="both"/>
        <w:rPr>
          <w:lang w:val="id-ID"/>
        </w:rPr>
      </w:pPr>
      <w:r>
        <w:rPr>
          <w:lang w:val="id-ID"/>
        </w:rPr>
        <w:t>Asam glukoronat</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 xml:space="preserve">Asam glukoronat merupakan produk pemecahan glukosa oleh strain bakteri </w:t>
      </w:r>
      <w:r>
        <w:rPr>
          <w:i/>
          <w:iCs/>
          <w:lang w:val="id-ID"/>
        </w:rPr>
        <w:t>Gluconobacter</w:t>
      </w:r>
      <w:r>
        <w:rPr>
          <w:lang w:val="id-ID"/>
        </w:rPr>
        <w:t xml:space="preserve"> yang dapat ditemukan pada usus. Pada kombucha diperkirakan asam glukonat akan berinteraksi dengan asam butirat untuk meningkatkan Kesehatan sistem gastrointestinal.</w:t>
      </w:r>
    </w:p>
    <w:p w:rsidR="00367B6D" w:rsidRDefault="00367B6D" w:rsidP="00367B6D">
      <w:pPr>
        <w:pStyle w:val="NormalWeb"/>
        <w:numPr>
          <w:ilvl w:val="0"/>
          <w:numId w:val="27"/>
        </w:numPr>
        <w:shd w:val="clear" w:color="auto" w:fill="FFFFFF"/>
        <w:spacing w:before="0" w:beforeAutospacing="0" w:after="0" w:afterAutospacing="0" w:line="480" w:lineRule="auto"/>
        <w:jc w:val="both"/>
        <w:rPr>
          <w:lang w:val="id-ID"/>
        </w:rPr>
      </w:pPr>
      <w:r>
        <w:rPr>
          <w:lang w:val="id-ID"/>
        </w:rPr>
        <w:t>Asam laktat</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Asam laktat dihasilkan oleh otot selama melakukan Latihan yang cukup berlebihan. Mitokondria alih-alih menjadi tanda-tanda otot yang kelelahan, energi yang dimiliki oleh mitokondria dapat meningkatkan aktivitas kerja pada waktu yang lama.</w:t>
      </w:r>
    </w:p>
    <w:p w:rsidR="00367B6D" w:rsidRDefault="00367B6D" w:rsidP="00367B6D">
      <w:pPr>
        <w:pStyle w:val="NormalWeb"/>
        <w:numPr>
          <w:ilvl w:val="0"/>
          <w:numId w:val="28"/>
        </w:numPr>
        <w:shd w:val="clear" w:color="auto" w:fill="FFFFFF"/>
        <w:spacing w:before="0" w:beforeAutospacing="0" w:after="0" w:afterAutospacing="0" w:line="480" w:lineRule="auto"/>
        <w:jc w:val="both"/>
        <w:rPr>
          <w:lang w:val="id-ID"/>
        </w:rPr>
      </w:pPr>
      <w:r>
        <w:rPr>
          <w:lang w:val="id-ID"/>
        </w:rPr>
        <w:lastRenderedPageBreak/>
        <w:t>Phenethyl alkohol</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Senyawa ini merupakan senyawa alami yang berperan dalam bahan pemberi rasa dan bukan termasuk bahan yang berbahaya di parfum karena memiliki aroma bau yang manis.</w:t>
      </w:r>
    </w:p>
    <w:p w:rsidR="00367B6D" w:rsidRDefault="00367B6D" w:rsidP="00367B6D">
      <w:pPr>
        <w:pStyle w:val="NormalWeb"/>
        <w:numPr>
          <w:ilvl w:val="0"/>
          <w:numId w:val="29"/>
        </w:numPr>
        <w:shd w:val="clear" w:color="auto" w:fill="FFFFFF"/>
        <w:spacing w:before="0" w:beforeAutospacing="0" w:after="0" w:afterAutospacing="0" w:line="480" w:lineRule="auto"/>
        <w:jc w:val="both"/>
        <w:rPr>
          <w:lang w:val="id-ID"/>
        </w:rPr>
      </w:pPr>
      <w:r>
        <w:rPr>
          <w:lang w:val="id-ID"/>
        </w:rPr>
        <w:t>Asam propanoate</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Asam propanoate merupakan agen antijamur yang kuat dan digunakan secara komersial untuk melindungi makanan.</w:t>
      </w:r>
    </w:p>
    <w:p w:rsidR="00367B6D" w:rsidRDefault="00367B6D" w:rsidP="00367B6D">
      <w:pPr>
        <w:pStyle w:val="NormalWeb"/>
        <w:numPr>
          <w:ilvl w:val="0"/>
          <w:numId w:val="30"/>
        </w:numPr>
        <w:shd w:val="clear" w:color="auto" w:fill="FFFFFF"/>
        <w:spacing w:before="0" w:beforeAutospacing="0" w:after="0" w:afterAutospacing="0" w:line="480" w:lineRule="auto"/>
        <w:jc w:val="both"/>
        <w:rPr>
          <w:lang w:val="id-ID"/>
        </w:rPr>
      </w:pPr>
      <w:r>
        <w:rPr>
          <w:lang w:val="id-ID"/>
        </w:rPr>
        <w:t>Asam succsinic</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rPr>
          <w:lang w:val="id-ID"/>
        </w:rPr>
        <w:t>Asam suksinat terbukti dapat meningkatkan pemulihan sistem saraf dan mengurangi efek mabuk dengan memoercepat dekomposisi asetildehida. Asm suksinat termasuk antibiotic kuat dan merupaka bagian penting dari energi tubuh.</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p>
    <w:p w:rsidR="00367B6D" w:rsidRDefault="00367B6D" w:rsidP="00367B6D">
      <w:pPr>
        <w:pStyle w:val="NormalWeb"/>
        <w:numPr>
          <w:ilvl w:val="0"/>
          <w:numId w:val="31"/>
        </w:numPr>
        <w:shd w:val="clear" w:color="auto" w:fill="FFFFFF"/>
        <w:spacing w:before="0" w:beforeAutospacing="0" w:after="0" w:afterAutospacing="0" w:line="480" w:lineRule="auto"/>
        <w:jc w:val="both"/>
        <w:outlineLvl w:val="1"/>
        <w:rPr>
          <w:b/>
          <w:bCs/>
          <w:lang w:val="id-ID"/>
        </w:rPr>
      </w:pPr>
      <w:bookmarkStart w:id="30" w:name="_Toc218256106"/>
      <w:r>
        <w:rPr>
          <w:b/>
          <w:bCs/>
          <w:lang w:val="id-ID"/>
        </w:rPr>
        <w:t>Metabolit Skunder</w:t>
      </w:r>
      <w:bookmarkEnd w:id="30"/>
    </w:p>
    <w:p w:rsidR="00367B6D" w:rsidRDefault="00367B6D" w:rsidP="00367B6D">
      <w:pPr>
        <w:pStyle w:val="NormalWeb"/>
        <w:shd w:val="clear" w:color="auto" w:fill="FFFFFF"/>
        <w:spacing w:before="0" w:beforeAutospacing="0" w:after="0" w:afterAutospacing="0" w:line="480" w:lineRule="auto"/>
        <w:jc w:val="both"/>
        <w:outlineLvl w:val="2"/>
        <w:rPr>
          <w:b/>
          <w:bCs/>
          <w:lang w:val="id-ID"/>
        </w:rPr>
      </w:pPr>
      <w:bookmarkStart w:id="31" w:name="_Toc218256107"/>
      <w:r>
        <w:rPr>
          <w:b/>
          <w:bCs/>
          <w:lang w:val="id-ID"/>
        </w:rPr>
        <w:t xml:space="preserve">2.4.1 </w:t>
      </w:r>
      <w:r>
        <w:rPr>
          <w:b/>
          <w:bCs/>
          <w:lang w:val="id-ID"/>
        </w:rPr>
        <w:tab/>
        <w:t>Alkoloid</w:t>
      </w:r>
      <w:bookmarkEnd w:id="31"/>
    </w:p>
    <w:p w:rsidR="00367B6D" w:rsidRDefault="00367B6D" w:rsidP="00367B6D">
      <w:pPr>
        <w:pStyle w:val="NormalWeb"/>
        <w:shd w:val="clear" w:color="auto" w:fill="FFFFFF"/>
        <w:spacing w:before="0" w:beforeAutospacing="0" w:after="0" w:afterAutospacing="0" w:line="480" w:lineRule="auto"/>
        <w:jc w:val="both"/>
        <w:rPr>
          <w:lang w:val="id-ID"/>
        </w:rPr>
      </w:pPr>
      <w:r>
        <w:rPr>
          <w:b/>
          <w:bCs/>
          <w:lang w:val="id-ID"/>
        </w:rPr>
        <w:tab/>
      </w:r>
      <w:r>
        <w:rPr>
          <w:lang w:val="id-ID"/>
        </w:rPr>
        <w:t xml:space="preserve">Alkoloid adalah senyawa metabolit sekunder terbanyak yang memiliki atom nitrogen, yang ditemukan dalam jaringan tumbuhan dan hewan. Sebagaian besar senyawa alkoloid bersumber dari tumbuh-tumbuhan, terutama angiosperm. Lebih dari 20% spesies angiosperm mengandung alkoloid </w:t>
      </w:r>
      <w:r>
        <w:rPr>
          <w:color w:val="000000"/>
        </w:rPr>
        <w:t>(Ningrum et al., 2016)</w:t>
      </w:r>
      <w:r>
        <w:rPr>
          <w:lang w:val="id-ID"/>
        </w:rPr>
        <w:t>.</w:t>
      </w:r>
    </w:p>
    <w:p w:rsidR="00367B6D" w:rsidRDefault="00367B6D" w:rsidP="00367B6D">
      <w:pPr>
        <w:pStyle w:val="NormalWeb"/>
        <w:shd w:val="clear" w:color="auto" w:fill="FFFFFF"/>
        <w:spacing w:before="0" w:beforeAutospacing="0" w:after="0" w:afterAutospacing="0" w:line="480" w:lineRule="auto"/>
        <w:jc w:val="both"/>
        <w:outlineLvl w:val="2"/>
        <w:rPr>
          <w:b/>
          <w:bCs/>
          <w:lang w:val="id-ID"/>
        </w:rPr>
      </w:pPr>
      <w:bookmarkStart w:id="32" w:name="_Toc218256108"/>
      <w:r>
        <w:rPr>
          <w:b/>
          <w:bCs/>
          <w:lang w:val="id-ID"/>
        </w:rPr>
        <w:t>2.4.2</w:t>
      </w:r>
      <w:r>
        <w:rPr>
          <w:b/>
          <w:bCs/>
          <w:lang w:val="id-ID"/>
        </w:rPr>
        <w:tab/>
        <w:t>Flavonoid</w:t>
      </w:r>
      <w:bookmarkEnd w:id="32"/>
    </w:p>
    <w:p w:rsidR="00367B6D" w:rsidRDefault="00367B6D" w:rsidP="00367B6D">
      <w:pPr>
        <w:pStyle w:val="NormalWeb"/>
        <w:shd w:val="clear" w:color="auto" w:fill="FFFFFF"/>
        <w:spacing w:before="0" w:beforeAutospacing="0" w:after="0" w:afterAutospacing="0" w:line="480" w:lineRule="auto"/>
        <w:jc w:val="both"/>
        <w:rPr>
          <w:lang w:val="id-ID"/>
        </w:rPr>
      </w:pPr>
      <w:r>
        <w:rPr>
          <w:b/>
          <w:bCs/>
          <w:lang w:val="id-ID"/>
        </w:rPr>
        <w:t xml:space="preserve"> </w:t>
      </w:r>
      <w:r>
        <w:rPr>
          <w:b/>
          <w:bCs/>
          <w:lang w:val="id-ID"/>
        </w:rPr>
        <w:tab/>
      </w:r>
      <w:r>
        <w:rPr>
          <w:lang w:val="id-ID"/>
        </w:rPr>
        <w:t xml:space="preserve">Flavonoid adalah metabolit sekunder dari polifenol, ditemukan secara luas pada tanaman serta makanan dan memiliki berbagai efek bioaktif termasuk anti virus, anti-inflamasi. Flavonoid terdapat dalam semua tumbuhan hijau sehingga dapat ditemukan pada setiap elstrak tumbuhan </w:t>
      </w:r>
      <w:r>
        <w:rPr>
          <w:color w:val="000000"/>
          <w:lang w:val="id-ID"/>
        </w:rPr>
        <w:t>(Arifin et al., 2018).</w:t>
      </w:r>
      <w:r>
        <w:rPr>
          <w:lang w:val="id-ID"/>
        </w:rPr>
        <w:t xml:space="preserve"> </w:t>
      </w:r>
    </w:p>
    <w:p w:rsidR="00367B6D" w:rsidRDefault="00367B6D" w:rsidP="00367B6D">
      <w:pPr>
        <w:pStyle w:val="NormalWeb"/>
        <w:shd w:val="clear" w:color="auto" w:fill="FFFFFF"/>
        <w:spacing w:before="0" w:beforeAutospacing="0" w:after="0" w:afterAutospacing="0" w:line="480" w:lineRule="auto"/>
        <w:jc w:val="both"/>
        <w:outlineLvl w:val="2"/>
        <w:rPr>
          <w:b/>
          <w:bCs/>
          <w:lang w:val="id-ID"/>
        </w:rPr>
      </w:pPr>
      <w:bookmarkStart w:id="33" w:name="_Toc218256109"/>
      <w:r>
        <w:rPr>
          <w:b/>
          <w:bCs/>
          <w:lang w:val="id-ID"/>
        </w:rPr>
        <w:lastRenderedPageBreak/>
        <w:t>2.4.3</w:t>
      </w:r>
      <w:r>
        <w:rPr>
          <w:b/>
          <w:bCs/>
          <w:lang w:val="id-ID"/>
        </w:rPr>
        <w:tab/>
        <w:t>Steroid</w:t>
      </w:r>
      <w:bookmarkEnd w:id="33"/>
    </w:p>
    <w:p w:rsidR="00367B6D" w:rsidRDefault="00367B6D" w:rsidP="00367B6D">
      <w:pPr>
        <w:pStyle w:val="NormalWeb"/>
        <w:shd w:val="clear" w:color="auto" w:fill="FFFFFF"/>
        <w:spacing w:before="0" w:beforeAutospacing="0" w:after="0" w:afterAutospacing="0" w:line="480" w:lineRule="auto"/>
        <w:jc w:val="both"/>
        <w:rPr>
          <w:lang w:val="id-ID"/>
        </w:rPr>
      </w:pPr>
      <w:r>
        <w:rPr>
          <w:lang w:val="id-ID"/>
        </w:rPr>
        <w:tab/>
        <w:t xml:space="preserve">Steroid merupakan salah satu golongan seyawa ateroid yang senyawa turunan dari hidrokarbon 1,2 siklopentenoperdrofenantrena. Steroid terdapat pada hewan dan tumbuhan. Senyawa steroid pada hewan berhubungan erat dengan beberapa hormon dan keaktifan biologis lainnya, sedangkan pada tumbuhan steroid banyak terdapat baik pada tumbuhan tingkat rendah. Steroid pada tumbuh-tumbuhan  secara umum terdapat dalam bentuk sterol </w:t>
      </w:r>
      <w:r>
        <w:rPr>
          <w:color w:val="000000"/>
          <w:lang w:val="id-ID"/>
        </w:rPr>
        <w:t>(Arifin et al., 2018).</w:t>
      </w:r>
    </w:p>
    <w:p w:rsidR="00367B6D" w:rsidRDefault="00367B6D" w:rsidP="00367B6D">
      <w:pPr>
        <w:pStyle w:val="NormalWeb"/>
        <w:shd w:val="clear" w:color="auto" w:fill="FFFFFF"/>
        <w:spacing w:before="0" w:beforeAutospacing="0" w:after="0" w:afterAutospacing="0" w:line="480" w:lineRule="auto"/>
        <w:jc w:val="both"/>
        <w:outlineLvl w:val="2"/>
        <w:rPr>
          <w:b/>
          <w:bCs/>
          <w:lang w:val="id-ID"/>
        </w:rPr>
      </w:pPr>
      <w:bookmarkStart w:id="34" w:name="_Toc218256110"/>
      <w:r>
        <w:rPr>
          <w:b/>
          <w:bCs/>
          <w:lang w:val="id-ID"/>
        </w:rPr>
        <w:t>2.4.4</w:t>
      </w:r>
      <w:r>
        <w:rPr>
          <w:b/>
          <w:bCs/>
          <w:lang w:val="id-ID"/>
        </w:rPr>
        <w:tab/>
        <w:t>Tanin</w:t>
      </w:r>
      <w:bookmarkEnd w:id="34"/>
    </w:p>
    <w:p w:rsidR="00367B6D" w:rsidRDefault="00367B6D" w:rsidP="00367B6D">
      <w:pPr>
        <w:pStyle w:val="NormalWeb"/>
        <w:shd w:val="clear" w:color="auto" w:fill="FFFFFF"/>
        <w:spacing w:before="0" w:beforeAutospacing="0" w:after="0" w:afterAutospacing="0" w:line="480" w:lineRule="auto"/>
        <w:jc w:val="both"/>
        <w:rPr>
          <w:lang w:val="id-ID"/>
        </w:rPr>
      </w:pPr>
      <w:r>
        <w:rPr>
          <w:lang w:val="id-ID"/>
        </w:rPr>
        <w:tab/>
        <w:t xml:space="preserve">Tanin adalah senyawa fenolik sekunder yang bersumber dari tanaman, mejadikannya sumber daya alami dan terbarukan. Tanin adalah ester galloyl atau oligomer dan polimer proanthocyanidins yang diproduksi melalui metabolisme sekunder tanaman, yang sisntesis melalui jalur biogenetik. Tanin memiliki beberapa manfaat bagi kesehatan yaitu mampu sebagai anti-alergi, anti-inflamasi, anti-cacing, antibakteri dan antioksidan </w:t>
      </w:r>
      <w:r>
        <w:t>(Astriani &amp; Nurjanah, 2023).</w:t>
      </w:r>
    </w:p>
    <w:p w:rsidR="00367B6D" w:rsidRDefault="00367B6D" w:rsidP="00367B6D">
      <w:pPr>
        <w:pStyle w:val="NormalWeb"/>
        <w:shd w:val="clear" w:color="auto" w:fill="FFFFFF"/>
        <w:spacing w:before="0" w:beforeAutospacing="0" w:after="0" w:afterAutospacing="0" w:line="480" w:lineRule="auto"/>
        <w:jc w:val="both"/>
        <w:outlineLvl w:val="2"/>
        <w:rPr>
          <w:b/>
          <w:bCs/>
          <w:lang w:val="id-ID"/>
        </w:rPr>
      </w:pPr>
      <w:bookmarkStart w:id="35" w:name="_Toc218256111"/>
      <w:r>
        <w:rPr>
          <w:b/>
          <w:bCs/>
          <w:lang w:val="id-ID"/>
        </w:rPr>
        <w:t xml:space="preserve">2.4.5 </w:t>
      </w:r>
      <w:r>
        <w:rPr>
          <w:b/>
          <w:bCs/>
          <w:lang w:val="id-ID"/>
        </w:rPr>
        <w:tab/>
        <w:t>Saponin</w:t>
      </w:r>
      <w:bookmarkEnd w:id="35"/>
      <w:r>
        <w:rPr>
          <w:b/>
          <w:bCs/>
          <w:lang w:val="id-ID"/>
        </w:rPr>
        <w:t xml:space="preserve"> </w:t>
      </w:r>
    </w:p>
    <w:p w:rsidR="00367B6D" w:rsidRDefault="00367B6D" w:rsidP="00367B6D">
      <w:pPr>
        <w:pStyle w:val="NormalWeb"/>
        <w:shd w:val="clear" w:color="auto" w:fill="FFFFFF"/>
        <w:spacing w:before="0" w:beforeAutospacing="0" w:after="0" w:afterAutospacing="0" w:line="480" w:lineRule="auto"/>
        <w:jc w:val="both"/>
        <w:rPr>
          <w:lang w:val="id-ID"/>
        </w:rPr>
      </w:pPr>
      <w:r>
        <w:rPr>
          <w:b/>
          <w:bCs/>
          <w:lang w:val="id-ID"/>
        </w:rPr>
        <w:tab/>
      </w:r>
      <w:r>
        <w:t xml:space="preserve">Saponin merupakan salah satu senyawa metabolit sekunder yang terkandung dalam tanaman. Saponin merupakan senyawa fitokimia yang mempunyai karakteristik berupa kemampuan membentuk busa dan mengandung aglikon polisiklik yang berikatan dengan satu atau lebih gula. Untuk mendapatkan senyawa saponin maka perlu dilakukan pemisahan suatu zat (ekstraksi). Ekstraksi merupakan peristiwa pemindahan zat terlarut (solut) antara dua pelarut yang tidak saling bercampur </w:t>
      </w:r>
      <w:r>
        <w:rPr>
          <w:color w:val="000000"/>
        </w:rPr>
        <w:t>(Suleman et al., 2022)</w:t>
      </w:r>
    </w:p>
    <w:p w:rsidR="00367B6D" w:rsidRDefault="00367B6D" w:rsidP="00367B6D">
      <w:pPr>
        <w:pStyle w:val="NormalWeb"/>
        <w:shd w:val="clear" w:color="auto" w:fill="FFFFFF"/>
        <w:spacing w:before="0" w:beforeAutospacing="0" w:after="0" w:afterAutospacing="0" w:line="480" w:lineRule="auto"/>
        <w:jc w:val="both"/>
        <w:outlineLvl w:val="2"/>
        <w:rPr>
          <w:b/>
          <w:bCs/>
          <w:lang w:val="id-ID"/>
        </w:rPr>
      </w:pPr>
      <w:bookmarkStart w:id="36" w:name="_Toc218256112"/>
      <w:r>
        <w:rPr>
          <w:b/>
          <w:bCs/>
          <w:lang w:val="id-ID"/>
        </w:rPr>
        <w:t>2.4.6</w:t>
      </w:r>
      <w:r>
        <w:rPr>
          <w:b/>
          <w:bCs/>
          <w:lang w:val="id-ID"/>
        </w:rPr>
        <w:tab/>
        <w:t>Glikosida</w:t>
      </w:r>
      <w:bookmarkEnd w:id="36"/>
    </w:p>
    <w:p w:rsidR="00367B6D" w:rsidRDefault="00367B6D" w:rsidP="00367B6D">
      <w:pPr>
        <w:pStyle w:val="NormalWeb"/>
        <w:shd w:val="clear" w:color="auto" w:fill="FFFFFF"/>
        <w:spacing w:before="0" w:beforeAutospacing="0" w:after="0" w:afterAutospacing="0" w:line="480" w:lineRule="auto"/>
        <w:jc w:val="both"/>
        <w:rPr>
          <w:lang w:val="id-ID"/>
        </w:rPr>
      </w:pPr>
      <w:r>
        <w:rPr>
          <w:b/>
          <w:bCs/>
          <w:lang w:val="id-ID"/>
        </w:rPr>
        <w:lastRenderedPageBreak/>
        <w:tab/>
      </w:r>
      <w:r>
        <w:t xml:space="preserve">Glikosida adalah senyawa alami yang terdiri dari bagian karbohidrat dan bagian bukan karbohidrat. Bagian bukan karbohidrat paling banyak ditemukan adalah triterpen, steroid, dan flavanoid; sedangkan molekul karbohidrat yang paling banyak ditemukan adalah glukosa, galaktosa, xilosa, dan arabinosa. Monosakarida tersebut dapat terikat pada satu atau lebih atom C pada bagian bukan karbohidrat. Kata glikosida bermakna karbohidrat atau gula yang umumnya bersifat oksidator yang disebut dengan glikon, sedangkan bukan gula disebut dengan aglikon. Ikatan kimia bentukan glikosida menyerupai eter sehingga secara kimiawi dalam proses pembentukannya selalu melepaskan air atau H2O </w:t>
      </w:r>
      <w:r>
        <w:rPr>
          <w:color w:val="000000"/>
        </w:rPr>
        <w:t>(Rijai, n.d.).</w:t>
      </w:r>
    </w:p>
    <w:p w:rsidR="00367B6D" w:rsidRDefault="00367B6D" w:rsidP="00367B6D">
      <w:pPr>
        <w:pStyle w:val="NormalWeb"/>
        <w:shd w:val="clear" w:color="auto" w:fill="FFFFFF"/>
        <w:spacing w:before="0" w:beforeAutospacing="0" w:after="0" w:afterAutospacing="0" w:line="480" w:lineRule="auto"/>
        <w:jc w:val="both"/>
        <w:outlineLvl w:val="2"/>
        <w:rPr>
          <w:b/>
          <w:bCs/>
          <w:lang w:val="id-ID"/>
        </w:rPr>
      </w:pPr>
      <w:bookmarkStart w:id="37" w:name="_Toc218256113"/>
      <w:r>
        <w:rPr>
          <w:b/>
          <w:bCs/>
          <w:lang w:val="id-ID"/>
        </w:rPr>
        <w:t>2.5. Fermentasi Kombucha</w:t>
      </w:r>
      <w:bookmarkEnd w:id="37"/>
    </w:p>
    <w:p w:rsidR="00367B6D" w:rsidRDefault="00367B6D" w:rsidP="00367B6D">
      <w:pPr>
        <w:pStyle w:val="NormalWeb"/>
        <w:shd w:val="clear" w:color="auto" w:fill="FFFFFF"/>
        <w:spacing w:before="0" w:beforeAutospacing="0" w:after="0" w:afterAutospacing="0" w:line="480" w:lineRule="auto"/>
        <w:jc w:val="both"/>
        <w:rPr>
          <w:color w:val="000000"/>
        </w:rPr>
      </w:pPr>
      <w:r>
        <w:rPr>
          <w:lang w:val="id-ID"/>
        </w:rPr>
        <w:t xml:space="preserve"> </w:t>
      </w:r>
      <w:r>
        <w:rPr>
          <w:lang w:val="id-ID"/>
        </w:rPr>
        <w:tab/>
      </w:r>
      <w:r>
        <w:t xml:space="preserve">Tahapan fermentasi terbagi dalam dua tahap, diantaranya fermentasi aerob dan anaerob. Tahapan fermentasi aerob dimulai ketika gula akan diubah menjadi H2O, CO2, dan energi. Tahapan fermentasi aerob sering dikatakan sebagai masa pertumbuhan yeast. Apabila masa pertumbuhan yeast berakhir yang ditandai dengan habisnya oksigen, maka proses fermentasi anaerob dimulai. Fermentasi aerob terjadi selama proses kombucha berlangsung. Parameter yang tepat untuk proses fermentasi kombucha menentukan kualitas minuman yang diperoleh, termasuk kandungan bahan yang baik </w:t>
      </w:r>
      <w:r>
        <w:rPr>
          <w:color w:val="000000"/>
        </w:rPr>
        <w:t>(Skocinska, 2017).</w:t>
      </w:r>
      <w:r>
        <w:t xml:space="preserve">Di dalam kondisi aerob dapat dilakukan dengan simbiosis kombucha untuk mengubah gula dan teh dalam waktu 7 hingga 10 hari dalam waktu yang singkat, sehingga menghasilkan minuman berkarbonasi, sedikit asam, dan menyegarkan yang tersusun dari </w:t>
      </w:r>
      <w:r>
        <w:lastRenderedPageBreak/>
        <w:t>beberapa asam, 14 asam amino, vitamin, dan beberapa enzim hidrolitik</w:t>
      </w:r>
      <w:r>
        <w:rPr>
          <w:color w:val="000000"/>
          <w:lang w:val="id-ID"/>
        </w:rPr>
        <w:t>(S. A. V. S. B. J. B. J.-P. S. and P. T. Soto, 2018)</w:t>
      </w:r>
      <w:r>
        <w:t>.</w:t>
      </w:r>
    </w:p>
    <w:p w:rsidR="00367B6D" w:rsidRDefault="00367B6D" w:rsidP="00367B6D">
      <w:pPr>
        <w:pStyle w:val="NormalWeb"/>
        <w:shd w:val="clear" w:color="auto" w:fill="FFFFFF"/>
        <w:spacing w:before="0" w:beforeAutospacing="0" w:after="0" w:afterAutospacing="0" w:line="480" w:lineRule="auto"/>
        <w:jc w:val="center"/>
        <w:rPr>
          <w:b/>
          <w:bCs/>
          <w:lang w:val="id-ID"/>
        </w:rPr>
      </w:pPr>
      <w:r>
        <w:rPr>
          <w:noProof/>
        </w:rPr>
        <w:drawing>
          <wp:inline distT="0" distB="0" distL="0" distR="0" wp14:anchorId="632AF84C" wp14:editId="02847453">
            <wp:extent cx="2161540" cy="1619885"/>
            <wp:effectExtent l="0" t="0" r="10160" b="18415"/>
            <wp:docPr id="1057" name="Picture 2" descr="Cara Membuat Teh Kombucha yang Mudah - Official Astronauts Blo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25" cstate="print"/>
                    <a:srcRect/>
                    <a:stretch/>
                  </pic:blipFill>
                  <pic:spPr>
                    <a:xfrm>
                      <a:off x="0" y="0"/>
                      <a:ext cx="2161540" cy="1619885"/>
                    </a:xfrm>
                    <a:prstGeom prst="rect">
                      <a:avLst/>
                    </a:prstGeom>
                    <a:ln>
                      <a:noFill/>
                    </a:ln>
                  </pic:spPr>
                </pic:pic>
              </a:graphicData>
            </a:graphic>
          </wp:inline>
        </w:drawing>
      </w:r>
    </w:p>
    <w:p w:rsidR="00367B6D" w:rsidRDefault="00367B6D" w:rsidP="00367B6D">
      <w:pPr>
        <w:pStyle w:val="Caption"/>
        <w:spacing w:after="0" w:line="480" w:lineRule="auto"/>
        <w:jc w:val="center"/>
        <w:rPr>
          <w:rFonts w:ascii="Times New Roman" w:hAnsi="Times New Roman" w:cs="Times New Roman"/>
          <w:i w:val="0"/>
          <w:iCs w:val="0"/>
          <w:color w:val="auto"/>
          <w:sz w:val="24"/>
          <w:szCs w:val="24"/>
        </w:rPr>
      </w:pPr>
      <w:bookmarkStart w:id="38" w:name="_Toc173416433"/>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3</w:t>
      </w:r>
      <w:r>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Fermentasi Kombucha</w:t>
      </w:r>
      <w:bookmarkEnd w:id="38"/>
    </w:p>
    <w:p w:rsidR="00367B6D" w:rsidRDefault="00367B6D" w:rsidP="00367B6D">
      <w:pPr>
        <w:pStyle w:val="NormalWeb"/>
        <w:shd w:val="clear" w:color="auto" w:fill="FFFFFF"/>
        <w:spacing w:before="0" w:beforeAutospacing="0" w:after="0" w:afterAutospacing="0" w:line="480" w:lineRule="auto"/>
        <w:ind w:firstLine="720"/>
        <w:jc w:val="both"/>
      </w:pPr>
      <w:r>
        <w:t>Fermentasi kombucha dilakukan pada suhu kamar, mengoptimalkan waktu fermentasi. Substrat yang digunakan dalam fermentasi kombucha terdiri dari 10 g / L yang dicampur dengan sukrosa digunakan sebagai sumber karbon utama dalam konsentrasi 5-8 %, kemudian menyediakan media dan nutrisi yang diperlukan untuk perkembangan</w:t>
      </w:r>
      <w:r>
        <w:rPr>
          <w:lang w:val="id-ID"/>
        </w:rPr>
        <w:t xml:space="preserve">. </w:t>
      </w:r>
      <w:r>
        <w:t xml:space="preserve">SCOBY (Symbiotic Cultures of Bacteria and Yeasts) yang dihasilkan pada konsentrasi 10% dari sebelumnya fermentasi dapat digunakan sebagai kultur starter untuk fermentasi </w:t>
      </w:r>
      <w:r>
        <w:rPr>
          <w:color w:val="000000"/>
        </w:rPr>
        <w:t>(Leal, 2018).</w:t>
      </w:r>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color w:val="000000"/>
        </w:rPr>
        <w:t>Selama proses </w:t>
      </w:r>
      <w:hyperlink r:id="rId26" w:tooltip="Fermentasi" w:history="1">
        <w:r>
          <w:rPr>
            <w:rStyle w:val="Hyperlink"/>
            <w:color w:val="000000"/>
          </w:rPr>
          <w:t>fermentasi</w:t>
        </w:r>
      </w:hyperlink>
      <w:r>
        <w:rPr>
          <w:color w:val="000000"/>
        </w:rPr>
        <w:t> dan </w:t>
      </w:r>
      <w:hyperlink r:id="rId27" w:tooltip="Oksidasi" w:history="1">
        <w:r>
          <w:rPr>
            <w:rStyle w:val="Hyperlink"/>
            <w:color w:val="000000"/>
          </w:rPr>
          <w:t>oksidasi</w:t>
        </w:r>
      </w:hyperlink>
      <w:r>
        <w:rPr>
          <w:color w:val="000000"/>
        </w:rPr>
        <w:t> berlangsung, terjadi bermacam-macam reaksi pada larutan teh-manis secara asimilatif dan disimilatif. Jamur teh memakan gula, dan sebagai gantinya memproduksi zat-zat bermanfaat yang dalam minuman tersebut, seperti </w:t>
      </w:r>
      <w:hyperlink r:id="rId28" w:tooltip="Asam glukuronat" w:history="1">
        <w:r>
          <w:rPr>
            <w:rStyle w:val="Hyperlink"/>
            <w:color w:val="000000"/>
          </w:rPr>
          <w:t>asam glukuronat</w:t>
        </w:r>
      </w:hyperlink>
      <w:r>
        <w:rPr>
          <w:color w:val="000000"/>
        </w:rPr>
        <w:t>, </w:t>
      </w:r>
      <w:hyperlink r:id="rId29" w:tooltip="Asam laktat" w:history="1">
        <w:r>
          <w:rPr>
            <w:rStyle w:val="Hyperlink"/>
            <w:color w:val="000000"/>
          </w:rPr>
          <w:t>asam laktat</w:t>
        </w:r>
      </w:hyperlink>
      <w:r>
        <w:rPr>
          <w:color w:val="000000"/>
        </w:rPr>
        <w:t>, </w:t>
      </w:r>
      <w:hyperlink r:id="rId30" w:tooltip="Vitamin" w:history="1">
        <w:r>
          <w:rPr>
            <w:rStyle w:val="Hyperlink"/>
            <w:color w:val="000000"/>
          </w:rPr>
          <w:t>vitamin</w:t>
        </w:r>
      </w:hyperlink>
      <w:r>
        <w:rPr>
          <w:color w:val="000000"/>
        </w:rPr>
        <w:t>, </w:t>
      </w:r>
      <w:hyperlink r:id="rId31" w:tooltip="Asam amino" w:history="1">
        <w:r>
          <w:rPr>
            <w:rStyle w:val="Hyperlink"/>
            <w:color w:val="000000"/>
          </w:rPr>
          <w:t>asam amino</w:t>
        </w:r>
      </w:hyperlink>
      <w:r>
        <w:rPr>
          <w:color w:val="000000"/>
        </w:rPr>
        <w:t>, </w:t>
      </w:r>
      <w:hyperlink r:id="rId32" w:tooltip="Antibiotik" w:history="1">
        <w:r>
          <w:rPr>
            <w:rStyle w:val="Hyperlink"/>
            <w:color w:val="000000"/>
          </w:rPr>
          <w:t>antibiotik</w:t>
        </w:r>
      </w:hyperlink>
      <w:r>
        <w:rPr>
          <w:color w:val="000000"/>
        </w:rPr>
        <w:t>, serta zat-zat lain. Maka dari itu, jamur kombucha ini bagaikan sebuah pabrik </w:t>
      </w:r>
      <w:hyperlink r:id="rId33" w:tooltip="Biokimia" w:history="1">
        <w:r>
          <w:rPr>
            <w:rStyle w:val="Hyperlink"/>
            <w:color w:val="000000"/>
          </w:rPr>
          <w:t>biokimia</w:t>
        </w:r>
      </w:hyperlink>
      <w:r>
        <w:rPr>
          <w:color w:val="000000"/>
        </w:rPr>
        <w:t> mini</w:t>
      </w:r>
      <w:r>
        <w:rPr>
          <w:color w:val="000000"/>
          <w:lang w:val="id-ID"/>
        </w:rPr>
        <w:t>.</w:t>
      </w:r>
    </w:p>
    <w:p w:rsidR="00367B6D" w:rsidRDefault="00367B6D" w:rsidP="00367B6D">
      <w:pPr>
        <w:pStyle w:val="NormalWeb"/>
        <w:shd w:val="clear" w:color="auto" w:fill="FFFFFF"/>
        <w:spacing w:before="0" w:beforeAutospacing="0" w:after="0" w:afterAutospacing="0" w:line="480" w:lineRule="auto"/>
        <w:ind w:firstLine="720"/>
        <w:jc w:val="both"/>
      </w:pPr>
      <w:r>
        <w:t xml:space="preserve">Konsentrasi asam asetat yang terdapat pada kombucha akan akan mengalami kenaikan hingga batas tertentu kemudian mengalami penurunan. </w:t>
      </w:r>
      <w:r>
        <w:lastRenderedPageBreak/>
        <w:t xml:space="preserve">Menurut </w:t>
      </w:r>
      <w:r>
        <w:rPr>
          <w:color w:val="000000"/>
        </w:rPr>
        <w:t>(Kadir, 2003),</w:t>
      </w:r>
      <w:r>
        <w:t xml:space="preserve">pH medium turun terjadi karena penguraian gula hingga mendapatkan etanol oleh </w:t>
      </w:r>
      <w:r>
        <w:rPr>
          <w:i/>
          <w:iCs/>
        </w:rPr>
        <w:t>Saccharomyce</w:t>
      </w:r>
      <w:r>
        <w:t xml:space="preserve"> dan </w:t>
      </w:r>
      <w:r>
        <w:rPr>
          <w:i/>
          <w:iCs/>
        </w:rPr>
        <w:t>Aceobacter xylinum</w:t>
      </w:r>
      <w:r>
        <w:t>, setelah itu diganti menjadi asam asetat, contoh reaksinya sebagai berikut:</w:t>
      </w:r>
    </w:p>
    <w:p w:rsidR="00367B6D" w:rsidRDefault="00367B6D" w:rsidP="00367B6D">
      <w:pPr>
        <w:pStyle w:val="NormalWeb"/>
        <w:shd w:val="clear" w:color="auto" w:fill="FFFFFF"/>
        <w:tabs>
          <w:tab w:val="center" w:pos="4680"/>
          <w:tab w:val="left" w:pos="7890"/>
        </w:tabs>
        <w:spacing w:before="0" w:beforeAutospacing="0" w:after="0" w:afterAutospacing="0" w:line="480" w:lineRule="auto"/>
        <w:rPr>
          <w:lang w:val="id-ID"/>
        </w:rPr>
      </w:pPr>
      <w:r>
        <w:rPr>
          <w:noProof/>
        </w:rPr>
        <w:drawing>
          <wp:anchor distT="0" distB="0" distL="0" distR="0" simplePos="0" relativeHeight="251660288" behindDoc="0" locked="0" layoutInCell="1" allowOverlap="1" wp14:anchorId="711BA840" wp14:editId="4D128FB8">
            <wp:simplePos x="0" y="0"/>
            <wp:positionH relativeFrom="margin">
              <wp:posOffset>1035685</wp:posOffset>
            </wp:positionH>
            <wp:positionV relativeFrom="paragraph">
              <wp:posOffset>19685</wp:posOffset>
            </wp:positionV>
            <wp:extent cx="3523615" cy="590550"/>
            <wp:effectExtent l="0" t="0" r="635" b="0"/>
            <wp:wrapNone/>
            <wp:docPr id="10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34" cstate="print"/>
                    <a:srcRect/>
                    <a:stretch/>
                  </pic:blipFill>
                  <pic:spPr>
                    <a:xfrm>
                      <a:off x="0" y="0"/>
                      <a:ext cx="3523615" cy="590550"/>
                    </a:xfrm>
                    <a:prstGeom prst="rect">
                      <a:avLst/>
                    </a:prstGeom>
                  </pic:spPr>
                </pic:pic>
              </a:graphicData>
            </a:graphic>
          </wp:anchor>
        </w:drawing>
      </w:r>
    </w:p>
    <w:p w:rsidR="00367B6D" w:rsidRDefault="00367B6D" w:rsidP="00367B6D">
      <w:pPr>
        <w:pStyle w:val="NormalWeb"/>
        <w:shd w:val="clear" w:color="auto" w:fill="FFFFFF"/>
        <w:tabs>
          <w:tab w:val="center" w:pos="4680"/>
          <w:tab w:val="left" w:pos="7890"/>
        </w:tabs>
        <w:spacing w:before="0" w:beforeAutospacing="0" w:after="0" w:afterAutospacing="0" w:line="480" w:lineRule="auto"/>
        <w:rPr>
          <w:lang w:val="id-ID"/>
        </w:rPr>
      </w:pPr>
      <w:r>
        <w:rPr>
          <w:lang w:val="id-ID"/>
        </w:rPr>
        <w:tab/>
      </w:r>
      <w:r>
        <w:rPr>
          <w:lang w:val="id-ID"/>
        </w:rPr>
        <w:tab/>
      </w:r>
    </w:p>
    <w:p w:rsidR="00367B6D" w:rsidRDefault="00367B6D" w:rsidP="00367B6D">
      <w:pPr>
        <w:pStyle w:val="NormalWeb"/>
        <w:shd w:val="clear" w:color="auto" w:fill="FFFFFF"/>
        <w:spacing w:before="0" w:beforeAutospacing="0" w:after="0" w:afterAutospacing="0" w:line="480" w:lineRule="auto"/>
        <w:ind w:firstLine="720"/>
        <w:jc w:val="both"/>
      </w:pPr>
      <w:r>
        <w:t xml:space="preserve">Fermentasi kombucha terdiri dari alkohol, laktat dan asetat, karena terdapat beberapa bakteri dan khamir hidup berdampingan di medium. Proses dibantu mikroorganisme osmotoleran yang didominasi oleh asam sejenis </w:t>
      </w:r>
      <w:r>
        <w:rPr>
          <w:color w:val="000000"/>
        </w:rPr>
        <w:t>(S. A. V. S. B. J. B. J.-P. S. and P. T. Soto, 2018).</w:t>
      </w:r>
      <w:r>
        <w:t xml:space="preserve">Ada banyak genus dan spesies khamir dalam kultur kombucha yang terdiri dari spesies </w:t>
      </w:r>
      <w:r>
        <w:rPr>
          <w:i/>
          <w:iCs/>
        </w:rPr>
        <w:t>Zygosaccharomyces, Candida, Kloeckera/Hanseniaspora, Torulaspora, Pichia, Brettanomyces/Dekkera, Scaccharomyces, Lachancea, Saccharomycoides, Schizosaccharomyces</w:t>
      </w:r>
      <w:r>
        <w:t xml:space="preserve"> dan </w:t>
      </w:r>
      <w:r>
        <w:rPr>
          <w:i/>
          <w:iCs/>
        </w:rPr>
        <w:t>Kluaky</w:t>
      </w:r>
      <w:r>
        <w:t xml:space="preserve">. Sedangkan jenis bakteri yang terdapat dalam kultur kombucha di antaranya </w:t>
      </w:r>
      <w:r>
        <w:rPr>
          <w:i/>
          <w:iCs/>
        </w:rPr>
        <w:t>Acetobacter xylinoides</w:t>
      </w:r>
      <w:r>
        <w:t xml:space="preserve">, Bacterium </w:t>
      </w:r>
      <w:r>
        <w:rPr>
          <w:i/>
          <w:iCs/>
        </w:rPr>
        <w:t>gluconicum,</w:t>
      </w:r>
      <w:r>
        <w:t xml:space="preserve"> </w:t>
      </w:r>
      <w:r>
        <w:rPr>
          <w:i/>
          <w:iCs/>
        </w:rPr>
        <w:t>Acetobacter aceti, Acetobacter pasteurianus,</w:t>
      </w:r>
      <w:r>
        <w:t xml:space="preserve"> dan </w:t>
      </w:r>
      <w:r>
        <w:rPr>
          <w:i/>
          <w:iCs/>
        </w:rPr>
        <w:t>Gluconobacter oxydans</w:t>
      </w:r>
      <w:r>
        <w:t xml:space="preserve">. Prokariota yang paling melimpah dalam kultur simbiosis adalah dari genus bakteri </w:t>
      </w:r>
      <w:r>
        <w:rPr>
          <w:i/>
          <w:iCs/>
        </w:rPr>
        <w:t>Acetobacter</w:t>
      </w:r>
      <w:r>
        <w:t xml:space="preserve"> dan </w:t>
      </w:r>
      <w:r>
        <w:rPr>
          <w:i/>
          <w:iCs/>
        </w:rPr>
        <w:t>Gluconobacter</w:t>
      </w:r>
      <w:r>
        <w:t xml:space="preserve">. Genus ini termasuk ke dalam famili </w:t>
      </w:r>
      <w:r>
        <w:rPr>
          <w:i/>
          <w:iCs/>
        </w:rPr>
        <w:t>Acetobacteraceae</w:t>
      </w:r>
      <w:r>
        <w:t>, bakterinya adalah basil aerob Gram</w:t>
      </w:r>
      <w:r>
        <w:rPr>
          <w:lang w:val="id-ID"/>
        </w:rPr>
        <w:t xml:space="preserve"> </w:t>
      </w:r>
      <w:r>
        <w:t>negatif</w:t>
      </w:r>
      <w:r>
        <w:rPr>
          <w:lang w:val="id-ID"/>
        </w:rPr>
        <w:t xml:space="preserve"> </w:t>
      </w:r>
      <w:r>
        <w:rPr>
          <w:color w:val="000000"/>
          <w:lang w:val="id-ID"/>
        </w:rPr>
        <w:t>(Leal, 2018).</w:t>
      </w:r>
      <w:r>
        <w:t xml:space="preserve">Dalam proses fermentasi kombucha menggunakan berbagai spesies khamir dan bakteri bertindak secara paralel menghasilkan dua produk akhir yang berbeda meliputi teh yang difermentasi dan biofilm. Pada awal fermentasi, khamir menghidrolisis sukrosa menjadi glukosa dan fruktosa, sebelumnya etanol diproduksi dan akhirnya AAB (acetic acid bacteria) mengubah etanol menjadi asam asetat, sehingga produksi asam glukonat </w:t>
      </w:r>
      <w:r>
        <w:lastRenderedPageBreak/>
        <w:t xml:space="preserve">dan glukuronat meningkat. Produksi etanol dan asam asetat menghambat pertumbuhan bakteri patogen di kombucha </w:t>
      </w:r>
      <w:r>
        <w:rPr>
          <w:color w:val="000000"/>
        </w:rPr>
        <w:t>(Chakravorty, 2016).</w:t>
      </w:r>
    </w:p>
    <w:p w:rsidR="00367B6D" w:rsidRDefault="00367B6D" w:rsidP="00367B6D">
      <w:pPr>
        <w:pStyle w:val="NormalWeb"/>
        <w:shd w:val="clear" w:color="auto" w:fill="FFFFFF"/>
        <w:spacing w:before="0" w:beforeAutospacing="0" w:after="0" w:afterAutospacing="0" w:line="480" w:lineRule="auto"/>
        <w:ind w:firstLine="720"/>
        <w:jc w:val="both"/>
      </w:pPr>
      <w:r>
        <w:t xml:space="preserve">Proses awal fermentasi dilakukan oleh mikroorganisme osmotolerant yang terdiri dari </w:t>
      </w:r>
      <w:r>
        <w:rPr>
          <w:i/>
          <w:iCs/>
        </w:rPr>
        <w:t>Zygosaccharomyces spp., Torulaspora delbrueckii, Schizosaccharomyces pombe,</w:t>
      </w:r>
      <w:r>
        <w:t xml:space="preserve"> dan lainnya. Setelah itu, dilanjutkan oleh spesies</w:t>
      </w:r>
      <w:r>
        <w:rPr>
          <w:lang w:val="id-ID"/>
        </w:rPr>
        <w:t xml:space="preserve"> </w:t>
      </w:r>
      <w:r>
        <w:t xml:space="preserve">yang tahan asam yaitu </w:t>
      </w:r>
      <w:r>
        <w:rPr>
          <w:i/>
          <w:iCs/>
        </w:rPr>
        <w:t>Brettanomyces spp., Candida stellata</w:t>
      </w:r>
      <w:r>
        <w:t xml:space="preserve">, dan lainnya. Di antara komunitas bakteri, bakteri asam asetat sangat umum dan jumlahnya banyak. Spesies utama meliputi </w:t>
      </w:r>
      <w:r>
        <w:rPr>
          <w:i/>
          <w:iCs/>
        </w:rPr>
        <w:t>Acetobacter xylinum, Acetobacter aceti, Acetobacter pasteurianus, Komagataeibacter xylinus dan Gluconobacter oxydans</w:t>
      </w:r>
      <w:r>
        <w:rPr>
          <w:color w:val="000000"/>
          <w:lang w:val="id-ID"/>
        </w:rPr>
        <w:t>(Coton, 2017)</w:t>
      </w:r>
      <w:r>
        <w:t xml:space="preserve">. Kemampuan </w:t>
      </w:r>
      <w:r>
        <w:rPr>
          <w:i/>
          <w:iCs/>
        </w:rPr>
        <w:t xml:space="preserve">Acetobacter xylinum </w:t>
      </w:r>
      <w:r>
        <w:t xml:space="preserve">dalam mensintesis gula dapat memproduksi asam glukonat serta oksidasi alkohol menjadi asam asetat, sedangkan </w:t>
      </w:r>
      <w:r>
        <w:rPr>
          <w:i/>
          <w:iCs/>
        </w:rPr>
        <w:t>Saccharomyces</w:t>
      </w:r>
      <w:r>
        <w:t xml:space="preserve"> merupakan salah satu jenis khamir yang mempunyai keunggulan dalam memproduksi alkohol. Perlu diketahui bahwa bakteri </w:t>
      </w:r>
      <w:r>
        <w:rPr>
          <w:i/>
          <w:iCs/>
        </w:rPr>
        <w:t>Acetobacter xylinum</w:t>
      </w:r>
      <w:r>
        <w:t xml:space="preserve"> merupakan aerobik sejati maka ketika bereaksi memerlukan oksigen yang cukup </w:t>
      </w:r>
      <w:r>
        <w:rPr>
          <w:color w:val="000000"/>
        </w:rPr>
        <w:t>(Tran, 2020)</w:t>
      </w:r>
      <w:r>
        <w:rPr>
          <w:lang w:val="id-ID"/>
        </w:rPr>
        <w:t xml:space="preserve">. </w:t>
      </w:r>
      <w:r>
        <w:t xml:space="preserve">Fermentasi dapat digunakan selama 60 hari, lebih dari itu rasa yang dikeluarkan sangat asam </w:t>
      </w:r>
      <w:r>
        <w:rPr>
          <w:lang w:val="id-ID"/>
        </w:rPr>
        <w:t xml:space="preserve"> </w:t>
      </w:r>
      <w:r>
        <w:rPr>
          <w:color w:val="000000"/>
          <w:lang w:val="id-ID"/>
        </w:rPr>
        <w:t xml:space="preserve">(Markov, 2012). </w:t>
      </w:r>
      <w:r>
        <w:t xml:space="preserve">Asam organik merupakan metabolit utama yang diproduksi oleh kombucha fermentasi yang bertindak sebagai bahan aktif untuk memberikan efek kesehatan yang bermanfaat seperti antioksidan. Pada sisi lain kultur starter disekresikan selama fermentasi akan meningkatkan aktivitas antioksidan kombucha yang difermentasi sebagai perbandingan ke substrat yang belum difermentasi </w:t>
      </w:r>
      <w:r>
        <w:rPr>
          <w:color w:val="000000"/>
        </w:rPr>
        <w:t>(Muhialdin, 2019).</w:t>
      </w:r>
    </w:p>
    <w:p w:rsidR="00367B6D" w:rsidRDefault="00367B6D" w:rsidP="00367B6D">
      <w:pPr>
        <w:pStyle w:val="NormalWeb"/>
        <w:shd w:val="clear" w:color="auto" w:fill="FFFFFF"/>
        <w:spacing w:before="0" w:beforeAutospacing="0" w:after="0" w:afterAutospacing="0" w:line="480" w:lineRule="auto"/>
        <w:ind w:firstLine="720"/>
        <w:jc w:val="both"/>
        <w:rPr>
          <w:lang w:val="id-ID"/>
        </w:rPr>
      </w:pPr>
      <w:r>
        <w:t xml:space="preserve">Terlepas dari komposisi awal substrat, kultur starter itu sendiri menyediakan inokulum mikroba utama ke dalam larutan. Namun, mikroba di </w:t>
      </w:r>
      <w:r>
        <w:lastRenderedPageBreak/>
        <w:t xml:space="preserve">udara atau lingkungan lainnya dapat berinteraksi menjadi bagian dari cara yang berpotensi untuk berkontribusi pada komunitas mikroba. Sementara mikroba memfermentasi substrat, enzim yang dihasilkan oleh khamir membelah sukrosa menjadi glukosa dan fruktosa, sehingga mengubah monomer ini menjadi etanol dan karbon dioksida. Selanjutnya, enzim bakteri mengoksidasi etanol, menghasilkan asam asetat yang menghasilkan lingkungan pH rendah. Bakteri tersebut juga menghasilkan selulosa yang mengarah pada pembentukan biofilm </w:t>
      </w:r>
      <w:r>
        <w:rPr>
          <w:color w:val="000000"/>
        </w:rPr>
        <w:t>(Jayabalan, 2014).</w:t>
      </w:r>
      <w:r>
        <w:t xml:space="preserve">Berikut merupakan metabolisme kombucha dan interaksi mikroba </w:t>
      </w:r>
      <w:r>
        <w:rPr>
          <w:lang w:val="id-ID"/>
        </w:rPr>
        <w:t>:</w:t>
      </w:r>
    </w:p>
    <w:p w:rsidR="00367B6D" w:rsidRDefault="00367B6D" w:rsidP="00367B6D">
      <w:pPr>
        <w:pStyle w:val="NormalWeb"/>
        <w:shd w:val="clear" w:color="auto" w:fill="FFFFFF"/>
        <w:spacing w:before="0" w:beforeAutospacing="0" w:after="0" w:afterAutospacing="0" w:line="480" w:lineRule="auto"/>
        <w:jc w:val="center"/>
        <w:rPr>
          <w:lang w:val="id-ID"/>
        </w:rPr>
      </w:pPr>
      <w:r>
        <w:rPr>
          <w:noProof/>
        </w:rPr>
        <w:drawing>
          <wp:inline distT="0" distB="0" distL="0" distR="0" wp14:anchorId="6CD77D0B" wp14:editId="21E4F43A">
            <wp:extent cx="2874645" cy="829944"/>
            <wp:effectExtent l="0" t="0" r="1905" b="8255"/>
            <wp:docPr id="10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35" cstate="print"/>
                    <a:srcRect/>
                    <a:stretch/>
                  </pic:blipFill>
                  <pic:spPr>
                    <a:xfrm>
                      <a:off x="0" y="0"/>
                      <a:ext cx="2874645" cy="829944"/>
                    </a:xfrm>
                    <a:prstGeom prst="rect">
                      <a:avLst/>
                    </a:prstGeom>
                  </pic:spPr>
                </pic:pic>
              </a:graphicData>
            </a:graphic>
          </wp:inline>
        </w:drawing>
      </w:r>
    </w:p>
    <w:p w:rsidR="00367B6D" w:rsidRDefault="00367B6D" w:rsidP="00367B6D">
      <w:pPr>
        <w:pStyle w:val="NormalWeb"/>
        <w:shd w:val="clear" w:color="auto" w:fill="FFFFFF"/>
        <w:spacing w:before="0" w:beforeAutospacing="0" w:after="0" w:afterAutospacing="0" w:line="480" w:lineRule="auto"/>
        <w:jc w:val="center"/>
        <w:rPr>
          <w:lang w:val="id-ID"/>
        </w:rPr>
      </w:pPr>
      <w:r>
        <w:rPr>
          <w:noProof/>
        </w:rPr>
        <w:drawing>
          <wp:inline distT="0" distB="0" distL="0" distR="0" wp14:anchorId="2985007E" wp14:editId="6E70AFB2">
            <wp:extent cx="2652395" cy="879475"/>
            <wp:effectExtent l="0" t="0" r="0" b="0"/>
            <wp:docPr id="10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36" cstate="print"/>
                    <a:srcRect/>
                    <a:stretch/>
                  </pic:blipFill>
                  <pic:spPr>
                    <a:xfrm>
                      <a:off x="0" y="0"/>
                      <a:ext cx="2652395" cy="879475"/>
                    </a:xfrm>
                    <a:prstGeom prst="rect">
                      <a:avLst/>
                    </a:prstGeom>
                  </pic:spPr>
                </pic:pic>
              </a:graphicData>
            </a:graphic>
          </wp:inline>
        </w:drawing>
      </w:r>
    </w:p>
    <w:p w:rsidR="00367B6D" w:rsidRDefault="00367B6D" w:rsidP="00367B6D">
      <w:pPr>
        <w:pStyle w:val="Caption"/>
        <w:spacing w:after="0" w:line="480" w:lineRule="auto"/>
        <w:jc w:val="center"/>
        <w:rPr>
          <w:rFonts w:ascii="Times New Roman" w:hAnsi="Times New Roman" w:cs="Times New Roman"/>
          <w:b/>
          <w:bCs/>
          <w:i w:val="0"/>
          <w:iCs w:val="0"/>
          <w:color w:val="auto"/>
          <w:sz w:val="24"/>
          <w:szCs w:val="24"/>
          <w:lang w:val="id-ID"/>
        </w:rPr>
      </w:pPr>
      <w:bookmarkStart w:id="39" w:name="_Toc173416434"/>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4</w:t>
      </w:r>
      <w:r>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Metabolisme Kombucha dan Interaksi Mikroba</w:t>
      </w:r>
      <w:bookmarkEnd w:id="39"/>
    </w:p>
    <w:p w:rsidR="00367B6D" w:rsidRDefault="00367B6D" w:rsidP="00367B6D">
      <w:pPr>
        <w:pStyle w:val="NormalWeb"/>
        <w:shd w:val="clear" w:color="auto" w:fill="FFFFFF"/>
        <w:spacing w:before="0" w:beforeAutospacing="0" w:after="0" w:afterAutospacing="0" w:line="480" w:lineRule="auto"/>
        <w:ind w:firstLine="720"/>
        <w:jc w:val="both"/>
        <w:rPr>
          <w:lang w:val="id-ID"/>
        </w:rPr>
      </w:pPr>
      <w:r>
        <w:t xml:space="preserve">Kombucha diseduh dengan menambahkan teh dan gula ke dalam sedikit starter kombucha yang mengandung khamir dan bakteri. Mikroba ini mulai memecah gula, menyebabkan aliran metabolisme yang menghasilkan minuman bergelembung, asam, dan sedikit beralkohol. Selama proses fermentasi, terjadi interaksi kooperatif dan kompetitif antar mikroba. Produksi fermentasi melalui khamir, pembuangan produk limbah melalui metabolisme alkohol dan pembentukan pelikel selulosa oleh bakteri berpotensi menjadi fungsi kooperatif. </w:t>
      </w:r>
      <w:r>
        <w:lastRenderedPageBreak/>
        <w:t>Metabolit antimikroba, pH rendah, dan pembentukan penghalang fisik menghambat pertumbuhan antar mikroba</w:t>
      </w:r>
      <w:r>
        <w:rPr>
          <w:lang w:val="id-ID"/>
        </w:rPr>
        <w:t xml:space="preserve"> </w:t>
      </w:r>
      <w:r>
        <w:rPr>
          <w:color w:val="000000"/>
          <w:lang w:val="id-ID"/>
        </w:rPr>
        <w:t>(Jayabalan, 2014)</w:t>
      </w:r>
      <w:r>
        <w:rPr>
          <w:lang w:val="id-ID"/>
        </w:rPr>
        <w:t>.</w:t>
      </w:r>
    </w:p>
    <w:p w:rsidR="00367B6D" w:rsidRDefault="00367B6D" w:rsidP="00367B6D">
      <w:pPr>
        <w:pStyle w:val="NormalWeb"/>
        <w:numPr>
          <w:ilvl w:val="2"/>
          <w:numId w:val="32"/>
        </w:numPr>
        <w:shd w:val="clear" w:color="auto" w:fill="FFFFFF"/>
        <w:spacing w:before="0" w:beforeAutospacing="0" w:after="0" w:afterAutospacing="0" w:line="480" w:lineRule="auto"/>
        <w:jc w:val="both"/>
        <w:outlineLvl w:val="2"/>
        <w:rPr>
          <w:b/>
          <w:bCs/>
        </w:rPr>
      </w:pPr>
      <w:bookmarkStart w:id="40" w:name="_Toc155560172"/>
      <w:bookmarkStart w:id="41" w:name="_Toc218256114"/>
      <w:r>
        <w:rPr>
          <w:b/>
          <w:bCs/>
        </w:rPr>
        <w:t>Faktor-Faktor Yang Mempengaruhi Fermentasi Kombucha</w:t>
      </w:r>
      <w:bookmarkEnd w:id="40"/>
      <w:bookmarkEnd w:id="41"/>
    </w:p>
    <w:p w:rsidR="00367B6D" w:rsidRDefault="00367B6D" w:rsidP="00367B6D">
      <w:pPr>
        <w:pStyle w:val="NormalWeb"/>
        <w:shd w:val="clear" w:color="auto" w:fill="FFFFFF"/>
        <w:tabs>
          <w:tab w:val="left" w:pos="720"/>
        </w:tabs>
        <w:spacing w:before="0" w:beforeAutospacing="0" w:after="0" w:afterAutospacing="0" w:line="480" w:lineRule="auto"/>
        <w:jc w:val="both"/>
      </w:pPr>
      <w:r>
        <w:tab/>
        <w:t>Faktor yang mempengaruhi fermentasi, yaitu pH, suhu, dan jumlah oksigen</w:t>
      </w:r>
      <w:r>
        <w:rPr>
          <w:color w:val="000000"/>
        </w:rPr>
        <w:t xml:space="preserve"> ( Soto, 2018)</w:t>
      </w:r>
      <w:r>
        <w:t>. Berikut adalah penjelasannya:</w:t>
      </w:r>
    </w:p>
    <w:p w:rsidR="00367B6D" w:rsidRDefault="00367B6D" w:rsidP="00367B6D">
      <w:pPr>
        <w:pStyle w:val="NormalWeb"/>
        <w:numPr>
          <w:ilvl w:val="0"/>
          <w:numId w:val="33"/>
        </w:numPr>
        <w:shd w:val="clear" w:color="auto" w:fill="FFFFFF"/>
        <w:spacing w:before="0" w:beforeAutospacing="0" w:after="0" w:afterAutospacing="0" w:line="480" w:lineRule="auto"/>
        <w:jc w:val="both"/>
      </w:pPr>
      <w:r>
        <w:rPr>
          <w:lang w:val="id-ID"/>
        </w:rPr>
        <w:t xml:space="preserve">Ph </w:t>
      </w:r>
    </w:p>
    <w:p w:rsidR="00367B6D" w:rsidRDefault="00367B6D" w:rsidP="00367B6D">
      <w:pPr>
        <w:pStyle w:val="NormalWeb"/>
        <w:shd w:val="clear" w:color="auto" w:fill="FFFFFF"/>
        <w:spacing w:before="0" w:beforeAutospacing="0" w:after="0" w:afterAutospacing="0" w:line="480" w:lineRule="auto"/>
        <w:ind w:firstLine="450"/>
        <w:jc w:val="both"/>
      </w:pPr>
      <w:r>
        <w:t>Nilai pH yang terlalu tinggi justru dapat mengganggu aktivitas biologis fermentasi mikroba karena asidogen umumnya berfungsi dari pH 4 hingga 8,5</w:t>
      </w:r>
      <w:r>
        <w:rPr>
          <w:lang w:val="id-ID"/>
        </w:rPr>
        <w:t xml:space="preserve"> </w:t>
      </w:r>
      <w:r>
        <w:rPr>
          <w:color w:val="000000"/>
          <w:lang w:val="id-ID"/>
        </w:rPr>
        <w:t>(Maspolim, 2015)</w:t>
      </w:r>
      <w:r>
        <w:t>.</w:t>
      </w:r>
    </w:p>
    <w:p w:rsidR="00367B6D" w:rsidRDefault="00367B6D" w:rsidP="00367B6D">
      <w:pPr>
        <w:pStyle w:val="NormalWeb"/>
        <w:numPr>
          <w:ilvl w:val="0"/>
          <w:numId w:val="34"/>
        </w:numPr>
        <w:shd w:val="clear" w:color="auto" w:fill="FFFFFF"/>
        <w:tabs>
          <w:tab w:val="left" w:pos="540"/>
        </w:tabs>
        <w:spacing w:before="0" w:beforeAutospacing="0" w:after="0" w:afterAutospacing="0" w:line="480" w:lineRule="auto"/>
        <w:jc w:val="both"/>
      </w:pPr>
      <w:r>
        <w:rPr>
          <w:lang w:val="id-ID"/>
        </w:rPr>
        <w:t xml:space="preserve">Suhu </w:t>
      </w:r>
    </w:p>
    <w:p w:rsidR="00367B6D" w:rsidRDefault="00367B6D" w:rsidP="00367B6D">
      <w:pPr>
        <w:pStyle w:val="NormalWeb"/>
        <w:shd w:val="clear" w:color="auto" w:fill="FFFFFF"/>
        <w:spacing w:before="0" w:beforeAutospacing="0" w:after="0" w:afterAutospacing="0" w:line="480" w:lineRule="auto"/>
        <w:ind w:firstLine="720"/>
        <w:jc w:val="both"/>
        <w:rPr>
          <w:color w:val="000000"/>
        </w:rPr>
      </w:pPr>
      <w:r>
        <w:t xml:space="preserve">Suhu menjadi faktor yang mempengaruhi ferementasi karena dengan menjaga suhu optimal selama fermentasi menghasilkan pertumbuhan mikroba dan aktivitas enzim yang lebih baik. Oleh karena itu, manfaat fermentasi dapat meningkat. Secara umum, nilai suhu fermentasi kombucha berkisar antara 22°C hingga 30°C. Suhu naik diatas suhu optimun atau suhu dibawah rata-rata akan mengakibatkan pertumbuhan mikroorganisme akan berhenti dan sel-sel akan mati </w:t>
      </w:r>
      <w:r>
        <w:rPr>
          <w:color w:val="000000"/>
        </w:rPr>
        <w:t>(Vitas, n.d.2019).</w:t>
      </w:r>
    </w:p>
    <w:p w:rsidR="00367B6D" w:rsidRDefault="00367B6D" w:rsidP="00367B6D">
      <w:pPr>
        <w:pStyle w:val="NormalWeb"/>
        <w:shd w:val="clear" w:color="auto" w:fill="FFFFFF"/>
        <w:spacing w:before="0" w:beforeAutospacing="0" w:after="0" w:afterAutospacing="0" w:line="480" w:lineRule="auto"/>
        <w:ind w:firstLine="720"/>
        <w:jc w:val="both"/>
        <w:rPr>
          <w:color w:val="000000"/>
        </w:rPr>
      </w:pPr>
    </w:p>
    <w:p w:rsidR="00367B6D" w:rsidRDefault="00367B6D" w:rsidP="00367B6D">
      <w:pPr>
        <w:pStyle w:val="NormalWeb"/>
        <w:shd w:val="clear" w:color="auto" w:fill="FFFFFF"/>
        <w:spacing w:before="0" w:beforeAutospacing="0" w:after="0" w:afterAutospacing="0" w:line="480" w:lineRule="auto"/>
        <w:ind w:firstLine="720"/>
        <w:jc w:val="both"/>
        <w:rPr>
          <w:color w:val="000000"/>
        </w:rPr>
      </w:pPr>
    </w:p>
    <w:p w:rsidR="00367B6D" w:rsidRDefault="00367B6D" w:rsidP="00367B6D">
      <w:pPr>
        <w:pStyle w:val="NormalWeb"/>
        <w:shd w:val="clear" w:color="auto" w:fill="FFFFFF"/>
        <w:spacing w:before="0" w:beforeAutospacing="0" w:after="0" w:afterAutospacing="0" w:line="480" w:lineRule="auto"/>
        <w:ind w:firstLine="720"/>
        <w:jc w:val="both"/>
        <w:rPr>
          <w:color w:val="000000"/>
        </w:rPr>
      </w:pPr>
    </w:p>
    <w:p w:rsidR="00367B6D" w:rsidRDefault="00367B6D" w:rsidP="00367B6D">
      <w:pPr>
        <w:pStyle w:val="NormalWeb"/>
        <w:numPr>
          <w:ilvl w:val="0"/>
          <w:numId w:val="35"/>
        </w:numPr>
        <w:shd w:val="clear" w:color="auto" w:fill="FFFFFF"/>
        <w:spacing w:before="0" w:beforeAutospacing="0" w:after="0" w:afterAutospacing="0" w:line="480" w:lineRule="auto"/>
        <w:jc w:val="both"/>
      </w:pPr>
      <w:r>
        <w:rPr>
          <w:lang w:val="id-ID"/>
        </w:rPr>
        <w:t>Jumlah Oksigen</w:t>
      </w:r>
    </w:p>
    <w:p w:rsidR="00367B6D" w:rsidRDefault="00367B6D" w:rsidP="00367B6D">
      <w:pPr>
        <w:pStyle w:val="NormalWeb"/>
        <w:shd w:val="clear" w:color="auto" w:fill="FFFFFF"/>
        <w:spacing w:before="0" w:beforeAutospacing="0" w:after="0" w:afterAutospacing="0" w:line="480" w:lineRule="auto"/>
        <w:ind w:firstLine="450"/>
        <w:jc w:val="both"/>
      </w:pPr>
      <w:r>
        <w:lastRenderedPageBreak/>
        <w:t>Jumlah oksigen dapat mempengaruhi fermentasi, karena fermentasi bersifat aerobik dan membutuhkan sejumlah oksigen. Stoikiometri respirasi merupakan jumlah, maka oksidasi glukosa dapat ditulis dengan rumus sebagai berikut:</w:t>
      </w:r>
    </w:p>
    <w:p w:rsidR="00367B6D" w:rsidRDefault="00367B6D" w:rsidP="00367B6D">
      <w:pPr>
        <w:pStyle w:val="NormalWeb"/>
        <w:shd w:val="clear" w:color="auto" w:fill="FFFFFF"/>
        <w:spacing w:before="0" w:beforeAutospacing="0" w:after="0" w:afterAutospacing="0" w:line="480" w:lineRule="auto"/>
        <w:ind w:left="1800"/>
        <w:jc w:val="both"/>
      </w:pPr>
      <w:r>
        <w:t xml:space="preserve"> C6H12O6 + 6O2 = 6H2O + 6CO2 </w:t>
      </w:r>
    </w:p>
    <w:p w:rsidR="00367B6D" w:rsidRDefault="00367B6D" w:rsidP="00367B6D">
      <w:pPr>
        <w:pStyle w:val="NormalWeb"/>
        <w:shd w:val="clear" w:color="auto" w:fill="FFFFFF"/>
        <w:spacing w:before="0" w:beforeAutospacing="0" w:after="0" w:afterAutospacing="0" w:line="480" w:lineRule="auto"/>
        <w:jc w:val="both"/>
      </w:pPr>
      <w:r>
        <w:tab/>
        <w:t xml:space="preserve">Jumlah 192 g oksigen diperlukan untuk oksidasi lengkap 180 g glukosa. Namun, kedua komponen tersebut harus berada dalam larutan sebelum tersedia dalam mikroorganisme. Jumlah oksigen larut kira-kira 6000 kali lebih sedikit didalam air dibandingkan glukosa, sehingga menyediakan kultur mikroba tidak dapat disesuaikan dengan jumlah oksigen untuk menyelesaikan oksidasi glukosa atau sumber karbon lainnya sebagai tambahan </w:t>
      </w:r>
      <w:r>
        <w:rPr>
          <w:color w:val="000000"/>
        </w:rPr>
        <w:t>(Soto, 2018)</w:t>
      </w:r>
      <w:r>
        <w:t>.</w:t>
      </w:r>
    </w:p>
    <w:p w:rsidR="00367B6D" w:rsidRDefault="00367B6D" w:rsidP="00367B6D">
      <w:pPr>
        <w:pStyle w:val="NormalWeb"/>
        <w:numPr>
          <w:ilvl w:val="0"/>
          <w:numId w:val="36"/>
        </w:numPr>
        <w:shd w:val="clear" w:color="auto" w:fill="FFFFFF"/>
        <w:spacing w:before="0" w:beforeAutospacing="0" w:after="0" w:afterAutospacing="0" w:line="480" w:lineRule="auto"/>
        <w:jc w:val="both"/>
        <w:rPr>
          <w:lang w:val="id-ID"/>
        </w:rPr>
      </w:pPr>
      <w:r>
        <w:rPr>
          <w:lang w:val="id-ID"/>
        </w:rPr>
        <w:t>Wakut fermentasi</w:t>
      </w:r>
    </w:p>
    <w:p w:rsidR="00367B6D" w:rsidRDefault="00367B6D" w:rsidP="00367B6D">
      <w:pPr>
        <w:pStyle w:val="NormalWeb"/>
        <w:shd w:val="clear" w:color="auto" w:fill="FFFFFF"/>
        <w:spacing w:before="0" w:beforeAutospacing="0" w:after="0" w:afterAutospacing="0" w:line="480" w:lineRule="auto"/>
        <w:ind w:firstLine="720"/>
        <w:jc w:val="both"/>
      </w:pPr>
      <w:r>
        <w:t>Fermentasi teh Kombucha biasanya berkisar antara 7 hingga 10 hari dan aktivitas biologis dapat meningkat selama proses tersebut. Meskipun sebagian besar aktivitas antioksidan yang diperoleh telah meningkat seiring dengan waktu inkubasi. Pemilihan durasi periode fermentasi juga bergantung pada karakteristik berupa rasa dan warna. Fermentasi kombucha yang baik dikonsumsi tidak lebih dari 10 hari. Fermentasi yang berkepanjangan tidak disarankan karena penumpukan asam organik, yang dapat mencapai tingkat kerusakan sehingga kurang baik untuk konsumsi.</w:t>
      </w:r>
    </w:p>
    <w:p w:rsidR="00367B6D" w:rsidRDefault="00367B6D" w:rsidP="00367B6D">
      <w:pPr>
        <w:pStyle w:val="ListParagraph"/>
        <w:numPr>
          <w:ilvl w:val="1"/>
          <w:numId w:val="32"/>
        </w:numPr>
        <w:spacing w:after="0" w:line="480" w:lineRule="auto"/>
        <w:outlineLvl w:val="1"/>
        <w:rPr>
          <w:rFonts w:ascii="Times New Roman" w:hAnsi="Times New Roman" w:cs="Times New Roman"/>
          <w:b/>
          <w:bCs/>
          <w:sz w:val="24"/>
          <w:szCs w:val="24"/>
          <w:lang w:val="id-ID"/>
        </w:rPr>
      </w:pPr>
      <w:bookmarkStart w:id="42" w:name="_Toc155560173"/>
      <w:r>
        <w:rPr>
          <w:rFonts w:ascii="Times New Roman" w:hAnsi="Times New Roman" w:cs="Times New Roman"/>
          <w:b/>
          <w:bCs/>
          <w:sz w:val="24"/>
          <w:szCs w:val="24"/>
          <w:lang w:val="id-ID"/>
        </w:rPr>
        <w:t xml:space="preserve"> </w:t>
      </w:r>
      <w:bookmarkStart w:id="43" w:name="_Toc218256115"/>
      <w:r>
        <w:rPr>
          <w:rFonts w:ascii="Times New Roman" w:hAnsi="Times New Roman" w:cs="Times New Roman"/>
          <w:b/>
          <w:bCs/>
          <w:sz w:val="24"/>
          <w:szCs w:val="24"/>
          <w:lang w:val="id-ID"/>
        </w:rPr>
        <w:t>SCOBY</w:t>
      </w:r>
      <w:bookmarkEnd w:id="42"/>
      <w:r>
        <w:rPr>
          <w:rFonts w:ascii="Times New Roman" w:hAnsi="Times New Roman" w:cs="Times New Roman"/>
          <w:b/>
          <w:bCs/>
          <w:sz w:val="24"/>
          <w:szCs w:val="24"/>
          <w:lang w:val="id-ID"/>
        </w:rPr>
        <w:t xml:space="preserve"> </w:t>
      </w:r>
      <w:r>
        <w:rPr>
          <w:rFonts w:ascii="Times New Roman" w:hAnsi="Times New Roman" w:cs="Times New Roman"/>
          <w:color w:val="000000"/>
          <w:sz w:val="24"/>
          <w:szCs w:val="24"/>
          <w:lang w:val="id-ID"/>
        </w:rPr>
        <w:t>(</w:t>
      </w:r>
      <w:r>
        <w:rPr>
          <w:rFonts w:ascii="Times New Roman" w:hAnsi="Times New Roman" w:cs="Times New Roman"/>
          <w:i/>
          <w:iCs/>
          <w:color w:val="000000"/>
          <w:sz w:val="24"/>
          <w:szCs w:val="24"/>
          <w:lang w:val="id-ID"/>
        </w:rPr>
        <w:t>sybiotic consortium of bacteria and yeast</w:t>
      </w:r>
      <w:r>
        <w:rPr>
          <w:rFonts w:ascii="Times New Roman" w:hAnsi="Times New Roman" w:cs="Times New Roman"/>
          <w:color w:val="000000"/>
          <w:sz w:val="24"/>
          <w:szCs w:val="24"/>
          <w:lang w:val="id-ID"/>
        </w:rPr>
        <w:t>)</w:t>
      </w:r>
      <w:bookmarkEnd w:id="43"/>
    </w:p>
    <w:p w:rsidR="00367B6D" w:rsidRDefault="00367B6D" w:rsidP="00367B6D">
      <w:pPr>
        <w:spacing w:after="0" w:line="480" w:lineRule="auto"/>
        <w:ind w:firstLine="540"/>
        <w:jc w:val="both"/>
        <w:rPr>
          <w:rFonts w:ascii="Times New Roman" w:hAnsi="Times New Roman" w:cs="Times New Roman"/>
          <w:color w:val="000000"/>
          <w:sz w:val="24"/>
          <w:szCs w:val="24"/>
        </w:rPr>
      </w:pPr>
      <w:r>
        <w:rPr>
          <w:rFonts w:ascii="Times New Roman" w:eastAsia="Times New Roman" w:hAnsi="Times New Roman" w:cs="Times New Roman"/>
          <w:color w:val="000000"/>
          <w:kern w:val="0"/>
          <w:sz w:val="24"/>
          <w:szCs w:val="24"/>
          <w14:ligatures w14:val="none"/>
        </w:rPr>
        <w:t xml:space="preserve">SCOBY mengandung bakteri dan jamur, yang merupakan komponen penting untuk fermentasi. Bakteri dan jamur ditutupi dengan membran permeabel tipis (Gedela, 2016).Bakteri yang terlibat pada produksi kombucha yaitu bakteri </w:t>
      </w:r>
      <w:r>
        <w:rPr>
          <w:rFonts w:ascii="Times New Roman" w:eastAsia="Times New Roman" w:hAnsi="Times New Roman" w:cs="Times New Roman"/>
          <w:color w:val="000000"/>
          <w:kern w:val="0"/>
          <w:sz w:val="24"/>
          <w:szCs w:val="24"/>
          <w14:ligatures w14:val="none"/>
        </w:rPr>
        <w:lastRenderedPageBreak/>
        <w:t xml:space="preserve">asam laktat (BAL) serta bakteri asam asetat (BAA). Beberapa contoh bakteri asam laktat yang terlibat pada produksi kombucha ialah </w:t>
      </w:r>
      <w:r>
        <w:rPr>
          <w:rFonts w:ascii="Times New Roman" w:eastAsia="Times New Roman" w:hAnsi="Times New Roman" w:cs="Times New Roman"/>
          <w:i/>
          <w:iCs/>
          <w:color w:val="000000"/>
          <w:kern w:val="0"/>
          <w:sz w:val="24"/>
          <w:szCs w:val="24"/>
          <w14:ligatures w14:val="none"/>
        </w:rPr>
        <w:t xml:space="preserve">Lactobacillus </w:t>
      </w:r>
      <w:r>
        <w:rPr>
          <w:rFonts w:ascii="Times New Roman" w:eastAsia="Times New Roman" w:hAnsi="Times New Roman" w:cs="Times New Roman"/>
          <w:color w:val="000000"/>
          <w:kern w:val="0"/>
          <w:sz w:val="24"/>
          <w:szCs w:val="24"/>
          <w14:ligatures w14:val="none"/>
        </w:rPr>
        <w:t xml:space="preserve">dan </w:t>
      </w:r>
      <w:r>
        <w:rPr>
          <w:rFonts w:ascii="Times New Roman" w:eastAsia="Times New Roman" w:hAnsi="Times New Roman" w:cs="Times New Roman"/>
          <w:i/>
          <w:iCs/>
          <w:color w:val="000000"/>
          <w:kern w:val="0"/>
          <w:sz w:val="24"/>
          <w:szCs w:val="24"/>
          <w14:ligatures w14:val="none"/>
        </w:rPr>
        <w:t>Lactococcus</w:t>
      </w:r>
      <w:r>
        <w:rPr>
          <w:rFonts w:ascii="Times New Roman" w:eastAsia="Times New Roman" w:hAnsi="Times New Roman" w:cs="Times New Roman"/>
          <w:color w:val="000000"/>
          <w:kern w:val="0"/>
          <w:sz w:val="24"/>
          <w:szCs w:val="24"/>
          <w14:ligatures w14:val="none"/>
        </w:rPr>
        <w:t xml:space="preserve"> (Leal, 2018).Berdasarkan jenis bakteri asam asetat yang berperan </w:t>
      </w:r>
      <w:r>
        <w:rPr>
          <w:rFonts w:ascii="Times New Roman" w:hAnsi="Times New Roman" w:cs="Times New Roman"/>
          <w:color w:val="000000"/>
          <w:sz w:val="24"/>
          <w:szCs w:val="24"/>
        </w:rPr>
        <w:t xml:space="preserve">yaitu </w:t>
      </w:r>
      <w:r>
        <w:rPr>
          <w:rFonts w:ascii="Times New Roman" w:hAnsi="Times New Roman" w:cs="Times New Roman"/>
          <w:i/>
          <w:iCs/>
          <w:color w:val="000000"/>
          <w:sz w:val="24"/>
          <w:szCs w:val="24"/>
        </w:rPr>
        <w:t>Komagataeibacter, Glukanobacter</w:t>
      </w:r>
      <w:r>
        <w:rPr>
          <w:rFonts w:ascii="Times New Roman" w:hAnsi="Times New Roman" w:cs="Times New Roman"/>
          <w:color w:val="000000"/>
          <w:sz w:val="24"/>
          <w:szCs w:val="24"/>
        </w:rPr>
        <w:t xml:space="preserve">, serta </w:t>
      </w:r>
      <w:r>
        <w:rPr>
          <w:rFonts w:ascii="Times New Roman" w:hAnsi="Times New Roman" w:cs="Times New Roman"/>
          <w:i/>
          <w:iCs/>
          <w:color w:val="000000"/>
          <w:sz w:val="24"/>
          <w:szCs w:val="24"/>
        </w:rPr>
        <w:t>Acetobacter</w:t>
      </w:r>
      <w:r>
        <w:rPr>
          <w:rFonts w:ascii="Times New Roman" w:hAnsi="Times New Roman" w:cs="Times New Roman"/>
          <w:color w:val="000000"/>
          <w:sz w:val="24"/>
          <w:szCs w:val="24"/>
        </w:rPr>
        <w:t>.</w:t>
      </w:r>
    </w:p>
    <w:p w:rsidR="00367B6D" w:rsidRDefault="00367B6D" w:rsidP="00367B6D">
      <w:pPr>
        <w:spacing w:after="0" w:line="480" w:lineRule="auto"/>
        <w:ind w:firstLine="54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Menurut</w:t>
      </w:r>
      <w:r>
        <w:rPr>
          <w:rFonts w:ascii="Times New Roman" w:eastAsia="Times New Roman" w:hAnsi="Times New Roman" w:cs="Times New Roman"/>
          <w:color w:val="000000"/>
          <w:kern w:val="0"/>
          <w:sz w:val="24"/>
          <w:szCs w:val="24"/>
          <w:lang w:val="id-ID"/>
          <w14:ligatures w14:val="none"/>
        </w:rPr>
        <w:t>(Harrison, 2021)</w:t>
      </w:r>
      <w:r>
        <w:rPr>
          <w:rFonts w:ascii="Times New Roman" w:eastAsia="Times New Roman" w:hAnsi="Times New Roman" w:cs="Times New Roman"/>
          <w:color w:val="000000"/>
          <w:kern w:val="0"/>
          <w:sz w:val="24"/>
          <w:szCs w:val="24"/>
          <w14:ligatures w14:val="none"/>
        </w:rPr>
        <w:t xml:space="preserve">, Taksa SCOBY yang paling umum dan melimpah adalah genus ragi </w:t>
      </w:r>
      <w:r>
        <w:rPr>
          <w:rFonts w:ascii="Times New Roman" w:eastAsia="Times New Roman" w:hAnsi="Times New Roman" w:cs="Times New Roman"/>
          <w:i/>
          <w:iCs/>
          <w:color w:val="000000"/>
          <w:kern w:val="0"/>
          <w:sz w:val="24"/>
          <w:szCs w:val="24"/>
          <w14:ligatures w14:val="none"/>
        </w:rPr>
        <w:t xml:space="preserve">Brettanomyces </w:t>
      </w:r>
      <w:r>
        <w:rPr>
          <w:rFonts w:ascii="Times New Roman" w:eastAsia="Times New Roman" w:hAnsi="Times New Roman" w:cs="Times New Roman"/>
          <w:color w:val="000000"/>
          <w:kern w:val="0"/>
          <w:sz w:val="24"/>
          <w:szCs w:val="24"/>
          <w14:ligatures w14:val="none"/>
        </w:rPr>
        <w:t xml:space="preserve">dan genus bakteri </w:t>
      </w:r>
      <w:r>
        <w:rPr>
          <w:rFonts w:ascii="Times New Roman" w:eastAsia="Times New Roman" w:hAnsi="Times New Roman" w:cs="Times New Roman"/>
          <w:i/>
          <w:iCs/>
          <w:color w:val="000000"/>
          <w:kern w:val="0"/>
          <w:sz w:val="24"/>
          <w:szCs w:val="24"/>
          <w14:ligatures w14:val="none"/>
        </w:rPr>
        <w:t>Komagataeibacter</w:t>
      </w:r>
      <w:r>
        <w:rPr>
          <w:rFonts w:ascii="Times New Roman" w:eastAsia="Times New Roman" w:hAnsi="Times New Roman" w:cs="Times New Roman"/>
          <w:color w:val="000000"/>
          <w:kern w:val="0"/>
          <w:sz w:val="24"/>
          <w:szCs w:val="24"/>
          <w14:ligatures w14:val="none"/>
        </w:rPr>
        <w:t>, melalui pengambilan sampel yang cermat dari lapisan SCOBY atas dan bawah. Prosedur pengambilan sampel ini sangat penting untuk menghindari representasi bakteri asam laktat yang berlebihan.</w:t>
      </w:r>
    </w:p>
    <w:p w:rsidR="00367B6D" w:rsidRDefault="00367B6D" w:rsidP="00367B6D">
      <w:pPr>
        <w:pStyle w:val="NormalWeb"/>
        <w:numPr>
          <w:ilvl w:val="1"/>
          <w:numId w:val="32"/>
        </w:numPr>
        <w:shd w:val="clear" w:color="auto" w:fill="FFFFFF"/>
        <w:tabs>
          <w:tab w:val="left" w:pos="1080"/>
        </w:tabs>
        <w:spacing w:before="0" w:beforeAutospacing="0" w:after="0" w:afterAutospacing="0" w:line="480" w:lineRule="auto"/>
        <w:jc w:val="both"/>
        <w:outlineLvl w:val="1"/>
        <w:rPr>
          <w:b/>
          <w:bCs/>
          <w:lang w:val="id-ID"/>
        </w:rPr>
      </w:pPr>
      <w:bookmarkStart w:id="44" w:name="_Toc155560174"/>
      <w:r>
        <w:rPr>
          <w:b/>
          <w:bCs/>
          <w:lang w:val="id-ID"/>
        </w:rPr>
        <w:t xml:space="preserve">   </w:t>
      </w:r>
      <w:bookmarkStart w:id="45" w:name="_Toc218256116"/>
      <w:r>
        <w:rPr>
          <w:b/>
          <w:bCs/>
          <w:lang w:val="id-ID"/>
        </w:rPr>
        <w:t>Antioksidan</w:t>
      </w:r>
      <w:bookmarkEnd w:id="44"/>
      <w:bookmarkEnd w:id="45"/>
    </w:p>
    <w:p w:rsidR="00367B6D" w:rsidRDefault="00367B6D" w:rsidP="00367B6D">
      <w:pPr>
        <w:pStyle w:val="NormalWeb"/>
        <w:shd w:val="clear" w:color="auto" w:fill="FFFFFF"/>
        <w:spacing w:before="0" w:beforeAutospacing="0" w:after="0" w:afterAutospacing="0" w:line="480" w:lineRule="auto"/>
        <w:ind w:firstLine="360"/>
        <w:jc w:val="both"/>
        <w:rPr>
          <w:color w:val="000000"/>
          <w:lang w:val="id-ID"/>
        </w:rPr>
      </w:pPr>
      <w:r>
        <w:rPr>
          <w:color w:val="000000"/>
        </w:rPr>
        <w:tab/>
        <w:t>Antioksidan merupakan senyawa yang dapat menunda, menghambat, atau mencegah oksidasi bahan yang dapat teroksidasi dengan membersihkan radikal bebas dan mengurangi stres oksidatif. Sebagian besar antioksidan alami yang berasal dari tumbuhan termasuk dalam golongan senyawa fenolik, polifenol, karotenoid dan vitamin. Selain itu, potensi antioksidan terkait dengan keberadaan senyawa lain seperti alkaloid. Senyawa alkaloid adalah senyawa nitrogen dengan berat molekul rendah, dibandingkan senyawa fenolik (Carp, 2021).Teh</w:t>
      </w:r>
      <w:r>
        <w:rPr>
          <w:color w:val="000000"/>
          <w:lang w:val="id-ID"/>
        </w:rPr>
        <w:t xml:space="preserve"> </w:t>
      </w:r>
      <w:r>
        <w:rPr>
          <w:color w:val="000000"/>
        </w:rPr>
        <w:t>hitam kombucha memiliki kandungan fenolik total 1,09 mg GAE/mL</w:t>
      </w:r>
      <w:r>
        <w:rPr>
          <w:color w:val="000000"/>
          <w:lang w:val="id-ID"/>
        </w:rPr>
        <w:t xml:space="preserve">. </w:t>
      </w:r>
    </w:p>
    <w:p w:rsidR="00367B6D" w:rsidRDefault="00367B6D" w:rsidP="00367B6D">
      <w:pPr>
        <w:pStyle w:val="NormalWeb"/>
        <w:shd w:val="clear" w:color="auto" w:fill="FFFFFF"/>
        <w:spacing w:before="0" w:beforeAutospacing="0" w:after="0" w:afterAutospacing="0" w:line="480" w:lineRule="auto"/>
        <w:ind w:firstLine="360"/>
        <w:jc w:val="both"/>
        <w:rPr>
          <w:color w:val="000000"/>
        </w:rPr>
      </w:pPr>
      <w:r>
        <w:rPr>
          <w:color w:val="000000"/>
        </w:rPr>
        <w:tab/>
        <w:t xml:space="preserve">Dalam melawan bahaya radikal bebas baik radikal bebas eksogen maupun endogen, tubuh manusia telah mempersiapkan penangkal berupa sistem antioksidan yang terdiri dari 3 golongan yaitu: </w:t>
      </w:r>
    </w:p>
    <w:p w:rsidR="00367B6D" w:rsidRDefault="00367B6D" w:rsidP="00367B6D">
      <w:pPr>
        <w:pStyle w:val="NormalWeb"/>
        <w:numPr>
          <w:ilvl w:val="0"/>
          <w:numId w:val="37"/>
        </w:numPr>
        <w:shd w:val="clear" w:color="auto" w:fill="FFFFFF"/>
        <w:spacing w:before="0" w:beforeAutospacing="0" w:after="0" w:afterAutospacing="0" w:line="480" w:lineRule="auto"/>
        <w:jc w:val="both"/>
        <w:rPr>
          <w:color w:val="000000"/>
          <w:lang w:val="id-ID"/>
        </w:rPr>
      </w:pPr>
      <w:r>
        <w:rPr>
          <w:color w:val="000000"/>
        </w:rPr>
        <w:t xml:space="preserve">Antioksidan primer yaitu antioksidan yang berfungsi mencegah pembentukan </w:t>
      </w:r>
    </w:p>
    <w:p w:rsidR="00367B6D" w:rsidRDefault="00367B6D" w:rsidP="00367B6D">
      <w:pPr>
        <w:pStyle w:val="NormalWeb"/>
        <w:numPr>
          <w:ilvl w:val="0"/>
          <w:numId w:val="38"/>
        </w:numPr>
        <w:shd w:val="clear" w:color="auto" w:fill="FFFFFF"/>
        <w:spacing w:before="0" w:beforeAutospacing="0" w:after="0" w:afterAutospacing="0" w:line="480" w:lineRule="auto"/>
        <w:jc w:val="both"/>
        <w:rPr>
          <w:color w:val="000000"/>
          <w:lang w:val="id-ID"/>
        </w:rPr>
      </w:pPr>
      <w:r>
        <w:rPr>
          <w:color w:val="000000"/>
        </w:rPr>
        <w:lastRenderedPageBreak/>
        <w:t xml:space="preserve">Radikal bebas selanjutnya (propagasi), antioksidan tersebut adalah transferin, feritin, albumin. </w:t>
      </w:r>
    </w:p>
    <w:p w:rsidR="00367B6D" w:rsidRDefault="00367B6D" w:rsidP="00367B6D">
      <w:pPr>
        <w:pStyle w:val="ListParagraph"/>
        <w:numPr>
          <w:ilvl w:val="0"/>
          <w:numId w:val="39"/>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Antioksidan sekunder yaitu antioksidan yang berfungsi menangkap radikal bebas dan menghentikan pembentukan radikal bebas, antioksidan tersebut adalah </w:t>
      </w:r>
      <w:r>
        <w:rPr>
          <w:rFonts w:ascii="Times New Roman" w:eastAsia="Times New Roman" w:hAnsi="Times New Roman" w:cs="Times New Roman"/>
          <w:i/>
          <w:iCs/>
          <w:color w:val="000000"/>
          <w:kern w:val="0"/>
          <w:sz w:val="24"/>
          <w:szCs w:val="24"/>
          <w14:ligatures w14:val="none"/>
        </w:rPr>
        <w:t xml:space="preserve">Superoxide Dismutase </w:t>
      </w:r>
      <w:r>
        <w:rPr>
          <w:rFonts w:ascii="Times New Roman" w:eastAsia="Times New Roman" w:hAnsi="Times New Roman" w:cs="Times New Roman"/>
          <w:color w:val="000000"/>
          <w:kern w:val="0"/>
          <w:sz w:val="24"/>
          <w:szCs w:val="24"/>
          <w14:ligatures w14:val="none"/>
        </w:rPr>
        <w:t xml:space="preserve">(SOD), </w:t>
      </w:r>
      <w:r>
        <w:rPr>
          <w:rFonts w:ascii="Times New Roman" w:eastAsia="Times New Roman" w:hAnsi="Times New Roman" w:cs="Times New Roman"/>
          <w:i/>
          <w:iCs/>
          <w:color w:val="000000"/>
          <w:kern w:val="0"/>
          <w:sz w:val="24"/>
          <w:szCs w:val="24"/>
          <w14:ligatures w14:val="none"/>
        </w:rPr>
        <w:t>Glutathion Peroxidase</w:t>
      </w:r>
      <w:r>
        <w:rPr>
          <w:rFonts w:ascii="Times New Roman" w:eastAsia="Times New Roman" w:hAnsi="Times New Roman" w:cs="Times New Roman"/>
          <w:color w:val="000000"/>
          <w:kern w:val="0"/>
          <w:sz w:val="24"/>
          <w:szCs w:val="24"/>
          <w14:ligatures w14:val="none"/>
        </w:rPr>
        <w:t xml:space="preserve"> (GPx) dan </w:t>
      </w:r>
      <w:r>
        <w:rPr>
          <w:rFonts w:ascii="Times New Roman" w:eastAsia="Times New Roman" w:hAnsi="Times New Roman" w:cs="Times New Roman"/>
          <w:i/>
          <w:iCs/>
          <w:color w:val="000000"/>
          <w:kern w:val="0"/>
          <w:sz w:val="24"/>
          <w:szCs w:val="24"/>
          <w14:ligatures w14:val="none"/>
        </w:rPr>
        <w:t>katalase.</w:t>
      </w:r>
      <w:r>
        <w:rPr>
          <w:rFonts w:ascii="Times New Roman" w:eastAsia="Times New Roman" w:hAnsi="Times New Roman" w:cs="Times New Roman"/>
          <w:color w:val="000000"/>
          <w:kern w:val="0"/>
          <w:sz w:val="24"/>
          <w:szCs w:val="24"/>
          <w14:ligatures w14:val="none"/>
        </w:rPr>
        <w:t xml:space="preserve"> </w:t>
      </w:r>
    </w:p>
    <w:p w:rsidR="00367B6D" w:rsidRDefault="00367B6D" w:rsidP="00367B6D">
      <w:pPr>
        <w:pStyle w:val="ListParagraph"/>
        <w:numPr>
          <w:ilvl w:val="0"/>
          <w:numId w:val="40"/>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Antioksidan tersier atau </w:t>
      </w:r>
      <w:r>
        <w:rPr>
          <w:rFonts w:ascii="Times New Roman" w:eastAsia="Times New Roman" w:hAnsi="Times New Roman" w:cs="Times New Roman"/>
          <w:i/>
          <w:iCs/>
          <w:color w:val="000000"/>
          <w:kern w:val="0"/>
          <w:sz w:val="24"/>
          <w:szCs w:val="24"/>
          <w14:ligatures w14:val="none"/>
        </w:rPr>
        <w:t xml:space="preserve">repair enzyme </w:t>
      </w:r>
      <w:r>
        <w:rPr>
          <w:rFonts w:ascii="Times New Roman" w:eastAsia="Times New Roman" w:hAnsi="Times New Roman" w:cs="Times New Roman"/>
          <w:color w:val="000000"/>
          <w:kern w:val="0"/>
          <w:sz w:val="24"/>
          <w:szCs w:val="24"/>
          <w14:ligatures w14:val="none"/>
        </w:rPr>
        <w:t xml:space="preserve">yaitu antioksidan yang berfungsi memperbaiki jaringan tubuh yang rusak oleh radikal bebas, antioksidan tersebut adalah </w:t>
      </w:r>
      <w:r>
        <w:rPr>
          <w:rFonts w:ascii="Times New Roman" w:eastAsia="Times New Roman" w:hAnsi="Times New Roman" w:cs="Times New Roman"/>
          <w:i/>
          <w:iCs/>
          <w:color w:val="000000"/>
          <w:kern w:val="0"/>
          <w:sz w:val="24"/>
          <w:szCs w:val="24"/>
          <w14:ligatures w14:val="none"/>
        </w:rPr>
        <w:t>Metionin sulfosida reduktase</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i/>
          <w:iCs/>
          <w:color w:val="000000"/>
          <w:kern w:val="0"/>
          <w:sz w:val="24"/>
          <w:szCs w:val="24"/>
          <w14:ligatures w14:val="none"/>
        </w:rPr>
        <w:t>Metionin sulfosida reduktase</w:t>
      </w:r>
      <w:r>
        <w:rPr>
          <w:rFonts w:ascii="Times New Roman" w:eastAsia="Times New Roman" w:hAnsi="Times New Roman" w:cs="Times New Roman"/>
          <w:color w:val="000000"/>
          <w:kern w:val="0"/>
          <w:sz w:val="24"/>
          <w:szCs w:val="24"/>
          <w14:ligatures w14:val="none"/>
        </w:rPr>
        <w:t xml:space="preserve">, DNA </w:t>
      </w:r>
      <w:r>
        <w:rPr>
          <w:rFonts w:ascii="Times New Roman" w:eastAsia="Times New Roman" w:hAnsi="Times New Roman" w:cs="Times New Roman"/>
          <w:i/>
          <w:iCs/>
          <w:color w:val="000000"/>
          <w:kern w:val="0"/>
          <w:sz w:val="24"/>
          <w:szCs w:val="24"/>
          <w14:ligatures w14:val="none"/>
        </w:rPr>
        <w:t>repair enzymes</w:t>
      </w:r>
      <w:r>
        <w:rPr>
          <w:rFonts w:ascii="Times New Roman" w:eastAsia="Times New Roman" w:hAnsi="Times New Roman" w:cs="Times New Roman"/>
          <w:color w:val="000000"/>
          <w:kern w:val="0"/>
          <w:sz w:val="24"/>
          <w:szCs w:val="24"/>
          <w14:ligatures w14:val="none"/>
        </w:rPr>
        <w:t xml:space="preserve">, protease, transferase dan lipase. </w:t>
      </w:r>
    </w:p>
    <w:p w:rsidR="00367B6D" w:rsidRDefault="00367B6D" w:rsidP="00367B6D">
      <w:pPr>
        <w:spacing w:after="0" w:line="480" w:lineRule="auto"/>
        <w:ind w:firstLine="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Berdasarkan sumbernya antioksidan yang dapat dimanfaatkan oleh manusia dikelompokkan menjadi tiga yaitu: </w:t>
      </w:r>
    </w:p>
    <w:p w:rsidR="00367B6D" w:rsidRDefault="00367B6D" w:rsidP="00367B6D">
      <w:pPr>
        <w:pStyle w:val="ListParagraph"/>
        <w:numPr>
          <w:ilvl w:val="0"/>
          <w:numId w:val="4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Antioksidan yang sudah diproduksi di dalam tubuh manusia yang dikenal dengan antioksidan endogen atau enzim antioksidan (enzim Superoksida Dismutase (SOD), Glutation Peroksidase (GPx), dan Katalase (CAT). </w:t>
      </w:r>
    </w:p>
    <w:p w:rsidR="00367B6D" w:rsidRDefault="00367B6D" w:rsidP="00367B6D">
      <w:pPr>
        <w:pStyle w:val="ListParagraph"/>
        <w:numPr>
          <w:ilvl w:val="0"/>
          <w:numId w:val="4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Antioksidan sintetis yang banyak digunakan pada produk pangan seperti Butil Hidroksi Anisol (BHA), Butil Hidroksi Toluen (BHT), propil galat dan Tert-Butil Hidroksi Quinon (TBHQ).28 </w:t>
      </w:r>
    </w:p>
    <w:p w:rsidR="00367B6D" w:rsidRDefault="00367B6D" w:rsidP="00367B6D">
      <w:pPr>
        <w:pStyle w:val="ListParagraph"/>
        <w:numPr>
          <w:ilvl w:val="0"/>
          <w:numId w:val="43"/>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Antioksidan alami yang diperoleh dari bagian-bagian tanaman seperti kayu, kulit kayu, akar, daun, buah, bunga, biji dan serbuk sari seperti vitamin A, vitamin C, vitamin E dan senyawa fenolik (flavonoid)</w:t>
      </w:r>
      <w:r>
        <w:rPr>
          <w:rFonts w:ascii="Times New Roman" w:eastAsia="Times New Roman" w:hAnsi="Times New Roman" w:cs="Times New Roman"/>
          <w:color w:val="000000"/>
          <w:kern w:val="0"/>
          <w:sz w:val="24"/>
          <w:szCs w:val="24"/>
          <w:lang w:val="id-ID"/>
          <w14:ligatures w14:val="none"/>
        </w:rPr>
        <w:t>.</w:t>
      </w:r>
    </w:p>
    <w:p w:rsidR="00367B6D" w:rsidRDefault="00367B6D" w:rsidP="00367B6D">
      <w:pPr>
        <w:spacing w:after="0" w:line="48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kern w:val="0"/>
          <w:sz w:val="24"/>
          <w:szCs w:val="24"/>
          <w14:ligatures w14:val="none"/>
        </w:rPr>
        <w:t xml:space="preserve">Parameter umum yang digunakan untuk mengetahui kekuatan aktivitas antiosidan dari suatu larutan uji adalah nilai konsentrasi larutan yang digunakan </w:t>
      </w:r>
      <w:r>
        <w:rPr>
          <w:rFonts w:ascii="Times New Roman" w:eastAsia="Times New Roman" w:hAnsi="Times New Roman" w:cs="Times New Roman"/>
          <w:color w:val="000000"/>
          <w:kern w:val="0"/>
          <w:sz w:val="24"/>
          <w:szCs w:val="24"/>
          <w14:ligatures w14:val="none"/>
        </w:rPr>
        <w:lastRenderedPageBreak/>
        <w:t xml:space="preserve">untuk meredam sebesar 50% sifat radikal dari DPPH. Nilai konsentrasi ini dikenal dengan nama </w:t>
      </w:r>
      <w:r>
        <w:rPr>
          <w:rFonts w:ascii="Times New Roman" w:eastAsia="Times New Roman" w:hAnsi="Times New Roman" w:cs="Times New Roman"/>
          <w:i/>
          <w:iCs/>
          <w:color w:val="000000"/>
          <w:kern w:val="0"/>
          <w:sz w:val="24"/>
          <w:szCs w:val="24"/>
          <w14:ligatures w14:val="none"/>
        </w:rPr>
        <w:t xml:space="preserve">inhibition concentration </w:t>
      </w:r>
      <w:r>
        <w:rPr>
          <w:rFonts w:ascii="Times New Roman" w:eastAsia="Times New Roman" w:hAnsi="Times New Roman" w:cs="Times New Roman"/>
          <w:color w:val="000000"/>
          <w:kern w:val="0"/>
          <w:sz w:val="24"/>
          <w:szCs w:val="24"/>
          <w14:ligatures w14:val="none"/>
        </w:rPr>
        <w:t>(IC</w:t>
      </w:r>
      <w:r>
        <w:rPr>
          <w:rFonts w:ascii="Times New Roman" w:eastAsia="Times New Roman" w:hAnsi="Times New Roman" w:cs="Times New Roman"/>
          <w:color w:val="000000"/>
          <w:kern w:val="0"/>
          <w:sz w:val="24"/>
          <w:szCs w:val="24"/>
          <w:vertAlign w:val="subscript"/>
          <w14:ligatures w14:val="none"/>
        </w:rPr>
        <w:t>50</w:t>
      </w:r>
      <w:r>
        <w:rPr>
          <w:rFonts w:ascii="Times New Roman" w:eastAsia="Times New Roman" w:hAnsi="Times New Roman" w:cs="Times New Roman"/>
          <w:color w:val="000000"/>
          <w:kern w:val="0"/>
          <w:sz w:val="24"/>
          <w:szCs w:val="24"/>
          <w14:ligatures w14:val="none"/>
        </w:rPr>
        <w:t>). Nilai IC</w:t>
      </w:r>
      <w:r>
        <w:rPr>
          <w:rFonts w:ascii="Times New Roman" w:eastAsia="Times New Roman" w:hAnsi="Times New Roman" w:cs="Times New Roman"/>
          <w:color w:val="000000"/>
          <w:kern w:val="0"/>
          <w:sz w:val="24"/>
          <w:szCs w:val="24"/>
          <w:vertAlign w:val="subscript"/>
          <w14:ligatures w14:val="none"/>
        </w:rPr>
        <w:t>50</w:t>
      </w:r>
      <w:r>
        <w:rPr>
          <w:rFonts w:ascii="Times New Roman" w:eastAsia="Times New Roman" w:hAnsi="Times New Roman" w:cs="Times New Roman"/>
          <w:color w:val="000000"/>
          <w:kern w:val="0"/>
          <w:sz w:val="24"/>
          <w:szCs w:val="24"/>
          <w14:ligatures w14:val="none"/>
        </w:rPr>
        <w:t xml:space="preserve"> diperoleh dari persamaan regresi linier antara % inhibisi dengan konsentrasi penghambatan terhadap radikal bebas (Salim, </w:t>
      </w:r>
      <w:r>
        <w:rPr>
          <w:rFonts w:ascii="Times New Roman" w:hAnsi="Times New Roman" w:cs="Times New Roman"/>
          <w:color w:val="000000"/>
          <w:sz w:val="24"/>
          <w:szCs w:val="24"/>
        </w:rPr>
        <w:t>2020).</w:t>
      </w:r>
    </w:p>
    <w:p w:rsidR="00367B6D" w:rsidRDefault="00367B6D" w:rsidP="00367B6D">
      <w:pPr>
        <w:pStyle w:val="NormalWeb"/>
        <w:shd w:val="clear" w:color="auto" w:fill="FFFFFF"/>
        <w:spacing w:before="0" w:beforeAutospacing="0" w:after="0" w:afterAutospacing="0" w:line="480" w:lineRule="auto"/>
        <w:jc w:val="both"/>
        <w:outlineLvl w:val="2"/>
        <w:rPr>
          <w:b/>
          <w:bCs/>
          <w:color w:val="000000"/>
          <w:lang w:val="id-ID"/>
        </w:rPr>
      </w:pPr>
      <w:bookmarkStart w:id="46" w:name="_Toc155560175"/>
      <w:bookmarkStart w:id="47" w:name="_Toc218256117"/>
      <w:r>
        <w:rPr>
          <w:b/>
          <w:bCs/>
          <w:color w:val="000000"/>
          <w:lang w:val="id-ID"/>
        </w:rPr>
        <w:t>2.7.1 Uji Aktivitas Antioksidan</w:t>
      </w:r>
      <w:bookmarkEnd w:id="46"/>
      <w:bookmarkEnd w:id="47"/>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color w:val="000000"/>
          <w:lang w:val="id-ID"/>
        </w:rPr>
        <w:t>Pengamatan peningkatan aktvitas antioksidan pada sampel teh hijau teramati peningkatan yang sangat signifikan antara sebelum dan setelah fermentasi, sama halnya yang terjadi pada teh putih. Sementara pada sampel teh hitam dan teh oolong peningkatan aktivitas antioksidan tidak terlihat begitu signifikan. Menurut(Filbert, 2014), semakin rendah nilai IC</w:t>
      </w:r>
      <w:r>
        <w:rPr>
          <w:color w:val="000000"/>
          <w:vertAlign w:val="subscript"/>
          <w:lang w:val="id-ID"/>
        </w:rPr>
        <w:t>50</w:t>
      </w:r>
      <w:r>
        <w:rPr>
          <w:color w:val="000000"/>
          <w:lang w:val="id-ID"/>
        </w:rPr>
        <w:t xml:space="preserve"> maka semakin baik aktivitas antioksidan. Jika dibandingkan diantara minuman kombucha yang dihasilkan, nilai IC</w:t>
      </w:r>
      <w:r>
        <w:rPr>
          <w:color w:val="000000"/>
          <w:vertAlign w:val="subscript"/>
          <w:lang w:val="id-ID"/>
        </w:rPr>
        <w:t xml:space="preserve">50 </w:t>
      </w:r>
      <w:r>
        <w:rPr>
          <w:color w:val="000000"/>
          <w:lang w:val="id-ID"/>
        </w:rPr>
        <w:t>kombucha teh hijau adalah antara 19,76 – 22, 74 µg/mL, kombucha teh putih nilai IC</w:t>
      </w:r>
      <w:r>
        <w:rPr>
          <w:color w:val="000000"/>
          <w:vertAlign w:val="subscript"/>
          <w:lang w:val="id-ID"/>
        </w:rPr>
        <w:t>50</w:t>
      </w:r>
      <w:r>
        <w:rPr>
          <w:color w:val="000000"/>
          <w:lang w:val="id-ID"/>
        </w:rPr>
        <w:t xml:space="preserve"> 21,96 – 23,71 µg/mL, kombucha teh hitam 61,39 – 62,17 µg/mL, dan kombucha teh oolong 48,68 – 51,07 µg/mL. Dari sini terlihat bahwa nilai IC</w:t>
      </w:r>
      <w:r>
        <w:rPr>
          <w:color w:val="000000"/>
          <w:vertAlign w:val="subscript"/>
          <w:lang w:val="id-ID"/>
        </w:rPr>
        <w:t>50</w:t>
      </w:r>
      <w:r>
        <w:rPr>
          <w:color w:val="000000"/>
          <w:lang w:val="id-ID"/>
        </w:rPr>
        <w:t xml:space="preserve"> terendah didapatkan pada kombucha teh hijau, sedangkan nilai IC</w:t>
      </w:r>
      <w:r>
        <w:rPr>
          <w:color w:val="000000"/>
          <w:vertAlign w:val="subscript"/>
          <w:lang w:val="id-ID"/>
        </w:rPr>
        <w:t>50</w:t>
      </w:r>
      <w:r>
        <w:rPr>
          <w:color w:val="000000"/>
          <w:lang w:val="id-ID"/>
        </w:rPr>
        <w:t xml:space="preserve"> tertinggi didapatkan pada kombucha teh hitam. Sehingga dapat diketahui bahwa aktivitas antioksidan tertinggi dimiliki oleh kombucha teh hijau. Dan aktivitas antioksidan terendah dimiliki oleh kombucha teh hitam.</w:t>
      </w:r>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color w:val="000000"/>
          <w:lang w:val="id-ID"/>
        </w:rPr>
        <w:t>Tinggi rendahnya aktivitas antioksidan yang dihasilkan oleh kombucha dipengaruhi oleh aktivitas antioksidan yang dimiliki oleh bahan dasar pembuatan kombucha, dalam hal ini teh yang digunakan. Hasil penelitian terlihat bahwa sejak awal aktivitas antioksidan teh hijau memang yang paling baik dibuktikan dengan nilai IC</w:t>
      </w:r>
      <w:r>
        <w:rPr>
          <w:color w:val="000000"/>
          <w:vertAlign w:val="subscript"/>
          <w:lang w:val="id-ID"/>
        </w:rPr>
        <w:t>50</w:t>
      </w:r>
      <w:r>
        <w:rPr>
          <w:color w:val="000000"/>
          <w:lang w:val="id-ID"/>
        </w:rPr>
        <w:t xml:space="preserve"> yang rendah. Menurut (Surhardini, 2016), aktivitas antioksidan </w:t>
      </w:r>
      <w:r>
        <w:rPr>
          <w:color w:val="000000"/>
          <w:lang w:val="id-ID"/>
        </w:rPr>
        <w:lastRenderedPageBreak/>
        <w:t>meningkat sebagi hasil biotranformasi yang dilakukan oleh mikroorganisme yang terdapat di dalam sistem fermentasi yang melakukan biotransformasi senyawa dengan memanfaatkan enzim yang terdapat di dalam sel tanaman. Selain itu, hal ini juga didukung oleh adanya senyawa fenol yang terkandung di dalam bahan dasar, dalam hal ini teh, yang dapat meningkat seiring berjalannya waktu fermentasi.</w:t>
      </w:r>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color w:val="000000"/>
          <w:lang w:val="id-ID"/>
        </w:rPr>
        <w:t xml:space="preserve">Menurut (Essawet NA, 2015),sebagai hasil akhir dari fermentasi, di dalam minuman kombucha akan ditemukan senyawa lain selain senyawa utama, yaitu gula, etil glukonat, oxalat, , laktat, 5-asam ketoglukonat, 2,5-asam ketoglukonat, vitamin yang larut dalam air (B1, B6, B12, C), komponen teh seperti katekin, teaflavin, flavonol, dan lain-lain serta enzim hidrolitik. Total Asam Aktivitas mikrobia di dalam sistem fermentasi dapat menyebabkan perubahan struktur dan komposisi di dalam minuman teh. Teh yang akan difermentasi diberi tambahan pemanis (gula, biasanya dalam bentuk sukrosa) sebagai sumber energi bagi konsorsium mikrobia tersebut (SCOBY). Sukrosa yang terdapat di dalam sistem fermentasi dihidrolilsis oeh enzim invertase yang dimiliki oleh khamir dalam SCOBY menjadi glukosa dan fruktosa. Glukosa yang dihasilkan dirubah menjadi asam glukonat, sedangkan fruktosa dirubah menjadi berbagai asam organik (Jayabalan, 2014). </w:t>
      </w:r>
    </w:p>
    <w:p w:rsidR="00367B6D" w:rsidRDefault="00367B6D" w:rsidP="00367B6D">
      <w:pPr>
        <w:pStyle w:val="NormalWeb"/>
        <w:shd w:val="clear" w:color="auto" w:fill="FFFFFF"/>
        <w:spacing w:before="0" w:beforeAutospacing="0" w:after="0" w:afterAutospacing="0" w:line="480" w:lineRule="auto"/>
        <w:ind w:firstLine="720"/>
        <w:jc w:val="both"/>
        <w:rPr>
          <w:color w:val="000000"/>
          <w:lang w:val="id-ID"/>
        </w:rPr>
      </w:pPr>
      <w:r>
        <w:rPr>
          <w:color w:val="000000"/>
          <w:lang w:val="id-ID"/>
        </w:rPr>
        <w:t xml:space="preserve">Penelitian menjelaskan bahwa glukosa dan fruktosa difermentasi menjadi etanol oleh khamir, yang kemudian dioksidasi oleh bakteri asam asetat menjadi asam asetat. Komponen utama yang dihasilkan dalam proses fermentasi minuman </w:t>
      </w:r>
      <w:r>
        <w:rPr>
          <w:color w:val="000000"/>
          <w:lang w:val="id-ID"/>
        </w:rPr>
        <w:lastRenderedPageBreak/>
        <w:t>teh kombucha adalah ethanol, asam asetat dan asam glukonat (Essawet NA, 2015).</w:t>
      </w:r>
    </w:p>
    <w:p w:rsidR="00367B6D" w:rsidRDefault="00367B6D" w:rsidP="00367B6D">
      <w:pPr>
        <w:pStyle w:val="NormalWeb"/>
        <w:numPr>
          <w:ilvl w:val="2"/>
          <w:numId w:val="44"/>
        </w:numPr>
        <w:shd w:val="clear" w:color="auto" w:fill="FFFFFF"/>
        <w:spacing w:before="0" w:beforeAutospacing="0" w:after="0" w:afterAutospacing="0" w:line="480" w:lineRule="auto"/>
        <w:jc w:val="both"/>
        <w:outlineLvl w:val="2"/>
        <w:rPr>
          <w:b/>
          <w:bCs/>
          <w:color w:val="000000"/>
          <w:lang w:val="id-ID"/>
        </w:rPr>
      </w:pPr>
      <w:bookmarkStart w:id="48" w:name="_Toc155560176"/>
      <w:bookmarkStart w:id="49" w:name="_Toc218256118"/>
      <w:r>
        <w:rPr>
          <w:b/>
          <w:bCs/>
          <w:color w:val="000000"/>
          <w:lang w:val="id-ID"/>
        </w:rPr>
        <w:t>Vitamin C</w:t>
      </w:r>
      <w:bookmarkEnd w:id="48"/>
      <w:bookmarkEnd w:id="49"/>
    </w:p>
    <w:p w:rsidR="00367B6D" w:rsidRDefault="00367B6D" w:rsidP="00367B6D">
      <w:pPr>
        <w:spacing w:after="0" w:line="48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kern w:val="0"/>
          <w:sz w:val="24"/>
          <w:szCs w:val="24"/>
          <w14:ligatures w14:val="none"/>
        </w:rPr>
        <w:t>Vitamin C memiliki sifat antioksidan yang kuat dan berinteraksi dengan</w:t>
      </w:r>
      <w:r>
        <w:rPr>
          <w:rFonts w:ascii="Times New Roman" w:eastAsia="Times New Roman" w:hAnsi="Times New Roman" w:cs="Times New Roman"/>
          <w:color w:val="000000"/>
          <w:kern w:val="0"/>
          <w:sz w:val="24"/>
          <w:szCs w:val="24"/>
          <w:lang w:val="id-ID"/>
          <w14:ligatures w14:val="none"/>
        </w:rPr>
        <w:t xml:space="preserve"> </w:t>
      </w:r>
      <w:r>
        <w:rPr>
          <w:rFonts w:ascii="Times New Roman" w:eastAsia="Times New Roman" w:hAnsi="Times New Roman" w:cs="Times New Roman"/>
          <w:color w:val="000000"/>
          <w:kern w:val="0"/>
          <w:sz w:val="24"/>
          <w:szCs w:val="24"/>
          <w14:ligatures w14:val="none"/>
        </w:rPr>
        <w:t xml:space="preserve">H2O2, radikal hidroksil (OH) dan O2, kemudian mengubahnya menjadi produk non-radikal, menyediakan sel dengan penetralisir radikal bebas. Pada konsentrasi yang cukup tinggi, asam askorbat mengurangi dan menghancurkan radikal yang terbentuk. kemampuan antioksidan plasma di bawah tekanan oksidatif menunjukkan bahwa tingkat asam askorbat telah diturunkan lebih awal, kemudian setelah penipisan, peroksidasi lipid telah berkembang, sehingga tokoferol (antioksidan yang larut dalam lemak) plasma berada di konsentrasi normal (Nikolova, 2019). Vitamin C (Vitamin C, asam askorbat) termasuk dalam kelompok vitamin yang larut dalam air. Vitamin C terdiri dalam dua bentuk yaitu tereduksi asam askorbat (AA) yang tepat yang dalam pH fisiologis terjadi dalam bentuk anion dari askorbat dan yang teroksidasi asam dehidroaskorbat (DHA) yang merupakan produk dari dua oksidasi elektron asam askorbat. Dalam proses metabolisme radikal bebas askorbat dapat diproduksi sebagai hasil dari oksidasi satu elektron. proses ini selanjutnya dapat mengalami pembongkaran membentuk </w:t>
      </w:r>
      <w:r>
        <w:rPr>
          <w:rFonts w:ascii="Times New Roman" w:hAnsi="Times New Roman" w:cs="Times New Roman"/>
          <w:color w:val="000000"/>
          <w:sz w:val="24"/>
          <w:szCs w:val="24"/>
        </w:rPr>
        <w:t>askorbat dan DHA (Kocot, 2017).</w:t>
      </w:r>
    </w:p>
    <w:p w:rsidR="00367B6D" w:rsidRDefault="00367B6D" w:rsidP="00367B6D">
      <w:pPr>
        <w:spacing w:after="0" w:line="480" w:lineRule="auto"/>
        <w:ind w:left="2160"/>
        <w:rPr>
          <w:rFonts w:ascii="Times New Roman" w:eastAsia="Times New Roman" w:hAnsi="Times New Roman" w:cs="Times New Roman"/>
          <w:kern w:val="0"/>
          <w:sz w:val="24"/>
          <w:szCs w:val="24"/>
          <w:lang w:val="id-ID"/>
          <w14:ligatures w14:val="none"/>
        </w:rPr>
      </w:pPr>
      <w:r>
        <w:rPr>
          <w:rFonts w:ascii="Times New Roman" w:hAnsi="Times New Roman" w:cs="Times New Roman"/>
          <w:noProof/>
          <w:sz w:val="24"/>
          <w:szCs w:val="24"/>
        </w:rPr>
        <w:drawing>
          <wp:anchor distT="0" distB="0" distL="114300" distR="114300" simplePos="0" relativeHeight="251659264" behindDoc="0" locked="0" layoutInCell="1" allowOverlap="1" wp14:anchorId="0BA89F7B" wp14:editId="5EFAECBA">
            <wp:simplePos x="0" y="0"/>
            <wp:positionH relativeFrom="column">
              <wp:posOffset>1607820</wp:posOffset>
            </wp:positionH>
            <wp:positionV relativeFrom="paragraph">
              <wp:posOffset>128269</wp:posOffset>
            </wp:positionV>
            <wp:extent cx="2672080" cy="1076325"/>
            <wp:effectExtent l="0" t="0" r="0" b="0"/>
            <wp:wrapSquare wrapText="bothSides"/>
            <wp:docPr id="10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37" cstate="print"/>
                    <a:srcRect/>
                    <a:stretch/>
                  </pic:blipFill>
                  <pic:spPr>
                    <a:xfrm>
                      <a:off x="0" y="0"/>
                      <a:ext cx="2672080" cy="1076325"/>
                    </a:xfrm>
                    <a:prstGeom prst="rect">
                      <a:avLst/>
                    </a:prstGeom>
                  </pic:spPr>
                </pic:pic>
              </a:graphicData>
            </a:graphic>
          </wp:anchor>
        </w:drawing>
      </w:r>
      <w:r>
        <w:rPr>
          <w:rFonts w:ascii="Times New Roman" w:eastAsia="Times New Roman" w:hAnsi="Times New Roman" w:cs="Times New Roman"/>
          <w:kern w:val="0"/>
          <w:sz w:val="24"/>
          <w:szCs w:val="24"/>
          <w:lang w:val="id-ID"/>
          <w14:ligatures w14:val="none"/>
        </w:rPr>
        <w:br w:type="textWrapping" w:clear="all"/>
      </w:r>
      <w:bookmarkStart w:id="50" w:name="_Toc173416435"/>
      <w:r>
        <w:rPr>
          <w:rFonts w:ascii="Times New Roman" w:hAnsi="Times New Roman" w:cs="Times New Roman"/>
          <w:b/>
          <w:bCs/>
          <w:sz w:val="24"/>
          <w:szCs w:val="24"/>
        </w:rPr>
        <w:t>Gambar 2.</w:t>
      </w:r>
      <w:r>
        <w:rPr>
          <w:rFonts w:ascii="Times New Roman" w:hAnsi="Times New Roman" w:cs="Times New Roman"/>
          <w:b/>
          <w:bCs/>
          <w:i/>
          <w:iCs/>
          <w:sz w:val="24"/>
          <w:szCs w:val="24"/>
        </w:rPr>
        <w:fldChar w:fldCharType="begin"/>
      </w:r>
      <w:r>
        <w:rPr>
          <w:rFonts w:ascii="Times New Roman" w:hAnsi="Times New Roman" w:cs="Times New Roman"/>
          <w:b/>
          <w:bCs/>
          <w:sz w:val="24"/>
          <w:szCs w:val="24"/>
        </w:rPr>
        <w:instrText xml:space="preserve"> SEQ Gambar_2. \* ARABIC </w:instrText>
      </w:r>
      <w:r>
        <w:rPr>
          <w:rFonts w:ascii="Times New Roman" w:hAnsi="Times New Roman" w:cs="Times New Roman"/>
          <w:b/>
          <w:bCs/>
          <w:i/>
          <w:iCs/>
          <w:sz w:val="24"/>
          <w:szCs w:val="24"/>
        </w:rPr>
        <w:fldChar w:fldCharType="separate"/>
      </w:r>
      <w:r>
        <w:rPr>
          <w:rFonts w:ascii="Times New Roman" w:hAnsi="Times New Roman" w:cs="Times New Roman"/>
          <w:b/>
          <w:bCs/>
          <w:sz w:val="24"/>
          <w:szCs w:val="24"/>
        </w:rPr>
        <w:t>5</w:t>
      </w:r>
      <w:r>
        <w:rPr>
          <w:rFonts w:ascii="Times New Roman" w:hAnsi="Times New Roman" w:cs="Times New Roman"/>
          <w:b/>
          <w:bCs/>
          <w:i/>
          <w:iCs/>
          <w:sz w:val="24"/>
          <w:szCs w:val="24"/>
        </w:rPr>
        <w:fldChar w:fldCharType="end"/>
      </w:r>
      <w:r>
        <w:rPr>
          <w:rFonts w:ascii="Times New Roman" w:hAnsi="Times New Roman" w:cs="Times New Roman"/>
          <w:sz w:val="24"/>
          <w:szCs w:val="24"/>
        </w:rPr>
        <w:t xml:space="preserve"> Mekanisme Antioksidan Vitamin C</w:t>
      </w:r>
      <w:bookmarkEnd w:id="50"/>
    </w:p>
    <w:p w:rsidR="00367B6D" w:rsidRDefault="00367B6D" w:rsidP="00367B6D">
      <w:pPr>
        <w:spacing w:after="0" w:line="480" w:lineRule="auto"/>
        <w:ind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xml:space="preserve">Vitamin C merupakan salah satu vitamin yang dapat terlarut didalam air.Vitamin C memiliki berbagai manfaat kesehatan untuk tubuh, salah satunya sumber antioksidan. Selain itu vitamin C juga bermanfaat sebagai senyawa pembentuk kolagen yang merupakan protein penting penyusun jaringan kulit, tulang, sendi dan jaringan penyokong lainnya </w:t>
      </w:r>
      <w:r>
        <w:rPr>
          <w:rFonts w:ascii="Times New Roman" w:eastAsia="Times New Roman" w:hAnsi="Times New Roman" w:cs="Times New Roman"/>
          <w:color w:val="000000"/>
          <w:kern w:val="0"/>
          <w:sz w:val="24"/>
          <w:szCs w:val="24"/>
          <w:lang w:val="id-ID"/>
          <w14:ligatures w14:val="none"/>
        </w:rPr>
        <w:t>(Mulyani, 2018)</w:t>
      </w:r>
      <w:r>
        <w:rPr>
          <w:rFonts w:ascii="Times New Roman" w:eastAsia="Times New Roman" w:hAnsi="Times New Roman" w:cs="Times New Roman"/>
          <w:color w:val="000000"/>
          <w:kern w:val="0"/>
          <w:sz w:val="24"/>
          <w:szCs w:val="24"/>
          <w14:ligatures w14:val="none"/>
        </w:rPr>
        <w:t>. Manfaat lain vitamin C menurut (Nerdy, 2018), bahwa vitamin C dikenal sebagai senyawa penting dalam tubuh seperti pembawa lemak, pengatur kolesterol, dan kekebalan kekebalan tubuh. Kadar vitamin C dalam sel darah putih lebih tinggi daripada dalam plasma, sehingga mengindikasika</w:t>
      </w:r>
      <w:r>
        <w:rPr>
          <w:rFonts w:ascii="Times New Roman" w:eastAsia="Times New Roman" w:hAnsi="Times New Roman" w:cs="Times New Roman"/>
          <w:color w:val="000000"/>
          <w:kern w:val="0"/>
          <w:sz w:val="24"/>
          <w:szCs w:val="24"/>
          <w:lang w:val="id-ID"/>
          <w14:ligatures w14:val="none"/>
        </w:rPr>
        <w:t xml:space="preserve"> </w:t>
      </w:r>
      <w:r>
        <w:rPr>
          <w:rFonts w:ascii="Times New Roman" w:eastAsia="Times New Roman" w:hAnsi="Times New Roman" w:cs="Times New Roman"/>
          <w:color w:val="000000"/>
          <w:kern w:val="0"/>
          <w:sz w:val="24"/>
          <w:szCs w:val="24"/>
          <w14:ligatures w14:val="none"/>
        </w:rPr>
        <w:t>n peran fungsional vitamin dalam sel sistem kekebalan tubuh. Vitamin C terbukti berpengaruh dalam fungsi fagosit, produksi interferon, replikasi virus, dan pematangan Limfosit-T, efek dari vitamin C yaitu untuk kekebalan tubuh (Hemila, 2017). Kebutuhan harian mengonsumsi vitamin C bergantung pada usia dan jenis kelamin. Rata-rata membutuhkan 80 mg/ hari untuk di bawah usia 18 tahun, sedangkan usia diatas 18 tahun membutuhkan 85 mg/ hari (Hidayah, 2020).</w:t>
      </w:r>
    </w:p>
    <w:p w:rsidR="00367B6D" w:rsidRDefault="00367B6D" w:rsidP="00367B6D">
      <w:pPr>
        <w:spacing w:after="0" w:line="480" w:lineRule="auto"/>
        <w:ind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Vitamin C terdapat dua gugus alkohol yang bersifat asam dan gugus endiol, hal tersebut karena vitamin C merupakan agen pereduksi. Vitamin C teroksidasi menghasilkan asam dehidroaskorbat, setelah itu mengalami hidrolisis menghasilkan asam 2, 3- diketoglutanat dalam air, sehingga semakin kecil kandungan airnya, maka vitamin C akan semakin sulit terdegradasi. Selain itu, tahapan oksidasi vitamin C dapat dipercepat dengan adanya cahaya, panas, kation logam berat, seperti tembaga dan besi (Devianti, 2018).</w:t>
      </w:r>
      <w:bookmarkStart w:id="51" w:name="_Toc155560177"/>
    </w:p>
    <w:p w:rsidR="00367B6D" w:rsidRDefault="00367B6D" w:rsidP="00367B6D">
      <w:pPr>
        <w:pStyle w:val="ListParagraph"/>
        <w:numPr>
          <w:ilvl w:val="1"/>
          <w:numId w:val="44"/>
        </w:numPr>
        <w:spacing w:after="0" w:line="480" w:lineRule="auto"/>
        <w:jc w:val="both"/>
        <w:outlineLvl w:val="1"/>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w:t>
      </w:r>
      <w:bookmarkStart w:id="52" w:name="_Toc218256119"/>
      <w:r>
        <w:rPr>
          <w:rFonts w:ascii="Times New Roman" w:hAnsi="Times New Roman" w:cs="Times New Roman"/>
          <w:b/>
          <w:bCs/>
          <w:sz w:val="24"/>
          <w:szCs w:val="24"/>
        </w:rPr>
        <w:t>2,2-Diphenyl-1-picrylhydrazyl</w:t>
      </w:r>
      <w:r>
        <w:rPr>
          <w:rFonts w:ascii="Times New Roman" w:hAnsi="Times New Roman" w:cs="Times New Roman"/>
        </w:rPr>
        <w:t xml:space="preserve"> </w:t>
      </w:r>
      <w:r>
        <w:rPr>
          <w:rFonts w:ascii="Times New Roman" w:hAnsi="Times New Roman" w:cs="Times New Roman"/>
          <w:b/>
          <w:bCs/>
          <w:sz w:val="24"/>
          <w:szCs w:val="24"/>
        </w:rPr>
        <w:t>(D</w:t>
      </w:r>
      <w:r>
        <w:rPr>
          <w:rFonts w:ascii="Times New Roman" w:eastAsia="Times New Roman" w:hAnsi="Times New Roman" w:cs="Times New Roman"/>
          <w:b/>
          <w:bCs/>
          <w:color w:val="000000"/>
          <w:kern w:val="0"/>
          <w:sz w:val="24"/>
          <w:szCs w:val="24"/>
          <w14:ligatures w14:val="none"/>
        </w:rPr>
        <w:t>DPH)</w:t>
      </w:r>
      <w:bookmarkEnd w:id="52"/>
    </w:p>
    <w:p w:rsidR="00367B6D" w:rsidRDefault="00367B6D" w:rsidP="00367B6D">
      <w:pPr>
        <w:pStyle w:val="BodyText"/>
        <w:spacing w:before="0" w:beforeAutospacing="0" w:line="480" w:lineRule="auto"/>
        <w:ind w:right="13" w:firstLine="360"/>
        <w:jc w:val="both"/>
        <w:rPr>
          <w:lang w:val="id-ID"/>
        </w:rPr>
      </w:pPr>
      <w:r>
        <w:lastRenderedPageBreak/>
        <w:tab/>
        <w:t>2,2-Diphenyl-1-picrylhydrazyl (DPPH) adalah pendekatan yang populer, cepat, mudah, dan terjangkau untuk pengukuran sifat antioksidan yang mencakup penggunaan radikal bebas yang digunakan untuk menilai potensi zat sebagai penyedia hidrogen. atau pemulung radikal bebas</w:t>
      </w:r>
      <w:r>
        <w:rPr>
          <w:lang w:val="id-ID"/>
        </w:rPr>
        <w:t>.</w:t>
      </w:r>
    </w:p>
    <w:p w:rsidR="00367B6D" w:rsidRDefault="00367B6D" w:rsidP="00367B6D">
      <w:pPr>
        <w:pStyle w:val="BodyText"/>
        <w:spacing w:before="0" w:beforeAutospacing="0" w:line="480" w:lineRule="auto"/>
        <w:ind w:right="13" w:firstLine="360"/>
        <w:jc w:val="both"/>
      </w:pPr>
      <w:r>
        <w:tab/>
        <w:t xml:space="preserve">DPPH merupakan radikal bebas yang stabil dalam larutan air atau larutan metanol dan memiliki serapan kuat pada panjang gelombang 515 nm dalam bentuk teroksidasi. DPPH mampu menerima elektron atau radikal hidrogen dari senyawa lain untuk membentuk molekul diamagnetik yang stabil. </w:t>
      </w:r>
    </w:p>
    <w:p w:rsidR="00367B6D" w:rsidRDefault="00367B6D" w:rsidP="00367B6D">
      <w:pPr>
        <w:pStyle w:val="BodyText"/>
        <w:spacing w:line="480" w:lineRule="auto"/>
        <w:ind w:right="13" w:firstLine="360"/>
        <w:jc w:val="center"/>
      </w:pPr>
      <w:r>
        <w:rPr>
          <w:noProof/>
        </w:rPr>
        <w:drawing>
          <wp:inline distT="0" distB="0" distL="0" distR="0" wp14:anchorId="730339F9" wp14:editId="5DD3F0D4">
            <wp:extent cx="1837055" cy="779145"/>
            <wp:effectExtent l="0" t="0" r="0" b="1905"/>
            <wp:docPr id="1062" name="Picture 2" descr="Gambar 3. Mekanisme DPPH bereaksi dengan Antioksidan | Download Scientific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38" cstate="print"/>
                    <a:srcRect/>
                    <a:stretch/>
                  </pic:blipFill>
                  <pic:spPr>
                    <a:xfrm>
                      <a:off x="0" y="0"/>
                      <a:ext cx="1837055" cy="779145"/>
                    </a:xfrm>
                    <a:prstGeom prst="rect">
                      <a:avLst/>
                    </a:prstGeom>
                    <a:ln>
                      <a:noFill/>
                    </a:ln>
                  </pic:spPr>
                </pic:pic>
              </a:graphicData>
            </a:graphic>
          </wp:inline>
        </w:drawing>
      </w:r>
    </w:p>
    <w:p w:rsidR="00367B6D" w:rsidRDefault="00367B6D" w:rsidP="00367B6D">
      <w:pPr>
        <w:pStyle w:val="Caption"/>
        <w:jc w:val="center"/>
        <w:rPr>
          <w:rFonts w:ascii="Times New Roman" w:hAnsi="Times New Roman" w:cs="Times New Roman"/>
          <w:b/>
          <w:bCs/>
          <w:i w:val="0"/>
          <w:iCs w:val="0"/>
          <w:color w:val="auto"/>
          <w:sz w:val="24"/>
          <w:szCs w:val="24"/>
          <w:lang w:val="id-ID"/>
        </w:rPr>
      </w:pPr>
      <w:bookmarkStart w:id="53" w:name="_Toc173416436"/>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6</w:t>
      </w:r>
      <w:r>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Mekanisme Reaksi DPPH Dengan Antioksidans</w:t>
      </w:r>
      <w:bookmarkEnd w:id="53"/>
    </w:p>
    <w:p w:rsidR="00367B6D" w:rsidRDefault="00367B6D" w:rsidP="00367B6D">
      <w:pPr>
        <w:pStyle w:val="BodyText"/>
        <w:spacing w:before="0" w:beforeAutospacing="0" w:line="480" w:lineRule="auto"/>
        <w:ind w:right="13" w:firstLine="360"/>
        <w:jc w:val="both"/>
      </w:pPr>
      <w:r>
        <w:tab/>
        <w:t>Tujuan dari metode ini adalah untuk menentukan parameter konsentrasi ekuivalen yang memberikan efek aktivitas antioksidan 50% (IC</w:t>
      </w:r>
      <w:r>
        <w:rPr>
          <w:vertAlign w:val="subscript"/>
        </w:rPr>
        <w:t>50</w:t>
      </w:r>
      <w:r>
        <w:t>). Hal ini dapat dicapai dengan menafsirkan data eksperimen dari metode tersebut. DPPH merupakan radikal bebas yang dapat bereaksi dengan senyawa yang dapat menyumbangkan atom hidrogen. Hal ini dapat berguna untuk menguji aktivitas antioksidan komponen tertentu dalam suatu ekstrak</w:t>
      </w:r>
      <w:r>
        <w:rPr>
          <w:lang w:val="id-ID"/>
        </w:rPr>
        <w:t>.</w:t>
      </w:r>
    </w:p>
    <w:p w:rsidR="00367B6D" w:rsidRDefault="00367B6D" w:rsidP="00367B6D">
      <w:pPr>
        <w:pStyle w:val="BodyText"/>
        <w:spacing w:before="0" w:beforeAutospacing="0" w:line="480" w:lineRule="auto"/>
        <w:ind w:right="13" w:firstLine="360"/>
        <w:jc w:val="both"/>
        <w:rPr>
          <w:color w:val="000000"/>
        </w:rPr>
      </w:pPr>
      <w:r>
        <w:tab/>
        <w:t xml:space="preserve">Cara pengukuran aktivitas antioksidan terhadap radikal bebas DPPH (2,2-difenil-1-pikrilhidrazil) dilakukan dengan mereaksikan larutan sampel dengan radikal DPPH (2,2-difenil-1-pikrilhidrazil) yang dilarutkan dalam metanol, setelah beberapa waktu inkubasi. Pada suhu kamar panjang gelombang maksimum larutan diukur menggunakan spektrofotometer UV-Vis. Hasil penghitungan </w:t>
      </w:r>
      <w:r>
        <w:lastRenderedPageBreak/>
        <w:t>aktivitas antioksidan dinyatakan dalam % aktivitas antioksidan dari nilai % aktivitas antioksidan, anda dapat mencari nilai IC</w:t>
      </w:r>
      <w:r>
        <w:rPr>
          <w:vertAlign w:val="subscript"/>
        </w:rPr>
        <w:t>50</w:t>
      </w:r>
      <w:r>
        <w:t xml:space="preserve"> (Inhibitor Concentration 50%) atau dikenal juga dengan nilai EC</w:t>
      </w:r>
      <w:r>
        <w:rPr>
          <w:vertAlign w:val="subscript"/>
        </w:rPr>
        <w:t>50</w:t>
      </w:r>
      <w:r>
        <w:t xml:space="preserve"> (Efficient Concentration 50%). IC</w:t>
      </w:r>
      <w:r>
        <w:rPr>
          <w:vertAlign w:val="subscript"/>
        </w:rPr>
        <w:t>50</w:t>
      </w:r>
      <w:r>
        <w:t xml:space="preserve"> merupakan konsentrasi senyawa uji yang mampu menangkap radikal bebas sebesar 50%. Nilai IC</w:t>
      </w:r>
      <w:r>
        <w:rPr>
          <w:vertAlign w:val="subscript"/>
        </w:rPr>
        <w:t>50</w:t>
      </w:r>
      <w:r>
        <w:t xml:space="preserve"> diperoleh dengan menggunakan persamaan regresi linier yang menyatakan hubungan antara konsentrasi senyawa uji dengan rata-rata aktivitas penangkal radikal. Senyawa yang mempunyai aktivitas antioksidan tinggi akan mempunyai nilai IC</w:t>
      </w:r>
      <w:r>
        <w:rPr>
          <w:vertAlign w:val="subscript"/>
        </w:rPr>
        <w:t>50</w:t>
      </w:r>
      <w:r>
        <w:t xml:space="preserve"> yang rendah </w:t>
      </w:r>
      <w:r>
        <w:rPr>
          <w:color w:val="000000"/>
        </w:rPr>
        <w:t>(Dehpour AA, 2009).</w:t>
      </w:r>
    </w:p>
    <w:p w:rsidR="00367B6D" w:rsidRDefault="00367B6D" w:rsidP="00367B6D">
      <w:pPr>
        <w:pStyle w:val="BodyText"/>
        <w:spacing w:before="0" w:beforeAutospacing="0" w:line="480" w:lineRule="auto"/>
        <w:ind w:right="13" w:firstLine="360"/>
        <w:jc w:val="both"/>
        <w:rPr>
          <w:color w:val="000000"/>
        </w:rPr>
      </w:pPr>
    </w:p>
    <w:p w:rsidR="00367B6D" w:rsidRDefault="00367B6D" w:rsidP="00367B6D">
      <w:pPr>
        <w:pStyle w:val="BodyText"/>
        <w:spacing w:before="0" w:beforeAutospacing="0" w:line="480" w:lineRule="auto"/>
        <w:ind w:right="13" w:firstLine="360"/>
        <w:jc w:val="both"/>
      </w:pPr>
    </w:p>
    <w:p w:rsidR="00367B6D" w:rsidRDefault="00367B6D" w:rsidP="00367B6D">
      <w:pPr>
        <w:pStyle w:val="Heading2"/>
        <w:spacing w:before="0" w:beforeAutospacing="0"/>
        <w:rPr>
          <w:b w:val="0"/>
          <w:bCs/>
          <w:vertAlign w:val="subscript"/>
        </w:rPr>
      </w:pPr>
      <w:bookmarkStart w:id="54" w:name="_Toc218256120"/>
      <w:r>
        <w:rPr>
          <w:bCs/>
        </w:rPr>
        <w:t>2.9.      Penentuan Nilai IC</w:t>
      </w:r>
      <w:r>
        <w:rPr>
          <w:bCs/>
          <w:vertAlign w:val="subscript"/>
        </w:rPr>
        <w:t>50</w:t>
      </w:r>
      <w:bookmarkEnd w:id="54"/>
    </w:p>
    <w:p w:rsidR="00367B6D" w:rsidRDefault="00367B6D" w:rsidP="00367B6D">
      <w:pPr>
        <w:spacing w:after="0" w:line="480" w:lineRule="auto"/>
        <w:jc w:val="both"/>
        <w:rPr>
          <w:rFonts w:ascii="Times New Roman" w:hAnsi="Times New Roman" w:cs="Times New Roman"/>
          <w:b/>
          <w:bCs/>
          <w:sz w:val="24"/>
          <w:szCs w:val="24"/>
          <w:vertAlign w:val="subscript"/>
        </w:rPr>
      </w:pPr>
      <w:r>
        <w:rPr>
          <w:rFonts w:ascii="Times New Roman" w:hAnsi="Times New Roman" w:cs="Times New Roman"/>
          <w:b/>
          <w:bCs/>
          <w:sz w:val="24"/>
          <w:szCs w:val="24"/>
          <w:vertAlign w:val="subscript"/>
        </w:rPr>
        <w:tab/>
      </w:r>
      <w:r>
        <w:rPr>
          <w:rFonts w:ascii="Times New Roman" w:hAnsi="Times New Roman" w:cs="Times New Roman"/>
          <w:sz w:val="24"/>
          <w:szCs w:val="24"/>
        </w:rPr>
        <w:t>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merupakan bilangan yang menunjukkan konsentrasi sampel uji (µg/mL) yang memberikan inhibisi DPPH sebesar 50% (mampu menghambat/ menghibisi proses oksidasi sebesar 50%). Nilai 0% berarti tidak mempunyai aktivitas antiradikal bebas atau antioksidan, sedangkan nilai 100% berarti inhibisi total dan pengujian perlu dilanjutkan dengan pengenceran larutan uji untuk melihat batas konsentrasi aktivitasnya. Selanjutnya dibuat kurva linear antara konsentrasi larutan uji dengan % inhibisi dan ditentukan harga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yaitu dengan memasukkan nilai dari konsentrasi larutan uji sebagai absis (sumbu X) dan nilai % inhibisi sebagai ordinat (sumbu Y) ke dalam persamaan linear . Adapun hubungan 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terhadap kekuatan antioksidan suatu ekstrak menurut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{"citationItems":[{"id":"ITEM-1","itemData":{"DOI":"10.22159/ajpcr.2016.v10i2.15724","ISSN":"24553891","abstract":"Objective: The aim of this study is to investigate antioxidant activity and phytochemical screening of ethanol extract, fractions of water, ethyl acetate, and n-hexane from mistletoe tea (Scurrula atropurpurea Bl. Dans). Methods: Simplicia extracted using soxhlet equipment with 96% ethanol. Fractionation was conducted using liquid-liquid extraction using a solvent of water, ethyl acetate and n-hexane. Screening of phytochemical and antioxidant activity was performed against these fractions. Antioxidant activity was determined by 2,2-diphenyl-1-picrylhydrazyl method using ultraviolet-visible spectrophotometry with ascorbic acid as standard. Phytochemical screening was conducted based on the method of Farnsworth. Results: The IC50 values of ethanol extract, water fraction, fraction of ethyl acetate, and n-hexane fraction were 21.92 ppm, 89.57 ppm, 14.08 ppm, and 162.09 ppm, respectively, whereas for ascorbic acid was 4.41 ppm. The ethanol extract and ethyl acetate fraction contained compounds were the same group, polyphenolic, tannins, flavonoids, monoterpenoid, steroids, triterpenoids, and quinones. Fraction of water contained compounds such as polyphenolic group, flavonoids, monoterpenoids, sesquiterpenoids, steroids, and triterpenoids. n-hexane fraction compounds contained steroids and triterpenoids. Conclusion: The ethanol extract, water fraction, ethyl acetate fraction, and n-hexane fraction showed antioxidant activities. The ethanol extract, fractions of water, and ethyl acetate fraction contained flavonoids and polyphenolic potential as antioxidants.","author":[{"dropping-particle":"","family":"Mustarichie","given":"Resmi","non-dropping-particle":"","parse-names":false,"suffix":""},{"dropping-particle":"","family":"Runadi","given":"Dudi","non-dropping-particle":"","parse-names":false,"suffix":""},{"dropping-particle":"","family":"Ramdhani","given":"Danni","non-dropping-particle":"","parse-names":false,"suffix":""}],"container-title":"Asian Journal of Pharmaceutical and Clinical Research","id":"ITEM-1","issue":"2","issued":{"date-parts":[["2017"]]},"page":"343-347","title":"The antioxidant activity and phytochemical screening of ethanol extract, fractions of water, ethyl acetate, and n-hexane from mistletoe tea (Scurrula atropurpurea BL. dans)","type":"article-journal","volume":"10"},"uris":["http://www.mendeley.com/documents/?uuid=0a7106dd-91e3-4498-ab01-a28ac57ffd08","http://www.mendeley.com/documents/?uuid=26709230-7f00-4cd3-afec-1d4a1a00c980"]}],"mendeley":{"formattedCitation":"(Mustarichie et al., 2017)","plainTextFormattedCitation":"(Mustarichie et al., 2017)","previouslyFormattedCitation":"(Mustarichie et al.,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(Mustarichie </w:t>
      </w:r>
      <w:r>
        <w:rPr>
          <w:rFonts w:ascii="Times New Roman" w:hAnsi="Times New Roman" w:cs="Times New Roman"/>
          <w:i/>
          <w:iCs/>
          <w:sz w:val="24"/>
          <w:szCs w:val="24"/>
        </w:rPr>
        <w:t>et al</w:t>
      </w:r>
      <w:r>
        <w:rPr>
          <w:rFonts w:ascii="Times New Roman" w:hAnsi="Times New Roman" w:cs="Times New Roman"/>
          <w:sz w:val="24"/>
          <w:szCs w:val="24"/>
        </w:rPr>
        <w:t>., 2017)</w:t>
      </w:r>
      <w:r>
        <w:rPr>
          <w:rFonts w:ascii="Times New Roman" w:hAnsi="Times New Roman" w:cs="Times New Roman"/>
          <w:sz w:val="24"/>
          <w:szCs w:val="24"/>
        </w:rPr>
        <w:fldChar w:fldCharType="end"/>
      </w:r>
      <w:r>
        <w:rPr>
          <w:rFonts w:ascii="Times New Roman" w:hAnsi="Times New Roman" w:cs="Times New Roman"/>
          <w:sz w:val="24"/>
          <w:szCs w:val="24"/>
        </w:rPr>
        <w:t xml:space="preserve">  dapat dikategorikan berdasarkan 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nya sebagaimana dapat dilihat pada Tabel 2.1 berikut. </w:t>
      </w:r>
    </w:p>
    <w:p w:rsidR="00367B6D" w:rsidRDefault="00367B6D" w:rsidP="00367B6D">
      <w:pPr>
        <w:pStyle w:val="Caption"/>
        <w:ind w:left="992" w:hanging="992"/>
        <w:rPr>
          <w:rFonts w:ascii="Times New Roman" w:hAnsi="Times New Roman" w:cs="Times New Roman"/>
          <w:i w:val="0"/>
          <w:iCs w:val="0"/>
          <w:color w:val="auto"/>
          <w:sz w:val="24"/>
          <w:szCs w:val="24"/>
        </w:rPr>
      </w:pPr>
      <w:bookmarkStart w:id="55" w:name="_Toc63971108"/>
      <w:bookmarkStart w:id="56" w:name="_Toc79700315"/>
      <w:bookmarkStart w:id="57" w:name="_Toc135948801"/>
      <w:bookmarkStart w:id="58" w:name="_Toc81324183"/>
      <w:r>
        <w:rPr>
          <w:rFonts w:ascii="Times New Roman" w:hAnsi="Times New Roman" w:cs="Times New Roman"/>
          <w:i w:val="0"/>
          <w:iCs w:val="0"/>
          <w:color w:val="auto"/>
          <w:sz w:val="24"/>
          <w:szCs w:val="24"/>
        </w:rPr>
        <w:lastRenderedPageBreak/>
        <w:t xml:space="preserve">  Tingkatan Kekuatan Antioksidan Berdasarkan Nilai IC</w:t>
      </w:r>
      <w:r>
        <w:rPr>
          <w:rFonts w:ascii="Times New Roman" w:hAnsi="Times New Roman" w:cs="Times New Roman"/>
          <w:i w:val="0"/>
          <w:iCs w:val="0"/>
          <w:color w:val="auto"/>
          <w:sz w:val="24"/>
          <w:szCs w:val="24"/>
          <w:vertAlign w:val="subscript"/>
        </w:rPr>
        <w:t>50</w:t>
      </w:r>
      <w:r>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fldChar w:fldCharType="begin"/>
      </w:r>
      <w:r>
        <w:rPr>
          <w:rFonts w:ascii="Times New Roman" w:hAnsi="Times New Roman" w:cs="Times New Roman"/>
          <w:i w:val="0"/>
          <w:iCs w:val="0"/>
          <w:color w:val="auto"/>
          <w:sz w:val="24"/>
          <w:szCs w:val="24"/>
        </w:rPr>
        <w:instrText>ADDIN CSL_CITATION {"citationItems":[{"id":"ITEM-1","itemData":{"DOI":"10.22159/ajpcr.2016.v10i2.15724","ISSN":"24553891","abstract":"Objective: The aim of this study is to investigate antioxidant activity and phytochemical screening of ethanol extract, fractions of water, ethyl acetate, and n-hexane from mistletoe tea (Scurrula atropurpurea Bl. Dans). Methods: Simplicia extracted using soxhlet equipment with 96% ethanol. Fractionation was conducted using liquid-liquid extraction using a solvent of water, ethyl acetate and n-hexane. Screening of phytochemical and antioxidant activity was performed against these fractions. Antioxidant activity was determined by 2,2-diphenyl-1-picrylhydrazyl method using ultraviolet-visible spectrophotometry with ascorbic acid as standard. Phytochemical screening was conducted based on the method of Farnsworth. Results: The IC50 values of ethanol extract, water fraction, fraction of ethyl acetate, and n-hexane fraction were 21.92 ppm, 89.57 ppm, 14.08 ppm, and 162.09 ppm, respectively, whereas for ascorbic acid was 4.41 ppm. The ethanol extract and ethyl acetate fraction contained compounds were the same group, polyphenolic, tannins, flavonoids, monoterpenoid, steroids, triterpenoids, and quinones. Fraction of water contained compounds such as polyphenolic group, flavonoids, monoterpenoids, sesquiterpenoids, steroids, and triterpenoids. n-hexane fraction compounds contained steroids and triterpenoids. Conclusion: The ethanol extract, water fraction, ethyl acetate fraction, and n-hexane fraction showed antioxidant activities. The ethanol extract, fractions of water, and ethyl acetate fraction contained flavonoids and polyphenolic potential as antioxidants.","author":[{"dropping-particle":"","family":"Mustarichie","given":"Resmi","non-dropping-particle":"","parse-names":false,"suffix":""},{"dropping-particle":"","family":"Runadi","given":"Dudi","non-dropping-particle":"","parse-names":false,"suffix":""},{"dropping-particle":"","family":"Ramdhani","given":"Danni","non-dropping-particle":"","parse-names":false,"suffix":""}],"container-title":"Asian Journal of Pharmaceutical and Clinical Research","id":"ITEM-1","issue":"2","issued":{"date-parts":[["2017"]]},"page":"343-347","title":"The antioxidant activity and phytochemical screening of ethanol extract, fractions of water, ethyl acetate, and n-hexane from mistletoe tea (Scurrula atropurpurea BL. dans)","type":"article-journal","volume":"10"},"uris":["http://www.mendeley.com/documents/?uuid=26709230-7f00-4cd3-afec-1d4a1a00c980","http://www.mendeley.com/documents/?uuid=0a7106dd-91e3-4498-ab01-a28ac57ffd08"]}],"mendeley":{"formattedCitation":"(Mustarichie et al., 2017)","plainTextFormattedCitation":"(Mustarichie et al., 2017)","previouslyFormattedCitation":"(Mustarichie et al., 2017)"},"properties":{"noteIndex":0},"schema":"https://github.com/citation-style-language/schema/raw/master/csl-citation.json"}</w:instrText>
      </w:r>
      <w:r>
        <w:rPr>
          <w:rFonts w:ascii="Times New Roman" w:hAnsi="Times New Roman" w:cs="Times New Roman"/>
          <w:i w:val="0"/>
          <w:iCs w:val="0"/>
          <w:color w:val="auto"/>
          <w:sz w:val="24"/>
          <w:szCs w:val="24"/>
        </w:rPr>
        <w:fldChar w:fldCharType="separate"/>
      </w:r>
      <w:r>
        <w:rPr>
          <w:rFonts w:ascii="Times New Roman" w:hAnsi="Times New Roman" w:cs="Times New Roman"/>
          <w:i w:val="0"/>
          <w:iCs w:val="0"/>
          <w:color w:val="auto"/>
          <w:sz w:val="24"/>
          <w:szCs w:val="24"/>
        </w:rPr>
        <w:t xml:space="preserve">(Mustarichie </w:t>
      </w:r>
      <w:r>
        <w:rPr>
          <w:rFonts w:ascii="Times New Roman" w:hAnsi="Times New Roman" w:cs="Times New Roman"/>
          <w:color w:val="auto"/>
          <w:sz w:val="24"/>
          <w:szCs w:val="24"/>
        </w:rPr>
        <w:t>et al</w:t>
      </w:r>
      <w:r>
        <w:rPr>
          <w:rFonts w:ascii="Times New Roman" w:hAnsi="Times New Roman" w:cs="Times New Roman"/>
          <w:i w:val="0"/>
          <w:iCs w:val="0"/>
          <w:color w:val="auto"/>
          <w:sz w:val="24"/>
          <w:szCs w:val="24"/>
        </w:rPr>
        <w:t>., 2017)</w:t>
      </w:r>
      <w:r>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bookmarkEnd w:id="55"/>
      <w:bookmarkEnd w:id="56"/>
      <w:bookmarkEnd w:id="57"/>
      <w:bookmarkEnd w:id="5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53"/>
        <w:gridCol w:w="3584"/>
      </w:tblGrid>
      <w:tr w:rsidR="00367B6D" w:rsidTr="008A5047">
        <w:trPr>
          <w:trHeight w:val="432"/>
          <w:jc w:val="center"/>
        </w:trPr>
        <w:tc>
          <w:tcPr>
            <w:tcW w:w="3953" w:type="dxa"/>
          </w:tcPr>
          <w:p w:rsidR="00367B6D" w:rsidRDefault="00367B6D" w:rsidP="008A5047">
            <w:pPr>
              <w:pStyle w:val="TableParagraph"/>
              <w:ind w:left="1688" w:right="1115"/>
              <w:rPr>
                <w:b/>
                <w:sz w:val="24"/>
              </w:rPr>
            </w:pPr>
            <w:r>
              <w:rPr>
                <w:b/>
                <w:position w:val="1"/>
                <w:sz w:val="24"/>
              </w:rPr>
              <w:t>IC</w:t>
            </w:r>
            <w:r>
              <w:rPr>
                <w:b/>
                <w:sz w:val="16"/>
              </w:rPr>
              <w:t xml:space="preserve">50 </w:t>
            </w:r>
            <w:r>
              <w:rPr>
                <w:b/>
                <w:position w:val="1"/>
                <w:sz w:val="24"/>
              </w:rPr>
              <w:t>(µg/mL)</w:t>
            </w:r>
          </w:p>
        </w:tc>
        <w:tc>
          <w:tcPr>
            <w:tcW w:w="3584" w:type="dxa"/>
          </w:tcPr>
          <w:p w:rsidR="00367B6D" w:rsidRDefault="00367B6D" w:rsidP="008A5047">
            <w:pPr>
              <w:pStyle w:val="TableParagraph"/>
              <w:ind w:left="1025" w:right="452"/>
              <w:rPr>
                <w:b/>
                <w:sz w:val="24"/>
              </w:rPr>
            </w:pPr>
            <w:r>
              <w:rPr>
                <w:b/>
                <w:sz w:val="24"/>
              </w:rPr>
              <w:t>Aktivitas Antioksidan</w:t>
            </w:r>
          </w:p>
        </w:tc>
      </w:tr>
      <w:tr w:rsidR="00367B6D" w:rsidTr="008A5047">
        <w:trPr>
          <w:trHeight w:val="367"/>
          <w:jc w:val="center"/>
        </w:trPr>
        <w:tc>
          <w:tcPr>
            <w:tcW w:w="3953" w:type="dxa"/>
          </w:tcPr>
          <w:p w:rsidR="00367B6D" w:rsidRDefault="00367B6D" w:rsidP="008A5047">
            <w:pPr>
              <w:pStyle w:val="TableParagraph"/>
              <w:ind w:left="1688" w:right="1112"/>
              <w:rPr>
                <w:sz w:val="24"/>
              </w:rPr>
            </w:pPr>
            <w:r>
              <w:rPr>
                <w:sz w:val="24"/>
              </w:rPr>
              <w:t>&lt; 50</w:t>
            </w:r>
          </w:p>
        </w:tc>
        <w:tc>
          <w:tcPr>
            <w:tcW w:w="3584" w:type="dxa"/>
          </w:tcPr>
          <w:p w:rsidR="00367B6D" w:rsidRDefault="00367B6D" w:rsidP="008A5047">
            <w:pPr>
              <w:pStyle w:val="TableParagraph"/>
              <w:ind w:left="1021" w:right="452"/>
              <w:rPr>
                <w:sz w:val="24"/>
              </w:rPr>
            </w:pPr>
            <w:r>
              <w:rPr>
                <w:sz w:val="24"/>
              </w:rPr>
              <w:t>Sangat Kuat</w:t>
            </w:r>
          </w:p>
        </w:tc>
      </w:tr>
      <w:tr w:rsidR="00367B6D" w:rsidTr="008A5047">
        <w:trPr>
          <w:trHeight w:val="405"/>
          <w:jc w:val="center"/>
        </w:trPr>
        <w:tc>
          <w:tcPr>
            <w:tcW w:w="3953" w:type="dxa"/>
          </w:tcPr>
          <w:p w:rsidR="00367B6D" w:rsidRDefault="00367B6D" w:rsidP="008A5047">
            <w:pPr>
              <w:pStyle w:val="TableParagraph"/>
              <w:ind w:left="1688" w:right="1115"/>
              <w:rPr>
                <w:sz w:val="24"/>
              </w:rPr>
            </w:pPr>
            <w:r>
              <w:rPr>
                <w:sz w:val="24"/>
              </w:rPr>
              <w:t>50 – 100</w:t>
            </w:r>
          </w:p>
        </w:tc>
        <w:tc>
          <w:tcPr>
            <w:tcW w:w="3584" w:type="dxa"/>
          </w:tcPr>
          <w:p w:rsidR="00367B6D" w:rsidRDefault="00367B6D" w:rsidP="008A5047">
            <w:pPr>
              <w:pStyle w:val="TableParagraph"/>
              <w:ind w:left="1024" w:right="452"/>
              <w:rPr>
                <w:sz w:val="24"/>
              </w:rPr>
            </w:pPr>
            <w:r>
              <w:rPr>
                <w:sz w:val="24"/>
              </w:rPr>
              <w:t>Kuat</w:t>
            </w:r>
          </w:p>
        </w:tc>
      </w:tr>
      <w:tr w:rsidR="00367B6D" w:rsidTr="008A5047">
        <w:trPr>
          <w:trHeight w:val="399"/>
          <w:jc w:val="center"/>
        </w:trPr>
        <w:tc>
          <w:tcPr>
            <w:tcW w:w="3953" w:type="dxa"/>
          </w:tcPr>
          <w:p w:rsidR="00367B6D" w:rsidRDefault="00367B6D" w:rsidP="008A5047">
            <w:pPr>
              <w:pStyle w:val="TableParagraph"/>
              <w:ind w:left="1688" w:right="1115"/>
              <w:rPr>
                <w:sz w:val="24"/>
              </w:rPr>
            </w:pPr>
            <w:r>
              <w:rPr>
                <w:sz w:val="24"/>
              </w:rPr>
              <w:t>101 – 250</w:t>
            </w:r>
          </w:p>
        </w:tc>
        <w:tc>
          <w:tcPr>
            <w:tcW w:w="3584" w:type="dxa"/>
          </w:tcPr>
          <w:p w:rsidR="00367B6D" w:rsidRDefault="00367B6D" w:rsidP="008A5047">
            <w:pPr>
              <w:pStyle w:val="TableParagraph"/>
              <w:ind w:left="1024" w:right="452"/>
              <w:rPr>
                <w:sz w:val="24"/>
              </w:rPr>
            </w:pPr>
            <w:r>
              <w:rPr>
                <w:sz w:val="24"/>
              </w:rPr>
              <w:t>Sedang</w:t>
            </w:r>
          </w:p>
        </w:tc>
      </w:tr>
      <w:tr w:rsidR="00367B6D" w:rsidTr="008A5047">
        <w:trPr>
          <w:trHeight w:val="397"/>
          <w:jc w:val="center"/>
        </w:trPr>
        <w:tc>
          <w:tcPr>
            <w:tcW w:w="3953" w:type="dxa"/>
          </w:tcPr>
          <w:p w:rsidR="00367B6D" w:rsidRDefault="00367B6D" w:rsidP="008A5047">
            <w:pPr>
              <w:pStyle w:val="TableParagraph"/>
              <w:ind w:left="1688" w:right="1115"/>
              <w:rPr>
                <w:sz w:val="24"/>
              </w:rPr>
            </w:pPr>
            <w:r>
              <w:rPr>
                <w:sz w:val="24"/>
              </w:rPr>
              <w:t>251 – 500</w:t>
            </w:r>
          </w:p>
        </w:tc>
        <w:tc>
          <w:tcPr>
            <w:tcW w:w="3584" w:type="dxa"/>
          </w:tcPr>
          <w:p w:rsidR="00367B6D" w:rsidRDefault="00367B6D" w:rsidP="008A5047">
            <w:pPr>
              <w:pStyle w:val="TableParagraph"/>
              <w:ind w:left="1022" w:right="452"/>
              <w:rPr>
                <w:sz w:val="24"/>
              </w:rPr>
            </w:pPr>
            <w:r>
              <w:rPr>
                <w:sz w:val="24"/>
              </w:rPr>
              <w:t>Lemah</w:t>
            </w:r>
          </w:p>
        </w:tc>
      </w:tr>
      <w:tr w:rsidR="00367B6D" w:rsidTr="008A5047">
        <w:trPr>
          <w:trHeight w:val="339"/>
          <w:jc w:val="center"/>
        </w:trPr>
        <w:tc>
          <w:tcPr>
            <w:tcW w:w="3953" w:type="dxa"/>
          </w:tcPr>
          <w:p w:rsidR="00367B6D" w:rsidRDefault="00367B6D" w:rsidP="008A5047">
            <w:pPr>
              <w:pStyle w:val="TableParagraph"/>
              <w:tabs>
                <w:tab w:val="left" w:pos="2835"/>
              </w:tabs>
              <w:ind w:right="1115"/>
              <w:rPr>
                <w:sz w:val="24"/>
              </w:rPr>
            </w:pPr>
            <w:r>
              <w:rPr>
                <w:sz w:val="24"/>
              </w:rPr>
              <w:t xml:space="preserve">                           &lt; 500</w:t>
            </w:r>
          </w:p>
        </w:tc>
        <w:tc>
          <w:tcPr>
            <w:tcW w:w="3584" w:type="dxa"/>
          </w:tcPr>
          <w:p w:rsidR="00367B6D" w:rsidRDefault="00367B6D" w:rsidP="008A5047">
            <w:pPr>
              <w:pStyle w:val="TableParagraph"/>
              <w:ind w:left="1022" w:right="452"/>
              <w:rPr>
                <w:sz w:val="24"/>
              </w:rPr>
            </w:pPr>
            <w:r>
              <w:rPr>
                <w:sz w:val="24"/>
              </w:rPr>
              <w:t>Tidak aktif</w:t>
            </w:r>
          </w:p>
        </w:tc>
      </w:tr>
    </w:tbl>
    <w:p w:rsidR="00367B6D" w:rsidRDefault="00367B6D" w:rsidP="00367B6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Parameter yang dipakai untuk menunjukkan aktivitas antioksidan adalah harga konsentrasi efisien atau </w:t>
      </w:r>
      <w:r>
        <w:rPr>
          <w:rFonts w:ascii="Times New Roman" w:hAnsi="Times New Roman" w:cs="Times New Roman"/>
          <w:i/>
          <w:iCs/>
          <w:sz w:val="24"/>
          <w:szCs w:val="24"/>
        </w:rPr>
        <w:t>Efficient Concentration</w:t>
      </w:r>
      <w:r>
        <w:rPr>
          <w:rFonts w:ascii="Times New Roman" w:hAnsi="Times New Roman" w:cs="Times New Roman"/>
          <w:sz w:val="24"/>
          <w:szCs w:val="24"/>
        </w:rPr>
        <w:t xml:space="preserve"> (EC</w:t>
      </w:r>
      <w:r>
        <w:rPr>
          <w:rFonts w:ascii="Times New Roman" w:hAnsi="Times New Roman" w:cs="Times New Roman"/>
          <w:sz w:val="24"/>
          <w:szCs w:val="24"/>
          <w:vertAlign w:val="subscript"/>
        </w:rPr>
        <w:t>50</w:t>
      </w:r>
      <w:r>
        <w:rPr>
          <w:rFonts w:ascii="Times New Roman" w:hAnsi="Times New Roman" w:cs="Times New Roman"/>
          <w:sz w:val="24"/>
          <w:szCs w:val="24"/>
        </w:rPr>
        <w:t xml:space="preserve">) atau </w:t>
      </w:r>
      <w:r>
        <w:rPr>
          <w:rFonts w:ascii="Times New Roman" w:hAnsi="Times New Roman" w:cs="Times New Roman"/>
          <w:i/>
          <w:iCs/>
          <w:sz w:val="24"/>
          <w:szCs w:val="24"/>
        </w:rPr>
        <w:t>Inhibition Concentration (</w:t>
      </w:r>
      <w:r>
        <w:rPr>
          <w:rFonts w:ascii="Times New Roman" w:hAnsi="Times New Roman" w:cs="Times New Roman"/>
          <w:sz w:val="24"/>
          <w:szCs w:val="24"/>
        </w:rPr>
        <w:t>IC</w:t>
      </w:r>
      <w:r>
        <w:rPr>
          <w:rFonts w:ascii="Times New Roman" w:hAnsi="Times New Roman" w:cs="Times New Roman"/>
          <w:sz w:val="24"/>
          <w:szCs w:val="24"/>
          <w:vertAlign w:val="subscript"/>
        </w:rPr>
        <w:t>50</w:t>
      </w:r>
      <w:r>
        <w:rPr>
          <w:rFonts w:ascii="Times New Roman" w:hAnsi="Times New Roman" w:cs="Times New Roman"/>
          <w:sz w:val="24"/>
          <w:szCs w:val="24"/>
        </w:rPr>
        <w:t>) yaitu konsentrasi suatu zat antioksidan yang dapat menyebabkan 50% DPPH kehilangan karakter radikal atau konsentrasi suatu zat antioksidan yang memberikan % penghambatan 50%. Zat yang mempunyai aktivitas antioksidan tinggi, akan mempunyai harga EC</w:t>
      </w:r>
      <w:r>
        <w:rPr>
          <w:rFonts w:ascii="Times New Roman" w:hAnsi="Times New Roman" w:cs="Times New Roman"/>
          <w:sz w:val="24"/>
          <w:szCs w:val="24"/>
          <w:vertAlign w:val="subscript"/>
        </w:rPr>
        <w:t>50</w:t>
      </w:r>
      <w:r>
        <w:rPr>
          <w:rFonts w:ascii="Times New Roman" w:hAnsi="Times New Roman" w:cs="Times New Roman"/>
          <w:sz w:val="24"/>
          <w:szCs w:val="24"/>
        </w:rPr>
        <w:t xml:space="preserve"> atau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yang rendah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{"citationItems":[{"id":"ITEM-1","itemData":{"DOI":"10.24843/itepa.2019.v08.i03.p06","abstract":"This study was conducted to determine the effect of ethanol concentration on antioxidant activity and to obtain the highest antioxidant activity in red betel leaves extract using the MAE method. The experimental design used in this study was a completely randomized design (CRD) with an ethanol concentration treatment consisting of five levels, namely 50%, 60%, 70%, 80%, and 90%. All treatments were repeated three times to obtain 15 experimental units. The data obtained were analyzed by variance and if the treatment had significant effect followed by Duncan test. Treatment of ethanol concentration had a very significant effect (P &lt;0.01) on yield, total phenol, total flavonoids, and antioxidant activity. The results showed that 90% ethanol concentration was the best treatment which produced a yield of 25.17%, total phenol 106.00 mg GAE / g extract, total flavonoids 46.98 mg QE / g and antioxidant activity based on IC50 at 81.61 ppm. Keywords : red betel leaves, ethanol, MAE, antioxidant activity.","author":[{"dropping-particle":"","family":"Yasa","given":"I Gede Tirta","non-dropping-particle":"","parse-names":false,"suffix":""},{"dropping-particle":"","family":"Putra","given":"Nengah Kencana","non-dropping-particle":"","parse-names":false,"suffix":""},{"dropping-particle":"","family":"Wiadnyani","given":"Anak Agung Istri Sri","non-dropping-particle":"","parse-names":false,"suffix":""}],"container-title":"Jurnal Ilmu dan Teknologi Pangan (ITEPA)","id":"ITEM-1","issue":"3","issued":{"date-parts":[["2019"]]},"page":"278","title":"Pengaruh Konsentrasi Etanol Terhadap Aktivitas Antioksidan Ekstrak Daun Sirih Merah (Piper crocatum Ruitz &amp; Pav) Menggunakan Metode Microwave Assisted Extraction (MAE)","type":"article-journal","volume":"8"},"uris":["http://www.mendeley.com/documents/?uuid=ca05e64a-03bb-44db-8b85-ef7bb4173692","http://www.mendeley.com/documents/?uuid=fb2e3a1a-b22d-44b9-b337-96c738c8c369"]}],"mendeley":{"formattedCitation":"(Yasa et al., 2019)","plainTextFormattedCitation":"(Yasa et al., 2019)","previouslyFormattedCitation":"(Yasa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(Yasa </w:t>
      </w:r>
      <w:r>
        <w:rPr>
          <w:rFonts w:ascii="Times New Roman" w:hAnsi="Times New Roman" w:cs="Times New Roman"/>
          <w:i/>
          <w:iCs/>
          <w:sz w:val="24"/>
          <w:szCs w:val="24"/>
        </w:rPr>
        <w:t>et al</w:t>
      </w:r>
      <w:r>
        <w:rPr>
          <w:rFonts w:ascii="Times New Roman" w:hAnsi="Times New Roman" w:cs="Times New Roman"/>
          <w:sz w:val="24"/>
          <w:szCs w:val="24"/>
        </w:rPr>
        <w:t>., 2019)</w:t>
      </w:r>
      <w:r>
        <w:rPr>
          <w:rFonts w:ascii="Times New Roman" w:hAnsi="Times New Roman" w:cs="Times New Roman"/>
          <w:sz w:val="24"/>
          <w:szCs w:val="24"/>
        </w:rPr>
        <w:fldChar w:fldCharType="end"/>
      </w:r>
      <w:r>
        <w:rPr>
          <w:rFonts w:ascii="Times New Roman" w:hAnsi="Times New Roman" w:cs="Times New Roman"/>
          <w:sz w:val="24"/>
          <w:szCs w:val="24"/>
        </w:rPr>
        <w:t>.</w:t>
      </w:r>
    </w:p>
    <w:p w:rsidR="00367B6D" w:rsidRDefault="00367B6D" w:rsidP="00367B6D">
      <w:pPr>
        <w:pStyle w:val="Heading2"/>
        <w:spacing w:before="0" w:beforeAutospacing="0"/>
        <w:rPr>
          <w:b w:val="0"/>
          <w:bCs/>
          <w:color w:val="000000"/>
          <w:lang w:val="id-ID"/>
        </w:rPr>
      </w:pPr>
      <w:bookmarkStart w:id="59" w:name="_Toc218256121"/>
      <w:r>
        <w:rPr>
          <w:bCs/>
          <w:color w:val="000000"/>
          <w:lang w:val="id-ID"/>
        </w:rPr>
        <w:t>2.10.  Spektrofotometer UV-VIS</w:t>
      </w:r>
      <w:bookmarkEnd w:id="59"/>
    </w:p>
    <w:p w:rsidR="00367B6D" w:rsidRDefault="00367B6D" w:rsidP="00367B6D">
      <w:pPr>
        <w:spacing w:after="0" w:line="480" w:lineRule="auto"/>
        <w:jc w:val="both"/>
        <w:rPr>
          <w:rFonts w:ascii="Times New Roman" w:eastAsia="Times New Roman" w:hAnsi="Times New Roman" w:cs="Times New Roman"/>
          <w:color w:val="000000"/>
          <w:kern w:val="0"/>
          <w:sz w:val="24"/>
          <w:szCs w:val="24"/>
          <w:lang w:val="id-ID"/>
          <w14:ligatures w14:val="none"/>
        </w:rPr>
      </w:pPr>
      <w:r>
        <w:rPr>
          <w:rFonts w:ascii="Times New Roman" w:eastAsia="Times New Roman" w:hAnsi="Times New Roman" w:cs="Times New Roman"/>
          <w:color w:val="000000"/>
          <w:kern w:val="0"/>
          <w:sz w:val="24"/>
          <w:szCs w:val="24"/>
          <w:lang w:val="id-ID"/>
          <w14:ligatures w14:val="none"/>
        </w:rPr>
        <w:tab/>
        <w:t>Spektrofotometer adalah alat untuk mengkur transmitan atau absorban suatu sampel sebagai fungsi panjang gelombang, tiap media akan menyerap cahaya pada panjang gelombang tertentu tergantung pada senyawa atau warna yang terbentuk.</w:t>
      </w:r>
    </w:p>
    <w:p w:rsidR="00367B6D" w:rsidRDefault="00367B6D" w:rsidP="00367B6D">
      <w:pPr>
        <w:spacing w:after="0" w:line="480" w:lineRule="auto"/>
        <w:jc w:val="both"/>
        <w:rPr>
          <w:rFonts w:ascii="Times New Roman" w:eastAsia="Times New Roman" w:hAnsi="Times New Roman" w:cs="Times New Roman"/>
          <w:color w:val="000000"/>
          <w:kern w:val="0"/>
          <w:sz w:val="24"/>
          <w:szCs w:val="24"/>
          <w:lang w:val="id-ID"/>
          <w14:ligatures w14:val="none"/>
        </w:rPr>
      </w:pPr>
      <w:r>
        <w:rPr>
          <w:rFonts w:ascii="Times New Roman" w:eastAsia="Times New Roman" w:hAnsi="Times New Roman" w:cs="Times New Roman"/>
          <w:color w:val="000000"/>
          <w:kern w:val="0"/>
          <w:sz w:val="24"/>
          <w:szCs w:val="24"/>
          <w:lang w:val="id-ID"/>
          <w14:ligatures w14:val="none"/>
        </w:rPr>
        <w:tab/>
        <w:t xml:space="preserve">Spektrofotometer merupakan alat yang digunakan untuk mengukur absorbansi dengan cara melewatkan cahaya dengan panjang gelombang tertentu pada suatu objek kaca atau kuarsa yang disebut kuvet. Sebagian dari cahaya tersebut akan di serap dan sisanya akan dilewatkan. Nilai absorbansi dari cahaya </w:t>
      </w:r>
      <w:r>
        <w:rPr>
          <w:rFonts w:ascii="Times New Roman" w:eastAsia="Times New Roman" w:hAnsi="Times New Roman" w:cs="Times New Roman"/>
          <w:color w:val="000000"/>
          <w:kern w:val="0"/>
          <w:sz w:val="24"/>
          <w:szCs w:val="24"/>
          <w:lang w:val="id-ID"/>
          <w14:ligatures w14:val="none"/>
        </w:rPr>
        <w:lastRenderedPageBreak/>
        <w:t>yang di serap sebanding dengan konsentrasi larutan di dalam kuvet  (Sastrohamidjojo, 2007).</w:t>
      </w:r>
    </w:p>
    <w:p w:rsidR="00367B6D" w:rsidRDefault="00367B6D" w:rsidP="00367B6D">
      <w:pPr>
        <w:spacing w:after="0" w:line="480" w:lineRule="auto"/>
        <w:jc w:val="both"/>
        <w:rPr>
          <w:rFonts w:ascii="Times New Roman" w:eastAsia="Times New Roman" w:hAnsi="Times New Roman" w:cs="Times New Roman"/>
          <w:color w:val="000000"/>
          <w:kern w:val="0"/>
          <w:sz w:val="24"/>
          <w:szCs w:val="24"/>
          <w:lang w:val="id-ID"/>
          <w14:ligatures w14:val="none"/>
        </w:rPr>
      </w:pPr>
      <w:r>
        <w:rPr>
          <w:rFonts w:ascii="Times New Roman" w:eastAsia="Times New Roman" w:hAnsi="Times New Roman" w:cs="Times New Roman"/>
          <w:color w:val="000000"/>
          <w:kern w:val="0"/>
          <w:sz w:val="24"/>
          <w:szCs w:val="24"/>
          <w:lang w:val="id-ID"/>
          <w14:ligatures w14:val="none"/>
        </w:rPr>
        <w:tab/>
        <w:t>Spektrofotometer UV-VIS adalah pengukuran serapan cahaya di daerah ultraviolet (200-350nm) dan sinar tampak (350-800nm) oleh suatu senyawa. Serapan cahaya UV atau VIS (cahaya tampak) mengakibatkan transisi elektronik, yaitu promosi elektron-elektron dari orbital keadan dasar yang berenergi rendah ke orbital keadaan tereksitasi berenergi lebih rendah.</w:t>
      </w:r>
    </w:p>
    <w:p w:rsidR="00367B6D" w:rsidRDefault="00367B6D" w:rsidP="00367B6D">
      <w:pPr>
        <w:pStyle w:val="NormalWeb"/>
        <w:numPr>
          <w:ilvl w:val="1"/>
          <w:numId w:val="45"/>
        </w:numPr>
        <w:shd w:val="clear" w:color="auto" w:fill="FFFFFF"/>
        <w:spacing w:before="0" w:beforeAutospacing="0" w:after="0" w:afterAutospacing="0" w:line="480" w:lineRule="auto"/>
        <w:ind w:left="567"/>
        <w:jc w:val="both"/>
        <w:outlineLvl w:val="1"/>
        <w:rPr>
          <w:b/>
          <w:bCs/>
          <w:lang w:val="id-ID"/>
        </w:rPr>
      </w:pPr>
      <w:r>
        <w:rPr>
          <w:b/>
          <w:bCs/>
          <w:lang w:val="id-ID"/>
        </w:rPr>
        <w:t xml:space="preserve"> </w:t>
      </w:r>
      <w:bookmarkStart w:id="60" w:name="_Toc218256122"/>
      <w:r>
        <w:rPr>
          <w:b/>
          <w:bCs/>
          <w:lang w:val="id-ID"/>
        </w:rPr>
        <w:t>Aktivitas Antibakteri</w:t>
      </w:r>
      <w:bookmarkEnd w:id="51"/>
      <w:bookmarkEnd w:id="60"/>
    </w:p>
    <w:p w:rsidR="00367B6D" w:rsidRDefault="00367B6D" w:rsidP="00367B6D">
      <w:pPr>
        <w:pStyle w:val="BodyText"/>
        <w:spacing w:before="0" w:beforeAutospacing="0" w:line="480" w:lineRule="auto"/>
        <w:ind w:right="13" w:firstLine="360"/>
        <w:jc w:val="both"/>
      </w:pPr>
      <w:r>
        <w:tab/>
        <w:t xml:space="preserve">Bakteri Merupakan organisme uniseluler yang relatif sederhana. Karena materi genetik tidak diselimuti oleh selaput membran inti, sel bakteri disebut dengan sel prokariot. Secara umum, sel bakteri terdiri atas beberapa bentuk, yaitu bentuk basil/batang, bulat dan spiral. Dinding sel bakteri mengandung kompleks karbohidrat dan protein yang disebut peptidoglikan. Bakteri umumn ya bereproduksi dengan cara membelah diri menjadi dua sel yang berukuran sama. </w:t>
      </w:r>
    </w:p>
    <w:p w:rsidR="00367B6D" w:rsidRDefault="00367B6D" w:rsidP="00367B6D">
      <w:pPr>
        <w:pStyle w:val="BodyText"/>
        <w:spacing w:before="0" w:beforeAutospacing="0" w:line="480" w:lineRule="auto"/>
        <w:ind w:right="13" w:firstLine="360"/>
        <w:jc w:val="both"/>
      </w:pPr>
      <w:r>
        <w:tab/>
        <w:t xml:space="preserve">Untuk nutrisi, bakteri umumnya menggunakan bahan kimia organikyang dapat diperoleh secara alami dari organisme hidup atau organisme yang sudah mati. sebagian bakteri dengan proses biosintesis,sedangkan beberapa bakteri yang lain memperoleh nutrisi dari substansi organic </w:t>
      </w:r>
      <w:r>
        <w:rPr>
          <w:color w:val="000000"/>
        </w:rPr>
        <w:t>(Radji, 2010)</w:t>
      </w:r>
      <w:r>
        <w:t>.</w:t>
      </w:r>
    </w:p>
    <w:p w:rsidR="00367B6D" w:rsidRDefault="00367B6D" w:rsidP="00367B6D">
      <w:pPr>
        <w:pStyle w:val="BodyText"/>
        <w:numPr>
          <w:ilvl w:val="1"/>
          <w:numId w:val="46"/>
        </w:numPr>
        <w:spacing w:before="0" w:beforeAutospacing="0" w:line="480" w:lineRule="auto"/>
        <w:ind w:right="13"/>
        <w:jc w:val="both"/>
        <w:outlineLvl w:val="1"/>
        <w:rPr>
          <w:b/>
          <w:bCs/>
        </w:rPr>
      </w:pPr>
      <w:bookmarkStart w:id="61" w:name="_Toc155560178"/>
      <w:bookmarkStart w:id="62" w:name="_Toc218256123"/>
      <w:r>
        <w:rPr>
          <w:b/>
          <w:bCs/>
          <w:lang w:val="id-ID"/>
        </w:rPr>
        <w:t>Morfologi Bakteri</w:t>
      </w:r>
      <w:bookmarkEnd w:id="61"/>
      <w:bookmarkEnd w:id="62"/>
    </w:p>
    <w:p w:rsidR="00367B6D" w:rsidRDefault="00367B6D" w:rsidP="00367B6D">
      <w:pPr>
        <w:pStyle w:val="BodyText"/>
        <w:spacing w:before="0" w:beforeAutospacing="0" w:line="480" w:lineRule="auto"/>
        <w:ind w:right="13" w:firstLine="360"/>
        <w:jc w:val="both"/>
        <w:rPr>
          <w:lang w:val="id-ID"/>
        </w:rPr>
      </w:pPr>
      <w:r>
        <w:t>Berdasarkan bentuk Morofologinya, maka bakteri dapat dibagi atas tiga golongan, yaitu basil, kokus dan spiral</w:t>
      </w:r>
      <w:r>
        <w:rPr>
          <w:lang w:val="id-ID"/>
        </w:rPr>
        <w:t>.</w:t>
      </w:r>
    </w:p>
    <w:p w:rsidR="00367B6D" w:rsidRDefault="00367B6D" w:rsidP="00367B6D">
      <w:pPr>
        <w:pStyle w:val="NormalWeb"/>
        <w:numPr>
          <w:ilvl w:val="0"/>
          <w:numId w:val="47"/>
        </w:numPr>
        <w:shd w:val="clear" w:color="auto" w:fill="FFFFFF"/>
        <w:spacing w:before="0" w:beforeAutospacing="0" w:after="0" w:afterAutospacing="0" w:line="480" w:lineRule="auto"/>
        <w:jc w:val="both"/>
        <w:rPr>
          <w:lang w:val="id-ID"/>
        </w:rPr>
      </w:pPr>
      <w:r>
        <w:rPr>
          <w:lang w:val="id-ID"/>
        </w:rPr>
        <w:t>Basil</w:t>
      </w:r>
    </w:p>
    <w:p w:rsidR="00367B6D" w:rsidRDefault="00367B6D" w:rsidP="00367B6D">
      <w:pPr>
        <w:pStyle w:val="BodyText"/>
        <w:spacing w:before="0" w:beforeAutospacing="0" w:line="480" w:lineRule="auto"/>
        <w:ind w:right="13" w:firstLine="360"/>
        <w:jc w:val="both"/>
      </w:pPr>
      <w:r>
        <w:t xml:space="preserve">Basil </w:t>
      </w:r>
      <w:r>
        <w:rPr>
          <w:lang w:val="id-ID"/>
        </w:rPr>
        <w:t>(</w:t>
      </w:r>
      <w:r>
        <w:t xml:space="preserve">Bacillus) berbentuk berupa tongkat pendek dan silindris. Sebagian </w:t>
      </w:r>
      <w:r>
        <w:lastRenderedPageBreak/>
        <w:t>besar bakteri berupa basil. Basil dapat bergandeng gandengan Panjang, bergandengan dua dua, atau terlepas satu sama lain. Yang bergandeng gandengan Panjang disebut Streptobasil, yang dua dua disebut Diplobasil. Ujung ujung basil yang terlepas satu sama lain itu tumpul, sedang ujung ujung yang masih bergandengan itu tajam.</w:t>
      </w:r>
    </w:p>
    <w:p w:rsidR="00367B6D" w:rsidRDefault="00367B6D" w:rsidP="00367B6D">
      <w:pPr>
        <w:pStyle w:val="NormalWeb"/>
        <w:shd w:val="clear" w:color="auto" w:fill="FFFFFF"/>
        <w:spacing w:before="0" w:beforeAutospacing="0" w:after="0" w:afterAutospacing="0" w:line="480" w:lineRule="auto"/>
        <w:jc w:val="center"/>
        <w:rPr>
          <w:lang w:val="id-ID"/>
        </w:rPr>
      </w:pPr>
      <w:r>
        <w:rPr>
          <w:noProof/>
        </w:rPr>
        <w:drawing>
          <wp:inline distT="0" distB="0" distL="0" distR="0" wp14:anchorId="65C70383" wp14:editId="1EDEB7D2">
            <wp:extent cx="1944369" cy="1169035"/>
            <wp:effectExtent l="0" t="0" r="0" b="0"/>
            <wp:docPr id="1063" name="image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8.jpeg"/>
                    <pic:cNvPicPr/>
                  </pic:nvPicPr>
                  <pic:blipFill>
                    <a:blip r:embed="rId39" cstate="print"/>
                    <a:srcRect/>
                    <a:stretch/>
                  </pic:blipFill>
                  <pic:spPr>
                    <a:xfrm>
                      <a:off x="0" y="0"/>
                      <a:ext cx="1944369" cy="1169035"/>
                    </a:xfrm>
                    <a:prstGeom prst="rect">
                      <a:avLst/>
                    </a:prstGeom>
                  </pic:spPr>
                </pic:pic>
              </a:graphicData>
            </a:graphic>
          </wp:inline>
        </w:drawing>
      </w:r>
    </w:p>
    <w:p w:rsidR="00367B6D" w:rsidRDefault="00367B6D" w:rsidP="00367B6D">
      <w:pPr>
        <w:pStyle w:val="Caption"/>
        <w:spacing w:after="0" w:line="480" w:lineRule="auto"/>
        <w:jc w:val="center"/>
        <w:rPr>
          <w:rFonts w:ascii="Times New Roman" w:hAnsi="Times New Roman" w:cs="Times New Roman"/>
          <w:i w:val="0"/>
          <w:iCs w:val="0"/>
          <w:color w:val="auto"/>
          <w:sz w:val="24"/>
          <w:szCs w:val="24"/>
          <w:lang w:val="id-ID"/>
        </w:rPr>
      </w:pPr>
      <w:bookmarkStart w:id="63" w:name="_Toc173416437"/>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7</w:t>
      </w:r>
      <w:r>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Bentuk Golongan Basil</w:t>
      </w:r>
      <w:bookmarkEnd w:id="63"/>
    </w:p>
    <w:p w:rsidR="00367B6D" w:rsidRDefault="00367B6D" w:rsidP="00367B6D">
      <w:pPr>
        <w:pStyle w:val="BodyText"/>
        <w:numPr>
          <w:ilvl w:val="0"/>
          <w:numId w:val="48"/>
        </w:numPr>
        <w:spacing w:before="0" w:beforeAutospacing="0" w:line="480" w:lineRule="auto"/>
        <w:ind w:right="13"/>
        <w:jc w:val="both"/>
      </w:pPr>
      <w:r>
        <w:t>Kokus</w:t>
      </w:r>
    </w:p>
    <w:p w:rsidR="00367B6D" w:rsidRDefault="00367B6D" w:rsidP="00367B6D">
      <w:pPr>
        <w:pStyle w:val="BodyText"/>
        <w:spacing w:before="0" w:beforeAutospacing="0" w:line="480" w:lineRule="auto"/>
        <w:ind w:right="13" w:firstLine="360"/>
        <w:jc w:val="both"/>
      </w:pPr>
      <w:r>
        <w:t>Kokus (coccus) adalah bakteri yang bentuknya serupa bola bola kecil. Golongan ini tidak sebanyak golongan basil. Kokus ada yang bergandeng gandengan Panjang serupa tali leher, ini disebut streptokokus, ada yang bergandengan dua dua, ini disebut Diplokokus, ada yang mengelompok berempat. Ini disebut Tetrakokus, kokus yang mengelompok merupakan suatu untaian disebut Stapilokokus, sedang kokus yang mengelompok serupa kubus disebut Sarsina.</w:t>
      </w:r>
    </w:p>
    <w:p w:rsidR="00367B6D" w:rsidRDefault="00367B6D" w:rsidP="00367B6D">
      <w:pPr>
        <w:pStyle w:val="ListParagraph"/>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214210" wp14:editId="35F0330F">
            <wp:extent cx="2183130" cy="1236345"/>
            <wp:effectExtent l="0" t="0" r="7620" b="1905"/>
            <wp:docPr id="106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7"/>
                    <pic:cNvPicPr/>
                  </pic:nvPicPr>
                  <pic:blipFill>
                    <a:blip r:embed="rId40" cstate="print"/>
                    <a:srcRect/>
                    <a:stretch/>
                  </pic:blipFill>
                  <pic:spPr>
                    <a:xfrm>
                      <a:off x="0" y="0"/>
                      <a:ext cx="2183130" cy="1236345"/>
                    </a:xfrm>
                    <a:prstGeom prst="rect">
                      <a:avLst/>
                    </a:prstGeom>
                    <a:ln>
                      <a:noFill/>
                    </a:ln>
                  </pic:spPr>
                </pic:pic>
              </a:graphicData>
            </a:graphic>
          </wp:inline>
        </w:drawing>
      </w:r>
    </w:p>
    <w:p w:rsidR="00367B6D" w:rsidRDefault="00367B6D" w:rsidP="00367B6D">
      <w:pPr>
        <w:pStyle w:val="Caption"/>
        <w:spacing w:after="0" w:line="480" w:lineRule="auto"/>
        <w:jc w:val="center"/>
        <w:rPr>
          <w:rFonts w:ascii="Times New Roman" w:hAnsi="Times New Roman" w:cs="Times New Roman"/>
          <w:i w:val="0"/>
          <w:iCs w:val="0"/>
          <w:color w:val="auto"/>
          <w:sz w:val="24"/>
          <w:szCs w:val="24"/>
        </w:rPr>
      </w:pPr>
      <w:bookmarkStart w:id="64" w:name="_Toc173416438"/>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8</w:t>
      </w:r>
      <w:r>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Bentuk Golongan Kokus</w:t>
      </w:r>
      <w:bookmarkEnd w:id="64"/>
    </w:p>
    <w:p w:rsidR="00367B6D" w:rsidRDefault="00367B6D" w:rsidP="00367B6D">
      <w:pPr>
        <w:pStyle w:val="ListParagraph"/>
        <w:numPr>
          <w:ilvl w:val="0"/>
          <w:numId w:val="49"/>
        </w:numPr>
        <w:spacing w:after="0" w:line="480" w:lineRule="auto"/>
        <w:rPr>
          <w:rFonts w:ascii="Times New Roman" w:hAnsi="Times New Roman" w:cs="Times New Roman"/>
          <w:sz w:val="24"/>
          <w:szCs w:val="24"/>
        </w:rPr>
      </w:pPr>
      <w:r>
        <w:rPr>
          <w:rFonts w:ascii="Times New Roman" w:hAnsi="Times New Roman" w:cs="Times New Roman"/>
          <w:sz w:val="24"/>
          <w:szCs w:val="24"/>
          <w:lang w:val="id-ID"/>
        </w:rPr>
        <w:t>Spiral</w:t>
      </w:r>
    </w:p>
    <w:p w:rsidR="00367B6D" w:rsidRDefault="00367B6D" w:rsidP="00367B6D">
      <w:pPr>
        <w:pStyle w:val="BodyText"/>
        <w:spacing w:before="0" w:beforeAutospacing="0" w:line="480" w:lineRule="auto"/>
        <w:ind w:right="13" w:firstLine="360"/>
        <w:jc w:val="both"/>
        <w:rPr>
          <w:lang w:val="id-ID"/>
        </w:rPr>
      </w:pPr>
      <w:r>
        <w:lastRenderedPageBreak/>
        <w:t>Spiral (Spirilum) ialah bakteri yang bengkok atau berbengkok bengkok serupa spiral. Bakteri yang berbentuk spiral itu tidak banyak terdapat. Golongan Ini merupakan golongan yang paling kecil, jika dibanding dengan golongan kokus maupun golongan basil. Bakteri itu mungkin membengkok atau mungkin bercabang tidak sempurna. Bentuk semacam itu disebut bentuk involusi. Dalam keadaan seperti ini sangat sukar untuk mengidentifikasi bentuk aslinya</w:t>
      </w:r>
      <w:r>
        <w:rPr>
          <w:lang w:val="id-ID"/>
        </w:rPr>
        <w:t xml:space="preserve"> </w:t>
      </w:r>
      <w:r>
        <w:rPr>
          <w:color w:val="000000"/>
          <w:lang w:val="id-ID"/>
        </w:rPr>
        <w:t>(Dwijoseputro, 2010).</w:t>
      </w:r>
    </w:p>
    <w:p w:rsidR="00367B6D" w:rsidRDefault="00367B6D" w:rsidP="00367B6D">
      <w:pPr>
        <w:pStyle w:val="BodyText"/>
        <w:spacing w:before="0" w:beforeAutospacing="0" w:line="480" w:lineRule="auto"/>
        <w:ind w:right="13"/>
        <w:jc w:val="center"/>
      </w:pPr>
      <w:r>
        <w:rPr>
          <w:noProof/>
        </w:rPr>
        <w:drawing>
          <wp:inline distT="0" distB="0" distL="0" distR="0" wp14:anchorId="57C14BF6" wp14:editId="2D8BFFE0">
            <wp:extent cx="2247265" cy="1217295"/>
            <wp:effectExtent l="0" t="0" r="635" b="1905"/>
            <wp:docPr id="106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8"/>
                    <pic:cNvPicPr/>
                  </pic:nvPicPr>
                  <pic:blipFill>
                    <a:blip r:embed="rId41" cstate="print"/>
                    <a:srcRect/>
                    <a:stretch/>
                  </pic:blipFill>
                  <pic:spPr>
                    <a:xfrm>
                      <a:off x="0" y="0"/>
                      <a:ext cx="2247265" cy="1217295"/>
                    </a:xfrm>
                    <a:prstGeom prst="rect">
                      <a:avLst/>
                    </a:prstGeom>
                    <a:ln>
                      <a:noFill/>
                    </a:ln>
                  </pic:spPr>
                </pic:pic>
              </a:graphicData>
            </a:graphic>
          </wp:inline>
        </w:drawing>
      </w:r>
    </w:p>
    <w:p w:rsidR="00367B6D" w:rsidRDefault="00367B6D" w:rsidP="00367B6D">
      <w:pPr>
        <w:pStyle w:val="Caption"/>
        <w:spacing w:after="0" w:line="480" w:lineRule="auto"/>
        <w:jc w:val="center"/>
        <w:rPr>
          <w:rFonts w:ascii="Times New Roman" w:hAnsi="Times New Roman" w:cs="Times New Roman"/>
          <w:i w:val="0"/>
          <w:iCs w:val="0"/>
          <w:color w:val="auto"/>
          <w:sz w:val="24"/>
          <w:szCs w:val="24"/>
        </w:rPr>
      </w:pPr>
      <w:bookmarkStart w:id="65" w:name="_Toc173416439"/>
      <w:r>
        <w:rPr>
          <w:rFonts w:ascii="Times New Roman" w:hAnsi="Times New Roman" w:cs="Times New Roman"/>
          <w:i w:val="0"/>
          <w:iCs w:val="0"/>
          <w:color w:val="auto"/>
          <w:sz w:val="24"/>
          <w:szCs w:val="24"/>
        </w:rPr>
        <w:t>Gambar 2.</w:t>
      </w:r>
      <w:r>
        <w:rPr>
          <w:rFonts w:ascii="Times New Roman" w:hAnsi="Times New Roman" w:cs="Times New Roman"/>
          <w:i w:val="0"/>
          <w:iCs w:val="0"/>
          <w:color w:val="auto"/>
          <w:sz w:val="24"/>
          <w:szCs w:val="24"/>
        </w:rPr>
        <w:fldChar w:fldCharType="begin"/>
      </w:r>
      <w:r>
        <w:rPr>
          <w:rFonts w:ascii="Times New Roman" w:hAnsi="Times New Roman" w:cs="Times New Roman"/>
          <w:i w:val="0"/>
          <w:iCs w:val="0"/>
          <w:color w:val="auto"/>
          <w:sz w:val="24"/>
          <w:szCs w:val="24"/>
        </w:rPr>
        <w:instrText xml:space="preserve"> SEQ Gambar_2. \* ARABIC </w:instrText>
      </w:r>
      <w:r>
        <w:rPr>
          <w:rFonts w:ascii="Times New Roman" w:hAnsi="Times New Roman" w:cs="Times New Roman"/>
          <w:i w:val="0"/>
          <w:iCs w:val="0"/>
          <w:color w:val="auto"/>
          <w:sz w:val="24"/>
          <w:szCs w:val="24"/>
        </w:rPr>
        <w:fldChar w:fldCharType="separate"/>
      </w:r>
      <w:r>
        <w:rPr>
          <w:rFonts w:ascii="Times New Roman" w:hAnsi="Times New Roman" w:cs="Times New Roman"/>
          <w:i w:val="0"/>
          <w:iCs w:val="0"/>
          <w:color w:val="auto"/>
          <w:sz w:val="24"/>
          <w:szCs w:val="24"/>
        </w:rPr>
        <w:t>9</w:t>
      </w:r>
      <w:r>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 xml:space="preserve"> Bentuk Golongan Spiral</w:t>
      </w:r>
      <w:bookmarkEnd w:id="65"/>
    </w:p>
    <w:p w:rsidR="00367B6D" w:rsidRDefault="00367B6D" w:rsidP="00367B6D">
      <w:pPr>
        <w:pStyle w:val="ListParagraph"/>
        <w:numPr>
          <w:ilvl w:val="2"/>
          <w:numId w:val="46"/>
        </w:numPr>
        <w:spacing w:after="0" w:line="480" w:lineRule="auto"/>
        <w:outlineLvl w:val="2"/>
        <w:rPr>
          <w:rFonts w:ascii="Times New Roman" w:hAnsi="Times New Roman" w:cs="Times New Roman"/>
          <w:b/>
          <w:bCs/>
          <w:sz w:val="24"/>
          <w:szCs w:val="24"/>
        </w:rPr>
      </w:pPr>
      <w:bookmarkStart w:id="66" w:name="_Toc155560179"/>
      <w:bookmarkStart w:id="67" w:name="_Toc218256124"/>
      <w:r>
        <w:rPr>
          <w:rFonts w:ascii="Times New Roman" w:hAnsi="Times New Roman" w:cs="Times New Roman"/>
          <w:b/>
          <w:bCs/>
          <w:sz w:val="24"/>
          <w:szCs w:val="24"/>
          <w:lang w:val="id-ID"/>
        </w:rPr>
        <w:t>Struktur Sel Bakteri</w:t>
      </w:r>
      <w:bookmarkEnd w:id="66"/>
      <w:bookmarkEnd w:id="67"/>
    </w:p>
    <w:p w:rsidR="00367B6D" w:rsidRDefault="00367B6D" w:rsidP="00367B6D">
      <w:pPr>
        <w:pStyle w:val="BodyText"/>
        <w:spacing w:before="0" w:beforeAutospacing="0" w:line="480" w:lineRule="auto"/>
        <w:ind w:right="13" w:firstLine="360"/>
        <w:jc w:val="both"/>
      </w:pPr>
      <w:r>
        <w:t>Berdasarkan struktur sel nya, bakteri termasuk dalam golongan prokariot, Sel Prokariot memiliki struktur sel lebih sederhana dibandingkan dengan sel eukariot.  Sel prokariot adalah sel yang tidak memiliki membran inti sel.</w:t>
      </w:r>
    </w:p>
    <w:p w:rsidR="00367B6D" w:rsidRDefault="00367B6D" w:rsidP="00367B6D">
      <w:pPr>
        <w:pStyle w:val="BodyText"/>
        <w:spacing w:before="0" w:beforeAutospacing="0" w:line="480" w:lineRule="auto"/>
        <w:ind w:right="11" w:firstLine="360"/>
        <w:jc w:val="both"/>
      </w:pPr>
      <w:r>
        <w:t xml:space="preserve">Struktur sel bakteri terdiri atas tiga bagian penting yaitu: Struktur eksternal sel, struktur internal sel dan struktur dinding sel. </w:t>
      </w:r>
    </w:p>
    <w:p w:rsidR="00367B6D" w:rsidRDefault="00367B6D" w:rsidP="00367B6D">
      <w:pPr>
        <w:pStyle w:val="BodyText"/>
        <w:numPr>
          <w:ilvl w:val="0"/>
          <w:numId w:val="50"/>
        </w:numPr>
        <w:spacing w:before="0" w:beforeAutospacing="0" w:line="480" w:lineRule="auto"/>
        <w:ind w:right="11"/>
        <w:jc w:val="both"/>
      </w:pPr>
      <w:r>
        <w:t>Struktur Eksternal Sel Bakteri</w:t>
      </w:r>
    </w:p>
    <w:p w:rsidR="00367B6D" w:rsidRDefault="00367B6D" w:rsidP="00367B6D">
      <w:pPr>
        <w:pStyle w:val="BodyText"/>
        <w:numPr>
          <w:ilvl w:val="0"/>
          <w:numId w:val="51"/>
        </w:numPr>
        <w:spacing w:before="0" w:beforeAutospacing="0" w:line="480" w:lineRule="auto"/>
        <w:ind w:right="11"/>
        <w:jc w:val="both"/>
      </w:pPr>
      <w:r>
        <w:t>Glikokaliks</w:t>
      </w:r>
    </w:p>
    <w:p w:rsidR="00367B6D" w:rsidRDefault="00367B6D" w:rsidP="00367B6D">
      <w:pPr>
        <w:pStyle w:val="BodyText"/>
        <w:spacing w:before="0" w:beforeAutospacing="0" w:line="480" w:lineRule="auto"/>
        <w:ind w:right="11" w:firstLine="360"/>
        <w:jc w:val="both"/>
      </w:pPr>
      <w:r>
        <w:t>Glikokaliks yang berarti selubung gula merupakan istilah umum untuk substansi yang dapat menyelimuti permukaan sel. Glikokaliks bakteri umumnya mengandung polisakarida dan polipeptida.</w:t>
      </w:r>
    </w:p>
    <w:p w:rsidR="00367B6D" w:rsidRDefault="00367B6D" w:rsidP="00367B6D">
      <w:pPr>
        <w:pStyle w:val="BodyText"/>
        <w:numPr>
          <w:ilvl w:val="0"/>
          <w:numId w:val="52"/>
        </w:numPr>
        <w:spacing w:before="0" w:beforeAutospacing="0" w:line="480" w:lineRule="auto"/>
        <w:ind w:right="11"/>
        <w:jc w:val="both"/>
      </w:pPr>
      <w:r>
        <w:lastRenderedPageBreak/>
        <w:t>Flagel</w:t>
      </w:r>
    </w:p>
    <w:p w:rsidR="00367B6D" w:rsidRDefault="00367B6D" w:rsidP="00367B6D">
      <w:pPr>
        <w:pStyle w:val="BodyText"/>
        <w:spacing w:before="0" w:beforeAutospacing="0" w:line="480" w:lineRule="auto"/>
        <w:ind w:right="11" w:firstLine="360"/>
        <w:jc w:val="both"/>
      </w:pPr>
      <w:r>
        <w:t>Flagel adalah bagian bakteri yang berbentuk seperti benang dengan diameter 12-30 Nanometer dan pada umumnya mengandung protein yang disebut Flagelin.</w:t>
      </w:r>
    </w:p>
    <w:p w:rsidR="00367B6D" w:rsidRDefault="00367B6D" w:rsidP="00367B6D">
      <w:pPr>
        <w:pStyle w:val="BodyText"/>
        <w:numPr>
          <w:ilvl w:val="0"/>
          <w:numId w:val="53"/>
        </w:numPr>
        <w:spacing w:before="0" w:beforeAutospacing="0" w:line="480" w:lineRule="auto"/>
        <w:ind w:right="11"/>
        <w:jc w:val="both"/>
      </w:pPr>
      <w:r>
        <w:t>Fimbria</w:t>
      </w:r>
    </w:p>
    <w:p w:rsidR="00367B6D" w:rsidRDefault="00367B6D" w:rsidP="00367B6D">
      <w:pPr>
        <w:pStyle w:val="BodyText"/>
        <w:spacing w:before="0" w:beforeAutospacing="0" w:line="480" w:lineRule="auto"/>
        <w:ind w:right="11" w:firstLine="360"/>
        <w:jc w:val="both"/>
      </w:pPr>
      <w:r>
        <w:t>Terdapat di seluruh permukaan sel bakteri. Organ ini berperan dalam adhesi bakteri dengan sel hospes.</w:t>
      </w:r>
      <w:r>
        <w:tab/>
      </w:r>
    </w:p>
    <w:p w:rsidR="00367B6D" w:rsidRDefault="00367B6D" w:rsidP="00367B6D">
      <w:pPr>
        <w:pStyle w:val="BodyText"/>
        <w:numPr>
          <w:ilvl w:val="0"/>
          <w:numId w:val="54"/>
        </w:numPr>
        <w:spacing w:before="0" w:beforeAutospacing="0" w:line="480" w:lineRule="auto"/>
        <w:ind w:right="11"/>
        <w:jc w:val="both"/>
      </w:pPr>
      <w:r>
        <w:t>Pili</w:t>
      </w:r>
    </w:p>
    <w:p w:rsidR="00367B6D" w:rsidRDefault="00367B6D" w:rsidP="00367B6D">
      <w:pPr>
        <w:pStyle w:val="BodyText"/>
        <w:spacing w:before="0" w:beforeAutospacing="0" w:line="480" w:lineRule="auto"/>
        <w:ind w:right="11" w:firstLine="360"/>
        <w:jc w:val="both"/>
        <w:rPr>
          <w:color w:val="000000"/>
        </w:rPr>
      </w:pPr>
      <w:r>
        <w:t xml:space="preserve">Pili berfungsi sebagai alat untuk menempel dan bukan bergerak.organ ini mengandung protein yang disebut Pilin </w:t>
      </w:r>
      <w:r>
        <w:rPr>
          <w:color w:val="000000"/>
        </w:rPr>
        <w:t>(Radji, 2010) .</w:t>
      </w:r>
    </w:p>
    <w:p w:rsidR="00367B6D" w:rsidRDefault="00367B6D" w:rsidP="00367B6D">
      <w:pPr>
        <w:pStyle w:val="BodyText"/>
        <w:numPr>
          <w:ilvl w:val="0"/>
          <w:numId w:val="55"/>
        </w:numPr>
        <w:spacing w:before="0" w:beforeAutospacing="0" w:line="480" w:lineRule="auto"/>
        <w:ind w:right="11"/>
        <w:jc w:val="both"/>
      </w:pPr>
      <w:r>
        <w:t>Struktur Internal Sel Bakteri</w:t>
      </w:r>
    </w:p>
    <w:p w:rsidR="00367B6D" w:rsidRDefault="00367B6D" w:rsidP="00367B6D">
      <w:pPr>
        <w:pStyle w:val="BodyText"/>
        <w:numPr>
          <w:ilvl w:val="0"/>
          <w:numId w:val="56"/>
        </w:numPr>
        <w:spacing w:before="0" w:beforeAutospacing="0" w:line="480" w:lineRule="auto"/>
        <w:ind w:right="11"/>
        <w:jc w:val="both"/>
      </w:pPr>
      <w:r>
        <w:t>Membran Sitoplasma</w:t>
      </w:r>
    </w:p>
    <w:p w:rsidR="00367B6D" w:rsidRDefault="00367B6D" w:rsidP="00367B6D">
      <w:pPr>
        <w:pStyle w:val="BodyText"/>
        <w:spacing w:before="0" w:beforeAutospacing="0" w:line="480" w:lineRule="auto"/>
        <w:ind w:right="11" w:firstLine="360"/>
        <w:jc w:val="both"/>
      </w:pPr>
      <w:r>
        <w:tab/>
        <w:t>Membran sitoplasma merupakan lapisan tipis yang berada tepat di dalam dinding sel. yang melapisi sitoplasma sel. Fungsi penting membran sitoplasma adalah sawar selektif untuk keluar masuknya senyawa kimia dari luar dan dari dalam sel.</w:t>
      </w:r>
    </w:p>
    <w:p w:rsidR="00367B6D" w:rsidRDefault="00367B6D" w:rsidP="00367B6D">
      <w:pPr>
        <w:pStyle w:val="BodyText"/>
        <w:numPr>
          <w:ilvl w:val="0"/>
          <w:numId w:val="57"/>
        </w:numPr>
        <w:spacing w:before="0" w:beforeAutospacing="0" w:line="480" w:lineRule="auto"/>
        <w:ind w:right="11"/>
        <w:jc w:val="both"/>
      </w:pPr>
      <w:r>
        <w:t>Sitoplasma</w:t>
      </w:r>
    </w:p>
    <w:p w:rsidR="00367B6D" w:rsidRDefault="00367B6D" w:rsidP="00367B6D">
      <w:pPr>
        <w:pStyle w:val="BodyText"/>
        <w:spacing w:before="0" w:beforeAutospacing="0" w:line="480" w:lineRule="auto"/>
        <w:ind w:right="11" w:firstLine="360"/>
        <w:jc w:val="both"/>
      </w:pPr>
      <w:r>
        <w:tab/>
        <w:t>Merupakan substansi yang berada didalam membran plasma dan mengandung 80% air, selain itu, sitoplasma mengandung protein, enzim, kaarbohidrat, lipid, dan ion ion anorganik</w:t>
      </w:r>
    </w:p>
    <w:p w:rsidR="00367B6D" w:rsidRDefault="00367B6D" w:rsidP="00367B6D">
      <w:pPr>
        <w:pStyle w:val="BodyText"/>
        <w:numPr>
          <w:ilvl w:val="0"/>
          <w:numId w:val="58"/>
        </w:numPr>
        <w:spacing w:before="0" w:beforeAutospacing="0" w:line="480" w:lineRule="auto"/>
        <w:ind w:right="11"/>
        <w:jc w:val="both"/>
      </w:pPr>
      <w:r>
        <w:t>Area Nukleus</w:t>
      </w:r>
    </w:p>
    <w:p w:rsidR="00367B6D" w:rsidRDefault="00367B6D" w:rsidP="00367B6D">
      <w:pPr>
        <w:pStyle w:val="BodyText"/>
        <w:spacing w:before="0" w:beforeAutospacing="0" w:line="480" w:lineRule="auto"/>
        <w:ind w:right="11" w:firstLine="360"/>
        <w:jc w:val="both"/>
      </w:pPr>
      <w:r>
        <w:tab/>
        <w:t>Area Nukleus sel bakteri mengandung DNA untai ganda berbentuk melingkar yang disebut dengan kromosom bakteri.</w:t>
      </w:r>
    </w:p>
    <w:p w:rsidR="00367B6D" w:rsidRDefault="00367B6D" w:rsidP="00367B6D">
      <w:pPr>
        <w:pStyle w:val="BodyText"/>
        <w:numPr>
          <w:ilvl w:val="0"/>
          <w:numId w:val="59"/>
        </w:numPr>
        <w:spacing w:before="0" w:beforeAutospacing="0" w:line="480" w:lineRule="auto"/>
        <w:ind w:right="11"/>
        <w:jc w:val="both"/>
      </w:pPr>
      <w:r>
        <w:t>Ribosom</w:t>
      </w:r>
    </w:p>
    <w:p w:rsidR="00367B6D" w:rsidRDefault="00367B6D" w:rsidP="00367B6D">
      <w:pPr>
        <w:pStyle w:val="BodyText"/>
        <w:spacing w:before="0" w:beforeAutospacing="0" w:line="480" w:lineRule="auto"/>
        <w:ind w:right="11" w:firstLine="360"/>
        <w:jc w:val="both"/>
      </w:pPr>
      <w:r>
        <w:lastRenderedPageBreak/>
        <w:tab/>
        <w:t>Semua sel baik Prokariot atau Eukariot, memiliki ribosom, yang berfungsi penting untuk sintesis protein. Pengamatan dengan mikroskop elektron menunjukkan bahwa sitoplasma dipenuhi oleh ribosom sehingga sitoplasma tampak bergranul.</w:t>
      </w:r>
    </w:p>
    <w:p w:rsidR="00367B6D" w:rsidRDefault="00367B6D" w:rsidP="00367B6D">
      <w:pPr>
        <w:pStyle w:val="BodyText"/>
        <w:numPr>
          <w:ilvl w:val="0"/>
          <w:numId w:val="60"/>
        </w:numPr>
        <w:spacing w:before="0" w:beforeAutospacing="0" w:line="480" w:lineRule="auto"/>
        <w:ind w:right="11"/>
        <w:jc w:val="both"/>
      </w:pPr>
      <w:r>
        <w:t>Mesosom</w:t>
      </w:r>
    </w:p>
    <w:p w:rsidR="00367B6D" w:rsidRDefault="00367B6D" w:rsidP="00367B6D">
      <w:pPr>
        <w:pStyle w:val="BodyText"/>
        <w:spacing w:before="0" w:beforeAutospacing="0" w:line="480" w:lineRule="auto"/>
        <w:ind w:right="11" w:firstLine="360"/>
        <w:jc w:val="both"/>
      </w:pPr>
      <w:r>
        <w:tab/>
        <w:t>Di beberapa tempat tertentu pada membran plasma, terdapat cekungan atau lekukan ke dalam yang relatif besar yang disebut dengan mesosom. Mesosom yang merupakan tempat menempelnya kromosom bakteri, juga berfungsi dalam proses pembelahan sel.</w:t>
      </w:r>
    </w:p>
    <w:p w:rsidR="00367B6D" w:rsidRDefault="00367B6D" w:rsidP="00367B6D">
      <w:pPr>
        <w:pStyle w:val="BodyText"/>
        <w:numPr>
          <w:ilvl w:val="0"/>
          <w:numId w:val="61"/>
        </w:numPr>
        <w:spacing w:before="0" w:beforeAutospacing="0" w:line="480" w:lineRule="auto"/>
        <w:ind w:right="11"/>
        <w:jc w:val="both"/>
      </w:pPr>
      <w:r>
        <w:t>Struktur Dinding Sel Bakteri</w:t>
      </w:r>
    </w:p>
    <w:p w:rsidR="00367B6D" w:rsidRDefault="00367B6D" w:rsidP="00367B6D">
      <w:pPr>
        <w:pStyle w:val="BodyText"/>
        <w:numPr>
          <w:ilvl w:val="0"/>
          <w:numId w:val="62"/>
        </w:numPr>
        <w:spacing w:before="0" w:beforeAutospacing="0" w:line="480" w:lineRule="auto"/>
        <w:ind w:right="11"/>
        <w:jc w:val="both"/>
      </w:pPr>
      <w:r>
        <w:t>Dinding Sel Bakteri Gram Positif</w:t>
      </w:r>
    </w:p>
    <w:p w:rsidR="00367B6D" w:rsidRDefault="00367B6D" w:rsidP="00367B6D">
      <w:pPr>
        <w:pStyle w:val="BodyText"/>
        <w:spacing w:before="0" w:beforeAutospacing="0" w:line="480" w:lineRule="auto"/>
        <w:ind w:right="11" w:firstLine="360"/>
        <w:jc w:val="both"/>
      </w:pPr>
      <w:r>
        <w:tab/>
        <w:t>Dinding sel bakteri gram positip kebanyakan terdiri atas beberapa lapisan peptidoglikan yang tebal dan kaku (20-80nm). Hal inilah yang membedakan dari dinding sel bakteri Gram Negatif.</w:t>
      </w:r>
      <w:r>
        <w:rPr>
          <w:lang w:val="id-ID"/>
        </w:rPr>
        <w:t xml:space="preserve"> </w:t>
      </w:r>
      <w:r>
        <w:t>Dinding sel bakteri Gram Negatif hanya terdiri atas lapisan peptidoglikan yang tipis.</w:t>
      </w:r>
    </w:p>
    <w:p w:rsidR="00367B6D" w:rsidRDefault="00367B6D" w:rsidP="00367B6D">
      <w:pPr>
        <w:pStyle w:val="BodyText"/>
        <w:spacing w:before="0" w:beforeAutospacing="0" w:line="480" w:lineRule="auto"/>
        <w:ind w:right="13" w:firstLine="360"/>
        <w:jc w:val="both"/>
      </w:pPr>
      <w:r>
        <w:tab/>
        <w:t>Di samping itu, dinding sel beberapa bakteri Gram Positif mengandung substansi dinding sel yang disebut asam teikoat, berperan dalam pertumbuhan dan pembelahan sel.</w:t>
      </w:r>
    </w:p>
    <w:p w:rsidR="00367B6D" w:rsidRDefault="00367B6D" w:rsidP="00367B6D">
      <w:pPr>
        <w:pStyle w:val="BodyText"/>
        <w:spacing w:before="0" w:beforeAutospacing="0" w:line="480" w:lineRule="auto"/>
        <w:ind w:right="13" w:firstLine="360"/>
        <w:jc w:val="both"/>
      </w:pPr>
    </w:p>
    <w:p w:rsidR="00367B6D" w:rsidRDefault="00367B6D" w:rsidP="00367B6D">
      <w:pPr>
        <w:pStyle w:val="BodyText"/>
        <w:spacing w:before="0" w:beforeAutospacing="0" w:line="480" w:lineRule="auto"/>
        <w:ind w:right="13" w:firstLine="360"/>
        <w:jc w:val="both"/>
      </w:pPr>
    </w:p>
    <w:p w:rsidR="00367B6D" w:rsidRDefault="00367B6D" w:rsidP="00367B6D">
      <w:pPr>
        <w:pStyle w:val="BodyText"/>
        <w:numPr>
          <w:ilvl w:val="0"/>
          <w:numId w:val="63"/>
        </w:numPr>
        <w:spacing w:before="0" w:beforeAutospacing="0" w:line="480" w:lineRule="auto"/>
        <w:ind w:right="13"/>
        <w:jc w:val="both"/>
      </w:pPr>
      <w:r>
        <w:t>Dinding Sel Bakteri Gram Negatif</w:t>
      </w:r>
    </w:p>
    <w:p w:rsidR="00367B6D" w:rsidRDefault="00367B6D" w:rsidP="00367B6D">
      <w:pPr>
        <w:pStyle w:val="BodyText"/>
        <w:spacing w:before="0" w:beforeAutospacing="0" w:line="480" w:lineRule="auto"/>
        <w:ind w:right="11" w:firstLine="360"/>
        <w:jc w:val="both"/>
      </w:pPr>
      <w:r>
        <w:tab/>
        <w:t xml:space="preserve">Dinding sel bakteri Gram Negatif terdiri atas satu atau lebih lapisan peptidoglikan dan membran di bagian luar lapisan peptidoglikan. Dinding sel </w:t>
      </w:r>
      <w:r>
        <w:lastRenderedPageBreak/>
        <w:t>bakteri gram negatif tidak mengandung asam Teikoat. Karena hanya mengandung sedikit lapisan peptidoglikan, dinding sel bakteri gram negatif lebih rumit dari pada dinding sel bakteri gram positif. Membran luar sel bakteri gram negatif terdiri atas lipoprotein, fosfolipida dan lipopolisakarida</w:t>
      </w:r>
      <w:r>
        <w:rPr>
          <w:lang w:val="id-ID"/>
        </w:rPr>
        <w:t xml:space="preserve"> </w:t>
      </w:r>
      <w:r>
        <w:rPr>
          <w:color w:val="000000"/>
          <w:lang w:val="id-ID"/>
        </w:rPr>
        <w:t>(Radji, 2010)</w:t>
      </w:r>
      <w:r>
        <w:t>.</w:t>
      </w:r>
    </w:p>
    <w:p w:rsidR="00367B6D" w:rsidRDefault="00367B6D" w:rsidP="00367B6D">
      <w:pPr>
        <w:pStyle w:val="BodyText"/>
        <w:spacing w:before="0" w:beforeAutospacing="0" w:line="480" w:lineRule="auto"/>
        <w:ind w:left="360" w:right="11"/>
        <w:jc w:val="both"/>
        <w:rPr>
          <w:lang w:val="id-ID"/>
        </w:rPr>
      </w:pPr>
      <w:r>
        <w:rPr>
          <w:lang w:val="id-ID"/>
        </w:rPr>
        <w:t>Perbedaan Bakteri Gram Positif dab Gram Negatif</w:t>
      </w:r>
    </w:p>
    <w:tbl>
      <w:tblPr>
        <w:tblStyle w:val="TableGrid"/>
        <w:tblW w:w="0" w:type="auto"/>
        <w:tblLook w:val="04A0" w:firstRow="1" w:lastRow="0" w:firstColumn="1" w:lastColumn="0" w:noHBand="0" w:noVBand="1"/>
      </w:tblPr>
      <w:tblGrid>
        <w:gridCol w:w="2595"/>
        <w:gridCol w:w="2622"/>
        <w:gridCol w:w="2622"/>
      </w:tblGrid>
      <w:tr w:rsidR="00367B6D" w:rsidTr="008A5047">
        <w:trPr>
          <w:trHeight w:val="270"/>
        </w:trPr>
        <w:tc>
          <w:tcPr>
            <w:tcW w:w="2595"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Ciri – Ciri</w:t>
            </w:r>
          </w:p>
        </w:tc>
        <w:tc>
          <w:tcPr>
            <w:tcW w:w="2622"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Gram positif</w:t>
            </w:r>
          </w:p>
        </w:tc>
        <w:tc>
          <w:tcPr>
            <w:tcW w:w="2622"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Gram negatif</w:t>
            </w:r>
          </w:p>
        </w:tc>
      </w:tr>
      <w:tr w:rsidR="00367B6D" w:rsidTr="008A5047">
        <w:trPr>
          <w:trHeight w:val="1576"/>
        </w:trPr>
        <w:tc>
          <w:tcPr>
            <w:tcW w:w="2595"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 xml:space="preserve">Struktur dinding sel </w:t>
            </w:r>
          </w:p>
        </w:tc>
        <w:tc>
          <w:tcPr>
            <w:tcW w:w="2622"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Ketebalan 15 – 80 nm</w:t>
            </w:r>
          </w:p>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 xml:space="preserve">Monolayer </w:t>
            </w:r>
          </w:p>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Kandungan lipid 1 – 4%</w:t>
            </w:r>
          </w:p>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Peptidoglikan sebagai lapisan tunggal; komponen utama&gt;</w:t>
            </w:r>
          </w:p>
        </w:tc>
        <w:tc>
          <w:tcPr>
            <w:tcW w:w="2622"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Ketebalan 10 – 15</w:t>
            </w:r>
          </w:p>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Multilayer</w:t>
            </w:r>
          </w:p>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Kandungan lipid 11 – 22%</w:t>
            </w:r>
          </w:p>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Peptidoglikan ada di dalam;</w:t>
            </w:r>
          </w:p>
        </w:tc>
      </w:tr>
      <w:tr w:rsidR="00367B6D" w:rsidTr="008A5047">
        <w:trPr>
          <w:trHeight w:val="1315"/>
        </w:trPr>
        <w:tc>
          <w:tcPr>
            <w:tcW w:w="2595"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Komposisi dinding sel</w:t>
            </w:r>
          </w:p>
        </w:tc>
        <w:tc>
          <w:tcPr>
            <w:tcW w:w="2622"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50% berat kering pada beberapaa sel bakteri</w:t>
            </w:r>
          </w:p>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Terdapat asam teikoat</w:t>
            </w:r>
          </w:p>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Tidak terdapat edotoksin</w:t>
            </w:r>
          </w:p>
        </w:tc>
        <w:tc>
          <w:tcPr>
            <w:tcW w:w="2622"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Jumlahnya sedikit sekitar 10% berat kering</w:t>
            </w:r>
          </w:p>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Tidak terdapat asam teikoat</w:t>
            </w:r>
          </w:p>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Terdapat endotoksin</w:t>
            </w:r>
          </w:p>
        </w:tc>
      </w:tr>
      <w:tr w:rsidR="00367B6D" w:rsidTr="008A5047">
        <w:trPr>
          <w:trHeight w:val="270"/>
        </w:trPr>
        <w:tc>
          <w:tcPr>
            <w:tcW w:w="2595"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Persyaaratan nutrisi</w:t>
            </w:r>
          </w:p>
        </w:tc>
        <w:tc>
          <w:tcPr>
            <w:tcW w:w="2622"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Relatif rumit</w:t>
            </w:r>
          </w:p>
        </w:tc>
        <w:tc>
          <w:tcPr>
            <w:tcW w:w="2622"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Relatif sederhana</w:t>
            </w:r>
          </w:p>
        </w:tc>
      </w:tr>
      <w:tr w:rsidR="00367B6D" w:rsidTr="008A5047">
        <w:trPr>
          <w:trHeight w:val="541"/>
        </w:trPr>
        <w:tc>
          <w:tcPr>
            <w:tcW w:w="2595"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Resistensi terhadap gangguan fisik</w:t>
            </w:r>
          </w:p>
        </w:tc>
        <w:tc>
          <w:tcPr>
            <w:tcW w:w="2622"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Lebih resisten</w:t>
            </w:r>
          </w:p>
        </w:tc>
        <w:tc>
          <w:tcPr>
            <w:tcW w:w="2622" w:type="dxa"/>
          </w:tcPr>
          <w:p w:rsidR="00367B6D" w:rsidRDefault="00367B6D" w:rsidP="008A5047">
            <w:pPr>
              <w:rPr>
                <w:rFonts w:ascii="Times New Roman" w:hAnsi="Times New Roman" w:cs="Times New Roman"/>
                <w:sz w:val="24"/>
                <w:szCs w:val="24"/>
                <w:lang w:val="id-ID"/>
              </w:rPr>
            </w:pPr>
            <w:r>
              <w:rPr>
                <w:rFonts w:ascii="Times New Roman" w:hAnsi="Times New Roman" w:cs="Times New Roman"/>
                <w:sz w:val="24"/>
                <w:szCs w:val="24"/>
                <w:lang w:val="id-ID"/>
              </w:rPr>
              <w:t>Kurang resisten</w:t>
            </w:r>
          </w:p>
        </w:tc>
      </w:tr>
    </w:tbl>
    <w:p w:rsidR="00367B6D" w:rsidRDefault="00367B6D" w:rsidP="00367B6D">
      <w:pPr>
        <w:tabs>
          <w:tab w:val="left" w:pos="3769"/>
        </w:tabs>
        <w:rPr>
          <w:rFonts w:ascii="Times New Roman" w:hAnsi="Times New Roman" w:cs="Times New Roman"/>
          <w:sz w:val="24"/>
          <w:szCs w:val="24"/>
        </w:rPr>
      </w:pPr>
    </w:p>
    <w:p w:rsidR="00367B6D" w:rsidRDefault="00367B6D" w:rsidP="00367B6D">
      <w:pPr>
        <w:pStyle w:val="ListParagraph"/>
        <w:numPr>
          <w:ilvl w:val="2"/>
          <w:numId w:val="46"/>
        </w:numPr>
        <w:spacing w:after="0" w:line="480" w:lineRule="auto"/>
        <w:outlineLvl w:val="2"/>
        <w:rPr>
          <w:rFonts w:ascii="Times New Roman" w:hAnsi="Times New Roman" w:cs="Times New Roman"/>
          <w:b/>
          <w:bCs/>
          <w:sz w:val="24"/>
          <w:szCs w:val="24"/>
        </w:rPr>
      </w:pPr>
      <w:bookmarkStart w:id="68" w:name="_Toc155560180"/>
      <w:bookmarkStart w:id="69" w:name="_Toc218256125"/>
      <w:r>
        <w:rPr>
          <w:rFonts w:ascii="Times New Roman" w:hAnsi="Times New Roman" w:cs="Times New Roman"/>
          <w:b/>
          <w:bCs/>
          <w:sz w:val="24"/>
          <w:szCs w:val="24"/>
          <w:lang w:val="id-ID"/>
        </w:rPr>
        <w:t>Fase Pertumbuhan Bakteri</w:t>
      </w:r>
      <w:bookmarkEnd w:id="68"/>
      <w:bookmarkEnd w:id="69"/>
    </w:p>
    <w:p w:rsidR="00367B6D" w:rsidRDefault="00367B6D" w:rsidP="00367B6D">
      <w:pPr>
        <w:pStyle w:val="BodyText"/>
        <w:spacing w:before="0" w:beforeAutospacing="0" w:line="480" w:lineRule="auto"/>
        <w:ind w:right="13" w:firstLine="360"/>
        <w:jc w:val="both"/>
        <w:rPr>
          <w:lang w:val="id-ID"/>
        </w:rPr>
      </w:pPr>
      <w:r>
        <w:tab/>
        <w:t>Pertumbuhan bakteri terdiri atas 4 fase yaitu fase lag, fase log, fase stasioner, dan fase kematian</w:t>
      </w:r>
      <w:r>
        <w:rPr>
          <w:lang w:val="id-ID"/>
        </w:rPr>
        <w:t>:</w:t>
      </w:r>
    </w:p>
    <w:p w:rsidR="00367B6D" w:rsidRDefault="00367B6D" w:rsidP="00367B6D">
      <w:pPr>
        <w:pStyle w:val="BodyText"/>
        <w:numPr>
          <w:ilvl w:val="0"/>
          <w:numId w:val="64"/>
        </w:numPr>
        <w:spacing w:before="0" w:beforeAutospacing="0" w:line="480" w:lineRule="auto"/>
        <w:ind w:right="13"/>
        <w:jc w:val="both"/>
      </w:pPr>
      <w:r>
        <w:t>Fase Lag</w:t>
      </w:r>
    </w:p>
    <w:p w:rsidR="00367B6D" w:rsidRDefault="00367B6D" w:rsidP="00367B6D">
      <w:pPr>
        <w:pStyle w:val="BodyText"/>
        <w:spacing w:before="0" w:beforeAutospacing="0" w:line="480" w:lineRule="auto"/>
        <w:ind w:right="13" w:firstLine="360"/>
        <w:jc w:val="both"/>
      </w:pPr>
      <w:r>
        <w:tab/>
        <w:t>Merupakan fase permulaan dan fase adaptasi, dimana kecepatan pertumbuhan adalah nol dan tidak maksimum. Tidak ada pertambahan populasi tetapi pertambahan substansi intraseluler sehingga ukuran sel bertambah.</w:t>
      </w:r>
    </w:p>
    <w:p w:rsidR="00367B6D" w:rsidRDefault="00367B6D" w:rsidP="00367B6D">
      <w:pPr>
        <w:pStyle w:val="BodyText"/>
        <w:numPr>
          <w:ilvl w:val="0"/>
          <w:numId w:val="65"/>
        </w:numPr>
        <w:spacing w:before="0" w:beforeAutospacing="0" w:line="480" w:lineRule="auto"/>
        <w:ind w:right="13"/>
        <w:jc w:val="both"/>
      </w:pPr>
      <w:r>
        <w:t>Fase Log</w:t>
      </w:r>
    </w:p>
    <w:p w:rsidR="00367B6D" w:rsidRDefault="00367B6D" w:rsidP="00367B6D">
      <w:pPr>
        <w:pStyle w:val="BodyText"/>
        <w:spacing w:before="0" w:beforeAutospacing="0" w:line="480" w:lineRule="auto"/>
        <w:ind w:right="13" w:firstLine="360"/>
        <w:jc w:val="both"/>
      </w:pPr>
      <w:r>
        <w:t>Pada fase ini, kecepatan pertumbuhan mencapai maksimum, massa dan jumlah sel bertambah secara eksponensial (2 kali kecepatan yang sama).</w:t>
      </w:r>
    </w:p>
    <w:p w:rsidR="00367B6D" w:rsidRDefault="00367B6D" w:rsidP="00367B6D">
      <w:pPr>
        <w:pStyle w:val="BodyText"/>
        <w:numPr>
          <w:ilvl w:val="0"/>
          <w:numId w:val="66"/>
        </w:numPr>
        <w:spacing w:before="0" w:beforeAutospacing="0" w:line="480" w:lineRule="auto"/>
        <w:ind w:right="13"/>
        <w:jc w:val="both"/>
      </w:pPr>
      <w:r>
        <w:lastRenderedPageBreak/>
        <w:t>Fase Stasioner</w:t>
      </w:r>
    </w:p>
    <w:p w:rsidR="00367B6D" w:rsidRDefault="00367B6D" w:rsidP="00367B6D">
      <w:pPr>
        <w:pStyle w:val="BodyText"/>
        <w:spacing w:before="0" w:beforeAutospacing="0" w:line="480" w:lineRule="auto"/>
        <w:ind w:right="13" w:firstLine="360"/>
        <w:jc w:val="both"/>
      </w:pPr>
      <w:r>
        <w:t>Pada fase ini, kecepatan pertumbuhan mulai menurun, terjadi akumulasi metabolit, jumlah sel hidup tetap dan terjadi pengurangan nutrien.</w:t>
      </w:r>
    </w:p>
    <w:p w:rsidR="00367B6D" w:rsidRDefault="00367B6D" w:rsidP="00367B6D">
      <w:pPr>
        <w:pStyle w:val="BodyText"/>
        <w:numPr>
          <w:ilvl w:val="0"/>
          <w:numId w:val="67"/>
        </w:numPr>
        <w:spacing w:before="0" w:beforeAutospacing="0" w:line="480" w:lineRule="auto"/>
        <w:ind w:right="13"/>
        <w:jc w:val="both"/>
      </w:pPr>
      <w:r>
        <w:t>Fase Kematian</w:t>
      </w:r>
    </w:p>
    <w:p w:rsidR="00367B6D" w:rsidRDefault="00367B6D" w:rsidP="00367B6D">
      <w:pPr>
        <w:pStyle w:val="BodyText"/>
        <w:spacing w:before="0" w:beforeAutospacing="0" w:line="480" w:lineRule="auto"/>
        <w:ind w:right="13" w:firstLine="360"/>
        <w:jc w:val="both"/>
      </w:pPr>
      <w:r>
        <w:t xml:space="preserve">Merupakan fase penurunan laju kematian secara eksponensial dan terjadi penurunan populasi sel sel hidup mencapai 0 </w:t>
      </w:r>
      <w:r>
        <w:rPr>
          <w:color w:val="000000"/>
        </w:rPr>
        <w:t>(Harti, 2012)</w:t>
      </w:r>
      <w:r>
        <w:t>.</w:t>
      </w:r>
    </w:p>
    <w:p w:rsidR="00367B6D" w:rsidRDefault="00367B6D" w:rsidP="00367B6D">
      <w:pPr>
        <w:pStyle w:val="BodyText"/>
        <w:numPr>
          <w:ilvl w:val="2"/>
          <w:numId w:val="46"/>
        </w:numPr>
        <w:spacing w:before="0" w:beforeAutospacing="0" w:line="480" w:lineRule="auto"/>
        <w:ind w:right="13"/>
        <w:jc w:val="both"/>
        <w:outlineLvl w:val="2"/>
        <w:rPr>
          <w:b/>
          <w:bCs/>
        </w:rPr>
      </w:pPr>
      <w:bookmarkStart w:id="70" w:name="_Toc155560181"/>
      <w:bookmarkStart w:id="71" w:name="_Toc218256126"/>
      <w:r>
        <w:rPr>
          <w:b/>
          <w:bCs/>
        </w:rPr>
        <w:t>Faktor Faktor Pertumbuhan Bakteri</w:t>
      </w:r>
      <w:bookmarkEnd w:id="70"/>
      <w:bookmarkEnd w:id="71"/>
    </w:p>
    <w:p w:rsidR="00367B6D" w:rsidRDefault="00367B6D" w:rsidP="00367B6D">
      <w:pPr>
        <w:pStyle w:val="BodyText"/>
        <w:spacing w:before="0" w:beforeAutospacing="0" w:line="480" w:lineRule="auto"/>
        <w:ind w:right="13" w:firstLine="360"/>
        <w:jc w:val="both"/>
      </w:pPr>
      <w:r>
        <w:tab/>
        <w:t xml:space="preserve">Definisi dari pertumbuhan mikroba yaitu pertumbuhan jumlah sel mikroba. Faktor yang mempengaruhi pertumbuhan bakteri sebagai berikut: </w:t>
      </w:r>
    </w:p>
    <w:p w:rsidR="00367B6D" w:rsidRDefault="00367B6D" w:rsidP="00367B6D">
      <w:pPr>
        <w:pStyle w:val="BodyText"/>
        <w:numPr>
          <w:ilvl w:val="0"/>
          <w:numId w:val="68"/>
        </w:numPr>
        <w:spacing w:before="0" w:beforeAutospacing="0" w:line="480" w:lineRule="auto"/>
        <w:ind w:right="13"/>
        <w:jc w:val="both"/>
      </w:pPr>
      <w:r>
        <w:t>Suhu/Temperatur</w:t>
      </w:r>
    </w:p>
    <w:p w:rsidR="00367B6D" w:rsidRDefault="00367B6D" w:rsidP="00367B6D">
      <w:pPr>
        <w:pStyle w:val="BodyText"/>
        <w:spacing w:before="0" w:beforeAutospacing="0" w:line="480" w:lineRule="auto"/>
        <w:ind w:right="11" w:firstLine="360"/>
        <w:jc w:val="both"/>
      </w:pPr>
      <w:r>
        <w:tab/>
        <w:t>Suhu merupakan salah satu faktor penting dalam mempengaruhi pertumbuhan mikroorganisme. Setiap bakteri memiliki temperatur optimal dimana mereka dapat tumbuh sangat cepat dan memiliki rentang temperatur dimana mereka dapat tumbuh. Bakteri dibagi menjadi 3 bagian:</w:t>
      </w:r>
    </w:p>
    <w:p w:rsidR="00367B6D" w:rsidRDefault="00367B6D" w:rsidP="00367B6D">
      <w:pPr>
        <w:pStyle w:val="BodyText"/>
        <w:numPr>
          <w:ilvl w:val="0"/>
          <w:numId w:val="69"/>
        </w:numPr>
        <w:spacing w:before="0" w:beforeAutospacing="0" w:line="480" w:lineRule="auto"/>
        <w:ind w:right="11"/>
        <w:jc w:val="both"/>
      </w:pPr>
      <w:r>
        <w:t>Psikrofilik (Suhu rendah): mikroba yang hidup pada suhu 5°- 30°C</w:t>
      </w:r>
    </w:p>
    <w:p w:rsidR="00367B6D" w:rsidRDefault="00367B6D" w:rsidP="00367B6D">
      <w:pPr>
        <w:pStyle w:val="BodyText"/>
        <w:numPr>
          <w:ilvl w:val="0"/>
          <w:numId w:val="70"/>
        </w:numPr>
        <w:spacing w:before="0" w:beforeAutospacing="0" w:line="480" w:lineRule="auto"/>
        <w:ind w:right="11"/>
        <w:jc w:val="both"/>
      </w:pPr>
      <w:r>
        <w:t>Mesofil (Suhu sedang): mikroba yang hidup pada suhu 10°- 45°C</w:t>
      </w:r>
    </w:p>
    <w:p w:rsidR="00367B6D" w:rsidRDefault="00367B6D" w:rsidP="00367B6D">
      <w:pPr>
        <w:pStyle w:val="BodyText"/>
        <w:numPr>
          <w:ilvl w:val="0"/>
          <w:numId w:val="71"/>
        </w:numPr>
        <w:spacing w:before="0" w:beforeAutospacing="0" w:line="480" w:lineRule="auto"/>
        <w:ind w:right="11"/>
        <w:jc w:val="both"/>
      </w:pPr>
      <w:r>
        <w:t>Termofil (Suhu tinggi): mikroba yang hidup pada suhu 40°-75°C</w:t>
      </w:r>
    </w:p>
    <w:p w:rsidR="00367B6D" w:rsidRDefault="00367B6D" w:rsidP="00367B6D">
      <w:pPr>
        <w:pStyle w:val="BodyText"/>
        <w:numPr>
          <w:ilvl w:val="0"/>
          <w:numId w:val="72"/>
        </w:numPr>
        <w:spacing w:before="0" w:beforeAutospacing="0" w:line="480" w:lineRule="auto"/>
        <w:ind w:right="11"/>
        <w:jc w:val="both"/>
      </w:pPr>
      <w:r>
        <w:t>pH</w:t>
      </w:r>
    </w:p>
    <w:p w:rsidR="00367B6D" w:rsidRDefault="00367B6D" w:rsidP="00367B6D">
      <w:pPr>
        <w:pStyle w:val="BodyText"/>
        <w:spacing w:before="0" w:beforeAutospacing="0" w:line="480" w:lineRule="auto"/>
        <w:ind w:right="11" w:firstLine="360"/>
        <w:jc w:val="both"/>
      </w:pPr>
      <w:r>
        <w:tab/>
        <w:t>pH medium biakan mempengaruhi kecepatan pertumbuhan, untuk pertumbuhan bakteri juga terdapat rentang pH dan pH optimal. Pada bakteri patogen pH optimalnya 7,2 – 7,6.</w:t>
      </w:r>
    </w:p>
    <w:p w:rsidR="00367B6D" w:rsidRDefault="00367B6D" w:rsidP="00367B6D">
      <w:pPr>
        <w:pStyle w:val="BodyText"/>
        <w:numPr>
          <w:ilvl w:val="0"/>
          <w:numId w:val="73"/>
        </w:numPr>
        <w:spacing w:before="0" w:beforeAutospacing="0" w:line="480" w:lineRule="auto"/>
        <w:ind w:right="11"/>
        <w:jc w:val="both"/>
      </w:pPr>
      <w:r>
        <w:t>Asidofil, tumbuh pada kisaran pH 2-5</w:t>
      </w:r>
    </w:p>
    <w:p w:rsidR="00367B6D" w:rsidRDefault="00367B6D" w:rsidP="00367B6D">
      <w:pPr>
        <w:pStyle w:val="BodyText"/>
        <w:numPr>
          <w:ilvl w:val="0"/>
          <w:numId w:val="74"/>
        </w:numPr>
        <w:spacing w:before="0" w:beforeAutospacing="0" w:line="480" w:lineRule="auto"/>
        <w:ind w:right="11"/>
        <w:jc w:val="both"/>
      </w:pPr>
      <w:r>
        <w:t>Neutrofil, tumbuh pada kisaran pH 5,5-8</w:t>
      </w:r>
    </w:p>
    <w:p w:rsidR="00367B6D" w:rsidRDefault="00367B6D" w:rsidP="00367B6D">
      <w:pPr>
        <w:pStyle w:val="BodyText"/>
        <w:numPr>
          <w:ilvl w:val="0"/>
          <w:numId w:val="75"/>
        </w:numPr>
        <w:spacing w:before="0" w:beforeAutospacing="0" w:line="480" w:lineRule="auto"/>
        <w:ind w:right="11"/>
        <w:jc w:val="both"/>
      </w:pPr>
      <w:r>
        <w:rPr>
          <w:lang w:val="id-ID"/>
        </w:rPr>
        <w:lastRenderedPageBreak/>
        <w:t>A</w:t>
      </w:r>
      <w:r>
        <w:t>lkalofil, tumbuh pada kisaran pH 8,4-9,5</w:t>
      </w:r>
    </w:p>
    <w:p w:rsidR="00367B6D" w:rsidRDefault="00367B6D" w:rsidP="00367B6D">
      <w:pPr>
        <w:pStyle w:val="BodyText"/>
        <w:numPr>
          <w:ilvl w:val="0"/>
          <w:numId w:val="76"/>
        </w:numPr>
        <w:spacing w:before="0" w:beforeAutospacing="0" w:line="480" w:lineRule="auto"/>
        <w:ind w:right="11"/>
        <w:jc w:val="both"/>
      </w:pPr>
      <w:r>
        <w:t>Kelembaban</w:t>
      </w:r>
    </w:p>
    <w:p w:rsidR="00367B6D" w:rsidRDefault="00367B6D" w:rsidP="00367B6D">
      <w:pPr>
        <w:pStyle w:val="BodyText"/>
        <w:spacing w:before="0" w:beforeAutospacing="0" w:line="480" w:lineRule="auto"/>
        <w:ind w:right="11" w:firstLine="360"/>
        <w:jc w:val="both"/>
      </w:pPr>
      <w:r>
        <w:tab/>
        <w:t>Mikroorganisme mempunyai nilai kelembaban optimum. Mikroba dapat tumbuh pada media yang basah dan udara lembab. Nilai kadar air bebas didalam larutan untuk bakteri pada umumnya antara 0,90 sampai 0, 999.</w:t>
      </w:r>
    </w:p>
    <w:p w:rsidR="00367B6D" w:rsidRDefault="00367B6D" w:rsidP="00367B6D">
      <w:pPr>
        <w:pStyle w:val="BodyText"/>
        <w:numPr>
          <w:ilvl w:val="0"/>
          <w:numId w:val="77"/>
        </w:numPr>
        <w:spacing w:before="0" w:beforeAutospacing="0" w:line="480" w:lineRule="auto"/>
        <w:ind w:right="11"/>
        <w:jc w:val="both"/>
      </w:pPr>
      <w:r>
        <w:t>Oksigen</w:t>
      </w:r>
    </w:p>
    <w:p w:rsidR="00367B6D" w:rsidRDefault="00367B6D" w:rsidP="00367B6D">
      <w:pPr>
        <w:pStyle w:val="BodyText"/>
        <w:spacing w:before="0" w:beforeAutospacing="0" w:line="480" w:lineRule="auto"/>
        <w:ind w:right="11" w:firstLine="360"/>
        <w:jc w:val="both"/>
      </w:pPr>
      <w:r>
        <w:t>Berdasarkan kebutuhan oksigennya mikroba dikelompokkan menjadi:</w:t>
      </w:r>
    </w:p>
    <w:p w:rsidR="00367B6D" w:rsidRDefault="00367B6D" w:rsidP="00367B6D">
      <w:pPr>
        <w:pStyle w:val="BodyText"/>
        <w:numPr>
          <w:ilvl w:val="0"/>
          <w:numId w:val="78"/>
        </w:numPr>
        <w:spacing w:before="0" w:beforeAutospacing="0" w:line="480" w:lineRule="auto"/>
        <w:ind w:right="11"/>
        <w:jc w:val="both"/>
      </w:pPr>
      <w:r>
        <w:t>Aerobik: hanya dapat tumbuh apabila ada oksigen bebas.</w:t>
      </w:r>
    </w:p>
    <w:p w:rsidR="00367B6D" w:rsidRDefault="00367B6D" w:rsidP="00367B6D">
      <w:pPr>
        <w:pStyle w:val="BodyText"/>
        <w:numPr>
          <w:ilvl w:val="0"/>
          <w:numId w:val="79"/>
        </w:numPr>
        <w:spacing w:before="0" w:beforeAutospacing="0" w:line="480" w:lineRule="auto"/>
        <w:ind w:right="11"/>
        <w:jc w:val="both"/>
      </w:pPr>
      <w:r>
        <w:t>Anaerob: hanya dapat tumbuh apabila tidak ada oksigen bebas.</w:t>
      </w:r>
    </w:p>
    <w:p w:rsidR="00367B6D" w:rsidRDefault="00367B6D" w:rsidP="00367B6D">
      <w:pPr>
        <w:pStyle w:val="BodyText"/>
        <w:numPr>
          <w:ilvl w:val="0"/>
          <w:numId w:val="80"/>
        </w:numPr>
        <w:spacing w:before="0" w:beforeAutospacing="0" w:line="480" w:lineRule="auto"/>
        <w:ind w:right="11"/>
        <w:jc w:val="both"/>
      </w:pPr>
      <w:r>
        <w:t>Anaerob fakultatif: dapat tumbuh baik dengan atau tanpa oksigen bebas.</w:t>
      </w:r>
    </w:p>
    <w:p w:rsidR="00367B6D" w:rsidRDefault="00367B6D" w:rsidP="00367B6D">
      <w:pPr>
        <w:pStyle w:val="BodyText"/>
        <w:numPr>
          <w:ilvl w:val="0"/>
          <w:numId w:val="81"/>
        </w:numPr>
        <w:spacing w:before="0" w:beforeAutospacing="0" w:line="480" w:lineRule="auto"/>
        <w:ind w:right="11"/>
        <w:jc w:val="both"/>
      </w:pPr>
      <w:r>
        <w:t>Mikroaerofilik: dapat tumbuh apabila ada oksigen dalam jumlah kecil.</w:t>
      </w:r>
    </w:p>
    <w:p w:rsidR="00367B6D" w:rsidRDefault="00367B6D" w:rsidP="00367B6D">
      <w:pPr>
        <w:pStyle w:val="BodyText"/>
        <w:numPr>
          <w:ilvl w:val="0"/>
          <w:numId w:val="82"/>
        </w:numPr>
        <w:spacing w:before="0" w:beforeAutospacing="0" w:line="480" w:lineRule="auto"/>
        <w:ind w:right="11"/>
        <w:jc w:val="both"/>
      </w:pPr>
      <w:r>
        <w:t>Tekanan Osmosis</w:t>
      </w:r>
    </w:p>
    <w:p w:rsidR="00367B6D" w:rsidRDefault="00367B6D" w:rsidP="00367B6D">
      <w:pPr>
        <w:pStyle w:val="BodyText"/>
        <w:spacing w:before="0" w:beforeAutospacing="0" w:line="480" w:lineRule="auto"/>
        <w:ind w:right="11" w:firstLine="360"/>
        <w:jc w:val="both"/>
      </w:pPr>
      <w:r>
        <w:tab/>
        <w:t>Tekanan osmosis sangat mempengaruhi bakteri. Jika tekanan osmosis lingkungan lebih besar (hipertonis) sel akan mengalami plasmolisis (keluarnya cairan dari sel bakteri melalui membran sitoplasma). Berdasarkan tekanan osmosis yang dibutuhkan dapat dikelompokkan menjadi:</w:t>
      </w:r>
    </w:p>
    <w:p w:rsidR="00367B6D" w:rsidRDefault="00367B6D" w:rsidP="00367B6D">
      <w:pPr>
        <w:pStyle w:val="BodyText"/>
        <w:numPr>
          <w:ilvl w:val="0"/>
          <w:numId w:val="83"/>
        </w:numPr>
        <w:spacing w:before="0" w:beforeAutospacing="0" w:line="480" w:lineRule="auto"/>
        <w:ind w:right="11"/>
        <w:jc w:val="both"/>
      </w:pPr>
      <w:r>
        <w:t>Mikroba osmofil adalah mikroba yang dapat tumbuh pada kadar gula tinggi</w:t>
      </w:r>
    </w:p>
    <w:p w:rsidR="00367B6D" w:rsidRDefault="00367B6D" w:rsidP="00367B6D">
      <w:pPr>
        <w:pStyle w:val="BodyText"/>
        <w:numPr>
          <w:ilvl w:val="0"/>
          <w:numId w:val="84"/>
        </w:numPr>
        <w:spacing w:before="0" w:beforeAutospacing="0" w:line="480" w:lineRule="auto"/>
        <w:ind w:right="11"/>
        <w:jc w:val="both"/>
      </w:pPr>
      <w:r>
        <w:t>Mikroba halofil adalah mikroba yang dapat tumbuh pada kadar garam halogen yang tinggi.</w:t>
      </w:r>
    </w:p>
    <w:p w:rsidR="00367B6D" w:rsidRDefault="00367B6D" w:rsidP="00367B6D">
      <w:pPr>
        <w:pStyle w:val="BodyText"/>
        <w:numPr>
          <w:ilvl w:val="0"/>
          <w:numId w:val="85"/>
        </w:numPr>
        <w:spacing w:before="0" w:beforeAutospacing="0" w:line="480" w:lineRule="auto"/>
        <w:ind w:right="11"/>
        <w:jc w:val="both"/>
      </w:pPr>
      <w:r>
        <w:t>Mikroba halodurik adalah kelompok mikroba yang dapat tahan (tidak mati) tetapi tidak dapat tumbuh pada kadar garam tinggi, kadar garamnya dapat mencapai 30%.</w:t>
      </w:r>
    </w:p>
    <w:p w:rsidR="00367B6D" w:rsidRDefault="00367B6D" w:rsidP="00367B6D">
      <w:pPr>
        <w:pStyle w:val="BodyText"/>
        <w:numPr>
          <w:ilvl w:val="0"/>
          <w:numId w:val="86"/>
        </w:numPr>
        <w:spacing w:before="0" w:beforeAutospacing="0" w:line="480" w:lineRule="auto"/>
        <w:ind w:right="11"/>
        <w:jc w:val="both"/>
      </w:pPr>
      <w:r>
        <w:t>Nutrisi</w:t>
      </w:r>
    </w:p>
    <w:p w:rsidR="00367B6D" w:rsidRDefault="00367B6D" w:rsidP="00367B6D">
      <w:pPr>
        <w:pStyle w:val="BodyText"/>
        <w:spacing w:before="0" w:beforeAutospacing="0" w:line="480" w:lineRule="auto"/>
        <w:ind w:right="11" w:firstLine="360"/>
        <w:jc w:val="both"/>
      </w:pPr>
      <w:r>
        <w:lastRenderedPageBreak/>
        <w:tab/>
        <w:t xml:space="preserve">Nutrisi diperlukan oleh mikroba untuk sebagai sumber energi dan pertumbuhan selnya </w:t>
      </w:r>
      <w:r>
        <w:rPr>
          <w:color w:val="000000"/>
        </w:rPr>
        <w:t>(Rini, 2020)</w:t>
      </w:r>
      <w:r>
        <w:t>.</w:t>
      </w:r>
      <w:bookmarkStart w:id="72" w:name="_Toc153781569"/>
      <w:bookmarkEnd w:id="72"/>
    </w:p>
    <w:p w:rsidR="00367B6D" w:rsidRDefault="00367B6D" w:rsidP="00367B6D">
      <w:pPr>
        <w:pStyle w:val="BodyText"/>
        <w:numPr>
          <w:ilvl w:val="2"/>
          <w:numId w:val="46"/>
        </w:numPr>
        <w:spacing w:before="0" w:beforeAutospacing="0" w:line="480" w:lineRule="auto"/>
        <w:ind w:right="11"/>
        <w:jc w:val="both"/>
        <w:outlineLvl w:val="2"/>
        <w:rPr>
          <w:b/>
          <w:bCs/>
        </w:rPr>
      </w:pPr>
      <w:bookmarkStart w:id="73" w:name="_Toc155560182"/>
      <w:bookmarkStart w:id="74" w:name="_Toc218256127"/>
      <w:r>
        <w:rPr>
          <w:b/>
          <w:bCs/>
        </w:rPr>
        <w:t>Media Pertumbuhan Bakteri</w:t>
      </w:r>
      <w:bookmarkEnd w:id="73"/>
      <w:bookmarkEnd w:id="74"/>
    </w:p>
    <w:p w:rsidR="00367B6D" w:rsidRDefault="00367B6D" w:rsidP="00367B6D">
      <w:pPr>
        <w:pStyle w:val="BodyText"/>
        <w:spacing w:before="0" w:beforeAutospacing="0" w:line="480" w:lineRule="auto"/>
        <w:ind w:right="11" w:firstLine="360"/>
        <w:jc w:val="both"/>
      </w:pPr>
      <w:r>
        <w:tab/>
        <w:t>Media pertumbuhan mikroorganisme adalah suatu bahan yang terdiri atas campuran nutrisi (nutrient) yang digunakan oleh suatu mikroorganisme untuk tumbuh dan berkembangbiak pada media tersebut. Mikroorganisme memanfaatkan nutrisi pada media berupa molekul-molekul kecil yang dirakit untuk menyusun komponen sel-nya</w:t>
      </w:r>
      <w:r>
        <w:rPr>
          <w:lang w:val="id-ID"/>
        </w:rPr>
        <w:t xml:space="preserve"> </w:t>
      </w:r>
      <w:r>
        <w:rPr>
          <w:color w:val="000000"/>
          <w:lang w:val="id-ID"/>
        </w:rPr>
        <w:t>(Meganada, 2017)</w:t>
      </w:r>
      <w:r>
        <w:t>.</w:t>
      </w:r>
    </w:p>
    <w:p w:rsidR="00367B6D" w:rsidRDefault="00367B6D" w:rsidP="00367B6D">
      <w:pPr>
        <w:pStyle w:val="BodyText"/>
        <w:spacing w:before="0" w:beforeAutospacing="0" w:line="480" w:lineRule="auto"/>
        <w:ind w:right="11" w:firstLine="360"/>
        <w:jc w:val="both"/>
      </w:pPr>
      <w:r>
        <w:t xml:space="preserve">Pertumbuhan bakteri dibagi menjadi beberapa golongan:   </w:t>
      </w:r>
    </w:p>
    <w:p w:rsidR="00367B6D" w:rsidRDefault="00367B6D" w:rsidP="00367B6D">
      <w:pPr>
        <w:pStyle w:val="BodyText"/>
        <w:numPr>
          <w:ilvl w:val="0"/>
          <w:numId w:val="87"/>
        </w:numPr>
        <w:spacing w:before="0" w:beforeAutospacing="0" w:line="480" w:lineRule="auto"/>
        <w:ind w:right="11"/>
        <w:jc w:val="both"/>
      </w:pPr>
      <w:r>
        <w:t>Berdasarkan Bentuknya</w:t>
      </w:r>
    </w:p>
    <w:p w:rsidR="00367B6D" w:rsidRDefault="00367B6D" w:rsidP="00367B6D">
      <w:pPr>
        <w:pStyle w:val="BodyText"/>
        <w:numPr>
          <w:ilvl w:val="0"/>
          <w:numId w:val="88"/>
        </w:numPr>
        <w:spacing w:before="0" w:beforeAutospacing="0" w:line="480" w:lineRule="auto"/>
        <w:ind w:right="11"/>
        <w:jc w:val="both"/>
      </w:pPr>
      <w:r>
        <w:t>Media Padat</w:t>
      </w:r>
    </w:p>
    <w:p w:rsidR="00367B6D" w:rsidRDefault="00367B6D" w:rsidP="00367B6D">
      <w:pPr>
        <w:pStyle w:val="BodyText"/>
        <w:spacing w:before="0" w:beforeAutospacing="0" w:line="480" w:lineRule="auto"/>
        <w:ind w:right="11" w:firstLine="360"/>
        <w:jc w:val="both"/>
      </w:pPr>
      <w:r>
        <w:tab/>
        <w:t>Media padat merupakan media yang mengandung banyak agar atau zat pemadat kurang lebih 15% agar sehingga media menjadi padat. Media ini dapat dibedakan menjadi tiga jenis menurut bentuk dan wadahnya yaitu, media tegak, media miring, dan media lempeng. Media tegak menggunakan tabung reaksi yang ditegakkan sebagai wadahnya, media miring menggunakan tabung reaksi yang dimiringkan, sedangkan media lempeng menggunakan petridish (plate) sebagai wadahnya.</w:t>
      </w:r>
    </w:p>
    <w:p w:rsidR="00367B6D" w:rsidRDefault="00367B6D" w:rsidP="00367B6D">
      <w:pPr>
        <w:pStyle w:val="BodyText"/>
        <w:numPr>
          <w:ilvl w:val="0"/>
          <w:numId w:val="89"/>
        </w:numPr>
        <w:spacing w:before="0" w:beforeAutospacing="0" w:line="480" w:lineRule="auto"/>
        <w:ind w:right="11"/>
        <w:jc w:val="both"/>
      </w:pPr>
      <w:r>
        <w:t>Media semi padat</w:t>
      </w:r>
    </w:p>
    <w:p w:rsidR="00367B6D" w:rsidRDefault="00367B6D" w:rsidP="00367B6D">
      <w:pPr>
        <w:pStyle w:val="BodyText"/>
        <w:spacing w:before="0" w:beforeAutospacing="0" w:line="480" w:lineRule="auto"/>
        <w:ind w:right="11" w:firstLine="360"/>
        <w:jc w:val="both"/>
      </w:pPr>
      <w:r>
        <w:tab/>
        <w:t xml:space="preserve">Media semi padat atau semi cair merupakan media yang mengandung agar kurang dari yang seharusnya kurang lebih 0,3% - 0,4% sehingga media menjadi kenyal, tidak padat dan tidak begitu cair. Umumnya digunakan untuk pertumbuhan mikroba yang banyak memerlukan air dan hidup anerobik dan untuk </w:t>
      </w:r>
      <w:r>
        <w:lastRenderedPageBreak/>
        <w:t>melihat pergerakan mikroba.</w:t>
      </w:r>
    </w:p>
    <w:p w:rsidR="00367B6D" w:rsidRDefault="00367B6D" w:rsidP="00367B6D">
      <w:pPr>
        <w:pStyle w:val="BodyText"/>
        <w:numPr>
          <w:ilvl w:val="0"/>
          <w:numId w:val="90"/>
        </w:numPr>
        <w:spacing w:before="0" w:beforeAutospacing="0" w:line="480" w:lineRule="auto"/>
        <w:ind w:right="11"/>
        <w:jc w:val="both"/>
      </w:pPr>
      <w:r>
        <w:t>Media cair</w:t>
      </w:r>
    </w:p>
    <w:p w:rsidR="00367B6D" w:rsidRDefault="00367B6D" w:rsidP="00367B6D">
      <w:pPr>
        <w:pStyle w:val="BodyText"/>
        <w:spacing w:before="0" w:beforeAutospacing="0" w:line="480" w:lineRule="auto"/>
        <w:ind w:right="11" w:firstLine="360"/>
        <w:jc w:val="both"/>
      </w:pPr>
      <w:r>
        <w:tab/>
        <w:t>Media cair merupakan media yang tidak ditambahi bahan pemadat, umumnya digunakan untuk pertumbuhan mikroalga.</w:t>
      </w:r>
    </w:p>
    <w:p w:rsidR="00367B6D" w:rsidRDefault="00367B6D" w:rsidP="00367B6D">
      <w:pPr>
        <w:pStyle w:val="BodyText"/>
        <w:numPr>
          <w:ilvl w:val="0"/>
          <w:numId w:val="91"/>
        </w:numPr>
        <w:spacing w:before="0" w:beforeAutospacing="0" w:line="480" w:lineRule="auto"/>
        <w:ind w:right="11"/>
        <w:jc w:val="both"/>
      </w:pPr>
      <w:r>
        <w:t xml:space="preserve">Berdasarkan Komposisi </w:t>
      </w:r>
    </w:p>
    <w:p w:rsidR="00367B6D" w:rsidRDefault="00367B6D" w:rsidP="00367B6D">
      <w:pPr>
        <w:pStyle w:val="BodyText"/>
        <w:numPr>
          <w:ilvl w:val="0"/>
          <w:numId w:val="92"/>
        </w:numPr>
        <w:spacing w:before="0" w:beforeAutospacing="0" w:line="480" w:lineRule="auto"/>
        <w:ind w:right="11"/>
        <w:jc w:val="both"/>
      </w:pPr>
      <w:r>
        <w:t>Media alami/non sintetis</w:t>
      </w:r>
    </w:p>
    <w:p w:rsidR="00367B6D" w:rsidRDefault="00367B6D" w:rsidP="00367B6D">
      <w:pPr>
        <w:pStyle w:val="BodyText"/>
        <w:spacing w:before="0" w:beforeAutospacing="0" w:line="480" w:lineRule="auto"/>
        <w:ind w:right="11" w:firstLine="360"/>
        <w:jc w:val="both"/>
      </w:pPr>
      <w:r>
        <w:tab/>
        <w:t>Merupakan media yang</w:t>
      </w:r>
      <w:r>
        <w:rPr>
          <w:lang w:val="id-ID"/>
        </w:rPr>
        <w:t xml:space="preserve"> </w:t>
      </w:r>
      <w:r>
        <w:t>disusun dari bahan-bahan alami dimana komposisinya yang tidak dapat diketahui secara pasti dan biasanya langsung diekstrak dari bahan dasarnya seperti: kentang, tepung, daging, telur, ikan sayur, dsb. Contohnya: Tomato juice agar.</w:t>
      </w:r>
    </w:p>
    <w:p w:rsidR="00367B6D" w:rsidRDefault="00367B6D" w:rsidP="00367B6D">
      <w:pPr>
        <w:pStyle w:val="BodyText"/>
        <w:numPr>
          <w:ilvl w:val="0"/>
          <w:numId w:val="93"/>
        </w:numPr>
        <w:spacing w:before="0" w:beforeAutospacing="0" w:line="480" w:lineRule="auto"/>
        <w:ind w:right="11"/>
        <w:jc w:val="both"/>
      </w:pPr>
      <w:r>
        <w:t>Media semi sintesis</w:t>
      </w:r>
    </w:p>
    <w:p w:rsidR="00367B6D" w:rsidRDefault="00367B6D" w:rsidP="00367B6D">
      <w:pPr>
        <w:pStyle w:val="BodyText"/>
        <w:spacing w:before="0" w:beforeAutospacing="0" w:line="480" w:lineRule="auto"/>
        <w:ind w:right="11" w:firstLine="360"/>
        <w:jc w:val="both"/>
      </w:pPr>
      <w:r>
        <w:tab/>
        <w:t>Merupakan media yang disusun dari bahan bahan alami dan bahan bahan sintesis. Contohnya: Kaldu nutrisi disusun dari: Pepton, Ekstrak daging, NaCl, dan Aquadest.</w:t>
      </w:r>
    </w:p>
    <w:p w:rsidR="00367B6D" w:rsidRDefault="00367B6D" w:rsidP="00367B6D">
      <w:pPr>
        <w:pStyle w:val="BodyText"/>
        <w:numPr>
          <w:ilvl w:val="0"/>
          <w:numId w:val="94"/>
        </w:numPr>
        <w:spacing w:before="0" w:beforeAutospacing="0" w:line="480" w:lineRule="auto"/>
        <w:ind w:right="11"/>
        <w:jc w:val="both"/>
      </w:pPr>
      <w:r>
        <w:t>Media sintesis</w:t>
      </w:r>
    </w:p>
    <w:p w:rsidR="00367B6D" w:rsidRDefault="00367B6D" w:rsidP="00367B6D">
      <w:pPr>
        <w:pStyle w:val="BodyText"/>
        <w:spacing w:before="0" w:beforeAutospacing="0" w:line="480" w:lineRule="auto"/>
        <w:ind w:right="11" w:firstLine="360"/>
        <w:jc w:val="both"/>
        <w:rPr>
          <w:lang w:val="id-ID"/>
        </w:rPr>
      </w:pPr>
      <w:r>
        <w:tab/>
        <w:t>Media yang disusun dari senyawa kimia yang jenis dan takarannya diketahui secara pasti. Contohnya: Mac Conkey Agar</w:t>
      </w:r>
      <w:r>
        <w:rPr>
          <w:lang w:val="id-ID"/>
        </w:rPr>
        <w:t xml:space="preserve"> </w:t>
      </w:r>
      <w:r>
        <w:rPr>
          <w:color w:val="000000"/>
          <w:lang w:val="id-ID"/>
        </w:rPr>
        <w:t>(Meganada, 2017).</w:t>
      </w:r>
    </w:p>
    <w:p w:rsidR="00367B6D" w:rsidRDefault="00367B6D" w:rsidP="00367B6D">
      <w:pPr>
        <w:pStyle w:val="BodyText"/>
        <w:numPr>
          <w:ilvl w:val="0"/>
          <w:numId w:val="95"/>
        </w:numPr>
        <w:spacing w:before="0" w:beforeAutospacing="0" w:line="480" w:lineRule="auto"/>
        <w:ind w:right="11"/>
        <w:jc w:val="both"/>
      </w:pPr>
      <w:r>
        <w:t>Berdasarkan Fungsinya</w:t>
      </w:r>
    </w:p>
    <w:p w:rsidR="00367B6D" w:rsidRDefault="00367B6D" w:rsidP="00367B6D">
      <w:pPr>
        <w:pStyle w:val="BodyText"/>
        <w:numPr>
          <w:ilvl w:val="0"/>
          <w:numId w:val="96"/>
        </w:numPr>
        <w:spacing w:before="0" w:beforeAutospacing="0" w:line="480" w:lineRule="auto"/>
        <w:ind w:right="11"/>
        <w:jc w:val="both"/>
      </w:pPr>
      <w:r>
        <w:t>Media Basal (media dasar)</w:t>
      </w:r>
    </w:p>
    <w:p w:rsidR="00367B6D" w:rsidRDefault="00367B6D" w:rsidP="00367B6D">
      <w:pPr>
        <w:pStyle w:val="BodyText"/>
        <w:spacing w:before="0" w:beforeAutospacing="0" w:line="480" w:lineRule="auto"/>
        <w:ind w:right="11" w:firstLine="360"/>
        <w:jc w:val="both"/>
      </w:pPr>
      <w:r>
        <w:tab/>
        <w:t>Adalah media yang digunakan sebagai bahan dasar untuk membuat media lain yang lebih kompleks. Media ini dapat mendukung pertumbuhan hampir semua jenis mikrobia, contohnya adalah nutrient broth, kaldu pepton, dsb.</w:t>
      </w:r>
    </w:p>
    <w:p w:rsidR="00367B6D" w:rsidRDefault="00367B6D" w:rsidP="00367B6D">
      <w:pPr>
        <w:pStyle w:val="BodyText"/>
        <w:numPr>
          <w:ilvl w:val="0"/>
          <w:numId w:val="97"/>
        </w:numPr>
        <w:spacing w:before="0" w:beforeAutospacing="0" w:line="480" w:lineRule="auto"/>
        <w:ind w:right="11"/>
        <w:jc w:val="both"/>
      </w:pPr>
      <w:r>
        <w:t>Media Diferensial</w:t>
      </w:r>
    </w:p>
    <w:p w:rsidR="00367B6D" w:rsidRDefault="00367B6D" w:rsidP="00367B6D">
      <w:pPr>
        <w:pStyle w:val="BodyText"/>
        <w:spacing w:before="0" w:beforeAutospacing="0" w:line="480" w:lineRule="auto"/>
        <w:ind w:right="11" w:firstLine="360"/>
        <w:jc w:val="both"/>
      </w:pPr>
      <w:r>
        <w:lastRenderedPageBreak/>
        <w:tab/>
        <w:t>Adalah media yang bila ditumbuhi oleh mikroba yang berbeda, mikroba tersebut akan tumbuh dengan ciri khusus sehingga dapat dibedakan. Contohnya: Media Triple Sugar Iron Agar (TSIA), Media Sulfit Indol Motility (SIM), dan sebagainya.</w:t>
      </w:r>
    </w:p>
    <w:p w:rsidR="00367B6D" w:rsidRDefault="00367B6D" w:rsidP="00367B6D">
      <w:pPr>
        <w:pStyle w:val="BodyText"/>
        <w:numPr>
          <w:ilvl w:val="0"/>
          <w:numId w:val="98"/>
        </w:numPr>
        <w:spacing w:before="0" w:beforeAutospacing="0" w:line="480" w:lineRule="auto"/>
        <w:ind w:right="11"/>
        <w:jc w:val="both"/>
      </w:pPr>
      <w:r>
        <w:t>Media selektif</w:t>
      </w:r>
    </w:p>
    <w:p w:rsidR="00367B6D" w:rsidRDefault="00367B6D" w:rsidP="00367B6D">
      <w:pPr>
        <w:pStyle w:val="BodyText"/>
        <w:spacing w:before="0" w:beforeAutospacing="0" w:line="480" w:lineRule="auto"/>
        <w:ind w:right="11" w:firstLine="360"/>
        <w:jc w:val="both"/>
      </w:pPr>
      <w:r>
        <w:tab/>
        <w:t xml:space="preserve">Adalah media yang memungkinkan suatu jenis mikroba tumbuh dengan pesat, sementara jenis mikroba yang lain terhambat. Contohnya: Media Salmonella Shigella Agar (SSA), Eosin Metylen Blue Agar (EMBA), Thiosulphate Citrate Bile Salt (TCBS), dan sebagainya. </w:t>
      </w:r>
    </w:p>
    <w:p w:rsidR="00367B6D" w:rsidRDefault="00367B6D" w:rsidP="00367B6D">
      <w:pPr>
        <w:pStyle w:val="BodyText"/>
        <w:numPr>
          <w:ilvl w:val="0"/>
          <w:numId w:val="99"/>
        </w:numPr>
        <w:spacing w:before="0" w:beforeAutospacing="0" w:line="480" w:lineRule="auto"/>
        <w:ind w:right="11"/>
        <w:jc w:val="both"/>
      </w:pPr>
      <w:r>
        <w:t>Media diperkaya</w:t>
      </w:r>
    </w:p>
    <w:p w:rsidR="00367B6D" w:rsidRDefault="00367B6D" w:rsidP="00367B6D">
      <w:pPr>
        <w:pStyle w:val="BodyText"/>
        <w:spacing w:before="0" w:beforeAutospacing="0" w:line="480" w:lineRule="auto"/>
        <w:ind w:right="11" w:firstLine="360"/>
        <w:jc w:val="both"/>
      </w:pPr>
      <w:r>
        <w:tab/>
        <w:t xml:space="preserve">Adalah media yang dirancang untuk mendukung pertumbuhan mikrorganisme Media tersebut memiliki konstituen nutrisi yang mendorong pertumbuhan mikroba tertentu. Contohnya: Media BHI atau kaldu tetrationat. </w:t>
      </w:r>
    </w:p>
    <w:p w:rsidR="00367B6D" w:rsidRDefault="00367B6D" w:rsidP="00367B6D">
      <w:pPr>
        <w:pStyle w:val="BodyText"/>
        <w:numPr>
          <w:ilvl w:val="0"/>
          <w:numId w:val="100"/>
        </w:numPr>
        <w:spacing w:before="0" w:beforeAutospacing="0" w:line="480" w:lineRule="auto"/>
        <w:ind w:right="11"/>
        <w:jc w:val="both"/>
      </w:pPr>
      <w:r>
        <w:t>Medium umum</w:t>
      </w:r>
    </w:p>
    <w:p w:rsidR="00367B6D" w:rsidRDefault="00367B6D" w:rsidP="00367B6D">
      <w:pPr>
        <w:pStyle w:val="BodyText"/>
        <w:spacing w:before="0" w:beforeAutospacing="0" w:line="480" w:lineRule="auto"/>
        <w:ind w:right="11" w:firstLine="360"/>
        <w:jc w:val="both"/>
      </w:pPr>
      <w:r>
        <w:tab/>
        <w:t xml:space="preserve">Media yang ditambahkan bahan-bahan yang bertujuan menstimulasi pertumbuhan mikroba secara umum. Contoh Nutrien Agar (NA) untuk menstimulasi pertumbuhan bakteri, Potato Dextose Agar (PDA) untuk menstimulir pertumbuhan fungi </w:t>
      </w:r>
      <w:r>
        <w:rPr>
          <w:color w:val="000000"/>
        </w:rPr>
        <w:t>(Harti, 2012)</w:t>
      </w:r>
      <w:r>
        <w:t>.</w:t>
      </w:r>
      <w:bookmarkStart w:id="75" w:name="_Toc153781570"/>
      <w:bookmarkEnd w:id="75"/>
    </w:p>
    <w:p w:rsidR="00367B6D" w:rsidRDefault="00367B6D" w:rsidP="00367B6D">
      <w:pPr>
        <w:pStyle w:val="BodyText"/>
        <w:numPr>
          <w:ilvl w:val="1"/>
          <w:numId w:val="46"/>
        </w:numPr>
        <w:spacing w:before="0" w:beforeAutospacing="0" w:line="480" w:lineRule="auto"/>
        <w:ind w:right="13"/>
        <w:jc w:val="both"/>
        <w:outlineLvl w:val="1"/>
        <w:rPr>
          <w:b/>
          <w:bCs/>
        </w:rPr>
      </w:pPr>
      <w:bookmarkStart w:id="76" w:name="_Toc155560183"/>
      <w:bookmarkStart w:id="77" w:name="_Toc218256128"/>
      <w:r>
        <w:rPr>
          <w:b/>
          <w:bCs/>
        </w:rPr>
        <w:t>Teknik Isolasi Bakteri</w:t>
      </w:r>
      <w:bookmarkEnd w:id="76"/>
      <w:bookmarkEnd w:id="77"/>
    </w:p>
    <w:p w:rsidR="00367B6D" w:rsidRDefault="00367B6D" w:rsidP="00367B6D">
      <w:pPr>
        <w:pStyle w:val="BodyText"/>
        <w:spacing w:before="0" w:beforeAutospacing="0" w:line="480" w:lineRule="auto"/>
        <w:ind w:right="13" w:firstLine="360"/>
        <w:jc w:val="both"/>
        <w:rPr>
          <w:b/>
          <w:bCs/>
        </w:rPr>
      </w:pPr>
      <w:r>
        <w:tab/>
        <w:t>Isolasi bakteri adalah memindahkan atau memisahkan bakteri dari media yang lama dan menanamnya dalam media baru sebagai biakan murni. Teknik Teknik menanam bakteri sebagai berikut:</w:t>
      </w:r>
    </w:p>
    <w:p w:rsidR="00367B6D" w:rsidRDefault="00367B6D" w:rsidP="00367B6D">
      <w:pPr>
        <w:pStyle w:val="BodyText"/>
        <w:numPr>
          <w:ilvl w:val="0"/>
          <w:numId w:val="101"/>
        </w:numPr>
        <w:spacing w:before="0" w:beforeAutospacing="0" w:line="480" w:lineRule="auto"/>
        <w:ind w:right="13"/>
        <w:jc w:val="both"/>
      </w:pPr>
      <w:r>
        <w:t>Cara tebar/sebar</w:t>
      </w:r>
    </w:p>
    <w:p w:rsidR="00367B6D" w:rsidRDefault="00367B6D" w:rsidP="00367B6D">
      <w:pPr>
        <w:pStyle w:val="BodyText"/>
        <w:spacing w:before="0" w:beforeAutospacing="0" w:line="480" w:lineRule="auto"/>
        <w:ind w:right="13" w:firstLine="360"/>
        <w:jc w:val="both"/>
      </w:pPr>
      <w:r>
        <w:rPr>
          <w:lang w:val="id-ID"/>
        </w:rPr>
        <w:lastRenderedPageBreak/>
        <w:tab/>
        <w:t>C</w:t>
      </w:r>
      <w:r>
        <w:t>ara menginokulasi kultur mikroba dengan cara dipulas atau disebar pada permukaan media agar padat. Metode ini dilakukan dengan mengencerkan biakan kultur mikroba.</w:t>
      </w:r>
    </w:p>
    <w:p w:rsidR="00367B6D" w:rsidRDefault="00367B6D" w:rsidP="00367B6D">
      <w:pPr>
        <w:pStyle w:val="BodyText"/>
        <w:numPr>
          <w:ilvl w:val="0"/>
          <w:numId w:val="102"/>
        </w:numPr>
        <w:spacing w:before="0" w:beforeAutospacing="0" w:line="480" w:lineRule="auto"/>
        <w:ind w:right="13"/>
        <w:jc w:val="both"/>
      </w:pPr>
      <w:r>
        <w:t>Cara Gores</w:t>
      </w:r>
    </w:p>
    <w:p w:rsidR="00367B6D" w:rsidRDefault="00367B6D" w:rsidP="00367B6D">
      <w:pPr>
        <w:pStyle w:val="BodyText"/>
        <w:spacing w:before="0" w:beforeAutospacing="0" w:line="480" w:lineRule="auto"/>
        <w:ind w:right="13" w:firstLine="720"/>
        <w:jc w:val="both"/>
      </w:pPr>
      <w:r>
        <w:t>Teknik isolasi koloni bakteri dengan cara menggoreskan suspensi bahan yang mengandung mikroba pada permukaan media agar padat dengan cara Zig Zag menggunakan jarum inokulasi secara aseptis, lalu di inkubasi.</w:t>
      </w:r>
    </w:p>
    <w:p w:rsidR="00367B6D" w:rsidRDefault="00367B6D" w:rsidP="00367B6D">
      <w:pPr>
        <w:pStyle w:val="BodyText"/>
        <w:numPr>
          <w:ilvl w:val="0"/>
          <w:numId w:val="103"/>
        </w:numPr>
        <w:spacing w:before="0" w:beforeAutospacing="0" w:line="480" w:lineRule="auto"/>
        <w:ind w:right="13"/>
        <w:jc w:val="both"/>
      </w:pPr>
      <w:r>
        <w:t>Cara Tabur</w:t>
      </w:r>
    </w:p>
    <w:p w:rsidR="00367B6D" w:rsidRDefault="00367B6D" w:rsidP="00367B6D">
      <w:pPr>
        <w:pStyle w:val="BodyText"/>
        <w:spacing w:before="0" w:beforeAutospacing="0" w:line="480" w:lineRule="auto"/>
        <w:ind w:right="13" w:firstLine="360"/>
        <w:jc w:val="both"/>
      </w:pPr>
      <w:r>
        <w:tab/>
        <w:t>Teknik ini dilakukan menginokulasikan ke medium agar yang sedang mencair pada temperatur 45°°C dengan suspensi bahan yang mengandung mikroba menuangkannya ke dalam cawan petri steril. 4.Pembiakan agar miring Teknik inokulasi bakteri dengan cara menggoreskan pada permukaan agar miring.</w:t>
      </w:r>
    </w:p>
    <w:p w:rsidR="00367B6D" w:rsidRDefault="00367B6D" w:rsidP="00367B6D">
      <w:pPr>
        <w:pStyle w:val="BodyText"/>
        <w:numPr>
          <w:ilvl w:val="0"/>
          <w:numId w:val="104"/>
        </w:numPr>
        <w:spacing w:before="0" w:beforeAutospacing="0" w:line="480" w:lineRule="auto"/>
        <w:ind w:right="13"/>
        <w:jc w:val="both"/>
      </w:pPr>
      <w:r>
        <w:t>Cara Tusukan</w:t>
      </w:r>
    </w:p>
    <w:p w:rsidR="00367B6D" w:rsidRDefault="00367B6D" w:rsidP="00367B6D">
      <w:pPr>
        <w:pStyle w:val="BodyText"/>
        <w:spacing w:before="0" w:beforeAutospacing="0" w:line="480" w:lineRule="auto"/>
        <w:ind w:right="13" w:firstLine="360"/>
        <w:jc w:val="both"/>
      </w:pPr>
      <w:r>
        <w:tab/>
        <w:t>Teknik inokulasi bakteri dengan caramenusukkan ose pada permukaan agar tega</w:t>
      </w:r>
      <w:r>
        <w:rPr>
          <w:lang w:val="id-ID"/>
        </w:rPr>
        <w:t xml:space="preserve">k </w:t>
      </w:r>
      <w:r>
        <w:rPr>
          <w:color w:val="000000"/>
          <w:lang w:val="id-ID"/>
        </w:rPr>
        <w:t>(Yusmaniar, 2017)</w:t>
      </w:r>
      <w:r>
        <w:t>.</w:t>
      </w:r>
      <w:bookmarkStart w:id="78" w:name="_Toc153781571"/>
      <w:bookmarkEnd w:id="78"/>
    </w:p>
    <w:p w:rsidR="00367B6D" w:rsidRDefault="00367B6D" w:rsidP="00367B6D">
      <w:pPr>
        <w:pStyle w:val="BodyText"/>
        <w:numPr>
          <w:ilvl w:val="1"/>
          <w:numId w:val="105"/>
        </w:numPr>
        <w:spacing w:before="0" w:beforeAutospacing="0" w:line="480" w:lineRule="auto"/>
        <w:ind w:left="567" w:right="13" w:hanging="567"/>
        <w:jc w:val="both"/>
        <w:outlineLvl w:val="1"/>
        <w:rPr>
          <w:b/>
          <w:bCs/>
        </w:rPr>
      </w:pPr>
      <w:bookmarkStart w:id="79" w:name="_Toc155560184"/>
      <w:bookmarkStart w:id="80" w:name="_Toc218256129"/>
      <w:r>
        <w:rPr>
          <w:b/>
          <w:bCs/>
          <w:lang w:val="id-ID"/>
        </w:rPr>
        <w:t xml:space="preserve">Bakteri </w:t>
      </w:r>
      <w:r>
        <w:rPr>
          <w:b/>
          <w:bCs/>
          <w:i/>
          <w:iCs/>
          <w:lang w:val="id-ID"/>
        </w:rPr>
        <w:t>Staphyloccouss aureus</w:t>
      </w:r>
      <w:bookmarkEnd w:id="79"/>
      <w:bookmarkEnd w:id="80"/>
    </w:p>
    <w:p w:rsidR="00367B6D" w:rsidRDefault="00367B6D" w:rsidP="00367B6D">
      <w:pPr>
        <w:pStyle w:val="BodyText"/>
        <w:spacing w:before="0" w:beforeAutospacing="0" w:line="480" w:lineRule="auto"/>
        <w:ind w:right="13"/>
        <w:jc w:val="both"/>
        <w:rPr>
          <w:lang w:val="id-ID"/>
        </w:rPr>
      </w:pPr>
      <w:r>
        <w:t xml:space="preserve">Klasifikasi Bakteri </w:t>
      </w:r>
      <w:r>
        <w:rPr>
          <w:i/>
          <w:iCs/>
        </w:rPr>
        <w:t>Staphylococcus aureus</w:t>
      </w:r>
      <w:r>
        <w:rPr>
          <w:lang w:val="id-ID"/>
        </w:rPr>
        <w:t xml:space="preserve"> </w:t>
      </w:r>
      <w:r>
        <w:t>Menurut (Krieg dkk, 2011)</w:t>
      </w:r>
      <w:r>
        <w:rPr>
          <w:lang w:val="id-ID"/>
        </w:rPr>
        <w:t>.</w:t>
      </w:r>
    </w:p>
    <w:p w:rsidR="00367B6D" w:rsidRDefault="00367B6D" w:rsidP="00367B6D">
      <w:pPr>
        <w:pStyle w:val="BodyText"/>
        <w:spacing w:before="0" w:beforeAutospacing="0" w:line="480" w:lineRule="auto"/>
        <w:ind w:right="11"/>
        <w:jc w:val="both"/>
      </w:pPr>
      <w:r>
        <w:t>Kingdom</w:t>
      </w:r>
      <w:r>
        <w:tab/>
        <w:t>: Monera</w:t>
      </w:r>
    </w:p>
    <w:p w:rsidR="00367B6D" w:rsidRDefault="00367B6D" w:rsidP="00367B6D">
      <w:pPr>
        <w:pStyle w:val="BodyText"/>
        <w:spacing w:before="0" w:beforeAutospacing="0" w:line="480" w:lineRule="auto"/>
        <w:ind w:right="11"/>
        <w:jc w:val="both"/>
      </w:pPr>
      <w:r>
        <w:t>Phylum</w:t>
      </w:r>
      <w:r>
        <w:tab/>
        <w:t>: Firmicutes</w:t>
      </w:r>
    </w:p>
    <w:p w:rsidR="00367B6D" w:rsidRDefault="00367B6D" w:rsidP="00367B6D">
      <w:pPr>
        <w:pStyle w:val="BodyText"/>
        <w:spacing w:before="0" w:beforeAutospacing="0" w:line="480" w:lineRule="auto"/>
        <w:ind w:right="11"/>
        <w:jc w:val="both"/>
      </w:pPr>
      <w:r>
        <w:t>Class</w:t>
      </w:r>
      <w:r>
        <w:tab/>
      </w:r>
      <w:r>
        <w:tab/>
        <w:t>: Firmibacteria</w:t>
      </w:r>
    </w:p>
    <w:p w:rsidR="00367B6D" w:rsidRDefault="00367B6D" w:rsidP="00367B6D">
      <w:pPr>
        <w:pStyle w:val="BodyText"/>
        <w:spacing w:before="0" w:beforeAutospacing="0" w:line="480" w:lineRule="auto"/>
        <w:ind w:right="11"/>
        <w:jc w:val="both"/>
      </w:pPr>
      <w:r>
        <w:t>Ordo</w:t>
      </w:r>
      <w:r>
        <w:tab/>
      </w:r>
      <w:r>
        <w:tab/>
        <w:t>: Cocacceae</w:t>
      </w:r>
    </w:p>
    <w:p w:rsidR="00367B6D" w:rsidRDefault="00367B6D" w:rsidP="00367B6D">
      <w:pPr>
        <w:pStyle w:val="BodyText"/>
        <w:spacing w:before="0" w:beforeAutospacing="0" w:line="480" w:lineRule="auto"/>
        <w:ind w:right="11"/>
        <w:jc w:val="both"/>
      </w:pPr>
      <w:r>
        <w:t>Family</w:t>
      </w:r>
      <w:r>
        <w:tab/>
      </w:r>
      <w:r>
        <w:tab/>
        <w:t>: Micrococcaceae</w:t>
      </w:r>
    </w:p>
    <w:p w:rsidR="00367B6D" w:rsidRDefault="00367B6D" w:rsidP="00367B6D">
      <w:pPr>
        <w:pStyle w:val="BodyText"/>
        <w:spacing w:before="0" w:beforeAutospacing="0" w:line="480" w:lineRule="auto"/>
        <w:ind w:right="11"/>
        <w:jc w:val="both"/>
        <w:rPr>
          <w:i/>
          <w:iCs/>
        </w:rPr>
      </w:pPr>
      <w:r>
        <w:t>Genus</w:t>
      </w:r>
      <w:r>
        <w:tab/>
      </w:r>
      <w:r>
        <w:tab/>
        <w:t xml:space="preserve">: </w:t>
      </w:r>
      <w:r>
        <w:rPr>
          <w:i/>
          <w:iCs/>
        </w:rPr>
        <w:t>Staphylococcus</w:t>
      </w:r>
    </w:p>
    <w:p w:rsidR="00367B6D" w:rsidRDefault="00367B6D" w:rsidP="00367B6D">
      <w:pPr>
        <w:pStyle w:val="BodyText"/>
        <w:spacing w:before="0" w:beforeAutospacing="0" w:line="480" w:lineRule="auto"/>
        <w:ind w:right="11"/>
        <w:jc w:val="both"/>
      </w:pPr>
      <w:r>
        <w:lastRenderedPageBreak/>
        <w:t>Species</w:t>
      </w:r>
      <w:r>
        <w:tab/>
        <w:t xml:space="preserve">: </w:t>
      </w:r>
      <w:r>
        <w:rPr>
          <w:i/>
          <w:iCs/>
        </w:rPr>
        <w:t>Staphylococcus aureus</w:t>
      </w:r>
    </w:p>
    <w:p w:rsidR="00367B6D" w:rsidRDefault="00367B6D" w:rsidP="00367B6D">
      <w:pPr>
        <w:pStyle w:val="BodyText"/>
        <w:spacing w:line="480" w:lineRule="auto"/>
        <w:ind w:right="13"/>
        <w:jc w:val="center"/>
      </w:pPr>
      <w:r>
        <w:rPr>
          <w:noProof/>
        </w:rPr>
        <w:drawing>
          <wp:inline distT="0" distB="0" distL="0" distR="0" wp14:anchorId="020B419B" wp14:editId="04E0950E">
            <wp:extent cx="1657350" cy="884555"/>
            <wp:effectExtent l="0" t="0" r="0" b="0"/>
            <wp:docPr id="1066" name="image1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42" cstate="print"/>
                    <a:srcRect/>
                    <a:stretch/>
                  </pic:blipFill>
                  <pic:spPr>
                    <a:xfrm>
                      <a:off x="0" y="0"/>
                      <a:ext cx="1657350" cy="884555"/>
                    </a:xfrm>
                    <a:prstGeom prst="rect">
                      <a:avLst/>
                    </a:prstGeom>
                  </pic:spPr>
                </pic:pic>
              </a:graphicData>
            </a:graphic>
          </wp:inline>
        </w:drawing>
      </w:r>
    </w:p>
    <w:p w:rsidR="00367B6D" w:rsidRDefault="00367B6D" w:rsidP="00367B6D">
      <w:pPr>
        <w:pStyle w:val="Caption"/>
        <w:spacing w:after="0" w:line="480" w:lineRule="auto"/>
        <w:jc w:val="center"/>
        <w:rPr>
          <w:rFonts w:ascii="Times New Roman" w:hAnsi="Times New Roman" w:cs="Times New Roman"/>
          <w:i w:val="0"/>
          <w:iCs w:val="0"/>
          <w:color w:val="auto"/>
          <w:sz w:val="24"/>
          <w:szCs w:val="24"/>
        </w:rPr>
      </w:pPr>
      <w:bookmarkStart w:id="81" w:name="_Toc173416440"/>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10</w:t>
      </w:r>
      <w:r>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Staphylococcus Aureus</w:t>
      </w:r>
      <w:bookmarkEnd w:id="81"/>
    </w:p>
    <w:p w:rsidR="00367B6D" w:rsidRDefault="00367B6D" w:rsidP="00367B6D"/>
    <w:p w:rsidR="00367B6D" w:rsidRDefault="00367B6D" w:rsidP="00367B6D">
      <w:pPr>
        <w:pStyle w:val="BodyText"/>
        <w:numPr>
          <w:ilvl w:val="2"/>
          <w:numId w:val="105"/>
        </w:numPr>
        <w:spacing w:before="0" w:beforeAutospacing="0" w:line="480" w:lineRule="auto"/>
        <w:ind w:left="709" w:right="11" w:hanging="709"/>
        <w:outlineLvl w:val="2"/>
        <w:rPr>
          <w:b/>
          <w:bCs/>
          <w:i/>
          <w:iCs/>
        </w:rPr>
      </w:pPr>
      <w:bookmarkStart w:id="82" w:name="_Toc155560185"/>
      <w:bookmarkStart w:id="83" w:name="_Toc218256130"/>
      <w:r>
        <w:rPr>
          <w:b/>
          <w:bCs/>
        </w:rPr>
        <w:t xml:space="preserve">Morfologi </w:t>
      </w:r>
      <w:r>
        <w:rPr>
          <w:b/>
          <w:bCs/>
          <w:i/>
          <w:iCs/>
        </w:rPr>
        <w:t>Staphylococcus aureus</w:t>
      </w:r>
      <w:bookmarkEnd w:id="82"/>
      <w:bookmarkEnd w:id="83"/>
    </w:p>
    <w:p w:rsidR="00367B6D" w:rsidRDefault="00367B6D" w:rsidP="00367B6D">
      <w:pPr>
        <w:pStyle w:val="BodyText"/>
        <w:spacing w:before="0" w:beforeAutospacing="0" w:line="480" w:lineRule="auto"/>
        <w:ind w:right="11" w:firstLine="360"/>
        <w:jc w:val="both"/>
      </w:pPr>
      <w:r>
        <w:tab/>
        <w:t xml:space="preserve">Bakteri </w:t>
      </w:r>
      <w:r>
        <w:rPr>
          <w:i/>
          <w:iCs/>
        </w:rPr>
        <w:t>Staphylococcus aureus</w:t>
      </w:r>
      <w:r>
        <w:rPr>
          <w:i/>
          <w:iCs/>
          <w:lang w:val="id-ID"/>
        </w:rPr>
        <w:t xml:space="preserve"> </w:t>
      </w:r>
      <w:r>
        <w:t xml:space="preserve">termasuk dalam famili </w:t>
      </w:r>
      <w:r>
        <w:rPr>
          <w:i/>
          <w:iCs/>
        </w:rPr>
        <w:t>Staphylococcaceae</w:t>
      </w:r>
      <w:r>
        <w:t xml:space="preserve">. Bakteri ini berbentuk bulat. Koloni mikroskopik cenderung berbentuk menyerupai buah anggur. Menurut Bahasa Yunani, Staphyle berarti anggur dan Coccus berarti bulat atau bola. Salah satu spesies menghasilkan pigmen berwarna kuning emas sehingga dinamakan Aureus (berarti emas seperti matahari). Bakteri ini dapat tumbuh dengan atau tanpa bantuan oksigen. </w:t>
      </w:r>
      <w:r>
        <w:rPr>
          <w:i/>
          <w:iCs/>
        </w:rPr>
        <w:t xml:space="preserve">Staphylococcus </w:t>
      </w:r>
      <w:r>
        <w:t>berdiameter 0,8-1,0 Mikron,tidak bergerak dan tidak berspora</w:t>
      </w:r>
      <w:r>
        <w:rPr>
          <w:lang w:val="id-ID"/>
        </w:rPr>
        <w:t xml:space="preserve"> </w:t>
      </w:r>
      <w:r>
        <w:rPr>
          <w:color w:val="000000"/>
          <w:lang w:val="id-ID"/>
        </w:rPr>
        <w:t>(Atikah, 2013)</w:t>
      </w:r>
      <w:r>
        <w:t>.</w:t>
      </w:r>
    </w:p>
    <w:p w:rsidR="00367B6D" w:rsidRDefault="00367B6D" w:rsidP="00367B6D">
      <w:pPr>
        <w:pStyle w:val="BodyText"/>
        <w:spacing w:before="0" w:beforeAutospacing="0" w:line="480" w:lineRule="auto"/>
        <w:ind w:right="13" w:firstLine="360"/>
        <w:jc w:val="both"/>
        <w:rPr>
          <w:lang w:val="id-ID"/>
        </w:rPr>
      </w:pPr>
      <w:r>
        <w:rPr>
          <w:i/>
          <w:iCs/>
        </w:rPr>
        <w:tab/>
        <w:t>Staphylococcus aureus</w:t>
      </w:r>
      <w:r>
        <w:rPr>
          <w:i/>
          <w:iCs/>
          <w:lang w:val="id-ID"/>
        </w:rPr>
        <w:t xml:space="preserve"> </w:t>
      </w:r>
      <w:r>
        <w:t xml:space="preserve">menghasilkan enzim katalase. Hal ini yang membedakannya dengan </w:t>
      </w:r>
      <w:r>
        <w:rPr>
          <w:i/>
          <w:iCs/>
        </w:rPr>
        <w:t>Streptococcus</w:t>
      </w:r>
      <w:r>
        <w:t>. Bakteri ini merupakan kelompok bakteri yang dapat meragi karbohidrat (antara lain manitol) dan menghasilkan asam laktat sehingga dapat diidentifikasi salah satunya dengan media Mannitol Salt Agar dan</w:t>
      </w:r>
      <w:r>
        <w:rPr>
          <w:lang w:val="id-ID"/>
        </w:rPr>
        <w:t xml:space="preserve"> </w:t>
      </w:r>
      <w:r>
        <w:t>tumbuh dengan cepat pada suhu 37 ºC. S. aureus dapat bertahan pada kondisi kering, panas pada suhu 50 ºC selama 30 menit dan dalam larutan NaCl 9 %. Koloni yang terbentuk pada media sederhana padat</w:t>
      </w:r>
      <w:r>
        <w:rPr>
          <w:lang w:val="id-ID"/>
        </w:rPr>
        <w:t xml:space="preserve"> </w:t>
      </w:r>
      <w:r>
        <w:rPr>
          <w:color w:val="000000"/>
          <w:lang w:val="id-ID"/>
        </w:rPr>
        <w:t>(Rollando., 2019)</w:t>
      </w:r>
      <w:r>
        <w:rPr>
          <w:lang w:val="id-ID"/>
        </w:rPr>
        <w:t>.</w:t>
      </w:r>
    </w:p>
    <w:p w:rsidR="00367B6D" w:rsidRDefault="00367B6D" w:rsidP="00367B6D">
      <w:pPr>
        <w:pStyle w:val="BodyText"/>
        <w:numPr>
          <w:ilvl w:val="1"/>
          <w:numId w:val="105"/>
        </w:numPr>
        <w:spacing w:before="0" w:beforeAutospacing="0" w:line="480" w:lineRule="auto"/>
        <w:ind w:left="426" w:right="13" w:hanging="426"/>
        <w:outlineLvl w:val="1"/>
        <w:rPr>
          <w:b/>
          <w:bCs/>
          <w:i/>
          <w:iCs/>
          <w:lang w:val="id-ID"/>
        </w:rPr>
      </w:pPr>
      <w:bookmarkStart w:id="84" w:name="_Toc155560186"/>
      <w:bookmarkStart w:id="85" w:name="_Toc218256131"/>
      <w:r>
        <w:rPr>
          <w:b/>
          <w:bCs/>
          <w:lang w:val="id-ID"/>
        </w:rPr>
        <w:t xml:space="preserve">.  Bakteri </w:t>
      </w:r>
      <w:r>
        <w:rPr>
          <w:b/>
          <w:bCs/>
          <w:i/>
          <w:iCs/>
          <w:lang w:val="id-ID"/>
        </w:rPr>
        <w:t>Escherichia coli</w:t>
      </w:r>
      <w:bookmarkEnd w:id="84"/>
      <w:bookmarkEnd w:id="85"/>
    </w:p>
    <w:p w:rsidR="00367B6D" w:rsidRDefault="00367B6D" w:rsidP="00367B6D">
      <w:pPr>
        <w:pStyle w:val="BodyText"/>
        <w:spacing w:before="0" w:beforeAutospacing="0" w:line="480" w:lineRule="auto"/>
        <w:ind w:right="13"/>
        <w:rPr>
          <w:lang w:val="id-ID"/>
        </w:rPr>
      </w:pPr>
      <w:r>
        <w:rPr>
          <w:lang w:val="id-ID"/>
        </w:rPr>
        <w:t xml:space="preserve">Klasifikasi Bakteri </w:t>
      </w:r>
      <w:r>
        <w:rPr>
          <w:i/>
          <w:iCs/>
          <w:lang w:val="id-ID"/>
        </w:rPr>
        <w:t xml:space="preserve">Escherichia coli </w:t>
      </w:r>
      <w:r>
        <w:rPr>
          <w:lang w:val="id-ID"/>
        </w:rPr>
        <w:t>Menurut (Krieg., dkk 2011)</w:t>
      </w:r>
    </w:p>
    <w:p w:rsidR="00367B6D" w:rsidRDefault="00367B6D" w:rsidP="00367B6D">
      <w:pPr>
        <w:pStyle w:val="BodyText"/>
        <w:spacing w:before="0" w:beforeAutospacing="0" w:line="480" w:lineRule="auto"/>
        <w:ind w:right="13"/>
        <w:rPr>
          <w:lang w:val="id-ID"/>
        </w:rPr>
      </w:pPr>
      <w:r>
        <w:rPr>
          <w:lang w:val="id-ID"/>
        </w:rPr>
        <w:lastRenderedPageBreak/>
        <w:t>Kingdom</w:t>
      </w:r>
      <w:r>
        <w:rPr>
          <w:lang w:val="id-ID"/>
        </w:rPr>
        <w:tab/>
        <w:t>: Bacteria</w:t>
      </w:r>
    </w:p>
    <w:p w:rsidR="00367B6D" w:rsidRDefault="00367B6D" w:rsidP="00367B6D">
      <w:pPr>
        <w:pStyle w:val="BodyText"/>
        <w:spacing w:before="0" w:beforeAutospacing="0" w:line="480" w:lineRule="auto"/>
        <w:ind w:right="13"/>
        <w:rPr>
          <w:lang w:val="id-ID"/>
        </w:rPr>
      </w:pPr>
      <w:r>
        <w:rPr>
          <w:lang w:val="id-ID"/>
        </w:rPr>
        <w:t>Filum</w:t>
      </w:r>
      <w:r>
        <w:rPr>
          <w:lang w:val="id-ID"/>
        </w:rPr>
        <w:tab/>
      </w:r>
      <w:r>
        <w:rPr>
          <w:lang w:val="id-ID"/>
        </w:rPr>
        <w:tab/>
        <w:t>: Schizomycota</w:t>
      </w:r>
    </w:p>
    <w:p w:rsidR="00367B6D" w:rsidRDefault="00367B6D" w:rsidP="00367B6D">
      <w:pPr>
        <w:pStyle w:val="BodyText"/>
        <w:spacing w:before="0" w:beforeAutospacing="0" w:line="480" w:lineRule="auto"/>
        <w:ind w:right="13"/>
        <w:rPr>
          <w:lang w:val="id-ID"/>
        </w:rPr>
      </w:pPr>
      <w:r>
        <w:rPr>
          <w:lang w:val="id-ID"/>
        </w:rPr>
        <w:t>Kelas</w:t>
      </w:r>
      <w:r>
        <w:rPr>
          <w:lang w:val="id-ID"/>
        </w:rPr>
        <w:tab/>
      </w:r>
      <w:r>
        <w:rPr>
          <w:lang w:val="id-ID"/>
        </w:rPr>
        <w:tab/>
        <w:t>: Schizomycetes</w:t>
      </w:r>
    </w:p>
    <w:p w:rsidR="00367B6D" w:rsidRDefault="00367B6D" w:rsidP="00367B6D">
      <w:pPr>
        <w:pStyle w:val="BodyText"/>
        <w:spacing w:before="0" w:beforeAutospacing="0" w:line="480" w:lineRule="auto"/>
        <w:ind w:right="13"/>
        <w:rPr>
          <w:lang w:val="id-ID"/>
        </w:rPr>
      </w:pPr>
      <w:r>
        <w:rPr>
          <w:lang w:val="id-ID"/>
        </w:rPr>
        <w:t>Ordo</w:t>
      </w:r>
      <w:r>
        <w:rPr>
          <w:lang w:val="id-ID"/>
        </w:rPr>
        <w:tab/>
      </w:r>
      <w:r>
        <w:rPr>
          <w:lang w:val="id-ID"/>
        </w:rPr>
        <w:tab/>
        <w:t>: Eubacteriales</w:t>
      </w:r>
    </w:p>
    <w:p w:rsidR="00367B6D" w:rsidRDefault="00367B6D" w:rsidP="00367B6D">
      <w:pPr>
        <w:pStyle w:val="BodyText"/>
        <w:spacing w:before="0" w:beforeAutospacing="0" w:line="480" w:lineRule="auto"/>
        <w:ind w:right="13"/>
        <w:rPr>
          <w:lang w:val="id-ID"/>
        </w:rPr>
      </w:pPr>
      <w:r>
        <w:rPr>
          <w:lang w:val="id-ID"/>
        </w:rPr>
        <w:t>Family</w:t>
      </w:r>
      <w:r>
        <w:rPr>
          <w:lang w:val="id-ID"/>
        </w:rPr>
        <w:tab/>
      </w:r>
      <w:r>
        <w:rPr>
          <w:lang w:val="id-ID"/>
        </w:rPr>
        <w:tab/>
        <w:t>: Enterobacteriaceae</w:t>
      </w:r>
    </w:p>
    <w:p w:rsidR="00367B6D" w:rsidRDefault="00367B6D" w:rsidP="00367B6D">
      <w:pPr>
        <w:pStyle w:val="BodyText"/>
        <w:spacing w:before="0" w:beforeAutospacing="0" w:line="480" w:lineRule="auto"/>
        <w:ind w:right="13"/>
        <w:rPr>
          <w:i/>
          <w:iCs/>
          <w:lang w:val="id-ID"/>
        </w:rPr>
      </w:pPr>
      <w:r>
        <w:rPr>
          <w:lang w:val="id-ID"/>
        </w:rPr>
        <w:t>Genus</w:t>
      </w:r>
      <w:r>
        <w:rPr>
          <w:lang w:val="id-ID"/>
        </w:rPr>
        <w:tab/>
      </w:r>
      <w:r>
        <w:rPr>
          <w:lang w:val="id-ID"/>
        </w:rPr>
        <w:tab/>
        <w:t xml:space="preserve">: </w:t>
      </w:r>
      <w:r>
        <w:rPr>
          <w:i/>
          <w:iCs/>
          <w:lang w:val="id-ID"/>
        </w:rPr>
        <w:t>Escherichia</w:t>
      </w:r>
    </w:p>
    <w:p w:rsidR="00367B6D" w:rsidRDefault="00367B6D" w:rsidP="00367B6D">
      <w:pPr>
        <w:pStyle w:val="BodyText"/>
        <w:spacing w:before="0" w:beforeAutospacing="0" w:line="480" w:lineRule="auto"/>
        <w:ind w:right="13"/>
        <w:rPr>
          <w:lang w:val="id-ID"/>
        </w:rPr>
      </w:pPr>
      <w:r>
        <w:rPr>
          <w:lang w:val="id-ID"/>
        </w:rPr>
        <w:t>Spesies</w:t>
      </w:r>
      <w:r>
        <w:rPr>
          <w:lang w:val="id-ID"/>
        </w:rPr>
        <w:tab/>
        <w:t xml:space="preserve">: </w:t>
      </w:r>
      <w:r>
        <w:rPr>
          <w:i/>
          <w:iCs/>
          <w:lang w:val="id-ID"/>
        </w:rPr>
        <w:t>Escherichia coli</w:t>
      </w:r>
    </w:p>
    <w:p w:rsidR="00367B6D" w:rsidRDefault="00367B6D" w:rsidP="00367B6D">
      <w:pPr>
        <w:pStyle w:val="BodyText"/>
        <w:spacing w:before="0" w:beforeAutospacing="0" w:line="480" w:lineRule="auto"/>
        <w:ind w:right="13"/>
        <w:jc w:val="center"/>
        <w:rPr>
          <w:lang w:val="id-ID"/>
        </w:rPr>
      </w:pPr>
      <w:r>
        <w:rPr>
          <w:noProof/>
        </w:rPr>
        <w:drawing>
          <wp:inline distT="0" distB="0" distL="0" distR="0" wp14:anchorId="5FFD84FF" wp14:editId="1BE40813">
            <wp:extent cx="1525905" cy="873760"/>
            <wp:effectExtent l="0" t="0" r="0" b="2540"/>
            <wp:docPr id="1067" name="Picture 1" descr="Bakteri E. Coli Bisa Enkripsi Data - Tekno Tempo.c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43" cstate="print"/>
                    <a:srcRect/>
                    <a:stretch/>
                  </pic:blipFill>
                  <pic:spPr>
                    <a:xfrm>
                      <a:off x="0" y="0"/>
                      <a:ext cx="1525905" cy="873760"/>
                    </a:xfrm>
                    <a:prstGeom prst="rect">
                      <a:avLst/>
                    </a:prstGeom>
                    <a:ln>
                      <a:noFill/>
                    </a:ln>
                  </pic:spPr>
                </pic:pic>
              </a:graphicData>
            </a:graphic>
          </wp:inline>
        </w:drawing>
      </w:r>
    </w:p>
    <w:p w:rsidR="00367B6D" w:rsidRDefault="00367B6D" w:rsidP="00367B6D">
      <w:pPr>
        <w:pStyle w:val="Caption"/>
        <w:spacing w:after="0" w:line="480" w:lineRule="auto"/>
        <w:jc w:val="center"/>
        <w:rPr>
          <w:rFonts w:ascii="Times New Roman" w:hAnsi="Times New Roman" w:cs="Times New Roman"/>
          <w:i w:val="0"/>
          <w:iCs w:val="0"/>
          <w:color w:val="auto"/>
          <w:sz w:val="24"/>
          <w:szCs w:val="24"/>
          <w:lang w:val="id-ID"/>
        </w:rPr>
      </w:pPr>
      <w:bookmarkStart w:id="86" w:name="_Toc173416441"/>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11</w:t>
      </w:r>
      <w:r>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Bakteri Escherichia Coli</w:t>
      </w:r>
      <w:bookmarkEnd w:id="86"/>
    </w:p>
    <w:p w:rsidR="00367B6D" w:rsidRDefault="00367B6D" w:rsidP="00367B6D">
      <w:pPr>
        <w:pStyle w:val="BodyText"/>
        <w:spacing w:before="0" w:beforeAutospacing="0" w:line="480" w:lineRule="auto"/>
        <w:ind w:right="11"/>
        <w:outlineLvl w:val="2"/>
        <w:rPr>
          <w:b/>
          <w:bCs/>
          <w:lang w:val="id-ID"/>
        </w:rPr>
      </w:pPr>
      <w:bookmarkStart w:id="87" w:name="_Toc155560187"/>
      <w:bookmarkStart w:id="88" w:name="_Toc218256132"/>
      <w:r>
        <w:rPr>
          <w:b/>
          <w:bCs/>
          <w:lang w:val="id-ID"/>
        </w:rPr>
        <w:t xml:space="preserve">2.15.1  Morfologi </w:t>
      </w:r>
      <w:r>
        <w:rPr>
          <w:b/>
          <w:bCs/>
          <w:i/>
          <w:iCs/>
          <w:lang w:val="id-ID"/>
        </w:rPr>
        <w:t>Escherichia coli.</w:t>
      </w:r>
      <w:bookmarkEnd w:id="87"/>
      <w:bookmarkEnd w:id="88"/>
    </w:p>
    <w:p w:rsidR="00367B6D" w:rsidRDefault="00367B6D" w:rsidP="00367B6D">
      <w:pPr>
        <w:pStyle w:val="BodyText"/>
        <w:spacing w:before="0" w:beforeAutospacing="0" w:line="480" w:lineRule="auto"/>
        <w:ind w:right="11" w:firstLine="360"/>
        <w:jc w:val="both"/>
        <w:rPr>
          <w:lang w:val="id-ID"/>
        </w:rPr>
      </w:pPr>
      <w:r>
        <w:rPr>
          <w:i/>
          <w:iCs/>
          <w:lang w:val="id-ID"/>
        </w:rPr>
        <w:tab/>
        <w:t>Escherichia coli</w:t>
      </w:r>
      <w:r>
        <w:rPr>
          <w:lang w:val="id-ID"/>
        </w:rPr>
        <w:t xml:space="preserve"> merupakan bakteri Gram negatif berbentuk batang pendek yang memiliki panjang sekitar 2 μm, diameter 0,7 μm, lebar 0,4-0,7μm dan bersifat anaerob fakultatif. Tidak ditemukan spora, selnya bisa tunggal, berpasangan, rantai pendek dan biasanya tidak berkapsul. E. coli membentuk koloni yang bundar, cembung, dan halus dengan tepi yang nyata.</w:t>
      </w:r>
    </w:p>
    <w:p w:rsidR="00367B6D" w:rsidRDefault="00367B6D" w:rsidP="00367B6D">
      <w:pPr>
        <w:pStyle w:val="BodyText"/>
        <w:spacing w:before="0" w:beforeAutospacing="0" w:line="480" w:lineRule="auto"/>
        <w:ind w:right="11" w:firstLine="360"/>
        <w:jc w:val="both"/>
        <w:rPr>
          <w:lang w:val="id-ID"/>
        </w:rPr>
      </w:pPr>
      <w:r>
        <w:rPr>
          <w:lang w:val="id-ID"/>
        </w:rPr>
        <w:tab/>
        <w:t xml:space="preserve">Bakteri </w:t>
      </w:r>
      <w:r>
        <w:rPr>
          <w:i/>
          <w:iCs/>
          <w:lang w:val="id-ID"/>
        </w:rPr>
        <w:t>E. coli</w:t>
      </w:r>
      <w:r>
        <w:rPr>
          <w:lang w:val="id-ID"/>
        </w:rPr>
        <w:t xml:space="preserve"> umum hidup di dalam saluran pencernaan manusia atau hewan. Secara fisiologi, </w:t>
      </w:r>
      <w:r>
        <w:rPr>
          <w:i/>
          <w:iCs/>
          <w:lang w:val="id-ID"/>
        </w:rPr>
        <w:t>Escherichia coli</w:t>
      </w:r>
      <w:r>
        <w:rPr>
          <w:lang w:val="id-ID"/>
        </w:rPr>
        <w:t xml:space="preserve"> memiliki kemampuan untuk bertahan hidup pada kondisi lingkungan yang sulit. </w:t>
      </w:r>
      <w:r>
        <w:rPr>
          <w:i/>
          <w:iCs/>
          <w:lang w:val="id-ID"/>
        </w:rPr>
        <w:t>Escherichia coli</w:t>
      </w:r>
      <w:r>
        <w:rPr>
          <w:lang w:val="id-ID"/>
        </w:rPr>
        <w:t xml:space="preserve"> tumbuh dengan baik di air tawar, air laut, atau di tanah. Pada kondisi tersebut E. coli terpapar lingkungan abiotik dan biotik.</w:t>
      </w:r>
    </w:p>
    <w:p w:rsidR="00367B6D" w:rsidRDefault="00367B6D" w:rsidP="00367B6D">
      <w:pPr>
        <w:pStyle w:val="BodyText"/>
        <w:spacing w:before="0" w:beforeAutospacing="0" w:line="480" w:lineRule="auto"/>
        <w:ind w:left="-142" w:right="11" w:firstLine="142"/>
        <w:jc w:val="both"/>
        <w:outlineLvl w:val="1"/>
        <w:rPr>
          <w:b/>
          <w:bCs/>
          <w:lang w:val="id-ID"/>
        </w:rPr>
      </w:pPr>
      <w:bookmarkStart w:id="89" w:name="_Toc155560188"/>
      <w:bookmarkStart w:id="90" w:name="_Toc218256133"/>
      <w:r>
        <w:rPr>
          <w:b/>
          <w:bCs/>
          <w:lang w:val="id-ID"/>
        </w:rPr>
        <w:t>2.16.  Mekanisme Kerja Antibakteri</w:t>
      </w:r>
      <w:bookmarkEnd w:id="89"/>
      <w:bookmarkEnd w:id="90"/>
    </w:p>
    <w:p w:rsidR="00367B6D" w:rsidRDefault="00367B6D" w:rsidP="00367B6D">
      <w:pPr>
        <w:pStyle w:val="BodyText"/>
        <w:spacing w:before="0" w:beforeAutospacing="0" w:line="480" w:lineRule="auto"/>
        <w:ind w:right="11" w:firstLine="360"/>
        <w:jc w:val="both"/>
        <w:rPr>
          <w:lang w:val="id-ID"/>
        </w:rPr>
      </w:pPr>
      <w:r>
        <w:rPr>
          <w:lang w:val="id-ID"/>
        </w:rPr>
        <w:lastRenderedPageBreak/>
        <w:t>Antibakteri bekerja dengan cara:</w:t>
      </w:r>
    </w:p>
    <w:p w:rsidR="00367B6D" w:rsidRDefault="00367B6D" w:rsidP="00367B6D">
      <w:pPr>
        <w:pStyle w:val="BodyText"/>
        <w:numPr>
          <w:ilvl w:val="0"/>
          <w:numId w:val="106"/>
        </w:numPr>
        <w:spacing w:before="0" w:beforeAutospacing="0" w:line="480" w:lineRule="auto"/>
        <w:ind w:right="11"/>
        <w:jc w:val="both"/>
        <w:rPr>
          <w:lang w:val="id-ID"/>
        </w:rPr>
      </w:pPr>
      <w:r>
        <w:rPr>
          <w:lang w:val="id-ID"/>
        </w:rPr>
        <w:t>Menghambat metabolisme sel bakteri</w:t>
      </w:r>
    </w:p>
    <w:p w:rsidR="00367B6D" w:rsidRDefault="00367B6D" w:rsidP="00367B6D">
      <w:pPr>
        <w:pStyle w:val="BodyText"/>
        <w:spacing w:before="0" w:beforeAutospacing="0" w:line="480" w:lineRule="auto"/>
        <w:ind w:right="11" w:firstLine="360"/>
        <w:jc w:val="both"/>
        <w:rPr>
          <w:lang w:val="id-ID"/>
        </w:rPr>
      </w:pPr>
      <w:r>
        <w:rPr>
          <w:lang w:val="id-ID"/>
        </w:rPr>
        <w:tab/>
        <w:t xml:space="preserve">Bakteri membutuhkan asam folat untuk kelangsungan hidupnya. Bila sintesis asam folat dari PABA dihambat oleh antibakteri maka kelangsungan hidupnya akan terganggu. Dengan mekanisme kerja ini diperoleh efek bakteriostatik. </w:t>
      </w:r>
    </w:p>
    <w:p w:rsidR="00367B6D" w:rsidRDefault="00367B6D" w:rsidP="00367B6D">
      <w:pPr>
        <w:pStyle w:val="BodyText"/>
        <w:numPr>
          <w:ilvl w:val="0"/>
          <w:numId w:val="107"/>
        </w:numPr>
        <w:spacing w:before="0" w:beforeAutospacing="0" w:line="480" w:lineRule="auto"/>
        <w:ind w:right="11"/>
        <w:jc w:val="both"/>
        <w:rPr>
          <w:lang w:val="id-ID"/>
        </w:rPr>
      </w:pPr>
      <w:r>
        <w:rPr>
          <w:lang w:val="id-ID"/>
        </w:rPr>
        <w:t>Menghambat sintesis dinding sel bakteri</w:t>
      </w:r>
    </w:p>
    <w:p w:rsidR="00367B6D" w:rsidRDefault="00367B6D" w:rsidP="00367B6D">
      <w:pPr>
        <w:pStyle w:val="BodyText"/>
        <w:spacing w:before="0" w:beforeAutospacing="0" w:line="480" w:lineRule="auto"/>
        <w:ind w:right="11" w:firstLine="360"/>
        <w:jc w:val="both"/>
        <w:rPr>
          <w:lang w:val="id-ID"/>
        </w:rPr>
      </w:pPr>
      <w:r>
        <w:rPr>
          <w:lang w:val="id-ID"/>
        </w:rPr>
        <w:tab/>
        <w:t>Dinding sel terdiri dari polipeptidoglikan, bila sintesis polipeptidoglikan dihambat maka dapat menyebabkan dinding sel lisis oleh karena tekanan osmosis dalam sel yang lebih tinggi dibandingkan dengan tekanan diluar sel.</w:t>
      </w:r>
    </w:p>
    <w:p w:rsidR="00367B6D" w:rsidRDefault="00367B6D" w:rsidP="00367B6D">
      <w:pPr>
        <w:pStyle w:val="BodyText"/>
        <w:numPr>
          <w:ilvl w:val="0"/>
          <w:numId w:val="108"/>
        </w:numPr>
        <w:spacing w:before="0" w:beforeAutospacing="0" w:line="480" w:lineRule="auto"/>
        <w:ind w:right="11"/>
        <w:jc w:val="both"/>
        <w:rPr>
          <w:lang w:val="id-ID"/>
        </w:rPr>
      </w:pPr>
      <w:r>
        <w:rPr>
          <w:lang w:val="id-ID"/>
        </w:rPr>
        <w:t>Mengganggu keutuhan membran sel bakteri</w:t>
      </w:r>
    </w:p>
    <w:p w:rsidR="00367B6D" w:rsidRDefault="00367B6D" w:rsidP="00367B6D">
      <w:pPr>
        <w:pStyle w:val="BodyText"/>
        <w:spacing w:before="0" w:beforeAutospacing="0" w:line="480" w:lineRule="auto"/>
        <w:ind w:right="11" w:firstLine="360"/>
        <w:jc w:val="both"/>
        <w:rPr>
          <w:lang w:val="id-ID"/>
        </w:rPr>
      </w:pPr>
      <w:r>
        <w:rPr>
          <w:lang w:val="id-ID"/>
        </w:rPr>
        <w:tab/>
        <w:t>Kerusakan membran sel menyebabkan keluarnya berbagai komponen penting dari dalam sel mikroba, seperti protein, asam nukleat, nukleotida, dan lainnya.</w:t>
      </w:r>
    </w:p>
    <w:p w:rsidR="00367B6D" w:rsidRDefault="00367B6D" w:rsidP="00367B6D">
      <w:pPr>
        <w:pStyle w:val="BodyText"/>
        <w:numPr>
          <w:ilvl w:val="0"/>
          <w:numId w:val="109"/>
        </w:numPr>
        <w:spacing w:before="0" w:beforeAutospacing="0" w:line="480" w:lineRule="auto"/>
        <w:ind w:right="11"/>
        <w:jc w:val="both"/>
        <w:rPr>
          <w:lang w:val="id-ID"/>
        </w:rPr>
      </w:pPr>
      <w:r>
        <w:rPr>
          <w:lang w:val="id-ID"/>
        </w:rPr>
        <w:t>Menghambat sintesis protein sel bakteri</w:t>
      </w:r>
    </w:p>
    <w:p w:rsidR="00367B6D" w:rsidRDefault="00367B6D" w:rsidP="00367B6D">
      <w:pPr>
        <w:pStyle w:val="BodyText"/>
        <w:spacing w:before="0" w:beforeAutospacing="0" w:line="480" w:lineRule="auto"/>
        <w:ind w:right="11" w:firstLine="360"/>
        <w:jc w:val="both"/>
        <w:rPr>
          <w:lang w:val="id-ID"/>
        </w:rPr>
      </w:pPr>
      <w:r>
        <w:rPr>
          <w:lang w:val="id-ID"/>
        </w:rPr>
        <w:tab/>
        <w:t>Untuk kehidupannya sel bakteri perlu mensintesis berbagai protein. Obat antibiotic menghambat pembentukan protein, atau mengakibatkan terbentuknya protein yang abnormal dan nonfungsional.</w:t>
      </w:r>
    </w:p>
    <w:p w:rsidR="00367B6D" w:rsidRDefault="00367B6D" w:rsidP="00367B6D">
      <w:pPr>
        <w:pStyle w:val="BodyText"/>
        <w:numPr>
          <w:ilvl w:val="0"/>
          <w:numId w:val="110"/>
        </w:numPr>
        <w:spacing w:before="0" w:beforeAutospacing="0" w:line="480" w:lineRule="auto"/>
        <w:ind w:right="11"/>
        <w:jc w:val="both"/>
        <w:rPr>
          <w:lang w:val="id-ID"/>
        </w:rPr>
      </w:pPr>
      <w:r>
        <w:rPr>
          <w:lang w:val="id-ID"/>
        </w:rPr>
        <w:t>Menghambat sintesis asam nukleat sel bakteri.</w:t>
      </w:r>
    </w:p>
    <w:p w:rsidR="00367B6D" w:rsidRDefault="00367B6D" w:rsidP="00367B6D">
      <w:pPr>
        <w:pStyle w:val="BodyText"/>
        <w:spacing w:before="0" w:beforeAutospacing="0" w:line="480" w:lineRule="auto"/>
        <w:ind w:right="13" w:firstLine="360"/>
        <w:jc w:val="both"/>
        <w:rPr>
          <w:color w:val="000000"/>
          <w:lang w:val="id-ID"/>
        </w:rPr>
      </w:pPr>
      <w:r>
        <w:rPr>
          <w:lang w:val="id-ID"/>
        </w:rPr>
        <w:tab/>
        <w:t xml:space="preserve">DNA dan RNA memegang peranan penting dalam kehidupan sel. Hal itu berarti bahwa gangguan apapun yang terjadi akan menyebabkan kerusakan pada sel </w:t>
      </w:r>
      <w:r>
        <w:rPr>
          <w:color w:val="000000"/>
          <w:lang w:val="id-ID"/>
        </w:rPr>
        <w:t>(Sujati, 2016).</w:t>
      </w:r>
    </w:p>
    <w:p w:rsidR="00367B6D" w:rsidRDefault="00367B6D" w:rsidP="00367B6D">
      <w:pPr>
        <w:pStyle w:val="BodyText"/>
        <w:numPr>
          <w:ilvl w:val="1"/>
          <w:numId w:val="111"/>
        </w:numPr>
        <w:spacing w:before="0" w:beforeAutospacing="0" w:line="480" w:lineRule="auto"/>
        <w:ind w:left="426" w:right="13"/>
        <w:jc w:val="both"/>
        <w:outlineLvl w:val="1"/>
        <w:rPr>
          <w:b/>
          <w:bCs/>
          <w:lang w:val="id-ID"/>
        </w:rPr>
      </w:pPr>
      <w:bookmarkStart w:id="91" w:name="_Toc155560189"/>
      <w:bookmarkStart w:id="92" w:name="_Toc218256134"/>
      <w:r>
        <w:rPr>
          <w:b/>
          <w:bCs/>
          <w:lang w:val="id-ID"/>
        </w:rPr>
        <w:t>. Antibakteri</w:t>
      </w:r>
      <w:bookmarkEnd w:id="91"/>
      <w:bookmarkEnd w:id="92"/>
    </w:p>
    <w:p w:rsidR="00367B6D" w:rsidRDefault="00367B6D" w:rsidP="00367B6D">
      <w:pPr>
        <w:pStyle w:val="BodyText"/>
        <w:numPr>
          <w:ilvl w:val="0"/>
          <w:numId w:val="112"/>
        </w:numPr>
        <w:spacing w:before="0" w:beforeAutospacing="0" w:line="480" w:lineRule="auto"/>
        <w:ind w:right="13"/>
        <w:jc w:val="both"/>
        <w:rPr>
          <w:lang w:val="id-ID"/>
        </w:rPr>
      </w:pPr>
      <w:r>
        <w:rPr>
          <w:lang w:val="id-ID"/>
        </w:rPr>
        <w:lastRenderedPageBreak/>
        <w:t>Metode Difusi</w:t>
      </w:r>
    </w:p>
    <w:p w:rsidR="00367B6D" w:rsidRDefault="00367B6D" w:rsidP="00367B6D">
      <w:pPr>
        <w:pStyle w:val="BodyText"/>
        <w:spacing w:before="0" w:beforeAutospacing="0" w:line="480" w:lineRule="auto"/>
        <w:ind w:right="13" w:firstLine="360"/>
        <w:jc w:val="both"/>
        <w:rPr>
          <w:lang w:val="id-ID"/>
        </w:rPr>
      </w:pPr>
      <w:r>
        <w:rPr>
          <w:lang w:val="id-ID"/>
        </w:rPr>
        <w:tab/>
        <w:t>Metode yang sering digunakan adalah metode Difusi Agar. Cakram kertas saring berisi sejumlah tertentu obat ditempatkan pada permukaan medium padat yg sebelumnya telah di inokulasi bakteri uji pada permukaannya. Setelah inkubasi, diameter zona hambatan sekitar cakram di pergunakan mengukur kekuatan hambatan obat terhadap organisme uji. Uji Aktivitas Antimikroba Difusi terbagi menjadi 5 Metode:</w:t>
      </w:r>
    </w:p>
    <w:p w:rsidR="00367B6D" w:rsidRDefault="00367B6D" w:rsidP="00367B6D">
      <w:pPr>
        <w:pStyle w:val="BodyText"/>
        <w:numPr>
          <w:ilvl w:val="0"/>
          <w:numId w:val="113"/>
        </w:numPr>
        <w:spacing w:before="0" w:beforeAutospacing="0" w:line="480" w:lineRule="auto"/>
        <w:ind w:right="13"/>
        <w:jc w:val="both"/>
        <w:rPr>
          <w:lang w:val="id-ID"/>
        </w:rPr>
      </w:pPr>
      <w:r>
        <w:rPr>
          <w:lang w:val="id-ID"/>
        </w:rPr>
        <w:t>Metode Disc diffusion (Tes Kirby dan Bauer)</w:t>
      </w:r>
      <w:r>
        <w:rPr>
          <w:lang w:val="id-ID"/>
        </w:rPr>
        <w:tab/>
      </w:r>
    </w:p>
    <w:p w:rsidR="00367B6D" w:rsidRDefault="00367B6D" w:rsidP="00367B6D">
      <w:pPr>
        <w:pStyle w:val="BodyText"/>
        <w:spacing w:before="0" w:beforeAutospacing="0" w:line="480" w:lineRule="auto"/>
        <w:ind w:right="13" w:firstLine="360"/>
        <w:jc w:val="both"/>
        <w:rPr>
          <w:lang w:val="id-ID"/>
        </w:rPr>
      </w:pPr>
      <w:r>
        <w:rPr>
          <w:lang w:val="id-ID"/>
        </w:rPr>
        <w:tab/>
        <w:t>Untuk menentukan aktivitas agen antibakteri. Piringan yang berisi agen antibakteri diletakkan pada media agar yang telah ditanami mikroorganisme yang akan berdifusi pada media agar tersebut. Area jernih mengindikasikan adanya hambatan pertumbuhan mikroorganisme oleh agen antibakteri pada permukaan media agar.</w:t>
      </w:r>
    </w:p>
    <w:p w:rsidR="00367B6D" w:rsidRDefault="00367B6D" w:rsidP="00367B6D">
      <w:pPr>
        <w:pStyle w:val="BodyText"/>
        <w:numPr>
          <w:ilvl w:val="0"/>
          <w:numId w:val="114"/>
        </w:numPr>
        <w:spacing w:before="0" w:beforeAutospacing="0" w:line="480" w:lineRule="auto"/>
        <w:ind w:right="13"/>
        <w:jc w:val="both"/>
        <w:rPr>
          <w:lang w:val="id-ID"/>
        </w:rPr>
      </w:pPr>
      <w:r>
        <w:rPr>
          <w:lang w:val="id-ID"/>
        </w:rPr>
        <w:t>E-Test</w:t>
      </w:r>
      <w:r>
        <w:rPr>
          <w:lang w:val="id-ID"/>
        </w:rPr>
        <w:tab/>
      </w:r>
    </w:p>
    <w:p w:rsidR="00367B6D" w:rsidRDefault="00367B6D" w:rsidP="00367B6D">
      <w:pPr>
        <w:pStyle w:val="BodyText"/>
        <w:spacing w:before="0" w:beforeAutospacing="0" w:line="480" w:lineRule="auto"/>
        <w:ind w:right="13" w:firstLine="360"/>
        <w:jc w:val="both"/>
        <w:rPr>
          <w:lang w:val="id-ID"/>
        </w:rPr>
      </w:pPr>
      <w:r>
        <w:rPr>
          <w:lang w:val="id-ID"/>
        </w:rPr>
        <w:tab/>
        <w:t>Metode ini digunakan untuk mengestimasi MIC (Minimum Inhibitory Concentration) atau KHM (Kadar Hambat Minimum). Yaitu konsentrasi minimal suatu agen Antibakteri untuk dapat menghambat pertumbuhan mikroorganisme. Pada metode ini digunakan strip plastik yang mengandung agen antibakteri.</w:t>
      </w:r>
    </w:p>
    <w:p w:rsidR="00367B6D" w:rsidRDefault="00367B6D" w:rsidP="00367B6D">
      <w:pPr>
        <w:pStyle w:val="BodyText"/>
        <w:numPr>
          <w:ilvl w:val="0"/>
          <w:numId w:val="115"/>
        </w:numPr>
        <w:spacing w:before="0" w:beforeAutospacing="0" w:line="480" w:lineRule="auto"/>
        <w:ind w:right="13"/>
        <w:jc w:val="both"/>
        <w:rPr>
          <w:lang w:val="id-ID"/>
        </w:rPr>
      </w:pPr>
      <w:r>
        <w:rPr>
          <w:lang w:val="id-ID"/>
        </w:rPr>
        <w:t>Cara Parit (Ditch Plate Technique)</w:t>
      </w:r>
    </w:p>
    <w:p w:rsidR="00367B6D" w:rsidRDefault="00367B6D" w:rsidP="00367B6D">
      <w:pPr>
        <w:pStyle w:val="BodyText"/>
        <w:spacing w:before="0" w:beforeAutospacing="0" w:line="480" w:lineRule="auto"/>
        <w:ind w:right="13" w:firstLine="360"/>
        <w:jc w:val="both"/>
        <w:rPr>
          <w:lang w:val="id-ID"/>
        </w:rPr>
      </w:pPr>
      <w:r>
        <w:rPr>
          <w:lang w:val="id-ID"/>
        </w:rPr>
        <w:tab/>
        <w:t>Pada metode ini sampel uji berupa agen antimikroba yang diletakkan pada parit yang dibuat dengan cara memotong media agar dalam cawan petri pada bagian tengah secara membujur dan bakteri uji digoreskan ke arah parit.</w:t>
      </w:r>
    </w:p>
    <w:p w:rsidR="00367B6D" w:rsidRDefault="00367B6D" w:rsidP="00367B6D">
      <w:pPr>
        <w:pStyle w:val="BodyText"/>
        <w:numPr>
          <w:ilvl w:val="0"/>
          <w:numId w:val="116"/>
        </w:numPr>
        <w:spacing w:before="0" w:beforeAutospacing="0" w:line="480" w:lineRule="auto"/>
        <w:ind w:right="11"/>
        <w:jc w:val="both"/>
        <w:rPr>
          <w:lang w:val="id-ID"/>
        </w:rPr>
      </w:pPr>
      <w:r>
        <w:rPr>
          <w:lang w:val="id-ID"/>
        </w:rPr>
        <w:t>Cara sumuran (Cup Plate Technique)</w:t>
      </w:r>
    </w:p>
    <w:p w:rsidR="00367B6D" w:rsidRDefault="00367B6D" w:rsidP="00367B6D">
      <w:pPr>
        <w:pStyle w:val="BodyText"/>
        <w:spacing w:before="0" w:beforeAutospacing="0" w:line="480" w:lineRule="auto"/>
        <w:ind w:right="11" w:firstLine="360"/>
        <w:jc w:val="both"/>
        <w:rPr>
          <w:lang w:val="id-ID"/>
        </w:rPr>
      </w:pPr>
      <w:r>
        <w:rPr>
          <w:lang w:val="id-ID"/>
        </w:rPr>
        <w:lastRenderedPageBreak/>
        <w:tab/>
        <w:t>Metode ini serupa dengan Disc diffusion, dimana dibuat sumur pada media agar yang telah ditanami dengan mikroorganisme dan diberi agen antibakteri.</w:t>
      </w:r>
    </w:p>
    <w:p w:rsidR="00367B6D" w:rsidRDefault="00367B6D" w:rsidP="00367B6D">
      <w:pPr>
        <w:pStyle w:val="BodyText"/>
        <w:numPr>
          <w:ilvl w:val="0"/>
          <w:numId w:val="117"/>
        </w:numPr>
        <w:spacing w:before="0" w:beforeAutospacing="0" w:line="480" w:lineRule="auto"/>
        <w:ind w:right="11"/>
        <w:jc w:val="both"/>
        <w:rPr>
          <w:lang w:val="id-ID"/>
        </w:rPr>
      </w:pPr>
      <w:r>
        <w:rPr>
          <w:lang w:val="id-ID"/>
        </w:rPr>
        <w:t>Gradient Plate Technique</w:t>
      </w:r>
    </w:p>
    <w:p w:rsidR="00367B6D" w:rsidRDefault="00367B6D" w:rsidP="00367B6D">
      <w:pPr>
        <w:pStyle w:val="BodyText"/>
        <w:spacing w:before="0" w:beforeAutospacing="0" w:line="480" w:lineRule="auto"/>
        <w:ind w:right="11"/>
        <w:jc w:val="both"/>
        <w:rPr>
          <w:lang w:val="id-ID"/>
        </w:rPr>
      </w:pPr>
      <w:r>
        <w:rPr>
          <w:lang w:val="id-ID"/>
        </w:rPr>
        <w:tab/>
        <w:t xml:space="preserve">Pada metode ini konsentrasi agen antimikroba pada media agar secara teoritis bervariasi dari 0 hingga maksimal. Media agar dicairkan dan larutan uji ditambahkan. Campuran kedua dituang kedalam cawan petri dan diletakkan dalam posisi miring, Plate di inkubasi selama 24 jam </w:t>
      </w:r>
      <w:r>
        <w:rPr>
          <w:color w:val="000000"/>
          <w:lang w:val="id-ID"/>
        </w:rPr>
        <w:t>(Pratiwi, 2008).</w:t>
      </w:r>
    </w:p>
    <w:p w:rsidR="00367B6D" w:rsidRDefault="00367B6D" w:rsidP="00367B6D">
      <w:pPr>
        <w:pStyle w:val="BodyText"/>
        <w:numPr>
          <w:ilvl w:val="0"/>
          <w:numId w:val="118"/>
        </w:numPr>
        <w:spacing w:before="0" w:beforeAutospacing="0" w:line="480" w:lineRule="auto"/>
        <w:ind w:right="11"/>
        <w:jc w:val="both"/>
        <w:rPr>
          <w:lang w:val="id-ID"/>
        </w:rPr>
      </w:pPr>
      <w:r>
        <w:rPr>
          <w:lang w:val="id-ID"/>
        </w:rPr>
        <w:t>Metode Dilusi</w:t>
      </w:r>
    </w:p>
    <w:p w:rsidR="00367B6D" w:rsidRDefault="00367B6D" w:rsidP="00367B6D">
      <w:pPr>
        <w:pStyle w:val="BodyText"/>
        <w:spacing w:before="0" w:beforeAutospacing="0" w:line="480" w:lineRule="auto"/>
        <w:ind w:right="11" w:firstLine="360"/>
        <w:jc w:val="both"/>
        <w:rPr>
          <w:lang w:val="id-ID"/>
        </w:rPr>
      </w:pPr>
      <w:r>
        <w:rPr>
          <w:lang w:val="id-ID"/>
        </w:rPr>
        <w:tab/>
        <w:t>Cara yang dilakukan adalah dibuat seri pengenceran agen antimikroba pada medium cair yang ditambahkan dengan mikroba uji. Larutan uji agen antimikroba pada kadar terkecil yang terlihat jernih tanpa adanya pertumbuhan mikroba uji ditetapkan sebagai KHM (Kadar Hambat Minimum). Larutan yang ditetapkan sebagai KHM selanjutnya di kultur ulang pada media cair tanpa penambahan mikroba uji ataupun agen antimikroba dan di inkubasi selama 18-24 jam. Media cair yang tetap terlihat jernih setelah Inkubasi di tetapkan sebagai KBM (Kadar Bunuh Minimum).</w:t>
      </w:r>
    </w:p>
    <w:p w:rsidR="00367B6D" w:rsidRDefault="00367B6D" w:rsidP="00367B6D">
      <w:pPr>
        <w:pStyle w:val="BodyText"/>
        <w:numPr>
          <w:ilvl w:val="0"/>
          <w:numId w:val="119"/>
        </w:numPr>
        <w:spacing w:before="0" w:beforeAutospacing="0" w:line="480" w:lineRule="auto"/>
        <w:ind w:right="11"/>
        <w:jc w:val="both"/>
        <w:rPr>
          <w:lang w:val="id-ID"/>
        </w:rPr>
      </w:pPr>
      <w:r>
        <w:rPr>
          <w:lang w:val="id-ID"/>
        </w:rPr>
        <w:t>Metode Turbudimetri</w:t>
      </w:r>
    </w:p>
    <w:p w:rsidR="00367B6D" w:rsidRDefault="00367B6D" w:rsidP="00367B6D">
      <w:pPr>
        <w:pStyle w:val="BodyText"/>
        <w:spacing w:before="0" w:beforeAutospacing="0" w:line="480" w:lineRule="auto"/>
        <w:ind w:right="11" w:firstLine="360"/>
        <w:jc w:val="both"/>
        <w:rPr>
          <w:lang w:val="id-ID"/>
        </w:rPr>
      </w:pPr>
      <w:r>
        <w:rPr>
          <w:lang w:val="id-ID"/>
        </w:rPr>
        <w:tab/>
        <w:t xml:space="preserve">Metode turbidimetri digunakan untuk mengukur kekeruhan (turbidity) bakteri yang bernultifikasi pada media cair akan menyebabkan keruh. Alat yang digunakan untuk pengukuran adalah spektrofotometer atau kolorimeter dengan cara membandingkan densitas optic antara media tanpa pertumbuhan bakteri dan media dengan pertumbuhan bakteri </w:t>
      </w:r>
      <w:r>
        <w:rPr>
          <w:color w:val="000000"/>
          <w:lang w:val="id-ID"/>
        </w:rPr>
        <w:t>(Pratiwi, 2008)</w:t>
      </w:r>
      <w:r>
        <w:rPr>
          <w:lang w:val="id-ID"/>
        </w:rPr>
        <w:t>.</w:t>
      </w:r>
      <w:bookmarkStart w:id="93" w:name="_Toc155560190"/>
    </w:p>
    <w:p w:rsidR="00367B6D" w:rsidRDefault="00367B6D" w:rsidP="00367B6D">
      <w:pPr>
        <w:pStyle w:val="BodyText"/>
        <w:numPr>
          <w:ilvl w:val="1"/>
          <w:numId w:val="120"/>
        </w:numPr>
        <w:spacing w:before="0" w:beforeAutospacing="0" w:line="480" w:lineRule="auto"/>
        <w:ind w:left="567" w:right="11" w:hanging="567"/>
        <w:jc w:val="both"/>
        <w:outlineLvl w:val="1"/>
        <w:rPr>
          <w:b/>
          <w:bCs/>
          <w:lang w:val="id-ID"/>
        </w:rPr>
      </w:pPr>
      <w:r>
        <w:rPr>
          <w:b/>
          <w:bCs/>
          <w:lang w:val="id-ID"/>
        </w:rPr>
        <w:lastRenderedPageBreak/>
        <w:t xml:space="preserve"> </w:t>
      </w:r>
      <w:bookmarkStart w:id="94" w:name="_Toc218256135"/>
      <w:r>
        <w:rPr>
          <w:b/>
          <w:bCs/>
          <w:lang w:val="id-ID"/>
        </w:rPr>
        <w:t>Metode DDPH</w:t>
      </w:r>
      <w:bookmarkEnd w:id="93"/>
      <w:bookmarkEnd w:id="94"/>
    </w:p>
    <w:p w:rsidR="00367B6D" w:rsidRDefault="00367B6D" w:rsidP="00367B6D">
      <w:pPr>
        <w:pStyle w:val="BodyText"/>
        <w:spacing w:before="0" w:beforeAutospacing="0" w:line="480" w:lineRule="auto"/>
        <w:ind w:right="13" w:firstLine="360"/>
        <w:jc w:val="center"/>
      </w:pPr>
      <w:r>
        <w:rPr>
          <w:noProof/>
        </w:rPr>
        <w:drawing>
          <wp:inline distT="0" distB="0" distL="0" distR="0" wp14:anchorId="2DA1BBB3" wp14:editId="30AA7D12">
            <wp:extent cx="1837055" cy="779145"/>
            <wp:effectExtent l="0" t="0" r="0" b="1905"/>
            <wp:docPr id="1068" name="Picture 2" descr="Gambar 3. Mekanisme DPPH bereaksi dengan Antioksidan | Download Scientific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38" cstate="print"/>
                    <a:srcRect/>
                    <a:stretch/>
                  </pic:blipFill>
                  <pic:spPr>
                    <a:xfrm>
                      <a:off x="0" y="0"/>
                      <a:ext cx="1837055" cy="779145"/>
                    </a:xfrm>
                    <a:prstGeom prst="rect">
                      <a:avLst/>
                    </a:prstGeom>
                    <a:ln>
                      <a:noFill/>
                    </a:ln>
                  </pic:spPr>
                </pic:pic>
              </a:graphicData>
            </a:graphic>
          </wp:inline>
        </w:drawing>
      </w:r>
    </w:p>
    <w:p w:rsidR="00367B6D" w:rsidRDefault="00367B6D" w:rsidP="00367B6D">
      <w:pPr>
        <w:pStyle w:val="Caption"/>
        <w:spacing w:after="0" w:line="480" w:lineRule="auto"/>
        <w:jc w:val="center"/>
        <w:rPr>
          <w:rFonts w:ascii="Times New Roman" w:hAnsi="Times New Roman" w:cs="Times New Roman"/>
          <w:b/>
          <w:bCs/>
          <w:i w:val="0"/>
          <w:iCs w:val="0"/>
          <w:color w:val="auto"/>
          <w:sz w:val="24"/>
          <w:szCs w:val="24"/>
          <w:lang w:val="id-ID"/>
        </w:rPr>
      </w:pPr>
      <w:bookmarkStart w:id="95" w:name="_Toc173416442"/>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12</w:t>
      </w:r>
      <w:r>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Mekanisme Reaksi DPPH Dengan Antioksidan</w:t>
      </w:r>
      <w:bookmarkEnd w:id="95"/>
    </w:p>
    <w:p w:rsidR="00367B6D" w:rsidRDefault="00367B6D" w:rsidP="00367B6D">
      <w:pPr>
        <w:pStyle w:val="BodyText"/>
        <w:spacing w:before="0" w:beforeAutospacing="0" w:line="480" w:lineRule="auto"/>
        <w:ind w:right="13" w:firstLine="360"/>
        <w:jc w:val="both"/>
        <w:rPr>
          <w:lang w:val="id-ID"/>
        </w:rPr>
      </w:pPr>
      <w:r>
        <w:tab/>
        <w:t>2,2-Diphenyl-1-picrylhydrazyl (DPPH) adalah pendekatan yang populer, cepat, mudah, dan terjangkau untuk pengukuran sifat antioksidan yang mencakup penggunaan radikal bebas yang digunakan untuk menilai potensi zat sebagai penyedia hidrogen. atau pemulung radikal bebas</w:t>
      </w:r>
      <w:r>
        <w:rPr>
          <w:lang w:val="id-ID"/>
        </w:rPr>
        <w:t>.</w:t>
      </w:r>
    </w:p>
    <w:p w:rsidR="00367B6D" w:rsidRDefault="00367B6D" w:rsidP="00367B6D">
      <w:pPr>
        <w:pStyle w:val="BodyText"/>
        <w:spacing w:before="0" w:beforeAutospacing="0" w:line="480" w:lineRule="auto"/>
        <w:ind w:right="13" w:firstLine="360"/>
        <w:jc w:val="both"/>
      </w:pPr>
      <w:r>
        <w:tab/>
        <w:t xml:space="preserve">DPPH merupakan radikal bebas yang stabil dalam larutan air atau larutan metanol dan memiliki serapan kuat pada panjang gelombang 515 nm dalam bentuk teroksidasi. DPPH mampu menerima elektron atau radikal hidrogen dari senyawa lain untuk membentuk molekul diamagnetik yang stabil. </w:t>
      </w:r>
    </w:p>
    <w:p w:rsidR="00367B6D" w:rsidRDefault="00367B6D" w:rsidP="00367B6D">
      <w:pPr>
        <w:pStyle w:val="BodyText"/>
        <w:spacing w:before="0" w:beforeAutospacing="0" w:line="480" w:lineRule="auto"/>
        <w:ind w:right="13" w:firstLine="360"/>
        <w:jc w:val="both"/>
        <w:rPr>
          <w:lang w:val="id-ID"/>
        </w:rPr>
      </w:pPr>
      <w:r>
        <w:tab/>
        <w:t>Tujuan dari metode ini adalah untuk menentukan parameter konsentrasi ekuivalen yang memberikan efek aktivitas antioksidan 50% (IC50). Hal ini dapat dicapai dengan menafsirkan data eksperimen dari metode tersebut.</w:t>
      </w:r>
    </w:p>
    <w:p w:rsidR="00D76EDD" w:rsidRPr="00367B6D" w:rsidRDefault="00367B6D" w:rsidP="00367B6D">
      <w:r>
        <w:tab/>
        <w:t xml:space="preserve">Cara pengukuran aktivitas antioksidan terhadap radikal bebas DPPH (2,2-difenil-1-pikrilhidrazil) dilakukan dengan mereaksikan larutan sampel dengan radikal DPPH (2,2-difenil-1-pikrilhidrazil) yang dilarutkan dalam metanol, setelah beberapa waktu inkubasi. Pada suhu kamar panjang gelombang maksimum larutan diukur menggunakan spektrofotometer UV-Vis. Hasil penghitungan aktivitas antioksidan dinyatakan dalam % aktivitas antioksidan dari nilai % aktivitas antioksidan, anda dapat mencari nilai IC50 (Inhibitor Concentration 50%) atau dikenal juga dengan nilai EC50 (Efficient Concentration 50%). IC50 merupakan konsentrasi senyawa uji yang mampu menangkap radikal bebas sebesar 50%. Nilai IC50 diperoleh dengan menggunakan persamaan regresi linier yang menyatakan hubungan antara konsentrasi senyawa uji dengan rata-rata aktivitas penangkal radikal. Senyawa yang mempunyai aktivitas antioksidan tinggi akan mempunyai nilai IC50 yang rendah </w:t>
      </w:r>
      <w:r>
        <w:rPr>
          <w:color w:val="000000"/>
        </w:rPr>
        <w:t>(Dehpour AA, 2009).</w:t>
      </w:r>
    </w:p>
    <w:sectPr w:rsidR="00D76EDD" w:rsidRPr="00367B6D" w:rsidSect="00D32578">
      <w:headerReference w:type="even" r:id="rId44"/>
      <w:headerReference w:type="default" r:id="rId45"/>
      <w:footerReference w:type="default" r:id="rId46"/>
      <w:headerReference w:type="first" r:id="rId47"/>
      <w:footerReference w:type="first" r:id="rId4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870A2">
      <w:pPr>
        <w:spacing w:after="0" w:line="240" w:lineRule="auto"/>
      </w:pPr>
      <w:r>
        <w:separator/>
      </w:r>
    </w:p>
  </w:endnote>
  <w:endnote w:type="continuationSeparator" w:id="0">
    <w:p w:rsidR="00000000" w:rsidRDefault="0038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6D" w:rsidRDefault="00367B6D">
    <w:pPr>
      <w:pStyle w:val="Footer"/>
    </w:pPr>
    <w:r>
      <w:rPr>
        <w:noProof/>
      </w:rPr>
      <mc:AlternateContent>
        <mc:Choice Requires="wps">
          <w:drawing>
            <wp:anchor distT="0" distB="0" distL="0" distR="0" simplePos="0" relativeHeight="251666432" behindDoc="0" locked="0" layoutInCell="1" allowOverlap="1" wp14:anchorId="37EE9391" wp14:editId="569FE2A3">
              <wp:simplePos x="0" y="0"/>
              <wp:positionH relativeFrom="margin">
                <wp:align>center</wp:align>
              </wp:positionH>
              <wp:positionV relativeFrom="paragraph">
                <wp:posOffset>0</wp:posOffset>
              </wp:positionV>
              <wp:extent cx="1828800" cy="1828800"/>
              <wp:effectExtent l="0" t="0" r="0" b="0"/>
              <wp:wrapNone/>
              <wp:docPr id="410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367B6D" w:rsidRDefault="00367B6D">
                          <w:pPr>
                            <w:pStyle w:val="Footer"/>
                          </w:pPr>
                          <w:r>
                            <w:fldChar w:fldCharType="begin"/>
                          </w:r>
                          <w:r>
                            <w:instrText xml:space="preserve"> PAGE  \* MERGEFORMAT </w:instrText>
                          </w:r>
                          <w:r>
                            <w:fldChar w:fldCharType="separate"/>
                          </w:r>
                          <w:r>
                            <w:t>8</w:t>
                          </w:r>
                          <w:r>
                            <w:fldChar w:fldCharType="end"/>
                          </w:r>
                        </w:p>
                      </w:txbxContent>
                    </wps:txbx>
                    <wps:bodyPr vert="horz" wrap="none" lIns="0" tIns="0" rIns="0" bIns="0" anchor="t">
                      <a:prstTxWarp prst="textNoShape">
                        <a:avLst/>
                      </a:prstTxWarp>
                      <a:spAutoFit/>
                    </wps:bodyPr>
                  </wps:wsp>
                </a:graphicData>
              </a:graphic>
            </wp:anchor>
          </w:drawing>
        </mc:Choice>
        <mc:Fallback>
          <w:pict>
            <v:rect w14:anchorId="37EE9391" id="Text Box 33" o:spid="_x0000_s1026" style="position:absolute;margin-left:0;margin-top:0;width:2in;height:2in;z-index:25166643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" filled="f" stroked="f">
              <v:path arrowok="t"/>
              <v:textbox style="mso-fit-shape-to-text:t" inset="0,0,0,0">
                <w:txbxContent>
                  <w:p w:rsidR="00367B6D" w:rsidRDefault="00367B6D">
                    <w:pPr>
                      <w:pStyle w:val="Footer"/>
                    </w:pPr>
                    <w:r>
                      <w:fldChar w:fldCharType="begin"/>
                    </w:r>
                    <w:r>
                      <w:instrText xml:space="preserve"> PAGE  \* MERGEFORMAT </w:instrText>
                    </w:r>
                    <w:r>
                      <w:fldChar w:fldCharType="separate"/>
                    </w:r>
                    <w:r>
                      <w:t>8</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6D" w:rsidRDefault="00367B6D">
    <w:pPr>
      <w:pStyle w:val="Footer"/>
      <w:jc w:val="center"/>
      <w:rPr>
        <w:rFonts w:ascii="Times New Roman" w:hAnsi="Times New Roman" w:cs="Times New Roman"/>
        <w:sz w:val="24"/>
        <w:szCs w:val="24"/>
      </w:rPr>
    </w:pPr>
    <w:r>
      <w:rPr>
        <w:noProof/>
        <w:sz w:val="24"/>
      </w:rPr>
      <mc:AlternateContent>
        <mc:Choice Requires="wps">
          <w:drawing>
            <wp:anchor distT="0" distB="0" distL="0" distR="0" simplePos="0" relativeHeight="251667456" behindDoc="0" locked="0" layoutInCell="1" allowOverlap="1" wp14:anchorId="615948C3" wp14:editId="39494D90">
              <wp:simplePos x="0" y="0"/>
              <wp:positionH relativeFrom="margin">
                <wp:align>center</wp:align>
              </wp:positionH>
              <wp:positionV relativeFrom="paragraph">
                <wp:posOffset>0</wp:posOffset>
              </wp:positionV>
              <wp:extent cx="1828800" cy="1828800"/>
              <wp:effectExtent l="0" t="0" r="0" b="0"/>
              <wp:wrapNone/>
              <wp:docPr id="410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367B6D" w:rsidRDefault="00367B6D">
                          <w:pPr>
                            <w:pStyle w:val="Footer"/>
                          </w:pPr>
                          <w:r>
                            <w:fldChar w:fldCharType="begin"/>
                          </w:r>
                          <w:r>
                            <w:instrText xml:space="preserve"> PAGE  \* MERGEFORMAT </w:instrText>
                          </w:r>
                          <w:r>
                            <w:fldChar w:fldCharType="separate"/>
                          </w:r>
                          <w:r w:rsidR="003870A2">
                            <w:rPr>
                              <w:noProof/>
                            </w:rPr>
                            <w:t>1</w:t>
                          </w:r>
                          <w:r>
                            <w:fldChar w:fldCharType="end"/>
                          </w:r>
                        </w:p>
                      </w:txbxContent>
                    </wps:txbx>
                    <wps:bodyPr vert="horz" wrap="none" lIns="0" tIns="0" rIns="0" bIns="0" anchor="t">
                      <a:prstTxWarp prst="textNoShape">
                        <a:avLst/>
                      </a:prstTxWarp>
                      <a:spAutoFit/>
                    </wps:bodyPr>
                  </wps:wsp>
                </a:graphicData>
              </a:graphic>
            </wp:anchor>
          </w:drawing>
        </mc:Choice>
        <mc:Fallback>
          <w:pict>
            <v:rect w14:anchorId="615948C3" id="Text Box 34" o:spid="_x0000_s1027"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" filled="f" stroked="f">
              <v:path arrowok="t"/>
              <v:textbox style="mso-fit-shape-to-text:t" inset="0,0,0,0">
                <w:txbxContent>
                  <w:p w:rsidR="00367B6D" w:rsidRDefault="00367B6D">
                    <w:pPr>
                      <w:pStyle w:val="Footer"/>
                    </w:pPr>
                    <w:r>
                      <w:fldChar w:fldCharType="begin"/>
                    </w:r>
                    <w:r>
                      <w:instrText xml:space="preserve"> PAGE  \* MERGEFORMAT </w:instrText>
                    </w:r>
                    <w:r>
                      <w:fldChar w:fldCharType="separate"/>
                    </w:r>
                    <w:r w:rsidR="003870A2">
                      <w:rPr>
                        <w:noProof/>
                      </w:rPr>
                      <w:t>1</w:t>
                    </w:r>
                    <w:r>
                      <w:fldChar w:fldCharType="end"/>
                    </w:r>
                  </w:p>
                </w:txbxContent>
              </v:textbox>
              <w10:wrap anchorx="margin"/>
            </v:rect>
          </w:pict>
        </mc:Fallback>
      </mc:AlternateContent>
    </w:r>
  </w:p>
  <w:p w:rsidR="00367B6D" w:rsidRDefault="00367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3870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115290"/>
      <w:docPartObj>
        <w:docPartGallery w:val="Page Numbers (Bottom of Page)"/>
        <w:docPartUnique/>
      </w:docPartObj>
    </w:sdtPr>
    <w:sdtEndPr>
      <w:rPr>
        <w:noProof/>
      </w:rPr>
    </w:sdtEndPr>
    <w:sdtContent>
      <w:p w:rsidR="00442F5D" w:rsidRDefault="00367B6D">
        <w:pPr>
          <w:pStyle w:val="Footer"/>
          <w:jc w:val="center"/>
        </w:pPr>
        <w:r>
          <w:fldChar w:fldCharType="begin"/>
        </w:r>
        <w:r>
          <w:instrText xml:space="preserve"> PAGE   \* MERGEFORMAT </w:instrText>
        </w:r>
        <w:r>
          <w:fldChar w:fldCharType="separate"/>
        </w:r>
        <w:r w:rsidR="004D1BA4">
          <w:rPr>
            <w:noProof/>
          </w:rPr>
          <w:t>ii</w:t>
        </w:r>
        <w:r>
          <w:rPr>
            <w:noProof/>
          </w:rPr>
          <w:fldChar w:fldCharType="end"/>
        </w:r>
      </w:p>
    </w:sdtContent>
  </w:sdt>
  <w:p w:rsidR="00442F5D" w:rsidRDefault="00387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870A2">
      <w:pPr>
        <w:spacing w:after="0" w:line="240" w:lineRule="auto"/>
      </w:pPr>
      <w:r>
        <w:separator/>
      </w:r>
    </w:p>
  </w:footnote>
  <w:footnote w:type="continuationSeparator" w:id="0">
    <w:p w:rsidR="00000000" w:rsidRDefault="00387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6D" w:rsidRDefault="003870A2">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49" o:spid="_x0000_s2059" type="#_x0000_t75" style="position:absolute;margin-left:0;margin-top:0;width:396.5pt;height:390.7pt;z-index:-251646976;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6D" w:rsidRDefault="003870A2">
    <w:pPr>
      <w:pStyle w:val="Header"/>
      <w:rPr>
        <w:rFonts w:ascii="Times New Roman" w:hAnsi="Times New Roman" w:cs="Times New Roman"/>
        <w:sz w:val="24"/>
        <w:szCs w:val="24"/>
      </w:rPr>
    </w:pPr>
    <w:r>
      <w:rPr>
        <w:rFonts w:ascii="Times New Roman" w:hAnsi="Times New Roman" w:cs="Times New Roman"/>
        <w:noProof/>
        <w:sz w:val="24"/>
        <w:szCs w:val="24"/>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50" o:spid="_x0000_s2060" type="#_x0000_t75" style="position:absolute;margin-left:0;margin-top:0;width:396.5pt;height:390.7pt;z-index:-251645952;mso-position-horizontal:center;mso-position-horizontal-relative:margin;mso-position-vertical:center;mso-position-vertical-relative:margin" o:allowincell="f">
          <v:imagedata r:id="rId1" o:title="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6D" w:rsidRDefault="003870A2">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48" o:spid="_x0000_s2058" type="#_x0000_t75" style="position:absolute;margin-left:0;margin-top:0;width:396.5pt;height:390.7pt;z-index:-251648000;mso-position-horizontal:center;mso-position-horizontal-relative:margin;mso-position-vertical:center;mso-position-vertical-relative:margin" o:allowincell="f">
          <v:imagedata r:id="rId1" o:title="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3870A2">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7" o:spid="_x0000_s2053" type="#_x0000_t75" style="position:absolute;margin-left:0;margin-top:0;width:396.5pt;height:390.7pt;z-index:-251653120;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3870A2">
    <w:pPr>
      <w:pStyle w:val="Header"/>
      <w:jc w:val="right"/>
      <w:rPr>
        <w:rFonts w:ascii="Times New Roman" w:hAnsi="Times New Roman" w:cs="Times New Roman"/>
        <w:sz w:val="24"/>
        <w:szCs w:val="24"/>
      </w:rPr>
    </w:pPr>
    <w:r>
      <w:rPr>
        <w:rFonts w:ascii="Times New Roman" w:hAnsi="Times New Roman" w:cs="Times New Roman"/>
        <w:noProof/>
        <w:sz w:val="24"/>
        <w:szCs w:val="24"/>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8" o:spid="_x0000_s2054" type="#_x0000_t75" style="position:absolute;left:0;text-align:left;margin-left:0;margin-top:0;width:396.5pt;height:390.7pt;z-index:-251652096;mso-position-horizontal:center;mso-position-horizontal-relative:margin;mso-position-vertical:center;mso-position-vertical-relative:margin" o:allowincell="f">
          <v:imagedata r:id="rId1" o:title="umn" gain="19661f" blacklevel="22938f"/>
          <w10:wrap anchorx="margin" anchory="margin"/>
        </v:shape>
      </w:pict>
    </w:r>
    <w:r w:rsidR="00367B6D">
      <w:rPr>
        <w:rFonts w:ascii="Times New Roman" w:hAnsi="Times New Roman" w:cs="Times New Roman"/>
        <w:sz w:val="24"/>
        <w:szCs w:val="24"/>
      </w:rPr>
      <w:fldChar w:fldCharType="begin"/>
    </w:r>
    <w:r w:rsidR="00367B6D">
      <w:rPr>
        <w:rFonts w:ascii="Times New Roman" w:hAnsi="Times New Roman" w:cs="Times New Roman"/>
        <w:sz w:val="24"/>
        <w:szCs w:val="24"/>
      </w:rPr>
      <w:instrText xml:space="preserve"> PAGE   \* MERGEFORMAT </w:instrText>
    </w:r>
    <w:r w:rsidR="00367B6D">
      <w:rPr>
        <w:rFonts w:ascii="Times New Roman" w:hAnsi="Times New Roman" w:cs="Times New Roman"/>
        <w:sz w:val="24"/>
        <w:szCs w:val="24"/>
      </w:rPr>
      <w:fldChar w:fldCharType="separate"/>
    </w:r>
    <w:r>
      <w:rPr>
        <w:rFonts w:ascii="Times New Roman" w:hAnsi="Times New Roman" w:cs="Times New Roman"/>
        <w:noProof/>
        <w:sz w:val="24"/>
        <w:szCs w:val="24"/>
      </w:rPr>
      <w:t>20</w:t>
    </w:r>
    <w:r w:rsidR="00367B6D">
      <w:rPr>
        <w:rFonts w:ascii="Times New Roman" w:hAnsi="Times New Roman" w:cs="Times New Roman"/>
        <w:sz w:val="24"/>
        <w:szCs w:val="24"/>
      </w:rPr>
      <w:fldChar w:fldCharType="end"/>
    </w:r>
  </w:p>
  <w:p w:rsidR="00442F5D" w:rsidRDefault="003870A2">
    <w:pPr>
      <w:pStyle w:val="Header"/>
      <w:rPr>
        <w:rFonts w:ascii="Times New Roman" w:hAnsi="Times New Roman" w:cs="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3870A2">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6" o:spid="_x0000_s2052" type="#_x0000_t75" style="position:absolute;margin-left:0;margin-top:0;width:396.5pt;height:390.7pt;z-index:-251654144;mso-position-horizontal:center;mso-position-horizontal-relative:margin;mso-position-vertical:center;mso-position-vertical-relative:margin" o:allowincell="f">
          <v:imagedata r:id="rId1" o:title="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7B16A3"/>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02523301"/>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0000003"/>
    <w:multiLevelType w:val="multilevel"/>
    <w:tmpl w:val="02897388"/>
    <w:lvl w:ilvl="0">
      <w:start w:val="1"/>
      <w:numFmt w:val="none"/>
      <w:lvlText w:val="E."/>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0000004"/>
    <w:multiLevelType w:val="multilevel"/>
    <w:tmpl w:val="044E5E06"/>
    <w:lvl w:ilvl="0">
      <w:start w:val="1"/>
      <w:numFmt w:val="none"/>
      <w:lvlText w:val="D."/>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6"/>
    <w:multiLevelType w:val="multilevel"/>
    <w:tmpl w:val="060E01E0"/>
    <w:lvl w:ilvl="0">
      <w:start w:val="1"/>
      <w:numFmt w:val="none"/>
      <w:lvlText w:val="B."/>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0000008"/>
    <w:multiLevelType w:val="multilevel"/>
    <w:tmpl w:val="0649580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A"/>
    <w:multiLevelType w:val="multilevel"/>
    <w:tmpl w:val="08DC142F"/>
    <w:lvl w:ilvl="0">
      <w:start w:val="1"/>
      <w:numFmt w:val="none"/>
      <w:lvlText w:val="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000000B"/>
    <w:multiLevelType w:val="multilevel"/>
    <w:tmpl w:val="098F5FE6"/>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00000D"/>
    <w:multiLevelType w:val="multilevel"/>
    <w:tmpl w:val="0A286314"/>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00000E"/>
    <w:multiLevelType w:val="multilevel"/>
    <w:tmpl w:val="0B834278"/>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000000F"/>
    <w:multiLevelType w:val="multilevel"/>
    <w:tmpl w:val="0C3B53E0"/>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0000010"/>
    <w:multiLevelType w:val="multilevel"/>
    <w:tmpl w:val="0CDA344F"/>
    <w:lvl w:ilvl="0">
      <w:start w:val="1"/>
      <w:numFmt w:val="none"/>
      <w:lvlText w:val="B."/>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0000011"/>
    <w:multiLevelType w:val="multilevel"/>
    <w:tmpl w:val="0CEB3D47"/>
    <w:lvl w:ilvl="0">
      <w:start w:val="1"/>
      <w:numFmt w:val="none"/>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0000012"/>
    <w:multiLevelType w:val="multilevel"/>
    <w:tmpl w:val="0E8657E7"/>
    <w:lvl w:ilvl="0">
      <w:start w:val="1"/>
      <w:numFmt w:val="none"/>
      <w:lvlText w:val="B."/>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0000013"/>
    <w:multiLevelType w:val="multilevel"/>
    <w:tmpl w:val="0E9A540D"/>
    <w:lvl w:ilvl="0">
      <w:start w:val="1"/>
      <w:numFmt w:val="none"/>
      <w:lvlText w:val="6."/>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0000014"/>
    <w:multiLevelType w:val="multilevel"/>
    <w:tmpl w:val="0F9A2E6F"/>
    <w:lvl w:ilvl="0">
      <w:start w:val="1"/>
      <w:numFmt w:val="none"/>
      <w:lvlText w:val="C."/>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0000017"/>
    <w:multiLevelType w:val="multilevel"/>
    <w:tmpl w:val="122963E7"/>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000001A"/>
    <w:multiLevelType w:val="multilevel"/>
    <w:tmpl w:val="13902BEB"/>
    <w:lvl w:ilvl="0">
      <w:start w:val="1"/>
      <w:numFmt w:val="none"/>
      <w:lvlText w:val="5."/>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000001B"/>
    <w:multiLevelType w:val="multilevel"/>
    <w:tmpl w:val="1685130B"/>
    <w:lvl w:ilvl="0">
      <w:start w:val="1"/>
      <w:numFmt w:val="none"/>
      <w:lvlText w:val="4."/>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000001C"/>
    <w:multiLevelType w:val="multilevel"/>
    <w:tmpl w:val="18C91693"/>
    <w:lvl w:ilvl="0">
      <w:start w:val="1"/>
      <w:numFmt w:val="none"/>
      <w:lvlText w:val="B."/>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000001D"/>
    <w:multiLevelType w:val="multilevel"/>
    <w:tmpl w:val="19673F5A"/>
    <w:lvl w:ilvl="0">
      <w:start w:val="1"/>
      <w:numFmt w:val="none"/>
      <w:lvlText w:val="3."/>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0000001F"/>
    <w:multiLevelType w:val="multilevel"/>
    <w:tmpl w:val="1A932CF4"/>
    <w:lvl w:ilvl="0">
      <w:start w:val="1"/>
      <w:numFmt w:val="none"/>
      <w:lvlText w:val="C."/>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00000020"/>
    <w:multiLevelType w:val="multilevel"/>
    <w:tmpl w:val="1B151B67"/>
    <w:lvl w:ilvl="0">
      <w:start w:val="1"/>
      <w:numFmt w:val="none"/>
      <w:lvlText w:val="E."/>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0000021"/>
    <w:multiLevelType w:val="multilevel"/>
    <w:tmpl w:val="1B5C3CC1"/>
    <w:lvl w:ilvl="0">
      <w:start w:val="1"/>
      <w:numFmt w:val="none"/>
      <w:lvlText w:val="2."/>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00000022"/>
    <w:multiLevelType w:val="multilevel"/>
    <w:tmpl w:val="1C4A6CC8"/>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00000023"/>
    <w:multiLevelType w:val="multilevel"/>
    <w:tmpl w:val="1D307E48"/>
    <w:lvl w:ilvl="0">
      <w:start w:val="1"/>
      <w:numFmt w:val="none"/>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00000024"/>
    <w:multiLevelType w:val="multilevel"/>
    <w:tmpl w:val="1D6C7AE6"/>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00000025"/>
    <w:multiLevelType w:val="multilevel"/>
    <w:tmpl w:val="1D836AF8"/>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00000026"/>
    <w:multiLevelType w:val="multilevel"/>
    <w:tmpl w:val="1E4901A7"/>
    <w:lvl w:ilvl="0">
      <w:start w:val="1"/>
      <w:numFmt w:val="none"/>
      <w:lvlText w:val="C."/>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00000027"/>
    <w:multiLevelType w:val="multilevel"/>
    <w:tmpl w:val="1E67063B"/>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00000029"/>
    <w:multiLevelType w:val="multilevel"/>
    <w:tmpl w:val="1F85620E"/>
    <w:lvl w:ilvl="0">
      <w:start w:val="1"/>
      <w:numFmt w:val="none"/>
      <w:lvlText w:val="C."/>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0000002A"/>
    <w:multiLevelType w:val="multilevel"/>
    <w:tmpl w:val="1F8E3722"/>
    <w:lvl w:ilvl="0">
      <w:start w:val="1"/>
      <w:numFmt w:val="none"/>
      <w:lvlText w:val="D."/>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0000002B"/>
    <w:multiLevelType w:val="multilevel"/>
    <w:tmpl w:val="235D6405"/>
    <w:lvl w:ilvl="0">
      <w:start w:val="1"/>
      <w:numFmt w:val="none"/>
      <w:lvlText w:val="A."/>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0000002D"/>
    <w:multiLevelType w:val="multilevel"/>
    <w:tmpl w:val="253D5B83"/>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0000002F"/>
    <w:multiLevelType w:val="multilevel"/>
    <w:tmpl w:val="272A2CDB"/>
    <w:lvl w:ilvl="0">
      <w:start w:val="1"/>
      <w:numFmt w:val="none"/>
      <w:lvlText w:val="4."/>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00000030"/>
    <w:multiLevelType w:val="multilevel"/>
    <w:tmpl w:val="276C0445"/>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00000031"/>
    <w:multiLevelType w:val="multilevel"/>
    <w:tmpl w:val="2847609F"/>
    <w:lvl w:ilvl="0">
      <w:start w:val="1"/>
      <w:numFmt w:val="none"/>
      <w:lvlText w:val="A."/>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00000032"/>
    <w:multiLevelType w:val="multilevel"/>
    <w:tmpl w:val="29892B7F"/>
    <w:lvl w:ilvl="0">
      <w:start w:val="1"/>
      <w:numFmt w:val="none"/>
      <w:lvlText w:val="D."/>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00000035"/>
    <w:multiLevelType w:val="multilevel"/>
    <w:tmpl w:val="2AA54640"/>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00000036"/>
    <w:multiLevelType w:val="multilevel"/>
    <w:tmpl w:val="2AD73B84"/>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00000038"/>
    <w:multiLevelType w:val="multilevel"/>
    <w:tmpl w:val="2C696B62"/>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00000039"/>
    <w:multiLevelType w:val="multilevel"/>
    <w:tmpl w:val="2CAC794A"/>
    <w:lvl w:ilvl="0">
      <w:start w:val="1"/>
      <w:numFmt w:val="none"/>
      <w:lvlText w:val="B."/>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0000003A"/>
    <w:multiLevelType w:val="multilevel"/>
    <w:tmpl w:val="2D2108C9"/>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0000003B"/>
    <w:multiLevelType w:val="multilevel"/>
    <w:tmpl w:val="2D7B7C40"/>
    <w:lvl w:ilvl="0">
      <w:start w:val="1"/>
      <w:numFmt w:val="none"/>
      <w:lvlText w:val="2."/>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0000003E"/>
    <w:multiLevelType w:val="multilevel"/>
    <w:tmpl w:val="31362857"/>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0000003F"/>
    <w:multiLevelType w:val="multilevel"/>
    <w:tmpl w:val="3183224F"/>
    <w:lvl w:ilvl="0">
      <w:start w:val="1"/>
      <w:numFmt w:val="none"/>
      <w:lvlText w:val="B."/>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00000040"/>
    <w:multiLevelType w:val="multilevel"/>
    <w:tmpl w:val="33463B73"/>
    <w:lvl w:ilvl="0">
      <w:start w:val="1"/>
      <w:numFmt w:val="none"/>
      <w:lvlText w:val="C."/>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00000041"/>
    <w:multiLevelType w:val="multilevel"/>
    <w:tmpl w:val="344628ED"/>
    <w:lvl w:ilvl="0">
      <w:start w:val="2"/>
      <w:numFmt w:val="decimal"/>
      <w:lvlText w:val="%1."/>
      <w:lvlJc w:val="left"/>
      <w:pPr>
        <w:ind w:left="480" w:hanging="480"/>
      </w:pPr>
      <w:rPr>
        <w:rFonts w:hint="default"/>
      </w:rPr>
    </w:lvl>
    <w:lvl w:ilvl="1">
      <w:start w:val="18"/>
      <w:numFmt w:val="decimal"/>
      <w:lvlText w:val="%1.%2."/>
      <w:lvlJc w:val="left"/>
      <w:pPr>
        <w:ind w:left="1610" w:hanging="48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48">
    <w:nsid w:val="00000042"/>
    <w:multiLevelType w:val="multilevel"/>
    <w:tmpl w:val="36C30C2F"/>
    <w:lvl w:ilvl="0">
      <w:start w:val="1"/>
      <w:numFmt w:val="none"/>
      <w:lvlText w:val="A."/>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00000044"/>
    <w:multiLevelType w:val="multilevel"/>
    <w:tmpl w:val="39DC74B0"/>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00000045"/>
    <w:multiLevelType w:val="multilevel"/>
    <w:tmpl w:val="3B8359BB"/>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00000046"/>
    <w:multiLevelType w:val="multilevel"/>
    <w:tmpl w:val="3C1C4B4A"/>
    <w:lvl w:ilvl="0">
      <w:start w:val="1"/>
      <w:numFmt w:val="none"/>
      <w:lvlText w:val="2.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00000049"/>
    <w:multiLevelType w:val="multilevel"/>
    <w:tmpl w:val="3ED06583"/>
    <w:lvl w:ilvl="0">
      <w:start w:val="1"/>
      <w:numFmt w:val="none"/>
      <w:lvlText w:val="B."/>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0000004C"/>
    <w:multiLevelType w:val="multilevel"/>
    <w:tmpl w:val="45A520C0"/>
    <w:lvl w:ilvl="0">
      <w:start w:val="1"/>
      <w:numFmt w:val="none"/>
      <w:lvlText w:val="2.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0000004D"/>
    <w:multiLevelType w:val="multilevel"/>
    <w:tmpl w:val="45B87425"/>
    <w:lvl w:ilvl="0">
      <w:start w:val="2"/>
      <w:numFmt w:val="decimal"/>
      <w:lvlText w:val="%1"/>
      <w:lvlJc w:val="left"/>
      <w:pPr>
        <w:ind w:left="420" w:hanging="420"/>
      </w:pPr>
      <w:rPr>
        <w:rFonts w:hint="default"/>
      </w:rPr>
    </w:lvl>
    <w:lvl w:ilvl="1">
      <w:start w:val="17"/>
      <w:numFmt w:val="decimal"/>
      <w:lvlText w:val="%1.%2"/>
      <w:lvlJc w:val="left"/>
      <w:pPr>
        <w:ind w:left="113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5">
    <w:nsid w:val="0000004E"/>
    <w:multiLevelType w:val="multilevel"/>
    <w:tmpl w:val="46241DAA"/>
    <w:lvl w:ilvl="0">
      <w:start w:val="1"/>
      <w:numFmt w:val="none"/>
      <w:lvlText w:val="5."/>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00000051"/>
    <w:multiLevelType w:val="multilevel"/>
    <w:tmpl w:val="48F353B5"/>
    <w:lvl w:ilvl="0">
      <w:start w:val="1"/>
      <w:numFmt w:val="none"/>
      <w:lvlText w:val="1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00000052"/>
    <w:multiLevelType w:val="multilevel"/>
    <w:tmpl w:val="492F5D4E"/>
    <w:lvl w:ilvl="0">
      <w:start w:val="1"/>
      <w:numFmt w:val="none"/>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00000053"/>
    <w:multiLevelType w:val="multilevel"/>
    <w:tmpl w:val="4AD76F00"/>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00000054"/>
    <w:multiLevelType w:val="multilevel"/>
    <w:tmpl w:val="4BDB5A9A"/>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00000055"/>
    <w:multiLevelType w:val="multilevel"/>
    <w:tmpl w:val="4BEE212B"/>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00000056"/>
    <w:multiLevelType w:val="multilevel"/>
    <w:tmpl w:val="4C052FB4"/>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00000057"/>
    <w:multiLevelType w:val="multilevel"/>
    <w:tmpl w:val="4C2A343E"/>
    <w:lvl w:ilvl="0">
      <w:start w:val="1"/>
      <w:numFmt w:val="none"/>
      <w:lvlText w:val="2.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00000058"/>
    <w:multiLevelType w:val="multilevel"/>
    <w:tmpl w:val="4C563B65"/>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00000059"/>
    <w:multiLevelType w:val="multilevel"/>
    <w:tmpl w:val="4CF5271D"/>
    <w:lvl w:ilvl="0">
      <w:start w:val="1"/>
      <w:numFmt w:val="none"/>
      <w:lvlText w:val="2.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0000005A"/>
    <w:multiLevelType w:val="multilevel"/>
    <w:tmpl w:val="4D520D6E"/>
    <w:lvl w:ilvl="0">
      <w:start w:val="1"/>
      <w:numFmt w:val="none"/>
      <w:lvlText w:val="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0000005B"/>
    <w:multiLevelType w:val="multilevel"/>
    <w:tmpl w:val="4DDA6DF9"/>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0000005C"/>
    <w:multiLevelType w:val="multilevel"/>
    <w:tmpl w:val="4E66596E"/>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0000005D"/>
    <w:multiLevelType w:val="multilevel"/>
    <w:tmpl w:val="4E794F16"/>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0000005E"/>
    <w:multiLevelType w:val="multilevel"/>
    <w:tmpl w:val="4E9A2988"/>
    <w:lvl w:ilvl="0">
      <w:start w:val="2"/>
      <w:numFmt w:val="decimal"/>
      <w:lvlText w:val="%1."/>
      <w:lvlJc w:val="left"/>
      <w:pPr>
        <w:ind w:left="480" w:hanging="480"/>
      </w:pPr>
      <w:rPr>
        <w:rFonts w:hint="default"/>
      </w:rPr>
    </w:lvl>
    <w:lvl w:ilvl="1">
      <w:start w:val="1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nsid w:val="00000060"/>
    <w:multiLevelType w:val="multilevel"/>
    <w:tmpl w:val="4F6809DF"/>
    <w:lvl w:ilvl="0">
      <w:start w:val="1"/>
      <w:numFmt w:val="none"/>
      <w:lvlText w:val="5."/>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00000061"/>
    <w:multiLevelType w:val="multilevel"/>
    <w:tmpl w:val="50B03384"/>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00000062"/>
    <w:multiLevelType w:val="multilevel"/>
    <w:tmpl w:val="526825B2"/>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00000063"/>
    <w:multiLevelType w:val="multilevel"/>
    <w:tmpl w:val="52BB0CB3"/>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00000064"/>
    <w:multiLevelType w:val="multilevel"/>
    <w:tmpl w:val="54F27D8E"/>
    <w:lvl w:ilvl="0">
      <w:start w:val="1"/>
      <w:numFmt w:val="none"/>
      <w:lvlText w:val="A."/>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00000068"/>
    <w:multiLevelType w:val="multilevel"/>
    <w:tmpl w:val="58F60EFD"/>
    <w:lvl w:ilvl="0">
      <w:start w:val="1"/>
      <w:numFmt w:val="none"/>
      <w:lvlText w:val="C."/>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00000069"/>
    <w:multiLevelType w:val="multilevel"/>
    <w:tmpl w:val="5A1D5F92"/>
    <w:lvl w:ilvl="0">
      <w:start w:val="1"/>
      <w:numFmt w:val="none"/>
      <w:lvlText w:val="A."/>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0000006A"/>
    <w:multiLevelType w:val="multilevel"/>
    <w:tmpl w:val="5AC04FAB"/>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0000006B"/>
    <w:multiLevelType w:val="multilevel"/>
    <w:tmpl w:val="5B69167B"/>
    <w:lvl w:ilvl="0">
      <w:start w:val="1"/>
      <w:numFmt w:val="none"/>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0000006C"/>
    <w:multiLevelType w:val="multilevel"/>
    <w:tmpl w:val="5BF80220"/>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0000006E"/>
    <w:multiLevelType w:val="multilevel"/>
    <w:tmpl w:val="5CB97B03"/>
    <w:lvl w:ilvl="0">
      <w:start w:val="1"/>
      <w:numFmt w:val="none"/>
      <w:lvlText w:val="3."/>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0000006F"/>
    <w:multiLevelType w:val="multilevel"/>
    <w:tmpl w:val="5CD82737"/>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00000070"/>
    <w:multiLevelType w:val="multilevel"/>
    <w:tmpl w:val="5EB179A1"/>
    <w:lvl w:ilvl="0">
      <w:start w:val="1"/>
      <w:numFmt w:val="none"/>
      <w:lvlText w:val="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00000071"/>
    <w:multiLevelType w:val="multilevel"/>
    <w:tmpl w:val="5EB47857"/>
    <w:lvl w:ilvl="0">
      <w:start w:val="1"/>
      <w:numFmt w:val="none"/>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00000072"/>
    <w:multiLevelType w:val="multilevel"/>
    <w:tmpl w:val="60027540"/>
    <w:lvl w:ilvl="0">
      <w:start w:val="1"/>
      <w:numFmt w:val="none"/>
      <w:lvlText w:val="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00000073"/>
    <w:multiLevelType w:val="multilevel"/>
    <w:tmpl w:val="604F0FEF"/>
    <w:lvl w:ilvl="0">
      <w:start w:val="1"/>
      <w:numFmt w:val="none"/>
      <w:lvlText w:val="C."/>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00000074"/>
    <w:multiLevelType w:val="multilevel"/>
    <w:tmpl w:val="60A60435"/>
    <w:lvl w:ilvl="0">
      <w:start w:val="1"/>
      <w:numFmt w:val="none"/>
      <w:lvlText w:val="C."/>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00000075"/>
    <w:multiLevelType w:val="multilevel"/>
    <w:tmpl w:val="60DB7F18"/>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00000077"/>
    <w:multiLevelType w:val="multilevel"/>
    <w:tmpl w:val="645556D3"/>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00000078"/>
    <w:multiLevelType w:val="multilevel"/>
    <w:tmpl w:val="654F4A74"/>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0000007A"/>
    <w:multiLevelType w:val="multilevel"/>
    <w:tmpl w:val="66132B37"/>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0000007F"/>
    <w:multiLevelType w:val="multilevel"/>
    <w:tmpl w:val="68816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00000082"/>
    <w:multiLevelType w:val="multilevel"/>
    <w:tmpl w:val="6A84138A"/>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00000083"/>
    <w:multiLevelType w:val="multilevel"/>
    <w:tmpl w:val="6AD40CA3"/>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00000085"/>
    <w:multiLevelType w:val="multilevel"/>
    <w:tmpl w:val="6C262BF8"/>
    <w:lvl w:ilvl="0">
      <w:start w:val="1"/>
      <w:numFmt w:val="none"/>
      <w:lvlText w:val="C."/>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00000086"/>
    <w:multiLevelType w:val="multilevel"/>
    <w:tmpl w:val="6C3508B8"/>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00000087"/>
    <w:multiLevelType w:val="multilevel"/>
    <w:tmpl w:val="6C9D0EF8"/>
    <w:lvl w:ilvl="0">
      <w:start w:val="1"/>
      <w:numFmt w:val="none"/>
      <w:lvlText w:val="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00000089"/>
    <w:multiLevelType w:val="multilevel"/>
    <w:tmpl w:val="6EBD052E"/>
    <w:lvl w:ilvl="0">
      <w:start w:val="1"/>
      <w:numFmt w:val="none"/>
      <w:lvlText w:val="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0000008A"/>
    <w:multiLevelType w:val="multilevel"/>
    <w:tmpl w:val="71192497"/>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0000008B"/>
    <w:multiLevelType w:val="multilevel"/>
    <w:tmpl w:val="71615CC3"/>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0000008D"/>
    <w:multiLevelType w:val="multilevel"/>
    <w:tmpl w:val="71D95133"/>
    <w:lvl w:ilvl="0">
      <w:start w:val="2"/>
      <w:numFmt w:val="decimal"/>
      <w:lvlText w:val="%1"/>
      <w:lvlJc w:val="left"/>
      <w:pPr>
        <w:ind w:left="420" w:hanging="420"/>
      </w:pPr>
      <w:rPr>
        <w:rFonts w:hint="default"/>
      </w:rPr>
    </w:lvl>
    <w:lvl w:ilvl="1">
      <w:start w:val="14"/>
      <w:numFmt w:val="decimal"/>
      <w:lvlText w:val="%1.%2"/>
      <w:lvlJc w:val="left"/>
      <w:pPr>
        <w:ind w:left="780" w:hanging="420"/>
      </w:pPr>
      <w:rPr>
        <w:rFonts w:hint="default"/>
        <w:i w:val="0"/>
        <w:iCs w:val="0"/>
      </w:rPr>
    </w:lvl>
    <w:lvl w:ilvl="2">
      <w:start w:val="1"/>
      <w:numFmt w:val="decimal"/>
      <w:lvlText w:val="%1.%2.%3"/>
      <w:lvlJc w:val="left"/>
      <w:pPr>
        <w:ind w:left="862"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nsid w:val="0000008F"/>
    <w:multiLevelType w:val="multilevel"/>
    <w:tmpl w:val="72A56B4F"/>
    <w:lvl w:ilvl="0">
      <w:start w:val="1"/>
      <w:numFmt w:val="none"/>
      <w:lvlText w:val="A."/>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00000090"/>
    <w:multiLevelType w:val="multilevel"/>
    <w:tmpl w:val="72BC59C4"/>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00000091"/>
    <w:multiLevelType w:val="multilevel"/>
    <w:tmpl w:val="73623574"/>
    <w:lvl w:ilvl="0">
      <w:start w:val="1"/>
      <w:numFmt w:val="none"/>
      <w:lvlText w:val="2."/>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00000093"/>
    <w:multiLevelType w:val="multilevel"/>
    <w:tmpl w:val="73E02EF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00000094"/>
    <w:multiLevelType w:val="multilevel"/>
    <w:tmpl w:val="7433067C"/>
    <w:lvl w:ilvl="0">
      <w:start w:val="1"/>
      <w:numFmt w:val="none"/>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00000095"/>
    <w:multiLevelType w:val="multilevel"/>
    <w:tmpl w:val="746942D7"/>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00000096"/>
    <w:multiLevelType w:val="multilevel"/>
    <w:tmpl w:val="752A2D0E"/>
    <w:lvl w:ilvl="0">
      <w:start w:val="1"/>
      <w:numFmt w:val="none"/>
      <w:lvlText w:val="B."/>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00000098"/>
    <w:multiLevelType w:val="multilevel"/>
    <w:tmpl w:val="764A3D79"/>
    <w:lvl w:ilvl="0">
      <w:start w:val="2"/>
      <w:numFmt w:val="decimal"/>
      <w:lvlText w:val="%1."/>
      <w:lvlJc w:val="left"/>
      <w:pPr>
        <w:ind w:left="555" w:hanging="555"/>
      </w:pPr>
      <w:rPr>
        <w:rFonts w:hint="default"/>
      </w:rPr>
    </w:lvl>
    <w:lvl w:ilvl="1">
      <w:start w:val="1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00000099"/>
    <w:multiLevelType w:val="multilevel"/>
    <w:tmpl w:val="76992E4F"/>
    <w:lvl w:ilvl="0">
      <w:start w:val="1"/>
      <w:numFmt w:val="none"/>
      <w:lvlText w:val="A."/>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0000009A"/>
    <w:multiLevelType w:val="multilevel"/>
    <w:tmpl w:val="77554AA1"/>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0000009B"/>
    <w:multiLevelType w:val="multilevel"/>
    <w:tmpl w:val="793B27DE"/>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nsid w:val="0000009E"/>
    <w:multiLevelType w:val="multilevel"/>
    <w:tmpl w:val="7C1E549F"/>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0000009F"/>
    <w:multiLevelType w:val="multilevel"/>
    <w:tmpl w:val="7C88531B"/>
    <w:lvl w:ilvl="0">
      <w:start w:val="1"/>
      <w:numFmt w:val="none"/>
      <w:lvlText w:val="3."/>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000000A0"/>
    <w:multiLevelType w:val="multilevel"/>
    <w:tmpl w:val="7CAD4E1D"/>
    <w:lvl w:ilvl="0">
      <w:start w:val="1"/>
      <w:numFmt w:val="none"/>
      <w:lvlText w:val="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000000A1"/>
    <w:multiLevelType w:val="multilevel"/>
    <w:tmpl w:val="7D4764E9"/>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000000A2"/>
    <w:multiLevelType w:val="multilevel"/>
    <w:tmpl w:val="7DE760BC"/>
    <w:lvl w:ilvl="0">
      <w:start w:val="1"/>
      <w:numFmt w:val="none"/>
      <w:lvlText w:val="B."/>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none"/>
      <w:lvlText w:val="2.8.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nsid w:val="000000A3"/>
    <w:multiLevelType w:val="multilevel"/>
    <w:tmpl w:val="7E031A8C"/>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nsid w:val="000000A4"/>
    <w:multiLevelType w:val="multilevel"/>
    <w:tmpl w:val="7F011300"/>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8.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28307318"/>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119"/>
  </w:num>
  <w:num w:numId="2">
    <w:abstractNumId w:val="91"/>
  </w:num>
  <w:num w:numId="3">
    <w:abstractNumId w:val="78"/>
  </w:num>
  <w:num w:numId="4">
    <w:abstractNumId w:val="51"/>
  </w:num>
  <w:num w:numId="5">
    <w:abstractNumId w:val="53"/>
  </w:num>
  <w:num w:numId="6">
    <w:abstractNumId w:val="5"/>
  </w:num>
  <w:num w:numId="7">
    <w:abstractNumId w:val="106"/>
  </w:num>
  <w:num w:numId="8">
    <w:abstractNumId w:val="84"/>
  </w:num>
  <w:num w:numId="9">
    <w:abstractNumId w:val="64"/>
  </w:num>
  <w:num w:numId="10">
    <w:abstractNumId w:val="66"/>
  </w:num>
  <w:num w:numId="11">
    <w:abstractNumId w:val="65"/>
  </w:num>
  <w:num w:numId="12">
    <w:abstractNumId w:val="62"/>
  </w:num>
  <w:num w:numId="13">
    <w:abstractNumId w:val="39"/>
  </w:num>
  <w:num w:numId="14">
    <w:abstractNumId w:val="111"/>
  </w:num>
  <w:num w:numId="15">
    <w:abstractNumId w:val="99"/>
  </w:num>
  <w:num w:numId="16">
    <w:abstractNumId w:val="49"/>
  </w:num>
  <w:num w:numId="17">
    <w:abstractNumId w:val="114"/>
  </w:num>
  <w:num w:numId="18">
    <w:abstractNumId w:val="96"/>
  </w:num>
  <w:num w:numId="19">
    <w:abstractNumId w:val="98"/>
  </w:num>
  <w:num w:numId="20">
    <w:abstractNumId w:val="82"/>
  </w:num>
  <w:num w:numId="21">
    <w:abstractNumId w:val="97"/>
  </w:num>
  <w:num w:numId="22">
    <w:abstractNumId w:val="105"/>
  </w:num>
  <w:num w:numId="23">
    <w:abstractNumId w:val="115"/>
  </w:num>
  <w:num w:numId="24">
    <w:abstractNumId w:val="79"/>
  </w:num>
  <w:num w:numId="25">
    <w:abstractNumId w:val="16"/>
  </w:num>
  <w:num w:numId="26">
    <w:abstractNumId w:val="104"/>
  </w:num>
  <w:num w:numId="27">
    <w:abstractNumId w:val="57"/>
  </w:num>
  <w:num w:numId="28">
    <w:abstractNumId w:val="9"/>
  </w:num>
  <w:num w:numId="29">
    <w:abstractNumId w:val="6"/>
  </w:num>
  <w:num w:numId="30">
    <w:abstractNumId w:val="56"/>
  </w:num>
  <w:num w:numId="31">
    <w:abstractNumId w:val="95"/>
  </w:num>
  <w:num w:numId="32">
    <w:abstractNumId w:val="0"/>
  </w:num>
  <w:num w:numId="33">
    <w:abstractNumId w:val="67"/>
  </w:num>
  <w:num w:numId="34">
    <w:abstractNumId w:val="35"/>
  </w:num>
  <w:num w:numId="35">
    <w:abstractNumId w:val="117"/>
  </w:num>
  <w:num w:numId="36">
    <w:abstractNumId w:val="110"/>
  </w:num>
  <w:num w:numId="37">
    <w:abstractNumId w:val="7"/>
  </w:num>
  <w:num w:numId="38">
    <w:abstractNumId w:val="27"/>
  </w:num>
  <w:num w:numId="39">
    <w:abstractNumId w:val="77"/>
  </w:num>
  <w:num w:numId="40">
    <w:abstractNumId w:val="8"/>
  </w:num>
  <w:num w:numId="41">
    <w:abstractNumId w:val="88"/>
  </w:num>
  <w:num w:numId="42">
    <w:abstractNumId w:val="61"/>
  </w:num>
  <w:num w:numId="43">
    <w:abstractNumId w:val="60"/>
  </w:num>
  <w:num w:numId="44">
    <w:abstractNumId w:val="33"/>
  </w:num>
  <w:num w:numId="45">
    <w:abstractNumId w:val="69"/>
  </w:num>
  <w:num w:numId="46">
    <w:abstractNumId w:val="108"/>
  </w:num>
  <w:num w:numId="47">
    <w:abstractNumId w:val="29"/>
  </w:num>
  <w:num w:numId="48">
    <w:abstractNumId w:val="10"/>
  </w:num>
  <w:num w:numId="49">
    <w:abstractNumId w:val="40"/>
  </w:num>
  <w:num w:numId="50">
    <w:abstractNumId w:val="81"/>
  </w:num>
  <w:num w:numId="51">
    <w:abstractNumId w:val="24"/>
  </w:num>
  <w:num w:numId="52">
    <w:abstractNumId w:val="89"/>
  </w:num>
  <w:num w:numId="53">
    <w:abstractNumId w:val="50"/>
  </w:num>
  <w:num w:numId="54">
    <w:abstractNumId w:val="1"/>
  </w:num>
  <w:num w:numId="55">
    <w:abstractNumId w:val="11"/>
  </w:num>
  <w:num w:numId="56">
    <w:abstractNumId w:val="90"/>
  </w:num>
  <w:num w:numId="57">
    <w:abstractNumId w:val="68"/>
  </w:num>
  <w:num w:numId="58">
    <w:abstractNumId w:val="93"/>
  </w:num>
  <w:num w:numId="59">
    <w:abstractNumId w:val="26"/>
  </w:num>
  <w:num w:numId="60">
    <w:abstractNumId w:val="17"/>
  </w:num>
  <w:num w:numId="61">
    <w:abstractNumId w:val="30"/>
  </w:num>
  <w:num w:numId="62">
    <w:abstractNumId w:val="102"/>
  </w:num>
  <w:num w:numId="63">
    <w:abstractNumId w:val="87"/>
  </w:num>
  <w:num w:numId="64">
    <w:abstractNumId w:val="25"/>
  </w:num>
  <w:num w:numId="65">
    <w:abstractNumId w:val="23"/>
  </w:num>
  <w:num w:numId="66">
    <w:abstractNumId w:val="113"/>
  </w:num>
  <w:num w:numId="67">
    <w:abstractNumId w:val="34"/>
  </w:num>
  <w:num w:numId="68">
    <w:abstractNumId w:val="83"/>
  </w:num>
  <w:num w:numId="69">
    <w:abstractNumId w:val="48"/>
  </w:num>
  <w:num w:numId="70">
    <w:abstractNumId w:val="52"/>
  </w:num>
  <w:num w:numId="71">
    <w:abstractNumId w:val="86"/>
  </w:num>
  <w:num w:numId="72">
    <w:abstractNumId w:val="103"/>
  </w:num>
  <w:num w:numId="73">
    <w:abstractNumId w:val="76"/>
  </w:num>
  <w:num w:numId="74">
    <w:abstractNumId w:val="45"/>
  </w:num>
  <w:num w:numId="75">
    <w:abstractNumId w:val="15"/>
  </w:num>
  <w:num w:numId="76">
    <w:abstractNumId w:val="20"/>
  </w:num>
  <w:num w:numId="77">
    <w:abstractNumId w:val="18"/>
  </w:num>
  <w:num w:numId="78">
    <w:abstractNumId w:val="109"/>
  </w:num>
  <w:num w:numId="79">
    <w:abstractNumId w:val="116"/>
  </w:num>
  <w:num w:numId="80">
    <w:abstractNumId w:val="85"/>
  </w:num>
  <w:num w:numId="81">
    <w:abstractNumId w:val="37"/>
  </w:num>
  <w:num w:numId="82">
    <w:abstractNumId w:val="70"/>
  </w:num>
  <w:num w:numId="83">
    <w:abstractNumId w:val="74"/>
  </w:num>
  <w:num w:numId="84">
    <w:abstractNumId w:val="13"/>
  </w:num>
  <w:num w:numId="85">
    <w:abstractNumId w:val="28"/>
  </w:num>
  <w:num w:numId="86">
    <w:abstractNumId w:val="14"/>
  </w:num>
  <w:num w:numId="87">
    <w:abstractNumId w:val="12"/>
  </w:num>
  <w:num w:numId="88">
    <w:abstractNumId w:val="32"/>
  </w:num>
  <w:num w:numId="89">
    <w:abstractNumId w:val="107"/>
  </w:num>
  <w:num w:numId="90">
    <w:abstractNumId w:val="21"/>
  </w:num>
  <w:num w:numId="91">
    <w:abstractNumId w:val="43"/>
  </w:num>
  <w:num w:numId="92">
    <w:abstractNumId w:val="36"/>
  </w:num>
  <w:num w:numId="93">
    <w:abstractNumId w:val="19"/>
  </w:num>
  <w:num w:numId="94">
    <w:abstractNumId w:val="75"/>
  </w:num>
  <w:num w:numId="95">
    <w:abstractNumId w:val="80"/>
  </w:num>
  <w:num w:numId="96">
    <w:abstractNumId w:val="101"/>
  </w:num>
  <w:num w:numId="97">
    <w:abstractNumId w:val="4"/>
  </w:num>
  <w:num w:numId="98">
    <w:abstractNumId w:val="94"/>
  </w:num>
  <w:num w:numId="99">
    <w:abstractNumId w:val="3"/>
  </w:num>
  <w:num w:numId="100">
    <w:abstractNumId w:val="22"/>
  </w:num>
  <w:num w:numId="101">
    <w:abstractNumId w:val="58"/>
  </w:num>
  <w:num w:numId="102">
    <w:abstractNumId w:val="59"/>
  </w:num>
  <w:num w:numId="103">
    <w:abstractNumId w:val="72"/>
  </w:num>
  <w:num w:numId="104">
    <w:abstractNumId w:val="44"/>
  </w:num>
  <w:num w:numId="105">
    <w:abstractNumId w:val="100"/>
  </w:num>
  <w:num w:numId="106">
    <w:abstractNumId w:val="112"/>
  </w:num>
  <w:num w:numId="107">
    <w:abstractNumId w:val="92"/>
  </w:num>
  <w:num w:numId="108">
    <w:abstractNumId w:val="71"/>
  </w:num>
  <w:num w:numId="109">
    <w:abstractNumId w:val="63"/>
  </w:num>
  <w:num w:numId="110">
    <w:abstractNumId w:val="55"/>
  </w:num>
  <w:num w:numId="111">
    <w:abstractNumId w:val="54"/>
  </w:num>
  <w:num w:numId="112">
    <w:abstractNumId w:val="42"/>
  </w:num>
  <w:num w:numId="113">
    <w:abstractNumId w:val="73"/>
  </w:num>
  <w:num w:numId="114">
    <w:abstractNumId w:val="41"/>
  </w:num>
  <w:num w:numId="115">
    <w:abstractNumId w:val="46"/>
  </w:num>
  <w:num w:numId="116">
    <w:abstractNumId w:val="31"/>
  </w:num>
  <w:num w:numId="117">
    <w:abstractNumId w:val="2"/>
  </w:num>
  <w:num w:numId="118">
    <w:abstractNumId w:val="118"/>
  </w:num>
  <w:num w:numId="119">
    <w:abstractNumId w:val="38"/>
  </w:num>
  <w:num w:numId="120">
    <w:abstractNumId w:val="4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1hm9smVG14FVRM5nWeHuaWcbeDei2GnpN2iR9jJVScO+p3JQA5+tPom6j84VHGndANQOjrssQlnAIib/puNaSw==" w:salt="WOuBfCItL3/E2cKuF+PRkA=="/>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78"/>
    <w:rsid w:val="00197FBB"/>
    <w:rsid w:val="00367B6D"/>
    <w:rsid w:val="003870A2"/>
    <w:rsid w:val="004D1BA4"/>
    <w:rsid w:val="0095055E"/>
    <w:rsid w:val="00D32578"/>
    <w:rsid w:val="00DE4E19"/>
    <w:rsid w:val="00F8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7FDC6367-3AB7-4FBB-BD5E-C1AFAC42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78"/>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D32578"/>
    <w:pPr>
      <w:keepNext/>
      <w:keepLines/>
      <w:spacing w:before="240" w:after="0"/>
      <w:outlineLvl w:val="0"/>
    </w:pPr>
    <w:rPr>
      <w:rFonts w:ascii="Cambria" w:eastAsia="SimSun" w:hAnsi="Cambria"/>
      <w:color w:val="365F91"/>
      <w:sz w:val="32"/>
      <w:szCs w:val="32"/>
    </w:rPr>
  </w:style>
  <w:style w:type="paragraph" w:styleId="Heading2">
    <w:name w:val="heading 2"/>
    <w:basedOn w:val="BodyText"/>
    <w:next w:val="Normal"/>
    <w:link w:val="Heading2Char"/>
    <w:uiPriority w:val="99"/>
    <w:qFormat/>
    <w:rsid w:val="00F818AF"/>
    <w:pPr>
      <w:spacing w:line="480" w:lineRule="auto"/>
      <w:ind w:right="13"/>
      <w:jc w:val="both"/>
      <w:outlineLvl w:val="1"/>
    </w:pPr>
    <w:rPr>
      <w:b/>
    </w:rPr>
  </w:style>
  <w:style w:type="paragraph" w:styleId="Heading3">
    <w:name w:val="heading 3"/>
    <w:basedOn w:val="BodyText"/>
    <w:next w:val="Normal"/>
    <w:link w:val="Heading3Char"/>
    <w:uiPriority w:val="99"/>
    <w:qFormat/>
    <w:rsid w:val="00D32578"/>
    <w:pPr>
      <w:spacing w:line="480" w:lineRule="auto"/>
      <w:ind w:right="13"/>
      <w:jc w:val="both"/>
      <w:outlineLvl w:val="2"/>
    </w:pPr>
    <w:rPr>
      <w:b/>
    </w:rPr>
  </w:style>
  <w:style w:type="paragraph" w:styleId="Heading4">
    <w:name w:val="heading 4"/>
    <w:basedOn w:val="Normal"/>
    <w:next w:val="Normal"/>
    <w:link w:val="Heading4Char"/>
    <w:uiPriority w:val="9"/>
    <w:qFormat/>
    <w:rsid w:val="00F818AF"/>
    <w:pPr>
      <w:keepNext/>
      <w:keepLines/>
      <w:spacing w:before="40" w:after="0"/>
      <w:outlineLvl w:val="3"/>
    </w:pPr>
    <w:rPr>
      <w:rFonts w:ascii="Cambria" w:eastAsia="SimSun" w:hAnsi="Cambria"/>
      <w:i/>
      <w:iCs/>
      <w:color w:val="365F91"/>
    </w:rPr>
  </w:style>
  <w:style w:type="paragraph" w:styleId="Heading5">
    <w:name w:val="heading 5"/>
    <w:basedOn w:val="Normal"/>
    <w:next w:val="Normal"/>
    <w:link w:val="Heading5Char"/>
    <w:uiPriority w:val="9"/>
    <w:qFormat/>
    <w:rsid w:val="00F818AF"/>
    <w:pPr>
      <w:keepNext/>
      <w:keepLines/>
      <w:spacing w:before="40" w:after="0"/>
      <w:outlineLvl w:val="4"/>
    </w:pPr>
    <w:rPr>
      <w:rFonts w:ascii="Cambria" w:eastAsia="SimSu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32578"/>
    <w:rPr>
      <w:rFonts w:ascii="Cambria" w:eastAsia="SimSun" w:hAnsi="Cambria" w:cs="SimSun"/>
      <w:color w:val="365F91"/>
      <w:kern w:val="2"/>
      <w:sz w:val="32"/>
      <w:szCs w:val="32"/>
      <w14:ligatures w14:val="standardContextual"/>
    </w:rPr>
  </w:style>
  <w:style w:type="character" w:customStyle="1" w:styleId="Heading3Char">
    <w:name w:val="Heading 3 Char"/>
    <w:basedOn w:val="DefaultParagraphFont"/>
    <w:link w:val="Heading3"/>
    <w:uiPriority w:val="99"/>
    <w:qFormat/>
    <w:rsid w:val="00D32578"/>
    <w:rPr>
      <w:rFonts w:ascii="Times New Roman" w:eastAsia="Times New Roman" w:hAnsi="Times New Roman" w:cs="Times New Roman"/>
      <w:b/>
      <w:sz w:val="24"/>
      <w:szCs w:val="24"/>
    </w:rPr>
  </w:style>
  <w:style w:type="paragraph" w:styleId="BodyText">
    <w:name w:val="Body Text"/>
    <w:basedOn w:val="Normal"/>
    <w:link w:val="BodyTextChar"/>
    <w:uiPriority w:val="99"/>
    <w:qFormat/>
    <w:rsid w:val="00D32578"/>
    <w:pPr>
      <w:widowControl w:val="0"/>
      <w:autoSpaceDE w:val="0"/>
      <w:autoSpaceDN w:val="0"/>
      <w:spacing w:before="100" w:beforeAutospacing="1"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qFormat/>
    <w:rsid w:val="00D32578"/>
    <w:rPr>
      <w:rFonts w:ascii="Times New Roman" w:eastAsia="Times New Roman" w:hAnsi="Times New Roman" w:cs="Times New Roman"/>
      <w:sz w:val="24"/>
      <w:szCs w:val="24"/>
    </w:rPr>
  </w:style>
  <w:style w:type="paragraph" w:styleId="Footer">
    <w:name w:val="footer"/>
    <w:basedOn w:val="Normal"/>
    <w:link w:val="FooterChar"/>
    <w:uiPriority w:val="99"/>
    <w:qFormat/>
    <w:rsid w:val="00D3257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32578"/>
    <w:rPr>
      <w:rFonts w:ascii="Calibri" w:eastAsia="Calibri" w:hAnsi="Calibri" w:cs="SimSun"/>
      <w:kern w:val="2"/>
      <w14:ligatures w14:val="standardContextual"/>
    </w:rPr>
  </w:style>
  <w:style w:type="paragraph" w:styleId="Header">
    <w:name w:val="header"/>
    <w:basedOn w:val="Normal"/>
    <w:link w:val="HeaderChar"/>
    <w:uiPriority w:val="99"/>
    <w:qFormat/>
    <w:rsid w:val="00D3257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32578"/>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D32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78"/>
    <w:rPr>
      <w:rFonts w:ascii="Tahoma" w:eastAsia="Calibri" w:hAnsi="Tahoma" w:cs="Tahoma"/>
      <w:kern w:val="2"/>
      <w:sz w:val="16"/>
      <w:szCs w:val="16"/>
      <w14:ligatures w14:val="standardContextual"/>
    </w:rPr>
  </w:style>
  <w:style w:type="character" w:customStyle="1" w:styleId="Heading2Char">
    <w:name w:val="Heading 2 Char"/>
    <w:basedOn w:val="DefaultParagraphFont"/>
    <w:link w:val="Heading2"/>
    <w:uiPriority w:val="99"/>
    <w:qFormat/>
    <w:rsid w:val="00F818AF"/>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F818AF"/>
    <w:rPr>
      <w:rFonts w:ascii="Cambria" w:eastAsia="SimSun" w:hAnsi="Cambria" w:cs="SimSun"/>
      <w:i/>
      <w:iCs/>
      <w:color w:val="365F91"/>
      <w:kern w:val="2"/>
      <w14:ligatures w14:val="standardContextual"/>
    </w:rPr>
  </w:style>
  <w:style w:type="character" w:customStyle="1" w:styleId="Heading5Char">
    <w:name w:val="Heading 5 Char"/>
    <w:basedOn w:val="DefaultParagraphFont"/>
    <w:link w:val="Heading5"/>
    <w:uiPriority w:val="9"/>
    <w:qFormat/>
    <w:rsid w:val="00F818AF"/>
    <w:rPr>
      <w:rFonts w:ascii="Cambria" w:eastAsia="SimSun" w:hAnsi="Cambria" w:cs="SimSun"/>
      <w:color w:val="365F91"/>
      <w:kern w:val="2"/>
      <w14:ligatures w14:val="standardContextual"/>
    </w:rPr>
  </w:style>
  <w:style w:type="paragraph" w:styleId="Caption">
    <w:name w:val="caption"/>
    <w:basedOn w:val="Normal"/>
    <w:next w:val="Normal"/>
    <w:link w:val="CaptionChar"/>
    <w:uiPriority w:val="35"/>
    <w:qFormat/>
    <w:rsid w:val="00F818AF"/>
    <w:pPr>
      <w:spacing w:line="240" w:lineRule="auto"/>
    </w:pPr>
    <w:rPr>
      <w:i/>
      <w:iCs/>
      <w:color w:val="1F497D"/>
      <w:kern w:val="0"/>
      <w:sz w:val="18"/>
      <w:szCs w:val="18"/>
      <w14:ligatures w14:val="none"/>
    </w:rPr>
  </w:style>
  <w:style w:type="character" w:styleId="Hyperlink">
    <w:name w:val="Hyperlink"/>
    <w:basedOn w:val="DefaultParagraphFont"/>
    <w:uiPriority w:val="99"/>
    <w:qFormat/>
    <w:rsid w:val="00F818AF"/>
    <w:rPr>
      <w:color w:val="0000FF"/>
      <w:u w:val="single"/>
    </w:rPr>
  </w:style>
  <w:style w:type="paragraph" w:styleId="ListBullet">
    <w:name w:val="List Bullet"/>
    <w:basedOn w:val="Normal"/>
    <w:uiPriority w:val="99"/>
    <w:qFormat/>
    <w:rsid w:val="00F818AF"/>
    <w:pPr>
      <w:numPr>
        <w:numId w:val="1"/>
      </w:numPr>
      <w:contextualSpacing/>
    </w:pPr>
  </w:style>
  <w:style w:type="paragraph" w:styleId="NormalWeb">
    <w:name w:val="Normal (Web)"/>
    <w:basedOn w:val="Normal"/>
    <w:uiPriority w:val="99"/>
    <w:qFormat/>
    <w:rsid w:val="00F818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qFormat/>
    <w:rsid w:val="00F818AF"/>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qFormat/>
    <w:rsid w:val="00F818AF"/>
    <w:pPr>
      <w:spacing w:after="0"/>
    </w:pPr>
  </w:style>
  <w:style w:type="paragraph" w:styleId="TOC1">
    <w:name w:val="toc 1"/>
    <w:basedOn w:val="Normal"/>
    <w:next w:val="Normal"/>
    <w:uiPriority w:val="39"/>
    <w:qFormat/>
    <w:rsid w:val="00F818AF"/>
    <w:pPr>
      <w:tabs>
        <w:tab w:val="right" w:leader="dot" w:pos="9350"/>
      </w:tabs>
      <w:spacing w:after="100"/>
    </w:pPr>
    <w:rPr>
      <w:rFonts w:ascii="Times New Roman" w:hAnsi="Times New Roman" w:cs="Times New Roman"/>
      <w:b/>
      <w:sz w:val="24"/>
      <w:szCs w:val="24"/>
      <w:lang w:val="id-ID"/>
    </w:rPr>
  </w:style>
  <w:style w:type="paragraph" w:styleId="TOC2">
    <w:name w:val="toc 2"/>
    <w:basedOn w:val="Normal"/>
    <w:next w:val="Normal"/>
    <w:uiPriority w:val="39"/>
    <w:qFormat/>
    <w:rsid w:val="00F818AF"/>
    <w:pPr>
      <w:tabs>
        <w:tab w:val="left" w:pos="630"/>
        <w:tab w:val="left" w:pos="810"/>
        <w:tab w:val="right" w:leader="dot" w:pos="9350"/>
      </w:tabs>
      <w:spacing w:after="100"/>
      <w:ind w:left="720" w:hanging="450"/>
    </w:pPr>
  </w:style>
  <w:style w:type="paragraph" w:styleId="TOC3">
    <w:name w:val="toc 3"/>
    <w:basedOn w:val="Normal"/>
    <w:next w:val="Normal"/>
    <w:uiPriority w:val="39"/>
    <w:qFormat/>
    <w:rsid w:val="00F818AF"/>
    <w:pPr>
      <w:tabs>
        <w:tab w:val="left" w:pos="1320"/>
        <w:tab w:val="right" w:leader="dot" w:pos="9350"/>
      </w:tabs>
      <w:spacing w:after="100"/>
      <w:ind w:left="810"/>
    </w:pPr>
  </w:style>
  <w:style w:type="paragraph" w:styleId="TOC4">
    <w:name w:val="toc 4"/>
    <w:basedOn w:val="Normal"/>
    <w:next w:val="Normal"/>
    <w:uiPriority w:val="39"/>
    <w:qFormat/>
    <w:rsid w:val="00F818AF"/>
    <w:pPr>
      <w:spacing w:after="100" w:line="259" w:lineRule="auto"/>
      <w:ind w:left="660"/>
    </w:pPr>
    <w:rPr>
      <w:rFonts w:eastAsia="SimSun"/>
      <w:kern w:val="0"/>
      <w14:ligatures w14:val="none"/>
    </w:rPr>
  </w:style>
  <w:style w:type="paragraph" w:styleId="TOC5">
    <w:name w:val="toc 5"/>
    <w:basedOn w:val="Normal"/>
    <w:next w:val="Normal"/>
    <w:uiPriority w:val="39"/>
    <w:qFormat/>
    <w:rsid w:val="00F818AF"/>
    <w:pPr>
      <w:spacing w:after="100" w:line="259" w:lineRule="auto"/>
      <w:ind w:left="880"/>
    </w:pPr>
    <w:rPr>
      <w:rFonts w:eastAsia="SimSun"/>
      <w:kern w:val="0"/>
      <w14:ligatures w14:val="none"/>
    </w:rPr>
  </w:style>
  <w:style w:type="paragraph" w:styleId="TOC6">
    <w:name w:val="toc 6"/>
    <w:basedOn w:val="Normal"/>
    <w:next w:val="Normal"/>
    <w:uiPriority w:val="39"/>
    <w:qFormat/>
    <w:rsid w:val="00F818AF"/>
    <w:pPr>
      <w:spacing w:after="100" w:line="259" w:lineRule="auto"/>
      <w:ind w:left="1100"/>
    </w:pPr>
    <w:rPr>
      <w:rFonts w:eastAsia="SimSun"/>
      <w:kern w:val="0"/>
      <w14:ligatures w14:val="none"/>
    </w:rPr>
  </w:style>
  <w:style w:type="paragraph" w:styleId="TOC7">
    <w:name w:val="toc 7"/>
    <w:basedOn w:val="Normal"/>
    <w:next w:val="Normal"/>
    <w:uiPriority w:val="39"/>
    <w:qFormat/>
    <w:rsid w:val="00F818AF"/>
    <w:pPr>
      <w:spacing w:after="100" w:line="259" w:lineRule="auto"/>
      <w:ind w:left="1320"/>
    </w:pPr>
    <w:rPr>
      <w:rFonts w:eastAsia="SimSun"/>
      <w:kern w:val="0"/>
      <w14:ligatures w14:val="none"/>
    </w:rPr>
  </w:style>
  <w:style w:type="paragraph" w:styleId="TOC8">
    <w:name w:val="toc 8"/>
    <w:basedOn w:val="Normal"/>
    <w:next w:val="Normal"/>
    <w:uiPriority w:val="39"/>
    <w:qFormat/>
    <w:rsid w:val="00F818AF"/>
    <w:pPr>
      <w:spacing w:after="100" w:line="259" w:lineRule="auto"/>
      <w:ind w:left="1540"/>
    </w:pPr>
    <w:rPr>
      <w:rFonts w:eastAsia="SimSun"/>
      <w:kern w:val="0"/>
      <w14:ligatures w14:val="none"/>
    </w:rPr>
  </w:style>
  <w:style w:type="paragraph" w:styleId="TOC9">
    <w:name w:val="toc 9"/>
    <w:basedOn w:val="Normal"/>
    <w:next w:val="Normal"/>
    <w:uiPriority w:val="39"/>
    <w:qFormat/>
    <w:rsid w:val="00F818AF"/>
    <w:pPr>
      <w:spacing w:after="100" w:line="259" w:lineRule="auto"/>
      <w:ind w:left="1760"/>
    </w:pPr>
    <w:rPr>
      <w:rFonts w:eastAsia="SimSun"/>
      <w:kern w:val="0"/>
      <w14:ligatures w14:val="none"/>
    </w:rPr>
  </w:style>
  <w:style w:type="paragraph" w:styleId="ListParagraph">
    <w:name w:val="List Paragraph"/>
    <w:basedOn w:val="Normal"/>
    <w:link w:val="ListParagraphChar"/>
    <w:uiPriority w:val="34"/>
    <w:qFormat/>
    <w:rsid w:val="00F818AF"/>
    <w:pPr>
      <w:ind w:left="720"/>
      <w:contextualSpacing/>
    </w:pPr>
  </w:style>
  <w:style w:type="paragraph" w:styleId="NoSpacing">
    <w:name w:val="No Spacing"/>
    <w:uiPriority w:val="99"/>
    <w:qFormat/>
    <w:rsid w:val="00F818AF"/>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qFormat/>
    <w:rsid w:val="00F818AF"/>
    <w:rPr>
      <w:color w:val="605E5C"/>
      <w:shd w:val="clear" w:color="auto" w:fill="E1DFDD"/>
    </w:rPr>
  </w:style>
  <w:style w:type="character" w:styleId="PlaceholderText">
    <w:name w:val="Placeholder Text"/>
    <w:basedOn w:val="DefaultParagraphFont"/>
    <w:uiPriority w:val="99"/>
    <w:qFormat/>
    <w:rsid w:val="00F818AF"/>
    <w:rPr>
      <w:color w:val="666666"/>
    </w:rPr>
  </w:style>
  <w:style w:type="paragraph" w:customStyle="1" w:styleId="TOCHeading1">
    <w:name w:val="TOC Heading1"/>
    <w:basedOn w:val="Heading1"/>
    <w:next w:val="Normal"/>
    <w:uiPriority w:val="39"/>
    <w:qFormat/>
    <w:rsid w:val="00F818AF"/>
    <w:pPr>
      <w:spacing w:line="259" w:lineRule="auto"/>
      <w:outlineLvl w:val="9"/>
    </w:pPr>
    <w:rPr>
      <w:kern w:val="0"/>
      <w14:ligatures w14:val="none"/>
    </w:rPr>
  </w:style>
  <w:style w:type="paragraph" w:customStyle="1" w:styleId="TableParagraph">
    <w:name w:val="Table Paragraph"/>
    <w:basedOn w:val="Normal"/>
    <w:uiPriority w:val="1"/>
    <w:qFormat/>
    <w:rsid w:val="00F818AF"/>
    <w:pPr>
      <w:widowControl w:val="0"/>
      <w:autoSpaceDE w:val="0"/>
      <w:autoSpaceDN w:val="0"/>
      <w:spacing w:after="0" w:line="240" w:lineRule="auto"/>
      <w:jc w:val="center"/>
    </w:pPr>
    <w:rPr>
      <w:rFonts w:ascii="Times New Roman" w:eastAsia="Times New Roman" w:hAnsi="Times New Roman" w:cs="Times New Roman"/>
      <w:kern w:val="0"/>
      <w14:ligatures w14:val="none"/>
    </w:rPr>
  </w:style>
  <w:style w:type="character" w:customStyle="1" w:styleId="ListParagraphChar">
    <w:name w:val="List Paragraph Char"/>
    <w:link w:val="ListParagraph"/>
    <w:uiPriority w:val="34"/>
    <w:qFormat/>
    <w:rsid w:val="00F818AF"/>
    <w:rPr>
      <w:rFonts w:ascii="Calibri" w:eastAsia="Calibri" w:hAnsi="Calibri" w:cs="SimSun"/>
      <w:kern w:val="2"/>
      <w14:ligatures w14:val="standardContextual"/>
    </w:rPr>
  </w:style>
  <w:style w:type="character" w:customStyle="1" w:styleId="UnresolvedMention2">
    <w:name w:val="Unresolved Mention2"/>
    <w:basedOn w:val="DefaultParagraphFont"/>
    <w:uiPriority w:val="99"/>
    <w:qFormat/>
    <w:rsid w:val="00F818AF"/>
    <w:rPr>
      <w:color w:val="605E5C"/>
      <w:shd w:val="clear" w:color="auto" w:fill="E1DFDD"/>
    </w:rPr>
  </w:style>
  <w:style w:type="paragraph" w:customStyle="1" w:styleId="TOCHeading2">
    <w:name w:val="TOC Heading2"/>
    <w:basedOn w:val="Heading1"/>
    <w:next w:val="Normal"/>
    <w:uiPriority w:val="39"/>
    <w:qFormat/>
    <w:rsid w:val="00F818AF"/>
    <w:pPr>
      <w:spacing w:line="259" w:lineRule="auto"/>
      <w:outlineLvl w:val="9"/>
    </w:pPr>
    <w:rPr>
      <w:kern w:val="0"/>
      <w14:ligatures w14:val="none"/>
    </w:rPr>
  </w:style>
  <w:style w:type="character" w:customStyle="1" w:styleId="CaptionChar">
    <w:name w:val="Caption Char"/>
    <w:link w:val="Caption"/>
    <w:uiPriority w:val="35"/>
    <w:rsid w:val="00F818AF"/>
    <w:rPr>
      <w:rFonts w:ascii="Calibri" w:eastAsia="Calibri" w:hAnsi="Calibri" w:cs="SimSun"/>
      <w:i/>
      <w:iCs/>
      <w:color w:val="1F497D"/>
      <w:sz w:val="18"/>
      <w:szCs w:val="18"/>
    </w:rPr>
  </w:style>
  <w:style w:type="character" w:customStyle="1" w:styleId="UnresolvedMention">
    <w:name w:val="Unresolved Mention"/>
    <w:basedOn w:val="DefaultParagraphFont"/>
    <w:uiPriority w:val="99"/>
    <w:rsid w:val="00F8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ndex.php?title=Gelatinoid&amp;action=edit&amp;redlink=1" TargetMode="External"/><Relationship Id="rId18" Type="http://schemas.openxmlformats.org/officeDocument/2006/relationships/hyperlink" Target="https://id.wikipedia.org/wiki/Germinasi" TargetMode="External"/><Relationship Id="rId26" Type="http://schemas.openxmlformats.org/officeDocument/2006/relationships/hyperlink" Target="https://id.wikipedia.org/wiki/Fermentasi" TargetMode="External"/><Relationship Id="rId39"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id.wikipedia.org/wiki/Khamir" TargetMode="External"/><Relationship Id="rId34" Type="http://schemas.openxmlformats.org/officeDocument/2006/relationships/image" Target="media/image5.png"/><Relationship Id="rId42" Type="http://schemas.openxmlformats.org/officeDocument/2006/relationships/image" Target="media/image13.jpeg"/><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id.wikipedia.org/wiki/Jamur" TargetMode="External"/><Relationship Id="rId17" Type="http://schemas.openxmlformats.org/officeDocument/2006/relationships/hyperlink" Target="https://id.wikipedia.org/wiki/Gula" TargetMode="External"/><Relationship Id="rId25" Type="http://schemas.openxmlformats.org/officeDocument/2006/relationships/image" Target="media/image4.jpeg"/><Relationship Id="rId33" Type="http://schemas.openxmlformats.org/officeDocument/2006/relationships/hyperlink" Target="https://id.wikipedia.org/wiki/Biokimia" TargetMode="External"/><Relationship Id="rId38" Type="http://schemas.openxmlformats.org/officeDocument/2006/relationships/image" Target="media/image9.png"/><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id.wikipedia.org/wiki/Teh" TargetMode="External"/><Relationship Id="rId20" Type="http://schemas.openxmlformats.org/officeDocument/2006/relationships/hyperlink" Target="https://id.wikipedia.org/wiki/Acetobacter" TargetMode="External"/><Relationship Id="rId29" Type="http://schemas.openxmlformats.org/officeDocument/2006/relationships/hyperlink" Target="https://id.wikipedia.org/wiki/Asam_laktat" TargetMode="External"/><Relationship Id="rId41"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3.jpeg"/><Relationship Id="rId32" Type="http://schemas.openxmlformats.org/officeDocument/2006/relationships/hyperlink" Target="https://id.wikipedia.org/wiki/Antibiotik" TargetMode="External"/><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id.wikipedia.org/wiki/Nutrisi" TargetMode="External"/><Relationship Id="rId23" Type="http://schemas.openxmlformats.org/officeDocument/2006/relationships/image" Target="media/image2.jpeg"/><Relationship Id="rId28" Type="http://schemas.openxmlformats.org/officeDocument/2006/relationships/hyperlink" Target="https://id.wikipedia.org/wiki/Asam_glukuronat" TargetMode="External"/><Relationship Id="rId36" Type="http://schemas.openxmlformats.org/officeDocument/2006/relationships/image" Target="media/image7.png"/><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id.wikipedia.org/wiki/Fermentasi" TargetMode="External"/><Relationship Id="rId31" Type="http://schemas.openxmlformats.org/officeDocument/2006/relationships/hyperlink" Target="https://id.wikipedia.org/wiki/Asam_amino"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d.wikipedia.org/wiki/Larutan" TargetMode="External"/><Relationship Id="rId22" Type="http://schemas.openxmlformats.org/officeDocument/2006/relationships/hyperlink" Target="https://id.wikipedia.org/wiki/Simbiosis" TargetMode="External"/><Relationship Id="rId27" Type="http://schemas.openxmlformats.org/officeDocument/2006/relationships/hyperlink" Target="https://id.wikipedia.org/wiki/Oksidasi" TargetMode="External"/><Relationship Id="rId30" Type="http://schemas.openxmlformats.org/officeDocument/2006/relationships/hyperlink" Target="https://id.wikipedia.org/wiki/Vitamin" TargetMode="External"/><Relationship Id="rId35" Type="http://schemas.openxmlformats.org/officeDocument/2006/relationships/image" Target="media/image6.png"/><Relationship Id="rId43" Type="http://schemas.openxmlformats.org/officeDocument/2006/relationships/image" Target="media/image14.jpeg"/><Relationship Id="rId48" Type="http://schemas.openxmlformats.org/officeDocument/2006/relationships/footer" Target="footer4.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11053</Words>
  <Characters>63004</Characters>
  <Application>Microsoft Office Word</Application>
  <DocSecurity>4</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2026-01-14T08:52:00Z</dcterms:created>
  <dcterms:modified xsi:type="dcterms:W3CDTF">2026-01-14T08:52:00Z</dcterms:modified>
</cp:coreProperties>
</file>