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C99" w:rsidRDefault="00616C99" w:rsidP="00616C99">
      <w:pPr>
        <w:pStyle w:val="NormalWeb"/>
        <w:shd w:val="clear" w:color="auto" w:fill="FFFFFF"/>
        <w:spacing w:before="0" w:beforeAutospacing="0" w:after="0" w:afterAutospacing="0" w:line="480" w:lineRule="auto"/>
        <w:ind w:left="3600"/>
        <w:outlineLvl w:val="0"/>
        <w:rPr>
          <w:b/>
          <w:bCs/>
          <w:lang w:val="id-ID"/>
        </w:rPr>
      </w:pPr>
      <w:bookmarkStart w:id="0" w:name="_Toc155560191"/>
      <w:bookmarkStart w:id="1" w:name="_Toc218256136"/>
      <w:bookmarkStart w:id="2" w:name="_GoBack"/>
      <w:bookmarkEnd w:id="2"/>
      <w:r>
        <w:rPr>
          <w:b/>
          <w:bCs/>
          <w:lang w:val="id-ID"/>
        </w:rPr>
        <w:t>BAB III</w:t>
      </w:r>
      <w:bookmarkEnd w:id="0"/>
      <w:bookmarkEnd w:id="1"/>
    </w:p>
    <w:p w:rsidR="00616C99" w:rsidRDefault="00616C99" w:rsidP="00616C99">
      <w:pPr>
        <w:pStyle w:val="NormalWeb"/>
        <w:shd w:val="clear" w:color="auto" w:fill="FFFFFF"/>
        <w:spacing w:before="0" w:beforeAutospacing="0" w:after="0" w:afterAutospacing="0" w:line="480" w:lineRule="auto"/>
        <w:jc w:val="center"/>
        <w:outlineLvl w:val="0"/>
        <w:rPr>
          <w:b/>
          <w:bCs/>
          <w:lang w:val="id-ID"/>
        </w:rPr>
      </w:pPr>
      <w:bookmarkStart w:id="3" w:name="_Toc155560192"/>
      <w:bookmarkStart w:id="4" w:name="_Toc173414935"/>
      <w:bookmarkStart w:id="5" w:name="_Toc218256137"/>
      <w:r>
        <w:rPr>
          <w:b/>
          <w:bCs/>
          <w:lang w:val="id-ID"/>
        </w:rPr>
        <w:t>METODE PENELITIAN</w:t>
      </w:r>
      <w:bookmarkEnd w:id="3"/>
      <w:bookmarkEnd w:id="4"/>
      <w:bookmarkEnd w:id="5"/>
    </w:p>
    <w:p w:rsidR="00616C99" w:rsidRDefault="00616C99" w:rsidP="00616C99">
      <w:pPr>
        <w:pStyle w:val="NormalWeb"/>
        <w:numPr>
          <w:ilvl w:val="1"/>
          <w:numId w:val="2"/>
        </w:numPr>
        <w:shd w:val="clear" w:color="auto" w:fill="FFFFFF"/>
        <w:spacing w:before="0" w:beforeAutospacing="0" w:after="0" w:afterAutospacing="0" w:line="480" w:lineRule="auto"/>
        <w:ind w:left="567" w:hanging="477"/>
        <w:jc w:val="both"/>
        <w:outlineLvl w:val="1"/>
        <w:rPr>
          <w:b/>
          <w:bCs/>
          <w:lang w:val="id-ID"/>
        </w:rPr>
      </w:pPr>
      <w:bookmarkStart w:id="6" w:name="_Toc155560193"/>
      <w:bookmarkStart w:id="7" w:name="_Toc218256138"/>
      <w:r>
        <w:rPr>
          <w:b/>
          <w:bCs/>
          <w:lang w:val="id-ID"/>
        </w:rPr>
        <w:t>Rancangan P</w:t>
      </w:r>
      <w:r>
        <w:rPr>
          <w:b/>
          <w:bCs/>
        </w:rPr>
        <w:t>e</w:t>
      </w:r>
      <w:r>
        <w:rPr>
          <w:b/>
          <w:bCs/>
          <w:lang w:val="id-ID"/>
        </w:rPr>
        <w:t>nelitian</w:t>
      </w:r>
      <w:bookmarkEnd w:id="6"/>
      <w:bookmarkEnd w:id="7"/>
    </w:p>
    <w:p w:rsidR="00616C99" w:rsidRDefault="00616C99" w:rsidP="00616C99">
      <w:pPr>
        <w:pStyle w:val="NormalWeb"/>
        <w:shd w:val="clear" w:color="auto" w:fill="FFFFFF"/>
        <w:spacing w:before="0" w:beforeAutospacing="0" w:after="0" w:afterAutospacing="0" w:line="480" w:lineRule="auto"/>
        <w:ind w:firstLine="720"/>
        <w:jc w:val="both"/>
        <w:rPr>
          <w:lang w:val="id-ID"/>
        </w:rPr>
      </w:pPr>
      <w:bookmarkStart w:id="8" w:name="_Toc155560194"/>
      <w:r>
        <w:rPr>
          <w:lang w:val="id-ID"/>
        </w:rPr>
        <w:t>Penelitian ini dilakukan secara eksperimental untuk mengetahui perbedaan lama fermetasi pada teh kombucha yang dilakukan dengan pada interval tiga hari yaitu hari ke-9,12,15,18,dan 21 dengan membandingkan nilai IC</w:t>
      </w:r>
      <w:r>
        <w:rPr>
          <w:vertAlign w:val="subscript"/>
          <w:lang w:val="id-ID"/>
        </w:rPr>
        <w:t>50</w:t>
      </w:r>
      <w:r>
        <w:rPr>
          <w:lang w:val="id-ID"/>
        </w:rPr>
        <w:t xml:space="preserve"> dari masing-masing sampel.</w:t>
      </w:r>
      <w:bookmarkEnd w:id="8"/>
      <w:r>
        <w:rPr>
          <w:lang w:val="id-ID"/>
        </w:rPr>
        <w:t xml:space="preserve"> </w:t>
      </w:r>
      <w:r>
        <w:t xml:space="preserve">Rancangan penelitian ini meliputi pembuatan fermentasi teh kombucha, pengujian skrining fitokimia, organoleptis dan uji antibakteri terhadap bakteri </w:t>
      </w:r>
      <w:r>
        <w:rPr>
          <w:i/>
          <w:iCs/>
          <w:lang w:val="id-ID"/>
        </w:rPr>
        <w:t xml:space="preserve">staphylococcus aureus </w:t>
      </w:r>
      <w:r>
        <w:rPr>
          <w:lang w:val="id-ID"/>
        </w:rPr>
        <w:t>dan</w:t>
      </w:r>
      <w:r>
        <w:rPr>
          <w:i/>
          <w:iCs/>
          <w:lang w:val="id-ID"/>
        </w:rPr>
        <w:t xml:space="preserve"> escherichia coli.</w:t>
      </w:r>
    </w:p>
    <w:p w:rsidR="00616C99" w:rsidRDefault="00616C99" w:rsidP="00616C99">
      <w:pPr>
        <w:pStyle w:val="NormalWeb"/>
        <w:numPr>
          <w:ilvl w:val="0"/>
          <w:numId w:val="3"/>
        </w:numPr>
        <w:shd w:val="clear" w:color="auto" w:fill="FFFFFF"/>
        <w:spacing w:before="0" w:beforeAutospacing="0" w:after="0" w:afterAutospacing="0" w:line="480" w:lineRule="auto"/>
        <w:jc w:val="both"/>
        <w:outlineLvl w:val="2"/>
        <w:rPr>
          <w:b/>
          <w:bCs/>
          <w:lang w:val="id-ID"/>
        </w:rPr>
      </w:pPr>
      <w:bookmarkStart w:id="9" w:name="_Toc155560195"/>
      <w:bookmarkStart w:id="10" w:name="_Toc218256139"/>
      <w:r>
        <w:rPr>
          <w:b/>
          <w:bCs/>
          <w:lang w:val="id-ID"/>
        </w:rPr>
        <w:t>Variabel penelitian</w:t>
      </w:r>
      <w:bookmarkEnd w:id="9"/>
      <w:bookmarkEnd w:id="10"/>
      <w:r>
        <w:rPr>
          <w:b/>
          <w:bCs/>
          <w:lang w:val="id-ID"/>
        </w:rPr>
        <w:t xml:space="preserve"> </w:t>
      </w:r>
    </w:p>
    <w:p w:rsidR="00616C99" w:rsidRDefault="00616C99" w:rsidP="00616C99">
      <w:pPr>
        <w:pStyle w:val="NormalWeb"/>
        <w:shd w:val="clear" w:color="auto" w:fill="FFFFFF"/>
        <w:spacing w:before="0" w:beforeAutospacing="0" w:after="0" w:afterAutospacing="0" w:line="480" w:lineRule="auto"/>
        <w:ind w:firstLine="720"/>
        <w:jc w:val="both"/>
        <w:rPr>
          <w:lang w:val="id-ID"/>
        </w:rPr>
      </w:pPr>
      <w:bookmarkStart w:id="11" w:name="_Toc155560196"/>
      <w:r>
        <w:rPr>
          <w:lang w:val="id-ID"/>
        </w:rPr>
        <w:t>Variabel bebas dalam penelitian ini adalah minuman kombucha berbahan dasar teh hitam, teh oolong. Sedangkan variabel terikat pada penelitian ini uji aktivitas antibakteri serta uji aktivitas antioksidan menggunakan metode DPPH</w:t>
      </w:r>
      <w:bookmarkEnd w:id="11"/>
      <w:r>
        <w:rPr>
          <w:lang w:val="id-ID"/>
        </w:rPr>
        <w:t xml:space="preserve"> secara </w:t>
      </w:r>
      <w:r>
        <w:t xml:space="preserve">spektrofotometri UV-Vis dan uji antibakteri terhadap bakteri </w:t>
      </w:r>
      <w:r>
        <w:rPr>
          <w:i/>
          <w:iCs/>
          <w:lang w:val="id-ID"/>
        </w:rPr>
        <w:t xml:space="preserve">staphylococcus aureus </w:t>
      </w:r>
      <w:r>
        <w:rPr>
          <w:lang w:val="id-ID"/>
        </w:rPr>
        <w:t>dan</w:t>
      </w:r>
      <w:r>
        <w:rPr>
          <w:i/>
          <w:iCs/>
          <w:lang w:val="id-ID"/>
        </w:rPr>
        <w:t xml:space="preserve"> escherichia coli.</w:t>
      </w:r>
    </w:p>
    <w:p w:rsidR="00616C99" w:rsidRDefault="00616C99" w:rsidP="00616C99">
      <w:pPr>
        <w:pStyle w:val="NormalWeb"/>
        <w:numPr>
          <w:ilvl w:val="0"/>
          <w:numId w:val="4"/>
        </w:numPr>
        <w:shd w:val="clear" w:color="auto" w:fill="FFFFFF"/>
        <w:spacing w:before="0" w:beforeAutospacing="0" w:after="0" w:afterAutospacing="0" w:line="480" w:lineRule="auto"/>
        <w:outlineLvl w:val="1"/>
        <w:rPr>
          <w:b/>
          <w:bCs/>
          <w:lang w:val="id-ID"/>
        </w:rPr>
      </w:pPr>
      <w:bookmarkStart w:id="12" w:name="_Toc155560197"/>
      <w:r>
        <w:rPr>
          <w:b/>
          <w:bCs/>
          <w:lang w:val="id-ID"/>
        </w:rPr>
        <w:t xml:space="preserve"> </w:t>
      </w:r>
      <w:bookmarkStart w:id="13" w:name="_Toc218256140"/>
      <w:r>
        <w:rPr>
          <w:b/>
          <w:bCs/>
          <w:lang w:val="id-ID"/>
        </w:rPr>
        <w:t>Jadwal Penelitian dan Lokasi Penelitian</w:t>
      </w:r>
      <w:bookmarkEnd w:id="12"/>
      <w:bookmarkEnd w:id="13"/>
    </w:p>
    <w:p w:rsidR="00616C99" w:rsidRDefault="00616C99" w:rsidP="00616C99">
      <w:pPr>
        <w:pStyle w:val="NormalWeb"/>
        <w:numPr>
          <w:ilvl w:val="0"/>
          <w:numId w:val="5"/>
        </w:numPr>
        <w:shd w:val="clear" w:color="auto" w:fill="FFFFFF"/>
        <w:spacing w:before="0" w:beforeAutospacing="0" w:after="0" w:afterAutospacing="0" w:line="480" w:lineRule="auto"/>
        <w:outlineLvl w:val="2"/>
        <w:rPr>
          <w:b/>
          <w:bCs/>
          <w:lang w:val="id-ID"/>
        </w:rPr>
      </w:pPr>
      <w:bookmarkStart w:id="14" w:name="_Toc155560198"/>
      <w:bookmarkStart w:id="15" w:name="_Toc218256141"/>
      <w:r>
        <w:rPr>
          <w:b/>
          <w:bCs/>
          <w:lang w:val="id-ID"/>
        </w:rPr>
        <w:t>Jadwal Penelitian</w:t>
      </w:r>
      <w:bookmarkEnd w:id="14"/>
      <w:bookmarkEnd w:id="15"/>
    </w:p>
    <w:p w:rsidR="00616C99" w:rsidRDefault="00616C99" w:rsidP="00616C99">
      <w:pPr>
        <w:spacing w:after="0" w:line="480" w:lineRule="auto"/>
        <w:rPr>
          <w:rFonts w:ascii="Times New Roman" w:hAnsi="Times New Roman" w:cs="Times New Roman"/>
          <w:sz w:val="24"/>
          <w:szCs w:val="24"/>
        </w:rPr>
      </w:pPr>
      <w:bookmarkStart w:id="16" w:name="_Toc155560199"/>
      <w:r>
        <w:rPr>
          <w:rFonts w:ascii="Times New Roman" w:hAnsi="Times New Roman" w:cs="Times New Roman"/>
          <w:sz w:val="24"/>
          <w:szCs w:val="24"/>
        </w:rPr>
        <w:tab/>
        <w:t xml:space="preserve">Penelitian ini dilaksanakan di Laboratorium Farmasi Terpadu Universitas Muslim Nusantara </w:t>
      </w:r>
      <w:proofErr w:type="gramStart"/>
      <w:r>
        <w:rPr>
          <w:rFonts w:ascii="Times New Roman" w:hAnsi="Times New Roman" w:cs="Times New Roman"/>
          <w:sz w:val="24"/>
          <w:szCs w:val="24"/>
        </w:rPr>
        <w:t>Al  Washliyah</w:t>
      </w:r>
      <w:proofErr w:type="gramEnd"/>
      <w:r>
        <w:rPr>
          <w:rFonts w:ascii="Times New Roman" w:hAnsi="Times New Roman" w:cs="Times New Roman"/>
          <w:sz w:val="24"/>
          <w:szCs w:val="24"/>
        </w:rPr>
        <w:t xml:space="preserve"> Medan pada bulan februari sampai dengan bulan juni 2024.</w:t>
      </w:r>
      <w:bookmarkEnd w:id="16"/>
    </w:p>
    <w:p w:rsidR="00616C99" w:rsidRDefault="00616C99" w:rsidP="00616C99">
      <w:pPr>
        <w:pStyle w:val="NormalWeb"/>
        <w:numPr>
          <w:ilvl w:val="0"/>
          <w:numId w:val="6"/>
        </w:numPr>
        <w:shd w:val="clear" w:color="auto" w:fill="FFFFFF"/>
        <w:spacing w:before="0" w:beforeAutospacing="0" w:after="0" w:afterAutospacing="0" w:line="480" w:lineRule="auto"/>
        <w:outlineLvl w:val="2"/>
        <w:rPr>
          <w:b/>
          <w:bCs/>
          <w:lang w:val="id-ID"/>
        </w:rPr>
      </w:pPr>
      <w:bookmarkStart w:id="17" w:name="_Toc155560200"/>
      <w:bookmarkStart w:id="18" w:name="_Toc218256142"/>
      <w:r>
        <w:rPr>
          <w:b/>
          <w:bCs/>
          <w:lang w:val="id-ID"/>
        </w:rPr>
        <w:t>Lokasi Penelitian</w:t>
      </w:r>
      <w:bookmarkEnd w:id="17"/>
      <w:bookmarkEnd w:id="18"/>
      <w:r>
        <w:rPr>
          <w:b/>
          <w:bCs/>
          <w:lang w:val="id-ID"/>
        </w:rPr>
        <w:t xml:space="preserve"> </w:t>
      </w:r>
    </w:p>
    <w:p w:rsidR="00616C99" w:rsidRDefault="00616C99" w:rsidP="00616C99">
      <w:pPr>
        <w:pStyle w:val="NormalWeb"/>
        <w:shd w:val="clear" w:color="auto" w:fill="FFFFFF"/>
        <w:spacing w:before="0" w:beforeAutospacing="0" w:after="0" w:afterAutospacing="0" w:line="480" w:lineRule="auto"/>
        <w:ind w:firstLine="360"/>
        <w:jc w:val="both"/>
        <w:rPr>
          <w:lang w:val="id-ID"/>
        </w:rPr>
      </w:pPr>
      <w:bookmarkStart w:id="19" w:name="_Toc155560201"/>
      <w:r>
        <w:rPr>
          <w:lang w:val="id-ID"/>
        </w:rPr>
        <w:tab/>
        <w:t>Penelitian ini dilakukan di Laboratorium Farmasi Terpadu Universitas Muslim Nusantara Al-washliyah (UMN).</w:t>
      </w:r>
      <w:bookmarkStart w:id="20" w:name="_Toc155560202"/>
      <w:bookmarkEnd w:id="19"/>
    </w:p>
    <w:p w:rsidR="00616C99" w:rsidRDefault="00616C99" w:rsidP="00616C99">
      <w:pPr>
        <w:pStyle w:val="NormalWeb"/>
        <w:shd w:val="clear" w:color="auto" w:fill="FFFFFF"/>
        <w:spacing w:before="0" w:beforeAutospacing="0" w:after="0" w:afterAutospacing="0" w:line="480" w:lineRule="auto"/>
        <w:ind w:firstLine="360"/>
        <w:jc w:val="both"/>
        <w:rPr>
          <w:lang w:val="id-ID"/>
        </w:rPr>
      </w:pPr>
    </w:p>
    <w:p w:rsidR="00616C99" w:rsidRDefault="00616C99" w:rsidP="00616C99">
      <w:pPr>
        <w:pStyle w:val="NormalWeb"/>
        <w:shd w:val="clear" w:color="auto" w:fill="FFFFFF"/>
        <w:spacing w:before="0" w:beforeAutospacing="0" w:after="0" w:afterAutospacing="0" w:line="480" w:lineRule="auto"/>
        <w:jc w:val="both"/>
        <w:outlineLvl w:val="1"/>
        <w:rPr>
          <w:b/>
          <w:bCs/>
          <w:lang w:val="id-ID"/>
        </w:rPr>
        <w:sectPr w:rsidR="00616C99">
          <w:headerReference w:type="even" r:id="rId7"/>
          <w:headerReference w:type="default" r:id="rId8"/>
          <w:footerReference w:type="default" r:id="rId9"/>
          <w:headerReference w:type="first" r:id="rId10"/>
          <w:pgSz w:w="11906" w:h="16838"/>
          <w:pgMar w:top="1701" w:right="1701" w:bottom="1701" w:left="2268" w:header="720" w:footer="720" w:gutter="0"/>
          <w:cols w:space="720"/>
          <w:docGrid w:linePitch="360"/>
        </w:sectPr>
      </w:pPr>
    </w:p>
    <w:p w:rsidR="00616C99" w:rsidRDefault="00616C99" w:rsidP="00616C99">
      <w:pPr>
        <w:pStyle w:val="NormalWeb"/>
        <w:shd w:val="clear" w:color="auto" w:fill="FFFFFF"/>
        <w:spacing w:before="0" w:beforeAutospacing="0" w:after="0" w:afterAutospacing="0" w:line="480" w:lineRule="auto"/>
        <w:jc w:val="both"/>
        <w:outlineLvl w:val="1"/>
        <w:rPr>
          <w:b/>
          <w:bCs/>
          <w:lang w:val="id-ID"/>
        </w:rPr>
      </w:pPr>
      <w:bookmarkStart w:id="21" w:name="_Toc218256143"/>
      <w:r>
        <w:rPr>
          <w:b/>
          <w:bCs/>
          <w:lang w:val="id-ID"/>
        </w:rPr>
        <w:lastRenderedPageBreak/>
        <w:t>3.3.  Bahan dan Peralatan</w:t>
      </w:r>
      <w:bookmarkEnd w:id="20"/>
      <w:bookmarkEnd w:id="21"/>
    </w:p>
    <w:p w:rsidR="00616C99" w:rsidRDefault="00616C99" w:rsidP="00616C99">
      <w:pPr>
        <w:pStyle w:val="NormalWeb"/>
        <w:shd w:val="clear" w:color="auto" w:fill="FFFFFF"/>
        <w:spacing w:before="0" w:beforeAutospacing="0" w:after="0" w:afterAutospacing="0" w:line="480" w:lineRule="auto"/>
        <w:outlineLvl w:val="2"/>
        <w:rPr>
          <w:b/>
          <w:bCs/>
          <w:lang w:val="id-ID"/>
        </w:rPr>
      </w:pPr>
      <w:bookmarkStart w:id="22" w:name="_Toc155560203"/>
      <w:bookmarkStart w:id="23" w:name="_Toc218256144"/>
      <w:r>
        <w:rPr>
          <w:b/>
          <w:bCs/>
          <w:lang w:val="id-ID"/>
        </w:rPr>
        <w:t>3.3.1 Bahan Penelitian</w:t>
      </w:r>
      <w:bookmarkEnd w:id="22"/>
      <w:bookmarkEnd w:id="23"/>
    </w:p>
    <w:p w:rsidR="00616C99" w:rsidRDefault="00616C99" w:rsidP="00616C99">
      <w:pPr>
        <w:pStyle w:val="ListParagraph"/>
        <w:spacing w:after="0" w:line="480" w:lineRule="auto"/>
        <w:ind w:left="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Bahan yang digunakan pada penelitian ialah kultur kombucha, air, gula pasir,  teh hitam,teh oolong, aquades, SCOBY (</w:t>
      </w:r>
      <w:r>
        <w:rPr>
          <w:rFonts w:ascii="Times New Roman" w:hAnsi="Times New Roman" w:cs="Times New Roman"/>
          <w:i/>
          <w:iCs/>
          <w:sz w:val="24"/>
          <w:szCs w:val="24"/>
        </w:rPr>
        <w:t>Symbiotic Culture of Bactery and Yeast</w:t>
      </w:r>
      <w:r>
        <w:rPr>
          <w:rFonts w:ascii="Times New Roman" w:hAnsi="Times New Roman" w:cs="Times New Roman"/>
          <w:sz w:val="24"/>
          <w:szCs w:val="24"/>
        </w:rPr>
        <w:t>), etanol 70%, aquadest, pereaksi bouchardat, dragendrof, kloroform, toluene, pereaksi besi (III) klorida 1%, pereaksi natrium hidroksida 2N, asam klorida pekat, benzene, larutan DPPH, Folin-Ciocalte, asam asorbat, Na2CO3,metanol, Etanol 96%, FeCl</w:t>
      </w:r>
      <w:r>
        <w:rPr>
          <w:rFonts w:ascii="Cambria Math" w:hAnsi="Cambria Math" w:cs="Cambria Math"/>
          <w:sz w:val="24"/>
          <w:szCs w:val="24"/>
        </w:rPr>
        <w:t>₃</w:t>
      </w:r>
      <w:r>
        <w:rPr>
          <w:rFonts w:ascii="Times New Roman" w:hAnsi="Times New Roman" w:cs="Times New Roman"/>
          <w:sz w:val="24"/>
          <w:szCs w:val="24"/>
        </w:rPr>
        <w:t xml:space="preserve"> 5%.</w:t>
      </w:r>
    </w:p>
    <w:p w:rsidR="00616C99" w:rsidRDefault="00616C99" w:rsidP="00616C99">
      <w:pPr>
        <w:pStyle w:val="NormalWeb"/>
        <w:shd w:val="clear" w:color="auto" w:fill="FFFFFF"/>
        <w:spacing w:before="0" w:beforeAutospacing="0" w:after="0" w:afterAutospacing="0" w:line="480" w:lineRule="auto"/>
        <w:jc w:val="both"/>
        <w:outlineLvl w:val="1"/>
        <w:rPr>
          <w:b/>
          <w:bCs/>
          <w:lang w:val="id-ID"/>
        </w:rPr>
      </w:pPr>
      <w:bookmarkStart w:id="24" w:name="_Toc155560205"/>
      <w:bookmarkStart w:id="25" w:name="_Toc218256145"/>
      <w:r>
        <w:rPr>
          <w:b/>
          <w:bCs/>
          <w:lang w:val="id-ID"/>
        </w:rPr>
        <w:t>3.4. Peralatan Penelitian</w:t>
      </w:r>
      <w:bookmarkEnd w:id="24"/>
      <w:bookmarkEnd w:id="25"/>
    </w:p>
    <w:p w:rsidR="00616C99" w:rsidRDefault="00616C99" w:rsidP="00616C99">
      <w:pPr>
        <w:pStyle w:val="NormalWeb"/>
        <w:shd w:val="clear" w:color="auto" w:fill="FFFFFF"/>
        <w:spacing w:before="0" w:beforeAutospacing="0" w:after="0" w:afterAutospacing="0" w:line="480" w:lineRule="auto"/>
        <w:ind w:firstLine="360"/>
        <w:jc w:val="both"/>
        <w:rPr>
          <w:color w:val="000000"/>
          <w:lang w:val="id-ID"/>
        </w:rPr>
      </w:pPr>
      <w:bookmarkStart w:id="26" w:name="_Toc155560206"/>
      <w:r>
        <w:rPr>
          <w:lang w:val="id-ID"/>
        </w:rPr>
        <w:tab/>
        <w:t xml:space="preserve">Peralatan yang digunakan dalam penelitian ini ada </w:t>
      </w:r>
      <w:r>
        <w:rPr>
          <w:color w:val="000000"/>
        </w:rPr>
        <w:t xml:space="preserve">yaitu kompor, panci, beaker glass, tabung reaksi, erlenmeyer, pH meter, saringan, kain, gelas ukur, timbangan, karet gelang, kertas label dan </w:t>
      </w:r>
      <w:bookmarkEnd w:id="26"/>
      <w:r>
        <w:t>spektrofotometri UV-Vis.</w:t>
      </w:r>
    </w:p>
    <w:p w:rsidR="00616C99" w:rsidRDefault="00616C99" w:rsidP="00616C99">
      <w:pPr>
        <w:pStyle w:val="NormalWeb"/>
        <w:numPr>
          <w:ilvl w:val="1"/>
          <w:numId w:val="7"/>
        </w:numPr>
        <w:shd w:val="clear" w:color="auto" w:fill="FFFFFF"/>
        <w:spacing w:before="0" w:beforeAutospacing="0" w:after="0" w:afterAutospacing="0" w:line="480" w:lineRule="auto"/>
        <w:ind w:left="426" w:hanging="426"/>
        <w:jc w:val="both"/>
        <w:outlineLvl w:val="1"/>
        <w:rPr>
          <w:b/>
          <w:bCs/>
          <w:color w:val="000000"/>
          <w:lang w:val="id-ID"/>
        </w:rPr>
      </w:pPr>
      <w:bookmarkStart w:id="27" w:name="_Toc155560207"/>
      <w:r>
        <w:rPr>
          <w:b/>
          <w:bCs/>
          <w:color w:val="000000"/>
          <w:lang w:val="id-ID"/>
        </w:rPr>
        <w:t xml:space="preserve"> </w:t>
      </w:r>
      <w:bookmarkStart w:id="28" w:name="_Toc218256146"/>
      <w:r>
        <w:rPr>
          <w:b/>
          <w:bCs/>
          <w:color w:val="000000"/>
          <w:lang w:val="id-ID"/>
        </w:rPr>
        <w:t>Persiapan Bahan</w:t>
      </w:r>
      <w:bookmarkEnd w:id="27"/>
      <w:bookmarkEnd w:id="28"/>
    </w:p>
    <w:p w:rsidR="00616C99" w:rsidRDefault="00616C99" w:rsidP="00616C99">
      <w:pPr>
        <w:pStyle w:val="NormalWeb"/>
        <w:numPr>
          <w:ilvl w:val="2"/>
          <w:numId w:val="8"/>
        </w:numPr>
        <w:shd w:val="clear" w:color="auto" w:fill="FFFFFF"/>
        <w:spacing w:before="0" w:beforeAutospacing="0" w:after="0" w:afterAutospacing="0" w:line="480" w:lineRule="auto"/>
        <w:ind w:left="567" w:hanging="567"/>
        <w:jc w:val="both"/>
        <w:outlineLvl w:val="2"/>
        <w:rPr>
          <w:b/>
          <w:bCs/>
          <w:color w:val="000000"/>
          <w:lang w:val="id-ID"/>
        </w:rPr>
      </w:pPr>
      <w:bookmarkStart w:id="29" w:name="_Toc155560208"/>
      <w:bookmarkStart w:id="30" w:name="_Toc218256147"/>
      <w:r>
        <w:rPr>
          <w:b/>
          <w:bCs/>
          <w:color w:val="000000"/>
          <w:lang w:val="id-ID"/>
        </w:rPr>
        <w:t>Pembuatan Teh Kombucha</w:t>
      </w:r>
      <w:bookmarkStart w:id="31" w:name="_Toc155560210"/>
      <w:bookmarkEnd w:id="29"/>
      <w:bookmarkEnd w:id="30"/>
    </w:p>
    <w:p w:rsidR="00616C99" w:rsidRDefault="00616C99" w:rsidP="00616C99">
      <w:pPr>
        <w:spacing w:after="0" w:line="48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ab/>
        <w:t xml:space="preserve"> Ditimbang Sampel 5 g lalu dididihkan air panas kemudian diseduh terlebih dahulu dengan air 1 liter, selama 15 menit. Kemudian air seduhan disaring untuk memisahkan daun dengan air teh. Selanjutnya ditambahkan gula 10% (b/v) dan dilarutkan. Disaring agar air teh bersih. Kemudian air teh dimasukkan ke dalam toples, setelah itu dinginkan. Kemudian air teh sudah dingin dimasukkan SCOBY .Tutup dengan kain dan ikat dengan karet. Kemudian fermentasi selama 21 hari dengan suhu ruang dan tidak boleh langsung terkena sinar matahari.</w:t>
      </w:r>
      <w:r>
        <w:rPr>
          <w:rFonts w:ascii="Times New Roman" w:eastAsia="Times New Roman" w:hAnsi="Times New Roman" w:cs="Times New Roman"/>
          <w:kern w:val="0"/>
          <w:sz w:val="24"/>
          <w:szCs w:val="24"/>
          <w14:ligatures w14:val="none"/>
        </w:rPr>
        <w:t xml:space="preserve"> Lalu diambil pada interval 3 hari yaitu hari ke- 9, 12, 15, 18, 21. </w:t>
      </w:r>
    </w:p>
    <w:p w:rsidR="00616C99" w:rsidRDefault="00616C99" w:rsidP="00616C9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bookmarkEnd w:id="31"/>
    <w:p w:rsidR="00616C99" w:rsidRDefault="00616C99" w:rsidP="00616C99">
      <w:pPr>
        <w:pStyle w:val="ListParagraph"/>
        <w:numPr>
          <w:ilvl w:val="1"/>
          <w:numId w:val="7"/>
        </w:numPr>
        <w:spacing w:after="0" w:line="480" w:lineRule="auto"/>
        <w:ind w:left="426" w:hanging="426"/>
        <w:jc w:val="both"/>
        <w:outlineLvl w:val="1"/>
        <w:rPr>
          <w:rFonts w:ascii="Times New Roman" w:eastAsia="Times New Roman" w:hAnsi="Times New Roman" w:cs="Times New Roman"/>
          <w:b/>
          <w:bCs/>
          <w:kern w:val="0"/>
          <w:sz w:val="24"/>
          <w:szCs w:val="24"/>
          <w:lang w:val="id-ID"/>
          <w14:ligatures w14:val="none"/>
        </w:rPr>
      </w:pPr>
      <w:r>
        <w:rPr>
          <w:rFonts w:ascii="Times New Roman" w:eastAsia="Times New Roman" w:hAnsi="Times New Roman" w:cs="Times New Roman"/>
          <w:b/>
          <w:bCs/>
          <w:kern w:val="0"/>
          <w:sz w:val="24"/>
          <w:szCs w:val="24"/>
          <w14:ligatures w14:val="none"/>
        </w:rPr>
        <w:lastRenderedPageBreak/>
        <w:tab/>
      </w:r>
      <w:bookmarkStart w:id="32" w:name="_Toc218256148"/>
      <w:r>
        <w:rPr>
          <w:rFonts w:ascii="Times New Roman" w:eastAsia="Times New Roman" w:hAnsi="Times New Roman" w:cs="Times New Roman"/>
          <w:b/>
          <w:bCs/>
          <w:kern w:val="0"/>
          <w:sz w:val="24"/>
          <w:szCs w:val="24"/>
          <w14:ligatures w14:val="none"/>
        </w:rPr>
        <w:t>Pembuatan Larutan Pereaksi</w:t>
      </w:r>
      <w:bookmarkEnd w:id="32"/>
    </w:p>
    <w:p w:rsidR="00616C99" w:rsidRDefault="00616C99" w:rsidP="00616C99">
      <w:pPr>
        <w:pStyle w:val="Heading3"/>
        <w:spacing w:before="0" w:beforeAutospacing="0"/>
        <w:rPr>
          <w:b w:val="0"/>
          <w:bCs/>
        </w:rPr>
      </w:pPr>
      <w:bookmarkStart w:id="33" w:name="_Toc218256149"/>
      <w:r>
        <w:rPr>
          <w:bCs/>
        </w:rPr>
        <w:t>3.6.1</w:t>
      </w:r>
      <w:r>
        <w:rPr>
          <w:bCs/>
        </w:rPr>
        <w:tab/>
        <w:t>Larutan Pereaksi Bouchardat</w:t>
      </w:r>
      <w:bookmarkEnd w:id="33"/>
    </w:p>
    <w:p w:rsidR="00616C99" w:rsidRDefault="00616C99" w:rsidP="00616C99">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Sebanyak 4 gram kalium iodide dilarutkan dalam 20 mL aquadest, kemudian ditambahkan sedikit demi sedikit 2 gram iodium dan dicukupkan dengan aquadest hingga 100 mL (Depkes RI, 1989).</w:t>
      </w:r>
    </w:p>
    <w:p w:rsidR="00616C99" w:rsidRDefault="00616C99" w:rsidP="00616C99">
      <w:pPr>
        <w:pStyle w:val="Heading3"/>
        <w:spacing w:before="0" w:beforeAutospacing="0"/>
        <w:rPr>
          <w:b w:val="0"/>
          <w:bCs/>
        </w:rPr>
      </w:pPr>
      <w:bookmarkStart w:id="34" w:name="_Toc218256150"/>
      <w:r>
        <w:rPr>
          <w:bCs/>
        </w:rPr>
        <w:t>3.6.2</w:t>
      </w:r>
      <w:r>
        <w:rPr>
          <w:bCs/>
        </w:rPr>
        <w:tab/>
        <w:t>Larutan Pereaksi Mayer</w:t>
      </w:r>
      <w:bookmarkEnd w:id="34"/>
    </w:p>
    <w:p w:rsidR="00616C99" w:rsidRDefault="00616C99" w:rsidP="00616C9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Sebanyak 1,36 gram raksa (II) klorida dilarutkan dalam 60 mL aquadest, pada wadah yang lain ditimbang sebnyak 5 gram kalium iodide lalu dilarutkan dalam 10 mL aquadest. Lalu kedua larutan tersebut dicampurkan dan ditambah aquadest hingga 100 mL (Depkes RI, 1989)</w:t>
      </w:r>
    </w:p>
    <w:p w:rsidR="00616C99" w:rsidRDefault="00616C99" w:rsidP="00616C99">
      <w:pPr>
        <w:pStyle w:val="Heading3"/>
        <w:spacing w:before="0" w:beforeAutospacing="0"/>
        <w:rPr>
          <w:b w:val="0"/>
          <w:bCs/>
        </w:rPr>
      </w:pPr>
      <w:bookmarkStart w:id="35" w:name="_Toc218256151"/>
      <w:r>
        <w:rPr>
          <w:bCs/>
        </w:rPr>
        <w:t>3.6.3</w:t>
      </w:r>
      <w:r>
        <w:rPr>
          <w:bCs/>
        </w:rPr>
        <w:tab/>
        <w:t>Larutan Pereaksi Dragendorff</w:t>
      </w:r>
      <w:bookmarkEnd w:id="35"/>
    </w:p>
    <w:p w:rsidR="00616C99" w:rsidRDefault="00616C99" w:rsidP="00616C9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Sebanyak 8 gram bismuth (II) nitrat </w:t>
      </w:r>
      <w:proofErr w:type="gramStart"/>
      <w:r>
        <w:rPr>
          <w:rFonts w:ascii="Times New Roman" w:eastAsia="Times New Roman" w:hAnsi="Times New Roman" w:cs="Times New Roman"/>
          <w:kern w:val="0"/>
          <w:sz w:val="24"/>
          <w:szCs w:val="24"/>
          <w14:ligatures w14:val="none"/>
        </w:rPr>
        <w:t>ditimbang ,</w:t>
      </w:r>
      <w:proofErr w:type="gramEnd"/>
      <w:r>
        <w:rPr>
          <w:rFonts w:ascii="Times New Roman" w:eastAsia="Times New Roman" w:hAnsi="Times New Roman" w:cs="Times New Roman"/>
          <w:kern w:val="0"/>
          <w:sz w:val="24"/>
          <w:szCs w:val="24"/>
          <w14:ligatures w14:val="none"/>
        </w:rPr>
        <w:t xml:space="preserve"> kemudian dilarutkan dalam 20 mL asam nitrat pekat. Pada wadah lain ditimbang 27</w:t>
      </w:r>
      <w:proofErr w:type="gramStart"/>
      <w:r>
        <w:rPr>
          <w:rFonts w:ascii="Times New Roman" w:eastAsia="Times New Roman" w:hAnsi="Times New Roman" w:cs="Times New Roman"/>
          <w:kern w:val="0"/>
          <w:sz w:val="24"/>
          <w:szCs w:val="24"/>
          <w14:ligatures w14:val="none"/>
        </w:rPr>
        <w:t>,2</w:t>
      </w:r>
      <w:proofErr w:type="gramEnd"/>
      <w:r>
        <w:rPr>
          <w:rFonts w:ascii="Times New Roman" w:eastAsia="Times New Roman" w:hAnsi="Times New Roman" w:cs="Times New Roman"/>
          <w:kern w:val="0"/>
          <w:sz w:val="24"/>
          <w:szCs w:val="24"/>
          <w14:ligatures w14:val="none"/>
        </w:rPr>
        <w:t xml:space="preserve"> gram kalium iodide lalu dilarutkan dalam 50 ml aquadest. Kemudian kedua larutan dicampurkan dan diencerkan dengan aquadest hingga 100 mL (Depkes RI, 1989).</w:t>
      </w:r>
    </w:p>
    <w:p w:rsidR="00616C99" w:rsidRDefault="00616C99" w:rsidP="00616C99">
      <w:pPr>
        <w:pStyle w:val="Heading3"/>
        <w:spacing w:before="0" w:beforeAutospacing="0"/>
        <w:rPr>
          <w:b w:val="0"/>
          <w:bCs/>
        </w:rPr>
      </w:pPr>
      <w:bookmarkStart w:id="36" w:name="_Toc218256152"/>
      <w:r>
        <w:rPr>
          <w:bCs/>
        </w:rPr>
        <w:t>3.6.4</w:t>
      </w:r>
      <w:r>
        <w:rPr>
          <w:bCs/>
        </w:rPr>
        <w:tab/>
        <w:t>Larutan Pereaksi Molish</w:t>
      </w:r>
      <w:bookmarkEnd w:id="36"/>
    </w:p>
    <w:p w:rsidR="00616C99" w:rsidRDefault="00616C99" w:rsidP="00616C9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Sebanyak 3 gram alfa-naftol ditambah beberapa tetes etanol kemudian dilarutkan dalam asam nitrat 0</w:t>
      </w:r>
      <w:proofErr w:type="gramStart"/>
      <w:r>
        <w:rPr>
          <w:rFonts w:ascii="Times New Roman" w:eastAsia="Times New Roman" w:hAnsi="Times New Roman" w:cs="Times New Roman"/>
          <w:kern w:val="0"/>
          <w:sz w:val="24"/>
          <w:szCs w:val="24"/>
          <w14:ligatures w14:val="none"/>
        </w:rPr>
        <w:t>,4</w:t>
      </w:r>
      <w:proofErr w:type="gramEnd"/>
      <w:r>
        <w:rPr>
          <w:rFonts w:ascii="Times New Roman" w:eastAsia="Times New Roman" w:hAnsi="Times New Roman" w:cs="Times New Roman"/>
          <w:kern w:val="0"/>
          <w:sz w:val="24"/>
          <w:szCs w:val="24"/>
          <w14:ligatures w14:val="none"/>
        </w:rPr>
        <w:t xml:space="preserve"> N hingga 100 mL (Depkes RI, 1989).</w:t>
      </w:r>
    </w:p>
    <w:p w:rsidR="00616C99" w:rsidRDefault="00616C99" w:rsidP="00616C99">
      <w:pPr>
        <w:pStyle w:val="Heading3"/>
        <w:spacing w:before="0" w:beforeAutospacing="0"/>
        <w:rPr>
          <w:b w:val="0"/>
          <w:bCs/>
        </w:rPr>
      </w:pPr>
      <w:bookmarkStart w:id="37" w:name="_Toc218256153"/>
      <w:r>
        <w:rPr>
          <w:bCs/>
        </w:rPr>
        <w:t>3.6.5</w:t>
      </w:r>
      <w:r>
        <w:rPr>
          <w:bCs/>
        </w:rPr>
        <w:tab/>
        <w:t>Larutan Pereaksi asam klorida 2N</w:t>
      </w:r>
      <w:bookmarkEnd w:id="37"/>
    </w:p>
    <w:p w:rsidR="00616C99" w:rsidRDefault="00616C99" w:rsidP="00616C99">
      <w:pPr>
        <w:spacing w:after="0" w:line="48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ab/>
      </w:r>
      <w:r>
        <w:rPr>
          <w:rFonts w:ascii="Times New Roman" w:hAnsi="Times New Roman" w:cs="Times New Roman"/>
          <w:sz w:val="24"/>
          <w:szCs w:val="24"/>
        </w:rPr>
        <w:t xml:space="preserve">Sebanyak 17 mL asam klorida pekat diencerkan dengan aquadest hingga 100 mL (Depkes RI, 1989). </w:t>
      </w:r>
    </w:p>
    <w:p w:rsidR="00616C99" w:rsidRDefault="00616C99" w:rsidP="00616C99">
      <w:pPr>
        <w:rPr>
          <w:rFonts w:ascii="Times New Roman" w:hAnsi="Times New Roman" w:cs="Times New Roman"/>
          <w:sz w:val="24"/>
          <w:szCs w:val="24"/>
        </w:rPr>
      </w:pPr>
      <w:r>
        <w:rPr>
          <w:rFonts w:ascii="Times New Roman" w:hAnsi="Times New Roman" w:cs="Times New Roman"/>
          <w:sz w:val="24"/>
          <w:szCs w:val="24"/>
        </w:rPr>
        <w:br w:type="page"/>
      </w:r>
    </w:p>
    <w:p w:rsidR="00616C99" w:rsidRDefault="00616C99" w:rsidP="00616C99">
      <w:pPr>
        <w:pStyle w:val="Heading3"/>
        <w:spacing w:before="0" w:beforeAutospacing="0"/>
        <w:rPr>
          <w:b w:val="0"/>
          <w:bCs/>
        </w:rPr>
      </w:pPr>
      <w:bookmarkStart w:id="38" w:name="_Toc218256154"/>
      <w:r>
        <w:rPr>
          <w:bCs/>
        </w:rPr>
        <w:lastRenderedPageBreak/>
        <w:t>3.6.7</w:t>
      </w:r>
      <w:r>
        <w:rPr>
          <w:bCs/>
        </w:rPr>
        <w:tab/>
        <w:t>Larutan Pereaksi Liberman-burchard</w:t>
      </w:r>
      <w:bookmarkEnd w:id="38"/>
    </w:p>
    <w:p w:rsidR="00616C99" w:rsidRDefault="00616C99" w:rsidP="00616C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Sebanyak 20 bagian asam asetat anhidrat dicampurkan dengan 1 bagian asam sulfat pekat dan 50 bagian kloroform. Larutan pereaksi harus dibuat baru (Harborne</w:t>
      </w:r>
      <w:proofErr w:type="gramStart"/>
      <w:r>
        <w:rPr>
          <w:rFonts w:ascii="Times New Roman" w:hAnsi="Times New Roman" w:cs="Times New Roman"/>
          <w:sz w:val="24"/>
          <w:szCs w:val="24"/>
        </w:rPr>
        <w:t>,1987</w:t>
      </w:r>
      <w:proofErr w:type="gramEnd"/>
      <w:r>
        <w:rPr>
          <w:rFonts w:ascii="Times New Roman" w:hAnsi="Times New Roman" w:cs="Times New Roman"/>
          <w:sz w:val="24"/>
          <w:szCs w:val="24"/>
        </w:rPr>
        <w:t xml:space="preserve">).  </w:t>
      </w:r>
    </w:p>
    <w:p w:rsidR="00616C99" w:rsidRDefault="00616C99" w:rsidP="00616C99">
      <w:pPr>
        <w:pStyle w:val="Heading3"/>
        <w:spacing w:before="0" w:beforeAutospacing="0"/>
        <w:rPr>
          <w:b w:val="0"/>
          <w:bCs/>
        </w:rPr>
      </w:pPr>
      <w:bookmarkStart w:id="39" w:name="_Toc218256155"/>
      <w:r>
        <w:rPr>
          <w:bCs/>
        </w:rPr>
        <w:t>3.6.8</w:t>
      </w:r>
      <w:r>
        <w:rPr>
          <w:bCs/>
        </w:rPr>
        <w:tab/>
        <w:t>Larutan Pereaksi Besi (III) Klorida</w:t>
      </w:r>
      <w:bookmarkEnd w:id="39"/>
    </w:p>
    <w:p w:rsidR="00616C99" w:rsidRDefault="00616C99" w:rsidP="00616C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Sebanyak 1 gram besi (III) klorida dilarutkan dengan aqudest hingga 100 mL (Depkes RI, 1989). </w:t>
      </w:r>
    </w:p>
    <w:p w:rsidR="00616C99" w:rsidRDefault="00616C99" w:rsidP="00616C99">
      <w:pPr>
        <w:pStyle w:val="Heading3"/>
        <w:spacing w:before="0" w:beforeAutospacing="0"/>
      </w:pPr>
      <w:bookmarkStart w:id="40" w:name="_Toc218256156"/>
      <w:r>
        <w:rPr>
          <w:bCs/>
        </w:rPr>
        <w:t>3.6.9</w:t>
      </w:r>
      <w:r>
        <w:tab/>
      </w:r>
      <w:r>
        <w:rPr>
          <w:bCs/>
        </w:rPr>
        <w:t>Larutan Pereaksi Timbal (II) Asetat 0</w:t>
      </w:r>
      <w:proofErr w:type="gramStart"/>
      <w:r>
        <w:rPr>
          <w:bCs/>
        </w:rPr>
        <w:t>,4</w:t>
      </w:r>
      <w:proofErr w:type="gramEnd"/>
      <w:r>
        <w:rPr>
          <w:bCs/>
        </w:rPr>
        <w:t xml:space="preserve"> M</w:t>
      </w:r>
      <w:bookmarkEnd w:id="40"/>
      <w:r>
        <w:rPr>
          <w:bCs/>
        </w:rPr>
        <w:t xml:space="preserve">  </w:t>
      </w:r>
    </w:p>
    <w:p w:rsidR="00616C99" w:rsidRDefault="00616C99" w:rsidP="00616C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Sebanyak 15</w:t>
      </w:r>
      <w:proofErr w:type="gramStart"/>
      <w:r>
        <w:rPr>
          <w:rFonts w:ascii="Times New Roman" w:hAnsi="Times New Roman" w:cs="Times New Roman"/>
          <w:sz w:val="24"/>
          <w:szCs w:val="24"/>
        </w:rPr>
        <w:t>,17</w:t>
      </w:r>
      <w:proofErr w:type="gramEnd"/>
      <w:r>
        <w:rPr>
          <w:rFonts w:ascii="Times New Roman" w:hAnsi="Times New Roman" w:cs="Times New Roman"/>
          <w:sz w:val="24"/>
          <w:szCs w:val="24"/>
        </w:rPr>
        <w:t xml:space="preserve"> gram timbal (II) asetat dilarutkan dalam aquadest bebas karbondioksida hingga 100 mL(Depkes RI, 1989). </w:t>
      </w:r>
    </w:p>
    <w:p w:rsidR="00616C99" w:rsidRDefault="00616C99" w:rsidP="00616C99">
      <w:pPr>
        <w:pStyle w:val="Heading2"/>
        <w:spacing w:before="0" w:beforeAutospacing="0"/>
        <w:rPr>
          <w:b w:val="0"/>
          <w:bCs/>
        </w:rPr>
      </w:pPr>
      <w:bookmarkStart w:id="41" w:name="_Toc218256157"/>
      <w:r>
        <w:rPr>
          <w:bCs/>
        </w:rPr>
        <w:t>3.7</w:t>
      </w:r>
      <w:r>
        <w:rPr>
          <w:bCs/>
        </w:rPr>
        <w:tab/>
        <w:t>Skrining Fitikimia Serbuk Simplisia Teh Hitam dan Teh Oolong</w:t>
      </w:r>
      <w:bookmarkEnd w:id="41"/>
    </w:p>
    <w:p w:rsidR="00616C99" w:rsidRDefault="00616C99" w:rsidP="00616C99">
      <w:pPr>
        <w:pStyle w:val="Heading3"/>
        <w:spacing w:before="0" w:beforeAutospacing="0"/>
        <w:rPr>
          <w:b w:val="0"/>
        </w:rPr>
      </w:pPr>
      <w:bookmarkStart w:id="42" w:name="_Toc218256158"/>
      <w:r>
        <w:t>3.7.1</w:t>
      </w:r>
      <w:r>
        <w:tab/>
        <w:t>Pemeriksaan Alkaloid</w:t>
      </w:r>
      <w:bookmarkEnd w:id="42"/>
    </w:p>
    <w:p w:rsidR="00616C99" w:rsidRDefault="00616C99" w:rsidP="00616C99">
      <w:pPr>
        <w:spacing w:after="0" w:line="480" w:lineRule="auto"/>
        <w:ind w:right="3" w:firstLine="37"/>
        <w:jc w:val="both"/>
        <w:rPr>
          <w:rFonts w:ascii="Times New Roman" w:hAnsi="Times New Roman" w:cs="Times New Roman"/>
          <w:sz w:val="24"/>
          <w:szCs w:val="24"/>
        </w:rPr>
      </w:pPr>
      <w:r>
        <w:rPr>
          <w:rFonts w:ascii="Times New Roman" w:hAnsi="Times New Roman" w:cs="Times New Roman"/>
          <w:sz w:val="24"/>
          <w:szCs w:val="24"/>
        </w:rPr>
        <w:tab/>
        <w:t xml:space="preserve">Daun ditimbang sebanyak 0,5g kemudian ditambahkan 1 mL asam klorida dan 9 mL aquadest, dipanaskan selama 2 menit, dinginkan lalu disaring. Filtrat dipakai untuk percobaan berikut:  </w:t>
      </w:r>
    </w:p>
    <w:p w:rsidR="00616C99" w:rsidRDefault="00616C99" w:rsidP="00616C99">
      <w:pPr>
        <w:numPr>
          <w:ilvl w:val="0"/>
          <w:numId w:val="9"/>
        </w:numPr>
        <w:spacing w:after="0" w:line="480" w:lineRule="auto"/>
        <w:ind w:left="709" w:right="6" w:hanging="425"/>
        <w:jc w:val="both"/>
        <w:rPr>
          <w:rFonts w:ascii="Times New Roman" w:hAnsi="Times New Roman" w:cs="Times New Roman"/>
          <w:sz w:val="24"/>
          <w:szCs w:val="24"/>
        </w:rPr>
      </w:pPr>
      <w:r>
        <w:rPr>
          <w:rFonts w:ascii="Times New Roman" w:hAnsi="Times New Roman" w:cs="Times New Roman"/>
          <w:sz w:val="24"/>
          <w:szCs w:val="24"/>
        </w:rPr>
        <w:t xml:space="preserve">Diambil 3 tetes filtrat, lalu ditambah 2 tetes pereaksi mayer, reaksi </w:t>
      </w:r>
      <w:proofErr w:type="gramStart"/>
      <w:r>
        <w:rPr>
          <w:rFonts w:ascii="Times New Roman" w:hAnsi="Times New Roman" w:cs="Times New Roman"/>
          <w:sz w:val="24"/>
          <w:szCs w:val="24"/>
        </w:rPr>
        <w:t>positif  ditandai</w:t>
      </w:r>
      <w:proofErr w:type="gramEnd"/>
      <w:r>
        <w:rPr>
          <w:rFonts w:ascii="Times New Roman" w:hAnsi="Times New Roman" w:cs="Times New Roman"/>
          <w:sz w:val="24"/>
          <w:szCs w:val="24"/>
        </w:rPr>
        <w:t xml:space="preserve"> dengan terbentuknya endapan berwarna putih atau kuning. </w:t>
      </w:r>
    </w:p>
    <w:p w:rsidR="00616C99" w:rsidRDefault="00616C99" w:rsidP="00616C99">
      <w:pPr>
        <w:numPr>
          <w:ilvl w:val="0"/>
          <w:numId w:val="9"/>
        </w:numPr>
        <w:spacing w:after="0" w:line="480" w:lineRule="auto"/>
        <w:ind w:left="709" w:right="6" w:hanging="425"/>
        <w:jc w:val="both"/>
        <w:rPr>
          <w:rFonts w:ascii="Times New Roman" w:hAnsi="Times New Roman" w:cs="Times New Roman"/>
          <w:sz w:val="24"/>
          <w:szCs w:val="24"/>
        </w:rPr>
      </w:pPr>
      <w:r>
        <w:rPr>
          <w:rFonts w:ascii="Times New Roman" w:hAnsi="Times New Roman" w:cs="Times New Roman"/>
          <w:sz w:val="24"/>
          <w:szCs w:val="24"/>
        </w:rPr>
        <w:t xml:space="preserve">Diambil 3 tetes filtrat, lalu ditambahkan 2 tetes pereaksi bouchardat, reaksi positif ditandai dengan terbentuknya endapan berwarna coklat sampai hitam. </w:t>
      </w:r>
    </w:p>
    <w:p w:rsidR="00616C99" w:rsidRDefault="00616C99" w:rsidP="00616C99">
      <w:pPr>
        <w:numPr>
          <w:ilvl w:val="0"/>
          <w:numId w:val="9"/>
        </w:numPr>
        <w:spacing w:after="0" w:line="480" w:lineRule="auto"/>
        <w:ind w:left="709" w:right="6" w:hanging="425"/>
        <w:jc w:val="both"/>
        <w:rPr>
          <w:rFonts w:ascii="Times New Roman" w:hAnsi="Times New Roman" w:cs="Times New Roman"/>
          <w:sz w:val="24"/>
          <w:szCs w:val="24"/>
        </w:rPr>
      </w:pPr>
      <w:r>
        <w:rPr>
          <w:rFonts w:ascii="Times New Roman" w:hAnsi="Times New Roman" w:cs="Times New Roman"/>
          <w:sz w:val="24"/>
          <w:szCs w:val="24"/>
        </w:rPr>
        <w:t xml:space="preserve">Diambil 3 tetes filtrat, lalu ditambahkan 2 tetes pereaksi dragendorff, reaksi positif menunjukkan adanya endapan warna merah atau jingga. Alkaloid dinyatakan positif jika terbentuk endapan pada percobaan paling </w:t>
      </w:r>
      <w:r>
        <w:rPr>
          <w:rFonts w:ascii="Times New Roman" w:hAnsi="Times New Roman" w:cs="Times New Roman"/>
          <w:sz w:val="24"/>
          <w:szCs w:val="24"/>
        </w:rPr>
        <w:lastRenderedPageBreak/>
        <w:t>sedikit 2 atau 3 perlakuan. Perlakuan diulangi terhadap daun teh hitam dan teh oolong</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(Depkes RI, 1995). </w:t>
      </w:r>
    </w:p>
    <w:p w:rsidR="00616C99" w:rsidRDefault="00616C99" w:rsidP="00616C99">
      <w:pPr>
        <w:pStyle w:val="Heading3"/>
        <w:spacing w:before="0" w:beforeAutospacing="0"/>
      </w:pPr>
      <w:bookmarkStart w:id="43" w:name="_Toc218256159"/>
      <w:r>
        <w:rPr>
          <w:bCs/>
        </w:rPr>
        <w:t>3.7.2</w:t>
      </w:r>
      <w:r>
        <w:rPr>
          <w:bCs/>
        </w:rPr>
        <w:tab/>
        <w:t>Pemeriksaan Flavanoid</w:t>
      </w:r>
      <w:bookmarkEnd w:id="43"/>
    </w:p>
    <w:p w:rsidR="00616C99" w:rsidRDefault="00616C99" w:rsidP="00616C99">
      <w:pPr>
        <w:spacing w:after="0" w:line="480" w:lineRule="auto"/>
        <w:ind w:right="3"/>
        <w:jc w:val="both"/>
        <w:rPr>
          <w:rFonts w:ascii="Times New Roman" w:hAnsi="Times New Roman" w:cs="Times New Roman"/>
          <w:sz w:val="24"/>
          <w:szCs w:val="24"/>
        </w:rPr>
      </w:pPr>
      <w:r>
        <w:rPr>
          <w:rFonts w:ascii="Times New Roman" w:hAnsi="Times New Roman" w:cs="Times New Roman"/>
          <w:sz w:val="24"/>
          <w:szCs w:val="24"/>
        </w:rPr>
        <w:tab/>
        <w:t xml:space="preserve">Daun 10 gram ditimbang kemudian ditambah 100 mL air panas, didihkan selama 5 menit dan disaring dalam keadaan panas, filtrat yang diperoleh diambil 5 mL lalu ditambahkan 0,1 gram serbuk Mg dan 1mL HCl pekat dan 2mL amil alkohol, dikocok, dan dibiarkan memisah. Jika positif flavonoid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terbentuk warna merah, kuning, jingga pada lapisan amil alkohol. Perlakuan diulangi pada daun teh hitam dan teh oolong</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(Depkes RI, 1995). </w:t>
      </w:r>
    </w:p>
    <w:p w:rsidR="00616C99" w:rsidRDefault="00616C99" w:rsidP="00616C99">
      <w:pPr>
        <w:pStyle w:val="Heading3"/>
        <w:spacing w:before="0" w:beforeAutospacing="0"/>
        <w:rPr>
          <w:b w:val="0"/>
          <w:bCs/>
        </w:rPr>
      </w:pPr>
      <w:bookmarkStart w:id="44" w:name="_Toc218256160"/>
      <w:r>
        <w:rPr>
          <w:bCs/>
        </w:rPr>
        <w:t>3.7.3</w:t>
      </w:r>
      <w:r>
        <w:rPr>
          <w:bCs/>
        </w:rPr>
        <w:tab/>
        <w:t xml:space="preserve"> Pemeriksaan Tanin</w:t>
      </w:r>
      <w:bookmarkEnd w:id="44"/>
      <w:r>
        <w:rPr>
          <w:bCs/>
        </w:rPr>
        <w:t xml:space="preserve"> </w:t>
      </w:r>
    </w:p>
    <w:p w:rsidR="00616C99" w:rsidRDefault="00616C99" w:rsidP="00616C99">
      <w:pPr>
        <w:spacing w:after="0" w:line="480" w:lineRule="auto"/>
        <w:ind w:right="3"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Daun ditimbang 0,5g, sampel disari dengan 10 mL aquadest, lalu filtratnya diencerkan dengan aquadest sampai tidak berwarna. Diambil 2 mL larutan lalu ditambhkan 1-2 tetes perekasi besi (III) klorida. Terbentuknya warna biru atau hijau kehitaman menunjukkan adanya tannin. Perlakuan diulngi pada daun teh hitam dan teh oolong (Depkes RI, 1995). </w:t>
      </w:r>
    </w:p>
    <w:p w:rsidR="00616C99" w:rsidRDefault="00616C99" w:rsidP="00616C99">
      <w:pPr>
        <w:pStyle w:val="Heading3"/>
        <w:spacing w:before="0" w:beforeAutospacing="0"/>
      </w:pPr>
      <w:bookmarkStart w:id="45" w:name="_Toc218256161"/>
      <w:r>
        <w:rPr>
          <w:bCs/>
        </w:rPr>
        <w:t>3.7.4</w:t>
      </w:r>
      <w:r>
        <w:rPr>
          <w:bCs/>
        </w:rPr>
        <w:tab/>
        <w:t>Pemeriksaan Saponin</w:t>
      </w:r>
      <w:bookmarkEnd w:id="45"/>
    </w:p>
    <w:p w:rsidR="00616C99" w:rsidRDefault="00616C99" w:rsidP="00616C99">
      <w:pPr>
        <w:spacing w:after="0" w:line="480" w:lineRule="auto"/>
        <w:ind w:right="3"/>
        <w:jc w:val="both"/>
        <w:rPr>
          <w:rFonts w:ascii="Times New Roman" w:hAnsi="Times New Roman" w:cs="Times New Roman"/>
          <w:sz w:val="24"/>
          <w:szCs w:val="24"/>
        </w:rPr>
      </w:pPr>
      <w:r>
        <w:rPr>
          <w:rFonts w:ascii="Times New Roman" w:hAnsi="Times New Roman" w:cs="Times New Roman"/>
          <w:sz w:val="24"/>
          <w:szCs w:val="24"/>
        </w:rPr>
        <w:tab/>
        <w:t>Daun ditimbang sebanyak  0,5g, sampel dimasukkan dalam tabung reaksi dan ditambahkan aquadest panas sebanyak 10 mL, didinginkan kemudian dikocok kuat-kuat selama 10 detik, timbul busa atau buih yang mantap tidak kurang 10 menit setinggi 1-10 cm. Ditambah 1 tetes larutan HCl 2N, jika busa tidak hilang menunjukkan adanya saponin. Perlakuan diulangi pada daun teh hitam dan teh oolong</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(Depkes RI, 1995).  </w:t>
      </w:r>
    </w:p>
    <w:p w:rsidR="00616C99" w:rsidRDefault="00616C99" w:rsidP="00616C99">
      <w:pPr>
        <w:spacing w:after="0" w:line="480" w:lineRule="auto"/>
        <w:ind w:right="3"/>
        <w:jc w:val="both"/>
        <w:rPr>
          <w:rFonts w:ascii="Times New Roman" w:hAnsi="Times New Roman" w:cs="Times New Roman"/>
          <w:sz w:val="24"/>
          <w:szCs w:val="24"/>
        </w:rPr>
      </w:pPr>
    </w:p>
    <w:p w:rsidR="00616C99" w:rsidRDefault="00616C99" w:rsidP="00616C99">
      <w:pPr>
        <w:spacing w:after="0" w:line="480" w:lineRule="auto"/>
        <w:ind w:right="3"/>
        <w:jc w:val="both"/>
        <w:rPr>
          <w:rFonts w:ascii="Times New Roman" w:hAnsi="Times New Roman" w:cs="Times New Roman"/>
          <w:sz w:val="24"/>
          <w:szCs w:val="24"/>
        </w:rPr>
      </w:pPr>
    </w:p>
    <w:p w:rsidR="00616C99" w:rsidRDefault="00616C99" w:rsidP="00616C99">
      <w:pPr>
        <w:pStyle w:val="Heading3"/>
        <w:spacing w:before="0" w:beforeAutospacing="0"/>
      </w:pPr>
      <w:bookmarkStart w:id="46" w:name="_Toc218256162"/>
      <w:r>
        <w:rPr>
          <w:bCs/>
        </w:rPr>
        <w:t>3.7.5</w:t>
      </w:r>
      <w:r>
        <w:rPr>
          <w:bCs/>
        </w:rPr>
        <w:tab/>
        <w:t xml:space="preserve"> Pemeriksaan Steroid</w:t>
      </w:r>
      <w:bookmarkEnd w:id="46"/>
    </w:p>
    <w:p w:rsidR="00616C99" w:rsidRDefault="00616C99" w:rsidP="00616C99">
      <w:pPr>
        <w:spacing w:after="0" w:line="480" w:lineRule="auto"/>
        <w:ind w:right="3"/>
        <w:jc w:val="both"/>
        <w:rPr>
          <w:rFonts w:ascii="Times New Roman" w:hAnsi="Times New Roman" w:cs="Times New Roman"/>
          <w:sz w:val="24"/>
          <w:szCs w:val="24"/>
        </w:rPr>
      </w:pPr>
      <w:r>
        <w:rPr>
          <w:rFonts w:ascii="Times New Roman" w:hAnsi="Times New Roman" w:cs="Times New Roman"/>
          <w:sz w:val="24"/>
          <w:szCs w:val="24"/>
        </w:rPr>
        <w:tab/>
        <w:t>Daun ditimbang sebanyak 1g, sampel dimaserasi dengan 20mL nheksan selama 2 jam, lalu disaring. Filtrat diuapkan dalam cawan penguap. Sisanya ditambahkan 2 tetes asam asetat anihidrat dan 1 tetes asam sulfat pekat. Terjadinya warna ungu menunjukkan adanya triterpenoid atau warna hijau menunjukkan adanya steroid. Perlakuan diulangi terhadap daun teh hitam dan teh oolong</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(Depkes RI, 1995). </w:t>
      </w:r>
    </w:p>
    <w:p w:rsidR="00616C99" w:rsidRDefault="00616C99" w:rsidP="00616C99">
      <w:pPr>
        <w:pStyle w:val="Heading3"/>
        <w:spacing w:before="0" w:beforeAutospacing="0"/>
      </w:pPr>
      <w:bookmarkStart w:id="47" w:name="_Toc218256163"/>
      <w:r>
        <w:rPr>
          <w:bCs/>
        </w:rPr>
        <w:t>3.7.6</w:t>
      </w:r>
      <w:r>
        <w:rPr>
          <w:bCs/>
        </w:rPr>
        <w:tab/>
        <w:t xml:space="preserve"> Pemeriksaan Glokisida</w:t>
      </w:r>
      <w:bookmarkEnd w:id="47"/>
    </w:p>
    <w:p w:rsidR="00616C99" w:rsidRDefault="00616C99" w:rsidP="00616C99">
      <w:pPr>
        <w:spacing w:after="0" w:line="480" w:lineRule="auto"/>
        <w:ind w:right="3"/>
        <w:jc w:val="both"/>
        <w:rPr>
          <w:rFonts w:ascii="Times New Roman" w:hAnsi="Times New Roman" w:cs="Times New Roman"/>
          <w:sz w:val="24"/>
          <w:szCs w:val="24"/>
        </w:rPr>
      </w:pPr>
      <w:r>
        <w:rPr>
          <w:rFonts w:ascii="Times New Roman" w:hAnsi="Times New Roman" w:cs="Times New Roman"/>
          <w:sz w:val="24"/>
          <w:szCs w:val="24"/>
        </w:rPr>
        <w:tab/>
        <w:t xml:space="preserve">Daun ditimbang sebanyak 3g, kemudian disari dengan 30mL campuran 7mL bagian etanol 96% dan 3 bagian aquadest ditambah dengan 10mL HCl 2N. </w:t>
      </w:r>
      <w:proofErr w:type="gramStart"/>
      <w:r>
        <w:rPr>
          <w:rFonts w:ascii="Times New Roman" w:hAnsi="Times New Roman" w:cs="Times New Roman"/>
          <w:sz w:val="24"/>
          <w:szCs w:val="24"/>
        </w:rPr>
        <w:t>direfluks</w:t>
      </w:r>
      <w:proofErr w:type="gramEnd"/>
      <w:r>
        <w:rPr>
          <w:rFonts w:ascii="Times New Roman" w:hAnsi="Times New Roman" w:cs="Times New Roman"/>
          <w:sz w:val="24"/>
          <w:szCs w:val="24"/>
        </w:rPr>
        <w:t xml:space="preserve"> selama 30 menit, didinginkan dan disaring. Diambil 20 ml filtrat ditambah 25mL aquadest dan 25mL timbal (II) asetat 0,4M, dikocok, lalu didiamkan selama 5 menit dan disaring. Filtrat disari dengan 20 mL campuran 3 bagian kloroform dan 2 bagian isopropanol dilakukan berulang sebanyak 3 kali. Kumpulkan sari air lalu diuapkan pada temperatur tidak lebih dari 50</w:t>
      </w:r>
      <w:r>
        <w:rPr>
          <w:rFonts w:ascii="Cambria Math" w:hAnsi="Cambria Math" w:cs="Cambria Math"/>
          <w:sz w:val="24"/>
          <w:szCs w:val="24"/>
        </w:rPr>
        <w:t>℃</w:t>
      </w:r>
      <w:r>
        <w:rPr>
          <w:rFonts w:ascii="Times New Roman" w:hAnsi="Times New Roman" w:cs="Times New Roman"/>
          <w:sz w:val="24"/>
          <w:szCs w:val="24"/>
        </w:rPr>
        <w:t>. Sisanya dilarutkan dalam 2mL air dan 5 tetes pereksi molish. Kemudian secara perlahan ditambahkan 2mL asam sulfat pekat memalui dinding tabung, jika terbentuk cincin ungu pada batas kedua cairan menunjukkan adanya glikosida. Perlakuaan diulangi terhadap daun teh hitam dan teh oolong</w:t>
      </w:r>
      <w:r>
        <w:rPr>
          <w:rFonts w:ascii="Times New Roman" w:hAnsi="Times New Roman" w:cs="Times New Roman"/>
          <w:color w:val="FF0000"/>
          <w:sz w:val="24"/>
          <w:szCs w:val="24"/>
        </w:rPr>
        <w:t xml:space="preserve"> </w:t>
      </w:r>
      <w:r>
        <w:rPr>
          <w:rFonts w:ascii="Times New Roman" w:hAnsi="Times New Roman" w:cs="Times New Roman"/>
          <w:sz w:val="24"/>
          <w:szCs w:val="24"/>
        </w:rPr>
        <w:t>(Depkes RI, 1995).</w:t>
      </w:r>
    </w:p>
    <w:p w:rsidR="00616C99" w:rsidRDefault="00616C99" w:rsidP="00616C99">
      <w:pPr>
        <w:pStyle w:val="ListParagraph"/>
        <w:numPr>
          <w:ilvl w:val="1"/>
          <w:numId w:val="10"/>
        </w:numPr>
        <w:spacing w:after="0" w:line="480" w:lineRule="auto"/>
        <w:ind w:left="567" w:hanging="567"/>
        <w:jc w:val="both"/>
        <w:outlineLvl w:val="1"/>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 </w:t>
      </w:r>
      <w:bookmarkStart w:id="48" w:name="_Toc218256164"/>
      <w:r>
        <w:rPr>
          <w:rFonts w:ascii="Times New Roman" w:eastAsia="Times New Roman" w:hAnsi="Times New Roman" w:cs="Times New Roman"/>
          <w:b/>
          <w:bCs/>
          <w:color w:val="000000"/>
          <w:kern w:val="0"/>
          <w:sz w:val="24"/>
          <w:szCs w:val="24"/>
          <w14:ligatures w14:val="none"/>
        </w:rPr>
        <w:t>Evaluasi Fisik Teh Kombucha</w:t>
      </w:r>
      <w:bookmarkEnd w:id="48"/>
    </w:p>
    <w:p w:rsidR="00616C99" w:rsidRDefault="00616C99" w:rsidP="00616C99">
      <w:pPr>
        <w:pStyle w:val="Heading3"/>
        <w:spacing w:before="0" w:beforeAutospacing="0"/>
        <w:rPr>
          <w:b w:val="0"/>
          <w:bCs/>
          <w:color w:val="000000"/>
        </w:rPr>
      </w:pPr>
      <w:bookmarkStart w:id="49" w:name="_Toc218256165"/>
      <w:r>
        <w:rPr>
          <w:bCs/>
          <w:color w:val="000000"/>
        </w:rPr>
        <w:t>3.8.1</w:t>
      </w:r>
      <w:r>
        <w:rPr>
          <w:bCs/>
          <w:color w:val="000000"/>
        </w:rPr>
        <w:tab/>
        <w:t>Pengujian Organoleptis</w:t>
      </w:r>
      <w:bookmarkEnd w:id="49"/>
    </w:p>
    <w:p w:rsidR="00616C99" w:rsidRDefault="00616C99" w:rsidP="00616C99">
      <w:pPr>
        <w:spacing w:after="0" w:line="48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ab/>
        <w:t>Pengamatan organoletis dilakukan dengan mengamati perubahan pada bentuk, bau dan warna pada teh kombucha pada berbagai hari pengambilan.</w:t>
      </w:r>
    </w:p>
    <w:p w:rsidR="00616C99" w:rsidRDefault="00616C99" w:rsidP="00616C99">
      <w:pPr>
        <w:spacing w:after="0" w:line="480" w:lineRule="auto"/>
        <w:rPr>
          <w:rFonts w:ascii="Times New Roman" w:eastAsia="Times New Roman" w:hAnsi="Times New Roman" w:cs="Times New Roman"/>
          <w:color w:val="000000"/>
          <w:kern w:val="0"/>
          <w:sz w:val="24"/>
          <w:szCs w:val="24"/>
          <w14:ligatures w14:val="none"/>
        </w:rPr>
      </w:pPr>
    </w:p>
    <w:p w:rsidR="00616C99" w:rsidRDefault="00616C99" w:rsidP="00616C99">
      <w:pPr>
        <w:pStyle w:val="Heading3"/>
        <w:spacing w:before="0" w:beforeAutospacing="0"/>
        <w:rPr>
          <w:b w:val="0"/>
          <w:bCs/>
          <w:color w:val="000000"/>
        </w:rPr>
      </w:pPr>
      <w:bookmarkStart w:id="50" w:name="_Toc218256166"/>
      <w:r>
        <w:rPr>
          <w:bCs/>
          <w:color w:val="000000"/>
        </w:rPr>
        <w:t>3.8.2</w:t>
      </w:r>
      <w:r>
        <w:rPr>
          <w:bCs/>
          <w:color w:val="000000"/>
        </w:rPr>
        <w:tab/>
        <w:t>Uji pH</w:t>
      </w:r>
      <w:bookmarkEnd w:id="50"/>
    </w:p>
    <w:p w:rsidR="00616C99" w:rsidRDefault="00616C99" w:rsidP="00616C99">
      <w:pPr>
        <w:spacing w:after="0" w:line="48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t>Dituangkan 20 mL teh hitam dan teh oolong dalam beaker lalu dinetralkan ph dengan akuades setelah itu diukur dengan ph meter.</w:t>
      </w:r>
    </w:p>
    <w:p w:rsidR="00616C99" w:rsidRDefault="00616C99" w:rsidP="00616C99">
      <w:pPr>
        <w:pStyle w:val="NormalWeb"/>
        <w:numPr>
          <w:ilvl w:val="1"/>
          <w:numId w:val="11"/>
        </w:numPr>
        <w:shd w:val="clear" w:color="auto" w:fill="FFFFFF"/>
        <w:spacing w:before="0" w:beforeAutospacing="0" w:after="0" w:afterAutospacing="0" w:line="480" w:lineRule="auto"/>
        <w:jc w:val="both"/>
        <w:outlineLvl w:val="1"/>
        <w:rPr>
          <w:b/>
          <w:bCs/>
          <w:color w:val="000000"/>
          <w:lang w:val="id-ID"/>
        </w:rPr>
      </w:pPr>
      <w:bookmarkStart w:id="51" w:name="_Toc155560211"/>
      <w:r>
        <w:rPr>
          <w:b/>
          <w:bCs/>
          <w:color w:val="000000"/>
          <w:lang w:val="id-ID"/>
        </w:rPr>
        <w:t xml:space="preserve"> </w:t>
      </w:r>
      <w:bookmarkStart w:id="52" w:name="_Toc218256167"/>
      <w:r>
        <w:rPr>
          <w:b/>
          <w:bCs/>
          <w:color w:val="000000"/>
          <w:lang w:val="id-ID"/>
        </w:rPr>
        <w:t>Uji antioksidan Metode DPPH</w:t>
      </w:r>
      <w:bookmarkEnd w:id="51"/>
      <w:bookmarkEnd w:id="52"/>
    </w:p>
    <w:p w:rsidR="00616C99" w:rsidRDefault="00616C99" w:rsidP="00616C99">
      <w:pPr>
        <w:pStyle w:val="NormalWeb"/>
        <w:shd w:val="clear" w:color="auto" w:fill="FFFFFF"/>
        <w:spacing w:before="0" w:beforeAutospacing="0" w:after="0" w:afterAutospacing="0" w:line="480" w:lineRule="auto"/>
        <w:ind w:left="1080" w:hanging="1080"/>
        <w:jc w:val="both"/>
        <w:outlineLvl w:val="2"/>
        <w:rPr>
          <w:b/>
          <w:bCs/>
          <w:color w:val="000000"/>
          <w:lang w:val="id-ID"/>
        </w:rPr>
      </w:pPr>
      <w:bookmarkStart w:id="53" w:name="_Toc155560212"/>
      <w:bookmarkStart w:id="54" w:name="_Toc218256168"/>
      <w:r>
        <w:rPr>
          <w:b/>
          <w:bCs/>
          <w:color w:val="000000"/>
          <w:lang w:val="id-ID"/>
        </w:rPr>
        <w:t>3.9.1   Pembuatan larutan induk baku DPPH</w:t>
      </w:r>
      <w:bookmarkEnd w:id="53"/>
      <w:bookmarkEnd w:id="54"/>
    </w:p>
    <w:p w:rsidR="00616C99" w:rsidRDefault="00616C99" w:rsidP="00616C99">
      <w:pPr>
        <w:spacing w:after="0" w:line="480" w:lineRule="auto"/>
        <w:jc w:val="both"/>
        <w:rPr>
          <w:rFonts w:ascii="Times New Roman" w:hAnsi="Times New Roman" w:cs="Times New Roman"/>
          <w:sz w:val="24"/>
          <w:szCs w:val="24"/>
          <w:lang w:val="id-ID"/>
        </w:rPr>
      </w:pPr>
      <w:bookmarkStart w:id="55" w:name="_Toc155560213"/>
      <w:r>
        <w:rPr>
          <w:rFonts w:ascii="Times New Roman" w:hAnsi="Times New Roman" w:cs="Times New Roman"/>
          <w:color w:val="000000"/>
          <w:sz w:val="24"/>
          <w:szCs w:val="24"/>
          <w:lang w:val="id-ID"/>
        </w:rPr>
        <w:tab/>
        <w:t xml:space="preserve">Ditimbang 10 mg DPPH dimasukkan kedalam labu tentukur 50 ml kemudian dengan metanol dan dicukupkan sampai garis tanda, hingga diperoleh larutan DPPH dengan konsentrasi 200 </w:t>
      </w:r>
      <w:r>
        <w:rPr>
          <w:rFonts w:ascii="Times New Roman" w:hAnsi="Times New Roman" w:cs="Times New Roman"/>
          <w:sz w:val="24"/>
          <w:szCs w:val="24"/>
        </w:rPr>
        <w:t xml:space="preserve">µg/mL </w:t>
      </w:r>
      <w:r>
        <w:rPr>
          <w:rFonts w:ascii="Times New Roman" w:hAnsi="Times New Roman" w:cs="Times New Roman"/>
          <w:sz w:val="24"/>
          <w:szCs w:val="24"/>
          <w:lang w:val="id-ID"/>
        </w:rPr>
        <w:t xml:space="preserve"> </w:t>
      </w:r>
      <w:r>
        <w:rPr>
          <w:rFonts w:ascii="Times New Roman" w:hAnsi="Times New Roman" w:cs="Times New Roman"/>
          <w:color w:val="000000"/>
          <w:sz w:val="24"/>
          <w:szCs w:val="24"/>
          <w:lang w:val="id-ID"/>
        </w:rPr>
        <w:t>(Molyneux, 2004).</w:t>
      </w:r>
      <w:bookmarkEnd w:id="55"/>
    </w:p>
    <w:p w:rsidR="00616C99" w:rsidRDefault="00616C99" w:rsidP="00616C99">
      <w:pPr>
        <w:pStyle w:val="ListParagraph"/>
        <w:numPr>
          <w:ilvl w:val="2"/>
          <w:numId w:val="12"/>
        </w:numPr>
        <w:spacing w:after="0" w:line="480" w:lineRule="auto"/>
        <w:ind w:left="709" w:hanging="709"/>
        <w:jc w:val="both"/>
        <w:outlineLvl w:val="2"/>
        <w:rPr>
          <w:rFonts w:ascii="Times New Roman" w:hAnsi="Times New Roman" w:cs="Times New Roman"/>
          <w:b/>
          <w:bCs/>
          <w:sz w:val="24"/>
          <w:szCs w:val="24"/>
          <w:lang w:val="id-ID"/>
        </w:rPr>
      </w:pPr>
      <w:bookmarkStart w:id="56" w:name="_Toc155560214"/>
      <w:bookmarkStart w:id="57" w:name="_Toc218256169"/>
      <w:r>
        <w:rPr>
          <w:rFonts w:ascii="Times New Roman" w:hAnsi="Times New Roman" w:cs="Times New Roman"/>
          <w:b/>
          <w:bCs/>
          <w:sz w:val="24"/>
          <w:szCs w:val="24"/>
          <w:lang w:val="id-ID"/>
        </w:rPr>
        <w:t>Pembuatan blanko</w:t>
      </w:r>
      <w:bookmarkEnd w:id="56"/>
      <w:bookmarkEnd w:id="57"/>
    </w:p>
    <w:p w:rsidR="00616C99" w:rsidRDefault="00616C99" w:rsidP="00616C99">
      <w:pPr>
        <w:spacing w:after="0" w:line="480" w:lineRule="auto"/>
        <w:jc w:val="both"/>
        <w:rPr>
          <w:rFonts w:ascii="Times New Roman" w:hAnsi="Times New Roman" w:cs="Times New Roman"/>
          <w:sz w:val="24"/>
          <w:szCs w:val="24"/>
          <w:lang w:val="id-ID"/>
        </w:rPr>
      </w:pPr>
      <w:bookmarkStart w:id="58" w:name="_Toc155560215"/>
      <w:r>
        <w:rPr>
          <w:rFonts w:ascii="Times New Roman" w:hAnsi="Times New Roman" w:cs="Times New Roman"/>
          <w:sz w:val="24"/>
          <w:szCs w:val="24"/>
          <w:lang w:val="id-ID"/>
        </w:rPr>
        <w:tab/>
        <w:t xml:space="preserve">Larutan baku DPPH konsentrasi 200 </w:t>
      </w:r>
      <w:r>
        <w:rPr>
          <w:rFonts w:ascii="Times New Roman" w:hAnsi="Times New Roman" w:cs="Times New Roman"/>
          <w:sz w:val="24"/>
          <w:szCs w:val="24"/>
        </w:rPr>
        <w:t>µg/ml</w:t>
      </w:r>
      <w:r>
        <w:rPr>
          <w:rFonts w:ascii="Times New Roman" w:hAnsi="Times New Roman" w:cs="Times New Roman"/>
          <w:sz w:val="24"/>
          <w:szCs w:val="24"/>
          <w:lang w:val="id-ID"/>
        </w:rPr>
        <w:t xml:space="preserve"> dipipet sebanyak 1 mL, kemudian dimasukkan kedalam labu tentukur 5 mL, dicukupkan dengan metanol sampai garis tanda, sehingga didapat (konsentrasi 40 </w:t>
      </w:r>
      <w:r>
        <w:rPr>
          <w:rFonts w:ascii="Times New Roman" w:hAnsi="Times New Roman" w:cs="Times New Roman"/>
          <w:sz w:val="24"/>
          <w:szCs w:val="24"/>
        </w:rPr>
        <w:t>µg/mL</w:t>
      </w:r>
      <w:r>
        <w:rPr>
          <w:rFonts w:ascii="Times New Roman" w:hAnsi="Times New Roman" w:cs="Times New Roman"/>
          <w:sz w:val="24"/>
          <w:szCs w:val="24"/>
          <w:lang w:val="id-ID"/>
        </w:rPr>
        <w:t xml:space="preserve">). Larutan disimpan ditempat yang terlindung dari cahaya </w:t>
      </w:r>
      <w:r>
        <w:rPr>
          <w:rFonts w:ascii="Times New Roman" w:hAnsi="Times New Roman" w:cs="Times New Roman"/>
          <w:color w:val="000000"/>
          <w:sz w:val="24"/>
          <w:szCs w:val="24"/>
          <w:lang w:val="id-ID"/>
        </w:rPr>
        <w:t>(Molyneux, 2004)</w:t>
      </w:r>
      <w:r>
        <w:rPr>
          <w:rFonts w:ascii="Times New Roman" w:hAnsi="Times New Roman" w:cs="Times New Roman"/>
          <w:sz w:val="24"/>
          <w:szCs w:val="24"/>
          <w:lang w:val="id-ID"/>
        </w:rPr>
        <w:t>.</w:t>
      </w:r>
      <w:bookmarkEnd w:id="58"/>
    </w:p>
    <w:p w:rsidR="00616C99" w:rsidRDefault="00616C99" w:rsidP="00616C99">
      <w:pPr>
        <w:pStyle w:val="ListParagraph"/>
        <w:numPr>
          <w:ilvl w:val="2"/>
          <w:numId w:val="12"/>
        </w:numPr>
        <w:spacing w:after="0" w:line="480" w:lineRule="auto"/>
        <w:ind w:left="709" w:hanging="709"/>
        <w:jc w:val="both"/>
        <w:outlineLvl w:val="2"/>
        <w:rPr>
          <w:rFonts w:ascii="Times New Roman" w:hAnsi="Times New Roman" w:cs="Times New Roman"/>
          <w:b/>
          <w:bCs/>
          <w:sz w:val="24"/>
          <w:szCs w:val="24"/>
          <w:lang w:val="id-ID"/>
        </w:rPr>
      </w:pPr>
      <w:bookmarkStart w:id="59" w:name="_Toc155560216"/>
      <w:bookmarkStart w:id="60" w:name="_Toc218256170"/>
      <w:r>
        <w:rPr>
          <w:rFonts w:ascii="Times New Roman" w:hAnsi="Times New Roman" w:cs="Times New Roman"/>
          <w:b/>
          <w:bCs/>
          <w:sz w:val="24"/>
          <w:szCs w:val="24"/>
          <w:lang w:val="id-ID"/>
        </w:rPr>
        <w:t>Penentuan Panjang gelombng sarapan maksimum DPPH</w:t>
      </w:r>
      <w:bookmarkEnd w:id="59"/>
      <w:bookmarkEnd w:id="60"/>
    </w:p>
    <w:p w:rsidR="00616C99" w:rsidRDefault="00616C99" w:rsidP="00616C99">
      <w:pPr>
        <w:spacing w:after="0" w:line="480" w:lineRule="auto"/>
        <w:jc w:val="both"/>
        <w:rPr>
          <w:rFonts w:ascii="Times New Roman" w:hAnsi="Times New Roman" w:cs="Times New Roman"/>
          <w:sz w:val="24"/>
          <w:szCs w:val="24"/>
          <w:lang w:val="id-ID"/>
        </w:rPr>
      </w:pPr>
      <w:bookmarkStart w:id="61" w:name="_Toc155560217"/>
      <w:r>
        <w:rPr>
          <w:rFonts w:ascii="Times New Roman" w:hAnsi="Times New Roman" w:cs="Times New Roman"/>
          <w:sz w:val="24"/>
          <w:szCs w:val="24"/>
          <w:lang w:val="id-ID"/>
        </w:rPr>
        <w:tab/>
        <w:t xml:space="preserve">Larutan DPPH konsentrasi 200 </w:t>
      </w:r>
      <w:r>
        <w:rPr>
          <w:rFonts w:ascii="Times New Roman" w:hAnsi="Times New Roman" w:cs="Times New Roman"/>
          <w:sz w:val="24"/>
          <w:szCs w:val="24"/>
        </w:rPr>
        <w:t>µg/ml</w:t>
      </w:r>
      <w:r>
        <w:rPr>
          <w:rFonts w:ascii="Times New Roman" w:hAnsi="Times New Roman" w:cs="Times New Roman"/>
          <w:sz w:val="24"/>
          <w:szCs w:val="24"/>
          <w:lang w:val="id-ID"/>
        </w:rPr>
        <w:t xml:space="preserve"> dipipet sebanyak 1 mL dimasukan kedalam labu tentukur 5 mL dilarutkan engan metanol dan dicukupkan sampai tanda batas (konsentrasi 40 </w:t>
      </w:r>
      <w:r>
        <w:rPr>
          <w:rFonts w:ascii="Times New Roman" w:hAnsi="Times New Roman" w:cs="Times New Roman"/>
          <w:sz w:val="24"/>
          <w:szCs w:val="24"/>
        </w:rPr>
        <w:t>µg/mL</w:t>
      </w:r>
      <w:r>
        <w:rPr>
          <w:rFonts w:ascii="Times New Roman" w:hAnsi="Times New Roman" w:cs="Times New Roman"/>
          <w:sz w:val="24"/>
          <w:szCs w:val="24"/>
          <w:lang w:val="id-ID"/>
        </w:rPr>
        <w:t xml:space="preserve">), lalu dimasukkan kedalam kuvet dan diukur serapannya pada panjang gelombang 400-800 nm menggunakan sspektrofotometer UV-Visibel sehingga diperoleh panjang gelombang maksimum DPPH </w:t>
      </w:r>
      <w:r>
        <w:rPr>
          <w:rFonts w:ascii="Times New Roman" w:hAnsi="Times New Roman" w:cs="Times New Roman"/>
          <w:color w:val="000000"/>
          <w:sz w:val="24"/>
          <w:szCs w:val="24"/>
          <w:lang w:val="id-ID"/>
        </w:rPr>
        <w:t>(Molyneux, 2004)</w:t>
      </w:r>
      <w:r>
        <w:rPr>
          <w:rFonts w:ascii="Times New Roman" w:hAnsi="Times New Roman" w:cs="Times New Roman"/>
          <w:sz w:val="24"/>
          <w:szCs w:val="24"/>
          <w:lang w:val="id-ID"/>
        </w:rPr>
        <w:t>.</w:t>
      </w:r>
      <w:bookmarkEnd w:id="61"/>
    </w:p>
    <w:p w:rsidR="00616C99" w:rsidRDefault="00616C99" w:rsidP="00616C99">
      <w:pPr>
        <w:pStyle w:val="ListParagraph"/>
        <w:numPr>
          <w:ilvl w:val="2"/>
          <w:numId w:val="12"/>
        </w:numPr>
        <w:spacing w:after="0" w:line="480" w:lineRule="auto"/>
        <w:ind w:left="851" w:hanging="851"/>
        <w:jc w:val="both"/>
        <w:outlineLvl w:val="2"/>
        <w:rPr>
          <w:rFonts w:ascii="Times New Roman" w:hAnsi="Times New Roman" w:cs="Times New Roman"/>
          <w:b/>
          <w:bCs/>
          <w:sz w:val="24"/>
          <w:szCs w:val="24"/>
          <w:lang w:val="id-ID"/>
        </w:rPr>
      </w:pPr>
      <w:bookmarkStart w:id="62" w:name="_Toc155560218"/>
      <w:bookmarkStart w:id="63" w:name="_Toc218256171"/>
      <w:r>
        <w:rPr>
          <w:rFonts w:ascii="Times New Roman" w:hAnsi="Times New Roman" w:cs="Times New Roman"/>
          <w:b/>
          <w:bCs/>
          <w:sz w:val="24"/>
          <w:szCs w:val="24"/>
          <w:lang w:val="id-ID"/>
        </w:rPr>
        <w:lastRenderedPageBreak/>
        <w:t>Penentuan Operating Time</w:t>
      </w:r>
      <w:bookmarkEnd w:id="62"/>
      <w:bookmarkEnd w:id="63"/>
    </w:p>
    <w:p w:rsidR="00616C99" w:rsidRDefault="00616C99" w:rsidP="00616C99">
      <w:pPr>
        <w:spacing w:after="0" w:line="480" w:lineRule="auto"/>
        <w:jc w:val="both"/>
        <w:rPr>
          <w:rFonts w:ascii="Times New Roman" w:hAnsi="Times New Roman" w:cs="Times New Roman"/>
          <w:sz w:val="24"/>
          <w:szCs w:val="24"/>
          <w:lang w:val="id-ID"/>
        </w:rPr>
      </w:pPr>
      <w:bookmarkStart w:id="64" w:name="_Toc155560219"/>
      <w:r>
        <w:rPr>
          <w:rFonts w:ascii="Times New Roman" w:hAnsi="Times New Roman" w:cs="Times New Roman"/>
          <w:sz w:val="24"/>
          <w:szCs w:val="24"/>
          <w:lang w:val="id-ID"/>
        </w:rPr>
        <w:tab/>
        <w:t xml:space="preserve">Larutan DPPH konsentrasi 200 </w:t>
      </w:r>
      <w:r>
        <w:rPr>
          <w:rFonts w:ascii="Times New Roman" w:hAnsi="Times New Roman" w:cs="Times New Roman"/>
          <w:sz w:val="24"/>
          <w:szCs w:val="24"/>
        </w:rPr>
        <w:t>µg/mL</w:t>
      </w:r>
      <w:r>
        <w:rPr>
          <w:rFonts w:ascii="Times New Roman" w:hAnsi="Times New Roman" w:cs="Times New Roman"/>
          <w:sz w:val="24"/>
          <w:szCs w:val="24"/>
          <w:lang w:val="id-ID"/>
        </w:rPr>
        <w:t xml:space="preserve"> dipipet sebanyak 1 mL dimasukkan ke dalam tentukur 5 mL dilarutkan dengan metanol dan dicukupkan sampai tanda batas (konsentrasi </w:t>
      </w:r>
      <w:r>
        <w:rPr>
          <w:rFonts w:ascii="Times New Roman" w:hAnsi="Times New Roman" w:cs="Times New Roman"/>
          <w:sz w:val="24"/>
          <w:szCs w:val="24"/>
        </w:rPr>
        <w:t>µg/mL</w:t>
      </w:r>
      <w:r>
        <w:rPr>
          <w:rFonts w:ascii="Times New Roman" w:hAnsi="Times New Roman" w:cs="Times New Roman"/>
          <w:sz w:val="24"/>
          <w:szCs w:val="24"/>
          <w:lang w:val="id-ID"/>
        </w:rPr>
        <w:t xml:space="preserve">). Kemudian larutan diukur absorbsinya tiap menit pada panjang gelombang maksimum selam 60 menit sehingga memperoleh absorbansi yang stabil </w:t>
      </w:r>
      <w:r>
        <w:rPr>
          <w:rFonts w:ascii="Times New Roman" w:hAnsi="Times New Roman" w:cs="Times New Roman"/>
          <w:color w:val="000000"/>
          <w:sz w:val="24"/>
          <w:szCs w:val="24"/>
          <w:lang w:val="id-ID"/>
        </w:rPr>
        <w:t>(Molyneux, 2004).</w:t>
      </w:r>
      <w:bookmarkEnd w:id="64"/>
    </w:p>
    <w:p w:rsidR="00616C99" w:rsidRDefault="00616C99" w:rsidP="00616C99">
      <w:pPr>
        <w:pStyle w:val="ListParagraph"/>
        <w:numPr>
          <w:ilvl w:val="2"/>
          <w:numId w:val="12"/>
        </w:numPr>
        <w:spacing w:after="0" w:line="480" w:lineRule="auto"/>
        <w:ind w:left="709"/>
        <w:jc w:val="both"/>
        <w:outlineLvl w:val="2"/>
        <w:rPr>
          <w:rFonts w:ascii="Times New Roman" w:hAnsi="Times New Roman" w:cs="Times New Roman"/>
          <w:b/>
          <w:bCs/>
          <w:sz w:val="24"/>
          <w:szCs w:val="24"/>
          <w:lang w:val="id-ID"/>
        </w:rPr>
      </w:pPr>
      <w:bookmarkStart w:id="65" w:name="_Toc155560220"/>
      <w:bookmarkStart w:id="66" w:name="_Toc218256172"/>
      <w:r>
        <w:rPr>
          <w:rFonts w:ascii="Times New Roman" w:hAnsi="Times New Roman" w:cs="Times New Roman"/>
          <w:b/>
          <w:bCs/>
          <w:sz w:val="24"/>
          <w:szCs w:val="24"/>
          <w:lang w:val="id-ID"/>
        </w:rPr>
        <w:t>Penentuan Aktivitas Antioksidan pada Sampel</w:t>
      </w:r>
      <w:bookmarkEnd w:id="65"/>
      <w:bookmarkEnd w:id="66"/>
    </w:p>
    <w:p w:rsidR="00616C99" w:rsidRDefault="00616C99" w:rsidP="00616C99">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bookmarkStart w:id="67" w:name="_Toc155560221"/>
      <w:r>
        <w:rPr>
          <w:rFonts w:ascii="Times New Roman" w:hAnsi="Times New Roman" w:cs="Times New Roman"/>
          <w:sz w:val="24"/>
          <w:szCs w:val="24"/>
          <w:lang w:val="id-ID"/>
        </w:rPr>
        <w:t xml:space="preserve">Dipipet larutan sampel (konsentrasi 200 </w:t>
      </w:r>
      <w:r>
        <w:rPr>
          <w:rFonts w:ascii="Times New Roman" w:hAnsi="Times New Roman" w:cs="Times New Roman"/>
          <w:sz w:val="24"/>
          <w:szCs w:val="24"/>
        </w:rPr>
        <w:t>µg/ml</w:t>
      </w:r>
      <w:r>
        <w:rPr>
          <w:rFonts w:ascii="Times New Roman" w:hAnsi="Times New Roman" w:cs="Times New Roman"/>
          <w:sz w:val="24"/>
          <w:szCs w:val="24"/>
          <w:lang w:val="id-ID"/>
        </w:rPr>
        <w:t xml:space="preserve">) masing-masing sebanyak 0,45 ml; 0,65 ml; 0,85 ml; 1,05 ml; 1,25 ml; 1,45 ml. Masing-masing dipipet dan dimasukkan dalam labu 5 mL. Kedalam masing-masing labu tentukur ditambahkan 1 ml larutan DDPH metanol hingga tanda batas. </w:t>
      </w:r>
      <w:proofErr w:type="gramStart"/>
      <w:r>
        <w:rPr>
          <w:rFonts w:ascii="Times New Roman" w:hAnsi="Times New Roman" w:cs="Times New Roman"/>
          <w:sz w:val="24"/>
          <w:szCs w:val="24"/>
        </w:rPr>
        <w:t>konsentrasi</w:t>
      </w:r>
      <w:proofErr w:type="gramEnd"/>
      <w:r>
        <w:rPr>
          <w:rFonts w:ascii="Times New Roman" w:hAnsi="Times New Roman" w:cs="Times New Roman"/>
          <w:sz w:val="24"/>
          <w:szCs w:val="24"/>
        </w:rPr>
        <w:t xml:space="preserve"> 200 ppm lalu volumenya dicukupkan dengan metanol sampai garis tanda (diperoleh konsentrasi larutan uji 18, 26, 34, 42, dan 50 µg/ml)</w:t>
      </w:r>
      <w:r>
        <w:rPr>
          <w:rFonts w:ascii="Times New Roman" w:hAnsi="Times New Roman" w:cs="Times New Roman"/>
          <w:sz w:val="24"/>
          <w:szCs w:val="24"/>
          <w:lang w:val="id-ID"/>
        </w:rPr>
        <w:t xml:space="preserve">. kemudian didiamkan pada tempat gelap selama 15 menit dan </w:t>
      </w:r>
      <w:r>
        <w:rPr>
          <w:rFonts w:ascii="Times New Roman" w:hAnsi="Times New Roman" w:cs="Times New Roman"/>
          <w:sz w:val="24"/>
          <w:szCs w:val="24"/>
        </w:rPr>
        <w:t xml:space="preserve">diukur absorbansinya pada panjang gelombang 516 nm. </w:t>
      </w:r>
      <w:r>
        <w:rPr>
          <w:rFonts w:ascii="Times New Roman" w:hAnsi="Times New Roman" w:cs="Times New Roman"/>
          <w:sz w:val="24"/>
          <w:szCs w:val="24"/>
          <w:lang w:val="id-ID"/>
        </w:rPr>
        <w:t xml:space="preserve">Replikasi dilakukan sebanyak 6 kali </w:t>
      </w:r>
      <w:r>
        <w:rPr>
          <w:rFonts w:ascii="Times New Roman" w:hAnsi="Times New Roman" w:cs="Times New Roman"/>
          <w:color w:val="000000"/>
          <w:sz w:val="24"/>
          <w:szCs w:val="24"/>
          <w:lang w:val="id-ID"/>
        </w:rPr>
        <w:t>(Dwiputri, n.d. 2019).</w:t>
      </w:r>
      <w:bookmarkEnd w:id="67"/>
    </w:p>
    <w:p w:rsidR="00616C99" w:rsidRDefault="00616C99" w:rsidP="00616C99">
      <w:pPr>
        <w:pStyle w:val="ListParagraph"/>
        <w:spacing w:after="0" w:line="480" w:lineRule="auto"/>
        <w:ind w:left="426" w:right="49" w:hanging="426"/>
        <w:jc w:val="both"/>
        <w:outlineLvl w:val="2"/>
        <w:rPr>
          <w:rFonts w:ascii="Times New Roman" w:hAnsi="Times New Roman" w:cs="Times New Roman"/>
          <w:b/>
          <w:bCs/>
          <w:sz w:val="24"/>
          <w:szCs w:val="24"/>
        </w:rPr>
      </w:pPr>
      <w:bookmarkStart w:id="68" w:name="_Toc167600327"/>
      <w:bookmarkStart w:id="69" w:name="_Toc218256173"/>
      <w:r>
        <w:rPr>
          <w:rFonts w:ascii="Times New Roman" w:hAnsi="Times New Roman" w:cs="Times New Roman"/>
          <w:b/>
          <w:bCs/>
          <w:sz w:val="24"/>
          <w:szCs w:val="24"/>
        </w:rPr>
        <w:t>3.9.6</w:t>
      </w:r>
      <w:r>
        <w:rPr>
          <w:rFonts w:ascii="Times New Roman" w:hAnsi="Times New Roman" w:cs="Times New Roman"/>
          <w:b/>
          <w:bCs/>
          <w:sz w:val="24"/>
          <w:szCs w:val="24"/>
        </w:rPr>
        <w:tab/>
        <w:t>Pengukuran Absorbansi DPPH Setelah Penambahan Vitamin C</w:t>
      </w:r>
      <w:bookmarkStart w:id="70" w:name="_Toc155560222"/>
      <w:bookmarkEnd w:id="68"/>
      <w:bookmarkEnd w:id="69"/>
    </w:p>
    <w:bookmarkEnd w:id="70"/>
    <w:p w:rsidR="00616C99" w:rsidRDefault="00616C99" w:rsidP="00616C99">
      <w:pPr>
        <w:spacing w:after="0"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Ditimbang sebanyak 50 mg vitamin C Kristal kemudian dilarutkan dengan metanol dalam labu tentukur 50 mL. </w:t>
      </w:r>
      <w:proofErr w:type="gramStart"/>
      <w:r>
        <w:rPr>
          <w:rFonts w:ascii="Times New Roman" w:hAnsi="Times New Roman" w:cs="Times New Roman"/>
          <w:sz w:val="24"/>
          <w:szCs w:val="24"/>
        </w:rPr>
        <w:t>volumenya</w:t>
      </w:r>
      <w:proofErr w:type="gramEnd"/>
      <w:r>
        <w:rPr>
          <w:rFonts w:ascii="Times New Roman" w:hAnsi="Times New Roman" w:cs="Times New Roman"/>
          <w:sz w:val="24"/>
          <w:szCs w:val="24"/>
        </w:rPr>
        <w:t xml:space="preserve"> dicukupkan dengan metanol sampai garis tanda (konsentrasi 1000 µg/mL). Kemudian dipipet larutan 0,005 mL; 0,01 mL; 0,015 mL, 0,02 dan 0,025 mL, dimasukkan kedalam labu tentukur 5 mL lalu ditambahkan 1 mL larutan DPPH (kosentrasi 200 µg/mL) konsentrasi Vitamin C 1;2;3; 4 dan 5 µg/mL. Kemudian diukur absorbansinya pada panjang gelombang 516 nm dan pengukuran dilakukan sebanyak enam kali pengulangan.</w:t>
      </w:r>
    </w:p>
    <w:p w:rsidR="00616C99" w:rsidRDefault="00616C99" w:rsidP="00616C99">
      <w:pPr>
        <w:pStyle w:val="ListParagraph"/>
        <w:spacing w:after="0" w:line="480" w:lineRule="auto"/>
        <w:ind w:left="0"/>
        <w:outlineLvl w:val="2"/>
        <w:rPr>
          <w:rFonts w:ascii="Times New Roman" w:hAnsi="Times New Roman" w:cs="Times New Roman"/>
          <w:b/>
          <w:bCs/>
          <w:sz w:val="24"/>
          <w:szCs w:val="24"/>
          <w:lang w:val="id-ID"/>
        </w:rPr>
      </w:pPr>
      <w:bookmarkStart w:id="71" w:name="_Toc218256174"/>
      <w:r>
        <w:rPr>
          <w:rFonts w:ascii="Times New Roman" w:hAnsi="Times New Roman" w:cs="Times New Roman"/>
          <w:b/>
          <w:bCs/>
          <w:sz w:val="24"/>
          <w:szCs w:val="24"/>
          <w:lang w:val="id-ID"/>
        </w:rPr>
        <w:lastRenderedPageBreak/>
        <w:t>3.9.7</w:t>
      </w:r>
      <w:r>
        <w:rPr>
          <w:rFonts w:ascii="Times New Roman" w:hAnsi="Times New Roman" w:cs="Times New Roman"/>
          <w:b/>
          <w:bCs/>
          <w:sz w:val="24"/>
          <w:szCs w:val="24"/>
          <w:lang w:val="id-ID"/>
        </w:rPr>
        <w:tab/>
        <w:t>Penentuan Nilai IC</w:t>
      </w:r>
      <w:r>
        <w:rPr>
          <w:rFonts w:ascii="Times New Roman" w:hAnsi="Times New Roman" w:cs="Times New Roman"/>
          <w:b/>
          <w:bCs/>
          <w:sz w:val="24"/>
          <w:szCs w:val="24"/>
          <w:vertAlign w:val="subscript"/>
          <w:lang w:val="id-ID"/>
        </w:rPr>
        <w:t>50</w:t>
      </w:r>
      <w:bookmarkEnd w:id="71"/>
    </w:p>
    <w:p w:rsidR="00616C99" w:rsidRDefault="00616C99" w:rsidP="00616C99">
      <w:pPr>
        <w:spacing w:after="0" w:line="480" w:lineRule="auto"/>
        <w:jc w:val="both"/>
        <w:rPr>
          <w:rFonts w:ascii="Times New Roman" w:hAnsi="Times New Roman" w:cs="Times New Roman"/>
          <w:sz w:val="24"/>
          <w:szCs w:val="24"/>
          <w:lang w:val="id-ID"/>
        </w:rPr>
      </w:pPr>
      <w:bookmarkStart w:id="72" w:name="_Toc155560223"/>
      <w:r>
        <w:rPr>
          <w:rFonts w:ascii="Times New Roman" w:hAnsi="Times New Roman" w:cs="Times New Roman"/>
          <w:sz w:val="24"/>
          <w:szCs w:val="24"/>
          <w:lang w:val="id-ID"/>
        </w:rPr>
        <w:tab/>
        <w:t>Kemampuan aktivitas  antioksidan diukur sebagai penurun serapan larutan DPPH (peredaman warna ungu DPPH) akibat adanya penambahan larutan sampel. Nilai serapan (absirbansi) hasil pengukuran larutan DPPH sebelum dan sesudah penambahan larutan sampel dibagi serapan pengukuran larutan DDPH sebelum penambahan sampel dihitung sebagai (% peredaman) dengan rumus sebagai berikut:</w:t>
      </w:r>
      <w:bookmarkEnd w:id="72"/>
    </w:p>
    <w:p w:rsidR="00616C99" w:rsidRDefault="00616C99" w:rsidP="00616C99">
      <w:pPr>
        <w:spacing w:after="0" w:line="480" w:lineRule="auto"/>
        <w:rPr>
          <w:rFonts w:ascii="Times New Roman" w:hAnsi="Times New Roman" w:cs="Times New Roman"/>
          <w:sz w:val="24"/>
          <w:szCs w:val="24"/>
        </w:rPr>
      </w:pPr>
      <w:bookmarkStart w:id="73" w:name="_Toc155560224"/>
      <w:r>
        <w:rPr>
          <w:rFonts w:ascii="Times New Roman" w:hAnsi="Times New Roman" w:cs="Times New Roman"/>
          <w:noProof/>
          <w:sz w:val="24"/>
          <w:szCs w:val="24"/>
        </w:rPr>
        <w:drawing>
          <wp:inline distT="0" distB="0" distL="0" distR="0" wp14:anchorId="44C0C8BA" wp14:editId="32E16B3A">
            <wp:extent cx="3097530" cy="288290"/>
            <wp:effectExtent l="0" t="0" r="7620" b="0"/>
            <wp:docPr id="106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
                    <pic:cNvPicPr/>
                  </pic:nvPicPr>
                  <pic:blipFill>
                    <a:blip r:embed="rId11" cstate="print"/>
                    <a:srcRect/>
                    <a:stretch/>
                  </pic:blipFill>
                  <pic:spPr>
                    <a:xfrm>
                      <a:off x="0" y="0"/>
                      <a:ext cx="3097530" cy="288290"/>
                    </a:xfrm>
                    <a:prstGeom prst="rect">
                      <a:avLst/>
                    </a:prstGeom>
                    <a:ln>
                      <a:noFill/>
                    </a:ln>
                  </pic:spPr>
                </pic:pic>
              </a:graphicData>
            </a:graphic>
          </wp:inline>
        </w:drawing>
      </w:r>
      <w:bookmarkEnd w:id="73"/>
    </w:p>
    <w:p w:rsidR="00616C99" w:rsidRDefault="00616C99" w:rsidP="00616C99">
      <w:pPr>
        <w:spacing w:after="0" w:line="480" w:lineRule="auto"/>
        <w:rPr>
          <w:rFonts w:ascii="Times New Roman" w:hAnsi="Times New Roman" w:cs="Times New Roman"/>
          <w:sz w:val="24"/>
          <w:szCs w:val="24"/>
        </w:rPr>
      </w:pPr>
      <w:bookmarkStart w:id="74" w:name="_Toc155560226"/>
      <w:r>
        <w:rPr>
          <w:rFonts w:ascii="Times New Roman" w:hAnsi="Times New Roman" w:cs="Times New Roman"/>
          <w:sz w:val="24"/>
          <w:szCs w:val="24"/>
        </w:rPr>
        <w:t>Keterangan</w:t>
      </w:r>
      <w:bookmarkEnd w:id="74"/>
      <w:r>
        <w:rPr>
          <w:rFonts w:ascii="Times New Roman" w:hAnsi="Times New Roman" w:cs="Times New Roman"/>
          <w:sz w:val="24"/>
          <w:szCs w:val="24"/>
        </w:rPr>
        <w:tab/>
        <w:t xml:space="preserve"> </w:t>
      </w:r>
    </w:p>
    <w:p w:rsidR="00616C99" w:rsidRDefault="00616C99" w:rsidP="00616C99">
      <w:pPr>
        <w:spacing w:after="0" w:line="480" w:lineRule="auto"/>
        <w:rPr>
          <w:rFonts w:ascii="Times New Roman" w:hAnsi="Times New Roman" w:cs="Times New Roman"/>
          <w:sz w:val="24"/>
          <w:szCs w:val="24"/>
        </w:rPr>
      </w:pPr>
      <w:bookmarkStart w:id="75" w:name="_Toc155560227"/>
      <w:r>
        <w:rPr>
          <w:rFonts w:ascii="Times New Roman" w:hAnsi="Times New Roman" w:cs="Times New Roman"/>
          <w:sz w:val="24"/>
          <w:szCs w:val="24"/>
        </w:rPr>
        <w:t>A Kontrol</w:t>
      </w:r>
      <w:r>
        <w:rPr>
          <w:rFonts w:ascii="Times New Roman" w:hAnsi="Times New Roman" w:cs="Times New Roman"/>
          <w:sz w:val="24"/>
          <w:szCs w:val="24"/>
        </w:rPr>
        <w:tab/>
        <w:t>: Absorbansi Tidak Mengandung Sampel</w:t>
      </w:r>
      <w:bookmarkEnd w:id="75"/>
    </w:p>
    <w:p w:rsidR="00616C99" w:rsidRDefault="00616C99" w:rsidP="00616C99">
      <w:pPr>
        <w:spacing w:after="0" w:line="480" w:lineRule="auto"/>
        <w:rPr>
          <w:rFonts w:ascii="Times New Roman" w:hAnsi="Times New Roman" w:cs="Times New Roman"/>
          <w:sz w:val="24"/>
          <w:szCs w:val="24"/>
        </w:rPr>
      </w:pPr>
      <w:bookmarkStart w:id="76" w:name="_Toc155560228"/>
      <w:r>
        <w:rPr>
          <w:rFonts w:ascii="Times New Roman" w:hAnsi="Times New Roman" w:cs="Times New Roman"/>
          <w:sz w:val="24"/>
          <w:szCs w:val="24"/>
        </w:rPr>
        <w:t>A Sampel</w:t>
      </w:r>
      <w:r>
        <w:rPr>
          <w:rFonts w:ascii="Times New Roman" w:hAnsi="Times New Roman" w:cs="Times New Roman"/>
          <w:sz w:val="24"/>
          <w:szCs w:val="24"/>
        </w:rPr>
        <w:tab/>
        <w:t>: Absorbansi Mengandung Sampel</w:t>
      </w:r>
      <w:bookmarkEnd w:id="76"/>
      <w:r>
        <w:rPr>
          <w:rFonts w:ascii="Times New Roman" w:hAnsi="Times New Roman" w:cs="Times New Roman"/>
          <w:sz w:val="24"/>
          <w:szCs w:val="24"/>
        </w:rPr>
        <w:t xml:space="preserve"> </w:t>
      </w:r>
    </w:p>
    <w:p w:rsidR="00616C99" w:rsidRDefault="00616C99" w:rsidP="00616C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bookmarkStart w:id="77" w:name="_Toc155560229"/>
      <w:r>
        <w:rPr>
          <w:rFonts w:ascii="Times New Roman" w:hAnsi="Times New Roman" w:cs="Times New Roman"/>
          <w:sz w:val="24"/>
          <w:szCs w:val="24"/>
        </w:rPr>
        <w:t xml:space="preserve">Selanjutnya hasil perhitungan persen peredaman yang diperoleh dilakukan perhitungan persamaan garis regresi dengan konsentrasi sampel (ppm) sebagai absis (sumbu x) dan nilai peredaman sebagai koordinatnya (sumbu y) maka diperoleh persamaan garis regresi yang selanjutnya dapat dihitung kemampuan bahan uji sebagai antioksidan dengan menghitung  </w:t>
      </w:r>
      <w:r>
        <w:rPr>
          <w:rFonts w:ascii="Times New Roman" w:hAnsi="Times New Roman" w:cs="Times New Roman"/>
          <w:noProof/>
          <w:sz w:val="24"/>
          <w:szCs w:val="24"/>
        </w:rPr>
        <w:drawing>
          <wp:inline distT="0" distB="0" distL="0" distR="0" wp14:anchorId="7FBF1FB7" wp14:editId="6230B2D4">
            <wp:extent cx="263525" cy="172720"/>
            <wp:effectExtent l="0" t="0" r="3175" b="0"/>
            <wp:docPr id="107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2"/>
                    <pic:cNvPicPr/>
                  </pic:nvPicPr>
                  <pic:blipFill>
                    <a:blip r:embed="rId12" cstate="print"/>
                    <a:srcRect/>
                    <a:stretch/>
                  </pic:blipFill>
                  <pic:spPr>
                    <a:xfrm>
                      <a:off x="0" y="0"/>
                      <a:ext cx="263525" cy="172720"/>
                    </a:xfrm>
                    <a:prstGeom prst="rect">
                      <a:avLst/>
                    </a:prstGeom>
                    <a:ln>
                      <a:noFill/>
                    </a:ln>
                  </pic:spPr>
                </pic:pic>
              </a:graphicData>
            </a:graphic>
          </wp:inline>
        </w:drawing>
      </w:r>
      <w:r>
        <w:rPr>
          <w:rFonts w:ascii="Times New Roman" w:hAnsi="Times New Roman" w:cs="Times New Roman"/>
          <w:sz w:val="24"/>
          <w:szCs w:val="24"/>
        </w:rPr>
        <w:t xml:space="preserve"> mengandung rumus sebagai berikut.</w:t>
      </w:r>
      <w:bookmarkEnd w:id="77"/>
    </w:p>
    <w:p w:rsidR="00616C99" w:rsidRDefault="00616C99" w:rsidP="00616C99">
      <w:pPr>
        <w:spacing w:after="0" w:line="480" w:lineRule="auto"/>
        <w:rPr>
          <w:rFonts w:ascii="Times New Roman" w:hAnsi="Times New Roman" w:cs="Times New Roman"/>
          <w:sz w:val="24"/>
          <w:szCs w:val="24"/>
        </w:rPr>
      </w:pPr>
      <w:bookmarkStart w:id="78" w:name="_Toc155560230"/>
      <w:r>
        <w:rPr>
          <w:rFonts w:ascii="Times New Roman" w:hAnsi="Times New Roman" w:cs="Times New Roman"/>
          <w:noProof/>
          <w:sz w:val="24"/>
          <w:szCs w:val="24"/>
        </w:rPr>
        <mc:AlternateContent>
          <mc:Choice Requires="wps">
            <w:drawing>
              <wp:anchor distT="0" distB="0" distL="0" distR="0" simplePos="0" relativeHeight="251659264" behindDoc="0" locked="0" layoutInCell="1" allowOverlap="1" wp14:anchorId="014958E5" wp14:editId="75E3EF8D">
                <wp:simplePos x="0" y="0"/>
                <wp:positionH relativeFrom="column">
                  <wp:posOffset>2371090</wp:posOffset>
                </wp:positionH>
                <wp:positionV relativeFrom="paragraph">
                  <wp:posOffset>24130</wp:posOffset>
                </wp:positionV>
                <wp:extent cx="972185" cy="329565"/>
                <wp:effectExtent l="0" t="0" r="19050" b="13970"/>
                <wp:wrapNone/>
                <wp:docPr id="10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185" cy="329565"/>
                        </a:xfrm>
                        <a:prstGeom prst="rect">
                          <a:avLst/>
                        </a:prstGeom>
                        <a:solidFill>
                          <a:srgbClr val="FFFFFF"/>
                        </a:solidFill>
                        <a:ln w="6350" cap="flat" cmpd="sng">
                          <a:solidFill>
                            <a:srgbClr val="000000"/>
                          </a:solidFill>
                          <a:prstDash val="solid"/>
                          <a:round/>
                          <a:headEnd/>
                          <a:tailEnd/>
                        </a:ln>
                      </wps:spPr>
                      <wps:txbx>
                        <w:txbxContent>
                          <w:p w:rsidR="00616C99" w:rsidRDefault="00616C99" w:rsidP="00616C99">
                            <w:pPr>
                              <w:rPr>
                                <w:lang w:val="id-ID"/>
                              </w:rPr>
                            </w:pPr>
                            <w:r>
                              <w:rPr>
                                <w:lang w:val="id-ID"/>
                              </w:rPr>
                              <w:t>50 = ax + b</w:t>
                            </w:r>
                          </w:p>
                        </w:txbxContent>
                      </wps:txbx>
                      <wps:bodyPr vert="horz" wrap="square" lIns="91440" tIns="45720" rIns="91440" bIns="45720" anchor="t">
                        <a:prstTxWarp prst="textNoShape">
                          <a:avLst/>
                        </a:prstTxWarp>
                        <a:noAutofit/>
                      </wps:bodyPr>
                    </wps:wsp>
                  </a:graphicData>
                </a:graphic>
              </wp:anchor>
            </w:drawing>
          </mc:Choice>
          <mc:Fallback>
            <w:pict>
              <v:rect w14:anchorId="014958E5" id="Text Box 4" o:spid="_x0000_s1026" style="position:absolute;margin-left:186.7pt;margin-top:1.9pt;width:76.55pt;height:25.9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" strokeweight=".5pt">
                <v:stroke joinstyle="round"/>
                <v:path arrowok="t"/>
                <v:textbox>
                  <w:txbxContent>
                    <w:p w:rsidR="00616C99" w:rsidRDefault="00616C99" w:rsidP="00616C99">
                      <w:pPr>
                        <w:rPr>
                          <w:lang w:val="id-ID"/>
                        </w:rPr>
                      </w:pPr>
                      <w:r>
                        <w:rPr>
                          <w:lang w:val="id-ID"/>
                        </w:rPr>
                        <w:t>50 = ax + b</w:t>
                      </w:r>
                    </w:p>
                  </w:txbxContent>
                </v:textbox>
              </v:rect>
            </w:pict>
          </mc:Fallback>
        </mc:AlternateContent>
      </w:r>
      <w:bookmarkEnd w:id="78"/>
      <w:r>
        <w:rPr>
          <w:rFonts w:ascii="Times New Roman" w:hAnsi="Times New Roman" w:cs="Times New Roman"/>
          <w:sz w:val="24"/>
          <w:szCs w:val="24"/>
          <w:lang w:val="id-ID"/>
        </w:rPr>
        <w:tab/>
      </w:r>
    </w:p>
    <w:p w:rsidR="00616C99" w:rsidRDefault="00616C99" w:rsidP="00616C99">
      <w:pPr>
        <w:spacing w:after="0" w:line="480" w:lineRule="auto"/>
        <w:rPr>
          <w:rFonts w:ascii="Times New Roman" w:hAnsi="Times New Roman" w:cs="Times New Roman"/>
          <w:sz w:val="24"/>
          <w:szCs w:val="24"/>
        </w:rPr>
      </w:pPr>
      <w:bookmarkStart w:id="79" w:name="_Toc155560231"/>
      <w:r>
        <w:rPr>
          <w:rFonts w:ascii="Times New Roman" w:hAnsi="Times New Roman" w:cs="Times New Roman"/>
          <w:sz w:val="24"/>
          <w:szCs w:val="24"/>
        </w:rPr>
        <w:t>Keterangan</w:t>
      </w:r>
      <w:bookmarkEnd w:id="79"/>
    </w:p>
    <w:p w:rsidR="00616C99" w:rsidRDefault="00616C99" w:rsidP="00616C99">
      <w:pPr>
        <w:spacing w:after="0" w:line="480" w:lineRule="auto"/>
        <w:rPr>
          <w:rFonts w:ascii="Times New Roman" w:hAnsi="Times New Roman" w:cs="Times New Roman"/>
          <w:sz w:val="24"/>
          <w:szCs w:val="24"/>
        </w:rPr>
      </w:pPr>
      <w:bookmarkStart w:id="80" w:name="_Toc155560232"/>
      <w:r>
        <w:rPr>
          <w:rFonts w:ascii="Times New Roman" w:hAnsi="Times New Roman" w:cs="Times New Roman"/>
          <w:sz w:val="24"/>
          <w:szCs w:val="24"/>
        </w:rPr>
        <w:t>50</w:t>
      </w:r>
      <w:r>
        <w:rPr>
          <w:rFonts w:ascii="Times New Roman" w:hAnsi="Times New Roman" w:cs="Times New Roman"/>
          <w:sz w:val="24"/>
          <w:szCs w:val="24"/>
        </w:rPr>
        <w:tab/>
        <w:t>: Kemampuan antioksidan menghambat 50% aktivitas radikal bebas</w:t>
      </w:r>
      <w:bookmarkEnd w:id="80"/>
    </w:p>
    <w:p w:rsidR="00616C99" w:rsidRDefault="00616C99" w:rsidP="00616C99">
      <w:pPr>
        <w:spacing w:after="0" w:line="480" w:lineRule="auto"/>
        <w:rPr>
          <w:rFonts w:ascii="Times New Roman" w:hAnsi="Times New Roman" w:cs="Times New Roman"/>
          <w:sz w:val="24"/>
          <w:szCs w:val="24"/>
        </w:rPr>
      </w:pPr>
      <w:bookmarkStart w:id="81" w:name="_Toc155560233"/>
      <w:proofErr w:type="gramStart"/>
      <w:r>
        <w:rPr>
          <w:rFonts w:ascii="Times New Roman" w:hAnsi="Times New Roman" w:cs="Times New Roman"/>
          <w:sz w:val="24"/>
          <w:szCs w:val="24"/>
        </w:rPr>
        <w:t>a</w:t>
      </w:r>
      <w:proofErr w:type="gramEnd"/>
      <w:r>
        <w:rPr>
          <w:rFonts w:ascii="Times New Roman" w:hAnsi="Times New Roman" w:cs="Times New Roman"/>
          <w:sz w:val="24"/>
          <w:szCs w:val="24"/>
        </w:rPr>
        <w:tab/>
        <w:t>: Slope</w:t>
      </w:r>
      <w:bookmarkEnd w:id="81"/>
    </w:p>
    <w:p w:rsidR="00616C99" w:rsidRDefault="00616C99" w:rsidP="00616C99">
      <w:pPr>
        <w:spacing w:after="0" w:line="480" w:lineRule="auto"/>
        <w:rPr>
          <w:rFonts w:ascii="Times New Roman" w:hAnsi="Times New Roman" w:cs="Times New Roman"/>
          <w:sz w:val="24"/>
          <w:szCs w:val="24"/>
        </w:rPr>
      </w:pPr>
      <w:bookmarkStart w:id="82" w:name="_Toc155560234"/>
      <w:proofErr w:type="gramStart"/>
      <w:r>
        <w:rPr>
          <w:rFonts w:ascii="Times New Roman" w:hAnsi="Times New Roman" w:cs="Times New Roman"/>
          <w:sz w:val="24"/>
          <w:szCs w:val="24"/>
        </w:rPr>
        <w:t>b</w:t>
      </w:r>
      <w:proofErr w:type="gramEnd"/>
      <w:r>
        <w:rPr>
          <w:rFonts w:ascii="Times New Roman" w:hAnsi="Times New Roman" w:cs="Times New Roman"/>
          <w:sz w:val="24"/>
          <w:szCs w:val="24"/>
        </w:rPr>
        <w:tab/>
        <w:t>: Intercept</w:t>
      </w:r>
      <w:bookmarkEnd w:id="82"/>
    </w:p>
    <w:p w:rsidR="00616C99" w:rsidRDefault="00616C99" w:rsidP="00616C99">
      <w:pPr>
        <w:spacing w:after="0" w:line="480" w:lineRule="auto"/>
        <w:rPr>
          <w:rFonts w:ascii="Times New Roman" w:hAnsi="Times New Roman" w:cs="Times New Roman"/>
          <w:sz w:val="24"/>
          <w:szCs w:val="24"/>
          <w:lang w:val="id-ID"/>
        </w:rPr>
      </w:pPr>
      <w:bookmarkStart w:id="83" w:name="_Toc155560235"/>
      <w:proofErr w:type="gramStart"/>
      <w:r>
        <w:rPr>
          <w:rFonts w:ascii="Times New Roman" w:hAnsi="Times New Roman" w:cs="Times New Roman"/>
          <w:sz w:val="24"/>
          <w:szCs w:val="24"/>
        </w:rPr>
        <w:t>x</w:t>
      </w:r>
      <w:proofErr w:type="gramEnd"/>
      <w:r>
        <w:rPr>
          <w:rFonts w:ascii="Times New Roman" w:hAnsi="Times New Roman" w:cs="Times New Roman"/>
          <w:sz w:val="24"/>
          <w:szCs w:val="24"/>
        </w:rPr>
        <w:tab/>
        <w:t xml:space="preserve">: Konsentrasi </w:t>
      </w:r>
      <w:r>
        <w:rPr>
          <w:rFonts w:ascii="Times New Roman" w:hAnsi="Times New Roman" w:cs="Times New Roman"/>
          <w:color w:val="000000"/>
          <w:sz w:val="24"/>
          <w:szCs w:val="24"/>
        </w:rPr>
        <w:t>(Molyneux, 2004)</w:t>
      </w:r>
      <w:r>
        <w:rPr>
          <w:rFonts w:ascii="Times New Roman" w:hAnsi="Times New Roman" w:cs="Times New Roman"/>
          <w:sz w:val="24"/>
          <w:szCs w:val="24"/>
          <w:lang w:val="id-ID"/>
        </w:rPr>
        <w:t>.</w:t>
      </w:r>
      <w:bookmarkEnd w:id="83"/>
    </w:p>
    <w:p w:rsidR="00616C99" w:rsidRDefault="00616C99" w:rsidP="00616C99">
      <w:pPr>
        <w:spacing w:after="0" w:line="480" w:lineRule="auto"/>
        <w:ind w:firstLine="567"/>
        <w:jc w:val="both"/>
        <w:rPr>
          <w:rFonts w:ascii="Times New Roman" w:hAnsi="Times New Roman" w:cs="Times New Roman"/>
          <w:sz w:val="24"/>
          <w:szCs w:val="24"/>
        </w:rPr>
      </w:pPr>
      <w:bookmarkStart w:id="84" w:name="_Toc155560237"/>
      <w:r>
        <w:rPr>
          <w:rFonts w:ascii="Times New Roman" w:hAnsi="Times New Roman" w:cs="Times New Roman"/>
          <w:sz w:val="24"/>
          <w:szCs w:val="24"/>
        </w:rPr>
        <w:lastRenderedPageBreak/>
        <w:t>Nilai IC</w:t>
      </w:r>
      <w:r>
        <w:rPr>
          <w:rFonts w:ascii="Times New Roman" w:hAnsi="Times New Roman" w:cs="Times New Roman"/>
          <w:sz w:val="24"/>
          <w:szCs w:val="24"/>
          <w:vertAlign w:val="subscript"/>
        </w:rPr>
        <w:t>50</w:t>
      </w:r>
      <w:r>
        <w:rPr>
          <w:rFonts w:ascii="Times New Roman" w:hAnsi="Times New Roman" w:cs="Times New Roman"/>
          <w:sz w:val="24"/>
          <w:szCs w:val="24"/>
        </w:rPr>
        <w:t xml:space="preserve"> merupakan bilangan yang menunjukkan konsentrasi sampel uji yang memberikan peredaman dpph sebesar 50% (mampu menghambat peredaman proses oksidasi sebesar 50%). Jika nilai aktivitas antioksidan 0% berarti tidak mempunyai aktivitas antioksidan sedangkan nilai 100% berarti peredaman total dan pengujian perlu dilanjutkan dengan pengenceran larutan uji untuk melihat batas konsentrasi aktivitasnya. Hasil perhitungan dimasukkan ke dalam persamaan regresi dengan konsentrasi sampel (µg/mL) sebagai absis (sumbu y) dan nilai % peredaman (antioksidan) sebagai ordinatnya (sumbu y) </w:t>
      </w:r>
      <w:r>
        <w:rPr>
          <w:rFonts w:ascii="Times New Roman" w:hAnsi="Times New Roman" w:cs="Times New Roman"/>
          <w:color w:val="000000"/>
          <w:sz w:val="24"/>
          <w:szCs w:val="24"/>
        </w:rPr>
        <w:t>(Molyneux, 2004)</w:t>
      </w:r>
      <w:r>
        <w:rPr>
          <w:rFonts w:ascii="Times New Roman" w:hAnsi="Times New Roman" w:cs="Times New Roman"/>
          <w:sz w:val="24"/>
          <w:szCs w:val="24"/>
        </w:rPr>
        <w:t>.</w:t>
      </w:r>
      <w:bookmarkEnd w:id="84"/>
    </w:p>
    <w:p w:rsidR="00616C99" w:rsidRDefault="00616C99" w:rsidP="00616C99">
      <w:pPr>
        <w:pStyle w:val="ListParagraph"/>
        <w:numPr>
          <w:ilvl w:val="1"/>
          <w:numId w:val="12"/>
        </w:numPr>
        <w:adjustRightInd w:val="0"/>
        <w:spacing w:after="0" w:line="480" w:lineRule="auto"/>
        <w:ind w:left="567"/>
        <w:jc w:val="both"/>
        <w:outlineLvl w:val="1"/>
        <w:rPr>
          <w:rFonts w:ascii="Times New Roman" w:hAnsi="Times New Roman" w:cs="Times New Roman"/>
          <w:b/>
          <w:bCs/>
          <w:sz w:val="24"/>
          <w:szCs w:val="24"/>
        </w:rPr>
      </w:pPr>
      <w:bookmarkStart w:id="85" w:name="_Toc155560238"/>
      <w:r>
        <w:rPr>
          <w:rFonts w:ascii="Times New Roman" w:hAnsi="Times New Roman" w:cs="Times New Roman"/>
          <w:b/>
          <w:bCs/>
          <w:sz w:val="24"/>
          <w:szCs w:val="24"/>
        </w:rPr>
        <w:tab/>
      </w:r>
      <w:bookmarkStart w:id="86" w:name="_Toc218256175"/>
      <w:r>
        <w:rPr>
          <w:rFonts w:ascii="Times New Roman" w:hAnsi="Times New Roman" w:cs="Times New Roman"/>
          <w:b/>
          <w:bCs/>
          <w:sz w:val="24"/>
          <w:szCs w:val="24"/>
        </w:rPr>
        <w:t>Pembuatan Larutan dan Media Uji</w:t>
      </w:r>
      <w:bookmarkEnd w:id="85"/>
      <w:bookmarkEnd w:id="86"/>
    </w:p>
    <w:p w:rsidR="00616C99" w:rsidRDefault="00616C99" w:rsidP="00616C99">
      <w:pPr>
        <w:pStyle w:val="ListParagraph"/>
        <w:numPr>
          <w:ilvl w:val="2"/>
          <w:numId w:val="13"/>
        </w:numPr>
        <w:adjustRightInd w:val="0"/>
        <w:spacing w:after="0" w:line="480" w:lineRule="auto"/>
        <w:ind w:left="993" w:hanging="916"/>
        <w:jc w:val="both"/>
        <w:outlineLvl w:val="2"/>
        <w:rPr>
          <w:rFonts w:ascii="Times New Roman" w:hAnsi="Times New Roman" w:cs="Times New Roman"/>
          <w:b/>
          <w:bCs/>
          <w:sz w:val="24"/>
          <w:szCs w:val="24"/>
        </w:rPr>
      </w:pPr>
      <w:bookmarkStart w:id="87" w:name="_Toc155560239"/>
      <w:bookmarkStart w:id="88" w:name="_Toc218256176"/>
      <w:r>
        <w:rPr>
          <w:rFonts w:ascii="Times New Roman" w:hAnsi="Times New Roman" w:cs="Times New Roman"/>
          <w:b/>
          <w:bCs/>
          <w:sz w:val="24"/>
          <w:szCs w:val="24"/>
        </w:rPr>
        <w:t>Pembuatan Nutrient Agar (NA)</w:t>
      </w:r>
      <w:bookmarkEnd w:id="87"/>
      <w:bookmarkEnd w:id="88"/>
    </w:p>
    <w:p w:rsidR="00616C99" w:rsidRDefault="00616C99" w:rsidP="00616C99">
      <w:pPr>
        <w:pStyle w:val="BodyText"/>
        <w:spacing w:before="0" w:beforeAutospacing="0" w:line="480" w:lineRule="auto"/>
        <w:ind w:right="13"/>
        <w:jc w:val="both"/>
      </w:pPr>
      <w:bookmarkStart w:id="89" w:name="_Toc155560240"/>
      <w:r>
        <w:t>Komposisi:</w:t>
      </w:r>
      <w:bookmarkEnd w:id="89"/>
    </w:p>
    <w:p w:rsidR="00616C99" w:rsidRDefault="00616C99" w:rsidP="00616C99">
      <w:pPr>
        <w:pStyle w:val="BodyText"/>
        <w:spacing w:before="0" w:beforeAutospacing="0" w:line="480" w:lineRule="auto"/>
        <w:ind w:right="13"/>
        <w:jc w:val="both"/>
      </w:pPr>
      <w:bookmarkStart w:id="90" w:name="_Toc155560241"/>
      <w:r>
        <w:t>1. Beef extract</w:t>
      </w:r>
      <w:r>
        <w:tab/>
      </w:r>
      <w:r>
        <w:tab/>
      </w:r>
      <w:r>
        <w:rPr>
          <w:lang w:val="id-ID"/>
        </w:rPr>
        <w:t>:</w:t>
      </w:r>
      <w:r>
        <w:rPr>
          <w:lang w:val="id-ID"/>
        </w:rPr>
        <w:tab/>
      </w:r>
      <w:r>
        <w:t>3 g</w:t>
      </w:r>
      <w:bookmarkEnd w:id="90"/>
    </w:p>
    <w:p w:rsidR="00616C99" w:rsidRDefault="00616C99" w:rsidP="00616C99">
      <w:pPr>
        <w:pStyle w:val="BodyText"/>
        <w:spacing w:before="0" w:beforeAutospacing="0" w:line="480" w:lineRule="auto"/>
        <w:ind w:right="13"/>
        <w:jc w:val="both"/>
      </w:pPr>
      <w:bookmarkStart w:id="91" w:name="_Toc155560242"/>
      <w:r>
        <w:t>2. Pepton</w:t>
      </w:r>
      <w:r>
        <w:tab/>
      </w:r>
      <w:r>
        <w:tab/>
      </w:r>
      <w:r>
        <w:rPr>
          <w:lang w:val="id-ID"/>
        </w:rPr>
        <w:t>:</w:t>
      </w:r>
      <w:r>
        <w:tab/>
        <w:t>5 g</w:t>
      </w:r>
      <w:bookmarkEnd w:id="91"/>
    </w:p>
    <w:p w:rsidR="00616C99" w:rsidRDefault="00616C99" w:rsidP="00616C99">
      <w:pPr>
        <w:pStyle w:val="BodyText"/>
        <w:spacing w:before="0" w:beforeAutospacing="0" w:line="480" w:lineRule="auto"/>
        <w:ind w:right="13"/>
        <w:jc w:val="both"/>
      </w:pPr>
      <w:bookmarkStart w:id="92" w:name="_Toc155560243"/>
      <w:r>
        <w:t>3. Agar</w:t>
      </w:r>
      <w:r>
        <w:tab/>
      </w:r>
      <w:r>
        <w:tab/>
      </w:r>
      <w:r>
        <w:tab/>
      </w:r>
      <w:r>
        <w:rPr>
          <w:lang w:val="id-ID"/>
        </w:rPr>
        <w:t>:</w:t>
      </w:r>
      <w:r>
        <w:rPr>
          <w:lang w:val="id-ID"/>
        </w:rPr>
        <w:tab/>
        <w:t>1</w:t>
      </w:r>
      <w:r>
        <w:t>2 g</w:t>
      </w:r>
      <w:bookmarkEnd w:id="92"/>
    </w:p>
    <w:p w:rsidR="00616C99" w:rsidRDefault="00616C99" w:rsidP="00616C99">
      <w:pPr>
        <w:pStyle w:val="BodyText"/>
        <w:spacing w:before="0" w:beforeAutospacing="0" w:line="480" w:lineRule="auto"/>
        <w:ind w:right="13"/>
        <w:jc w:val="both"/>
      </w:pPr>
      <w:bookmarkStart w:id="93" w:name="_Toc155560244"/>
      <w:r>
        <w:t>4. Akuadest ad</w:t>
      </w:r>
      <w:r>
        <w:tab/>
        <w:t>1000 ml</w:t>
      </w:r>
      <w:bookmarkEnd w:id="93"/>
      <w:r>
        <w:t xml:space="preserve"> </w:t>
      </w:r>
    </w:p>
    <w:p w:rsidR="00616C99" w:rsidRDefault="00616C99" w:rsidP="00616C99">
      <w:pPr>
        <w:pStyle w:val="BodyText"/>
        <w:spacing w:before="0" w:beforeAutospacing="0" w:line="480" w:lineRule="auto"/>
        <w:ind w:right="13"/>
        <w:jc w:val="both"/>
      </w:pPr>
      <w:bookmarkStart w:id="94" w:name="_Toc155560245"/>
      <w:r>
        <w:t>Cara pembuatan:</w:t>
      </w:r>
      <w:bookmarkEnd w:id="94"/>
    </w:p>
    <w:p w:rsidR="00616C99" w:rsidRDefault="00616C99" w:rsidP="00616C99">
      <w:pPr>
        <w:pStyle w:val="BodyText"/>
        <w:spacing w:before="0" w:beforeAutospacing="0" w:line="480" w:lineRule="auto"/>
        <w:ind w:right="11"/>
        <w:jc w:val="both"/>
      </w:pPr>
      <w:r>
        <w:t xml:space="preserve"> </w:t>
      </w:r>
      <w:r>
        <w:tab/>
      </w:r>
      <w:bookmarkStart w:id="95" w:name="_Toc155560246"/>
      <w:r>
        <w:t xml:space="preserve">Nutrient Agar sebanyak 20 g dimasukkan ke dalam Erlenmeyer 1000 mL, lalu ditambahkan air sedikit demi sedikit hingga dan diaduk hingga NA larut. </w:t>
      </w:r>
      <w:proofErr w:type="gramStart"/>
      <w:r>
        <w:t>kemudian</w:t>
      </w:r>
      <w:proofErr w:type="gramEnd"/>
      <w:r>
        <w:t xml:space="preserve"> larutan tersebut dipanaskan hingga terlarut sempurna. Diangkat dan di tutup mulut labu Erlenmeyer dengan kapas yang dibalut dengan kain kasa dan dibungkus dengan kertas perkamen. Media disterilkan di dalam autoklaf dengan suhu 121̊ C selama 15 menit.</w:t>
      </w:r>
      <w:bookmarkStart w:id="96" w:name="_Toc155560247"/>
      <w:bookmarkEnd w:id="95"/>
    </w:p>
    <w:p w:rsidR="00616C99" w:rsidRDefault="00616C99" w:rsidP="00616C99">
      <w:pPr>
        <w:pStyle w:val="BodyText"/>
        <w:spacing w:before="0" w:beforeAutospacing="0" w:line="480" w:lineRule="auto"/>
        <w:ind w:right="13"/>
        <w:jc w:val="both"/>
        <w:outlineLvl w:val="2"/>
      </w:pPr>
      <w:bookmarkStart w:id="97" w:name="_Toc218256177"/>
      <w:r>
        <w:rPr>
          <w:b/>
          <w:bCs/>
        </w:rPr>
        <w:t>3.10.2</w:t>
      </w:r>
      <w:r>
        <w:rPr>
          <w:b/>
          <w:bCs/>
        </w:rPr>
        <w:tab/>
        <w:t>Pembuatan Mueller Hinton Agar (MHA)</w:t>
      </w:r>
      <w:bookmarkEnd w:id="96"/>
      <w:bookmarkEnd w:id="97"/>
    </w:p>
    <w:p w:rsidR="00616C99" w:rsidRDefault="00616C99" w:rsidP="00616C99">
      <w:pPr>
        <w:pStyle w:val="BodyText"/>
        <w:spacing w:before="0" w:beforeAutospacing="0" w:line="480" w:lineRule="auto"/>
        <w:ind w:right="13"/>
        <w:jc w:val="both"/>
      </w:pPr>
      <w:bookmarkStart w:id="98" w:name="_Toc155560248"/>
      <w:r>
        <w:lastRenderedPageBreak/>
        <w:t>Komposisi:</w:t>
      </w:r>
      <w:bookmarkEnd w:id="98"/>
    </w:p>
    <w:p w:rsidR="00616C99" w:rsidRDefault="00616C99" w:rsidP="00616C99">
      <w:pPr>
        <w:pStyle w:val="BodyText"/>
        <w:spacing w:before="0" w:beforeAutospacing="0" w:line="480" w:lineRule="auto"/>
        <w:ind w:right="13"/>
        <w:jc w:val="both"/>
      </w:pPr>
      <w:bookmarkStart w:id="99" w:name="_Toc155560249"/>
      <w:r>
        <w:t>1. Beef infusion</w:t>
      </w:r>
      <w:r>
        <w:tab/>
      </w:r>
      <w:r>
        <w:rPr>
          <w:lang w:val="id-ID"/>
        </w:rPr>
        <w:t>:</w:t>
      </w:r>
      <w:r>
        <w:rPr>
          <w:lang w:val="id-ID"/>
        </w:rPr>
        <w:tab/>
      </w:r>
      <w:r>
        <w:t>3</w:t>
      </w:r>
      <w:proofErr w:type="gramStart"/>
      <w:r>
        <w:t>,0</w:t>
      </w:r>
      <w:proofErr w:type="gramEnd"/>
      <w:r>
        <w:t xml:space="preserve"> gram</w:t>
      </w:r>
      <w:bookmarkEnd w:id="99"/>
    </w:p>
    <w:p w:rsidR="00616C99" w:rsidRDefault="00616C99" w:rsidP="00616C99">
      <w:pPr>
        <w:pStyle w:val="BodyText"/>
        <w:spacing w:before="0" w:beforeAutospacing="0" w:line="480" w:lineRule="auto"/>
        <w:ind w:right="13"/>
        <w:jc w:val="both"/>
      </w:pPr>
      <w:bookmarkStart w:id="100" w:name="_Toc155560250"/>
      <w:r>
        <w:t>2. Pati</w:t>
      </w:r>
      <w:r>
        <w:tab/>
      </w:r>
      <w:r>
        <w:tab/>
      </w:r>
      <w:r>
        <w:tab/>
      </w:r>
      <w:r>
        <w:rPr>
          <w:lang w:val="id-ID"/>
        </w:rPr>
        <w:t>:</w:t>
      </w:r>
      <w:r>
        <w:rPr>
          <w:lang w:val="id-ID"/>
        </w:rPr>
        <w:tab/>
      </w:r>
      <w:r>
        <w:t>1</w:t>
      </w:r>
      <w:proofErr w:type="gramStart"/>
      <w:r>
        <w:t>,5</w:t>
      </w:r>
      <w:proofErr w:type="gramEnd"/>
      <w:r>
        <w:t xml:space="preserve"> gram</w:t>
      </w:r>
      <w:bookmarkEnd w:id="100"/>
    </w:p>
    <w:p w:rsidR="00616C99" w:rsidRDefault="00616C99" w:rsidP="00616C99">
      <w:pPr>
        <w:pStyle w:val="BodyText"/>
        <w:spacing w:before="0" w:beforeAutospacing="0" w:line="480" w:lineRule="auto"/>
        <w:ind w:right="13"/>
        <w:jc w:val="both"/>
      </w:pPr>
      <w:bookmarkStart w:id="101" w:name="_Toc155560251"/>
      <w:r>
        <w:t>3. Bakto Agar</w:t>
      </w:r>
      <w:r>
        <w:tab/>
      </w:r>
      <w:r>
        <w:tab/>
      </w:r>
      <w:r>
        <w:rPr>
          <w:lang w:val="id-ID"/>
        </w:rPr>
        <w:t>:</w:t>
      </w:r>
      <w:r>
        <w:rPr>
          <w:lang w:val="id-ID"/>
        </w:rPr>
        <w:tab/>
      </w:r>
      <w:r>
        <w:t>17 gram</w:t>
      </w:r>
      <w:bookmarkEnd w:id="101"/>
    </w:p>
    <w:p w:rsidR="00616C99" w:rsidRDefault="00616C99" w:rsidP="00616C99">
      <w:pPr>
        <w:pStyle w:val="BodyText"/>
        <w:spacing w:before="0" w:beforeAutospacing="0" w:line="480" w:lineRule="auto"/>
        <w:ind w:right="13"/>
        <w:jc w:val="both"/>
      </w:pPr>
      <w:bookmarkStart w:id="102" w:name="_Toc155560252"/>
      <w:r>
        <w:t>4. Aquadest ad</w:t>
      </w:r>
      <w:r>
        <w:tab/>
        <w:t>1000 ml</w:t>
      </w:r>
      <w:bookmarkEnd w:id="102"/>
      <w:r>
        <w:t xml:space="preserve">  </w:t>
      </w:r>
    </w:p>
    <w:p w:rsidR="00616C99" w:rsidRDefault="00616C99" w:rsidP="00616C99">
      <w:pPr>
        <w:pStyle w:val="BodyText"/>
        <w:spacing w:before="0" w:beforeAutospacing="0" w:line="480" w:lineRule="auto"/>
        <w:ind w:right="11"/>
        <w:jc w:val="both"/>
      </w:pPr>
      <w:bookmarkStart w:id="103" w:name="_Toc155560253"/>
      <w:r>
        <w:t>Cara Pembuatan:</w:t>
      </w:r>
      <w:bookmarkEnd w:id="103"/>
    </w:p>
    <w:p w:rsidR="00616C99" w:rsidRDefault="00616C99" w:rsidP="00616C99">
      <w:pPr>
        <w:pStyle w:val="BodyText"/>
        <w:spacing w:before="0" w:beforeAutospacing="0" w:line="480" w:lineRule="auto"/>
        <w:ind w:right="11" w:firstLine="720"/>
        <w:jc w:val="both"/>
      </w:pPr>
      <w:bookmarkStart w:id="104" w:name="_Toc155560254"/>
      <w:r>
        <w:t>Mueller Hinton Agar Sebanyak 38 gram dilarutkan ke dalam aquades steril sedikit demi sedikit. Kemudian dicukupkan volume hingga 1 L, setelah itu media dipanaskan sampai terlarut dengan sempurna. Sterilkan media di dalam autoklaf dengan suhu 121̊ C selama 15 menit.</w:t>
      </w:r>
      <w:bookmarkStart w:id="105" w:name="_Toc155560255"/>
      <w:bookmarkEnd w:id="104"/>
    </w:p>
    <w:p w:rsidR="00616C99" w:rsidRDefault="00616C99" w:rsidP="00616C99">
      <w:pPr>
        <w:pStyle w:val="BodyText"/>
        <w:spacing w:before="0" w:beforeAutospacing="0" w:line="480" w:lineRule="auto"/>
        <w:ind w:right="11" w:firstLine="11"/>
        <w:jc w:val="both"/>
        <w:outlineLvl w:val="2"/>
      </w:pPr>
      <w:bookmarkStart w:id="106" w:name="_Toc218256178"/>
      <w:r>
        <w:rPr>
          <w:b/>
          <w:bCs/>
        </w:rPr>
        <w:t>3.10.3</w:t>
      </w:r>
      <w:r>
        <w:tab/>
      </w:r>
      <w:r>
        <w:rPr>
          <w:b/>
          <w:bCs/>
        </w:rPr>
        <w:t>Pembuatan Larutan Nacl Fisiologis 0</w:t>
      </w:r>
      <w:proofErr w:type="gramStart"/>
      <w:r>
        <w:rPr>
          <w:b/>
          <w:bCs/>
        </w:rPr>
        <w:t>,9</w:t>
      </w:r>
      <w:proofErr w:type="gramEnd"/>
      <w:r>
        <w:rPr>
          <w:b/>
          <w:bCs/>
        </w:rPr>
        <w:t>%</w:t>
      </w:r>
      <w:bookmarkEnd w:id="105"/>
      <w:bookmarkEnd w:id="106"/>
    </w:p>
    <w:p w:rsidR="00616C99" w:rsidRDefault="00616C99" w:rsidP="00616C99">
      <w:pPr>
        <w:pStyle w:val="BodyText"/>
        <w:spacing w:before="0" w:beforeAutospacing="0" w:line="480" w:lineRule="auto"/>
        <w:ind w:right="11"/>
        <w:jc w:val="both"/>
      </w:pPr>
      <w:bookmarkStart w:id="107" w:name="_Toc155560256"/>
      <w:r>
        <w:t>Komposisi:</w:t>
      </w:r>
      <w:bookmarkEnd w:id="107"/>
    </w:p>
    <w:p w:rsidR="00616C99" w:rsidRDefault="00616C99" w:rsidP="00616C99">
      <w:pPr>
        <w:pStyle w:val="BodyText"/>
        <w:spacing w:before="0" w:beforeAutospacing="0" w:line="480" w:lineRule="auto"/>
        <w:ind w:right="11"/>
        <w:jc w:val="both"/>
      </w:pPr>
      <w:bookmarkStart w:id="108" w:name="_Toc155560257"/>
      <w:r>
        <w:t>Natrium klorida</w:t>
      </w:r>
      <w:r>
        <w:tab/>
      </w:r>
      <w:r>
        <w:rPr>
          <w:lang w:val="id-ID"/>
        </w:rPr>
        <w:t>:</w:t>
      </w:r>
      <w:r>
        <w:rPr>
          <w:lang w:val="id-ID"/>
        </w:rPr>
        <w:tab/>
      </w:r>
      <w:r>
        <w:t>0</w:t>
      </w:r>
      <w:proofErr w:type="gramStart"/>
      <w:r>
        <w:t>,9</w:t>
      </w:r>
      <w:proofErr w:type="gramEnd"/>
      <w:r>
        <w:t xml:space="preserve"> g</w:t>
      </w:r>
      <w:bookmarkEnd w:id="108"/>
    </w:p>
    <w:p w:rsidR="00616C99" w:rsidRDefault="00616C99" w:rsidP="00616C99">
      <w:pPr>
        <w:pStyle w:val="BodyText"/>
        <w:spacing w:before="0" w:beforeAutospacing="0" w:line="480" w:lineRule="auto"/>
        <w:ind w:right="11"/>
        <w:jc w:val="both"/>
      </w:pPr>
      <w:bookmarkStart w:id="109" w:name="_Toc155560258"/>
      <w:r>
        <w:t>Aquadest ad</w:t>
      </w:r>
      <w:r>
        <w:tab/>
      </w:r>
      <w:r>
        <w:tab/>
      </w:r>
      <w:r>
        <w:rPr>
          <w:lang w:val="id-ID"/>
        </w:rPr>
        <w:t>:</w:t>
      </w:r>
      <w:r>
        <w:rPr>
          <w:lang w:val="id-ID"/>
        </w:rPr>
        <w:tab/>
      </w:r>
      <w:r>
        <w:t>100 m</w:t>
      </w:r>
      <w:bookmarkEnd w:id="109"/>
      <w:r>
        <w:t>L</w:t>
      </w:r>
    </w:p>
    <w:p w:rsidR="00616C99" w:rsidRDefault="00616C99" w:rsidP="00616C99">
      <w:pPr>
        <w:pStyle w:val="BodyText"/>
        <w:spacing w:before="0" w:beforeAutospacing="0" w:line="480" w:lineRule="auto"/>
        <w:ind w:right="11"/>
        <w:jc w:val="both"/>
      </w:pPr>
      <w:bookmarkStart w:id="110" w:name="_Toc155560259"/>
      <w:r>
        <w:t>Cara pembuatan:</w:t>
      </w:r>
      <w:bookmarkEnd w:id="110"/>
    </w:p>
    <w:p w:rsidR="00616C99" w:rsidRDefault="00616C99" w:rsidP="00616C99">
      <w:pPr>
        <w:pStyle w:val="BodyText"/>
        <w:spacing w:before="0" w:beforeAutospacing="0" w:line="480" w:lineRule="auto"/>
        <w:ind w:right="11"/>
        <w:jc w:val="both"/>
      </w:pPr>
      <w:r>
        <w:t xml:space="preserve"> </w:t>
      </w:r>
      <w:r>
        <w:tab/>
      </w:r>
      <w:bookmarkStart w:id="111" w:name="_Toc155560260"/>
      <w:r>
        <w:t>Sebanyak 0</w:t>
      </w:r>
      <w:proofErr w:type="gramStart"/>
      <w:r>
        <w:t>,9</w:t>
      </w:r>
      <w:proofErr w:type="gramEnd"/>
      <w:r>
        <w:t xml:space="preserve"> g Natrium klorida dilarutkan kedalam aquadest sedikit demi sedikit dalam labu takar 100 mL sampai terlarut sempurna. Kemudian ditambahkan kembali aquadest sampai garis tanda, larutan tersebut dimasukkan dalam labu Erlenmeyer steril yang bertutup dan larutan disterilkan menggunakan autoklaf pada suhu 121̊C selama 15 menit (Ditjen POM, 1979).</w:t>
      </w:r>
      <w:bookmarkStart w:id="112" w:name="_Toc155560261"/>
      <w:bookmarkEnd w:id="111"/>
    </w:p>
    <w:p w:rsidR="00616C99" w:rsidRDefault="00616C99" w:rsidP="00616C99">
      <w:pPr>
        <w:pStyle w:val="BodyText"/>
        <w:spacing w:before="0" w:beforeAutospacing="0" w:line="480" w:lineRule="auto"/>
        <w:ind w:right="11"/>
        <w:jc w:val="both"/>
        <w:outlineLvl w:val="2"/>
      </w:pPr>
      <w:bookmarkStart w:id="113" w:name="_Toc218256179"/>
      <w:r>
        <w:rPr>
          <w:b/>
          <w:bCs/>
        </w:rPr>
        <w:t>3.10.4</w:t>
      </w:r>
      <w:r>
        <w:tab/>
      </w:r>
      <w:r>
        <w:rPr>
          <w:b/>
          <w:bCs/>
        </w:rPr>
        <w:t>Pembuatan Larutan Standard Mc. Farland</w:t>
      </w:r>
      <w:bookmarkEnd w:id="112"/>
      <w:bookmarkEnd w:id="113"/>
    </w:p>
    <w:p w:rsidR="00616C99" w:rsidRDefault="00616C99" w:rsidP="00616C99">
      <w:pPr>
        <w:pStyle w:val="BodyText"/>
        <w:spacing w:before="0" w:beforeAutospacing="0" w:line="480" w:lineRule="auto"/>
        <w:ind w:right="11"/>
        <w:jc w:val="both"/>
      </w:pPr>
      <w:bookmarkStart w:id="114" w:name="_Toc155560262"/>
      <w:r>
        <w:t>Komposisi:</w:t>
      </w:r>
      <w:bookmarkEnd w:id="114"/>
    </w:p>
    <w:p w:rsidR="00616C99" w:rsidRDefault="00616C99" w:rsidP="00616C99">
      <w:pPr>
        <w:pStyle w:val="BodyText"/>
        <w:spacing w:before="0" w:beforeAutospacing="0" w:line="480" w:lineRule="auto"/>
        <w:ind w:right="11"/>
        <w:jc w:val="both"/>
      </w:pPr>
      <w:bookmarkStart w:id="115" w:name="_Toc155560263"/>
      <w:r>
        <w:t>Larutan asam sulfat</w:t>
      </w:r>
      <w:r>
        <w:tab/>
      </w:r>
      <w:r>
        <w:tab/>
      </w:r>
      <w:r>
        <w:rPr>
          <w:lang w:val="id-ID"/>
        </w:rPr>
        <w:t>:</w:t>
      </w:r>
      <w:r>
        <w:rPr>
          <w:lang w:val="id-ID"/>
        </w:rPr>
        <w:tab/>
      </w:r>
      <w:r>
        <w:t>9.95 mL</w:t>
      </w:r>
      <w:bookmarkEnd w:id="115"/>
    </w:p>
    <w:p w:rsidR="00616C99" w:rsidRDefault="00616C99" w:rsidP="00616C99">
      <w:pPr>
        <w:pStyle w:val="BodyText"/>
        <w:spacing w:before="0" w:beforeAutospacing="0" w:line="480" w:lineRule="auto"/>
        <w:ind w:right="11"/>
        <w:jc w:val="both"/>
      </w:pPr>
      <w:bookmarkStart w:id="116" w:name="_Toc155560264"/>
      <w:r>
        <w:lastRenderedPageBreak/>
        <w:t>Larutan barium klorida</w:t>
      </w:r>
      <w:r>
        <w:tab/>
      </w:r>
      <w:r>
        <w:rPr>
          <w:lang w:val="id-ID"/>
        </w:rPr>
        <w:t>:</w:t>
      </w:r>
      <w:r>
        <w:rPr>
          <w:lang w:val="id-ID"/>
        </w:rPr>
        <w:tab/>
      </w:r>
      <w:r>
        <w:t>0.05 mL</w:t>
      </w:r>
      <w:bookmarkEnd w:id="116"/>
      <w:r>
        <w:t xml:space="preserve"> </w:t>
      </w:r>
    </w:p>
    <w:p w:rsidR="00616C99" w:rsidRDefault="00616C99" w:rsidP="00616C99">
      <w:pPr>
        <w:pStyle w:val="BodyText"/>
        <w:spacing w:before="0" w:beforeAutospacing="0" w:line="480" w:lineRule="auto"/>
        <w:ind w:right="11"/>
        <w:jc w:val="both"/>
      </w:pPr>
      <w:bookmarkStart w:id="117" w:name="_Toc155560265"/>
      <w:r>
        <w:t>Cara pembuatan:</w:t>
      </w:r>
      <w:bookmarkEnd w:id="117"/>
    </w:p>
    <w:p w:rsidR="00616C99" w:rsidRDefault="00616C99" w:rsidP="00616C99">
      <w:pPr>
        <w:pStyle w:val="BodyText"/>
        <w:spacing w:before="0" w:beforeAutospacing="0" w:line="480" w:lineRule="auto"/>
        <w:ind w:right="11"/>
        <w:jc w:val="both"/>
      </w:pPr>
      <w:r>
        <w:t xml:space="preserve"> </w:t>
      </w:r>
      <w:r>
        <w:tab/>
      </w:r>
      <w:bookmarkStart w:id="118" w:name="_Toc155560266"/>
      <w:r>
        <w:t>Sebanyak 9,95 mL asam sulfat dan 0,05 ml barium klorida dimasukkan ke dalam tabung reaksi, lalu dikocok kedua larutan tersebut hingga keruh. Larutan standard Mc. Farland digunakan sebagai pembanding kekeruhan dengan suspensi mikroba. Apabila kekeruhan hasil suspensi bakteri sama dengan kekeruhan suspensi standar Mc. Farland maka konsentrasi bakteri 108 CFU/mL (Fitri</w:t>
      </w:r>
      <w:proofErr w:type="gramStart"/>
      <w:r>
        <w:t>,2015</w:t>
      </w:r>
      <w:proofErr w:type="gramEnd"/>
      <w:r>
        <w:t>).</w:t>
      </w:r>
      <w:bookmarkStart w:id="119" w:name="_Toc155560267"/>
      <w:bookmarkEnd w:id="118"/>
    </w:p>
    <w:p w:rsidR="00616C99" w:rsidRDefault="00616C99" w:rsidP="00616C99">
      <w:pPr>
        <w:pStyle w:val="BodyText"/>
        <w:spacing w:before="0" w:beforeAutospacing="0" w:line="480" w:lineRule="auto"/>
        <w:ind w:right="11"/>
        <w:jc w:val="both"/>
      </w:pPr>
    </w:p>
    <w:p w:rsidR="00616C99" w:rsidRDefault="00616C99" w:rsidP="00616C99">
      <w:pPr>
        <w:pStyle w:val="BodyText"/>
        <w:numPr>
          <w:ilvl w:val="1"/>
          <w:numId w:val="14"/>
        </w:numPr>
        <w:spacing w:before="0" w:beforeAutospacing="0" w:line="480" w:lineRule="auto"/>
        <w:ind w:left="567" w:right="11" w:hanging="567"/>
        <w:jc w:val="both"/>
        <w:outlineLvl w:val="1"/>
        <w:rPr>
          <w:b/>
          <w:bCs/>
        </w:rPr>
      </w:pPr>
      <w:bookmarkStart w:id="120" w:name="_Toc155560269"/>
      <w:bookmarkEnd w:id="119"/>
      <w:r>
        <w:rPr>
          <w:b/>
          <w:bCs/>
        </w:rPr>
        <w:t xml:space="preserve">   </w:t>
      </w:r>
      <w:bookmarkStart w:id="121" w:name="_Toc218256180"/>
      <w:r>
        <w:rPr>
          <w:b/>
          <w:bCs/>
        </w:rPr>
        <w:t>Pemurnian Bakteri</w:t>
      </w:r>
      <w:bookmarkStart w:id="122" w:name="_Toc153781644"/>
      <w:bookmarkEnd w:id="120"/>
      <w:bookmarkEnd w:id="121"/>
      <w:bookmarkEnd w:id="122"/>
    </w:p>
    <w:p w:rsidR="00616C99" w:rsidRDefault="00616C99" w:rsidP="00616C99">
      <w:pPr>
        <w:pStyle w:val="BodyText"/>
        <w:numPr>
          <w:ilvl w:val="2"/>
          <w:numId w:val="15"/>
        </w:numPr>
        <w:spacing w:before="0" w:beforeAutospacing="0" w:line="480" w:lineRule="auto"/>
        <w:ind w:left="709" w:right="11"/>
        <w:jc w:val="both"/>
        <w:outlineLvl w:val="2"/>
        <w:rPr>
          <w:b/>
          <w:bCs/>
          <w:i/>
          <w:iCs/>
        </w:rPr>
      </w:pPr>
      <w:bookmarkStart w:id="123" w:name="_Toc155560272"/>
      <w:bookmarkStart w:id="124" w:name="_Toc218256181"/>
      <w:r>
        <w:rPr>
          <w:b/>
          <w:bCs/>
        </w:rPr>
        <w:t xml:space="preserve">Pembuatan kultur bakteri </w:t>
      </w:r>
      <w:r>
        <w:rPr>
          <w:b/>
          <w:bCs/>
          <w:i/>
          <w:iCs/>
        </w:rPr>
        <w:t>Staphylococcus aureus</w:t>
      </w:r>
      <w:bookmarkEnd w:id="123"/>
      <w:bookmarkEnd w:id="124"/>
    </w:p>
    <w:p w:rsidR="00616C99" w:rsidRDefault="00616C99" w:rsidP="00616C99">
      <w:pPr>
        <w:pStyle w:val="BodyText"/>
        <w:spacing w:before="0" w:beforeAutospacing="0" w:line="480" w:lineRule="auto"/>
        <w:ind w:right="11" w:firstLine="360"/>
        <w:jc w:val="both"/>
      </w:pPr>
      <w:bookmarkStart w:id="125" w:name="_Toc155560273"/>
      <w:r>
        <w:tab/>
        <w:t xml:space="preserve">Diambil sebanyak 1 ose bakteri </w:t>
      </w:r>
      <w:r>
        <w:rPr>
          <w:i/>
        </w:rPr>
        <w:t xml:space="preserve">Staphylococcus aureus </w:t>
      </w:r>
      <w:r>
        <w:t xml:space="preserve">dari biakan murni. </w:t>
      </w:r>
      <w:proofErr w:type="gramStart"/>
      <w:r>
        <w:t>lalu</w:t>
      </w:r>
      <w:proofErr w:type="gramEnd"/>
      <w:r>
        <w:t xml:space="preserve"> bakteri digoreskan pada permukaan media Nutrient agar yang telah memadat. Lalu di inkubasi selama 24 jam pada suhu 370 C. (Siregar</w:t>
      </w:r>
      <w:proofErr w:type="gramStart"/>
      <w:r>
        <w:t>,2009</w:t>
      </w:r>
      <w:proofErr w:type="gramEnd"/>
      <w:r>
        <w:t>).</w:t>
      </w:r>
      <w:bookmarkEnd w:id="125"/>
    </w:p>
    <w:p w:rsidR="00616C99" w:rsidRDefault="00616C99" w:rsidP="00616C99">
      <w:pPr>
        <w:pStyle w:val="BodyText"/>
        <w:numPr>
          <w:ilvl w:val="2"/>
          <w:numId w:val="15"/>
        </w:numPr>
        <w:spacing w:before="0" w:beforeAutospacing="0" w:line="480" w:lineRule="auto"/>
        <w:ind w:left="426" w:right="11" w:hanging="426"/>
        <w:jc w:val="both"/>
        <w:outlineLvl w:val="2"/>
        <w:rPr>
          <w:b/>
          <w:bCs/>
        </w:rPr>
      </w:pPr>
      <w:bookmarkStart w:id="126" w:name="_Toc155560274"/>
      <w:bookmarkStart w:id="127" w:name="_Toc218256182"/>
      <w:r>
        <w:rPr>
          <w:b/>
          <w:bCs/>
        </w:rPr>
        <w:t xml:space="preserve">Pembuatan kultur bakteri </w:t>
      </w:r>
      <w:r>
        <w:rPr>
          <w:b/>
          <w:bCs/>
          <w:i/>
        </w:rPr>
        <w:t>Escherichia coli</w:t>
      </w:r>
      <w:bookmarkEnd w:id="126"/>
      <w:bookmarkEnd w:id="127"/>
    </w:p>
    <w:p w:rsidR="00616C99" w:rsidRDefault="00616C99" w:rsidP="00616C99">
      <w:pPr>
        <w:pStyle w:val="BodyText"/>
        <w:spacing w:before="0" w:beforeAutospacing="0" w:line="480" w:lineRule="auto"/>
        <w:ind w:right="11" w:firstLine="360"/>
        <w:jc w:val="both"/>
      </w:pPr>
      <w:bookmarkStart w:id="128" w:name="_Toc155560275"/>
      <w:r>
        <w:t xml:space="preserve">Diambil sebanyak 1 ose bakteri </w:t>
      </w:r>
      <w:r>
        <w:rPr>
          <w:i/>
        </w:rPr>
        <w:t>Escherichia coli</w:t>
      </w:r>
      <w:r>
        <w:t xml:space="preserve"> dari biakan murni. Lalu bakteri digoreskan pada permukaan media Nutrient agar yang telah memadat. Lalu di inkubasi selama 24 jam pada suhu 370 C. (Siregar</w:t>
      </w:r>
      <w:proofErr w:type="gramStart"/>
      <w:r>
        <w:t>,2009</w:t>
      </w:r>
      <w:proofErr w:type="gramEnd"/>
      <w:r>
        <w:t>).</w:t>
      </w:r>
      <w:bookmarkStart w:id="129" w:name="_Toc153781647"/>
      <w:bookmarkEnd w:id="128"/>
      <w:bookmarkEnd w:id="129"/>
    </w:p>
    <w:p w:rsidR="00616C99" w:rsidRDefault="00616C99" w:rsidP="00616C99">
      <w:pPr>
        <w:pStyle w:val="BodyText"/>
        <w:numPr>
          <w:ilvl w:val="2"/>
          <w:numId w:val="15"/>
        </w:numPr>
        <w:spacing w:before="0" w:beforeAutospacing="0" w:line="480" w:lineRule="auto"/>
        <w:ind w:left="709" w:right="11" w:hanging="709"/>
        <w:jc w:val="both"/>
        <w:outlineLvl w:val="2"/>
        <w:rPr>
          <w:b/>
          <w:bCs/>
        </w:rPr>
      </w:pPr>
      <w:bookmarkStart w:id="130" w:name="_Toc155560276"/>
      <w:bookmarkStart w:id="131" w:name="_Toc218256183"/>
      <w:r>
        <w:rPr>
          <w:b/>
          <w:bCs/>
        </w:rPr>
        <w:t>Pembuatan Suspensi Bakteri</w:t>
      </w:r>
      <w:bookmarkEnd w:id="130"/>
      <w:bookmarkEnd w:id="131"/>
    </w:p>
    <w:p w:rsidR="00616C99" w:rsidRDefault="00616C99" w:rsidP="00616C99">
      <w:pPr>
        <w:pStyle w:val="BodyText"/>
        <w:spacing w:before="0" w:beforeAutospacing="0" w:line="480" w:lineRule="auto"/>
        <w:ind w:right="11" w:firstLine="360"/>
        <w:jc w:val="both"/>
      </w:pPr>
      <w:bookmarkStart w:id="132" w:name="_Toc155560277"/>
      <w:r>
        <w:tab/>
        <w:t xml:space="preserve">Membuat suspensi bakteri </w:t>
      </w:r>
      <w:r>
        <w:rPr>
          <w:i/>
        </w:rPr>
        <w:t xml:space="preserve">Staphylococcus aureus </w:t>
      </w:r>
      <w:r>
        <w:t xml:space="preserve">dan </w:t>
      </w:r>
      <w:r>
        <w:rPr>
          <w:i/>
        </w:rPr>
        <w:t>Escherichia coli</w:t>
      </w:r>
      <w:r>
        <w:t xml:space="preserve"> dengan cara diambil 1 ose bakteri, dimasukkan kedalam tabung reaksi yang berisi 10 mL larutan NaCl fisiologi 0,9%, , kemudian disamakan kekeruhannya dengan larutaan standard Mc Farland. (Misna &amp; Diana, 2016).</w:t>
      </w:r>
      <w:bookmarkStart w:id="133" w:name="_TOC_250010"/>
      <w:bookmarkEnd w:id="132"/>
      <w:bookmarkEnd w:id="133"/>
    </w:p>
    <w:p w:rsidR="00616C99" w:rsidRDefault="00616C99" w:rsidP="00616C99">
      <w:pPr>
        <w:pStyle w:val="BodyText"/>
        <w:numPr>
          <w:ilvl w:val="2"/>
          <w:numId w:val="15"/>
        </w:numPr>
        <w:spacing w:before="0" w:beforeAutospacing="0" w:line="480" w:lineRule="auto"/>
        <w:ind w:left="709" w:right="13"/>
        <w:jc w:val="both"/>
        <w:outlineLvl w:val="2"/>
        <w:rPr>
          <w:b/>
          <w:bCs/>
        </w:rPr>
      </w:pPr>
      <w:bookmarkStart w:id="134" w:name="_Toc218256184"/>
      <w:r>
        <w:rPr>
          <w:b/>
          <w:bCs/>
        </w:rPr>
        <w:t>Pembuatan Kontrol Positif Kloramfenikol</w:t>
      </w:r>
      <w:bookmarkEnd w:id="134"/>
    </w:p>
    <w:p w:rsidR="00616C99" w:rsidRDefault="00616C99" w:rsidP="00616C99">
      <w:pPr>
        <w:pStyle w:val="BodyText"/>
        <w:spacing w:before="0" w:beforeAutospacing="0" w:line="480" w:lineRule="auto"/>
        <w:ind w:right="13"/>
        <w:jc w:val="both"/>
      </w:pPr>
      <w:r>
        <w:lastRenderedPageBreak/>
        <w:tab/>
        <w:t>Kloramfenikol ditimbang sebanyak 0</w:t>
      </w:r>
      <w:proofErr w:type="gramStart"/>
      <w:r>
        <w:t>,2</w:t>
      </w:r>
      <w:proofErr w:type="gramEnd"/>
      <w:r>
        <w:t xml:space="preserve"> g kemudian dilarutkan dengan aquadest steril sebanyak 10 mL dilarutkan hingga larut dan tercampur sempurna (Yusuf et al., 2020).</w:t>
      </w:r>
    </w:p>
    <w:p w:rsidR="00616C99" w:rsidRDefault="00616C99" w:rsidP="00616C99">
      <w:pPr>
        <w:pStyle w:val="BodyText"/>
        <w:spacing w:before="0" w:beforeAutospacing="0" w:line="480" w:lineRule="auto"/>
        <w:ind w:right="13"/>
        <w:jc w:val="both"/>
      </w:pPr>
    </w:p>
    <w:p w:rsidR="00616C99" w:rsidRDefault="00616C99" w:rsidP="00616C99">
      <w:pPr>
        <w:pStyle w:val="BodyText"/>
        <w:spacing w:before="0" w:beforeAutospacing="0" w:line="480" w:lineRule="auto"/>
        <w:ind w:right="13"/>
        <w:jc w:val="both"/>
      </w:pPr>
    </w:p>
    <w:p w:rsidR="00616C99" w:rsidRDefault="00616C99" w:rsidP="00616C99">
      <w:pPr>
        <w:pStyle w:val="BodyText"/>
        <w:spacing w:before="0" w:beforeAutospacing="0" w:line="480" w:lineRule="auto"/>
        <w:ind w:right="13"/>
        <w:jc w:val="both"/>
      </w:pPr>
    </w:p>
    <w:p w:rsidR="00616C99" w:rsidRDefault="00616C99" w:rsidP="00616C99">
      <w:pPr>
        <w:pStyle w:val="BodyText"/>
        <w:spacing w:before="0" w:beforeAutospacing="0" w:line="480" w:lineRule="auto"/>
        <w:ind w:right="13"/>
        <w:jc w:val="both"/>
      </w:pPr>
    </w:p>
    <w:p w:rsidR="00616C99" w:rsidRDefault="00616C99" w:rsidP="00616C99">
      <w:pPr>
        <w:pStyle w:val="BodyText"/>
        <w:spacing w:before="0" w:beforeAutospacing="0" w:line="480" w:lineRule="auto"/>
        <w:ind w:right="13"/>
        <w:jc w:val="both"/>
      </w:pPr>
    </w:p>
    <w:p w:rsidR="00616C99" w:rsidRDefault="00616C99" w:rsidP="00616C99">
      <w:pPr>
        <w:pStyle w:val="BodyText"/>
        <w:spacing w:before="0" w:beforeAutospacing="0" w:line="480" w:lineRule="auto"/>
        <w:ind w:right="13"/>
        <w:jc w:val="both"/>
      </w:pPr>
    </w:p>
    <w:p w:rsidR="00616C99" w:rsidRDefault="00616C99" w:rsidP="00616C99">
      <w:pPr>
        <w:pStyle w:val="BodyText"/>
        <w:numPr>
          <w:ilvl w:val="0"/>
          <w:numId w:val="16"/>
        </w:numPr>
        <w:spacing w:before="0" w:beforeAutospacing="0" w:line="480" w:lineRule="auto"/>
        <w:ind w:right="34"/>
        <w:jc w:val="both"/>
        <w:outlineLvl w:val="1"/>
        <w:rPr>
          <w:b/>
          <w:bCs/>
        </w:rPr>
      </w:pPr>
      <w:bookmarkStart w:id="135" w:name="_Toc155560278"/>
      <w:r>
        <w:rPr>
          <w:b/>
          <w:bCs/>
        </w:rPr>
        <w:t xml:space="preserve"> </w:t>
      </w:r>
      <w:bookmarkStart w:id="136" w:name="_Toc218256185"/>
      <w:r>
        <w:rPr>
          <w:b/>
          <w:bCs/>
        </w:rPr>
        <w:t>Uji</w:t>
      </w:r>
      <w:r>
        <w:rPr>
          <w:b/>
          <w:bCs/>
          <w:spacing w:val="1"/>
        </w:rPr>
        <w:t xml:space="preserve"> </w:t>
      </w:r>
      <w:r>
        <w:rPr>
          <w:b/>
          <w:bCs/>
        </w:rPr>
        <w:t>Aktivitas</w:t>
      </w:r>
      <w:r>
        <w:rPr>
          <w:b/>
          <w:bCs/>
          <w:spacing w:val="1"/>
        </w:rPr>
        <w:t xml:space="preserve"> </w:t>
      </w:r>
      <w:r>
        <w:rPr>
          <w:b/>
          <w:bCs/>
        </w:rPr>
        <w:t>Antibakteri</w:t>
      </w:r>
      <w:r>
        <w:rPr>
          <w:b/>
          <w:bCs/>
          <w:spacing w:val="1"/>
        </w:rPr>
        <w:t xml:space="preserve"> </w:t>
      </w:r>
      <w:r>
        <w:rPr>
          <w:b/>
          <w:bCs/>
          <w:spacing w:val="1"/>
          <w:lang w:val="id-ID"/>
        </w:rPr>
        <w:t xml:space="preserve">Teh Kombucha </w:t>
      </w:r>
      <w:r>
        <w:rPr>
          <w:b/>
          <w:bCs/>
        </w:rPr>
        <w:t xml:space="preserve">terhadap </w:t>
      </w:r>
      <w:r>
        <w:rPr>
          <w:b/>
          <w:bCs/>
          <w:lang w:val="id-ID"/>
        </w:rPr>
        <w:t>B</w:t>
      </w:r>
      <w:r>
        <w:rPr>
          <w:b/>
          <w:bCs/>
        </w:rPr>
        <w:t xml:space="preserve">akteri </w:t>
      </w:r>
      <w:r>
        <w:rPr>
          <w:b/>
          <w:bCs/>
          <w:i/>
        </w:rPr>
        <w:t>Staphylococcus aureus</w:t>
      </w:r>
      <w:r>
        <w:rPr>
          <w:b/>
          <w:bCs/>
          <w:i/>
          <w:lang w:val="id-ID"/>
        </w:rPr>
        <w:t xml:space="preserve"> </w:t>
      </w:r>
      <w:r>
        <w:rPr>
          <w:b/>
          <w:bCs/>
        </w:rPr>
        <w:t xml:space="preserve">dan </w:t>
      </w:r>
      <w:r>
        <w:rPr>
          <w:b/>
          <w:bCs/>
          <w:i/>
        </w:rPr>
        <w:t>Escherichia coli.</w:t>
      </w:r>
      <w:bookmarkEnd w:id="135"/>
      <w:bookmarkEnd w:id="136"/>
    </w:p>
    <w:p w:rsidR="00616C99" w:rsidRDefault="00616C99" w:rsidP="00616C99">
      <w:pPr>
        <w:pStyle w:val="BodyText"/>
        <w:spacing w:before="0" w:beforeAutospacing="0" w:line="480" w:lineRule="auto"/>
        <w:ind w:right="34" w:firstLine="360"/>
        <w:jc w:val="both"/>
        <w:rPr>
          <w:lang w:val="id-ID"/>
        </w:rPr>
      </w:pPr>
      <w:bookmarkStart w:id="137" w:name="_Toc155560279"/>
      <w:r>
        <w:tab/>
        <w:t>Pengujian antibakteri dilakukan</w:t>
      </w:r>
      <w:r>
        <w:rPr>
          <w:spacing w:val="1"/>
        </w:rPr>
        <w:t xml:space="preserve"> </w:t>
      </w:r>
      <w:r>
        <w:t>menggunakan metode difusi yaitu</w:t>
      </w:r>
      <w:r>
        <w:rPr>
          <w:spacing w:val="1"/>
        </w:rPr>
        <w:t xml:space="preserve"> </w:t>
      </w:r>
      <w:r>
        <w:t>dengan</w:t>
      </w:r>
      <w:r>
        <w:rPr>
          <w:spacing w:val="1"/>
        </w:rPr>
        <w:t xml:space="preserve"> </w:t>
      </w:r>
      <w:r>
        <w:t>kertas cakram yang terdiri dari beberapa perlakuan yaitu</w:t>
      </w:r>
      <w:r>
        <w:rPr>
          <w:spacing w:val="1"/>
        </w:rPr>
        <w:t xml:space="preserve"> </w:t>
      </w:r>
      <w:r>
        <w:rPr>
          <w:lang w:val="id-ID"/>
        </w:rPr>
        <w:t xml:space="preserve">Teh Kombucha </w:t>
      </w:r>
      <w:r>
        <w:t>dengan</w:t>
      </w:r>
      <w:r>
        <w:rPr>
          <w:spacing w:val="1"/>
        </w:rPr>
        <w:t xml:space="preserve"> </w:t>
      </w:r>
      <w:r>
        <w:t>hari ke-9, 12, 15</w:t>
      </w:r>
      <w:proofErr w:type="gramStart"/>
      <w:r>
        <w:t>,18</w:t>
      </w:r>
      <w:proofErr w:type="gramEnd"/>
      <w:r>
        <w:t>,</w:t>
      </w:r>
      <w:r>
        <w:rPr>
          <w:spacing w:val="1"/>
        </w:rPr>
        <w:t xml:space="preserve"> 21. </w:t>
      </w:r>
      <w:proofErr w:type="gramStart"/>
      <w:r>
        <w:t>kontrol</w:t>
      </w:r>
      <w:proofErr w:type="gramEnd"/>
      <w:r>
        <w:rPr>
          <w:spacing w:val="1"/>
        </w:rPr>
        <w:t xml:space="preserve"> </w:t>
      </w:r>
      <w:r>
        <w:t>positif</w:t>
      </w:r>
      <w:r>
        <w:rPr>
          <w:spacing w:val="1"/>
        </w:rPr>
        <w:t xml:space="preserve"> </w:t>
      </w:r>
      <w:r>
        <w:t>dan</w:t>
      </w:r>
      <w:r>
        <w:rPr>
          <w:spacing w:val="1"/>
        </w:rPr>
        <w:t xml:space="preserve"> </w:t>
      </w:r>
      <w:r>
        <w:t>negatif.</w:t>
      </w:r>
      <w:r>
        <w:rPr>
          <w:spacing w:val="1"/>
        </w:rPr>
        <w:t xml:space="preserve"> </w:t>
      </w:r>
      <w:r>
        <w:t xml:space="preserve">Dengan </w:t>
      </w:r>
      <w:proofErr w:type="gramStart"/>
      <w:r>
        <w:t>cara</w:t>
      </w:r>
      <w:proofErr w:type="gramEnd"/>
      <w:r>
        <w:t xml:space="preserve"> seluruh alat disterilkan terlebih dahulu dengan oven. Tuangkan 15 </w:t>
      </w:r>
      <w:proofErr w:type="gramStart"/>
      <w:r>
        <w:t>ml</w:t>
      </w:r>
      <w:r>
        <w:rPr>
          <w:lang w:val="id-ID"/>
        </w:rPr>
        <w:t xml:space="preserve"> </w:t>
      </w:r>
      <w:r>
        <w:rPr>
          <w:spacing w:val="-57"/>
        </w:rPr>
        <w:t xml:space="preserve"> </w:t>
      </w:r>
      <w:r>
        <w:t>media</w:t>
      </w:r>
      <w:proofErr w:type="gramEnd"/>
      <w:r>
        <w:t xml:space="preserve"> MHA yang sudah di sterilkan ke dalam cawan petri dan diamkan hingga</w:t>
      </w:r>
      <w:r>
        <w:rPr>
          <w:spacing w:val="1"/>
        </w:rPr>
        <w:t xml:space="preserve"> </w:t>
      </w:r>
      <w:r>
        <w:t xml:space="preserve">memadat, lalu diambil suspensi bakteri </w:t>
      </w:r>
      <w:r>
        <w:rPr>
          <w:i/>
        </w:rPr>
        <w:t>Staphylococcus aureus</w:t>
      </w:r>
      <w:r>
        <w:rPr>
          <w:i/>
          <w:lang w:val="id-ID"/>
        </w:rPr>
        <w:t xml:space="preserve"> </w:t>
      </w:r>
      <w:r>
        <w:t xml:space="preserve">dan </w:t>
      </w:r>
      <w:r>
        <w:rPr>
          <w:i/>
        </w:rPr>
        <w:t>Escherichia coli</w:t>
      </w:r>
      <w:r>
        <w:rPr>
          <w:i/>
          <w:spacing w:val="1"/>
        </w:rPr>
        <w:t xml:space="preserve"> </w:t>
      </w:r>
      <w:r>
        <w:t>menggunakan cutton swab steril dan digoreskan diatas permukaan</w:t>
      </w:r>
      <w:r>
        <w:rPr>
          <w:spacing w:val="1"/>
        </w:rPr>
        <w:t xml:space="preserve"> </w:t>
      </w:r>
      <w:r>
        <w:t>media</w:t>
      </w:r>
      <w:r>
        <w:rPr>
          <w:spacing w:val="1"/>
        </w:rPr>
        <w:t xml:space="preserve"> </w:t>
      </w:r>
      <w:r>
        <w:t xml:space="preserve">MHA. Lalu cakram direndam kedalam fermentasi teh kombucha berdasarkan </w:t>
      </w:r>
      <w:proofErr w:type="gramStart"/>
      <w:r>
        <w:t>hari .</w:t>
      </w:r>
      <w:proofErr w:type="gramEnd"/>
      <w:r>
        <w:rPr>
          <w:spacing w:val="1"/>
        </w:rPr>
        <w:t xml:space="preserve"> </w:t>
      </w:r>
      <w:proofErr w:type="gramStart"/>
      <w:r>
        <w:t>kontrol</w:t>
      </w:r>
      <w:proofErr w:type="gramEnd"/>
      <w:r>
        <w:t xml:space="preserve"> negatif menggunakan aquadest dan Kontrol positif menggunakan antibiotik</w:t>
      </w:r>
      <w:r>
        <w:rPr>
          <w:spacing w:val="1"/>
        </w:rPr>
        <w:t xml:space="preserve"> </w:t>
      </w:r>
      <w:r>
        <w:t>kloramfenikol. Kemudian ditempelkan pada permukaan media MHA yang telah</w:t>
      </w:r>
      <w:r>
        <w:rPr>
          <w:spacing w:val="1"/>
        </w:rPr>
        <w:t xml:space="preserve"> </w:t>
      </w:r>
      <w:r>
        <w:t>dioleskan dengan bakteri, secara hati hati menggunakan pinset. Lalu media di</w:t>
      </w:r>
      <w:r>
        <w:rPr>
          <w:spacing w:val="1"/>
        </w:rPr>
        <w:t xml:space="preserve"> </w:t>
      </w:r>
      <w:r>
        <w:t>inkubasi kedalam inkubator dengan suhu</w:t>
      </w:r>
      <w:r>
        <w:rPr>
          <w:spacing w:val="1"/>
        </w:rPr>
        <w:t xml:space="preserve"> </w:t>
      </w:r>
      <w:r>
        <w:t>37°C selama 18-24</w:t>
      </w:r>
      <w:r>
        <w:rPr>
          <w:spacing w:val="1"/>
        </w:rPr>
        <w:t xml:space="preserve"> </w:t>
      </w:r>
      <w:r>
        <w:t xml:space="preserve">jam. </w:t>
      </w:r>
      <w:r>
        <w:lastRenderedPageBreak/>
        <w:t>Setelah itu</w:t>
      </w:r>
      <w:r>
        <w:rPr>
          <w:spacing w:val="1"/>
        </w:rPr>
        <w:t xml:space="preserve"> </w:t>
      </w:r>
      <w:r>
        <w:t>dilakukan pengukuran zona hambat dengan menggunakan jangka sorong yang</w:t>
      </w:r>
      <w:r>
        <w:rPr>
          <w:spacing w:val="1"/>
        </w:rPr>
        <w:t xml:space="preserve"> </w:t>
      </w:r>
      <w:r>
        <w:t>ditandai</w:t>
      </w:r>
      <w:r>
        <w:rPr>
          <w:spacing w:val="-4"/>
        </w:rPr>
        <w:t xml:space="preserve"> </w:t>
      </w:r>
      <w:r>
        <w:t>dengan</w:t>
      </w:r>
      <w:r>
        <w:rPr>
          <w:spacing w:val="-3"/>
        </w:rPr>
        <w:t xml:space="preserve"> </w:t>
      </w:r>
      <w:r>
        <w:t>zona</w:t>
      </w:r>
      <w:r>
        <w:rPr>
          <w:spacing w:val="1"/>
        </w:rPr>
        <w:t xml:space="preserve"> </w:t>
      </w:r>
      <w:r>
        <w:t>bening.</w:t>
      </w:r>
      <w:r>
        <w:rPr>
          <w:spacing w:val="4"/>
        </w:rPr>
        <w:t xml:space="preserve"> </w:t>
      </w:r>
      <w:r>
        <w:t>(Emilda</w:t>
      </w:r>
      <w:proofErr w:type="gramStart"/>
      <w:r>
        <w:t>,2021</w:t>
      </w:r>
      <w:bookmarkEnd w:id="137"/>
      <w:proofErr w:type="gramEnd"/>
      <w:r>
        <w:rPr>
          <w:lang w:val="id-ID"/>
        </w:rPr>
        <w:t>).</w:t>
      </w:r>
    </w:p>
    <w:p w:rsidR="00D76EDD" w:rsidRPr="00616C99" w:rsidRDefault="00DA7346" w:rsidP="00616C99"/>
    <w:sectPr w:rsidR="00D76EDD" w:rsidRPr="00616C99" w:rsidSect="00D32578">
      <w:headerReference w:type="even" r:id="rId13"/>
      <w:headerReference w:type="default" r:id="rId14"/>
      <w:footerReference w:type="default" r:id="rId15"/>
      <w:headerReference w:type="first" r:id="rId16"/>
      <w:footerReference w:type="first" r:id="rId17"/>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A7346">
      <w:pPr>
        <w:spacing w:after="0" w:line="240" w:lineRule="auto"/>
      </w:pPr>
      <w:r>
        <w:separator/>
      </w:r>
    </w:p>
  </w:endnote>
  <w:endnote w:type="continuationSeparator" w:id="0">
    <w:p w:rsidR="00000000" w:rsidRDefault="00DA7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C99" w:rsidRDefault="00616C99">
    <w:pPr>
      <w:pStyle w:val="Footer"/>
    </w:pPr>
    <w:r>
      <w:rPr>
        <w:noProof/>
      </w:rPr>
      <mc:AlternateContent>
        <mc:Choice Requires="wps">
          <w:drawing>
            <wp:anchor distT="0" distB="0" distL="0" distR="0" simplePos="0" relativeHeight="251666432" behindDoc="0" locked="0" layoutInCell="1" allowOverlap="1" wp14:anchorId="695FEACF" wp14:editId="1FC0066E">
              <wp:simplePos x="0" y="0"/>
              <wp:positionH relativeFrom="margin">
                <wp:align>center</wp:align>
              </wp:positionH>
              <wp:positionV relativeFrom="paragraph">
                <wp:posOffset>0</wp:posOffset>
              </wp:positionV>
              <wp:extent cx="1828800" cy="1828800"/>
              <wp:effectExtent l="0" t="0" r="0" b="0"/>
              <wp:wrapNone/>
              <wp:docPr id="410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rsidR="00616C99" w:rsidRDefault="00616C99">
                          <w:pPr>
                            <w:pStyle w:val="Foo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DA7346">
                            <w:rPr>
                              <w:rFonts w:ascii="Times New Roman" w:hAnsi="Times New Roman" w:cs="Times New Roman"/>
                              <w:noProof/>
                              <w:sz w:val="24"/>
                              <w:szCs w:val="24"/>
                            </w:rPr>
                            <w:t>1</w:t>
                          </w:r>
                          <w:r>
                            <w:rPr>
                              <w:rFonts w:ascii="Times New Roman" w:hAnsi="Times New Roman" w:cs="Times New Roman"/>
                              <w:sz w:val="24"/>
                              <w:szCs w:val="24"/>
                            </w:rPr>
                            <w:fldChar w:fldCharType="end"/>
                          </w:r>
                        </w:p>
                      </w:txbxContent>
                    </wps:txbx>
                    <wps:bodyPr vert="horz" wrap="none" lIns="0" tIns="0" rIns="0" bIns="0" anchor="t">
                      <a:prstTxWarp prst="textNoShape">
                        <a:avLst/>
                      </a:prstTxWarp>
                      <a:spAutoFit/>
                    </wps:bodyPr>
                  </wps:wsp>
                </a:graphicData>
              </a:graphic>
            </wp:anchor>
          </w:drawing>
        </mc:Choice>
        <mc:Fallback>
          <w:pict>
            <v:rect w14:anchorId="695FEACF" id="Text Box 49" o:spid="_x0000_s1027" style="position:absolute;margin-left:0;margin-top:0;width:2in;height:2in;z-index:25166643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" filled="f" stroked="f">
              <v:path arrowok="t"/>
              <v:textbox style="mso-fit-shape-to-text:t" inset="0,0,0,0">
                <w:txbxContent>
                  <w:p w:rsidR="00616C99" w:rsidRDefault="00616C99">
                    <w:pPr>
                      <w:pStyle w:val="Foo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DA7346">
                      <w:rPr>
                        <w:rFonts w:ascii="Times New Roman" w:hAnsi="Times New Roman" w:cs="Times New Roman"/>
                        <w:noProof/>
                        <w:sz w:val="24"/>
                        <w:szCs w:val="24"/>
                      </w:rPr>
                      <w:t>1</w:t>
                    </w:r>
                    <w:r>
                      <w:rPr>
                        <w:rFonts w:ascii="Times New Roman" w:hAnsi="Times New Roman" w:cs="Times New Roman"/>
                        <w:sz w:val="24"/>
                        <w:szCs w:val="24"/>
                      </w:rPr>
                      <w:fldChar w:fldCharType="end"/>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F5D" w:rsidRDefault="00DA73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115290"/>
      <w:docPartObj>
        <w:docPartGallery w:val="Page Numbers (Bottom of Page)"/>
        <w:docPartUnique/>
      </w:docPartObj>
    </w:sdtPr>
    <w:sdtEndPr>
      <w:rPr>
        <w:noProof/>
      </w:rPr>
    </w:sdtEndPr>
    <w:sdtContent>
      <w:p w:rsidR="00442F5D" w:rsidRDefault="00616C99">
        <w:pPr>
          <w:pStyle w:val="Footer"/>
          <w:jc w:val="center"/>
        </w:pPr>
        <w:r>
          <w:fldChar w:fldCharType="begin"/>
        </w:r>
        <w:r>
          <w:instrText xml:space="preserve"> PAGE   \* MERGEFORMAT </w:instrText>
        </w:r>
        <w:r>
          <w:fldChar w:fldCharType="separate"/>
        </w:r>
        <w:r w:rsidR="004D1BA4">
          <w:rPr>
            <w:noProof/>
          </w:rPr>
          <w:t>ii</w:t>
        </w:r>
        <w:r>
          <w:rPr>
            <w:noProof/>
          </w:rPr>
          <w:fldChar w:fldCharType="end"/>
        </w:r>
      </w:p>
    </w:sdtContent>
  </w:sdt>
  <w:p w:rsidR="00442F5D" w:rsidRDefault="00DA73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A7346">
      <w:pPr>
        <w:spacing w:after="0" w:line="240" w:lineRule="auto"/>
      </w:pPr>
      <w:r>
        <w:separator/>
      </w:r>
    </w:p>
  </w:footnote>
  <w:footnote w:type="continuationSeparator" w:id="0">
    <w:p w:rsidR="00000000" w:rsidRDefault="00DA73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C99" w:rsidRDefault="00DA7346">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055" o:spid="_x0000_s2062" type="#_x0000_t75" style="position:absolute;margin-left:0;margin-top:0;width:396.5pt;height:390.7pt;z-index:-251648000;mso-position-horizontal:center;mso-position-horizontal-relative:margin;mso-position-vertical:center;mso-position-vertical-relative:margin" o:allowincell="f">
          <v:imagedata r:id="rId1" o:title="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C99" w:rsidRDefault="00DA7346">
    <w:pPr>
      <w:pStyle w:val="Header"/>
      <w:jc w:val="cent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056" o:spid="_x0000_s2063" type="#_x0000_t75" style="position:absolute;left:0;text-align:left;margin-left:0;margin-top:0;width:396.5pt;height:390.7pt;z-index:-251646976;mso-position-horizontal:center;mso-position-horizontal-relative:margin;mso-position-vertical:center;mso-position-vertical-relative:margin" o:allowincell="f">
          <v:imagedata r:id="rId1" o:title="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C99" w:rsidRDefault="00DA7346">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054" o:spid="_x0000_s2061" type="#_x0000_t75" style="position:absolute;margin-left:0;margin-top:0;width:396.5pt;height:390.7pt;z-index:-251649024;mso-position-horizontal:center;mso-position-horizontal-relative:margin;mso-position-vertical:center;mso-position-vertical-relative:margin" o:allowincell="f">
          <v:imagedata r:id="rId1" o:title="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F5D" w:rsidRDefault="00DA7346">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037" o:spid="_x0000_s2053" type="#_x0000_t75" style="position:absolute;margin-left:0;margin-top:0;width:396.5pt;height:390.7pt;z-index:-251653120;mso-position-horizontal:center;mso-position-horizontal-relative:margin;mso-position-vertical:center;mso-position-vertical-relative:margin" o:allowincell="f">
          <v:imagedata r:id="rId1" o:title="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F5D" w:rsidRDefault="00DA7346">
    <w:pPr>
      <w:pStyle w:val="Header"/>
      <w:jc w:val="right"/>
      <w:rPr>
        <w:rFonts w:ascii="Times New Roman" w:hAnsi="Times New Roman" w:cs="Times New Roman"/>
        <w:sz w:val="24"/>
        <w:szCs w:val="24"/>
      </w:rPr>
    </w:pPr>
    <w:r>
      <w:rPr>
        <w:rFonts w:ascii="Times New Roman" w:hAnsi="Times New Roman" w:cs="Times New Roman"/>
        <w:noProof/>
        <w:sz w:val="24"/>
        <w:szCs w:val="24"/>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038" o:spid="_x0000_s2054" type="#_x0000_t75" style="position:absolute;left:0;text-align:left;margin-left:0;margin-top:0;width:396.5pt;height:390.7pt;z-index:-251652096;mso-position-horizontal:center;mso-position-horizontal-relative:margin;mso-position-vertical:center;mso-position-vertical-relative:margin" o:allowincell="f">
          <v:imagedata r:id="rId1" o:title="umn" gain="19661f" blacklevel="22938f"/>
          <w10:wrap anchorx="margin" anchory="margin"/>
        </v:shape>
      </w:pict>
    </w:r>
    <w:r w:rsidR="00616C99">
      <w:rPr>
        <w:rFonts w:ascii="Times New Roman" w:hAnsi="Times New Roman" w:cs="Times New Roman"/>
        <w:sz w:val="24"/>
        <w:szCs w:val="24"/>
      </w:rPr>
      <w:fldChar w:fldCharType="begin"/>
    </w:r>
    <w:r w:rsidR="00616C99">
      <w:rPr>
        <w:rFonts w:ascii="Times New Roman" w:hAnsi="Times New Roman" w:cs="Times New Roman"/>
        <w:sz w:val="24"/>
        <w:szCs w:val="24"/>
      </w:rPr>
      <w:instrText xml:space="preserve"> PAGE   \* MERGEFORMAT </w:instrText>
    </w:r>
    <w:r w:rsidR="00616C99">
      <w:rPr>
        <w:rFonts w:ascii="Times New Roman" w:hAnsi="Times New Roman" w:cs="Times New Roman"/>
        <w:sz w:val="24"/>
        <w:szCs w:val="24"/>
      </w:rPr>
      <w:fldChar w:fldCharType="separate"/>
    </w:r>
    <w:r>
      <w:rPr>
        <w:rFonts w:ascii="Times New Roman" w:hAnsi="Times New Roman" w:cs="Times New Roman"/>
        <w:noProof/>
        <w:sz w:val="24"/>
        <w:szCs w:val="24"/>
      </w:rPr>
      <w:t>14</w:t>
    </w:r>
    <w:r w:rsidR="00616C99">
      <w:rPr>
        <w:rFonts w:ascii="Times New Roman" w:hAnsi="Times New Roman" w:cs="Times New Roman"/>
        <w:sz w:val="24"/>
        <w:szCs w:val="24"/>
      </w:rPr>
      <w:fldChar w:fldCharType="end"/>
    </w:r>
  </w:p>
  <w:p w:rsidR="00442F5D" w:rsidRDefault="00DA7346">
    <w:pPr>
      <w:pStyle w:val="Header"/>
      <w:rPr>
        <w:rFonts w:ascii="Times New Roman" w:hAnsi="Times New Roman" w:cs="Times New Roman"/>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F5D" w:rsidRDefault="00DA7346">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036" o:spid="_x0000_s2052" type="#_x0000_t75" style="position:absolute;margin-left:0;margin-top:0;width:396.5pt;height:390.7pt;z-index:-251654144;mso-position-horizontal:center;mso-position-horizontal-relative:margin;mso-position-vertical:center;mso-position-vertical-relative:margin" o:allowincell="f">
          <v:imagedata r:id="rId1" o:title="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8CC288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0000033"/>
    <w:multiLevelType w:val="multilevel"/>
    <w:tmpl w:val="29D8020A"/>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0000034"/>
    <w:multiLevelType w:val="multilevel"/>
    <w:tmpl w:val="29E043BC"/>
    <w:lvl w:ilvl="0">
      <w:start w:val="1"/>
      <w:numFmt w:val="none"/>
      <w:lvlText w:val="3.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0000037"/>
    <w:multiLevelType w:val="multilevel"/>
    <w:tmpl w:val="2B5A4EA4"/>
    <w:lvl w:ilvl="0">
      <w:start w:val="3"/>
      <w:numFmt w:val="decimal"/>
      <w:lvlText w:val="%1"/>
      <w:lvlJc w:val="left"/>
      <w:pPr>
        <w:ind w:left="480" w:hanging="480"/>
      </w:pPr>
      <w:rPr>
        <w:rFonts w:hint="default"/>
      </w:rPr>
    </w:lvl>
    <w:lvl w:ilvl="1">
      <w:start w:val="9"/>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00000048"/>
    <w:multiLevelType w:val="multilevel"/>
    <w:tmpl w:val="3EB61D6A"/>
    <w:lvl w:ilvl="0">
      <w:start w:val="3"/>
      <w:numFmt w:val="decimal"/>
      <w:lvlText w:val="%1"/>
      <w:lvlJc w:val="left"/>
      <w:pPr>
        <w:ind w:left="600" w:hanging="600"/>
      </w:pPr>
      <w:rPr>
        <w:rFonts w:hint="default"/>
      </w:rPr>
    </w:lvl>
    <w:lvl w:ilvl="1">
      <w:start w:val="10"/>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0000004F"/>
    <w:multiLevelType w:val="multilevel"/>
    <w:tmpl w:val="46AF5C6E"/>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nsid w:val="0000007B"/>
    <w:multiLevelType w:val="multilevel"/>
    <w:tmpl w:val="67D46D3C"/>
    <w:lvl w:ilvl="0">
      <w:start w:val="1"/>
      <w:numFmt w:val="none"/>
      <w:lvlText w:val="3.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000007E"/>
    <w:multiLevelType w:val="multilevel"/>
    <w:tmpl w:val="68136276"/>
    <w:lvl w:ilvl="0">
      <w:start w:val="3"/>
      <w:numFmt w:val="decimal"/>
      <w:lvlText w:val="%1."/>
      <w:lvlJc w:val="left"/>
      <w:pPr>
        <w:ind w:left="480" w:hanging="480"/>
      </w:pPr>
      <w:rPr>
        <w:rFonts w:hint="default"/>
      </w:rPr>
    </w:lvl>
    <w:lvl w:ilvl="1">
      <w:start w:val="1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00000080"/>
    <w:multiLevelType w:val="multilevel"/>
    <w:tmpl w:val="688D4912"/>
    <w:lvl w:ilvl="0">
      <w:start w:val="3"/>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00000084"/>
    <w:multiLevelType w:val="multilevel"/>
    <w:tmpl w:val="6B4F0F14"/>
    <w:lvl w:ilvl="0">
      <w:start w:val="1"/>
      <w:numFmt w:val="decimal"/>
      <w:lvlText w:val="%1."/>
      <w:lvlJc w:val="left"/>
      <w:pPr>
        <w:ind w:left="1171"/>
      </w:pPr>
      <w:rPr>
        <w:rFonts w:ascii="Times New Roman" w:eastAsia="Times New Roman" w:hAnsi="Times New Roman" w:cs="Times New Roman"/>
        <w:b w:val="0"/>
        <w:i w:val="0"/>
        <w:color w:val="000000"/>
        <w:sz w:val="24"/>
        <w:szCs w:val="24"/>
        <w:u w:val="none" w:color="000000"/>
        <w:shd w:val="clear" w:color="auto" w:fill="auto"/>
        <w:vertAlign w:val="baseline"/>
      </w:rPr>
    </w:lvl>
    <w:lvl w:ilvl="1">
      <w:start w:val="1"/>
      <w:numFmt w:val="lowerLetter"/>
      <w:lvlText w:val="%2"/>
      <w:lvlJc w:val="left"/>
      <w:pPr>
        <w:ind w:left="1802"/>
      </w:pPr>
      <w:rPr>
        <w:rFonts w:ascii="Times New Roman" w:eastAsia="Times New Roman" w:hAnsi="Times New Roman" w:cs="Times New Roman"/>
        <w:b w:val="0"/>
        <w:i w:val="0"/>
        <w:color w:val="000000"/>
        <w:sz w:val="24"/>
        <w:szCs w:val="24"/>
        <w:u w:val="none" w:color="000000"/>
        <w:shd w:val="clear" w:color="auto" w:fill="auto"/>
        <w:vertAlign w:val="baseline"/>
      </w:rPr>
    </w:lvl>
    <w:lvl w:ilvl="2">
      <w:start w:val="1"/>
      <w:numFmt w:val="lowerRoman"/>
      <w:lvlText w:val="%3"/>
      <w:lvlJc w:val="left"/>
      <w:pPr>
        <w:ind w:left="2522"/>
      </w:pPr>
      <w:rPr>
        <w:rFonts w:ascii="Times New Roman" w:eastAsia="Times New Roman" w:hAnsi="Times New Roman" w:cs="Times New Roman"/>
        <w:b w:val="0"/>
        <w:i w:val="0"/>
        <w:color w:val="000000"/>
        <w:sz w:val="24"/>
        <w:szCs w:val="24"/>
        <w:u w:val="none" w:color="000000"/>
        <w:shd w:val="clear" w:color="auto" w:fill="auto"/>
        <w:vertAlign w:val="baseline"/>
      </w:rPr>
    </w:lvl>
    <w:lvl w:ilvl="3">
      <w:start w:val="1"/>
      <w:numFmt w:val="decimal"/>
      <w:lvlText w:val="%4"/>
      <w:lvlJc w:val="left"/>
      <w:pPr>
        <w:ind w:left="3242"/>
      </w:pPr>
      <w:rPr>
        <w:rFonts w:ascii="Times New Roman" w:eastAsia="Times New Roman" w:hAnsi="Times New Roman" w:cs="Times New Roman"/>
        <w:b w:val="0"/>
        <w:i w:val="0"/>
        <w:color w:val="000000"/>
        <w:sz w:val="24"/>
        <w:szCs w:val="24"/>
        <w:u w:val="none" w:color="000000"/>
        <w:shd w:val="clear" w:color="auto" w:fill="auto"/>
        <w:vertAlign w:val="baseline"/>
      </w:rPr>
    </w:lvl>
    <w:lvl w:ilvl="4">
      <w:start w:val="1"/>
      <w:numFmt w:val="lowerLetter"/>
      <w:lvlText w:val="%5"/>
      <w:lvlJc w:val="left"/>
      <w:pPr>
        <w:ind w:left="3962"/>
      </w:pPr>
      <w:rPr>
        <w:rFonts w:ascii="Times New Roman" w:eastAsia="Times New Roman" w:hAnsi="Times New Roman" w:cs="Times New Roman"/>
        <w:b w:val="0"/>
        <w:i w:val="0"/>
        <w:color w:val="000000"/>
        <w:sz w:val="24"/>
        <w:szCs w:val="24"/>
        <w:u w:val="none" w:color="000000"/>
        <w:shd w:val="clear" w:color="auto" w:fill="auto"/>
        <w:vertAlign w:val="baseline"/>
      </w:rPr>
    </w:lvl>
    <w:lvl w:ilvl="5">
      <w:start w:val="1"/>
      <w:numFmt w:val="lowerRoman"/>
      <w:lvlText w:val="%6"/>
      <w:lvlJc w:val="left"/>
      <w:pPr>
        <w:ind w:left="4682"/>
      </w:pPr>
      <w:rPr>
        <w:rFonts w:ascii="Times New Roman" w:eastAsia="Times New Roman" w:hAnsi="Times New Roman" w:cs="Times New Roman"/>
        <w:b w:val="0"/>
        <w:i w:val="0"/>
        <w:color w:val="000000"/>
        <w:sz w:val="24"/>
        <w:szCs w:val="24"/>
        <w:u w:val="none" w:color="000000"/>
        <w:shd w:val="clear" w:color="auto" w:fill="auto"/>
        <w:vertAlign w:val="baseline"/>
      </w:rPr>
    </w:lvl>
    <w:lvl w:ilvl="6">
      <w:start w:val="1"/>
      <w:numFmt w:val="decimal"/>
      <w:lvlText w:val="%7"/>
      <w:lvlJc w:val="left"/>
      <w:pPr>
        <w:ind w:left="5402"/>
      </w:pPr>
      <w:rPr>
        <w:rFonts w:ascii="Times New Roman" w:eastAsia="Times New Roman" w:hAnsi="Times New Roman" w:cs="Times New Roman"/>
        <w:b w:val="0"/>
        <w:i w:val="0"/>
        <w:color w:val="000000"/>
        <w:sz w:val="24"/>
        <w:szCs w:val="24"/>
        <w:u w:val="none" w:color="000000"/>
        <w:shd w:val="clear" w:color="auto" w:fill="auto"/>
        <w:vertAlign w:val="baseline"/>
      </w:rPr>
    </w:lvl>
    <w:lvl w:ilvl="7">
      <w:start w:val="1"/>
      <w:numFmt w:val="lowerLetter"/>
      <w:lvlText w:val="%8"/>
      <w:lvlJc w:val="left"/>
      <w:pPr>
        <w:ind w:left="6122"/>
      </w:pPr>
      <w:rPr>
        <w:rFonts w:ascii="Times New Roman" w:eastAsia="Times New Roman" w:hAnsi="Times New Roman" w:cs="Times New Roman"/>
        <w:b w:val="0"/>
        <w:i w:val="0"/>
        <w:color w:val="000000"/>
        <w:sz w:val="24"/>
        <w:szCs w:val="24"/>
        <w:u w:val="none" w:color="000000"/>
        <w:shd w:val="clear" w:color="auto" w:fill="auto"/>
        <w:vertAlign w:val="baseline"/>
      </w:rPr>
    </w:lvl>
    <w:lvl w:ilvl="8">
      <w:start w:val="1"/>
      <w:numFmt w:val="lowerRoman"/>
      <w:lvlText w:val="%9"/>
      <w:lvlJc w:val="left"/>
      <w:pPr>
        <w:ind w:left="6842"/>
      </w:pPr>
      <w:rPr>
        <w:rFonts w:ascii="Times New Roman" w:eastAsia="Times New Roman" w:hAnsi="Times New Roman" w:cs="Times New Roman"/>
        <w:b w:val="0"/>
        <w:i w:val="0"/>
        <w:color w:val="000000"/>
        <w:sz w:val="24"/>
        <w:szCs w:val="24"/>
        <w:u w:val="none" w:color="000000"/>
        <w:shd w:val="clear" w:color="auto" w:fill="auto"/>
        <w:vertAlign w:val="baseline"/>
      </w:rPr>
    </w:lvl>
  </w:abstractNum>
  <w:abstractNum w:abstractNumId="10">
    <w:nsid w:val="0000008C"/>
    <w:multiLevelType w:val="multilevel"/>
    <w:tmpl w:val="719107BE"/>
    <w:lvl w:ilvl="0">
      <w:start w:val="1"/>
      <w:numFmt w:val="none"/>
      <w:lvlText w:val="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0000092"/>
    <w:multiLevelType w:val="multilevel"/>
    <w:tmpl w:val="73CE7E5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0000097"/>
    <w:multiLevelType w:val="multilevel"/>
    <w:tmpl w:val="754F3309"/>
    <w:lvl w:ilvl="0">
      <w:start w:val="3"/>
      <w:numFmt w:val="decimal"/>
      <w:lvlText w:val="%1"/>
      <w:lvlJc w:val="left"/>
      <w:pPr>
        <w:ind w:left="600" w:hanging="600"/>
      </w:pPr>
      <w:rPr>
        <w:rFonts w:hint="default"/>
        <w:i w:val="0"/>
      </w:rPr>
    </w:lvl>
    <w:lvl w:ilvl="1">
      <w:start w:val="11"/>
      <w:numFmt w:val="decimal"/>
      <w:lvlText w:val="%1.%2"/>
      <w:lvlJc w:val="left"/>
      <w:pPr>
        <w:ind w:left="780" w:hanging="600"/>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13">
    <w:nsid w:val="0000009C"/>
    <w:multiLevelType w:val="multilevel"/>
    <w:tmpl w:val="7AA84CAC"/>
    <w:lvl w:ilvl="0">
      <w:start w:val="1"/>
      <w:numFmt w:val="none"/>
      <w:lvlText w:val="3.8"/>
      <w:lvlJc w:val="left"/>
      <w:pPr>
        <w:ind w:left="360" w:hanging="360"/>
      </w:pPr>
      <w:rPr>
        <w:rFonts w:hint="default"/>
      </w:rPr>
    </w:lvl>
    <w:lvl w:ilvl="1">
      <w:start w:val="1"/>
      <w:numFmt w:val="none"/>
      <w:lvlText w:val="3.6"/>
      <w:lvlJc w:val="left"/>
      <w:pPr>
        <w:ind w:left="720" w:hanging="360"/>
      </w:pPr>
      <w:rPr>
        <w:rFonts w:hint="default"/>
      </w:rPr>
    </w:lvl>
    <w:lvl w:ilvl="2">
      <w:start w:val="1"/>
      <w:numFmt w:val="none"/>
      <w:lvlText w:val="3.6.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000009D"/>
    <w:multiLevelType w:val="multilevel"/>
    <w:tmpl w:val="7B1E05F1"/>
    <w:lvl w:ilvl="0">
      <w:start w:val="1"/>
      <w:numFmt w:val="none"/>
      <w:lvlText w:val="3.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707D3E3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15"/>
  </w:num>
  <w:num w:numId="2">
    <w:abstractNumId w:val="0"/>
  </w:num>
  <w:num w:numId="3">
    <w:abstractNumId w:val="6"/>
  </w:num>
  <w:num w:numId="4">
    <w:abstractNumId w:val="10"/>
  </w:num>
  <w:num w:numId="5">
    <w:abstractNumId w:val="2"/>
  </w:num>
  <w:num w:numId="6">
    <w:abstractNumId w:val="14"/>
  </w:num>
  <w:num w:numId="7">
    <w:abstractNumId w:val="1"/>
  </w:num>
  <w:num w:numId="8">
    <w:abstractNumId w:val="5"/>
  </w:num>
  <w:num w:numId="9">
    <w:abstractNumId w:val="9"/>
  </w:num>
  <w:num w:numId="10">
    <w:abstractNumId w:val="8"/>
  </w:num>
  <w:num w:numId="11">
    <w:abstractNumId w:val="11"/>
  </w:num>
  <w:num w:numId="12">
    <w:abstractNumId w:val="3"/>
  </w:num>
  <w:num w:numId="13">
    <w:abstractNumId w:val="4"/>
  </w:num>
  <w:num w:numId="14">
    <w:abstractNumId w:val="7"/>
  </w:num>
  <w:num w:numId="15">
    <w:abstractNumId w:val="12"/>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hlIagufpJH1va12BhuYtYhZDv7VzvLESOvH1huO2vF/7NIUR8c75H67YapNasuwGAtZ8xyoqLMuA0pe6hL10vQ==" w:salt="Bjwbfb8N8ykMyeEid1mdcQ=="/>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78"/>
    <w:rsid w:val="00197FBB"/>
    <w:rsid w:val="00367B6D"/>
    <w:rsid w:val="004D1BA4"/>
    <w:rsid w:val="00616C99"/>
    <w:rsid w:val="0095055E"/>
    <w:rsid w:val="00D32578"/>
    <w:rsid w:val="00DA7346"/>
    <w:rsid w:val="00DE4E19"/>
    <w:rsid w:val="00F81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9B797B0C-68D3-4979-A686-4BCD5D76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578"/>
    <w:rPr>
      <w:rFonts w:ascii="Calibri" w:eastAsia="Calibri" w:hAnsi="Calibri" w:cs="SimSun"/>
      <w:kern w:val="2"/>
      <w14:ligatures w14:val="standardContextual"/>
    </w:rPr>
  </w:style>
  <w:style w:type="paragraph" w:styleId="Heading1">
    <w:name w:val="heading 1"/>
    <w:basedOn w:val="Normal"/>
    <w:next w:val="Normal"/>
    <w:link w:val="Heading1Char"/>
    <w:uiPriority w:val="9"/>
    <w:qFormat/>
    <w:rsid w:val="00D32578"/>
    <w:pPr>
      <w:keepNext/>
      <w:keepLines/>
      <w:spacing w:before="240" w:after="0"/>
      <w:outlineLvl w:val="0"/>
    </w:pPr>
    <w:rPr>
      <w:rFonts w:ascii="Cambria" w:eastAsia="SimSun" w:hAnsi="Cambria"/>
      <w:color w:val="365F91"/>
      <w:sz w:val="32"/>
      <w:szCs w:val="32"/>
    </w:rPr>
  </w:style>
  <w:style w:type="paragraph" w:styleId="Heading2">
    <w:name w:val="heading 2"/>
    <w:basedOn w:val="BodyText"/>
    <w:next w:val="Normal"/>
    <w:link w:val="Heading2Char"/>
    <w:uiPriority w:val="99"/>
    <w:qFormat/>
    <w:rsid w:val="00F818AF"/>
    <w:pPr>
      <w:spacing w:line="480" w:lineRule="auto"/>
      <w:ind w:right="13"/>
      <w:jc w:val="both"/>
      <w:outlineLvl w:val="1"/>
    </w:pPr>
    <w:rPr>
      <w:b/>
    </w:rPr>
  </w:style>
  <w:style w:type="paragraph" w:styleId="Heading3">
    <w:name w:val="heading 3"/>
    <w:basedOn w:val="BodyText"/>
    <w:next w:val="Normal"/>
    <w:link w:val="Heading3Char"/>
    <w:uiPriority w:val="99"/>
    <w:qFormat/>
    <w:rsid w:val="00D32578"/>
    <w:pPr>
      <w:spacing w:line="480" w:lineRule="auto"/>
      <w:ind w:right="13"/>
      <w:jc w:val="both"/>
      <w:outlineLvl w:val="2"/>
    </w:pPr>
    <w:rPr>
      <w:b/>
    </w:rPr>
  </w:style>
  <w:style w:type="paragraph" w:styleId="Heading4">
    <w:name w:val="heading 4"/>
    <w:basedOn w:val="Normal"/>
    <w:next w:val="Normal"/>
    <w:link w:val="Heading4Char"/>
    <w:uiPriority w:val="9"/>
    <w:qFormat/>
    <w:rsid w:val="00F818AF"/>
    <w:pPr>
      <w:keepNext/>
      <w:keepLines/>
      <w:spacing w:before="40" w:after="0"/>
      <w:outlineLvl w:val="3"/>
    </w:pPr>
    <w:rPr>
      <w:rFonts w:ascii="Cambria" w:eastAsia="SimSun" w:hAnsi="Cambria"/>
      <w:i/>
      <w:iCs/>
      <w:color w:val="365F91"/>
    </w:rPr>
  </w:style>
  <w:style w:type="paragraph" w:styleId="Heading5">
    <w:name w:val="heading 5"/>
    <w:basedOn w:val="Normal"/>
    <w:next w:val="Normal"/>
    <w:link w:val="Heading5Char"/>
    <w:uiPriority w:val="9"/>
    <w:qFormat/>
    <w:rsid w:val="00F818AF"/>
    <w:pPr>
      <w:keepNext/>
      <w:keepLines/>
      <w:spacing w:before="40" w:after="0"/>
      <w:outlineLvl w:val="4"/>
    </w:pPr>
    <w:rPr>
      <w:rFonts w:ascii="Cambria" w:eastAsia="SimSu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32578"/>
    <w:rPr>
      <w:rFonts w:ascii="Cambria" w:eastAsia="SimSun" w:hAnsi="Cambria" w:cs="SimSun"/>
      <w:color w:val="365F91"/>
      <w:kern w:val="2"/>
      <w:sz w:val="32"/>
      <w:szCs w:val="32"/>
      <w14:ligatures w14:val="standardContextual"/>
    </w:rPr>
  </w:style>
  <w:style w:type="character" w:customStyle="1" w:styleId="Heading3Char">
    <w:name w:val="Heading 3 Char"/>
    <w:basedOn w:val="DefaultParagraphFont"/>
    <w:link w:val="Heading3"/>
    <w:uiPriority w:val="99"/>
    <w:qFormat/>
    <w:rsid w:val="00D32578"/>
    <w:rPr>
      <w:rFonts w:ascii="Times New Roman" w:eastAsia="Times New Roman" w:hAnsi="Times New Roman" w:cs="Times New Roman"/>
      <w:b/>
      <w:sz w:val="24"/>
      <w:szCs w:val="24"/>
    </w:rPr>
  </w:style>
  <w:style w:type="paragraph" w:styleId="BodyText">
    <w:name w:val="Body Text"/>
    <w:basedOn w:val="Normal"/>
    <w:link w:val="BodyTextChar"/>
    <w:uiPriority w:val="99"/>
    <w:qFormat/>
    <w:rsid w:val="00D32578"/>
    <w:pPr>
      <w:widowControl w:val="0"/>
      <w:autoSpaceDE w:val="0"/>
      <w:autoSpaceDN w:val="0"/>
      <w:spacing w:before="100" w:beforeAutospacing="1"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qFormat/>
    <w:rsid w:val="00D32578"/>
    <w:rPr>
      <w:rFonts w:ascii="Times New Roman" w:eastAsia="Times New Roman" w:hAnsi="Times New Roman" w:cs="Times New Roman"/>
      <w:sz w:val="24"/>
      <w:szCs w:val="24"/>
    </w:rPr>
  </w:style>
  <w:style w:type="paragraph" w:styleId="Footer">
    <w:name w:val="footer"/>
    <w:basedOn w:val="Normal"/>
    <w:link w:val="FooterChar"/>
    <w:uiPriority w:val="99"/>
    <w:qFormat/>
    <w:rsid w:val="00D3257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32578"/>
    <w:rPr>
      <w:rFonts w:ascii="Calibri" w:eastAsia="Calibri" w:hAnsi="Calibri" w:cs="SimSun"/>
      <w:kern w:val="2"/>
      <w14:ligatures w14:val="standardContextual"/>
    </w:rPr>
  </w:style>
  <w:style w:type="paragraph" w:styleId="Header">
    <w:name w:val="header"/>
    <w:basedOn w:val="Normal"/>
    <w:link w:val="HeaderChar"/>
    <w:uiPriority w:val="99"/>
    <w:qFormat/>
    <w:rsid w:val="00D3257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32578"/>
    <w:rPr>
      <w:rFonts w:ascii="Calibri" w:eastAsia="Calibri" w:hAnsi="Calibri" w:cs="SimSun"/>
      <w:kern w:val="2"/>
      <w14:ligatures w14:val="standardContextual"/>
    </w:rPr>
  </w:style>
  <w:style w:type="paragraph" w:styleId="BalloonText">
    <w:name w:val="Balloon Text"/>
    <w:basedOn w:val="Normal"/>
    <w:link w:val="BalloonTextChar"/>
    <w:uiPriority w:val="99"/>
    <w:semiHidden/>
    <w:unhideWhenUsed/>
    <w:rsid w:val="00D32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578"/>
    <w:rPr>
      <w:rFonts w:ascii="Tahoma" w:eastAsia="Calibri" w:hAnsi="Tahoma" w:cs="Tahoma"/>
      <w:kern w:val="2"/>
      <w:sz w:val="16"/>
      <w:szCs w:val="16"/>
      <w14:ligatures w14:val="standardContextual"/>
    </w:rPr>
  </w:style>
  <w:style w:type="character" w:customStyle="1" w:styleId="Heading2Char">
    <w:name w:val="Heading 2 Char"/>
    <w:basedOn w:val="DefaultParagraphFont"/>
    <w:link w:val="Heading2"/>
    <w:uiPriority w:val="99"/>
    <w:qFormat/>
    <w:rsid w:val="00F818AF"/>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
    <w:rsid w:val="00F818AF"/>
    <w:rPr>
      <w:rFonts w:ascii="Cambria" w:eastAsia="SimSun" w:hAnsi="Cambria" w:cs="SimSun"/>
      <w:i/>
      <w:iCs/>
      <w:color w:val="365F91"/>
      <w:kern w:val="2"/>
      <w14:ligatures w14:val="standardContextual"/>
    </w:rPr>
  </w:style>
  <w:style w:type="character" w:customStyle="1" w:styleId="Heading5Char">
    <w:name w:val="Heading 5 Char"/>
    <w:basedOn w:val="DefaultParagraphFont"/>
    <w:link w:val="Heading5"/>
    <w:uiPriority w:val="9"/>
    <w:qFormat/>
    <w:rsid w:val="00F818AF"/>
    <w:rPr>
      <w:rFonts w:ascii="Cambria" w:eastAsia="SimSun" w:hAnsi="Cambria" w:cs="SimSun"/>
      <w:color w:val="365F91"/>
      <w:kern w:val="2"/>
      <w14:ligatures w14:val="standardContextual"/>
    </w:rPr>
  </w:style>
  <w:style w:type="paragraph" w:styleId="Caption">
    <w:name w:val="caption"/>
    <w:basedOn w:val="Normal"/>
    <w:next w:val="Normal"/>
    <w:link w:val="CaptionChar"/>
    <w:uiPriority w:val="35"/>
    <w:qFormat/>
    <w:rsid w:val="00F818AF"/>
    <w:pPr>
      <w:spacing w:line="240" w:lineRule="auto"/>
    </w:pPr>
    <w:rPr>
      <w:i/>
      <w:iCs/>
      <w:color w:val="1F497D"/>
      <w:kern w:val="0"/>
      <w:sz w:val="18"/>
      <w:szCs w:val="18"/>
      <w14:ligatures w14:val="none"/>
    </w:rPr>
  </w:style>
  <w:style w:type="character" w:styleId="Hyperlink">
    <w:name w:val="Hyperlink"/>
    <w:basedOn w:val="DefaultParagraphFont"/>
    <w:uiPriority w:val="99"/>
    <w:qFormat/>
    <w:rsid w:val="00F818AF"/>
    <w:rPr>
      <w:color w:val="0000FF"/>
      <w:u w:val="single"/>
    </w:rPr>
  </w:style>
  <w:style w:type="paragraph" w:styleId="ListBullet">
    <w:name w:val="List Bullet"/>
    <w:basedOn w:val="Normal"/>
    <w:uiPriority w:val="99"/>
    <w:qFormat/>
    <w:rsid w:val="00F818AF"/>
    <w:pPr>
      <w:numPr>
        <w:numId w:val="1"/>
      </w:numPr>
      <w:contextualSpacing/>
    </w:pPr>
  </w:style>
  <w:style w:type="paragraph" w:styleId="NormalWeb">
    <w:name w:val="Normal (Web)"/>
    <w:basedOn w:val="Normal"/>
    <w:uiPriority w:val="99"/>
    <w:qFormat/>
    <w:rsid w:val="00F818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qFormat/>
    <w:rsid w:val="00F818AF"/>
    <w:pPr>
      <w:spacing w:after="0" w:line="240" w:lineRule="auto"/>
    </w:pPr>
    <w:rPr>
      <w:rFonts w:ascii="Calibri" w:eastAsia="Calibri"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qFormat/>
    <w:rsid w:val="00F818AF"/>
    <w:pPr>
      <w:spacing w:after="0"/>
    </w:pPr>
  </w:style>
  <w:style w:type="paragraph" w:styleId="TOC1">
    <w:name w:val="toc 1"/>
    <w:basedOn w:val="Normal"/>
    <w:next w:val="Normal"/>
    <w:uiPriority w:val="39"/>
    <w:qFormat/>
    <w:rsid w:val="00F818AF"/>
    <w:pPr>
      <w:tabs>
        <w:tab w:val="right" w:leader="dot" w:pos="9350"/>
      </w:tabs>
      <w:spacing w:after="100"/>
    </w:pPr>
    <w:rPr>
      <w:rFonts w:ascii="Times New Roman" w:hAnsi="Times New Roman" w:cs="Times New Roman"/>
      <w:b/>
      <w:sz w:val="24"/>
      <w:szCs w:val="24"/>
      <w:lang w:val="id-ID"/>
    </w:rPr>
  </w:style>
  <w:style w:type="paragraph" w:styleId="TOC2">
    <w:name w:val="toc 2"/>
    <w:basedOn w:val="Normal"/>
    <w:next w:val="Normal"/>
    <w:uiPriority w:val="39"/>
    <w:qFormat/>
    <w:rsid w:val="00F818AF"/>
    <w:pPr>
      <w:tabs>
        <w:tab w:val="left" w:pos="630"/>
        <w:tab w:val="left" w:pos="810"/>
        <w:tab w:val="right" w:leader="dot" w:pos="9350"/>
      </w:tabs>
      <w:spacing w:after="100"/>
      <w:ind w:left="720" w:hanging="450"/>
    </w:pPr>
  </w:style>
  <w:style w:type="paragraph" w:styleId="TOC3">
    <w:name w:val="toc 3"/>
    <w:basedOn w:val="Normal"/>
    <w:next w:val="Normal"/>
    <w:uiPriority w:val="39"/>
    <w:qFormat/>
    <w:rsid w:val="00F818AF"/>
    <w:pPr>
      <w:tabs>
        <w:tab w:val="left" w:pos="1320"/>
        <w:tab w:val="right" w:leader="dot" w:pos="9350"/>
      </w:tabs>
      <w:spacing w:after="100"/>
      <w:ind w:left="810"/>
    </w:pPr>
  </w:style>
  <w:style w:type="paragraph" w:styleId="TOC4">
    <w:name w:val="toc 4"/>
    <w:basedOn w:val="Normal"/>
    <w:next w:val="Normal"/>
    <w:uiPriority w:val="39"/>
    <w:qFormat/>
    <w:rsid w:val="00F818AF"/>
    <w:pPr>
      <w:spacing w:after="100" w:line="259" w:lineRule="auto"/>
      <w:ind w:left="660"/>
    </w:pPr>
    <w:rPr>
      <w:rFonts w:eastAsia="SimSun"/>
      <w:kern w:val="0"/>
      <w14:ligatures w14:val="none"/>
    </w:rPr>
  </w:style>
  <w:style w:type="paragraph" w:styleId="TOC5">
    <w:name w:val="toc 5"/>
    <w:basedOn w:val="Normal"/>
    <w:next w:val="Normal"/>
    <w:uiPriority w:val="39"/>
    <w:qFormat/>
    <w:rsid w:val="00F818AF"/>
    <w:pPr>
      <w:spacing w:after="100" w:line="259" w:lineRule="auto"/>
      <w:ind w:left="880"/>
    </w:pPr>
    <w:rPr>
      <w:rFonts w:eastAsia="SimSun"/>
      <w:kern w:val="0"/>
      <w14:ligatures w14:val="none"/>
    </w:rPr>
  </w:style>
  <w:style w:type="paragraph" w:styleId="TOC6">
    <w:name w:val="toc 6"/>
    <w:basedOn w:val="Normal"/>
    <w:next w:val="Normal"/>
    <w:uiPriority w:val="39"/>
    <w:qFormat/>
    <w:rsid w:val="00F818AF"/>
    <w:pPr>
      <w:spacing w:after="100" w:line="259" w:lineRule="auto"/>
      <w:ind w:left="1100"/>
    </w:pPr>
    <w:rPr>
      <w:rFonts w:eastAsia="SimSun"/>
      <w:kern w:val="0"/>
      <w14:ligatures w14:val="none"/>
    </w:rPr>
  </w:style>
  <w:style w:type="paragraph" w:styleId="TOC7">
    <w:name w:val="toc 7"/>
    <w:basedOn w:val="Normal"/>
    <w:next w:val="Normal"/>
    <w:uiPriority w:val="39"/>
    <w:qFormat/>
    <w:rsid w:val="00F818AF"/>
    <w:pPr>
      <w:spacing w:after="100" w:line="259" w:lineRule="auto"/>
      <w:ind w:left="1320"/>
    </w:pPr>
    <w:rPr>
      <w:rFonts w:eastAsia="SimSun"/>
      <w:kern w:val="0"/>
      <w14:ligatures w14:val="none"/>
    </w:rPr>
  </w:style>
  <w:style w:type="paragraph" w:styleId="TOC8">
    <w:name w:val="toc 8"/>
    <w:basedOn w:val="Normal"/>
    <w:next w:val="Normal"/>
    <w:uiPriority w:val="39"/>
    <w:qFormat/>
    <w:rsid w:val="00F818AF"/>
    <w:pPr>
      <w:spacing w:after="100" w:line="259" w:lineRule="auto"/>
      <w:ind w:left="1540"/>
    </w:pPr>
    <w:rPr>
      <w:rFonts w:eastAsia="SimSun"/>
      <w:kern w:val="0"/>
      <w14:ligatures w14:val="none"/>
    </w:rPr>
  </w:style>
  <w:style w:type="paragraph" w:styleId="TOC9">
    <w:name w:val="toc 9"/>
    <w:basedOn w:val="Normal"/>
    <w:next w:val="Normal"/>
    <w:uiPriority w:val="39"/>
    <w:qFormat/>
    <w:rsid w:val="00F818AF"/>
    <w:pPr>
      <w:spacing w:after="100" w:line="259" w:lineRule="auto"/>
      <w:ind w:left="1760"/>
    </w:pPr>
    <w:rPr>
      <w:rFonts w:eastAsia="SimSun"/>
      <w:kern w:val="0"/>
      <w14:ligatures w14:val="none"/>
    </w:rPr>
  </w:style>
  <w:style w:type="paragraph" w:styleId="ListParagraph">
    <w:name w:val="List Paragraph"/>
    <w:basedOn w:val="Normal"/>
    <w:link w:val="ListParagraphChar"/>
    <w:uiPriority w:val="34"/>
    <w:qFormat/>
    <w:rsid w:val="00F818AF"/>
    <w:pPr>
      <w:ind w:left="720"/>
      <w:contextualSpacing/>
    </w:pPr>
  </w:style>
  <w:style w:type="paragraph" w:styleId="NoSpacing">
    <w:name w:val="No Spacing"/>
    <w:uiPriority w:val="99"/>
    <w:qFormat/>
    <w:rsid w:val="00F818AF"/>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qFormat/>
    <w:rsid w:val="00F818AF"/>
    <w:rPr>
      <w:color w:val="605E5C"/>
      <w:shd w:val="clear" w:color="auto" w:fill="E1DFDD"/>
    </w:rPr>
  </w:style>
  <w:style w:type="character" w:styleId="PlaceholderText">
    <w:name w:val="Placeholder Text"/>
    <w:basedOn w:val="DefaultParagraphFont"/>
    <w:uiPriority w:val="99"/>
    <w:qFormat/>
    <w:rsid w:val="00F818AF"/>
    <w:rPr>
      <w:color w:val="666666"/>
    </w:rPr>
  </w:style>
  <w:style w:type="paragraph" w:customStyle="1" w:styleId="TOCHeading1">
    <w:name w:val="TOC Heading1"/>
    <w:basedOn w:val="Heading1"/>
    <w:next w:val="Normal"/>
    <w:uiPriority w:val="39"/>
    <w:qFormat/>
    <w:rsid w:val="00F818AF"/>
    <w:pPr>
      <w:spacing w:line="259" w:lineRule="auto"/>
      <w:outlineLvl w:val="9"/>
    </w:pPr>
    <w:rPr>
      <w:kern w:val="0"/>
      <w14:ligatures w14:val="none"/>
    </w:rPr>
  </w:style>
  <w:style w:type="paragraph" w:customStyle="1" w:styleId="TableParagraph">
    <w:name w:val="Table Paragraph"/>
    <w:basedOn w:val="Normal"/>
    <w:uiPriority w:val="1"/>
    <w:qFormat/>
    <w:rsid w:val="00F818AF"/>
    <w:pPr>
      <w:widowControl w:val="0"/>
      <w:autoSpaceDE w:val="0"/>
      <w:autoSpaceDN w:val="0"/>
      <w:spacing w:after="0" w:line="240" w:lineRule="auto"/>
      <w:jc w:val="center"/>
    </w:pPr>
    <w:rPr>
      <w:rFonts w:ascii="Times New Roman" w:eastAsia="Times New Roman" w:hAnsi="Times New Roman" w:cs="Times New Roman"/>
      <w:kern w:val="0"/>
      <w14:ligatures w14:val="none"/>
    </w:rPr>
  </w:style>
  <w:style w:type="character" w:customStyle="1" w:styleId="ListParagraphChar">
    <w:name w:val="List Paragraph Char"/>
    <w:link w:val="ListParagraph"/>
    <w:uiPriority w:val="34"/>
    <w:qFormat/>
    <w:rsid w:val="00F818AF"/>
    <w:rPr>
      <w:rFonts w:ascii="Calibri" w:eastAsia="Calibri" w:hAnsi="Calibri" w:cs="SimSun"/>
      <w:kern w:val="2"/>
      <w14:ligatures w14:val="standardContextual"/>
    </w:rPr>
  </w:style>
  <w:style w:type="character" w:customStyle="1" w:styleId="UnresolvedMention2">
    <w:name w:val="Unresolved Mention2"/>
    <w:basedOn w:val="DefaultParagraphFont"/>
    <w:uiPriority w:val="99"/>
    <w:qFormat/>
    <w:rsid w:val="00F818AF"/>
    <w:rPr>
      <w:color w:val="605E5C"/>
      <w:shd w:val="clear" w:color="auto" w:fill="E1DFDD"/>
    </w:rPr>
  </w:style>
  <w:style w:type="paragraph" w:customStyle="1" w:styleId="TOCHeading2">
    <w:name w:val="TOC Heading2"/>
    <w:basedOn w:val="Heading1"/>
    <w:next w:val="Normal"/>
    <w:uiPriority w:val="39"/>
    <w:qFormat/>
    <w:rsid w:val="00F818AF"/>
    <w:pPr>
      <w:spacing w:line="259" w:lineRule="auto"/>
      <w:outlineLvl w:val="9"/>
    </w:pPr>
    <w:rPr>
      <w:kern w:val="0"/>
      <w14:ligatures w14:val="none"/>
    </w:rPr>
  </w:style>
  <w:style w:type="character" w:customStyle="1" w:styleId="CaptionChar">
    <w:name w:val="Caption Char"/>
    <w:link w:val="Caption"/>
    <w:uiPriority w:val="35"/>
    <w:rsid w:val="00F818AF"/>
    <w:rPr>
      <w:rFonts w:ascii="Calibri" w:eastAsia="Calibri" w:hAnsi="Calibri" w:cs="SimSun"/>
      <w:i/>
      <w:iCs/>
      <w:color w:val="1F497D"/>
      <w:sz w:val="18"/>
      <w:szCs w:val="18"/>
    </w:rPr>
  </w:style>
  <w:style w:type="character" w:customStyle="1" w:styleId="UnresolvedMention">
    <w:name w:val="Unresolved Mention"/>
    <w:basedOn w:val="DefaultParagraphFont"/>
    <w:uiPriority w:val="99"/>
    <w:rsid w:val="00F81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2434</Words>
  <Characters>13875</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2026-01-14T08:56:00Z</dcterms:created>
  <dcterms:modified xsi:type="dcterms:W3CDTF">2026-01-14T08:56:00Z</dcterms:modified>
</cp:coreProperties>
</file>