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71C" w:rsidRPr="0083771C" w:rsidRDefault="0083771C" w:rsidP="0083771C">
      <w:pPr>
        <w:pStyle w:val="Heading1"/>
        <w:spacing w:after="0"/>
        <w:jc w:val="both"/>
      </w:pPr>
      <w:bookmarkStart w:id="0" w:name="_Toc170907547"/>
      <w:bookmarkStart w:id="1" w:name="_Toc170907691"/>
      <w:bookmarkStart w:id="2" w:name="_Toc170907829"/>
      <w:bookmarkStart w:id="3" w:name="_Toc170908105"/>
      <w:bookmarkStart w:id="4" w:name="_Toc170932629"/>
      <w:bookmarkStart w:id="5" w:name="_Toc170935391"/>
      <w:bookmarkStart w:id="6" w:name="_Toc171974844"/>
      <w:bookmarkStart w:id="7" w:name="_Toc171974993"/>
      <w:bookmarkStart w:id="8" w:name="_Toc171975279"/>
      <w:bookmarkStart w:id="9" w:name="_GoBack"/>
      <w:bookmarkEnd w:id="9"/>
      <w:r w:rsidRPr="0083771C">
        <w:t>BAB III</w:t>
      </w:r>
      <w:bookmarkStart w:id="10" w:name="_Toc152882137"/>
      <w:r w:rsidRPr="0083771C">
        <w:t xml:space="preserve"> </w:t>
      </w:r>
    </w:p>
    <w:p w:rsidR="0083771C" w:rsidRPr="0083771C" w:rsidRDefault="0083771C" w:rsidP="0083771C">
      <w:pPr>
        <w:pStyle w:val="Heading1"/>
        <w:spacing w:after="0"/>
        <w:jc w:val="both"/>
      </w:pPr>
      <w:r w:rsidRPr="0083771C">
        <w:t>METODE PENELITIAN</w:t>
      </w:r>
      <w:bookmarkEnd w:id="0"/>
      <w:bookmarkEnd w:id="1"/>
      <w:bookmarkEnd w:id="2"/>
      <w:bookmarkEnd w:id="3"/>
      <w:bookmarkEnd w:id="4"/>
      <w:bookmarkEnd w:id="5"/>
      <w:bookmarkEnd w:id="6"/>
      <w:bookmarkEnd w:id="7"/>
      <w:bookmarkEnd w:id="8"/>
      <w:bookmarkEnd w:id="10"/>
    </w:p>
    <w:p w:rsidR="0083771C" w:rsidRPr="0083771C" w:rsidRDefault="0083771C" w:rsidP="0083771C">
      <w:pPr>
        <w:pStyle w:val="SUBBAB2"/>
        <w:ind w:left="709"/>
      </w:pPr>
      <w:bookmarkStart w:id="11" w:name="_Toc152882138"/>
      <w:bookmarkStart w:id="12" w:name="_Toc170907548"/>
      <w:bookmarkStart w:id="13" w:name="_Toc170907692"/>
      <w:bookmarkStart w:id="14" w:name="_Toc170907830"/>
      <w:bookmarkStart w:id="15" w:name="_Toc170908106"/>
      <w:bookmarkStart w:id="16" w:name="_Toc170932630"/>
      <w:bookmarkStart w:id="17" w:name="_Toc170935392"/>
      <w:bookmarkStart w:id="18" w:name="_Toc171974845"/>
      <w:bookmarkStart w:id="19" w:name="_Toc171974994"/>
      <w:bookmarkStart w:id="20" w:name="_Toc171975280"/>
      <w:r w:rsidRPr="0083771C">
        <w:t xml:space="preserve">3.1 </w:t>
      </w:r>
      <w:r w:rsidRPr="0083771C">
        <w:tab/>
        <w:t>Rancangan Penelitian</w:t>
      </w:r>
      <w:bookmarkEnd w:id="11"/>
      <w:bookmarkEnd w:id="12"/>
      <w:bookmarkEnd w:id="13"/>
      <w:bookmarkEnd w:id="14"/>
      <w:bookmarkEnd w:id="15"/>
      <w:bookmarkEnd w:id="16"/>
      <w:bookmarkEnd w:id="17"/>
      <w:bookmarkEnd w:id="18"/>
      <w:bookmarkEnd w:id="19"/>
      <w:bookmarkEnd w:id="20"/>
    </w:p>
    <w:p w:rsidR="0083771C" w:rsidRPr="0083771C" w:rsidRDefault="0083771C" w:rsidP="0083771C">
      <w:pPr>
        <w:spacing w:after="0" w:line="480" w:lineRule="auto"/>
        <w:ind w:firstLine="720"/>
        <w:jc w:val="both"/>
        <w:rPr>
          <w:rFonts w:ascii="Times New Roman" w:hAnsi="Times New Roman" w:cs="Times New Roman"/>
          <w:b/>
          <w:bCs/>
          <w:sz w:val="24"/>
          <w:szCs w:val="24"/>
        </w:rPr>
      </w:pPr>
      <w:r w:rsidRPr="0083771C">
        <w:rPr>
          <w:rFonts w:ascii="Times New Roman" w:hAnsi="Times New Roman" w:cs="Times New Roman"/>
          <w:sz w:val="24"/>
          <w:szCs w:val="24"/>
        </w:rPr>
        <w:t>Penelitian ini dilakukan di Laboratorium Farmasi Terpadu Universitas Muslim Nusantara Al- Washliyah Medan. Metode penelitian ini adalah eksperimental. Penelitian ini meliputi sediaan pemeriksaan mutu, sediaan uji efektifitas, uji keamanan.</w:t>
      </w:r>
    </w:p>
    <w:p w:rsidR="0083771C" w:rsidRPr="0083771C" w:rsidRDefault="0083771C" w:rsidP="0083771C">
      <w:pPr>
        <w:pStyle w:val="SUBBAB21"/>
        <w:rPr>
          <w:szCs w:val="24"/>
        </w:rPr>
      </w:pPr>
      <w:bookmarkStart w:id="21" w:name="_Toc170907549"/>
      <w:bookmarkStart w:id="22" w:name="_Toc170907693"/>
      <w:bookmarkStart w:id="23" w:name="_Toc170907831"/>
      <w:bookmarkStart w:id="24" w:name="_Toc170908107"/>
      <w:bookmarkStart w:id="25" w:name="_Toc170932631"/>
      <w:bookmarkStart w:id="26" w:name="_Toc170935393"/>
      <w:bookmarkStart w:id="27" w:name="_Toc171974846"/>
      <w:bookmarkStart w:id="28" w:name="_Toc171974995"/>
      <w:bookmarkStart w:id="29" w:name="_Toc171975281"/>
      <w:r w:rsidRPr="0083771C">
        <w:rPr>
          <w:szCs w:val="24"/>
        </w:rPr>
        <w:t xml:space="preserve">3.1.1 </w:t>
      </w:r>
      <w:r w:rsidRPr="0083771C">
        <w:rPr>
          <w:szCs w:val="24"/>
        </w:rPr>
        <w:tab/>
        <w:t>Variabel Penelitian</w:t>
      </w:r>
      <w:bookmarkEnd w:id="21"/>
      <w:bookmarkEnd w:id="22"/>
      <w:bookmarkEnd w:id="23"/>
      <w:bookmarkEnd w:id="24"/>
      <w:bookmarkEnd w:id="25"/>
      <w:bookmarkEnd w:id="26"/>
      <w:bookmarkEnd w:id="27"/>
      <w:bookmarkEnd w:id="28"/>
      <w:bookmarkEnd w:id="29"/>
    </w:p>
    <w:p w:rsidR="0083771C" w:rsidRPr="0083771C" w:rsidRDefault="0083771C" w:rsidP="0083771C">
      <w:pPr>
        <w:spacing w:after="0" w:line="480" w:lineRule="auto"/>
        <w:ind w:firstLine="540"/>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Variabel bebas pada penelitian ini yaitu </w:t>
      </w:r>
      <w:r w:rsidRPr="0083771C">
        <w:rPr>
          <w:rFonts w:ascii="Times New Roman" w:hAnsi="Times New Roman" w:cs="Times New Roman"/>
          <w:sz w:val="24"/>
          <w:szCs w:val="24"/>
        </w:rPr>
        <w:t xml:space="preserve">variasi formulasi dari sampel yang digunkan yaitu ekstrak etanol daun bakung. </w:t>
      </w:r>
      <w:r w:rsidRPr="0083771C">
        <w:rPr>
          <w:rFonts w:ascii="Times New Roman" w:hAnsi="Times New Roman" w:cs="Times New Roman"/>
          <w:sz w:val="24"/>
          <w:szCs w:val="24"/>
          <w:lang w:val="id-ID"/>
        </w:rPr>
        <w:t xml:space="preserve">Variabel terikat </w:t>
      </w:r>
      <w:r w:rsidRPr="0083771C">
        <w:rPr>
          <w:rFonts w:ascii="Times New Roman" w:hAnsi="Times New Roman" w:cs="Times New Roman"/>
          <w:sz w:val="24"/>
          <w:szCs w:val="24"/>
        </w:rPr>
        <w:t>dalam penelitian ini adalah mutu fisik sediaan balsam stick ekstrak etanol daun bakung, yaitu organoleptis, pH, homogenitas, uji daya sebar, uji daya oles, uji titik lebur, sediaan uji efektifitas, uji iritasi, uji efektifitas antiinflamasi sediaan balsam stick ekstrak etanol daun bakung pada tikus  yang diinduksi karagenan.</w:t>
      </w:r>
    </w:p>
    <w:p w:rsidR="0083771C" w:rsidRPr="0083771C" w:rsidRDefault="0083771C" w:rsidP="0083771C">
      <w:pPr>
        <w:pStyle w:val="SUBBAB2"/>
        <w:ind w:left="709"/>
      </w:pPr>
      <w:bookmarkStart w:id="30" w:name="_Toc152882139"/>
      <w:bookmarkStart w:id="31" w:name="_Toc170907550"/>
      <w:bookmarkStart w:id="32" w:name="_Toc170907694"/>
      <w:bookmarkStart w:id="33" w:name="_Toc170907832"/>
      <w:bookmarkStart w:id="34" w:name="_Toc170908108"/>
      <w:bookmarkStart w:id="35" w:name="_Toc170932632"/>
      <w:bookmarkStart w:id="36" w:name="_Toc170935394"/>
      <w:bookmarkStart w:id="37" w:name="_Toc171974847"/>
      <w:bookmarkStart w:id="38" w:name="_Toc171974996"/>
      <w:bookmarkStart w:id="39" w:name="_Toc171975282"/>
      <w:r w:rsidRPr="0083771C">
        <w:t xml:space="preserve">3.2 </w:t>
      </w:r>
      <w:r w:rsidRPr="0083771C">
        <w:tab/>
        <w:t>Jadwal dan Lokasi Penelitian</w:t>
      </w:r>
      <w:bookmarkEnd w:id="30"/>
      <w:bookmarkEnd w:id="31"/>
      <w:bookmarkEnd w:id="32"/>
      <w:bookmarkEnd w:id="33"/>
      <w:bookmarkEnd w:id="34"/>
      <w:bookmarkEnd w:id="35"/>
      <w:bookmarkEnd w:id="36"/>
      <w:bookmarkEnd w:id="37"/>
      <w:bookmarkEnd w:id="38"/>
      <w:bookmarkEnd w:id="39"/>
    </w:p>
    <w:p w:rsidR="0083771C" w:rsidRPr="0083771C" w:rsidRDefault="0083771C" w:rsidP="0083771C">
      <w:pPr>
        <w:pStyle w:val="SUBBAB21"/>
        <w:rPr>
          <w:szCs w:val="24"/>
        </w:rPr>
      </w:pPr>
      <w:bookmarkStart w:id="40" w:name="_Toc170907551"/>
      <w:bookmarkStart w:id="41" w:name="_Toc170907695"/>
      <w:bookmarkStart w:id="42" w:name="_Toc170907833"/>
      <w:bookmarkStart w:id="43" w:name="_Toc170908109"/>
      <w:bookmarkStart w:id="44" w:name="_Toc170932633"/>
      <w:bookmarkStart w:id="45" w:name="_Toc170935395"/>
      <w:bookmarkStart w:id="46" w:name="_Toc171974848"/>
      <w:bookmarkStart w:id="47" w:name="_Toc171974997"/>
      <w:bookmarkStart w:id="48" w:name="_Toc171975283"/>
      <w:r w:rsidRPr="0083771C">
        <w:rPr>
          <w:szCs w:val="24"/>
        </w:rPr>
        <w:t xml:space="preserve">3.2.1 </w:t>
      </w:r>
      <w:r w:rsidRPr="0083771C">
        <w:rPr>
          <w:szCs w:val="24"/>
        </w:rPr>
        <w:tab/>
        <w:t>Jadwal Penilitian</w:t>
      </w:r>
      <w:bookmarkEnd w:id="40"/>
      <w:bookmarkEnd w:id="41"/>
      <w:bookmarkEnd w:id="42"/>
      <w:bookmarkEnd w:id="43"/>
      <w:bookmarkEnd w:id="44"/>
      <w:bookmarkEnd w:id="45"/>
      <w:bookmarkEnd w:id="46"/>
      <w:bookmarkEnd w:id="47"/>
      <w:bookmarkEnd w:id="48"/>
    </w:p>
    <w:p w:rsidR="0083771C" w:rsidRPr="0083771C" w:rsidRDefault="0083771C" w:rsidP="0083771C">
      <w:pPr>
        <w:spacing w:after="0" w:line="480" w:lineRule="auto"/>
        <w:ind w:firstLine="720"/>
        <w:jc w:val="both"/>
        <w:rPr>
          <w:rFonts w:ascii="Times New Roman" w:hAnsi="Times New Roman" w:cs="Times New Roman"/>
          <w:b/>
          <w:bCs/>
          <w:sz w:val="24"/>
          <w:szCs w:val="24"/>
        </w:rPr>
      </w:pPr>
      <w:r w:rsidRPr="0083771C">
        <w:rPr>
          <w:rFonts w:ascii="Times New Roman" w:hAnsi="Times New Roman" w:cs="Times New Roman"/>
          <w:sz w:val="24"/>
          <w:szCs w:val="24"/>
        </w:rPr>
        <w:t>Penelitian dilakukan pada bulan Januari sampai dengan April 2024.</w:t>
      </w:r>
    </w:p>
    <w:p w:rsidR="0083771C" w:rsidRPr="0083771C" w:rsidRDefault="0083771C" w:rsidP="0083771C">
      <w:pPr>
        <w:pStyle w:val="SUBBAB21"/>
        <w:rPr>
          <w:szCs w:val="24"/>
        </w:rPr>
      </w:pPr>
      <w:bookmarkStart w:id="49" w:name="_Toc170907552"/>
      <w:bookmarkStart w:id="50" w:name="_Toc170907696"/>
      <w:bookmarkStart w:id="51" w:name="_Toc170907834"/>
      <w:bookmarkStart w:id="52" w:name="_Toc170908110"/>
      <w:bookmarkStart w:id="53" w:name="_Toc170932634"/>
      <w:bookmarkStart w:id="54" w:name="_Toc170935396"/>
      <w:bookmarkStart w:id="55" w:name="_Toc171974849"/>
      <w:bookmarkStart w:id="56" w:name="_Toc171974998"/>
      <w:bookmarkStart w:id="57" w:name="_Toc171975284"/>
      <w:r w:rsidRPr="0083771C">
        <w:rPr>
          <w:szCs w:val="24"/>
        </w:rPr>
        <w:t xml:space="preserve">3.2.2 </w:t>
      </w:r>
      <w:r w:rsidRPr="0083771C">
        <w:rPr>
          <w:szCs w:val="24"/>
        </w:rPr>
        <w:tab/>
        <w:t>Lokasi Penelitian</w:t>
      </w:r>
      <w:bookmarkEnd w:id="49"/>
      <w:bookmarkEnd w:id="50"/>
      <w:bookmarkEnd w:id="51"/>
      <w:bookmarkEnd w:id="52"/>
      <w:bookmarkEnd w:id="53"/>
      <w:bookmarkEnd w:id="54"/>
      <w:bookmarkEnd w:id="55"/>
      <w:bookmarkEnd w:id="56"/>
      <w:bookmarkEnd w:id="57"/>
    </w:p>
    <w:p w:rsidR="0083771C" w:rsidRPr="0083771C" w:rsidRDefault="0083771C" w:rsidP="0083771C">
      <w:pPr>
        <w:spacing w:after="0" w:line="480" w:lineRule="auto"/>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rPr>
        <w:t>Penelitian dilakukan di Labolatorium Farmasi Terpadu Universitas Muslim Nusantara Al-Washliyah Medan.</w:t>
      </w:r>
    </w:p>
    <w:p w:rsidR="0083771C" w:rsidRPr="0083771C" w:rsidRDefault="0083771C" w:rsidP="0083771C">
      <w:pPr>
        <w:pStyle w:val="SUBBAB2"/>
        <w:ind w:left="709"/>
      </w:pPr>
      <w:bookmarkStart w:id="58" w:name="_Toc152882140"/>
      <w:bookmarkStart w:id="59" w:name="_Toc170907553"/>
      <w:bookmarkStart w:id="60" w:name="_Toc170907697"/>
      <w:bookmarkStart w:id="61" w:name="_Toc170907835"/>
      <w:bookmarkStart w:id="62" w:name="_Toc170908111"/>
      <w:bookmarkStart w:id="63" w:name="_Toc170932635"/>
      <w:bookmarkStart w:id="64" w:name="_Toc170935397"/>
      <w:bookmarkStart w:id="65" w:name="_Toc171974850"/>
      <w:bookmarkStart w:id="66" w:name="_Toc171974999"/>
      <w:bookmarkStart w:id="67" w:name="_Toc171975285"/>
      <w:r w:rsidRPr="0083771C">
        <w:t xml:space="preserve">3.3 </w:t>
      </w:r>
      <w:r w:rsidRPr="0083771C">
        <w:tab/>
        <w:t>Bahan</w:t>
      </w:r>
      <w:bookmarkStart w:id="68" w:name="_Toc152882141"/>
      <w:bookmarkEnd w:id="58"/>
      <w:bookmarkEnd w:id="59"/>
      <w:bookmarkEnd w:id="60"/>
      <w:bookmarkEnd w:id="61"/>
      <w:bookmarkEnd w:id="62"/>
      <w:bookmarkEnd w:id="63"/>
      <w:bookmarkEnd w:id="64"/>
      <w:bookmarkEnd w:id="65"/>
      <w:bookmarkEnd w:id="66"/>
      <w:bookmarkEnd w:id="67"/>
    </w:p>
    <w:p w:rsidR="0083771C" w:rsidRPr="0083771C" w:rsidRDefault="0083771C" w:rsidP="0083771C">
      <w:pPr>
        <w:spacing w:after="0" w:line="480" w:lineRule="auto"/>
        <w:jc w:val="both"/>
        <w:rPr>
          <w:rFonts w:ascii="Times New Roman" w:hAnsi="Times New Roman" w:cs="Times New Roman"/>
          <w:b/>
          <w:sz w:val="24"/>
          <w:szCs w:val="24"/>
        </w:rPr>
        <w:sectPr w:rsidR="0083771C" w:rsidRPr="0083771C" w:rsidSect="001869B3">
          <w:headerReference w:type="even" r:id="rId7"/>
          <w:headerReference w:type="default" r:id="rId8"/>
          <w:footerReference w:type="default" r:id="rId9"/>
          <w:headerReference w:type="first" r:id="rId10"/>
          <w:pgSz w:w="11906" w:h="16838"/>
          <w:pgMar w:top="1701" w:right="1701" w:bottom="1701" w:left="2268" w:header="709" w:footer="709" w:gutter="0"/>
          <w:cols w:space="708"/>
          <w:titlePg/>
          <w:docGrid w:linePitch="360"/>
        </w:sectPr>
      </w:pPr>
      <w:r w:rsidRPr="0083771C">
        <w:rPr>
          <w:rFonts w:ascii="Times New Roman" w:hAnsi="Times New Roman" w:cs="Times New Roman"/>
          <w:sz w:val="24"/>
          <w:szCs w:val="24"/>
        </w:rPr>
        <w:tab/>
        <w:t xml:space="preserve">Bahan yang digunakan yaitu ekstrak etanol daun bakung, cera </w:t>
      </w:r>
      <w:proofErr w:type="gramStart"/>
      <w:r w:rsidRPr="0083771C">
        <w:rPr>
          <w:rFonts w:ascii="Times New Roman" w:hAnsi="Times New Roman" w:cs="Times New Roman"/>
          <w:sz w:val="24"/>
          <w:szCs w:val="24"/>
        </w:rPr>
        <w:t>alba</w:t>
      </w:r>
      <w:proofErr w:type="gramEnd"/>
      <w:r w:rsidRPr="0083771C">
        <w:rPr>
          <w:rFonts w:ascii="Times New Roman" w:hAnsi="Times New Roman" w:cs="Times New Roman"/>
          <w:sz w:val="24"/>
          <w:szCs w:val="24"/>
        </w:rPr>
        <w:t xml:space="preserve">, adeps lanae, menthol, setil alkohol, butil hidroksitoluen, VCO, etanol, aquadest.  </w:t>
      </w:r>
    </w:p>
    <w:p w:rsidR="0083771C" w:rsidRPr="0083771C" w:rsidRDefault="0083771C" w:rsidP="0083771C">
      <w:pPr>
        <w:pStyle w:val="SUBBAB2"/>
        <w:ind w:left="709" w:hanging="709"/>
      </w:pPr>
      <w:bookmarkStart w:id="69" w:name="_Toc170907554"/>
      <w:bookmarkStart w:id="70" w:name="_Toc170907698"/>
      <w:bookmarkStart w:id="71" w:name="_Toc170907836"/>
      <w:bookmarkStart w:id="72" w:name="_Toc170908112"/>
      <w:bookmarkStart w:id="73" w:name="_Toc170932636"/>
      <w:bookmarkStart w:id="74" w:name="_Toc170935398"/>
      <w:bookmarkStart w:id="75" w:name="_Toc171974851"/>
      <w:bookmarkStart w:id="76" w:name="_Toc171975000"/>
      <w:bookmarkStart w:id="77" w:name="_Toc171975286"/>
      <w:r w:rsidRPr="0083771C">
        <w:lastRenderedPageBreak/>
        <w:t xml:space="preserve">3.4 </w:t>
      </w:r>
      <w:bookmarkEnd w:id="68"/>
      <w:r w:rsidRPr="0083771C">
        <w:tab/>
        <w:t>Alat</w:t>
      </w:r>
      <w:bookmarkEnd w:id="69"/>
      <w:bookmarkEnd w:id="70"/>
      <w:bookmarkEnd w:id="71"/>
      <w:bookmarkEnd w:id="72"/>
      <w:bookmarkEnd w:id="73"/>
      <w:bookmarkEnd w:id="74"/>
      <w:bookmarkEnd w:id="75"/>
      <w:bookmarkEnd w:id="76"/>
      <w:bookmarkEnd w:id="77"/>
    </w:p>
    <w:p w:rsidR="0083771C" w:rsidRPr="0083771C" w:rsidRDefault="0083771C" w:rsidP="0083771C">
      <w:pPr>
        <w:pStyle w:val="BodyText"/>
        <w:spacing w:line="480" w:lineRule="auto"/>
        <w:ind w:firstLine="540"/>
        <w:jc w:val="both"/>
        <w:rPr>
          <w:lang w:val="en-US"/>
        </w:rPr>
      </w:pPr>
      <w:r w:rsidRPr="0083771C">
        <w:rPr>
          <w:b/>
          <w:bCs/>
        </w:rPr>
        <w:tab/>
      </w:r>
      <w:r w:rsidRPr="0083771C">
        <w:t>Alat yang digunakan dalam penelitian yaitu oven, bejana maserasi, gelas ukur, mortir dan stamper, batang pengaduk, waterbath, sudip, timbangan analitik, lemari pendingin, ayakan mesh no. 80, kertas saring, corong, objek glass,</w:t>
      </w:r>
      <w:r w:rsidRPr="0083771C">
        <w:rPr>
          <w:lang w:val="en-US"/>
        </w:rPr>
        <w:t xml:space="preserve"> </w:t>
      </w:r>
      <w:r w:rsidRPr="0083771C">
        <w:t xml:space="preserve"> </w:t>
      </w:r>
      <w:r w:rsidRPr="0083771C">
        <w:rPr>
          <w:lang w:val="en-US"/>
        </w:rPr>
        <w:t>pH elektroda</w:t>
      </w:r>
      <w:r w:rsidRPr="0083771C">
        <w:t>,</w:t>
      </w:r>
      <w:r w:rsidRPr="0083771C">
        <w:rPr>
          <w:lang w:val="en-US"/>
        </w:rPr>
        <w:t xml:space="preserve"> </w:t>
      </w:r>
      <w:r w:rsidRPr="0083771C">
        <w:t>alat uji daya lekat, sarung tangan, cawan petri, tabung reaksi, rak tabung reaksi</w:t>
      </w:r>
      <w:r w:rsidRPr="0083771C">
        <w:rPr>
          <w:lang w:val="en-US"/>
        </w:rPr>
        <w:t>, beaker glass, gelas ukur, belender.</w:t>
      </w:r>
    </w:p>
    <w:p w:rsidR="0083771C" w:rsidRPr="0083771C" w:rsidRDefault="0083771C" w:rsidP="0083771C">
      <w:pPr>
        <w:pStyle w:val="SUBBAB2"/>
        <w:ind w:left="709"/>
      </w:pPr>
      <w:bookmarkStart w:id="78" w:name="_Toc152882142"/>
      <w:bookmarkStart w:id="79" w:name="_Toc170907555"/>
      <w:bookmarkStart w:id="80" w:name="_Toc170907699"/>
      <w:bookmarkStart w:id="81" w:name="_Toc170907837"/>
      <w:bookmarkStart w:id="82" w:name="_Toc170908113"/>
      <w:bookmarkStart w:id="83" w:name="_Toc170932637"/>
      <w:bookmarkStart w:id="84" w:name="_Toc170935399"/>
      <w:bookmarkStart w:id="85" w:name="_Toc171974852"/>
      <w:bookmarkStart w:id="86" w:name="_Toc171975001"/>
      <w:bookmarkStart w:id="87" w:name="_Toc171975287"/>
      <w:r w:rsidRPr="0083771C">
        <w:t xml:space="preserve">3.5 </w:t>
      </w:r>
      <w:r w:rsidRPr="0083771C">
        <w:tab/>
        <w:t>Pengumpulan dan Pengolahan Bahan Tumbuhan</w:t>
      </w:r>
      <w:bookmarkEnd w:id="78"/>
      <w:bookmarkEnd w:id="79"/>
      <w:bookmarkEnd w:id="80"/>
      <w:bookmarkEnd w:id="81"/>
      <w:bookmarkEnd w:id="82"/>
      <w:bookmarkEnd w:id="83"/>
      <w:bookmarkEnd w:id="84"/>
      <w:bookmarkEnd w:id="85"/>
      <w:bookmarkEnd w:id="86"/>
      <w:bookmarkEnd w:id="87"/>
    </w:p>
    <w:p w:rsidR="0083771C" w:rsidRPr="0083771C" w:rsidRDefault="0083771C" w:rsidP="0083771C">
      <w:pPr>
        <w:pStyle w:val="SUBBAB21"/>
        <w:rPr>
          <w:szCs w:val="24"/>
        </w:rPr>
      </w:pPr>
      <w:bookmarkStart w:id="88" w:name="_Toc170907556"/>
      <w:bookmarkStart w:id="89" w:name="_Toc170907700"/>
      <w:bookmarkStart w:id="90" w:name="_Toc170907838"/>
      <w:bookmarkStart w:id="91" w:name="_Toc170908114"/>
      <w:bookmarkStart w:id="92" w:name="_Toc170932638"/>
      <w:bookmarkStart w:id="93" w:name="_Toc170935400"/>
      <w:bookmarkStart w:id="94" w:name="_Toc171974853"/>
      <w:bookmarkStart w:id="95" w:name="_Toc171975002"/>
      <w:bookmarkStart w:id="96" w:name="_Toc171975288"/>
      <w:r w:rsidRPr="0083771C">
        <w:rPr>
          <w:szCs w:val="24"/>
        </w:rPr>
        <w:t xml:space="preserve">3.5.1 </w:t>
      </w:r>
      <w:r w:rsidRPr="0083771C">
        <w:rPr>
          <w:szCs w:val="24"/>
        </w:rPr>
        <w:tab/>
        <w:t>Pengumpulan Tumbuhan</w:t>
      </w:r>
      <w:bookmarkEnd w:id="88"/>
      <w:bookmarkEnd w:id="89"/>
      <w:bookmarkEnd w:id="90"/>
      <w:bookmarkEnd w:id="91"/>
      <w:bookmarkEnd w:id="92"/>
      <w:bookmarkEnd w:id="93"/>
      <w:bookmarkEnd w:id="94"/>
      <w:bookmarkEnd w:id="95"/>
      <w:bookmarkEnd w:id="96"/>
    </w:p>
    <w:p w:rsidR="0083771C" w:rsidRPr="0083771C" w:rsidRDefault="0083771C" w:rsidP="0083771C">
      <w:pPr>
        <w:spacing w:after="0" w:line="480" w:lineRule="auto"/>
        <w:ind w:firstLine="720"/>
        <w:jc w:val="both"/>
        <w:rPr>
          <w:rFonts w:ascii="Times New Roman" w:hAnsi="Times New Roman" w:cs="Times New Roman"/>
          <w:b/>
          <w:bCs/>
          <w:sz w:val="24"/>
          <w:szCs w:val="24"/>
        </w:rPr>
      </w:pPr>
      <w:r w:rsidRPr="0083771C">
        <w:rPr>
          <w:rFonts w:ascii="Times New Roman" w:hAnsi="Times New Roman" w:cs="Times New Roman"/>
          <w:sz w:val="24"/>
          <w:szCs w:val="24"/>
        </w:rPr>
        <w:t>Pengambilan tumbuhan dilakukan secara purposif yaitu tanpa membandingkan dengan daerah lain. Sampel yang digunakan adalah daun yang di dapat dari pasar MMTC Medan.</w:t>
      </w:r>
    </w:p>
    <w:p w:rsidR="0083771C" w:rsidRPr="0083771C" w:rsidRDefault="0083771C" w:rsidP="0083771C">
      <w:pPr>
        <w:pStyle w:val="SUBBAB21"/>
        <w:rPr>
          <w:szCs w:val="24"/>
        </w:rPr>
      </w:pPr>
      <w:bookmarkStart w:id="97" w:name="_Toc170907557"/>
      <w:bookmarkStart w:id="98" w:name="_Toc170907701"/>
      <w:bookmarkStart w:id="99" w:name="_Toc170907839"/>
      <w:bookmarkStart w:id="100" w:name="_Toc170908115"/>
      <w:bookmarkStart w:id="101" w:name="_Toc170932639"/>
      <w:bookmarkStart w:id="102" w:name="_Toc170935401"/>
      <w:bookmarkStart w:id="103" w:name="_Toc171974854"/>
      <w:bookmarkStart w:id="104" w:name="_Toc171975003"/>
      <w:bookmarkStart w:id="105" w:name="_Toc171975289"/>
      <w:r w:rsidRPr="0083771C">
        <w:rPr>
          <w:szCs w:val="24"/>
        </w:rPr>
        <w:t xml:space="preserve">3.5.2 </w:t>
      </w:r>
      <w:r w:rsidRPr="0083771C">
        <w:rPr>
          <w:szCs w:val="24"/>
        </w:rPr>
        <w:tab/>
        <w:t>Identifikasi Tumbuhan</w:t>
      </w:r>
      <w:bookmarkEnd w:id="97"/>
      <w:bookmarkEnd w:id="98"/>
      <w:bookmarkEnd w:id="99"/>
      <w:bookmarkEnd w:id="100"/>
      <w:bookmarkEnd w:id="101"/>
      <w:bookmarkEnd w:id="102"/>
      <w:bookmarkEnd w:id="103"/>
      <w:bookmarkEnd w:id="104"/>
      <w:bookmarkEnd w:id="105"/>
    </w:p>
    <w:p w:rsidR="0083771C" w:rsidRPr="0083771C" w:rsidRDefault="0083771C" w:rsidP="0083771C">
      <w:pPr>
        <w:spacing w:after="0" w:line="480" w:lineRule="auto"/>
        <w:ind w:firstLine="630"/>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rPr>
        <w:t>Identifikasi tumbuhan dilakukan di HERBARIUM MEDANESE (MEDA) Universitas Sumatera Utara.</w:t>
      </w:r>
    </w:p>
    <w:p w:rsidR="0083771C" w:rsidRPr="0083771C" w:rsidRDefault="0083771C" w:rsidP="0083771C">
      <w:pPr>
        <w:pStyle w:val="SUBBAB2"/>
        <w:ind w:left="709"/>
      </w:pPr>
      <w:bookmarkStart w:id="106" w:name="_Toc152882146"/>
      <w:bookmarkStart w:id="107" w:name="_Toc170907558"/>
      <w:bookmarkStart w:id="108" w:name="_Toc170907702"/>
      <w:bookmarkStart w:id="109" w:name="_Toc170907840"/>
      <w:bookmarkStart w:id="110" w:name="_Toc170908116"/>
      <w:bookmarkStart w:id="111" w:name="_Toc170932640"/>
      <w:bookmarkStart w:id="112" w:name="_Toc170935402"/>
      <w:bookmarkStart w:id="113" w:name="_Toc171974855"/>
      <w:bookmarkStart w:id="114" w:name="_Toc171975004"/>
      <w:bookmarkStart w:id="115" w:name="_Toc171975290"/>
      <w:r w:rsidRPr="0083771C">
        <w:t xml:space="preserve">3.6 </w:t>
      </w:r>
      <w:r w:rsidRPr="0083771C">
        <w:tab/>
        <w:t>Pembuatan Larutan Pereaksi</w:t>
      </w:r>
      <w:bookmarkEnd w:id="106"/>
      <w:bookmarkEnd w:id="107"/>
      <w:bookmarkEnd w:id="108"/>
      <w:bookmarkEnd w:id="109"/>
      <w:bookmarkEnd w:id="110"/>
      <w:bookmarkEnd w:id="111"/>
      <w:bookmarkEnd w:id="112"/>
      <w:bookmarkEnd w:id="113"/>
      <w:bookmarkEnd w:id="114"/>
      <w:bookmarkEnd w:id="115"/>
    </w:p>
    <w:p w:rsidR="0083771C" w:rsidRPr="0083771C" w:rsidRDefault="0083771C" w:rsidP="0083771C">
      <w:pPr>
        <w:pStyle w:val="SUBBAB21"/>
        <w:rPr>
          <w:szCs w:val="24"/>
        </w:rPr>
      </w:pPr>
      <w:bookmarkStart w:id="116" w:name="_Toc170907559"/>
      <w:bookmarkStart w:id="117" w:name="_Toc170907703"/>
      <w:bookmarkStart w:id="118" w:name="_Toc170907841"/>
      <w:bookmarkStart w:id="119" w:name="_Toc170908117"/>
      <w:bookmarkStart w:id="120" w:name="_Toc170932641"/>
      <w:bookmarkStart w:id="121" w:name="_Toc170935403"/>
      <w:bookmarkStart w:id="122" w:name="_Toc171974856"/>
      <w:bookmarkStart w:id="123" w:name="_Toc171975005"/>
      <w:bookmarkStart w:id="124" w:name="_Toc171975291"/>
      <w:r w:rsidRPr="0083771C">
        <w:rPr>
          <w:szCs w:val="24"/>
        </w:rPr>
        <w:t xml:space="preserve">3.6.1 </w:t>
      </w:r>
      <w:r w:rsidRPr="0083771C">
        <w:rPr>
          <w:szCs w:val="24"/>
        </w:rPr>
        <w:tab/>
        <w:t>Larutan Pereaksi Bouchardat</w:t>
      </w:r>
      <w:bookmarkEnd w:id="116"/>
      <w:bookmarkEnd w:id="117"/>
      <w:bookmarkEnd w:id="118"/>
      <w:bookmarkEnd w:id="119"/>
      <w:bookmarkEnd w:id="120"/>
      <w:bookmarkEnd w:id="121"/>
      <w:bookmarkEnd w:id="122"/>
      <w:bookmarkEnd w:id="123"/>
      <w:bookmarkEnd w:id="124"/>
      <w:r w:rsidRPr="0083771C">
        <w:rPr>
          <w:szCs w:val="24"/>
        </w:rPr>
        <w:t xml:space="preserve">  </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2 g iodium dan 4 g kalium iodida kemudian dilarutkan dalam air suling hingga 100 ml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25" w:name="_Toc170907560"/>
      <w:bookmarkStart w:id="126" w:name="_Toc170907704"/>
      <w:bookmarkStart w:id="127" w:name="_Toc170907842"/>
      <w:bookmarkStart w:id="128" w:name="_Toc170908118"/>
      <w:bookmarkStart w:id="129" w:name="_Toc170932642"/>
      <w:bookmarkStart w:id="130" w:name="_Toc170935404"/>
      <w:bookmarkStart w:id="131" w:name="_Toc171974857"/>
      <w:bookmarkStart w:id="132" w:name="_Toc171975006"/>
      <w:bookmarkStart w:id="133" w:name="_Toc171975292"/>
      <w:r w:rsidRPr="0083771C">
        <w:rPr>
          <w:szCs w:val="24"/>
        </w:rPr>
        <w:t xml:space="preserve">3.6.2 </w:t>
      </w:r>
      <w:r w:rsidRPr="0083771C">
        <w:rPr>
          <w:szCs w:val="24"/>
        </w:rPr>
        <w:tab/>
        <w:t>Larutan Pereaksi Mayer</w:t>
      </w:r>
      <w:bookmarkEnd w:id="125"/>
      <w:bookmarkEnd w:id="126"/>
      <w:bookmarkEnd w:id="127"/>
      <w:bookmarkEnd w:id="128"/>
      <w:bookmarkEnd w:id="129"/>
      <w:bookmarkEnd w:id="130"/>
      <w:bookmarkEnd w:id="131"/>
      <w:bookmarkEnd w:id="132"/>
      <w:bookmarkEnd w:id="133"/>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Raksa (II) klorida sebanyak 1,35 g dilarutkan dengan 60 ml akuades di dalam gelas ukur 100 ml. pada wadah lain larutkan 5 g kalium iodida dalam 10 ml akuades. Kedua larutan dicampur dalam labu ukur 100 ml, lalu diencerkan dengan akuades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p>
    <w:p w:rsidR="0083771C" w:rsidRPr="0083771C" w:rsidRDefault="0083771C" w:rsidP="0083771C">
      <w:pPr>
        <w:pStyle w:val="SUBBAB21"/>
        <w:rPr>
          <w:szCs w:val="24"/>
        </w:rPr>
      </w:pPr>
      <w:bookmarkStart w:id="134" w:name="_Toc170907561"/>
      <w:bookmarkStart w:id="135" w:name="_Toc170907705"/>
      <w:bookmarkStart w:id="136" w:name="_Toc170907843"/>
      <w:bookmarkStart w:id="137" w:name="_Toc170908119"/>
      <w:bookmarkStart w:id="138" w:name="_Toc170932643"/>
      <w:bookmarkStart w:id="139" w:name="_Toc170935405"/>
      <w:bookmarkStart w:id="140" w:name="_Toc171974858"/>
      <w:bookmarkStart w:id="141" w:name="_Toc171975007"/>
      <w:bookmarkStart w:id="142" w:name="_Toc171975293"/>
      <w:r w:rsidRPr="0083771C">
        <w:rPr>
          <w:szCs w:val="24"/>
        </w:rPr>
        <w:t xml:space="preserve">3.6.3 </w:t>
      </w:r>
      <w:r w:rsidRPr="0083771C">
        <w:rPr>
          <w:szCs w:val="24"/>
        </w:rPr>
        <w:tab/>
        <w:t>Larutan Pereaksi Dragendrof</w:t>
      </w:r>
      <w:bookmarkEnd w:id="134"/>
      <w:bookmarkEnd w:id="135"/>
      <w:bookmarkEnd w:id="136"/>
      <w:bookmarkEnd w:id="137"/>
      <w:bookmarkEnd w:id="138"/>
      <w:bookmarkEnd w:id="139"/>
      <w:bookmarkEnd w:id="140"/>
      <w:bookmarkEnd w:id="141"/>
      <w:bookmarkEnd w:id="142"/>
    </w:p>
    <w:p w:rsidR="0083771C" w:rsidRPr="0083771C" w:rsidRDefault="0083771C" w:rsidP="0083771C">
      <w:pPr>
        <w:tabs>
          <w:tab w:val="left" w:pos="567"/>
        </w:tabs>
        <w:spacing w:after="0" w:line="480" w:lineRule="auto"/>
        <w:ind w:firstLine="709"/>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20 ml larutan bismut nitrat 40% b/v dalam asam nitrat P dicampur dengan 50 ml larutan kalium iodida P 54,4% b/v, diamkan sampai memisah sempurna. Ambil larutan jernih dan encerkan dengan air secukupnya hingga 100 ml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43" w:name="_Toc170907562"/>
      <w:bookmarkStart w:id="144" w:name="_Toc170907706"/>
      <w:bookmarkStart w:id="145" w:name="_Toc170907844"/>
      <w:bookmarkStart w:id="146" w:name="_Toc170908120"/>
      <w:bookmarkStart w:id="147" w:name="_Toc170932644"/>
      <w:bookmarkStart w:id="148" w:name="_Toc170935406"/>
      <w:bookmarkStart w:id="149" w:name="_Toc171974859"/>
      <w:bookmarkStart w:id="150" w:name="_Toc171975008"/>
      <w:bookmarkStart w:id="151" w:name="_Toc171975294"/>
      <w:r w:rsidRPr="0083771C">
        <w:rPr>
          <w:szCs w:val="24"/>
        </w:rPr>
        <w:t>3.6.4 Larutan Pereaksi Molish</w:t>
      </w:r>
      <w:bookmarkEnd w:id="143"/>
      <w:bookmarkEnd w:id="144"/>
      <w:bookmarkEnd w:id="145"/>
      <w:bookmarkEnd w:id="146"/>
      <w:bookmarkEnd w:id="147"/>
      <w:bookmarkEnd w:id="148"/>
      <w:bookmarkEnd w:id="149"/>
      <w:bookmarkEnd w:id="150"/>
      <w:bookmarkEnd w:id="151"/>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3 g alfa-naftol dimasukkan ke dalam labu ukur 100 ml lalu dilarutkan dalam asam nitrat 0,5 N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52" w:name="_Toc170907563"/>
      <w:bookmarkStart w:id="153" w:name="_Toc170907707"/>
      <w:bookmarkStart w:id="154" w:name="_Toc170907845"/>
      <w:bookmarkStart w:id="155" w:name="_Toc170908121"/>
      <w:bookmarkStart w:id="156" w:name="_Toc170932645"/>
      <w:bookmarkStart w:id="157" w:name="_Toc170935407"/>
      <w:bookmarkStart w:id="158" w:name="_Toc171974860"/>
      <w:bookmarkStart w:id="159" w:name="_Toc171975009"/>
      <w:bookmarkStart w:id="160" w:name="_Toc171975295"/>
      <w:r w:rsidRPr="0083771C">
        <w:rPr>
          <w:szCs w:val="24"/>
        </w:rPr>
        <w:t>3.6.5 Larutan Pereaksi Asam Klorida 2 N</w:t>
      </w:r>
      <w:bookmarkEnd w:id="152"/>
      <w:bookmarkEnd w:id="153"/>
      <w:bookmarkEnd w:id="154"/>
      <w:bookmarkEnd w:id="155"/>
      <w:bookmarkEnd w:id="156"/>
      <w:bookmarkEnd w:id="157"/>
      <w:bookmarkEnd w:id="158"/>
      <w:bookmarkEnd w:id="159"/>
      <w:bookmarkEnd w:id="160"/>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Asam klorida pekat sebanyak 19,71 ml dipipet lalu dimasukkan ke dalam gelas kim</w:t>
      </w:r>
      <w:r w:rsidRPr="0083771C">
        <w:rPr>
          <w:rFonts w:ascii="Times New Roman" w:hAnsi="Times New Roman" w:cs="Times New Roman"/>
          <w:sz w:val="24"/>
          <w:szCs w:val="24"/>
        </w:rPr>
        <w:t>i</w:t>
      </w:r>
      <w:r w:rsidRPr="0083771C">
        <w:rPr>
          <w:rFonts w:ascii="Times New Roman" w:hAnsi="Times New Roman" w:cs="Times New Roman"/>
          <w:sz w:val="24"/>
          <w:szCs w:val="24"/>
          <w:lang w:val="id-ID"/>
        </w:rPr>
        <w:t>a 100 ml lalu diencerkan dengan akuades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61" w:name="_Toc170907564"/>
      <w:bookmarkStart w:id="162" w:name="_Toc170907708"/>
      <w:bookmarkStart w:id="163" w:name="_Toc170907846"/>
      <w:bookmarkStart w:id="164" w:name="_Toc170908122"/>
      <w:bookmarkStart w:id="165" w:name="_Toc170932646"/>
      <w:bookmarkStart w:id="166" w:name="_Toc170935408"/>
      <w:bookmarkStart w:id="167" w:name="_Toc171974861"/>
      <w:bookmarkStart w:id="168" w:name="_Toc171975010"/>
      <w:bookmarkStart w:id="169" w:name="_Toc171975296"/>
      <w:r w:rsidRPr="0083771C">
        <w:rPr>
          <w:szCs w:val="24"/>
        </w:rPr>
        <w:t>3.6.6 Larutan Pereaksi Liebermann-Burchard</w:t>
      </w:r>
      <w:bookmarkEnd w:id="161"/>
      <w:bookmarkEnd w:id="162"/>
      <w:bookmarkEnd w:id="163"/>
      <w:bookmarkEnd w:id="164"/>
      <w:bookmarkEnd w:id="165"/>
      <w:bookmarkEnd w:id="166"/>
      <w:bookmarkEnd w:id="167"/>
      <w:bookmarkEnd w:id="168"/>
      <w:bookmarkEnd w:id="169"/>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Asam asetat anhidrida sebanyak 20 ml dipipet lalu dicampurkan dengan 1 ml asam sulfat pekat dalam gelas ukur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70" w:name="_Toc170907565"/>
      <w:bookmarkStart w:id="171" w:name="_Toc170907709"/>
      <w:bookmarkStart w:id="172" w:name="_Toc170907847"/>
      <w:bookmarkStart w:id="173" w:name="_Toc170908123"/>
      <w:bookmarkStart w:id="174" w:name="_Toc170932647"/>
      <w:bookmarkStart w:id="175" w:name="_Toc170935409"/>
      <w:bookmarkStart w:id="176" w:name="_Toc171974862"/>
      <w:bookmarkStart w:id="177" w:name="_Toc171975011"/>
      <w:bookmarkStart w:id="178" w:name="_Toc171975297"/>
      <w:r w:rsidRPr="0083771C">
        <w:rPr>
          <w:szCs w:val="24"/>
        </w:rPr>
        <w:t>3.6.7 Larutan Pereaksi Timbal (II) Asetat 0</w:t>
      </w:r>
      <w:proofErr w:type="gramStart"/>
      <w:r w:rsidRPr="0083771C">
        <w:rPr>
          <w:szCs w:val="24"/>
        </w:rPr>
        <w:t>,4</w:t>
      </w:r>
      <w:proofErr w:type="gramEnd"/>
      <w:r w:rsidRPr="0083771C">
        <w:rPr>
          <w:szCs w:val="24"/>
        </w:rPr>
        <w:t xml:space="preserve"> M</w:t>
      </w:r>
      <w:bookmarkEnd w:id="170"/>
      <w:bookmarkEnd w:id="171"/>
      <w:bookmarkEnd w:id="172"/>
      <w:bookmarkEnd w:id="173"/>
      <w:bookmarkEnd w:id="174"/>
      <w:bookmarkEnd w:id="175"/>
      <w:bookmarkEnd w:id="176"/>
      <w:bookmarkEnd w:id="177"/>
      <w:bookmarkEnd w:id="178"/>
    </w:p>
    <w:p w:rsidR="0083771C" w:rsidRPr="0083771C" w:rsidRDefault="0083771C" w:rsidP="0083771C">
      <w:pPr>
        <w:tabs>
          <w:tab w:val="left" w:pos="567"/>
        </w:tabs>
        <w:spacing w:after="0"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Timbal (II) asetat sebanyak 15,17 g dimasukkan ke dalam labu ukur 100 ml lalu dilarutkan dalam akuades bebas CO2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79" w:name="_Toc170907566"/>
      <w:bookmarkStart w:id="180" w:name="_Toc170907710"/>
      <w:bookmarkStart w:id="181" w:name="_Toc170907848"/>
      <w:bookmarkStart w:id="182" w:name="_Toc170908124"/>
      <w:bookmarkStart w:id="183" w:name="_Toc170932648"/>
      <w:bookmarkStart w:id="184" w:name="_Toc170935410"/>
      <w:bookmarkStart w:id="185" w:name="_Toc171974863"/>
      <w:bookmarkStart w:id="186" w:name="_Toc171975012"/>
      <w:bookmarkStart w:id="187" w:name="_Toc171975298"/>
      <w:r w:rsidRPr="0083771C">
        <w:rPr>
          <w:szCs w:val="24"/>
        </w:rPr>
        <w:t>3.6.8 Larutan Pereaksi Besi (III) Klorida 1%</w:t>
      </w:r>
      <w:bookmarkEnd w:id="179"/>
      <w:bookmarkEnd w:id="180"/>
      <w:bookmarkEnd w:id="181"/>
      <w:bookmarkEnd w:id="182"/>
      <w:bookmarkEnd w:id="183"/>
      <w:bookmarkEnd w:id="184"/>
      <w:bookmarkEnd w:id="185"/>
      <w:bookmarkEnd w:id="186"/>
      <w:bookmarkEnd w:id="187"/>
      <w:r w:rsidRPr="0083771C">
        <w:rPr>
          <w:szCs w:val="24"/>
        </w:rPr>
        <w:t xml:space="preserve">  </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Besi (III) klorida sebanyak 1 g dilarutkan dalam akuades dalam labu ukur 100 mL dan dicukupkan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88" w:name="_Toc170907567"/>
      <w:bookmarkStart w:id="189" w:name="_Toc170907711"/>
      <w:bookmarkStart w:id="190" w:name="_Toc170907849"/>
      <w:bookmarkStart w:id="191" w:name="_Toc170908125"/>
      <w:bookmarkStart w:id="192" w:name="_Toc170932649"/>
      <w:bookmarkStart w:id="193" w:name="_Toc170935411"/>
      <w:bookmarkStart w:id="194" w:name="_Toc171974864"/>
      <w:bookmarkStart w:id="195" w:name="_Toc171975013"/>
      <w:bookmarkStart w:id="196" w:name="_Toc171975299"/>
      <w:r w:rsidRPr="0083771C">
        <w:rPr>
          <w:szCs w:val="24"/>
        </w:rPr>
        <w:t>3.6.9 Larutan Pereaksi Asam Nitrat 0</w:t>
      </w:r>
      <w:proofErr w:type="gramStart"/>
      <w:r w:rsidRPr="0083771C">
        <w:rPr>
          <w:szCs w:val="24"/>
        </w:rPr>
        <w:t>,5</w:t>
      </w:r>
      <w:proofErr w:type="gramEnd"/>
      <w:r w:rsidRPr="0083771C">
        <w:rPr>
          <w:szCs w:val="24"/>
        </w:rPr>
        <w:t xml:space="preserve"> N</w:t>
      </w:r>
      <w:bookmarkEnd w:id="188"/>
      <w:bookmarkEnd w:id="189"/>
      <w:bookmarkEnd w:id="190"/>
      <w:bookmarkEnd w:id="191"/>
      <w:bookmarkEnd w:id="192"/>
      <w:bookmarkEnd w:id="193"/>
      <w:bookmarkEnd w:id="194"/>
      <w:bookmarkEnd w:id="195"/>
      <w:bookmarkEnd w:id="196"/>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lastRenderedPageBreak/>
        <w:tab/>
        <w:t>Asam nitrat pekat sebanyak 44,3 ml dimasukkan ke dalam labu ukur 100 ml lalu diencerkan dengan akuades sampai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197" w:name="_Toc170907568"/>
      <w:bookmarkStart w:id="198" w:name="_Toc170907712"/>
      <w:bookmarkStart w:id="199" w:name="_Toc170907850"/>
      <w:bookmarkStart w:id="200" w:name="_Toc170908126"/>
      <w:bookmarkStart w:id="201" w:name="_Toc170932650"/>
      <w:bookmarkStart w:id="202" w:name="_Toc170935412"/>
      <w:bookmarkStart w:id="203" w:name="_Toc171974865"/>
      <w:bookmarkStart w:id="204" w:name="_Toc171975014"/>
      <w:bookmarkStart w:id="205" w:name="_Toc171975300"/>
      <w:r w:rsidRPr="0083771C">
        <w:rPr>
          <w:szCs w:val="24"/>
        </w:rPr>
        <w:t>3.6.10 Larutan Pereaksi Natrium Hidroksida 2 N</w:t>
      </w:r>
      <w:bookmarkEnd w:id="197"/>
      <w:bookmarkEnd w:id="198"/>
      <w:bookmarkEnd w:id="199"/>
      <w:bookmarkEnd w:id="200"/>
      <w:bookmarkEnd w:id="201"/>
      <w:bookmarkEnd w:id="202"/>
      <w:bookmarkEnd w:id="203"/>
      <w:bookmarkEnd w:id="204"/>
      <w:bookmarkEnd w:id="205"/>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8 g kristal murni natrium hidroksida dimasukkan ke dalam labu ukur 100 ml, lalu dilarutkan dalam akuades hingga volume 100 ml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206" w:name="_Toc170907569"/>
      <w:bookmarkStart w:id="207" w:name="_Toc170907713"/>
      <w:bookmarkStart w:id="208" w:name="_Toc170907851"/>
      <w:bookmarkStart w:id="209" w:name="_Toc170908127"/>
      <w:bookmarkStart w:id="210" w:name="_Toc170932651"/>
      <w:bookmarkStart w:id="211" w:name="_Toc170935413"/>
      <w:bookmarkStart w:id="212" w:name="_Toc171974866"/>
      <w:bookmarkStart w:id="213" w:name="_Toc171975015"/>
      <w:bookmarkStart w:id="214" w:name="_Toc171975301"/>
      <w:r w:rsidRPr="0083771C">
        <w:rPr>
          <w:szCs w:val="24"/>
        </w:rPr>
        <w:t>3.6.11 Larutan Pereaksi Asam Sulfat 2 N</w:t>
      </w:r>
      <w:bookmarkEnd w:id="206"/>
      <w:bookmarkEnd w:id="207"/>
      <w:bookmarkEnd w:id="208"/>
      <w:bookmarkEnd w:id="209"/>
      <w:bookmarkEnd w:id="210"/>
      <w:bookmarkEnd w:id="211"/>
      <w:bookmarkEnd w:id="212"/>
      <w:bookmarkEnd w:id="213"/>
      <w:bookmarkEnd w:id="214"/>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Asam sulfat pekat sebanyak 10,32 ml dipipet lalu dimasukkan ke dalam gelas kimia 100 ml lalu diencerkan dengan akuades sampa garis tanda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lang w:val="id-ID"/>
        </w:rPr>
      </w:pPr>
      <w:bookmarkStart w:id="215" w:name="_Toc170932652"/>
      <w:bookmarkStart w:id="216" w:name="_Toc170935414"/>
      <w:bookmarkStart w:id="217" w:name="_Toc171974867"/>
      <w:bookmarkStart w:id="218" w:name="_Toc171975016"/>
      <w:bookmarkStart w:id="219" w:name="_Toc171975302"/>
      <w:r w:rsidRPr="0083771C">
        <w:rPr>
          <w:szCs w:val="24"/>
          <w:lang w:val="id-ID"/>
        </w:rPr>
        <w:t>3.6.12 Pembuatan Larutan Karagenan 1%</w:t>
      </w:r>
      <w:bookmarkEnd w:id="215"/>
      <w:bookmarkEnd w:id="216"/>
      <w:bookmarkEnd w:id="217"/>
      <w:bookmarkEnd w:id="218"/>
      <w:bookmarkEnd w:id="219"/>
    </w:p>
    <w:p w:rsidR="0083771C" w:rsidRPr="0083771C" w:rsidRDefault="0083771C" w:rsidP="0083771C">
      <w:pPr>
        <w:tabs>
          <w:tab w:val="left" w:pos="567"/>
        </w:tabs>
        <w:spacing w:after="0" w:line="480" w:lineRule="auto"/>
        <w:jc w:val="both"/>
        <w:rPr>
          <w:rFonts w:ascii="Times New Roman" w:hAnsi="Times New Roman" w:cs="Times New Roman"/>
          <w:b/>
          <w:bCs/>
          <w:sz w:val="24"/>
          <w:szCs w:val="24"/>
          <w:lang w:val="id-ID"/>
        </w:rPr>
      </w:pPr>
      <w:r w:rsidRPr="0083771C">
        <w:rPr>
          <w:rFonts w:ascii="Times New Roman" w:hAnsi="Times New Roman" w:cs="Times New Roman"/>
          <w:b/>
          <w:bCs/>
          <w:sz w:val="24"/>
          <w:szCs w:val="24"/>
          <w:lang w:val="id-ID"/>
        </w:rPr>
        <w:tab/>
      </w:r>
      <w:r w:rsidRPr="0083771C">
        <w:rPr>
          <w:rFonts w:ascii="Times New Roman" w:hAnsi="Times New Roman" w:cs="Times New Roman"/>
          <w:sz w:val="24"/>
          <w:szCs w:val="24"/>
          <w:lang w:val="id-ID"/>
        </w:rPr>
        <w:t>Pembuatan suspensi karagenan 1% dibuat dengan menimbang 100 mg karagenan lalu dihomogenkan menggunakan larutan NaCl 0,9% sampai tanda garis pada labu ukur tersebut (Dermiati, dkk., 2018)</w:t>
      </w:r>
      <w:r w:rsidRPr="0083771C">
        <w:rPr>
          <w:rFonts w:ascii="Times New Roman" w:hAnsi="Times New Roman" w:cs="Times New Roman"/>
          <w:b/>
          <w:bCs/>
          <w:sz w:val="24"/>
          <w:szCs w:val="24"/>
          <w:lang w:val="id-ID"/>
        </w:rPr>
        <w:t xml:space="preserve"> </w:t>
      </w:r>
    </w:p>
    <w:p w:rsidR="0083771C" w:rsidRPr="0083771C" w:rsidRDefault="0083771C" w:rsidP="0083771C">
      <w:pPr>
        <w:pStyle w:val="SUBBAB2"/>
        <w:ind w:left="709"/>
      </w:pPr>
      <w:bookmarkStart w:id="220" w:name="_Toc152882147"/>
      <w:bookmarkStart w:id="221" w:name="_Toc170907570"/>
      <w:bookmarkStart w:id="222" w:name="_Toc170907714"/>
      <w:bookmarkStart w:id="223" w:name="_Toc170907852"/>
      <w:bookmarkStart w:id="224" w:name="_Toc170908128"/>
      <w:bookmarkStart w:id="225" w:name="_Toc170932653"/>
      <w:bookmarkStart w:id="226" w:name="_Toc170935415"/>
      <w:bookmarkStart w:id="227" w:name="_Toc171974868"/>
      <w:bookmarkStart w:id="228" w:name="_Toc171975017"/>
      <w:bookmarkStart w:id="229" w:name="_Toc171975303"/>
      <w:r w:rsidRPr="0083771C">
        <w:t>3.7 Karakteristik Simplisia</w:t>
      </w:r>
      <w:bookmarkEnd w:id="220"/>
      <w:bookmarkEnd w:id="221"/>
      <w:bookmarkEnd w:id="222"/>
      <w:bookmarkEnd w:id="223"/>
      <w:bookmarkEnd w:id="224"/>
      <w:bookmarkEnd w:id="225"/>
      <w:bookmarkEnd w:id="226"/>
      <w:bookmarkEnd w:id="227"/>
      <w:bookmarkEnd w:id="228"/>
      <w:bookmarkEnd w:id="229"/>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 xml:space="preserve">Pemeriksaan dilakukan meliputi pemeriksaan penetapan kadar air, penetapan kadar sari larut dalam air, penetapan kadar sari larut dalam etanol, penetapan kadar abu total, serta penetapan kadar abu tidak larut asam (POM, 1995). </w:t>
      </w:r>
    </w:p>
    <w:p w:rsidR="0083771C" w:rsidRPr="0083771C" w:rsidRDefault="0083771C" w:rsidP="0083771C">
      <w:pPr>
        <w:pStyle w:val="ListParagraph"/>
        <w:keepNext/>
        <w:keepLines/>
        <w:numPr>
          <w:ilvl w:val="0"/>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230" w:name="_Toc123594962"/>
      <w:bookmarkStart w:id="231" w:name="_Toc123595119"/>
      <w:bookmarkStart w:id="232" w:name="_Toc123597161"/>
      <w:bookmarkStart w:id="233" w:name="_Toc123598142"/>
      <w:bookmarkStart w:id="234" w:name="_Toc152882148"/>
      <w:bookmarkStart w:id="235" w:name="_Toc152882876"/>
      <w:bookmarkStart w:id="236" w:name="_Toc152882930"/>
      <w:bookmarkStart w:id="237" w:name="_Toc152883156"/>
      <w:bookmarkStart w:id="238" w:name="_Toc152883266"/>
      <w:bookmarkStart w:id="239" w:name="_Toc152883385"/>
      <w:bookmarkStart w:id="240" w:name="_Toc152884093"/>
      <w:bookmarkStart w:id="241" w:name="_Toc152920420"/>
      <w:bookmarkStart w:id="242" w:name="_Toc153436254"/>
      <w:bookmarkStart w:id="243" w:name="_Toc153436385"/>
      <w:bookmarkStart w:id="244" w:name="_Toc153439630"/>
      <w:bookmarkStart w:id="245" w:name="_Toc153440210"/>
      <w:bookmarkStart w:id="246" w:name="_Toc170413010"/>
      <w:bookmarkStart w:id="247" w:name="_Toc170413438"/>
      <w:bookmarkStart w:id="248" w:name="_Toc170413563"/>
      <w:bookmarkStart w:id="249" w:name="_Toc170571274"/>
      <w:bookmarkStart w:id="250" w:name="_Toc170572247"/>
      <w:bookmarkStart w:id="251" w:name="_Toc170588829"/>
      <w:bookmarkStart w:id="252" w:name="_Toc170589236"/>
      <w:bookmarkStart w:id="253" w:name="_Toc170589367"/>
      <w:bookmarkStart w:id="254" w:name="_Toc170591924"/>
      <w:bookmarkStart w:id="255" w:name="_Toc170592724"/>
      <w:bookmarkStart w:id="256" w:name="_Toc170670632"/>
      <w:bookmarkStart w:id="257" w:name="_Toc170907433"/>
      <w:bookmarkStart w:id="258" w:name="_Toc170907571"/>
      <w:bookmarkStart w:id="259" w:name="_Toc170907715"/>
      <w:bookmarkStart w:id="260" w:name="_Toc170907853"/>
      <w:bookmarkStart w:id="261" w:name="_Toc170908129"/>
      <w:bookmarkStart w:id="262" w:name="_Toc170908819"/>
      <w:bookmarkStart w:id="263" w:name="_Toc170932513"/>
      <w:bookmarkStart w:id="264" w:name="_Toc170932654"/>
      <w:bookmarkStart w:id="265" w:name="_Toc170932942"/>
      <w:bookmarkStart w:id="266" w:name="_Toc170935416"/>
      <w:bookmarkStart w:id="267" w:name="_Toc170936949"/>
      <w:bookmarkStart w:id="268" w:name="_Toc171974726"/>
      <w:bookmarkStart w:id="269" w:name="_Toc171974869"/>
      <w:bookmarkStart w:id="270" w:name="_Toc171975018"/>
      <w:bookmarkStart w:id="271" w:name="_Toc171975304"/>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83771C" w:rsidRPr="0083771C" w:rsidRDefault="0083771C" w:rsidP="0083771C">
      <w:pPr>
        <w:pStyle w:val="ListParagraph"/>
        <w:keepNext/>
        <w:keepLines/>
        <w:numPr>
          <w:ilvl w:val="0"/>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272" w:name="_Toc123594963"/>
      <w:bookmarkStart w:id="273" w:name="_Toc123595120"/>
      <w:bookmarkStart w:id="274" w:name="_Toc123597162"/>
      <w:bookmarkStart w:id="275" w:name="_Toc123598143"/>
      <w:bookmarkStart w:id="276" w:name="_Toc152882149"/>
      <w:bookmarkStart w:id="277" w:name="_Toc152882877"/>
      <w:bookmarkStart w:id="278" w:name="_Toc152882931"/>
      <w:bookmarkStart w:id="279" w:name="_Toc152883157"/>
      <w:bookmarkStart w:id="280" w:name="_Toc152883267"/>
      <w:bookmarkStart w:id="281" w:name="_Toc152883386"/>
      <w:bookmarkStart w:id="282" w:name="_Toc152884094"/>
      <w:bookmarkStart w:id="283" w:name="_Toc152920421"/>
      <w:bookmarkStart w:id="284" w:name="_Toc153436255"/>
      <w:bookmarkStart w:id="285" w:name="_Toc153436386"/>
      <w:bookmarkStart w:id="286" w:name="_Toc153439631"/>
      <w:bookmarkStart w:id="287" w:name="_Toc153440211"/>
      <w:bookmarkStart w:id="288" w:name="_Toc170413011"/>
      <w:bookmarkStart w:id="289" w:name="_Toc170413439"/>
      <w:bookmarkStart w:id="290" w:name="_Toc170413564"/>
      <w:bookmarkStart w:id="291" w:name="_Toc170571275"/>
      <w:bookmarkStart w:id="292" w:name="_Toc170572248"/>
      <w:bookmarkStart w:id="293" w:name="_Toc170588830"/>
      <w:bookmarkStart w:id="294" w:name="_Toc170589237"/>
      <w:bookmarkStart w:id="295" w:name="_Toc170589368"/>
      <w:bookmarkStart w:id="296" w:name="_Toc170591925"/>
      <w:bookmarkStart w:id="297" w:name="_Toc170592725"/>
      <w:bookmarkStart w:id="298" w:name="_Toc170670633"/>
      <w:bookmarkStart w:id="299" w:name="_Toc170907434"/>
      <w:bookmarkStart w:id="300" w:name="_Toc170907572"/>
      <w:bookmarkStart w:id="301" w:name="_Toc170907716"/>
      <w:bookmarkStart w:id="302" w:name="_Toc170907854"/>
      <w:bookmarkStart w:id="303" w:name="_Toc170908130"/>
      <w:bookmarkStart w:id="304" w:name="_Toc170908820"/>
      <w:bookmarkStart w:id="305" w:name="_Toc170932514"/>
      <w:bookmarkStart w:id="306" w:name="_Toc170932655"/>
      <w:bookmarkStart w:id="307" w:name="_Toc170932943"/>
      <w:bookmarkStart w:id="308" w:name="_Toc170935417"/>
      <w:bookmarkStart w:id="309" w:name="_Toc170936950"/>
      <w:bookmarkStart w:id="310" w:name="_Toc171974727"/>
      <w:bookmarkStart w:id="311" w:name="_Toc171974870"/>
      <w:bookmarkStart w:id="312" w:name="_Toc171975019"/>
      <w:bookmarkStart w:id="313" w:name="_Toc171975305"/>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83771C" w:rsidRPr="0083771C" w:rsidRDefault="0083771C" w:rsidP="0083771C">
      <w:pPr>
        <w:pStyle w:val="ListParagraph"/>
        <w:keepNext/>
        <w:keepLines/>
        <w:numPr>
          <w:ilvl w:val="0"/>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314" w:name="_Toc123594964"/>
      <w:bookmarkStart w:id="315" w:name="_Toc123595121"/>
      <w:bookmarkStart w:id="316" w:name="_Toc123597163"/>
      <w:bookmarkStart w:id="317" w:name="_Toc123598144"/>
      <w:bookmarkStart w:id="318" w:name="_Toc152882150"/>
      <w:bookmarkStart w:id="319" w:name="_Toc152882878"/>
      <w:bookmarkStart w:id="320" w:name="_Toc152882932"/>
      <w:bookmarkStart w:id="321" w:name="_Toc152883158"/>
      <w:bookmarkStart w:id="322" w:name="_Toc152883268"/>
      <w:bookmarkStart w:id="323" w:name="_Toc152883387"/>
      <w:bookmarkStart w:id="324" w:name="_Toc152884095"/>
      <w:bookmarkStart w:id="325" w:name="_Toc152920422"/>
      <w:bookmarkStart w:id="326" w:name="_Toc153436256"/>
      <w:bookmarkStart w:id="327" w:name="_Toc153436387"/>
      <w:bookmarkStart w:id="328" w:name="_Toc153439632"/>
      <w:bookmarkStart w:id="329" w:name="_Toc153440212"/>
      <w:bookmarkStart w:id="330" w:name="_Toc170413012"/>
      <w:bookmarkStart w:id="331" w:name="_Toc170413440"/>
      <w:bookmarkStart w:id="332" w:name="_Toc170413565"/>
      <w:bookmarkStart w:id="333" w:name="_Toc170571276"/>
      <w:bookmarkStart w:id="334" w:name="_Toc170572249"/>
      <w:bookmarkStart w:id="335" w:name="_Toc170588831"/>
      <w:bookmarkStart w:id="336" w:name="_Toc170589238"/>
      <w:bookmarkStart w:id="337" w:name="_Toc170589369"/>
      <w:bookmarkStart w:id="338" w:name="_Toc170591926"/>
      <w:bookmarkStart w:id="339" w:name="_Toc170592726"/>
      <w:bookmarkStart w:id="340" w:name="_Toc170670634"/>
      <w:bookmarkStart w:id="341" w:name="_Toc170907435"/>
      <w:bookmarkStart w:id="342" w:name="_Toc170907573"/>
      <w:bookmarkStart w:id="343" w:name="_Toc170907717"/>
      <w:bookmarkStart w:id="344" w:name="_Toc170907855"/>
      <w:bookmarkStart w:id="345" w:name="_Toc170908131"/>
      <w:bookmarkStart w:id="346" w:name="_Toc170908821"/>
      <w:bookmarkStart w:id="347" w:name="_Toc170932515"/>
      <w:bookmarkStart w:id="348" w:name="_Toc170932656"/>
      <w:bookmarkStart w:id="349" w:name="_Toc170932944"/>
      <w:bookmarkStart w:id="350" w:name="_Toc170935418"/>
      <w:bookmarkStart w:id="351" w:name="_Toc170936951"/>
      <w:bookmarkStart w:id="352" w:name="_Toc171974728"/>
      <w:bookmarkStart w:id="353" w:name="_Toc171974871"/>
      <w:bookmarkStart w:id="354" w:name="_Toc171975020"/>
      <w:bookmarkStart w:id="355" w:name="_Toc17197530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356" w:name="_Toc123594965"/>
      <w:bookmarkStart w:id="357" w:name="_Toc123595122"/>
      <w:bookmarkStart w:id="358" w:name="_Toc123597164"/>
      <w:bookmarkStart w:id="359" w:name="_Toc123598145"/>
      <w:bookmarkStart w:id="360" w:name="_Toc152882151"/>
      <w:bookmarkStart w:id="361" w:name="_Toc152882879"/>
      <w:bookmarkStart w:id="362" w:name="_Toc152882933"/>
      <w:bookmarkStart w:id="363" w:name="_Toc152883159"/>
      <w:bookmarkStart w:id="364" w:name="_Toc152883269"/>
      <w:bookmarkStart w:id="365" w:name="_Toc152883388"/>
      <w:bookmarkStart w:id="366" w:name="_Toc152884096"/>
      <w:bookmarkStart w:id="367" w:name="_Toc152920423"/>
      <w:bookmarkStart w:id="368" w:name="_Toc153436257"/>
      <w:bookmarkStart w:id="369" w:name="_Toc153436388"/>
      <w:bookmarkStart w:id="370" w:name="_Toc153439633"/>
      <w:bookmarkStart w:id="371" w:name="_Toc153440213"/>
      <w:bookmarkStart w:id="372" w:name="_Toc170413013"/>
      <w:bookmarkStart w:id="373" w:name="_Toc170413441"/>
      <w:bookmarkStart w:id="374" w:name="_Toc170413566"/>
      <w:bookmarkStart w:id="375" w:name="_Toc170571277"/>
      <w:bookmarkStart w:id="376" w:name="_Toc170572250"/>
      <w:bookmarkStart w:id="377" w:name="_Toc170588832"/>
      <w:bookmarkStart w:id="378" w:name="_Toc170589239"/>
      <w:bookmarkStart w:id="379" w:name="_Toc170589370"/>
      <w:bookmarkStart w:id="380" w:name="_Toc170591927"/>
      <w:bookmarkStart w:id="381" w:name="_Toc170592727"/>
      <w:bookmarkStart w:id="382" w:name="_Toc170670635"/>
      <w:bookmarkStart w:id="383" w:name="_Toc170907436"/>
      <w:bookmarkStart w:id="384" w:name="_Toc170907574"/>
      <w:bookmarkStart w:id="385" w:name="_Toc170907718"/>
      <w:bookmarkStart w:id="386" w:name="_Toc170907856"/>
      <w:bookmarkStart w:id="387" w:name="_Toc170908132"/>
      <w:bookmarkStart w:id="388" w:name="_Toc170908822"/>
      <w:bookmarkStart w:id="389" w:name="_Toc170932516"/>
      <w:bookmarkStart w:id="390" w:name="_Toc170932657"/>
      <w:bookmarkStart w:id="391" w:name="_Toc170932945"/>
      <w:bookmarkStart w:id="392" w:name="_Toc170935419"/>
      <w:bookmarkStart w:id="393" w:name="_Toc170936952"/>
      <w:bookmarkStart w:id="394" w:name="_Toc171974729"/>
      <w:bookmarkStart w:id="395" w:name="_Toc171974872"/>
      <w:bookmarkStart w:id="396" w:name="_Toc171975021"/>
      <w:bookmarkStart w:id="397" w:name="_Toc171975307"/>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398" w:name="_Toc123594966"/>
      <w:bookmarkStart w:id="399" w:name="_Toc123595123"/>
      <w:bookmarkStart w:id="400" w:name="_Toc123597165"/>
      <w:bookmarkStart w:id="401" w:name="_Toc123598146"/>
      <w:bookmarkStart w:id="402" w:name="_Toc152882152"/>
      <w:bookmarkStart w:id="403" w:name="_Toc152882880"/>
      <w:bookmarkStart w:id="404" w:name="_Toc152882934"/>
      <w:bookmarkStart w:id="405" w:name="_Toc152883160"/>
      <w:bookmarkStart w:id="406" w:name="_Toc152883270"/>
      <w:bookmarkStart w:id="407" w:name="_Toc152883389"/>
      <w:bookmarkStart w:id="408" w:name="_Toc152884097"/>
      <w:bookmarkStart w:id="409" w:name="_Toc152920424"/>
      <w:bookmarkStart w:id="410" w:name="_Toc153436258"/>
      <w:bookmarkStart w:id="411" w:name="_Toc153436389"/>
      <w:bookmarkStart w:id="412" w:name="_Toc153439634"/>
      <w:bookmarkStart w:id="413" w:name="_Toc153440214"/>
      <w:bookmarkStart w:id="414" w:name="_Toc170413014"/>
      <w:bookmarkStart w:id="415" w:name="_Toc170413442"/>
      <w:bookmarkStart w:id="416" w:name="_Toc170413567"/>
      <w:bookmarkStart w:id="417" w:name="_Toc170571278"/>
      <w:bookmarkStart w:id="418" w:name="_Toc170572251"/>
      <w:bookmarkStart w:id="419" w:name="_Toc170588833"/>
      <w:bookmarkStart w:id="420" w:name="_Toc170589240"/>
      <w:bookmarkStart w:id="421" w:name="_Toc170589371"/>
      <w:bookmarkStart w:id="422" w:name="_Toc170591928"/>
      <w:bookmarkStart w:id="423" w:name="_Toc170592728"/>
      <w:bookmarkStart w:id="424" w:name="_Toc170670636"/>
      <w:bookmarkStart w:id="425" w:name="_Toc170907437"/>
      <w:bookmarkStart w:id="426" w:name="_Toc170907575"/>
      <w:bookmarkStart w:id="427" w:name="_Toc170907719"/>
      <w:bookmarkStart w:id="428" w:name="_Toc170907857"/>
      <w:bookmarkStart w:id="429" w:name="_Toc170908133"/>
      <w:bookmarkStart w:id="430" w:name="_Toc170908823"/>
      <w:bookmarkStart w:id="431" w:name="_Toc170932517"/>
      <w:bookmarkStart w:id="432" w:name="_Toc170932658"/>
      <w:bookmarkStart w:id="433" w:name="_Toc170932946"/>
      <w:bookmarkStart w:id="434" w:name="_Toc170935420"/>
      <w:bookmarkStart w:id="435" w:name="_Toc170936953"/>
      <w:bookmarkStart w:id="436" w:name="_Toc171974730"/>
      <w:bookmarkStart w:id="437" w:name="_Toc171974873"/>
      <w:bookmarkStart w:id="438" w:name="_Toc171975022"/>
      <w:bookmarkStart w:id="439" w:name="_Toc171975308"/>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440" w:name="_Toc123594967"/>
      <w:bookmarkStart w:id="441" w:name="_Toc123595124"/>
      <w:bookmarkStart w:id="442" w:name="_Toc123597166"/>
      <w:bookmarkStart w:id="443" w:name="_Toc123598147"/>
      <w:bookmarkStart w:id="444" w:name="_Toc152882153"/>
      <w:bookmarkStart w:id="445" w:name="_Toc152882881"/>
      <w:bookmarkStart w:id="446" w:name="_Toc152882935"/>
      <w:bookmarkStart w:id="447" w:name="_Toc152883161"/>
      <w:bookmarkStart w:id="448" w:name="_Toc152883271"/>
      <w:bookmarkStart w:id="449" w:name="_Toc152883390"/>
      <w:bookmarkStart w:id="450" w:name="_Toc152884098"/>
      <w:bookmarkStart w:id="451" w:name="_Toc152920425"/>
      <w:bookmarkStart w:id="452" w:name="_Toc153436259"/>
      <w:bookmarkStart w:id="453" w:name="_Toc153436390"/>
      <w:bookmarkStart w:id="454" w:name="_Toc153439635"/>
      <w:bookmarkStart w:id="455" w:name="_Toc153440215"/>
      <w:bookmarkStart w:id="456" w:name="_Toc170413015"/>
      <w:bookmarkStart w:id="457" w:name="_Toc170413443"/>
      <w:bookmarkStart w:id="458" w:name="_Toc170413568"/>
      <w:bookmarkStart w:id="459" w:name="_Toc170571279"/>
      <w:bookmarkStart w:id="460" w:name="_Toc170572252"/>
      <w:bookmarkStart w:id="461" w:name="_Toc170588834"/>
      <w:bookmarkStart w:id="462" w:name="_Toc170589241"/>
      <w:bookmarkStart w:id="463" w:name="_Toc170589372"/>
      <w:bookmarkStart w:id="464" w:name="_Toc170591929"/>
      <w:bookmarkStart w:id="465" w:name="_Toc170592729"/>
      <w:bookmarkStart w:id="466" w:name="_Toc170670637"/>
      <w:bookmarkStart w:id="467" w:name="_Toc170907438"/>
      <w:bookmarkStart w:id="468" w:name="_Toc170907576"/>
      <w:bookmarkStart w:id="469" w:name="_Toc170907720"/>
      <w:bookmarkStart w:id="470" w:name="_Toc170907858"/>
      <w:bookmarkStart w:id="471" w:name="_Toc170908134"/>
      <w:bookmarkStart w:id="472" w:name="_Toc170908824"/>
      <w:bookmarkStart w:id="473" w:name="_Toc170932518"/>
      <w:bookmarkStart w:id="474" w:name="_Toc170932659"/>
      <w:bookmarkStart w:id="475" w:name="_Toc170932947"/>
      <w:bookmarkStart w:id="476" w:name="_Toc170935421"/>
      <w:bookmarkStart w:id="477" w:name="_Toc170936954"/>
      <w:bookmarkStart w:id="478" w:name="_Toc171974731"/>
      <w:bookmarkStart w:id="479" w:name="_Toc171974874"/>
      <w:bookmarkStart w:id="480" w:name="_Toc171975023"/>
      <w:bookmarkStart w:id="481" w:name="_Toc17197530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482" w:name="_Toc123594968"/>
      <w:bookmarkStart w:id="483" w:name="_Toc123595125"/>
      <w:bookmarkStart w:id="484" w:name="_Toc123597167"/>
      <w:bookmarkStart w:id="485" w:name="_Toc123598148"/>
      <w:bookmarkStart w:id="486" w:name="_Toc152882154"/>
      <w:bookmarkStart w:id="487" w:name="_Toc152882882"/>
      <w:bookmarkStart w:id="488" w:name="_Toc152882936"/>
      <w:bookmarkStart w:id="489" w:name="_Toc152883162"/>
      <w:bookmarkStart w:id="490" w:name="_Toc152883272"/>
      <w:bookmarkStart w:id="491" w:name="_Toc152883391"/>
      <w:bookmarkStart w:id="492" w:name="_Toc152884099"/>
      <w:bookmarkStart w:id="493" w:name="_Toc152920426"/>
      <w:bookmarkStart w:id="494" w:name="_Toc153436260"/>
      <w:bookmarkStart w:id="495" w:name="_Toc153436391"/>
      <w:bookmarkStart w:id="496" w:name="_Toc153439636"/>
      <w:bookmarkStart w:id="497" w:name="_Toc153440216"/>
      <w:bookmarkStart w:id="498" w:name="_Toc170413016"/>
      <w:bookmarkStart w:id="499" w:name="_Toc170413444"/>
      <w:bookmarkStart w:id="500" w:name="_Toc170413569"/>
      <w:bookmarkStart w:id="501" w:name="_Toc170571280"/>
      <w:bookmarkStart w:id="502" w:name="_Toc170572253"/>
      <w:bookmarkStart w:id="503" w:name="_Toc170588835"/>
      <w:bookmarkStart w:id="504" w:name="_Toc170589242"/>
      <w:bookmarkStart w:id="505" w:name="_Toc170589373"/>
      <w:bookmarkStart w:id="506" w:name="_Toc170591930"/>
      <w:bookmarkStart w:id="507" w:name="_Toc170592730"/>
      <w:bookmarkStart w:id="508" w:name="_Toc170670638"/>
      <w:bookmarkStart w:id="509" w:name="_Toc170907439"/>
      <w:bookmarkStart w:id="510" w:name="_Toc170907577"/>
      <w:bookmarkStart w:id="511" w:name="_Toc170907721"/>
      <w:bookmarkStart w:id="512" w:name="_Toc170907859"/>
      <w:bookmarkStart w:id="513" w:name="_Toc170908135"/>
      <w:bookmarkStart w:id="514" w:name="_Toc170908825"/>
      <w:bookmarkStart w:id="515" w:name="_Toc170932519"/>
      <w:bookmarkStart w:id="516" w:name="_Toc170932660"/>
      <w:bookmarkStart w:id="517" w:name="_Toc170932948"/>
      <w:bookmarkStart w:id="518" w:name="_Toc170935422"/>
      <w:bookmarkStart w:id="519" w:name="_Toc170936955"/>
      <w:bookmarkStart w:id="520" w:name="_Toc171974732"/>
      <w:bookmarkStart w:id="521" w:name="_Toc171974875"/>
      <w:bookmarkStart w:id="522" w:name="_Toc171975024"/>
      <w:bookmarkStart w:id="523" w:name="_Toc171975310"/>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524" w:name="_Toc123594969"/>
      <w:bookmarkStart w:id="525" w:name="_Toc123595126"/>
      <w:bookmarkStart w:id="526" w:name="_Toc123597168"/>
      <w:bookmarkStart w:id="527" w:name="_Toc123598149"/>
      <w:bookmarkStart w:id="528" w:name="_Toc152882155"/>
      <w:bookmarkStart w:id="529" w:name="_Toc152882883"/>
      <w:bookmarkStart w:id="530" w:name="_Toc152882937"/>
      <w:bookmarkStart w:id="531" w:name="_Toc152883163"/>
      <w:bookmarkStart w:id="532" w:name="_Toc152883273"/>
      <w:bookmarkStart w:id="533" w:name="_Toc152883392"/>
      <w:bookmarkStart w:id="534" w:name="_Toc152884100"/>
      <w:bookmarkStart w:id="535" w:name="_Toc152920427"/>
      <w:bookmarkStart w:id="536" w:name="_Toc153436261"/>
      <w:bookmarkStart w:id="537" w:name="_Toc153436392"/>
      <w:bookmarkStart w:id="538" w:name="_Toc153439637"/>
      <w:bookmarkStart w:id="539" w:name="_Toc153440217"/>
      <w:bookmarkStart w:id="540" w:name="_Toc170413017"/>
      <w:bookmarkStart w:id="541" w:name="_Toc170413445"/>
      <w:bookmarkStart w:id="542" w:name="_Toc170413570"/>
      <w:bookmarkStart w:id="543" w:name="_Toc170571281"/>
      <w:bookmarkStart w:id="544" w:name="_Toc170572254"/>
      <w:bookmarkStart w:id="545" w:name="_Toc170588836"/>
      <w:bookmarkStart w:id="546" w:name="_Toc170589243"/>
      <w:bookmarkStart w:id="547" w:name="_Toc170589374"/>
      <w:bookmarkStart w:id="548" w:name="_Toc170591931"/>
      <w:bookmarkStart w:id="549" w:name="_Toc170592731"/>
      <w:bookmarkStart w:id="550" w:name="_Toc170670639"/>
      <w:bookmarkStart w:id="551" w:name="_Toc170907440"/>
      <w:bookmarkStart w:id="552" w:name="_Toc170907578"/>
      <w:bookmarkStart w:id="553" w:name="_Toc170907722"/>
      <w:bookmarkStart w:id="554" w:name="_Toc170907860"/>
      <w:bookmarkStart w:id="555" w:name="_Toc170908136"/>
      <w:bookmarkStart w:id="556" w:name="_Toc170908826"/>
      <w:bookmarkStart w:id="557" w:name="_Toc170932520"/>
      <w:bookmarkStart w:id="558" w:name="_Toc170932661"/>
      <w:bookmarkStart w:id="559" w:name="_Toc170932949"/>
      <w:bookmarkStart w:id="560" w:name="_Toc170935423"/>
      <w:bookmarkStart w:id="561" w:name="_Toc170936956"/>
      <w:bookmarkStart w:id="562" w:name="_Toc171974733"/>
      <w:bookmarkStart w:id="563" w:name="_Toc171974876"/>
      <w:bookmarkStart w:id="564" w:name="_Toc171975025"/>
      <w:bookmarkStart w:id="565" w:name="_Toc1719753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566" w:name="_Toc123594970"/>
      <w:bookmarkStart w:id="567" w:name="_Toc123595127"/>
      <w:bookmarkStart w:id="568" w:name="_Toc123597169"/>
      <w:bookmarkStart w:id="569" w:name="_Toc123598150"/>
      <w:bookmarkStart w:id="570" w:name="_Toc152882156"/>
      <w:bookmarkStart w:id="571" w:name="_Toc152882884"/>
      <w:bookmarkStart w:id="572" w:name="_Toc152882938"/>
      <w:bookmarkStart w:id="573" w:name="_Toc152883164"/>
      <w:bookmarkStart w:id="574" w:name="_Toc152883274"/>
      <w:bookmarkStart w:id="575" w:name="_Toc152883393"/>
      <w:bookmarkStart w:id="576" w:name="_Toc152884101"/>
      <w:bookmarkStart w:id="577" w:name="_Toc152920428"/>
      <w:bookmarkStart w:id="578" w:name="_Toc153436262"/>
      <w:bookmarkStart w:id="579" w:name="_Toc153436393"/>
      <w:bookmarkStart w:id="580" w:name="_Toc153439638"/>
      <w:bookmarkStart w:id="581" w:name="_Toc153440218"/>
      <w:bookmarkStart w:id="582" w:name="_Toc170413018"/>
      <w:bookmarkStart w:id="583" w:name="_Toc170413446"/>
      <w:bookmarkStart w:id="584" w:name="_Toc170413571"/>
      <w:bookmarkStart w:id="585" w:name="_Toc170571282"/>
      <w:bookmarkStart w:id="586" w:name="_Toc170572255"/>
      <w:bookmarkStart w:id="587" w:name="_Toc170588837"/>
      <w:bookmarkStart w:id="588" w:name="_Toc170589244"/>
      <w:bookmarkStart w:id="589" w:name="_Toc170589375"/>
      <w:bookmarkStart w:id="590" w:name="_Toc170591932"/>
      <w:bookmarkStart w:id="591" w:name="_Toc170592732"/>
      <w:bookmarkStart w:id="592" w:name="_Toc170670640"/>
      <w:bookmarkStart w:id="593" w:name="_Toc170907441"/>
      <w:bookmarkStart w:id="594" w:name="_Toc170907579"/>
      <w:bookmarkStart w:id="595" w:name="_Toc170907723"/>
      <w:bookmarkStart w:id="596" w:name="_Toc170907861"/>
      <w:bookmarkStart w:id="597" w:name="_Toc170908137"/>
      <w:bookmarkStart w:id="598" w:name="_Toc170908827"/>
      <w:bookmarkStart w:id="599" w:name="_Toc170932521"/>
      <w:bookmarkStart w:id="600" w:name="_Toc170932662"/>
      <w:bookmarkStart w:id="601" w:name="_Toc170932950"/>
      <w:bookmarkStart w:id="602" w:name="_Toc170935424"/>
      <w:bookmarkStart w:id="603" w:name="_Toc170936957"/>
      <w:bookmarkStart w:id="604" w:name="_Toc171974734"/>
      <w:bookmarkStart w:id="605" w:name="_Toc171974877"/>
      <w:bookmarkStart w:id="606" w:name="_Toc171975026"/>
      <w:bookmarkStart w:id="607" w:name="_Toc171975312"/>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rsidR="0083771C" w:rsidRPr="0083771C" w:rsidRDefault="0083771C" w:rsidP="0083771C">
      <w:pPr>
        <w:pStyle w:val="ListParagraph"/>
        <w:keepNext/>
        <w:keepLines/>
        <w:numPr>
          <w:ilvl w:val="1"/>
          <w:numId w:val="22"/>
        </w:numPr>
        <w:spacing w:after="0" w:line="480" w:lineRule="auto"/>
        <w:contextualSpacing w:val="0"/>
        <w:jc w:val="both"/>
        <w:outlineLvl w:val="2"/>
        <w:rPr>
          <w:rFonts w:ascii="Times New Roman" w:eastAsiaTheme="majorEastAsia" w:hAnsi="Times New Roman" w:cs="Times New Roman"/>
          <w:b/>
          <w:vanish/>
          <w:sz w:val="24"/>
          <w:szCs w:val="24"/>
          <w:lang w:val="id-ID"/>
        </w:rPr>
      </w:pPr>
      <w:bookmarkStart w:id="608" w:name="_Toc123594971"/>
      <w:bookmarkStart w:id="609" w:name="_Toc123595128"/>
      <w:bookmarkStart w:id="610" w:name="_Toc123597170"/>
      <w:bookmarkStart w:id="611" w:name="_Toc123598151"/>
      <w:bookmarkStart w:id="612" w:name="_Toc152882157"/>
      <w:bookmarkStart w:id="613" w:name="_Toc152882885"/>
      <w:bookmarkStart w:id="614" w:name="_Toc152882939"/>
      <w:bookmarkStart w:id="615" w:name="_Toc152883165"/>
      <w:bookmarkStart w:id="616" w:name="_Toc152883275"/>
      <w:bookmarkStart w:id="617" w:name="_Toc152883394"/>
      <w:bookmarkStart w:id="618" w:name="_Toc152884102"/>
      <w:bookmarkStart w:id="619" w:name="_Toc152920429"/>
      <w:bookmarkStart w:id="620" w:name="_Toc153436263"/>
      <w:bookmarkStart w:id="621" w:name="_Toc153436394"/>
      <w:bookmarkStart w:id="622" w:name="_Toc153439639"/>
      <w:bookmarkStart w:id="623" w:name="_Toc153440219"/>
      <w:bookmarkStart w:id="624" w:name="_Toc170413019"/>
      <w:bookmarkStart w:id="625" w:name="_Toc170413447"/>
      <w:bookmarkStart w:id="626" w:name="_Toc170413572"/>
      <w:bookmarkStart w:id="627" w:name="_Toc170571283"/>
      <w:bookmarkStart w:id="628" w:name="_Toc170572256"/>
      <w:bookmarkStart w:id="629" w:name="_Toc170588838"/>
      <w:bookmarkStart w:id="630" w:name="_Toc170589245"/>
      <w:bookmarkStart w:id="631" w:name="_Toc170589376"/>
      <w:bookmarkStart w:id="632" w:name="_Toc170591933"/>
      <w:bookmarkStart w:id="633" w:name="_Toc170592733"/>
      <w:bookmarkStart w:id="634" w:name="_Toc170670641"/>
      <w:bookmarkStart w:id="635" w:name="_Toc170907442"/>
      <w:bookmarkStart w:id="636" w:name="_Toc170907580"/>
      <w:bookmarkStart w:id="637" w:name="_Toc170907724"/>
      <w:bookmarkStart w:id="638" w:name="_Toc170907862"/>
      <w:bookmarkStart w:id="639" w:name="_Toc170908138"/>
      <w:bookmarkStart w:id="640" w:name="_Toc170908828"/>
      <w:bookmarkStart w:id="641" w:name="_Toc170932522"/>
      <w:bookmarkStart w:id="642" w:name="_Toc170932663"/>
      <w:bookmarkStart w:id="643" w:name="_Toc170932951"/>
      <w:bookmarkStart w:id="644" w:name="_Toc170935425"/>
      <w:bookmarkStart w:id="645" w:name="_Toc170936958"/>
      <w:bookmarkStart w:id="646" w:name="_Toc171974735"/>
      <w:bookmarkStart w:id="647" w:name="_Toc171974878"/>
      <w:bookmarkStart w:id="648" w:name="_Toc171975027"/>
      <w:bookmarkStart w:id="649" w:name="_Toc171975313"/>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83771C" w:rsidRPr="0083771C" w:rsidRDefault="0083771C" w:rsidP="0083771C">
      <w:pPr>
        <w:pStyle w:val="SUBBAB21"/>
        <w:rPr>
          <w:szCs w:val="24"/>
        </w:rPr>
      </w:pPr>
      <w:bookmarkStart w:id="650" w:name="_Toc170907581"/>
      <w:bookmarkStart w:id="651" w:name="_Toc170907725"/>
      <w:bookmarkStart w:id="652" w:name="_Toc170907863"/>
      <w:bookmarkStart w:id="653" w:name="_Toc170908139"/>
      <w:bookmarkStart w:id="654" w:name="_Toc170932664"/>
      <w:bookmarkStart w:id="655" w:name="_Toc170935426"/>
      <w:bookmarkStart w:id="656" w:name="_Toc171974879"/>
      <w:bookmarkStart w:id="657" w:name="_Toc171975028"/>
      <w:bookmarkStart w:id="658" w:name="_Toc171975314"/>
      <w:r w:rsidRPr="0083771C">
        <w:rPr>
          <w:szCs w:val="24"/>
        </w:rPr>
        <w:t>3.7.1 Penetapan Kadar Air</w:t>
      </w:r>
      <w:bookmarkEnd w:id="650"/>
      <w:bookmarkEnd w:id="651"/>
      <w:bookmarkEnd w:id="652"/>
      <w:bookmarkEnd w:id="653"/>
      <w:bookmarkEnd w:id="654"/>
      <w:bookmarkEnd w:id="655"/>
      <w:bookmarkEnd w:id="656"/>
      <w:bookmarkEnd w:id="657"/>
      <w:bookmarkEnd w:id="658"/>
    </w:p>
    <w:p w:rsidR="0083771C" w:rsidRPr="0083771C" w:rsidRDefault="0083771C" w:rsidP="0083771C">
      <w:pPr>
        <w:spacing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r>
      <w:bookmarkStart w:id="659" w:name="_Toc152882158"/>
      <w:r w:rsidRPr="0083771C">
        <w:rPr>
          <w:rFonts w:ascii="Times New Roman" w:hAnsi="Times New Roman" w:cs="Times New Roman"/>
          <w:sz w:val="24"/>
          <w:szCs w:val="24"/>
          <w:lang w:val="id-ID"/>
        </w:rPr>
        <w:t>Penetapan kadar air dilakukan dengan metode Azeotropi. Alat terdiri dari labu alas bulat bulat 500 ml, alat penampung dan pendinginan, tabung penyambung dan penerima 10 ml.</w:t>
      </w:r>
      <w:bookmarkEnd w:id="659"/>
    </w:p>
    <w:p w:rsidR="0083771C" w:rsidRPr="0083771C" w:rsidRDefault="0083771C" w:rsidP="0083771C">
      <w:pPr>
        <w:pStyle w:val="ListParagraph"/>
        <w:numPr>
          <w:ilvl w:val="0"/>
          <w:numId w:val="21"/>
        </w:num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lastRenderedPageBreak/>
        <w:t xml:space="preserve">Penjenuhan toluene  </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200 ml toluene dan 2 ml air suling dimasukkan ke dalam labu alas bulat, dipasang alat penampung dan kondensor, kemudian didestilasi selama 2 jam. Destilasi</w:t>
      </w:r>
      <w:r w:rsidRPr="0083771C">
        <w:rPr>
          <w:rFonts w:ascii="Times New Roman" w:hAnsi="Times New Roman" w:cs="Times New Roman"/>
          <w:sz w:val="24"/>
          <w:szCs w:val="24"/>
        </w:rPr>
        <w:t xml:space="preserve"> </w:t>
      </w:r>
      <w:r w:rsidRPr="0083771C">
        <w:rPr>
          <w:rFonts w:ascii="Times New Roman" w:hAnsi="Times New Roman" w:cs="Times New Roman"/>
          <w:sz w:val="24"/>
          <w:szCs w:val="24"/>
          <w:lang w:val="id-ID"/>
        </w:rPr>
        <w:t xml:space="preserve">dihentikan dan dibiarkan dingin selama 30 menit, kemudian volume air dalam tabung penerima dibaca dengan ketelitian 0,05 ml.  </w:t>
      </w:r>
    </w:p>
    <w:p w:rsidR="0083771C" w:rsidRPr="0083771C" w:rsidRDefault="0083771C" w:rsidP="0083771C">
      <w:pPr>
        <w:pStyle w:val="ListParagraph"/>
        <w:numPr>
          <w:ilvl w:val="0"/>
          <w:numId w:val="21"/>
        </w:num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 xml:space="preserve">Penetapan kadar air simplisia </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Sebanyak 5 g serbuk yang telah ditimbang seksama, dimasukkan ke dalam labu yang berisi toluen jenuh tersebut, lalu dipanaskan hati-hati selama 15 menit. Setelah toluen mendidih, kecepatan tetesan diatur 2 tetes untuk tiap detik sampai sebagian besar air terdestilasi, kemudian kecepatan destilasi dinaikkan</w:t>
      </w:r>
      <w:r w:rsidRPr="0083771C">
        <w:rPr>
          <w:rFonts w:ascii="Times New Roman" w:hAnsi="Times New Roman" w:cs="Times New Roman"/>
          <w:sz w:val="24"/>
          <w:szCs w:val="24"/>
        </w:rPr>
        <w:t xml:space="preserve"> </w:t>
      </w:r>
      <w:r w:rsidRPr="0083771C">
        <w:rPr>
          <w:rFonts w:ascii="Times New Roman" w:hAnsi="Times New Roman" w:cs="Times New Roman"/>
          <w:sz w:val="24"/>
          <w:szCs w:val="24"/>
          <w:lang w:val="id-ID"/>
        </w:rPr>
        <w:t>sampai 4 tetes tiap detik. Setelah semua air terdestilasi, bagian dalam pendinginan dibilas dengan toluene. Destilasi dilanjutkan selama 5 menit, kemudian tabung penerima dibiarkan mendingin pada suhu kamar. Setelah air dan toluen memisah sempurna, volume air dibaca dengan ketelitian 0,05 ml. Selisih kedua volume air yang dibaca sesuai dengan kandungan air yang terdapat dalam bahan yang diperiksa. Kadar air dihitung dalam persen (v/b)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660" w:name="_Toc170907582"/>
      <w:bookmarkStart w:id="661" w:name="_Toc170907726"/>
      <w:bookmarkStart w:id="662" w:name="_Toc170907864"/>
      <w:bookmarkStart w:id="663" w:name="_Toc170908140"/>
      <w:bookmarkStart w:id="664" w:name="_Toc170932665"/>
      <w:bookmarkStart w:id="665" w:name="_Toc170935427"/>
      <w:bookmarkStart w:id="666" w:name="_Toc171974880"/>
      <w:bookmarkStart w:id="667" w:name="_Toc171975029"/>
      <w:bookmarkStart w:id="668" w:name="_Toc171975315"/>
      <w:r w:rsidRPr="0083771C">
        <w:rPr>
          <w:szCs w:val="24"/>
        </w:rPr>
        <w:t>3.7.2 Penetapan Kadar Abu Total</w:t>
      </w:r>
      <w:bookmarkEnd w:id="660"/>
      <w:bookmarkEnd w:id="661"/>
      <w:bookmarkEnd w:id="662"/>
      <w:bookmarkEnd w:id="663"/>
      <w:bookmarkEnd w:id="664"/>
      <w:bookmarkEnd w:id="665"/>
      <w:bookmarkEnd w:id="666"/>
      <w:bookmarkEnd w:id="667"/>
      <w:bookmarkEnd w:id="668"/>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Sebanyak 2 gram serbuk dimasukkan dalam kurs porselin yang telah dipijar dan ditara, kemudian diratakan. Kurs dipijar perlahan-lahan, kemudian naikkan suhu secara bertahap hingga 600°C sampai arang habis, jika arang masih tidak dapat dihilangkan, ditambahkan air panas, saring melalui kertassaring bebas abu. Pijarkan sisa dan kertas saring dalam kurs yang sama. Masukkan filtrat kedalam </w:t>
      </w:r>
      <w:r w:rsidRPr="0083771C">
        <w:rPr>
          <w:rFonts w:ascii="Times New Roman" w:hAnsi="Times New Roman" w:cs="Times New Roman"/>
          <w:sz w:val="24"/>
          <w:szCs w:val="24"/>
          <w:lang w:val="id-ID"/>
        </w:rPr>
        <w:lastRenderedPageBreak/>
        <w:t>kurs, uapkan, pijarkan hingga bobot tetap, timbang. Kadar abu dihitung terhadap bahan yang telah dikeringkan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669" w:name="_Toc170907583"/>
      <w:bookmarkStart w:id="670" w:name="_Toc170907727"/>
      <w:bookmarkStart w:id="671" w:name="_Toc170907865"/>
      <w:bookmarkStart w:id="672" w:name="_Toc170908141"/>
      <w:bookmarkStart w:id="673" w:name="_Toc170932666"/>
      <w:bookmarkStart w:id="674" w:name="_Toc170935428"/>
      <w:bookmarkStart w:id="675" w:name="_Toc171974881"/>
      <w:bookmarkStart w:id="676" w:name="_Toc171975030"/>
      <w:bookmarkStart w:id="677" w:name="_Toc171975316"/>
      <w:r w:rsidRPr="0083771C">
        <w:rPr>
          <w:szCs w:val="24"/>
        </w:rPr>
        <w:t>3.7.3 Penetapan Kadar Abu Tidak Larut Asam</w:t>
      </w:r>
      <w:bookmarkEnd w:id="669"/>
      <w:bookmarkEnd w:id="670"/>
      <w:bookmarkEnd w:id="671"/>
      <w:bookmarkEnd w:id="672"/>
      <w:bookmarkEnd w:id="673"/>
      <w:bookmarkEnd w:id="674"/>
      <w:bookmarkEnd w:id="675"/>
      <w:bookmarkEnd w:id="676"/>
      <w:bookmarkEnd w:id="677"/>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Abu yang diperoleh pada penetapan kadar abu, didihkan dengan 25 ml asam klorida encer selama 5 menit, kumpulkan bagian yang tidak larut dalam asam, saring melalui kurs kaca masir atau kertas saring bebas abu yang telah diketahui beratnya, lalu sisa dipanaskan, kemudian didinginkan dan ditimbang sampai bobot tetap. Kadar abu yang tidak larut dalam asam dihitung terhadap bahan yang telah dikeringkan di udara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678" w:name="_Toc170907584"/>
      <w:bookmarkStart w:id="679" w:name="_Toc170907728"/>
      <w:bookmarkStart w:id="680" w:name="_Toc170907866"/>
      <w:bookmarkStart w:id="681" w:name="_Toc170908142"/>
      <w:bookmarkStart w:id="682" w:name="_Toc170932667"/>
      <w:bookmarkStart w:id="683" w:name="_Toc170935429"/>
      <w:bookmarkStart w:id="684" w:name="_Toc171974882"/>
      <w:bookmarkStart w:id="685" w:name="_Toc171975031"/>
      <w:bookmarkStart w:id="686" w:name="_Toc171975317"/>
      <w:r w:rsidRPr="0083771C">
        <w:rPr>
          <w:szCs w:val="24"/>
        </w:rPr>
        <w:t>3.7.4 Penetapan Kadar Sari Larut Air</w:t>
      </w:r>
      <w:bookmarkEnd w:id="678"/>
      <w:bookmarkEnd w:id="679"/>
      <w:bookmarkEnd w:id="680"/>
      <w:bookmarkEnd w:id="681"/>
      <w:bookmarkEnd w:id="682"/>
      <w:bookmarkEnd w:id="683"/>
      <w:bookmarkEnd w:id="684"/>
      <w:bookmarkEnd w:id="685"/>
      <w:bookmarkEnd w:id="686"/>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Sebanyak 5 gram serbuk dimaserasi dengan 2,5 ml kloroforom dalam 100 ml aquadest selama 24 jam menggunakan labu bersumbat sambil sekali-sekali dikocok selama 6 jam pertama, kemudian didiamkan. Saring, 20 ml filtrat</w:t>
      </w:r>
      <w:r w:rsidRPr="0083771C">
        <w:rPr>
          <w:rFonts w:ascii="Times New Roman" w:hAnsi="Times New Roman" w:cs="Times New Roman"/>
          <w:sz w:val="24"/>
          <w:szCs w:val="24"/>
        </w:rPr>
        <w:t xml:space="preserve"> </w:t>
      </w:r>
      <w:r w:rsidRPr="0083771C">
        <w:rPr>
          <w:rFonts w:ascii="Times New Roman" w:hAnsi="Times New Roman" w:cs="Times New Roman"/>
          <w:sz w:val="24"/>
          <w:szCs w:val="24"/>
          <w:lang w:val="id-ID"/>
        </w:rPr>
        <w:t>diuapkan dalam cawan dangkal berdasar rata (yang telah ditara) di atas penangas air hingga kering, sisa dipanaskan pada suhu 105°C hingga bobot tetap. Kadar dihitung dalam persen terhadap bahan yang telah dikeringkan di udara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687" w:name="_Toc170907585"/>
      <w:bookmarkStart w:id="688" w:name="_Toc170907729"/>
      <w:bookmarkStart w:id="689" w:name="_Toc170907867"/>
      <w:bookmarkStart w:id="690" w:name="_Toc170908143"/>
      <w:bookmarkStart w:id="691" w:name="_Toc170932668"/>
      <w:bookmarkStart w:id="692" w:name="_Toc170935430"/>
      <w:bookmarkStart w:id="693" w:name="_Toc171974883"/>
      <w:bookmarkStart w:id="694" w:name="_Toc171975032"/>
      <w:bookmarkStart w:id="695" w:name="_Toc171975318"/>
      <w:r w:rsidRPr="0083771C">
        <w:rPr>
          <w:szCs w:val="24"/>
        </w:rPr>
        <w:t>3.7.5 Penetapan Kadar Sari Larut Etanol</w:t>
      </w:r>
      <w:bookmarkEnd w:id="687"/>
      <w:bookmarkEnd w:id="688"/>
      <w:bookmarkEnd w:id="689"/>
      <w:bookmarkEnd w:id="690"/>
      <w:bookmarkEnd w:id="691"/>
      <w:bookmarkEnd w:id="692"/>
      <w:bookmarkEnd w:id="693"/>
      <w:bookmarkEnd w:id="694"/>
      <w:bookmarkEnd w:id="695"/>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Ditimbang 5 g serbuk yang telah dikeringkan di udara dimaserasi selama 24 jam dalam 100 ml etanol 96% dalam labu bersumbat sambil dikocok berkali-kali selama 6 jam pertama dan kemudian dibiarkan selama 18 jam. Kemudian disaring, 20 ml filtrat diuapkan sampai kering dalam cawan dangkal berdasarkan rata yang telah ditara dan sisanya dipanaskan pada suhu 105</w:t>
      </w:r>
      <w:r w:rsidRPr="0083771C">
        <w:rPr>
          <w:rFonts w:ascii="Cambria Math" w:hAnsi="Cambria Math" w:cs="Cambria Math"/>
          <w:sz w:val="24"/>
          <w:szCs w:val="24"/>
          <w:lang w:val="id-ID"/>
        </w:rPr>
        <w:t>℃</w:t>
      </w:r>
      <w:r w:rsidRPr="0083771C">
        <w:rPr>
          <w:rFonts w:ascii="Times New Roman" w:hAnsi="Times New Roman" w:cs="Times New Roman"/>
          <w:sz w:val="24"/>
          <w:szCs w:val="24"/>
          <w:lang w:val="id-ID"/>
        </w:rPr>
        <w:t xml:space="preserve"> sampai bobot tetap. Kadar </w:t>
      </w:r>
      <w:r w:rsidRPr="0083771C">
        <w:rPr>
          <w:rFonts w:ascii="Times New Roman" w:hAnsi="Times New Roman" w:cs="Times New Roman"/>
          <w:sz w:val="24"/>
          <w:szCs w:val="24"/>
          <w:lang w:val="id-ID"/>
        </w:rPr>
        <w:lastRenderedPageBreak/>
        <w:t>sari larut dalam etanol dihitung terhadap bahan yang telah dikeringkan diudara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
        <w:ind w:left="709"/>
      </w:pPr>
      <w:bookmarkStart w:id="696" w:name="_Toc170907586"/>
      <w:bookmarkStart w:id="697" w:name="_Toc170907730"/>
      <w:bookmarkStart w:id="698" w:name="_Toc170907868"/>
      <w:bookmarkStart w:id="699" w:name="_Toc170908144"/>
      <w:bookmarkStart w:id="700" w:name="_Toc170932669"/>
      <w:bookmarkStart w:id="701" w:name="_Toc170935431"/>
      <w:bookmarkStart w:id="702" w:name="_Toc171974884"/>
      <w:bookmarkStart w:id="703" w:name="_Toc171975033"/>
      <w:bookmarkStart w:id="704" w:name="_Toc171975319"/>
      <w:r w:rsidRPr="0083771C">
        <w:t>3.8 Pembuatan Ekstrak Etanol Daun Bakung (EEDB)</w:t>
      </w:r>
      <w:bookmarkEnd w:id="696"/>
      <w:bookmarkEnd w:id="697"/>
      <w:bookmarkEnd w:id="698"/>
      <w:bookmarkEnd w:id="699"/>
      <w:bookmarkEnd w:id="700"/>
      <w:bookmarkEnd w:id="701"/>
      <w:bookmarkEnd w:id="702"/>
      <w:bookmarkEnd w:id="703"/>
      <w:bookmarkEnd w:id="704"/>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Pembuatan Ekstrak Etanol </w:t>
      </w:r>
      <w:r w:rsidRPr="0083771C">
        <w:rPr>
          <w:rFonts w:ascii="Times New Roman" w:hAnsi="Times New Roman" w:cs="Times New Roman"/>
          <w:sz w:val="24"/>
          <w:szCs w:val="24"/>
        </w:rPr>
        <w:t xml:space="preserve">Daun Bakung (EEDB) </w:t>
      </w:r>
      <w:r w:rsidRPr="0083771C">
        <w:rPr>
          <w:rFonts w:ascii="Times New Roman" w:hAnsi="Times New Roman" w:cs="Times New Roman"/>
          <w:sz w:val="24"/>
          <w:szCs w:val="24"/>
          <w:lang w:val="id-ID"/>
        </w:rPr>
        <w:t>dilakukan dengan menggunakan metode maserasi. Sebanyak 10 bagian (</w:t>
      </w:r>
      <w:r w:rsidRPr="0083771C">
        <w:rPr>
          <w:rFonts w:ascii="Times New Roman" w:hAnsi="Times New Roman" w:cs="Times New Roman"/>
          <w:sz w:val="24"/>
          <w:szCs w:val="24"/>
        </w:rPr>
        <w:t>500</w:t>
      </w:r>
      <w:r w:rsidRPr="0083771C">
        <w:rPr>
          <w:rFonts w:ascii="Times New Roman" w:hAnsi="Times New Roman" w:cs="Times New Roman"/>
          <w:sz w:val="24"/>
          <w:szCs w:val="24"/>
          <w:lang w:val="id-ID"/>
        </w:rPr>
        <w:t xml:space="preserve"> g) serbuk simplisia di masukkan kedalam bejana, kemudian dituangkan dengan 75 bagian etanol sebanyak </w:t>
      </w:r>
      <w:r w:rsidRPr="0083771C">
        <w:rPr>
          <w:rFonts w:ascii="Times New Roman" w:hAnsi="Times New Roman" w:cs="Times New Roman"/>
          <w:sz w:val="24"/>
          <w:szCs w:val="24"/>
        </w:rPr>
        <w:t>3750</w:t>
      </w:r>
      <w:r w:rsidRPr="0083771C">
        <w:rPr>
          <w:rFonts w:ascii="Times New Roman" w:hAnsi="Times New Roman" w:cs="Times New Roman"/>
          <w:sz w:val="24"/>
          <w:szCs w:val="24"/>
          <w:lang w:val="id-ID"/>
        </w:rPr>
        <w:t xml:space="preserve"> ml dalam wadah tertutup rapat selama 5 hari terlindungi dari cahaya, sambil sering diaduk, lalu diperas sehingga didapat maserat I. Kemudian ampas yang diperoleh dibilas dengan 25 bagian etanol sebanyak </w:t>
      </w:r>
      <w:r w:rsidRPr="0083771C">
        <w:rPr>
          <w:rFonts w:ascii="Times New Roman" w:hAnsi="Times New Roman" w:cs="Times New Roman"/>
          <w:sz w:val="24"/>
          <w:szCs w:val="24"/>
        </w:rPr>
        <w:t>1250</w:t>
      </w:r>
      <w:r w:rsidRPr="0083771C">
        <w:rPr>
          <w:rFonts w:ascii="Times New Roman" w:hAnsi="Times New Roman" w:cs="Times New Roman"/>
          <w:sz w:val="24"/>
          <w:szCs w:val="24"/>
          <w:lang w:val="id-ID"/>
        </w:rPr>
        <w:t xml:space="preserve"> ml sehingga diperoleh maserat II, maserat I dan II digabung, kemudian di pindahkan kedalam bejana tertutup di biarkan ditempat yang sejuk terlindung dari cahaya matahari selama 2 hari, kemudian enap tuangkan sehingga diperoleh ekstrak cair, lalu dipekatkan dengan cara diuapkan pada rotary evaporator dengan suhu tidak lebih dari 50ºC hingga diperoleh ekstrak kental (RI, 1979).</w:t>
      </w:r>
    </w:p>
    <w:p w:rsidR="0083771C" w:rsidRPr="0083771C" w:rsidRDefault="0083771C" w:rsidP="0083771C">
      <w:pPr>
        <w:pStyle w:val="SUBBAB2"/>
        <w:ind w:left="709"/>
      </w:pPr>
      <w:bookmarkStart w:id="705" w:name="_Toc152882160"/>
      <w:bookmarkStart w:id="706" w:name="_Toc170907587"/>
      <w:bookmarkStart w:id="707" w:name="_Toc170907731"/>
      <w:bookmarkStart w:id="708" w:name="_Toc170907869"/>
      <w:bookmarkStart w:id="709" w:name="_Toc170908145"/>
      <w:bookmarkStart w:id="710" w:name="_Toc170932670"/>
      <w:bookmarkStart w:id="711" w:name="_Toc170935432"/>
      <w:bookmarkStart w:id="712" w:name="_Toc171974885"/>
      <w:bookmarkStart w:id="713" w:name="_Toc171975034"/>
      <w:bookmarkStart w:id="714" w:name="_Toc171975320"/>
      <w:r w:rsidRPr="0083771C">
        <w:t xml:space="preserve">3.9 </w:t>
      </w:r>
      <w:r w:rsidRPr="0083771C">
        <w:tab/>
        <w:t>Skrining Fitokimia</w:t>
      </w:r>
      <w:bookmarkEnd w:id="705"/>
      <w:bookmarkEnd w:id="706"/>
      <w:bookmarkEnd w:id="707"/>
      <w:bookmarkEnd w:id="708"/>
      <w:bookmarkEnd w:id="709"/>
      <w:bookmarkEnd w:id="710"/>
      <w:bookmarkEnd w:id="711"/>
      <w:bookmarkEnd w:id="712"/>
      <w:bookmarkEnd w:id="713"/>
      <w:bookmarkEnd w:id="714"/>
    </w:p>
    <w:p w:rsidR="0083771C" w:rsidRPr="0083771C" w:rsidRDefault="0083771C" w:rsidP="0083771C">
      <w:pPr>
        <w:pStyle w:val="SUBBAB21"/>
        <w:rPr>
          <w:szCs w:val="24"/>
        </w:rPr>
      </w:pPr>
      <w:bookmarkStart w:id="715" w:name="_Toc170907588"/>
      <w:bookmarkStart w:id="716" w:name="_Toc170907732"/>
      <w:bookmarkStart w:id="717" w:name="_Toc170907870"/>
      <w:bookmarkStart w:id="718" w:name="_Toc170908146"/>
      <w:bookmarkStart w:id="719" w:name="_Toc170932671"/>
      <w:bookmarkStart w:id="720" w:name="_Toc170935433"/>
      <w:bookmarkStart w:id="721" w:name="_Toc171974886"/>
      <w:bookmarkStart w:id="722" w:name="_Toc171975035"/>
      <w:bookmarkStart w:id="723" w:name="_Toc171975321"/>
      <w:r w:rsidRPr="0083771C">
        <w:rPr>
          <w:szCs w:val="24"/>
        </w:rPr>
        <w:t>3.9.1 Pemeriksaan Alkaloid</w:t>
      </w:r>
      <w:bookmarkEnd w:id="715"/>
      <w:bookmarkEnd w:id="716"/>
      <w:bookmarkEnd w:id="717"/>
      <w:bookmarkEnd w:id="718"/>
      <w:bookmarkEnd w:id="719"/>
      <w:bookmarkEnd w:id="720"/>
      <w:bookmarkEnd w:id="721"/>
      <w:bookmarkEnd w:id="722"/>
      <w:bookmarkEnd w:id="723"/>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Serbuk dan ekstrak etanol </w:t>
      </w:r>
      <w:r w:rsidRPr="0083771C">
        <w:rPr>
          <w:rFonts w:ascii="Times New Roman" w:hAnsi="Times New Roman" w:cs="Times New Roman"/>
          <w:sz w:val="24"/>
          <w:szCs w:val="24"/>
        </w:rPr>
        <w:t>daun bakung</w:t>
      </w:r>
      <w:r w:rsidRPr="0083771C">
        <w:rPr>
          <w:rFonts w:ascii="Times New Roman" w:hAnsi="Times New Roman" w:cs="Times New Roman"/>
          <w:sz w:val="24"/>
          <w:szCs w:val="24"/>
          <w:lang w:val="id-ID"/>
        </w:rPr>
        <w:t xml:space="preserve"> sebanyak 0,5 g, kemudian ditambahkan 1 ml asam klorida 2 N dan 9 ml air suling, dipanaskan di atas penangas air selama 2 menit, didinginkan dan disaring. Filtrat dipakai untuk tes alkaloid sebagai berikut:  </w:t>
      </w:r>
    </w:p>
    <w:p w:rsidR="0083771C" w:rsidRPr="0083771C" w:rsidRDefault="0083771C" w:rsidP="0083771C">
      <w:pPr>
        <w:pStyle w:val="ListParagraph"/>
        <w:numPr>
          <w:ilvl w:val="0"/>
          <w:numId w:val="23"/>
        </w:numPr>
        <w:tabs>
          <w:tab w:val="left" w:pos="567"/>
        </w:tabs>
        <w:spacing w:after="0" w:line="480" w:lineRule="auto"/>
        <w:ind w:left="567" w:hanging="283"/>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 xml:space="preserve">Filtrat sebanyak 3 tetes ditambahkan dengan 2 tetes pereaksi Mayer, reaksi positif ditandai dengan terbentuknya endapan menggumpal berwarna putih atau kuning.  </w:t>
      </w:r>
    </w:p>
    <w:p w:rsidR="0083771C" w:rsidRPr="0083771C" w:rsidRDefault="0083771C" w:rsidP="0083771C">
      <w:pPr>
        <w:pStyle w:val="ListParagraph"/>
        <w:numPr>
          <w:ilvl w:val="0"/>
          <w:numId w:val="23"/>
        </w:numPr>
        <w:tabs>
          <w:tab w:val="left" w:pos="567"/>
        </w:tabs>
        <w:spacing w:after="0" w:line="480" w:lineRule="auto"/>
        <w:ind w:left="567" w:hanging="283"/>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lastRenderedPageBreak/>
        <w:t>Filtrat sebanyak 3 tetes ditambahkan dengan 2 tetes pereaksi Bouchardat, reaksi positif ditandai dengan terbentuknya endapan berwarna coklat sampai hitam.</w:t>
      </w:r>
    </w:p>
    <w:p w:rsidR="0083771C" w:rsidRPr="0083771C" w:rsidRDefault="0083771C" w:rsidP="0083771C">
      <w:pPr>
        <w:pStyle w:val="ListParagraph"/>
        <w:numPr>
          <w:ilvl w:val="0"/>
          <w:numId w:val="23"/>
        </w:numPr>
        <w:tabs>
          <w:tab w:val="left" w:pos="567"/>
        </w:tabs>
        <w:spacing w:after="0" w:line="480" w:lineRule="auto"/>
        <w:ind w:left="567" w:hanging="283"/>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 xml:space="preserve">Filtrat sebanyak 3 tetes ditambahkan dengan 2 tetes pereaksi Dragendorff, reaksi positif ditandai dengan terbentuknya warna merah atau jingga.  </w:t>
      </w:r>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Alkaloid dianggap positif jika terjadi endapan atau kekeruhan sedikitnya 2 reaksi dari 3 percobaan di atas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724" w:name="_Toc170907589"/>
      <w:bookmarkStart w:id="725" w:name="_Toc170907733"/>
      <w:bookmarkStart w:id="726" w:name="_Toc170907871"/>
      <w:bookmarkStart w:id="727" w:name="_Toc170908147"/>
      <w:bookmarkStart w:id="728" w:name="_Toc170932672"/>
      <w:bookmarkStart w:id="729" w:name="_Toc170935434"/>
      <w:bookmarkStart w:id="730" w:name="_Toc171974887"/>
      <w:bookmarkStart w:id="731" w:name="_Toc171975036"/>
      <w:bookmarkStart w:id="732" w:name="_Toc171975322"/>
      <w:r w:rsidRPr="0083771C">
        <w:rPr>
          <w:szCs w:val="24"/>
        </w:rPr>
        <w:t>3.9.2 Pemeriksaan Flavonoid</w:t>
      </w:r>
      <w:bookmarkEnd w:id="724"/>
      <w:bookmarkEnd w:id="725"/>
      <w:bookmarkEnd w:id="726"/>
      <w:bookmarkEnd w:id="727"/>
      <w:bookmarkEnd w:id="728"/>
      <w:bookmarkEnd w:id="729"/>
      <w:bookmarkEnd w:id="730"/>
      <w:bookmarkEnd w:id="731"/>
      <w:bookmarkEnd w:id="732"/>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Sebanyak 10 g serbuk dan</w:t>
      </w:r>
      <w:r w:rsidRPr="0083771C">
        <w:rPr>
          <w:rFonts w:ascii="Times New Roman" w:hAnsi="Times New Roman" w:cs="Times New Roman"/>
          <w:sz w:val="24"/>
          <w:szCs w:val="24"/>
        </w:rPr>
        <w:t xml:space="preserve"> ekstrak etanol daun bakung</w:t>
      </w:r>
      <w:r w:rsidRPr="0083771C">
        <w:rPr>
          <w:rFonts w:ascii="Times New Roman" w:hAnsi="Times New Roman" w:cs="Times New Roman"/>
          <w:sz w:val="24"/>
          <w:szCs w:val="24"/>
          <w:lang w:val="id-ID"/>
        </w:rPr>
        <w:t xml:space="preserve"> ditambahkan 100 ml air panas, dididihkan selama 5 menit dan disaring dalam keadaan panas. Filtrat yang diperoleh kemudian diambil 5 ml lalu ditambahakan 0,1 g serbuk Mg dan 1 ml asam klorida pekat dan 2 ml amil alkohol lalu dikocok kemudian dibiarkan memisah. Flavonoid positif jika terbentuk warna merah, kuning, jingga pada lapisan alkohol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733" w:name="_Toc170907590"/>
      <w:bookmarkStart w:id="734" w:name="_Toc170907734"/>
      <w:bookmarkStart w:id="735" w:name="_Toc170907872"/>
      <w:bookmarkStart w:id="736" w:name="_Toc170908148"/>
      <w:bookmarkStart w:id="737" w:name="_Toc170932673"/>
      <w:bookmarkStart w:id="738" w:name="_Toc170935435"/>
      <w:bookmarkStart w:id="739" w:name="_Toc171974888"/>
      <w:bookmarkStart w:id="740" w:name="_Toc171975037"/>
      <w:bookmarkStart w:id="741" w:name="_Toc171975323"/>
      <w:r w:rsidRPr="0083771C">
        <w:rPr>
          <w:szCs w:val="24"/>
        </w:rPr>
        <w:t>3.9.3 Pemeriksaan Tanin</w:t>
      </w:r>
      <w:bookmarkEnd w:id="733"/>
      <w:bookmarkEnd w:id="734"/>
      <w:bookmarkEnd w:id="735"/>
      <w:bookmarkEnd w:id="736"/>
      <w:bookmarkEnd w:id="737"/>
      <w:bookmarkEnd w:id="738"/>
      <w:bookmarkEnd w:id="739"/>
      <w:bookmarkEnd w:id="740"/>
      <w:bookmarkEnd w:id="741"/>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Sampel serbuk dan ekstrak etanol </w:t>
      </w:r>
      <w:r w:rsidRPr="0083771C">
        <w:rPr>
          <w:rFonts w:ascii="Times New Roman" w:hAnsi="Times New Roman" w:cs="Times New Roman"/>
          <w:sz w:val="24"/>
          <w:szCs w:val="24"/>
        </w:rPr>
        <w:t xml:space="preserve">daun bakung </w:t>
      </w:r>
      <w:r w:rsidRPr="0083771C">
        <w:rPr>
          <w:rFonts w:ascii="Times New Roman" w:hAnsi="Times New Roman" w:cs="Times New Roman"/>
          <w:sz w:val="24"/>
          <w:szCs w:val="24"/>
          <w:lang w:val="id-ID"/>
        </w:rPr>
        <w:t>ditimbang sebanyak 0,5 g ditambah 10 ml akuades, dikocok dan disaring. Filtrat diencerkan dengan akuades sampai hampir tidak berwarna. Larutan diambil 2 ml ditambahkan 1 sampai 2 tetes pereaksi besi (III) klorida. Jika terjadi warna biru kehitaman atau hijau kehitaman menunjukkan adanya tannin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742" w:name="_Toc170907591"/>
      <w:bookmarkStart w:id="743" w:name="_Toc170907735"/>
      <w:bookmarkStart w:id="744" w:name="_Toc170907873"/>
      <w:bookmarkStart w:id="745" w:name="_Toc170908149"/>
      <w:bookmarkStart w:id="746" w:name="_Toc170932674"/>
      <w:bookmarkStart w:id="747" w:name="_Toc170935436"/>
      <w:bookmarkStart w:id="748" w:name="_Toc171974889"/>
      <w:bookmarkStart w:id="749" w:name="_Toc171975038"/>
      <w:bookmarkStart w:id="750" w:name="_Toc171975324"/>
      <w:r w:rsidRPr="0083771C">
        <w:rPr>
          <w:szCs w:val="24"/>
        </w:rPr>
        <w:t>3.9.4 Pemeriksaan Saponin</w:t>
      </w:r>
      <w:bookmarkEnd w:id="742"/>
      <w:bookmarkEnd w:id="743"/>
      <w:bookmarkEnd w:id="744"/>
      <w:bookmarkEnd w:id="745"/>
      <w:bookmarkEnd w:id="746"/>
      <w:bookmarkEnd w:id="747"/>
      <w:bookmarkEnd w:id="748"/>
      <w:bookmarkEnd w:id="749"/>
      <w:bookmarkEnd w:id="750"/>
    </w:p>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sz w:val="24"/>
          <w:szCs w:val="24"/>
        </w:rPr>
        <w:tab/>
      </w:r>
      <w:r w:rsidRPr="0083771C">
        <w:rPr>
          <w:rFonts w:ascii="Times New Roman" w:hAnsi="Times New Roman" w:cs="Times New Roman"/>
          <w:sz w:val="24"/>
          <w:szCs w:val="24"/>
          <w:lang w:val="id-ID"/>
        </w:rPr>
        <w:t xml:space="preserve">Sebanyak 0,5 g serbuk dan ekstrak etanol </w:t>
      </w:r>
      <w:r w:rsidRPr="0083771C">
        <w:rPr>
          <w:rFonts w:ascii="Times New Roman" w:hAnsi="Times New Roman" w:cs="Times New Roman"/>
          <w:sz w:val="24"/>
          <w:szCs w:val="24"/>
        </w:rPr>
        <w:t>kulit kayu manis dan sari bengkuang</w:t>
      </w:r>
      <w:r w:rsidRPr="0083771C">
        <w:rPr>
          <w:rFonts w:ascii="Times New Roman" w:hAnsi="Times New Roman" w:cs="Times New Roman"/>
          <w:sz w:val="24"/>
          <w:szCs w:val="24"/>
          <w:lang w:val="id-ID"/>
        </w:rPr>
        <w:t xml:space="preserve"> dimasukkan ke dalam tabung reaksi ditambahkan 10 ml akuades </w:t>
      </w:r>
      <w:r w:rsidRPr="0083771C">
        <w:rPr>
          <w:rFonts w:ascii="Times New Roman" w:hAnsi="Times New Roman" w:cs="Times New Roman"/>
          <w:sz w:val="24"/>
          <w:szCs w:val="24"/>
          <w:lang w:val="id-ID"/>
        </w:rPr>
        <w:lastRenderedPageBreak/>
        <w:t>panas, didinginkan kemudian dikocok kuat-kuat selama 10 detik, terbentuk buih atau busa tidak kurang dari 10 menit setinggi 1-10 cm. Penambahan 1 tetes larutan HCl 2 N, apabila busa tidak hilang menunjukkan adanya saponin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751" w:name="_Toc170907592"/>
      <w:bookmarkStart w:id="752" w:name="_Toc170907736"/>
      <w:bookmarkStart w:id="753" w:name="_Toc170907874"/>
      <w:bookmarkStart w:id="754" w:name="_Toc170908150"/>
      <w:bookmarkStart w:id="755" w:name="_Toc170932675"/>
      <w:bookmarkStart w:id="756" w:name="_Toc170935437"/>
      <w:bookmarkStart w:id="757" w:name="_Toc171974890"/>
      <w:bookmarkStart w:id="758" w:name="_Toc171975039"/>
      <w:bookmarkStart w:id="759" w:name="_Toc171975325"/>
      <w:r w:rsidRPr="0083771C">
        <w:rPr>
          <w:szCs w:val="24"/>
        </w:rPr>
        <w:t>3.9.5 Pemeriksaan Steriod/Triterpenoid</w:t>
      </w:r>
      <w:bookmarkEnd w:id="751"/>
      <w:bookmarkEnd w:id="752"/>
      <w:bookmarkEnd w:id="753"/>
      <w:bookmarkEnd w:id="754"/>
      <w:bookmarkEnd w:id="755"/>
      <w:bookmarkEnd w:id="756"/>
      <w:bookmarkEnd w:id="757"/>
      <w:bookmarkEnd w:id="758"/>
      <w:bookmarkEnd w:id="759"/>
    </w:p>
    <w:p w:rsidR="0083771C" w:rsidRPr="0083771C" w:rsidRDefault="0083771C" w:rsidP="0083771C">
      <w:pPr>
        <w:tabs>
          <w:tab w:val="left" w:pos="567"/>
        </w:tabs>
        <w:spacing w:after="0" w:line="480" w:lineRule="auto"/>
        <w:jc w:val="both"/>
        <w:rPr>
          <w:rFonts w:ascii="Times New Roman" w:hAnsi="Times New Roman" w:cs="Times New Roman"/>
          <w:sz w:val="24"/>
          <w:szCs w:val="24"/>
          <w:lang w:val="id-ID"/>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Sampel serbuk dan ekstrak etanol </w:t>
      </w:r>
      <w:r w:rsidRPr="0083771C">
        <w:rPr>
          <w:rFonts w:ascii="Times New Roman" w:hAnsi="Times New Roman" w:cs="Times New Roman"/>
          <w:sz w:val="24"/>
          <w:szCs w:val="24"/>
        </w:rPr>
        <w:t>daun bakung</w:t>
      </w:r>
      <w:r w:rsidRPr="0083771C">
        <w:rPr>
          <w:rFonts w:ascii="Times New Roman" w:hAnsi="Times New Roman" w:cs="Times New Roman"/>
          <w:sz w:val="24"/>
          <w:szCs w:val="24"/>
          <w:lang w:val="id-ID"/>
        </w:rPr>
        <w:t xml:space="preserve"> ditimbang sebanyak 1 g dimaserasi dengan 20 ml eter selama 2 jam, lalu disaring. Filtrat diuapkan dalam cawan penguap kemudian ditambahkan 5 tetes asam asetat anhidrat dan 5 tetes asam sulfat pekat (pereaksi liberman-burchard). Terbentuknya warna ungu sampai merah ungu menunjukkan adanya triterpenoida dan terbentuknya warna biru hijau menunjukkan adanya steroid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p>
    <w:p w:rsidR="0083771C" w:rsidRPr="0083771C" w:rsidRDefault="0083771C" w:rsidP="0083771C">
      <w:pPr>
        <w:pStyle w:val="SUBBAB21"/>
        <w:rPr>
          <w:szCs w:val="24"/>
        </w:rPr>
      </w:pPr>
      <w:bookmarkStart w:id="760" w:name="_Toc170907593"/>
      <w:bookmarkStart w:id="761" w:name="_Toc170907737"/>
      <w:bookmarkStart w:id="762" w:name="_Toc170907875"/>
      <w:bookmarkStart w:id="763" w:name="_Toc170908151"/>
      <w:bookmarkStart w:id="764" w:name="_Toc170932676"/>
      <w:bookmarkStart w:id="765" w:name="_Toc170935438"/>
      <w:bookmarkStart w:id="766" w:name="_Toc171974891"/>
      <w:bookmarkStart w:id="767" w:name="_Toc171975040"/>
      <w:bookmarkStart w:id="768" w:name="_Toc171975326"/>
      <w:r w:rsidRPr="0083771C">
        <w:rPr>
          <w:szCs w:val="24"/>
        </w:rPr>
        <w:t>3.9.6 Pemeriksaan Glikosida</w:t>
      </w:r>
      <w:bookmarkEnd w:id="760"/>
      <w:bookmarkEnd w:id="761"/>
      <w:bookmarkEnd w:id="762"/>
      <w:bookmarkEnd w:id="763"/>
      <w:bookmarkEnd w:id="764"/>
      <w:bookmarkEnd w:id="765"/>
      <w:bookmarkEnd w:id="766"/>
      <w:bookmarkEnd w:id="767"/>
      <w:bookmarkEnd w:id="768"/>
    </w:p>
    <w:p w:rsidR="0083771C" w:rsidRPr="0083771C" w:rsidRDefault="0083771C" w:rsidP="0083771C">
      <w:pPr>
        <w:tabs>
          <w:tab w:val="left" w:pos="567"/>
        </w:tabs>
        <w:spacing w:after="0" w:line="480" w:lineRule="auto"/>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lang w:val="id-ID"/>
        </w:rPr>
        <w:t xml:space="preserve">Serbuk dan ekstrak etanol </w:t>
      </w:r>
      <w:r w:rsidRPr="0083771C">
        <w:rPr>
          <w:rFonts w:ascii="Times New Roman" w:hAnsi="Times New Roman" w:cs="Times New Roman"/>
          <w:sz w:val="24"/>
          <w:szCs w:val="24"/>
        </w:rPr>
        <w:t>kulit kayu manis dan sari bengkuang</w:t>
      </w:r>
      <w:r w:rsidRPr="0083771C">
        <w:rPr>
          <w:rFonts w:ascii="Times New Roman" w:hAnsi="Times New Roman" w:cs="Times New Roman"/>
          <w:sz w:val="24"/>
          <w:szCs w:val="24"/>
          <w:lang w:val="id-ID"/>
        </w:rPr>
        <w:t xml:space="preserve"> masing-masing ditimbang sebanyak 3 gram, kemudian disari dengan 30 ml campuran 7 ml</w:t>
      </w:r>
      <w:r w:rsidRPr="0083771C">
        <w:rPr>
          <w:rFonts w:ascii="Times New Roman" w:hAnsi="Times New Roman" w:cs="Times New Roman"/>
          <w:sz w:val="24"/>
          <w:szCs w:val="24"/>
        </w:rPr>
        <w:t xml:space="preserve"> </w:t>
      </w:r>
      <w:r w:rsidRPr="0083771C">
        <w:rPr>
          <w:rFonts w:ascii="Times New Roman" w:hAnsi="Times New Roman" w:cs="Times New Roman"/>
          <w:sz w:val="24"/>
          <w:szCs w:val="24"/>
          <w:lang w:val="id-ID"/>
        </w:rPr>
        <w:t>bagian etanol 96% dan 3 bagian aquades ditambah dengan 10 ml HCl 2 N. Direfluks selama 30 menit, didinginkan dan disaring. Diambil 20 ml filtrat ditambahkan 25 ml aquades dan 25 ml timbal (II) asetat 0,4 M, dikocok, lalu didiamkan selama 5 menit dan disaring. Filtrat disari dengan 20 ml campuran 3 bagian kloroform dan 2 bagian isopropanol dilakukan berulang sebanyak tiga kali. Kumpulan sari air diuapkan pada temperatur tidak lebih dari 50</w:t>
      </w:r>
      <w:r w:rsidRPr="0083771C">
        <w:rPr>
          <w:rFonts w:ascii="Cambria Math" w:hAnsi="Cambria Math" w:cs="Cambria Math"/>
          <w:sz w:val="24"/>
          <w:szCs w:val="24"/>
          <w:lang w:val="id-ID"/>
        </w:rPr>
        <w:t>℃</w:t>
      </w:r>
      <w:r w:rsidRPr="0083771C">
        <w:rPr>
          <w:rFonts w:ascii="Times New Roman" w:hAnsi="Times New Roman" w:cs="Times New Roman"/>
          <w:sz w:val="24"/>
          <w:szCs w:val="24"/>
          <w:lang w:val="id-ID"/>
        </w:rPr>
        <w:t xml:space="preserve">. Sisanya dilarutkan dalam 2 ml metanol.  Kemudian diambil 0,1 ml larutan percobaan dimasukkan kedalam tabung reaksi, diuapkan di penangas air. Pada sisa ditambahkan 2 ml air dan 5 tetes pereaksi molish. Kemudian secara perlahan </w:t>
      </w:r>
      <w:r w:rsidRPr="0083771C">
        <w:rPr>
          <w:rFonts w:ascii="Times New Roman" w:hAnsi="Times New Roman" w:cs="Times New Roman"/>
          <w:sz w:val="24"/>
          <w:szCs w:val="24"/>
          <w:lang w:val="id-ID"/>
        </w:rPr>
        <w:lastRenderedPageBreak/>
        <w:t>ditambahkan 2 ml asam sulfat pekat me lalui dinding tabung, jika terbentuk cincin ungu pada batas kedua cairan menunjukkan adanya glikosida (</w:t>
      </w:r>
      <w:r w:rsidRPr="0083771C">
        <w:rPr>
          <w:rFonts w:ascii="Times New Roman" w:hAnsi="Times New Roman" w:cs="Times New Roman"/>
          <w:sz w:val="24"/>
          <w:szCs w:val="24"/>
        </w:rPr>
        <w:t xml:space="preserve">Depkes </w:t>
      </w:r>
      <w:r w:rsidRPr="0083771C">
        <w:rPr>
          <w:rFonts w:ascii="Times New Roman" w:hAnsi="Times New Roman" w:cs="Times New Roman"/>
          <w:sz w:val="24"/>
          <w:szCs w:val="24"/>
          <w:lang w:val="id-ID"/>
        </w:rPr>
        <w:t>RI, 1995</w:t>
      </w:r>
      <w:r w:rsidRPr="0083771C">
        <w:rPr>
          <w:rFonts w:ascii="Times New Roman" w:hAnsi="Times New Roman" w:cs="Times New Roman"/>
          <w:sz w:val="24"/>
          <w:szCs w:val="24"/>
        </w:rPr>
        <w:t>)</w:t>
      </w:r>
    </w:p>
    <w:p w:rsidR="0083771C" w:rsidRPr="0083771C" w:rsidRDefault="0083771C" w:rsidP="0083771C">
      <w:pPr>
        <w:pStyle w:val="SUBBAB2"/>
        <w:numPr>
          <w:ilvl w:val="1"/>
          <w:numId w:val="36"/>
        </w:numPr>
      </w:pPr>
      <w:bookmarkStart w:id="769" w:name="_Toc152882143"/>
      <w:r w:rsidRPr="0083771C">
        <w:t xml:space="preserve"> </w:t>
      </w:r>
      <w:bookmarkStart w:id="770" w:name="_Toc170907594"/>
      <w:bookmarkStart w:id="771" w:name="_Toc170907738"/>
      <w:bookmarkStart w:id="772" w:name="_Toc170907876"/>
      <w:bookmarkStart w:id="773" w:name="_Toc170908152"/>
      <w:bookmarkStart w:id="774" w:name="_Toc170932677"/>
      <w:bookmarkStart w:id="775" w:name="_Toc170935439"/>
      <w:bookmarkStart w:id="776" w:name="_Toc171974892"/>
      <w:bookmarkStart w:id="777" w:name="_Toc171975041"/>
      <w:bookmarkStart w:id="778" w:name="_Toc171975327"/>
      <w:r w:rsidRPr="0083771C">
        <w:t xml:space="preserve">Formula Sediaan </w:t>
      </w:r>
      <w:bookmarkEnd w:id="769"/>
      <w:r w:rsidRPr="0083771C">
        <w:t>Balsem Stick</w:t>
      </w:r>
      <w:bookmarkEnd w:id="770"/>
      <w:bookmarkEnd w:id="771"/>
      <w:bookmarkEnd w:id="772"/>
      <w:bookmarkEnd w:id="773"/>
      <w:bookmarkEnd w:id="774"/>
      <w:bookmarkEnd w:id="775"/>
      <w:bookmarkEnd w:id="776"/>
      <w:bookmarkEnd w:id="777"/>
      <w:bookmarkEnd w:id="778"/>
    </w:p>
    <w:p w:rsidR="0083771C" w:rsidRPr="0083771C" w:rsidRDefault="0083771C" w:rsidP="0083771C">
      <w:pPr>
        <w:spacing w:line="480" w:lineRule="auto"/>
        <w:ind w:firstLine="420"/>
        <w:jc w:val="both"/>
        <w:rPr>
          <w:rFonts w:ascii="Times New Roman" w:hAnsi="Times New Roman" w:cs="Times New Roman"/>
          <w:sz w:val="24"/>
          <w:szCs w:val="24"/>
        </w:rPr>
      </w:pPr>
      <w:r w:rsidRPr="0083771C">
        <w:rPr>
          <w:rFonts w:ascii="Times New Roman" w:hAnsi="Times New Roman" w:cs="Times New Roman"/>
          <w:sz w:val="24"/>
          <w:szCs w:val="24"/>
        </w:rPr>
        <w:t>Formula acuan yang digunakan (Athaillah and Linda, 2021) dapat dilihat pada Tabel 3.1</w:t>
      </w:r>
    </w:p>
    <w:p w:rsidR="0083771C" w:rsidRPr="0083771C" w:rsidRDefault="0083771C" w:rsidP="0083771C">
      <w:pPr>
        <w:pStyle w:val="Caption"/>
        <w:spacing w:line="480" w:lineRule="auto"/>
        <w:jc w:val="both"/>
        <w:rPr>
          <w:rFonts w:ascii="Times New Roman" w:hAnsi="Times New Roman" w:cs="Times New Roman"/>
          <w:b/>
          <w:bCs/>
          <w:i w:val="0"/>
          <w:iCs w:val="0"/>
          <w:color w:val="auto"/>
          <w:sz w:val="24"/>
          <w:szCs w:val="24"/>
        </w:rPr>
      </w:pPr>
      <w:bookmarkStart w:id="779" w:name="_Toc170672009"/>
      <w:bookmarkStart w:id="780" w:name="_Toc170910492"/>
      <w:bookmarkStart w:id="781" w:name="_Toc170935263"/>
      <w:r w:rsidRPr="0083771C">
        <w:rPr>
          <w:rFonts w:ascii="Times New Roman" w:hAnsi="Times New Roman" w:cs="Times New Roman"/>
          <w:b/>
          <w:bCs/>
          <w:i w:val="0"/>
          <w:iCs w:val="0"/>
          <w:color w:val="auto"/>
          <w:sz w:val="24"/>
          <w:szCs w:val="24"/>
        </w:rPr>
        <w:t xml:space="preserve">Tabel 3. </w:t>
      </w:r>
      <w:r w:rsidRPr="0083771C">
        <w:rPr>
          <w:rFonts w:ascii="Times New Roman" w:hAnsi="Times New Roman" w:cs="Times New Roman"/>
          <w:b/>
          <w:bCs/>
          <w:i w:val="0"/>
          <w:iCs w:val="0"/>
          <w:color w:val="auto"/>
          <w:sz w:val="24"/>
          <w:szCs w:val="24"/>
        </w:rPr>
        <w:fldChar w:fldCharType="begin"/>
      </w:r>
      <w:r w:rsidRPr="0083771C">
        <w:rPr>
          <w:rFonts w:ascii="Times New Roman" w:hAnsi="Times New Roman" w:cs="Times New Roman"/>
          <w:b/>
          <w:bCs/>
          <w:i w:val="0"/>
          <w:iCs w:val="0"/>
          <w:color w:val="auto"/>
          <w:sz w:val="24"/>
          <w:szCs w:val="24"/>
        </w:rPr>
        <w:instrText xml:space="preserve"> SEQ Tabel_3. \* ARABIC </w:instrText>
      </w:r>
      <w:r w:rsidRPr="0083771C">
        <w:rPr>
          <w:rFonts w:ascii="Times New Roman" w:hAnsi="Times New Roman" w:cs="Times New Roman"/>
          <w:b/>
          <w:bCs/>
          <w:i w:val="0"/>
          <w:iCs w:val="0"/>
          <w:color w:val="auto"/>
          <w:sz w:val="24"/>
          <w:szCs w:val="24"/>
        </w:rPr>
        <w:fldChar w:fldCharType="separate"/>
      </w:r>
      <w:r w:rsidRPr="0083771C">
        <w:rPr>
          <w:rFonts w:ascii="Times New Roman" w:hAnsi="Times New Roman" w:cs="Times New Roman"/>
          <w:b/>
          <w:bCs/>
          <w:i w:val="0"/>
          <w:iCs w:val="0"/>
          <w:noProof/>
          <w:color w:val="auto"/>
          <w:sz w:val="24"/>
          <w:szCs w:val="24"/>
        </w:rPr>
        <w:t>1</w:t>
      </w:r>
      <w:r w:rsidRPr="0083771C">
        <w:rPr>
          <w:rFonts w:ascii="Times New Roman" w:hAnsi="Times New Roman" w:cs="Times New Roman"/>
          <w:b/>
          <w:bCs/>
          <w:i w:val="0"/>
          <w:iCs w:val="0"/>
          <w:color w:val="auto"/>
          <w:sz w:val="24"/>
          <w:szCs w:val="24"/>
        </w:rPr>
        <w:fldChar w:fldCharType="end"/>
      </w:r>
      <w:r w:rsidRPr="0083771C">
        <w:rPr>
          <w:rFonts w:ascii="Times New Roman" w:hAnsi="Times New Roman" w:cs="Times New Roman"/>
          <w:i w:val="0"/>
          <w:iCs w:val="0"/>
          <w:color w:val="auto"/>
          <w:sz w:val="24"/>
          <w:szCs w:val="24"/>
        </w:rPr>
        <w:t xml:space="preserve"> Formula Standart Balsem Stick</w:t>
      </w:r>
      <w:bookmarkEnd w:id="779"/>
      <w:r w:rsidRPr="0083771C">
        <w:rPr>
          <w:rFonts w:ascii="Times New Roman" w:hAnsi="Times New Roman" w:cs="Times New Roman"/>
          <w:i w:val="0"/>
          <w:iCs w:val="0"/>
          <w:color w:val="auto"/>
          <w:sz w:val="24"/>
          <w:szCs w:val="24"/>
        </w:rPr>
        <w:t xml:space="preserve"> EEDB</w:t>
      </w:r>
      <w:bookmarkEnd w:id="780"/>
      <w:bookmarkEnd w:id="781"/>
    </w:p>
    <w:tbl>
      <w:tblPr>
        <w:tblStyle w:val="TableGrid"/>
        <w:tblW w:w="7933" w:type="dxa"/>
        <w:tblLayout w:type="fixed"/>
        <w:tblLook w:val="04A0" w:firstRow="1" w:lastRow="0" w:firstColumn="1" w:lastColumn="0" w:noHBand="0" w:noVBand="1"/>
      </w:tblPr>
      <w:tblGrid>
        <w:gridCol w:w="1838"/>
        <w:gridCol w:w="940"/>
        <w:gridCol w:w="995"/>
        <w:gridCol w:w="1037"/>
        <w:gridCol w:w="939"/>
        <w:gridCol w:w="2184"/>
      </w:tblGrid>
      <w:tr w:rsidR="0083771C" w:rsidRPr="0083771C" w:rsidTr="001F449C">
        <w:trPr>
          <w:trHeight w:val="283"/>
        </w:trPr>
        <w:tc>
          <w:tcPr>
            <w:tcW w:w="1838" w:type="dxa"/>
            <w:vMerge w:val="restart"/>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Nama Bahan</w:t>
            </w:r>
          </w:p>
        </w:tc>
        <w:tc>
          <w:tcPr>
            <w:tcW w:w="3911" w:type="dxa"/>
            <w:gridSpan w:val="4"/>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Formula(g)</w:t>
            </w:r>
          </w:p>
        </w:tc>
        <w:tc>
          <w:tcPr>
            <w:tcW w:w="2184" w:type="dxa"/>
            <w:vMerge w:val="restart"/>
            <w:shd w:val="clear" w:color="auto" w:fill="auto"/>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Fungsi</w:t>
            </w:r>
          </w:p>
        </w:tc>
      </w:tr>
      <w:tr w:rsidR="0083771C" w:rsidRPr="0083771C" w:rsidTr="001F449C">
        <w:trPr>
          <w:trHeight w:val="283"/>
        </w:trPr>
        <w:tc>
          <w:tcPr>
            <w:tcW w:w="1838" w:type="dxa"/>
            <w:vMerge/>
          </w:tcPr>
          <w:p w:rsidR="0083771C" w:rsidRPr="0083771C" w:rsidRDefault="0083771C" w:rsidP="0083771C">
            <w:pPr>
              <w:spacing w:line="480" w:lineRule="auto"/>
              <w:jc w:val="both"/>
              <w:rPr>
                <w:rFonts w:ascii="Times New Roman" w:hAnsi="Times New Roman" w:cs="Times New Roman"/>
                <w:b/>
                <w:bCs/>
                <w:sz w:val="24"/>
                <w:szCs w:val="24"/>
              </w:rPr>
            </w:pPr>
          </w:p>
        </w:tc>
        <w:tc>
          <w:tcPr>
            <w:tcW w:w="940" w:type="dxa"/>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K (-)</w:t>
            </w:r>
          </w:p>
        </w:tc>
        <w:tc>
          <w:tcPr>
            <w:tcW w:w="995" w:type="dxa"/>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F1</w:t>
            </w:r>
          </w:p>
        </w:tc>
        <w:tc>
          <w:tcPr>
            <w:tcW w:w="1037" w:type="dxa"/>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F2</w:t>
            </w:r>
          </w:p>
        </w:tc>
        <w:tc>
          <w:tcPr>
            <w:tcW w:w="939" w:type="dxa"/>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F3</w:t>
            </w:r>
          </w:p>
        </w:tc>
        <w:tc>
          <w:tcPr>
            <w:tcW w:w="2184" w:type="dxa"/>
            <w:vMerge/>
            <w:shd w:val="clear" w:color="auto" w:fill="auto"/>
          </w:tcPr>
          <w:p w:rsidR="0083771C" w:rsidRPr="0083771C" w:rsidRDefault="0083771C" w:rsidP="0083771C">
            <w:pPr>
              <w:spacing w:line="480" w:lineRule="auto"/>
              <w:jc w:val="both"/>
              <w:rPr>
                <w:rFonts w:ascii="Times New Roman" w:hAnsi="Times New Roman" w:cs="Times New Roman"/>
                <w:sz w:val="24"/>
                <w:szCs w:val="24"/>
              </w:rPr>
            </w:pP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Ekstrak</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3</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7</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Analgetik</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Cera Alba</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Pengeras</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Adeps Lanae</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2184" w:type="dxa"/>
            <w:vAlign w:val="center"/>
          </w:tcPr>
          <w:p w:rsidR="0083771C" w:rsidRPr="0083771C" w:rsidRDefault="0083771C" w:rsidP="0083771C">
            <w:pPr>
              <w:spacing w:line="480" w:lineRule="auto"/>
              <w:jc w:val="both"/>
              <w:rPr>
                <w:rFonts w:ascii="Times New Roman" w:hAnsi="Times New Roman" w:cs="Times New Roman"/>
                <w:i/>
                <w:iCs/>
                <w:sz w:val="24"/>
                <w:szCs w:val="24"/>
              </w:rPr>
            </w:pPr>
            <w:r w:rsidRPr="0083771C">
              <w:rPr>
                <w:rFonts w:ascii="Times New Roman" w:hAnsi="Times New Roman" w:cs="Times New Roman"/>
                <w:sz w:val="24"/>
                <w:szCs w:val="24"/>
              </w:rPr>
              <w:t>Basis</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Menthol </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Pemberi sensasi dingin</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Setil Alkohol</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Plastisizer</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Butil Hidroksitoluen</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Antioksidan</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Minyak Permen</w:t>
            </w:r>
          </w:p>
        </w:tc>
        <w:tc>
          <w:tcPr>
            <w:tcW w:w="940"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9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037"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93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2184"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Aroma</w:t>
            </w:r>
          </w:p>
        </w:tc>
      </w:tr>
      <w:tr w:rsidR="0083771C" w:rsidRPr="0083771C" w:rsidTr="001F449C">
        <w:trPr>
          <w:trHeight w:val="283"/>
        </w:trPr>
        <w:tc>
          <w:tcPr>
            <w:tcW w:w="1838"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VCO Ad</w:t>
            </w:r>
          </w:p>
        </w:tc>
        <w:tc>
          <w:tcPr>
            <w:tcW w:w="940" w:type="dxa"/>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995" w:type="dxa"/>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 100</w:t>
            </w:r>
          </w:p>
        </w:tc>
        <w:tc>
          <w:tcPr>
            <w:tcW w:w="1037" w:type="dxa"/>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939" w:type="dxa"/>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2184" w:type="dxa"/>
            <w:vAlign w:val="center"/>
          </w:tcPr>
          <w:p w:rsidR="0083771C" w:rsidRPr="0083771C" w:rsidRDefault="0083771C" w:rsidP="0083771C">
            <w:pPr>
              <w:keepNext/>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Emolien</w:t>
            </w:r>
          </w:p>
        </w:tc>
      </w:tr>
    </w:tbl>
    <w:p w:rsidR="0083771C" w:rsidRPr="0083771C" w:rsidRDefault="0083771C" w:rsidP="0083771C">
      <w:pPr>
        <w:widowControl w:val="0"/>
        <w:tabs>
          <w:tab w:val="left" w:pos="0"/>
        </w:tabs>
        <w:autoSpaceDE w:val="0"/>
        <w:autoSpaceDN w:val="0"/>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ab/>
        <w:t>Modifikasi Sediaan Balsem Stick EEDB dapat dilihat pada Tabel 3.2</w:t>
      </w:r>
    </w:p>
    <w:p w:rsidR="0083771C" w:rsidRPr="0083771C" w:rsidRDefault="0083771C" w:rsidP="0083771C">
      <w:pPr>
        <w:pStyle w:val="Caption"/>
        <w:spacing w:line="480" w:lineRule="auto"/>
        <w:ind w:right="1274"/>
        <w:jc w:val="both"/>
        <w:rPr>
          <w:rFonts w:ascii="Times New Roman" w:hAnsi="Times New Roman" w:cs="Times New Roman"/>
          <w:i w:val="0"/>
          <w:iCs w:val="0"/>
          <w:color w:val="auto"/>
          <w:sz w:val="24"/>
          <w:szCs w:val="24"/>
        </w:rPr>
      </w:pPr>
      <w:bookmarkStart w:id="782" w:name="_Toc170910493"/>
      <w:bookmarkStart w:id="783" w:name="_Toc170935264"/>
      <w:r w:rsidRPr="0083771C">
        <w:rPr>
          <w:rFonts w:ascii="Times New Roman" w:hAnsi="Times New Roman" w:cs="Times New Roman"/>
          <w:b/>
          <w:bCs/>
          <w:i w:val="0"/>
          <w:iCs w:val="0"/>
          <w:color w:val="auto"/>
          <w:sz w:val="24"/>
          <w:szCs w:val="24"/>
        </w:rPr>
        <w:t xml:space="preserve">Tabel 3. </w:t>
      </w:r>
      <w:r w:rsidRPr="0083771C">
        <w:rPr>
          <w:rFonts w:ascii="Times New Roman" w:hAnsi="Times New Roman" w:cs="Times New Roman"/>
          <w:b/>
          <w:bCs/>
          <w:i w:val="0"/>
          <w:iCs w:val="0"/>
          <w:color w:val="auto"/>
          <w:sz w:val="24"/>
          <w:szCs w:val="24"/>
        </w:rPr>
        <w:fldChar w:fldCharType="begin"/>
      </w:r>
      <w:r w:rsidRPr="0083771C">
        <w:rPr>
          <w:rFonts w:ascii="Times New Roman" w:hAnsi="Times New Roman" w:cs="Times New Roman"/>
          <w:b/>
          <w:bCs/>
          <w:i w:val="0"/>
          <w:iCs w:val="0"/>
          <w:color w:val="auto"/>
          <w:sz w:val="24"/>
          <w:szCs w:val="24"/>
        </w:rPr>
        <w:instrText xml:space="preserve"> SEQ Tabel_3. \* ARABIC </w:instrText>
      </w:r>
      <w:r w:rsidRPr="0083771C">
        <w:rPr>
          <w:rFonts w:ascii="Times New Roman" w:hAnsi="Times New Roman" w:cs="Times New Roman"/>
          <w:b/>
          <w:bCs/>
          <w:i w:val="0"/>
          <w:iCs w:val="0"/>
          <w:color w:val="auto"/>
          <w:sz w:val="24"/>
          <w:szCs w:val="24"/>
        </w:rPr>
        <w:fldChar w:fldCharType="separate"/>
      </w:r>
      <w:r w:rsidRPr="0083771C">
        <w:rPr>
          <w:rFonts w:ascii="Times New Roman" w:hAnsi="Times New Roman" w:cs="Times New Roman"/>
          <w:b/>
          <w:bCs/>
          <w:i w:val="0"/>
          <w:iCs w:val="0"/>
          <w:noProof/>
          <w:color w:val="auto"/>
          <w:sz w:val="24"/>
          <w:szCs w:val="24"/>
        </w:rPr>
        <w:t>2</w:t>
      </w:r>
      <w:r w:rsidRPr="0083771C">
        <w:rPr>
          <w:rFonts w:ascii="Times New Roman" w:hAnsi="Times New Roman" w:cs="Times New Roman"/>
          <w:b/>
          <w:bCs/>
          <w:i w:val="0"/>
          <w:iCs w:val="0"/>
          <w:color w:val="auto"/>
          <w:sz w:val="24"/>
          <w:szCs w:val="24"/>
        </w:rPr>
        <w:fldChar w:fldCharType="end"/>
      </w:r>
      <w:r w:rsidRPr="0083771C">
        <w:rPr>
          <w:rFonts w:ascii="Times New Roman" w:hAnsi="Times New Roman" w:cs="Times New Roman"/>
          <w:i w:val="0"/>
          <w:iCs w:val="0"/>
          <w:color w:val="auto"/>
          <w:sz w:val="24"/>
          <w:szCs w:val="24"/>
        </w:rPr>
        <w:t xml:space="preserve"> Formula Balsem Stick Ekstrak Etanol Daun Bakung</w:t>
      </w:r>
      <w:bookmarkEnd w:id="782"/>
      <w:bookmarkEnd w:id="783"/>
    </w:p>
    <w:tbl>
      <w:tblPr>
        <w:tblStyle w:val="TableGrid"/>
        <w:tblW w:w="7876" w:type="dxa"/>
        <w:tblLook w:val="04A0" w:firstRow="1" w:lastRow="0" w:firstColumn="1" w:lastColumn="0" w:noHBand="0" w:noVBand="1"/>
      </w:tblPr>
      <w:tblGrid>
        <w:gridCol w:w="1656"/>
        <w:gridCol w:w="1051"/>
        <w:gridCol w:w="1188"/>
        <w:gridCol w:w="1188"/>
        <w:gridCol w:w="1190"/>
        <w:gridCol w:w="1603"/>
      </w:tblGrid>
      <w:tr w:rsidR="0083771C" w:rsidRPr="0083771C" w:rsidTr="001F449C">
        <w:trPr>
          <w:trHeight w:val="283"/>
        </w:trPr>
        <w:tc>
          <w:tcPr>
            <w:tcW w:w="1656" w:type="dxa"/>
            <w:vMerge w:val="restart"/>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lastRenderedPageBreak/>
              <w:t>Nama Bahan</w:t>
            </w:r>
          </w:p>
        </w:tc>
        <w:tc>
          <w:tcPr>
            <w:tcW w:w="4885" w:type="dxa"/>
            <w:gridSpan w:val="4"/>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Formula</w:t>
            </w:r>
          </w:p>
        </w:tc>
        <w:tc>
          <w:tcPr>
            <w:tcW w:w="1335" w:type="dxa"/>
            <w:vMerge w:val="restart"/>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Fungsi</w:t>
            </w:r>
          </w:p>
        </w:tc>
      </w:tr>
      <w:tr w:rsidR="0083771C" w:rsidRPr="0083771C" w:rsidTr="001F449C">
        <w:trPr>
          <w:trHeight w:val="283"/>
        </w:trPr>
        <w:tc>
          <w:tcPr>
            <w:tcW w:w="1656" w:type="dxa"/>
            <w:vMerge/>
            <w:vAlign w:val="center"/>
          </w:tcPr>
          <w:p w:rsidR="0083771C" w:rsidRPr="0083771C" w:rsidRDefault="0083771C" w:rsidP="0083771C">
            <w:pPr>
              <w:spacing w:line="480" w:lineRule="auto"/>
              <w:jc w:val="both"/>
              <w:rPr>
                <w:rFonts w:ascii="Times New Roman" w:hAnsi="Times New Roman" w:cs="Times New Roman"/>
                <w:b/>
                <w:bCs/>
                <w:sz w:val="24"/>
                <w:szCs w:val="24"/>
              </w:rPr>
            </w:pPr>
          </w:p>
        </w:tc>
        <w:tc>
          <w:tcPr>
            <w:tcW w:w="1106" w:type="dxa"/>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K (-)</w:t>
            </w:r>
          </w:p>
        </w:tc>
        <w:tc>
          <w:tcPr>
            <w:tcW w:w="1259" w:type="dxa"/>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F1</w:t>
            </w:r>
          </w:p>
        </w:tc>
        <w:tc>
          <w:tcPr>
            <w:tcW w:w="1259" w:type="dxa"/>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F2</w:t>
            </w:r>
          </w:p>
        </w:tc>
        <w:tc>
          <w:tcPr>
            <w:tcW w:w="1261" w:type="dxa"/>
            <w:vAlign w:val="center"/>
          </w:tcPr>
          <w:p w:rsidR="0083771C" w:rsidRPr="0083771C" w:rsidRDefault="0083771C" w:rsidP="0083771C">
            <w:pPr>
              <w:spacing w:line="480" w:lineRule="auto"/>
              <w:jc w:val="both"/>
              <w:rPr>
                <w:rFonts w:ascii="Times New Roman" w:hAnsi="Times New Roman" w:cs="Times New Roman"/>
                <w:b/>
                <w:bCs/>
                <w:sz w:val="24"/>
                <w:szCs w:val="24"/>
              </w:rPr>
            </w:pPr>
            <w:r w:rsidRPr="0083771C">
              <w:rPr>
                <w:rFonts w:ascii="Times New Roman" w:hAnsi="Times New Roman" w:cs="Times New Roman"/>
                <w:b/>
                <w:bCs/>
                <w:sz w:val="24"/>
                <w:szCs w:val="24"/>
              </w:rPr>
              <w:t>F3</w:t>
            </w:r>
          </w:p>
        </w:tc>
        <w:tc>
          <w:tcPr>
            <w:tcW w:w="1335" w:type="dxa"/>
            <w:vMerge/>
          </w:tcPr>
          <w:p w:rsidR="0083771C" w:rsidRPr="0083771C" w:rsidRDefault="0083771C" w:rsidP="0083771C">
            <w:pPr>
              <w:spacing w:line="480" w:lineRule="auto"/>
              <w:jc w:val="both"/>
              <w:rPr>
                <w:rFonts w:ascii="Times New Roman" w:hAnsi="Times New Roman" w:cs="Times New Roman"/>
                <w:b/>
                <w:bCs/>
                <w:sz w:val="24"/>
                <w:szCs w:val="24"/>
              </w:rPr>
            </w:pP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Ekstrak etanol daun bakung</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3</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5</w:t>
            </w:r>
          </w:p>
        </w:tc>
        <w:tc>
          <w:tcPr>
            <w:tcW w:w="133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Zat aktif</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Cera Alba</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20</w:t>
            </w:r>
          </w:p>
        </w:tc>
        <w:tc>
          <w:tcPr>
            <w:tcW w:w="133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Pengeras</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Adeps Lanae</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335" w:type="dxa"/>
            <w:vAlign w:val="center"/>
          </w:tcPr>
          <w:p w:rsidR="0083771C" w:rsidRPr="0083771C" w:rsidRDefault="0083771C" w:rsidP="0083771C">
            <w:pPr>
              <w:spacing w:line="480" w:lineRule="auto"/>
              <w:jc w:val="both"/>
              <w:rPr>
                <w:rFonts w:ascii="Times New Roman" w:hAnsi="Times New Roman" w:cs="Times New Roman"/>
                <w:i/>
                <w:iCs/>
                <w:sz w:val="24"/>
                <w:szCs w:val="24"/>
              </w:rPr>
            </w:pPr>
            <w:r w:rsidRPr="0083771C">
              <w:rPr>
                <w:rFonts w:ascii="Times New Roman" w:hAnsi="Times New Roman" w:cs="Times New Roman"/>
                <w:sz w:val="24"/>
                <w:szCs w:val="24"/>
              </w:rPr>
              <w:t>Pengikat/basis</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Menthol </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w:t>
            </w:r>
          </w:p>
        </w:tc>
        <w:tc>
          <w:tcPr>
            <w:tcW w:w="133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Pemberi sensasi dingin</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Setil Alkohol</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w:t>
            </w:r>
          </w:p>
        </w:tc>
        <w:tc>
          <w:tcPr>
            <w:tcW w:w="133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Plastisizer</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Butil Hidroksitoluen</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0,1</w:t>
            </w:r>
          </w:p>
        </w:tc>
        <w:tc>
          <w:tcPr>
            <w:tcW w:w="1335"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Antioksidan</w:t>
            </w:r>
          </w:p>
        </w:tc>
      </w:tr>
      <w:tr w:rsidR="0083771C" w:rsidRPr="0083771C" w:rsidTr="001F449C">
        <w:trPr>
          <w:trHeight w:val="283"/>
        </w:trPr>
        <w:tc>
          <w:tcPr>
            <w:tcW w:w="165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VCO Ad</w:t>
            </w:r>
          </w:p>
        </w:tc>
        <w:tc>
          <w:tcPr>
            <w:tcW w:w="1106"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1259"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1261" w:type="dxa"/>
            <w:vAlign w:val="center"/>
          </w:tcPr>
          <w:p w:rsidR="0083771C"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100</w:t>
            </w:r>
          </w:p>
        </w:tc>
        <w:tc>
          <w:tcPr>
            <w:tcW w:w="1335" w:type="dxa"/>
            <w:vAlign w:val="center"/>
          </w:tcPr>
          <w:p w:rsidR="0083771C" w:rsidRPr="0083771C" w:rsidRDefault="0083771C" w:rsidP="0083771C">
            <w:pPr>
              <w:keepNext/>
              <w:spacing w:line="480" w:lineRule="auto"/>
              <w:jc w:val="both"/>
              <w:rPr>
                <w:rFonts w:ascii="Times New Roman" w:hAnsi="Times New Roman" w:cs="Times New Roman"/>
                <w:sz w:val="24"/>
                <w:szCs w:val="24"/>
              </w:rPr>
            </w:pPr>
            <w:r w:rsidRPr="0083771C">
              <w:rPr>
                <w:rFonts w:ascii="Times New Roman" w:hAnsi="Times New Roman" w:cs="Times New Roman"/>
                <w:sz w:val="24"/>
                <w:szCs w:val="24"/>
              </w:rPr>
              <w:t>Emolien</w:t>
            </w:r>
          </w:p>
          <w:p w:rsidR="0083771C" w:rsidRPr="0083771C" w:rsidRDefault="0083771C" w:rsidP="0083771C">
            <w:pPr>
              <w:keepNext/>
              <w:spacing w:line="480" w:lineRule="auto"/>
              <w:jc w:val="both"/>
              <w:rPr>
                <w:rFonts w:ascii="Times New Roman" w:hAnsi="Times New Roman" w:cs="Times New Roman"/>
                <w:sz w:val="24"/>
                <w:szCs w:val="24"/>
              </w:rPr>
            </w:pPr>
          </w:p>
        </w:tc>
      </w:tr>
    </w:tbl>
    <w:p w:rsidR="0083771C" w:rsidRPr="0083771C" w:rsidRDefault="0083771C" w:rsidP="0083771C">
      <w:pPr>
        <w:spacing w:line="480" w:lineRule="auto"/>
        <w:jc w:val="both"/>
        <w:rPr>
          <w:rFonts w:ascii="Times New Roman" w:hAnsi="Times New Roman" w:cs="Times New Roman"/>
          <w:sz w:val="24"/>
          <w:szCs w:val="24"/>
        </w:rPr>
      </w:pPr>
    </w:p>
    <w:p w:rsidR="0083771C" w:rsidRPr="0083771C" w:rsidRDefault="0083771C" w:rsidP="0083771C">
      <w:pPr>
        <w:pStyle w:val="SUBBAB2"/>
        <w:ind w:left="0" w:firstLine="0"/>
      </w:pPr>
      <w:bookmarkStart w:id="784" w:name="_Toc170907595"/>
      <w:bookmarkStart w:id="785" w:name="_Toc170907739"/>
      <w:bookmarkStart w:id="786" w:name="_Toc170907877"/>
      <w:bookmarkStart w:id="787" w:name="_Toc170908153"/>
      <w:bookmarkStart w:id="788" w:name="_Toc170932678"/>
      <w:bookmarkStart w:id="789" w:name="_Toc170935440"/>
      <w:bookmarkStart w:id="790" w:name="_Toc171974893"/>
      <w:bookmarkStart w:id="791" w:name="_Toc171975042"/>
      <w:bookmarkStart w:id="792" w:name="_Toc171975328"/>
      <w:r w:rsidRPr="0083771C">
        <w:t>3.11 Prosedur Pembuatan Balsem Stick EEDB</w:t>
      </w:r>
      <w:bookmarkEnd w:id="784"/>
      <w:bookmarkEnd w:id="785"/>
      <w:bookmarkEnd w:id="786"/>
      <w:bookmarkEnd w:id="787"/>
      <w:bookmarkEnd w:id="788"/>
      <w:bookmarkEnd w:id="789"/>
      <w:bookmarkEnd w:id="790"/>
      <w:bookmarkEnd w:id="791"/>
      <w:bookmarkEnd w:id="792"/>
    </w:p>
    <w:p w:rsidR="0083771C" w:rsidRPr="0083771C" w:rsidRDefault="0083771C" w:rsidP="0083771C">
      <w:pPr>
        <w:spacing w:after="0" w:line="480" w:lineRule="auto"/>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rPr>
        <w:t xml:space="preserve">Proses pembuatan sediaan semi padat atau balsem stik yaitu cera </w:t>
      </w:r>
      <w:proofErr w:type="gramStart"/>
      <w:r w:rsidRPr="0083771C">
        <w:rPr>
          <w:rFonts w:ascii="Times New Roman" w:hAnsi="Times New Roman" w:cs="Times New Roman"/>
          <w:sz w:val="24"/>
          <w:szCs w:val="24"/>
        </w:rPr>
        <w:t>alba</w:t>
      </w:r>
      <w:proofErr w:type="gramEnd"/>
      <w:r w:rsidRPr="0083771C">
        <w:rPr>
          <w:rFonts w:ascii="Times New Roman" w:hAnsi="Times New Roman" w:cs="Times New Roman"/>
          <w:sz w:val="24"/>
          <w:szCs w:val="24"/>
        </w:rPr>
        <w:t>, setil alkohol, butil hidroksitoluen, mentol, adeps lanae, VCO dan ekstrak etanol daun bakung dilebur diatas penangas air pada suhu 60-100</w:t>
      </w:r>
      <w:r w:rsidRPr="0083771C">
        <w:rPr>
          <w:rFonts w:ascii="Times New Roman" w:hAnsi="Times New Roman" w:cs="Times New Roman"/>
          <w:sz w:val="24"/>
          <w:szCs w:val="24"/>
          <w:vertAlign w:val="superscript"/>
        </w:rPr>
        <w:t>o</w:t>
      </w:r>
      <w:r w:rsidRPr="0083771C">
        <w:rPr>
          <w:rFonts w:ascii="Times New Roman" w:hAnsi="Times New Roman" w:cs="Times New Roman"/>
          <w:sz w:val="24"/>
          <w:szCs w:val="24"/>
        </w:rPr>
        <w:t>C. Setelah melebur lalu diaduk sampai homogen kemudian dimasukan kedalam wadah stik (Athaillah &amp; Lianda, 2021).</w:t>
      </w:r>
      <w:r w:rsidRPr="0083771C">
        <w:rPr>
          <w:rFonts w:ascii="Times New Roman" w:hAnsi="Times New Roman" w:cs="Times New Roman"/>
          <w:sz w:val="24"/>
          <w:szCs w:val="24"/>
        </w:rPr>
        <w:tab/>
      </w:r>
    </w:p>
    <w:p w:rsidR="0083771C" w:rsidRPr="0083771C" w:rsidRDefault="0083771C" w:rsidP="0083771C">
      <w:pPr>
        <w:pStyle w:val="SUBBAB2"/>
        <w:ind w:left="709"/>
      </w:pPr>
      <w:bookmarkStart w:id="793" w:name="_Toc152882144"/>
      <w:bookmarkStart w:id="794" w:name="_Toc170907596"/>
      <w:bookmarkStart w:id="795" w:name="_Toc170907740"/>
      <w:bookmarkStart w:id="796" w:name="_Toc170907878"/>
      <w:bookmarkStart w:id="797" w:name="_Toc170908154"/>
      <w:bookmarkStart w:id="798" w:name="_Toc170932679"/>
      <w:bookmarkStart w:id="799" w:name="_Toc170935441"/>
      <w:bookmarkStart w:id="800" w:name="_Toc171974894"/>
      <w:bookmarkStart w:id="801" w:name="_Toc171975043"/>
      <w:bookmarkStart w:id="802" w:name="_Toc171975329"/>
      <w:r w:rsidRPr="0083771C">
        <w:lastRenderedPageBreak/>
        <w:t xml:space="preserve">3.12 Evaluasi Sediaan </w:t>
      </w:r>
      <w:bookmarkEnd w:id="793"/>
      <w:r w:rsidRPr="0083771C">
        <w:t>Balsem Stick</w:t>
      </w:r>
      <w:bookmarkEnd w:id="794"/>
      <w:bookmarkEnd w:id="795"/>
      <w:bookmarkEnd w:id="796"/>
      <w:bookmarkEnd w:id="797"/>
      <w:bookmarkEnd w:id="798"/>
      <w:bookmarkEnd w:id="799"/>
      <w:bookmarkEnd w:id="800"/>
      <w:bookmarkEnd w:id="801"/>
      <w:bookmarkEnd w:id="802"/>
    </w:p>
    <w:p w:rsidR="0083771C" w:rsidRPr="0083771C" w:rsidRDefault="0083771C" w:rsidP="0083771C">
      <w:pPr>
        <w:spacing w:after="0" w:line="480" w:lineRule="auto"/>
        <w:ind w:firstLine="540"/>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sz w:val="24"/>
          <w:szCs w:val="24"/>
        </w:rPr>
        <w:t xml:space="preserve">Pemeriksaan mutu fisik dilakukan terhadap sediaan balsam stick. Evaluasi dilakukan terhadap mutu fisik, keamanan, efektivitas, dan tingkat kesukaan sediaan balsam stick ekstrak etanol daun bakung. Evaluasi mutu fisik </w:t>
      </w:r>
      <w:proofErr w:type="gramStart"/>
      <w:r w:rsidRPr="0083771C">
        <w:rPr>
          <w:rFonts w:ascii="Times New Roman" w:hAnsi="Times New Roman" w:cs="Times New Roman"/>
          <w:sz w:val="24"/>
          <w:szCs w:val="24"/>
        </w:rPr>
        <w:t>meliputi :</w:t>
      </w:r>
      <w:proofErr w:type="gramEnd"/>
      <w:r w:rsidRPr="0083771C">
        <w:rPr>
          <w:rFonts w:ascii="Times New Roman" w:hAnsi="Times New Roman" w:cs="Times New Roman"/>
          <w:sz w:val="24"/>
          <w:szCs w:val="24"/>
        </w:rPr>
        <w:t xml:space="preserve"> uji homogenitas, uji pH, uji daya sebar, uji titik lebur, uji daya oles dan uji stabilitas yang mencakup pengamatan terhadap perubahan bentuk, warna dan bau dari formulasi.  Evaluasi keamanan melalui uji iritasi, evaluasi kesukaan melalui uji hedonik dan pengujian aktivitas antiinflamasi sediaan balsam stick ekstrak etanol daun bakung pada tikus yang diinduksi karagenan. </w:t>
      </w:r>
    </w:p>
    <w:p w:rsidR="0083771C" w:rsidRPr="0083771C" w:rsidRDefault="0083771C" w:rsidP="0083771C">
      <w:pPr>
        <w:pStyle w:val="SUBBAB21"/>
        <w:rPr>
          <w:szCs w:val="24"/>
        </w:rPr>
      </w:pPr>
      <w:bookmarkStart w:id="803" w:name="_Toc170907597"/>
      <w:bookmarkStart w:id="804" w:name="_Toc170907741"/>
      <w:bookmarkStart w:id="805" w:name="_Toc170907879"/>
      <w:bookmarkStart w:id="806" w:name="_Toc170908155"/>
      <w:bookmarkStart w:id="807" w:name="_Toc170932680"/>
      <w:bookmarkStart w:id="808" w:name="_Toc170935442"/>
      <w:bookmarkStart w:id="809" w:name="_Toc171974895"/>
      <w:bookmarkStart w:id="810" w:name="_Toc171975044"/>
      <w:bookmarkStart w:id="811" w:name="_Toc171975330"/>
      <w:r w:rsidRPr="0083771C">
        <w:rPr>
          <w:szCs w:val="24"/>
        </w:rPr>
        <w:t>3.12.1 Uji Stabilitas Fisik Sediaan Balsem Stick</w:t>
      </w:r>
      <w:bookmarkEnd w:id="803"/>
      <w:bookmarkEnd w:id="804"/>
      <w:bookmarkEnd w:id="805"/>
      <w:bookmarkEnd w:id="806"/>
      <w:bookmarkEnd w:id="807"/>
      <w:bookmarkEnd w:id="808"/>
      <w:bookmarkEnd w:id="809"/>
      <w:bookmarkEnd w:id="810"/>
      <w:bookmarkEnd w:id="811"/>
    </w:p>
    <w:p w:rsidR="0083771C" w:rsidRPr="0083771C" w:rsidRDefault="0083771C" w:rsidP="0083771C">
      <w:pPr>
        <w:pStyle w:val="BodyText"/>
        <w:spacing w:line="480" w:lineRule="auto"/>
        <w:ind w:firstLine="720"/>
        <w:jc w:val="both"/>
      </w:pPr>
      <w:r w:rsidRPr="0083771C">
        <w:t xml:space="preserve">Uji stabilitas sediaan bertujuan untuk mengetahui ketahanan sediaan </w:t>
      </w:r>
      <w:r w:rsidRPr="0083771C">
        <w:rPr>
          <w:lang w:val="en-US"/>
        </w:rPr>
        <w:t xml:space="preserve">balsam stick </w:t>
      </w:r>
      <w:r w:rsidRPr="0083771C">
        <w:t xml:space="preserve">dengan penyimpanan tertentu pada suhu ruangan (Syarifah, 2015). Pengamatan dilakukan untuk mengamati perubahan fisik pada sediaan meliputi warna, bau dan konsistensi sediaan. Sediaan </w:t>
      </w:r>
      <w:r w:rsidRPr="0083771C">
        <w:rPr>
          <w:lang w:val="en-US"/>
        </w:rPr>
        <w:t>balsam stick</w:t>
      </w:r>
      <w:r w:rsidRPr="0083771C">
        <w:t xml:space="preserve"> yang telah dibuat, dilakukan, pengamatan uji stabilitas meliputi organoleptik, homogenitas, pH, daya sebar, uji titik lebur, dan uji daya oles selama 28 hari penyimpanan pada suhu ruang.</w:t>
      </w:r>
    </w:p>
    <w:p w:rsidR="0083771C" w:rsidRPr="0083771C" w:rsidRDefault="0083771C" w:rsidP="0083771C">
      <w:pPr>
        <w:pStyle w:val="SUBBAB21"/>
        <w:rPr>
          <w:szCs w:val="24"/>
        </w:rPr>
      </w:pPr>
      <w:bookmarkStart w:id="812" w:name="_Toc170907598"/>
      <w:bookmarkStart w:id="813" w:name="_Toc170907742"/>
      <w:bookmarkStart w:id="814" w:name="_Toc170907880"/>
      <w:bookmarkStart w:id="815" w:name="_Toc170908156"/>
      <w:bookmarkStart w:id="816" w:name="_Toc170932681"/>
      <w:bookmarkStart w:id="817" w:name="_Toc170935443"/>
      <w:bookmarkStart w:id="818" w:name="_Toc171974896"/>
      <w:bookmarkStart w:id="819" w:name="_Toc171975045"/>
      <w:bookmarkStart w:id="820" w:name="_Toc171975331"/>
      <w:r w:rsidRPr="0083771C">
        <w:rPr>
          <w:szCs w:val="24"/>
        </w:rPr>
        <w:t>3.12.2 Uji Homogenitas Sediaan</w:t>
      </w:r>
      <w:bookmarkEnd w:id="812"/>
      <w:bookmarkEnd w:id="813"/>
      <w:bookmarkEnd w:id="814"/>
      <w:bookmarkEnd w:id="815"/>
      <w:bookmarkEnd w:id="816"/>
      <w:bookmarkEnd w:id="817"/>
      <w:bookmarkEnd w:id="818"/>
      <w:bookmarkEnd w:id="819"/>
      <w:bookmarkEnd w:id="820"/>
    </w:p>
    <w:p w:rsidR="0083771C" w:rsidRPr="0083771C" w:rsidRDefault="0083771C" w:rsidP="0083771C">
      <w:pPr>
        <w:pStyle w:val="BodyText"/>
        <w:tabs>
          <w:tab w:val="left" w:pos="540"/>
          <w:tab w:val="left" w:pos="810"/>
          <w:tab w:val="left" w:pos="9360"/>
        </w:tabs>
        <w:spacing w:line="480" w:lineRule="auto"/>
        <w:jc w:val="both"/>
        <w:rPr>
          <w:lang w:val="en-US"/>
        </w:rPr>
      </w:pPr>
      <w:r w:rsidRPr="0083771C">
        <w:rPr>
          <w:b/>
          <w:bCs/>
        </w:rPr>
        <w:tab/>
      </w:r>
      <w:r w:rsidRPr="0083771C">
        <w:rPr>
          <w:lang w:val="en-US"/>
        </w:rPr>
        <w:t xml:space="preserve">Uji homogenitas dilakukan dengan cara balsam stick diambil secukupnya kemudiaan dioleskan pada plat kaca, diraba, dan digosokkan, massa balsam stick harus menunjukkan susunan homogenya itu tidak terasa adanya bahan padat pada kaca. </w:t>
      </w:r>
    </w:p>
    <w:p w:rsidR="0083771C" w:rsidRPr="0083771C" w:rsidRDefault="0083771C" w:rsidP="0083771C">
      <w:pPr>
        <w:pStyle w:val="SUBBAB21"/>
        <w:rPr>
          <w:szCs w:val="24"/>
        </w:rPr>
      </w:pPr>
      <w:bookmarkStart w:id="821" w:name="_Toc170907599"/>
      <w:bookmarkStart w:id="822" w:name="_Toc170907743"/>
      <w:bookmarkStart w:id="823" w:name="_Toc170907881"/>
      <w:bookmarkStart w:id="824" w:name="_Toc170908157"/>
      <w:bookmarkStart w:id="825" w:name="_Toc170932682"/>
      <w:bookmarkStart w:id="826" w:name="_Toc170935444"/>
      <w:bookmarkStart w:id="827" w:name="_Toc171974897"/>
      <w:bookmarkStart w:id="828" w:name="_Toc171975046"/>
      <w:bookmarkStart w:id="829" w:name="_Toc171975332"/>
      <w:r w:rsidRPr="0083771C">
        <w:rPr>
          <w:szCs w:val="24"/>
        </w:rPr>
        <w:t>3.12.3 Uji Pemeriksaan pH Sediaan</w:t>
      </w:r>
      <w:bookmarkEnd w:id="821"/>
      <w:bookmarkEnd w:id="822"/>
      <w:bookmarkEnd w:id="823"/>
      <w:bookmarkEnd w:id="824"/>
      <w:bookmarkEnd w:id="825"/>
      <w:bookmarkEnd w:id="826"/>
      <w:bookmarkEnd w:id="827"/>
      <w:bookmarkEnd w:id="828"/>
      <w:bookmarkEnd w:id="829"/>
    </w:p>
    <w:p w:rsidR="0083771C" w:rsidRPr="0083771C" w:rsidRDefault="0083771C" w:rsidP="0083771C">
      <w:pPr>
        <w:spacing w:after="0" w:line="480" w:lineRule="auto"/>
        <w:ind w:right="-90" w:firstLine="720"/>
        <w:jc w:val="both"/>
        <w:rPr>
          <w:rFonts w:ascii="Times New Roman" w:hAnsi="Times New Roman" w:cs="Times New Roman"/>
          <w:sz w:val="24"/>
          <w:szCs w:val="24"/>
        </w:rPr>
      </w:pPr>
      <w:r w:rsidRPr="0083771C">
        <w:rPr>
          <w:rFonts w:ascii="Times New Roman" w:hAnsi="Times New Roman" w:cs="Times New Roman"/>
          <w:sz w:val="24"/>
          <w:szCs w:val="24"/>
        </w:rPr>
        <w:lastRenderedPageBreak/>
        <w:t>Penentuan pH sediaan dilakukan dengan menggunakan alat pH meter. Cara kerja: Alat terlebih dahulu dikalibrasi dengan menggunakan larutan dapar standar netral (pH 7</w:t>
      </w:r>
      <w:proofErr w:type="gramStart"/>
      <w:r w:rsidRPr="0083771C">
        <w:rPr>
          <w:rFonts w:ascii="Times New Roman" w:hAnsi="Times New Roman" w:cs="Times New Roman"/>
          <w:sz w:val="24"/>
          <w:szCs w:val="24"/>
        </w:rPr>
        <w:t>,01</w:t>
      </w:r>
      <w:proofErr w:type="gramEnd"/>
      <w:r w:rsidRPr="0083771C">
        <w:rPr>
          <w:rFonts w:ascii="Times New Roman" w:hAnsi="Times New Roman" w:cs="Times New Roman"/>
          <w:sz w:val="24"/>
          <w:szCs w:val="24"/>
        </w:rPr>
        <w:t>) dan larutan dapar pH asam (pH 4,01) hingga alat menunjukkan harga pH tersebut. Kemudiaan elektroda dicuci dengan air suling, lalu dikeringkan dengan tisu. Sampel dibuat dengan konsentrasi 1% yaitu ditimbang 1 g sediaan dilarutkan dalam aquadest yang sudah dipanaskan hingga 100 ml dan biarkan hingga dingin. Kemudian elektroda dicelupkan dalam larutan tersebut. Alat dibiarkan sampai menunjukkan harga pH konstan. Angka yang ditunjukkan pH meter merupakan pH sediaan (Rawlins, 2003).</w:t>
      </w:r>
      <w:r w:rsidRPr="0083771C">
        <w:rPr>
          <w:rFonts w:ascii="Times New Roman" w:hAnsi="Times New Roman" w:cs="Times New Roman"/>
          <w:sz w:val="24"/>
          <w:szCs w:val="24"/>
        </w:rPr>
        <w:tab/>
      </w:r>
    </w:p>
    <w:p w:rsidR="0083771C" w:rsidRPr="0083771C" w:rsidRDefault="0083771C" w:rsidP="0083771C">
      <w:pPr>
        <w:pStyle w:val="SUBBAB21"/>
        <w:rPr>
          <w:szCs w:val="24"/>
        </w:rPr>
      </w:pPr>
      <w:bookmarkStart w:id="830" w:name="_Toc170907600"/>
      <w:bookmarkStart w:id="831" w:name="_Toc170907744"/>
      <w:bookmarkStart w:id="832" w:name="_Toc170907882"/>
      <w:bookmarkStart w:id="833" w:name="_Toc170908158"/>
      <w:bookmarkStart w:id="834" w:name="_Toc170932683"/>
      <w:bookmarkStart w:id="835" w:name="_Toc170935445"/>
      <w:bookmarkStart w:id="836" w:name="_Toc171974898"/>
      <w:bookmarkStart w:id="837" w:name="_Toc171975047"/>
      <w:bookmarkStart w:id="838" w:name="_Toc171975333"/>
      <w:r w:rsidRPr="0083771C">
        <w:rPr>
          <w:szCs w:val="24"/>
        </w:rPr>
        <w:t>3.12.4 Uji Titik Lebur</w:t>
      </w:r>
      <w:bookmarkEnd w:id="830"/>
      <w:bookmarkEnd w:id="831"/>
      <w:bookmarkEnd w:id="832"/>
      <w:bookmarkEnd w:id="833"/>
      <w:bookmarkEnd w:id="834"/>
      <w:bookmarkEnd w:id="835"/>
      <w:bookmarkEnd w:id="836"/>
      <w:bookmarkEnd w:id="837"/>
      <w:bookmarkEnd w:id="838"/>
    </w:p>
    <w:p w:rsidR="0083771C" w:rsidRPr="0083771C" w:rsidRDefault="0083771C" w:rsidP="0083771C">
      <w:pPr>
        <w:spacing w:after="0" w:line="480" w:lineRule="auto"/>
        <w:ind w:firstLine="720"/>
        <w:jc w:val="both"/>
        <w:rPr>
          <w:rFonts w:ascii="Times New Roman" w:hAnsi="Times New Roman" w:cs="Times New Roman"/>
          <w:b/>
          <w:bCs/>
          <w:sz w:val="24"/>
          <w:szCs w:val="24"/>
          <w:lang w:val="id"/>
        </w:rPr>
      </w:pPr>
      <w:r w:rsidRPr="0083771C">
        <w:rPr>
          <w:rFonts w:ascii="Times New Roman" w:hAnsi="Times New Roman" w:cs="Times New Roman"/>
          <w:sz w:val="24"/>
          <w:szCs w:val="24"/>
          <w:lang w:val="id"/>
        </w:rPr>
        <w:t xml:space="preserve">Metode pengamatan titik lebur yang digunakan dalam penelitian adalah dengan cara memasukan sediaan dalam oven dengan suhu awal 50°C selama 15 menit dengan interval waktu 5, 10, dan 15 menit. Suhu di naikkan 1°C setiap beberapa menit dan diamati pada suhu berapa mulai melebur. </w:t>
      </w:r>
    </w:p>
    <w:p w:rsidR="0083771C" w:rsidRPr="0083771C" w:rsidRDefault="0083771C" w:rsidP="0083771C">
      <w:pPr>
        <w:pStyle w:val="SUBBAB21"/>
        <w:rPr>
          <w:szCs w:val="24"/>
        </w:rPr>
      </w:pPr>
      <w:bookmarkStart w:id="839" w:name="_Toc170907601"/>
      <w:bookmarkStart w:id="840" w:name="_Toc170907745"/>
      <w:bookmarkStart w:id="841" w:name="_Toc170907883"/>
      <w:bookmarkStart w:id="842" w:name="_Toc170908159"/>
      <w:bookmarkStart w:id="843" w:name="_Toc170932684"/>
      <w:bookmarkStart w:id="844" w:name="_Toc170935446"/>
      <w:bookmarkStart w:id="845" w:name="_Toc171974899"/>
      <w:bookmarkStart w:id="846" w:name="_Toc171975048"/>
      <w:bookmarkStart w:id="847" w:name="_Toc171975334"/>
      <w:r w:rsidRPr="0083771C">
        <w:rPr>
          <w:szCs w:val="24"/>
        </w:rPr>
        <w:t>3.12.5 Uji Daya Sebar</w:t>
      </w:r>
      <w:bookmarkEnd w:id="839"/>
      <w:bookmarkEnd w:id="840"/>
      <w:bookmarkEnd w:id="841"/>
      <w:bookmarkEnd w:id="842"/>
      <w:bookmarkEnd w:id="843"/>
      <w:bookmarkEnd w:id="844"/>
      <w:bookmarkEnd w:id="845"/>
      <w:bookmarkEnd w:id="846"/>
      <w:bookmarkEnd w:id="847"/>
    </w:p>
    <w:p w:rsidR="0083771C" w:rsidRPr="0083771C" w:rsidRDefault="0083771C" w:rsidP="0083771C">
      <w:pPr>
        <w:pStyle w:val="BodyText"/>
        <w:spacing w:line="480" w:lineRule="auto"/>
        <w:ind w:right="-90" w:firstLine="540"/>
        <w:jc w:val="both"/>
      </w:pPr>
      <w:r w:rsidRPr="0083771C">
        <w:t xml:space="preserve">Sampel seberat 0,5 g diletakkan di atas kaca dan ditunggu selama 1 menit. Diameter sebar sampel diukur. Selanjutnya ditambah 150 g beban dan didiamkan selama 1 menit lalu diukur diameter yang konstan (Warnida </w:t>
      </w:r>
      <w:r w:rsidRPr="0083771C">
        <w:rPr>
          <w:i/>
        </w:rPr>
        <w:t>et al</w:t>
      </w:r>
      <w:r w:rsidRPr="0083771C">
        <w:t>., 2016).</w:t>
      </w:r>
    </w:p>
    <w:p w:rsidR="0083771C" w:rsidRPr="0083771C" w:rsidRDefault="0083771C" w:rsidP="0083771C">
      <w:pPr>
        <w:pStyle w:val="SUBBAB21"/>
        <w:rPr>
          <w:szCs w:val="24"/>
        </w:rPr>
      </w:pPr>
      <w:bookmarkStart w:id="848" w:name="_Toc170907602"/>
      <w:bookmarkStart w:id="849" w:name="_Toc170907746"/>
      <w:bookmarkStart w:id="850" w:name="_Toc170907884"/>
      <w:bookmarkStart w:id="851" w:name="_Toc170908160"/>
      <w:bookmarkStart w:id="852" w:name="_Toc170932685"/>
      <w:bookmarkStart w:id="853" w:name="_Toc170935447"/>
      <w:bookmarkStart w:id="854" w:name="_Toc171974900"/>
      <w:bookmarkStart w:id="855" w:name="_Toc171975049"/>
      <w:bookmarkStart w:id="856" w:name="_Toc171975335"/>
      <w:r w:rsidRPr="0083771C">
        <w:rPr>
          <w:szCs w:val="24"/>
        </w:rPr>
        <w:t>3.12.6 Uji Daya Oles</w:t>
      </w:r>
      <w:bookmarkEnd w:id="848"/>
      <w:bookmarkEnd w:id="849"/>
      <w:bookmarkEnd w:id="850"/>
      <w:bookmarkEnd w:id="851"/>
      <w:bookmarkEnd w:id="852"/>
      <w:bookmarkEnd w:id="853"/>
      <w:bookmarkEnd w:id="854"/>
      <w:bookmarkEnd w:id="855"/>
      <w:bookmarkEnd w:id="856"/>
    </w:p>
    <w:p w:rsidR="0083771C" w:rsidRPr="0083771C" w:rsidRDefault="0083771C" w:rsidP="0083771C">
      <w:pPr>
        <w:pStyle w:val="BodyText"/>
        <w:spacing w:line="480" w:lineRule="auto"/>
        <w:ind w:right="-90" w:firstLine="709"/>
        <w:jc w:val="both"/>
      </w:pPr>
      <w:r w:rsidRPr="0083771C">
        <w:t>Dilakukan dengan dioleskan balsem stik ke punggung tangan lalu amati apa yang terjadi, apakah bisa menempel dengan baik atau tidak (Athaillah &amp; Lianda, 2021).</w:t>
      </w:r>
    </w:p>
    <w:p w:rsidR="0083771C" w:rsidRPr="0083771C" w:rsidRDefault="0083771C" w:rsidP="0083771C">
      <w:pPr>
        <w:pStyle w:val="SUBBAB2"/>
        <w:ind w:left="709"/>
      </w:pPr>
      <w:bookmarkStart w:id="857" w:name="_Toc152882145"/>
      <w:bookmarkStart w:id="858" w:name="_Toc170907603"/>
      <w:bookmarkStart w:id="859" w:name="_Toc170907747"/>
      <w:bookmarkStart w:id="860" w:name="_Toc170907885"/>
      <w:bookmarkStart w:id="861" w:name="_Toc170908161"/>
      <w:bookmarkStart w:id="862" w:name="_Toc170932686"/>
      <w:bookmarkStart w:id="863" w:name="_Toc170935448"/>
      <w:bookmarkStart w:id="864" w:name="_Toc171974901"/>
      <w:bookmarkStart w:id="865" w:name="_Toc171975050"/>
      <w:bookmarkStart w:id="866" w:name="_Toc171975336"/>
      <w:r w:rsidRPr="0083771C">
        <w:t>3.13 Uji Iritasi</w:t>
      </w:r>
      <w:bookmarkEnd w:id="857"/>
      <w:bookmarkEnd w:id="858"/>
      <w:bookmarkEnd w:id="859"/>
      <w:bookmarkEnd w:id="860"/>
      <w:bookmarkEnd w:id="861"/>
      <w:bookmarkEnd w:id="862"/>
      <w:bookmarkEnd w:id="863"/>
      <w:bookmarkEnd w:id="864"/>
      <w:bookmarkEnd w:id="865"/>
      <w:bookmarkEnd w:id="866"/>
    </w:p>
    <w:p w:rsidR="0083771C" w:rsidRPr="0083771C" w:rsidRDefault="0083771C" w:rsidP="0083771C">
      <w:pPr>
        <w:spacing w:after="0" w:line="480" w:lineRule="auto"/>
        <w:ind w:firstLine="720"/>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lastRenderedPageBreak/>
        <w:t>Pengujian iritasi dilakukan dengan menggunakan subjek uji manusia yaitu pengujian iritasi selama empat jam (</w:t>
      </w:r>
      <w:r w:rsidRPr="0083771C">
        <w:rPr>
          <w:rFonts w:ascii="Times New Roman" w:hAnsi="Times New Roman" w:cs="Times New Roman"/>
          <w:i/>
          <w:sz w:val="24"/>
          <w:szCs w:val="24"/>
          <w:lang w:val="id-ID"/>
        </w:rPr>
        <w:t>human 4-hour patch test</w:t>
      </w:r>
      <w:r w:rsidRPr="0083771C">
        <w:rPr>
          <w:rFonts w:ascii="Times New Roman" w:hAnsi="Times New Roman" w:cs="Times New Roman"/>
          <w:sz w:val="24"/>
          <w:szCs w:val="24"/>
          <w:lang w:val="id-ID"/>
        </w:rPr>
        <w:t>) dirancang untuk menghindari respon iritasi yang lebih besar dari iritasi ringan. Keuntungan menggunakan pendekatan uji tempel empat jam adalah hasil yang diperoleh dalam penentuan iritasi kulit paling akurat dari metode pengujian iritasi menggunakan hewan uji atau secara invitro (Botham et al., 1998).</w:t>
      </w:r>
    </w:p>
    <w:p w:rsidR="0083771C" w:rsidRPr="0083771C" w:rsidRDefault="0083771C" w:rsidP="0083771C">
      <w:pPr>
        <w:spacing w:after="0" w:line="480" w:lineRule="auto"/>
        <w:ind w:firstLine="720"/>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Penentuan jumlah sukarelawan dilakukan dengan menggunakan rumus Federer, yaitu sebagai berikut (Charan dan Kantharia, 2013):</w:t>
      </w:r>
    </w:p>
    <w:p w:rsidR="0083771C" w:rsidRPr="0083771C" w:rsidRDefault="0083771C" w:rsidP="0083771C">
      <w:pPr>
        <w:spacing w:after="0" w:line="480" w:lineRule="auto"/>
        <w:jc w:val="both"/>
        <w:rPr>
          <w:rFonts w:ascii="Times New Roman" w:eastAsiaTheme="minorEastAsia" w:hAnsi="Times New Roman" w:cs="Times New Roman"/>
          <w:sz w:val="24"/>
          <w:szCs w:val="24"/>
          <w:lang w:val="id-ID"/>
        </w:rPr>
      </w:pPr>
      <w:r w:rsidRPr="0083771C">
        <w:rPr>
          <w:rFonts w:ascii="Times New Roman" w:eastAsiaTheme="minorEastAsia" w:hAnsi="Times New Roman" w:cs="Times New Roman"/>
          <w:sz w:val="24"/>
          <w:szCs w:val="24"/>
          <w:lang w:val="id-ID"/>
        </w:rPr>
        <w:t>Keterangan :</w:t>
      </w:r>
    </w:p>
    <w:p w:rsidR="0083771C" w:rsidRPr="0083771C" w:rsidRDefault="0083771C" w:rsidP="0083771C">
      <w:pPr>
        <w:spacing w:after="0" w:line="480" w:lineRule="auto"/>
        <w:jc w:val="both"/>
        <w:rPr>
          <w:rFonts w:ascii="Times New Roman" w:eastAsiaTheme="minorEastAsia" w:hAnsi="Times New Roman" w:cs="Times New Roman"/>
          <w:sz w:val="24"/>
          <w:szCs w:val="24"/>
          <w:lang w:val="id-ID"/>
        </w:rPr>
      </w:pPr>
      <w:r w:rsidRPr="0083771C">
        <w:rPr>
          <w:rFonts w:ascii="Times New Roman" w:eastAsiaTheme="minorEastAsia" w:hAnsi="Times New Roman" w:cs="Times New Roman"/>
          <w:sz w:val="24"/>
          <w:szCs w:val="24"/>
          <w:lang w:val="id-ID"/>
        </w:rPr>
        <w:t>n</w:t>
      </w:r>
      <w:r w:rsidRPr="0083771C">
        <w:rPr>
          <w:rFonts w:ascii="Times New Roman" w:eastAsiaTheme="minorEastAsia" w:hAnsi="Times New Roman" w:cs="Times New Roman"/>
          <w:sz w:val="24"/>
          <w:szCs w:val="24"/>
          <w:lang w:val="id-ID"/>
        </w:rPr>
        <w:tab/>
        <w:t>: jumlah sampel</w:t>
      </w:r>
    </w:p>
    <w:p w:rsidR="0083771C" w:rsidRPr="0083771C" w:rsidRDefault="0083771C" w:rsidP="0083771C">
      <w:pPr>
        <w:spacing w:after="0" w:line="480" w:lineRule="auto"/>
        <w:jc w:val="both"/>
        <w:rPr>
          <w:rFonts w:ascii="Times New Roman" w:eastAsiaTheme="minorEastAsia" w:hAnsi="Times New Roman" w:cs="Times New Roman"/>
          <w:sz w:val="24"/>
          <w:szCs w:val="24"/>
          <w:lang w:val="id-ID"/>
        </w:rPr>
      </w:pPr>
      <w:r w:rsidRPr="0083771C">
        <w:rPr>
          <w:rFonts w:ascii="Times New Roman" w:eastAsiaTheme="minorEastAsia" w:hAnsi="Times New Roman" w:cs="Times New Roman"/>
          <w:sz w:val="24"/>
          <w:szCs w:val="24"/>
          <w:lang w:val="id-ID"/>
        </w:rPr>
        <w:t>t</w:t>
      </w:r>
      <w:r w:rsidRPr="0083771C">
        <w:rPr>
          <w:rFonts w:ascii="Times New Roman" w:eastAsiaTheme="minorEastAsia" w:hAnsi="Times New Roman" w:cs="Times New Roman"/>
          <w:sz w:val="24"/>
          <w:szCs w:val="24"/>
          <w:lang w:val="id-ID"/>
        </w:rPr>
        <w:tab/>
        <w:t>: banyaknya kelompok</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b/>
          <w:sz w:val="24"/>
          <w:szCs w:val="24"/>
          <w:lang w:val="id-ID"/>
        </w:rPr>
        <w:tab/>
      </w:r>
      <w:r w:rsidRPr="0083771C">
        <w:rPr>
          <w:rFonts w:ascii="Times New Roman" w:hAnsi="Times New Roman" w:cs="Times New Roman"/>
          <w:sz w:val="24"/>
          <w:szCs w:val="24"/>
          <w:lang w:val="id-ID"/>
        </w:rPr>
        <w:t>berdasarkan rumus Federer, maka dapat dihitung banyaknya jumlah sukarelawan :</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(n-1)(t-1) ≥ 15</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(4-1)(</w:t>
      </w:r>
      <w:r w:rsidRPr="0083771C">
        <w:rPr>
          <w:rFonts w:ascii="Times New Roman" w:hAnsi="Times New Roman" w:cs="Times New Roman"/>
          <w:sz w:val="24"/>
          <w:szCs w:val="24"/>
        </w:rPr>
        <w:t>t</w:t>
      </w:r>
      <w:r w:rsidRPr="0083771C">
        <w:rPr>
          <w:rFonts w:ascii="Times New Roman" w:hAnsi="Times New Roman" w:cs="Times New Roman"/>
          <w:sz w:val="24"/>
          <w:szCs w:val="24"/>
          <w:lang w:val="id-ID"/>
        </w:rPr>
        <w:t>-1) ≥ 15</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3 (t-1) ≥ 15</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3t -3 ≥ 15</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3t ≥ 18</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T ≥ 6</w:t>
      </w:r>
    </w:p>
    <w:p w:rsidR="0083771C" w:rsidRPr="0083771C" w:rsidRDefault="0083771C" w:rsidP="0083771C">
      <w:pPr>
        <w:spacing w:after="0" w:line="480" w:lineRule="auto"/>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ab/>
        <w:t>Dari hasil perhitungan menggunakan rumus Federer diatas, diperoleh jumlah sukarelawan terdapat minimal enam sukarelawan. Pada penelitian ini peneliti akan memilih untuk menggunakan enam sukarelawan.</w:t>
      </w:r>
    </w:p>
    <w:p w:rsidR="0083771C" w:rsidRPr="0083771C" w:rsidRDefault="0083771C" w:rsidP="0083771C">
      <w:pPr>
        <w:spacing w:after="0" w:line="480" w:lineRule="auto"/>
        <w:ind w:firstLine="720"/>
        <w:jc w:val="both"/>
        <w:rPr>
          <w:rFonts w:ascii="Times New Roman" w:hAnsi="Times New Roman" w:cs="Times New Roman"/>
          <w:sz w:val="24"/>
          <w:szCs w:val="24"/>
        </w:rPr>
      </w:pPr>
      <w:r w:rsidRPr="0083771C">
        <w:rPr>
          <w:rFonts w:ascii="Times New Roman" w:hAnsi="Times New Roman" w:cs="Times New Roman"/>
          <w:sz w:val="24"/>
          <w:szCs w:val="24"/>
          <w:lang w:val="id-ID"/>
        </w:rPr>
        <w:lastRenderedPageBreak/>
        <w:t xml:space="preserve">Uji iritasi dilakukan dengan cara tertutup yaitu dengan metode </w:t>
      </w:r>
      <w:r w:rsidRPr="0083771C">
        <w:rPr>
          <w:rFonts w:ascii="Times New Roman" w:hAnsi="Times New Roman" w:cs="Times New Roman"/>
          <w:i/>
          <w:sz w:val="24"/>
          <w:szCs w:val="24"/>
          <w:lang w:val="id-ID"/>
        </w:rPr>
        <w:t>4 Hours Human Patch Test</w:t>
      </w:r>
      <w:r w:rsidRPr="0083771C">
        <w:rPr>
          <w:rFonts w:ascii="Times New Roman" w:hAnsi="Times New Roman" w:cs="Times New Roman"/>
          <w:sz w:val="24"/>
          <w:szCs w:val="24"/>
          <w:lang w:val="id-ID"/>
        </w:rPr>
        <w:t>, menggunakan satuan unit uji yang terdiri dari kertas saring berbentuk bulat dengan diameter 2,5 cm, aluminium foil dan plester yang bertujuan untuk menjamin dan membantu absorbsi dari bahan yang diuji serta menghindari dari pengaruh lingkungan (Laras, dkk., 2016).</w:t>
      </w:r>
      <w:r w:rsidRPr="0083771C">
        <w:rPr>
          <w:rFonts w:ascii="Times New Roman" w:hAnsi="Times New Roman" w:cs="Times New Roman"/>
          <w:sz w:val="24"/>
          <w:szCs w:val="24"/>
        </w:rPr>
        <w:t xml:space="preserve"> Bahan uji terdiri dari F0 yaitu hanya basis balsam stick, F1 balsem stik dengan EEDB 1%, F2 balsem stik dengan EEDB 3%, F3 balsem stik dengan EEDB 5%. </w:t>
      </w:r>
    </w:p>
    <w:p w:rsidR="0083771C" w:rsidRPr="0083771C" w:rsidRDefault="0083771C" w:rsidP="0083771C">
      <w:pPr>
        <w:spacing w:after="0" w:line="480" w:lineRule="auto"/>
        <w:ind w:firstLine="720"/>
        <w:jc w:val="both"/>
        <w:rPr>
          <w:rFonts w:ascii="Times New Roman" w:hAnsi="Times New Roman" w:cs="Times New Roman"/>
          <w:sz w:val="24"/>
          <w:szCs w:val="24"/>
          <w:lang w:val="id-ID"/>
        </w:rPr>
      </w:pPr>
      <w:r w:rsidRPr="0083771C">
        <w:rPr>
          <w:rFonts w:ascii="Times New Roman" w:hAnsi="Times New Roman" w:cs="Times New Roman"/>
          <w:sz w:val="24"/>
          <w:szCs w:val="24"/>
          <w:lang w:val="id-ID"/>
        </w:rPr>
        <w:t>Sebanyak 0,5 gram sediaan balsem stick diletakkan pada bahan penutup dan ditempelkan pada lengan k</w:t>
      </w:r>
      <w:r w:rsidRPr="0083771C">
        <w:rPr>
          <w:rFonts w:ascii="Times New Roman" w:hAnsi="Times New Roman" w:cs="Times New Roman"/>
          <w:sz w:val="24"/>
          <w:szCs w:val="24"/>
        </w:rPr>
        <w:t>iri</w:t>
      </w:r>
      <w:r w:rsidRPr="0083771C">
        <w:rPr>
          <w:rFonts w:ascii="Times New Roman" w:hAnsi="Times New Roman" w:cs="Times New Roman"/>
          <w:sz w:val="24"/>
          <w:szCs w:val="24"/>
          <w:lang w:val="id-ID"/>
        </w:rPr>
        <w:t xml:space="preserve"> bagian atas dari 6 sukarelawan selama 4 jam. Kulit tempat aplikasi diamati selama 0, 24, 48 dan 72 jam. Selama penilaian sukarelawan diperbolehkan membasuh kulit tempat aplikasi dengan menggunakan air tanpa sabun, deterjen atau produk kosmetik (Sani Ega, dkk., 2017). Penilaian derajat iritasi dilakukan dengan cara memberikan skor 0 sampai 4 tergantung tingkat keparahan reaksi eritema dan edema pada kulit yang terlihat.</w:t>
      </w:r>
      <w:bookmarkStart w:id="867" w:name="_Toc152882161"/>
    </w:p>
    <w:p w:rsidR="0083771C" w:rsidRPr="0083771C" w:rsidRDefault="0083771C" w:rsidP="0083771C">
      <w:pPr>
        <w:pStyle w:val="SUBBAB2"/>
        <w:ind w:left="709"/>
        <w:rPr>
          <w:i/>
          <w:iCs/>
        </w:rPr>
      </w:pPr>
      <w:bookmarkStart w:id="868" w:name="_Toc170932687"/>
      <w:bookmarkStart w:id="869" w:name="_Toc170935449"/>
      <w:bookmarkStart w:id="870" w:name="_Toc171974902"/>
      <w:bookmarkStart w:id="871" w:name="_Toc171975051"/>
      <w:bookmarkStart w:id="872" w:name="_Toc171975337"/>
      <w:r w:rsidRPr="0083771C">
        <w:t xml:space="preserve">3.14 Uji Kesukaan </w:t>
      </w:r>
      <w:r w:rsidRPr="0083771C">
        <w:rPr>
          <w:i/>
          <w:iCs/>
        </w:rPr>
        <w:t>(Hedonic Test)</w:t>
      </w:r>
      <w:bookmarkEnd w:id="868"/>
      <w:bookmarkEnd w:id="869"/>
      <w:bookmarkEnd w:id="870"/>
      <w:bookmarkEnd w:id="871"/>
      <w:bookmarkEnd w:id="872"/>
    </w:p>
    <w:p w:rsidR="0083771C" w:rsidRPr="0083771C" w:rsidRDefault="0083771C" w:rsidP="0083771C">
      <w:pPr>
        <w:pStyle w:val="BodyText"/>
        <w:spacing w:line="480" w:lineRule="auto"/>
        <w:ind w:right="-1" w:firstLine="720"/>
        <w:jc w:val="both"/>
        <w:rPr>
          <w:lang w:val="id-ID"/>
        </w:rPr>
      </w:pPr>
      <w:r w:rsidRPr="0083771C">
        <w:t xml:space="preserve">Uji kesukaan atau </w:t>
      </w:r>
      <w:r w:rsidRPr="0083771C">
        <w:rPr>
          <w:i/>
        </w:rPr>
        <w:t xml:space="preserve">hedonic </w:t>
      </w:r>
      <w:r w:rsidRPr="0083771C">
        <w:t>ini dilakukan untuk mengetahui tingkat kesukaan panelis terhadap sediaan balsem stik</w:t>
      </w:r>
      <w:r w:rsidRPr="0083771C">
        <w:rPr>
          <w:i/>
        </w:rPr>
        <w:t xml:space="preserve"> </w:t>
      </w:r>
      <w:r w:rsidRPr="0083771C">
        <w:t>yang di buat dari ekstrak etanol daun bakung. Uji kesukaan dilakukan secara visual terhadap</w:t>
      </w:r>
      <w:r w:rsidRPr="0083771C">
        <w:rPr>
          <w:lang w:val="en-US"/>
        </w:rPr>
        <w:t xml:space="preserve"> 25</w:t>
      </w:r>
      <w:r w:rsidRPr="0083771C">
        <w:t xml:space="preserve"> orang panelis yang bersedia. Setiap panelis memberikan penilaian pada lembar penilaian terhadap masing-masing balsem stik</w:t>
      </w:r>
      <w:r w:rsidRPr="0083771C">
        <w:rPr>
          <w:i/>
        </w:rPr>
        <w:t xml:space="preserve"> </w:t>
      </w:r>
      <w:r w:rsidRPr="0083771C">
        <w:t>berdasarkan tekstur atau bentuk</w:t>
      </w:r>
      <w:r w:rsidRPr="0083771C">
        <w:rPr>
          <w:lang w:val="en-US"/>
        </w:rPr>
        <w:t>,warna</w:t>
      </w:r>
      <w:r w:rsidRPr="0083771C">
        <w:t xml:space="preserve"> dan aromanya.</w:t>
      </w:r>
    </w:p>
    <w:p w:rsidR="0083771C" w:rsidRPr="0083771C" w:rsidRDefault="0083771C" w:rsidP="0083771C">
      <w:pPr>
        <w:spacing w:before="16"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Kriteria panelis uji kesukaan </w:t>
      </w:r>
      <w:r w:rsidRPr="0083771C">
        <w:rPr>
          <w:rFonts w:ascii="Times New Roman" w:hAnsi="Times New Roman" w:cs="Times New Roman"/>
          <w:i/>
          <w:sz w:val="24"/>
          <w:szCs w:val="24"/>
        </w:rPr>
        <w:t xml:space="preserve">(hedonic test) </w:t>
      </w:r>
      <w:proofErr w:type="gramStart"/>
      <w:r w:rsidRPr="0083771C">
        <w:rPr>
          <w:rFonts w:ascii="Times New Roman" w:hAnsi="Times New Roman" w:cs="Times New Roman"/>
          <w:sz w:val="24"/>
          <w:szCs w:val="24"/>
        </w:rPr>
        <w:t>yaitu :</w:t>
      </w:r>
      <w:proofErr w:type="gramEnd"/>
    </w:p>
    <w:p w:rsidR="0083771C" w:rsidRPr="0083771C" w:rsidRDefault="0083771C" w:rsidP="0083771C">
      <w:pPr>
        <w:pStyle w:val="ListParagraph"/>
        <w:numPr>
          <w:ilvl w:val="0"/>
          <w:numId w:val="37"/>
        </w:numPr>
        <w:spacing w:before="16"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lastRenderedPageBreak/>
        <w:t xml:space="preserve">Tertarik tehadap uji yang dilakukan dan mau bepartisipasi terhadap pengujian </w:t>
      </w:r>
    </w:p>
    <w:p w:rsidR="0083771C" w:rsidRPr="0083771C" w:rsidRDefault="0083771C" w:rsidP="0083771C">
      <w:pPr>
        <w:pStyle w:val="ListParagraph"/>
        <w:numPr>
          <w:ilvl w:val="0"/>
          <w:numId w:val="37"/>
        </w:numPr>
        <w:spacing w:before="16"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Konsisten dalam mengambil keputusan </w:t>
      </w:r>
    </w:p>
    <w:p w:rsidR="0083771C" w:rsidRPr="0083771C" w:rsidRDefault="0083771C" w:rsidP="0083771C">
      <w:pPr>
        <w:pStyle w:val="ListParagraph"/>
        <w:numPr>
          <w:ilvl w:val="0"/>
          <w:numId w:val="37"/>
        </w:numPr>
        <w:spacing w:before="16"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Bebadan sehat</w:t>
      </w:r>
    </w:p>
    <w:p w:rsidR="0083771C" w:rsidRPr="0083771C" w:rsidRDefault="0083771C" w:rsidP="0083771C">
      <w:pPr>
        <w:pStyle w:val="SUBBAB2"/>
        <w:ind w:left="709"/>
      </w:pPr>
      <w:bookmarkStart w:id="873" w:name="_Toc170907604"/>
      <w:bookmarkStart w:id="874" w:name="_Toc170907748"/>
      <w:bookmarkStart w:id="875" w:name="_Toc170907886"/>
      <w:bookmarkStart w:id="876" w:name="_Toc170908162"/>
      <w:bookmarkStart w:id="877" w:name="_Toc170932688"/>
      <w:bookmarkStart w:id="878" w:name="_Toc170935450"/>
      <w:bookmarkStart w:id="879" w:name="_Toc171974903"/>
      <w:bookmarkStart w:id="880" w:name="_Toc171975052"/>
      <w:bookmarkStart w:id="881" w:name="_Toc171975338"/>
      <w:r w:rsidRPr="0083771C">
        <w:t>3.15 Prosedur Pengujian Antiinflamasi</w:t>
      </w:r>
      <w:bookmarkEnd w:id="867"/>
      <w:bookmarkEnd w:id="873"/>
      <w:bookmarkEnd w:id="874"/>
      <w:bookmarkEnd w:id="875"/>
      <w:bookmarkEnd w:id="876"/>
      <w:bookmarkEnd w:id="877"/>
      <w:bookmarkEnd w:id="878"/>
      <w:bookmarkEnd w:id="879"/>
      <w:bookmarkEnd w:id="880"/>
      <w:bookmarkEnd w:id="881"/>
    </w:p>
    <w:p w:rsidR="0083771C" w:rsidRPr="0083771C" w:rsidRDefault="0083771C" w:rsidP="0083771C">
      <w:pPr>
        <w:tabs>
          <w:tab w:val="left" w:pos="567"/>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ab/>
        <w:t>Prosedur pengujian antiinflamasi</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Tikus dipuasakan ± 18 jam sebelum pengujian, air minum tetap diberikan.</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Pada hari pengujian ditimbang bobot tikus lalu diberi tanda pada sendi kiri setiap kaki mencit agar pemasukan kedalam air raksa selalu </w:t>
      </w:r>
      <w:proofErr w:type="gramStart"/>
      <w:r w:rsidRPr="0083771C">
        <w:rPr>
          <w:rFonts w:ascii="Times New Roman" w:hAnsi="Times New Roman" w:cs="Times New Roman"/>
          <w:sz w:val="24"/>
          <w:szCs w:val="24"/>
        </w:rPr>
        <w:t>sama</w:t>
      </w:r>
      <w:proofErr w:type="gramEnd"/>
      <w:r w:rsidRPr="0083771C">
        <w:rPr>
          <w:rFonts w:ascii="Times New Roman" w:hAnsi="Times New Roman" w:cs="Times New Roman"/>
          <w:sz w:val="24"/>
          <w:szCs w:val="24"/>
        </w:rPr>
        <w:t xml:space="preserve">. </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Volume kaki mencit diukur dan dinyatakan sebagai volume awal (</w:t>
      </w:r>
      <w:proofErr w:type="gramStart"/>
      <w:r w:rsidRPr="0083771C">
        <w:rPr>
          <w:rFonts w:ascii="Times New Roman" w:hAnsi="Times New Roman" w:cs="Times New Roman"/>
          <w:sz w:val="24"/>
          <w:szCs w:val="24"/>
        </w:rPr>
        <w:t>Vo</w:t>
      </w:r>
      <w:proofErr w:type="gramEnd"/>
      <w:r w:rsidRPr="0083771C">
        <w:rPr>
          <w:rFonts w:ascii="Times New Roman" w:hAnsi="Times New Roman" w:cs="Times New Roman"/>
          <w:sz w:val="24"/>
          <w:szCs w:val="24"/>
        </w:rPr>
        <w:t xml:space="preserve">) untuk setiap tikus pada setiap kali pengukuran periksa tinggi cairan pada alat dan dicatat sebelum dan sesudah pengukuran. </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Tikus diinduksi 0</w:t>
      </w:r>
      <w:proofErr w:type="gramStart"/>
      <w:r w:rsidRPr="0083771C">
        <w:rPr>
          <w:rFonts w:ascii="Times New Roman" w:hAnsi="Times New Roman" w:cs="Times New Roman"/>
          <w:sz w:val="24"/>
          <w:szCs w:val="24"/>
        </w:rPr>
        <w:t>,1</w:t>
      </w:r>
      <w:proofErr w:type="gramEnd"/>
      <w:r w:rsidRPr="0083771C">
        <w:rPr>
          <w:rFonts w:ascii="Times New Roman" w:hAnsi="Times New Roman" w:cs="Times New Roman"/>
          <w:sz w:val="24"/>
          <w:szCs w:val="24"/>
        </w:rPr>
        <w:t xml:space="preserve"> ml karagenan 1% secara intra plantar pada telapak kaki kiri tikus.</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Setiap 1 jam volume kaki yang diinduksi karagenan diukur dengan alat plestimometer dan volume kaki tikus dicatat.</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Dilakukan perlakuan balsem Geliga (obat antiinflamasi) sebagai control positif, dan induksi larutan karagenan 1% tanpa pemberian balsam stick atau pengobatan apapun sebagai control negatif, dan sediaan balsam stik  ekstrak etanol daun bakung, ketiga perlakuan tersebut diberikan secara topical yang dikelompokkan:</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Kelompok I Tanpa pengobatan (K-)</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Kelompok II Basis Balsem Stik (F0)</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lastRenderedPageBreak/>
        <w:t>Kelompok III Balsem Stik Ekstrak Etanol Daun Bakung 1% (F1)</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Kelompok IV Balsem Stik Ekstrak Etanol Daun Bakung 3% (F2)</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Kelompok V Balsem Stik Ekstrak Etanol Daun Bakung 5% (F3)</w:t>
      </w:r>
    </w:p>
    <w:p w:rsidR="0083771C" w:rsidRPr="0083771C" w:rsidRDefault="0083771C" w:rsidP="0083771C">
      <w:pPr>
        <w:pStyle w:val="ListParagraph"/>
        <w:numPr>
          <w:ilvl w:val="0"/>
          <w:numId w:val="25"/>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Kelompok VI Balsem Stik Geliga (K+)</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Dilakukan pengukuran setiap selang waktu 1 jam, dicatat perbedaan volume kaki (</w:t>
      </w:r>
      <w:proofErr w:type="gramStart"/>
      <w:r w:rsidRPr="0083771C">
        <w:rPr>
          <w:rFonts w:ascii="Times New Roman" w:hAnsi="Times New Roman" w:cs="Times New Roman"/>
          <w:sz w:val="24"/>
          <w:szCs w:val="24"/>
        </w:rPr>
        <w:t>Vt</w:t>
      </w:r>
      <w:proofErr w:type="gramEnd"/>
      <w:r w:rsidRPr="0083771C">
        <w:rPr>
          <w:rFonts w:ascii="Times New Roman" w:hAnsi="Times New Roman" w:cs="Times New Roman"/>
          <w:sz w:val="24"/>
          <w:szCs w:val="24"/>
        </w:rPr>
        <w:t>) dan dilakukan selama 6 jam.</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Hasil pengamatan dibuat dalam bentuk tabel untuk setiap kelompok. Dihitung  persentase kenaikan volume kaki dilakukan dengan karagenan </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Untuk setiap kelompok dihitung persentase rata-rata. Kemudian dibandingkan persentase antara kelompok yang diberi obat dengan kelompok pembanding pada waktu yang </w:t>
      </w:r>
      <w:proofErr w:type="gramStart"/>
      <w:r w:rsidRPr="0083771C">
        <w:rPr>
          <w:rFonts w:ascii="Times New Roman" w:hAnsi="Times New Roman" w:cs="Times New Roman"/>
          <w:sz w:val="24"/>
          <w:szCs w:val="24"/>
        </w:rPr>
        <w:t>sama</w:t>
      </w:r>
      <w:proofErr w:type="gramEnd"/>
      <w:r w:rsidRPr="0083771C">
        <w:rPr>
          <w:rFonts w:ascii="Times New Roman" w:hAnsi="Times New Roman" w:cs="Times New Roman"/>
          <w:sz w:val="24"/>
          <w:szCs w:val="24"/>
        </w:rPr>
        <w:t xml:space="preserve">. </w:t>
      </w:r>
    </w:p>
    <w:p w:rsidR="0083771C" w:rsidRPr="0083771C" w:rsidRDefault="0083771C" w:rsidP="0083771C">
      <w:pPr>
        <w:pStyle w:val="ListParagraph"/>
        <w:numPr>
          <w:ilvl w:val="0"/>
          <w:numId w:val="24"/>
        </w:numPr>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Perhitungan persentasi radang :</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%radang = </w:t>
      </w:r>
      <m:oMath>
        <m:f>
          <m:fPr>
            <m:ctrlPr>
              <w:rPr>
                <w:rFonts w:ascii="Cambria Math" w:hAnsi="Cambria Math" w:cs="Times New Roman"/>
                <w:i/>
                <w:sz w:val="24"/>
                <w:szCs w:val="24"/>
              </w:rPr>
            </m:ctrlPr>
          </m:fPr>
          <m:num>
            <m:r>
              <w:rPr>
                <w:rFonts w:ascii="Cambria Math" w:hAnsi="Cambria Math" w:cs="Times New Roman"/>
                <w:sz w:val="24"/>
                <w:szCs w:val="24"/>
              </w:rPr>
              <m:t>Vt-Vo</m:t>
            </m:r>
          </m:num>
          <m:den>
            <m:r>
              <w:rPr>
                <w:rFonts w:ascii="Cambria Math" w:hAnsi="Cambria Math" w:cs="Times New Roman"/>
                <w:sz w:val="24"/>
                <w:szCs w:val="24"/>
              </w:rPr>
              <m:t>Vo</m:t>
            </m:r>
          </m:den>
        </m:f>
      </m:oMath>
      <w:r w:rsidRPr="0083771C">
        <w:rPr>
          <w:rFonts w:ascii="Times New Roman" w:eastAsiaTheme="minorEastAsia" w:hAnsi="Times New Roman" w:cs="Times New Roman"/>
          <w:sz w:val="24"/>
          <w:szCs w:val="24"/>
        </w:rPr>
        <w:t xml:space="preserve"> x 100 %</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proofErr w:type="gramStart"/>
      <w:r w:rsidRPr="0083771C">
        <w:rPr>
          <w:rFonts w:ascii="Times New Roman" w:hAnsi="Times New Roman" w:cs="Times New Roman"/>
          <w:sz w:val="24"/>
          <w:szCs w:val="24"/>
        </w:rPr>
        <w:t>Dimana :</w:t>
      </w:r>
      <w:proofErr w:type="gramEnd"/>
      <w:r w:rsidRPr="0083771C">
        <w:rPr>
          <w:rFonts w:ascii="Times New Roman" w:hAnsi="Times New Roman" w:cs="Times New Roman"/>
          <w:sz w:val="24"/>
          <w:szCs w:val="24"/>
        </w:rPr>
        <w:t xml:space="preserve"> Vt = volume kaki setelah radang</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ab/>
        <w:t xml:space="preserve">  </w:t>
      </w:r>
      <w:proofErr w:type="gramStart"/>
      <w:r w:rsidRPr="0083771C">
        <w:rPr>
          <w:rFonts w:ascii="Times New Roman" w:hAnsi="Times New Roman" w:cs="Times New Roman"/>
          <w:sz w:val="24"/>
          <w:szCs w:val="24"/>
        </w:rPr>
        <w:t>: Vo</w:t>
      </w:r>
      <w:proofErr w:type="gramEnd"/>
      <w:r w:rsidRPr="0083771C">
        <w:rPr>
          <w:rFonts w:ascii="Times New Roman" w:hAnsi="Times New Roman" w:cs="Times New Roman"/>
          <w:sz w:val="24"/>
          <w:szCs w:val="24"/>
        </w:rPr>
        <w:t xml:space="preserve"> = volume kaki sebelum radang</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Persentase inhibisi radang untuk masing – masing tikus dihitung.</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Persentase inhibisi radang (%IR) </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Rumus % inhibisi radang:</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 Inhibisi radang =  </w:t>
      </w:r>
      <m:oMath>
        <m:f>
          <m:fPr>
            <m:ctrlPr>
              <w:rPr>
                <w:rFonts w:ascii="Cambria Math" w:hAnsi="Cambria Math" w:cs="Times New Roman"/>
                <w:i/>
                <w:sz w:val="24"/>
                <w:szCs w:val="24"/>
              </w:rPr>
            </m:ctrlPr>
          </m:fPr>
          <m:num>
            <m:r>
              <w:rPr>
                <w:rFonts w:ascii="Cambria Math" w:hAnsi="Cambria Math" w:cs="Times New Roman"/>
                <w:sz w:val="24"/>
                <w:szCs w:val="24"/>
              </w:rPr>
              <m:t>(a-b)</m:t>
            </m:r>
          </m:num>
          <m:den>
            <m:r>
              <w:rPr>
                <w:rFonts w:ascii="Cambria Math" w:hAnsi="Cambria Math" w:cs="Times New Roman"/>
                <w:sz w:val="24"/>
                <w:szCs w:val="24"/>
              </w:rPr>
              <m:t>a</m:t>
            </m:r>
          </m:den>
        </m:f>
      </m:oMath>
      <w:r w:rsidRPr="0083771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 100%</m:t>
        </m:r>
      </m:oMath>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proofErr w:type="gramStart"/>
      <w:r w:rsidRPr="0083771C">
        <w:rPr>
          <w:rFonts w:ascii="Times New Roman" w:hAnsi="Times New Roman" w:cs="Times New Roman"/>
          <w:sz w:val="24"/>
          <w:szCs w:val="24"/>
        </w:rPr>
        <w:t>Dimana :</w:t>
      </w:r>
      <w:proofErr w:type="gramEnd"/>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 xml:space="preserve">a = % rata-rata radang kelompok control </w:t>
      </w:r>
    </w:p>
    <w:p w:rsidR="0083771C" w:rsidRPr="0083771C" w:rsidRDefault="0083771C" w:rsidP="0083771C">
      <w:pPr>
        <w:pStyle w:val="ListParagraph"/>
        <w:tabs>
          <w:tab w:val="left" w:pos="284"/>
        </w:tabs>
        <w:spacing w:after="0" w:line="480" w:lineRule="auto"/>
        <w:jc w:val="both"/>
        <w:rPr>
          <w:rFonts w:ascii="Times New Roman" w:hAnsi="Times New Roman" w:cs="Times New Roman"/>
          <w:sz w:val="24"/>
          <w:szCs w:val="24"/>
        </w:rPr>
      </w:pPr>
      <w:r w:rsidRPr="0083771C">
        <w:rPr>
          <w:rFonts w:ascii="Times New Roman" w:hAnsi="Times New Roman" w:cs="Times New Roman"/>
          <w:sz w:val="24"/>
          <w:szCs w:val="24"/>
        </w:rPr>
        <w:t>b = % rata-rata kelompok perlakuan yang mendapat bahan uji atau obat pembanding (Agustina et al., 2015)</w:t>
      </w:r>
    </w:p>
    <w:p w:rsidR="0083771C" w:rsidRPr="0083771C" w:rsidRDefault="0083771C" w:rsidP="0083771C">
      <w:pPr>
        <w:pStyle w:val="SUBBAB2"/>
        <w:ind w:left="709"/>
      </w:pPr>
      <w:bookmarkStart w:id="882" w:name="_Toc152882162"/>
      <w:bookmarkStart w:id="883" w:name="_Toc170907605"/>
      <w:bookmarkStart w:id="884" w:name="_Toc170907749"/>
      <w:bookmarkStart w:id="885" w:name="_Toc170907887"/>
      <w:bookmarkStart w:id="886" w:name="_Toc170908163"/>
      <w:bookmarkStart w:id="887" w:name="_Toc170932689"/>
      <w:bookmarkStart w:id="888" w:name="_Toc170935451"/>
      <w:bookmarkStart w:id="889" w:name="_Toc171974904"/>
      <w:bookmarkStart w:id="890" w:name="_Toc171975053"/>
      <w:bookmarkStart w:id="891" w:name="_Toc171975339"/>
      <w:r w:rsidRPr="0083771C">
        <w:lastRenderedPageBreak/>
        <w:t>3.16 Analisis Data</w:t>
      </w:r>
      <w:bookmarkEnd w:id="882"/>
      <w:bookmarkEnd w:id="883"/>
      <w:bookmarkEnd w:id="884"/>
      <w:bookmarkEnd w:id="885"/>
      <w:bookmarkEnd w:id="886"/>
      <w:bookmarkEnd w:id="887"/>
      <w:bookmarkEnd w:id="888"/>
      <w:bookmarkEnd w:id="889"/>
      <w:bookmarkEnd w:id="890"/>
      <w:bookmarkEnd w:id="891"/>
    </w:p>
    <w:p w:rsidR="00F92046" w:rsidRPr="0083771C" w:rsidRDefault="0083771C" w:rsidP="0083771C">
      <w:pPr>
        <w:spacing w:line="480" w:lineRule="auto"/>
        <w:jc w:val="both"/>
        <w:rPr>
          <w:rFonts w:ascii="Times New Roman" w:hAnsi="Times New Roman" w:cs="Times New Roman"/>
          <w:sz w:val="24"/>
          <w:szCs w:val="24"/>
        </w:rPr>
      </w:pPr>
      <w:r w:rsidRPr="0083771C">
        <w:rPr>
          <w:rFonts w:ascii="Times New Roman" w:hAnsi="Times New Roman" w:cs="Times New Roman"/>
          <w:b/>
          <w:bCs/>
          <w:sz w:val="24"/>
          <w:szCs w:val="24"/>
        </w:rPr>
        <w:tab/>
      </w:r>
      <w:r w:rsidRPr="0083771C">
        <w:rPr>
          <w:rFonts w:ascii="Times New Roman" w:hAnsi="Times New Roman" w:cs="Times New Roman"/>
          <w:color w:val="000008"/>
          <w:sz w:val="24"/>
          <w:szCs w:val="24"/>
        </w:rPr>
        <w:t xml:space="preserve">Data hasil pengamatan dikumpulkan dan disajikan dalam bentuk tabel, grafik dan analisis statistik uji one way ANOVA (Analysis of Variance). Data % antiinflamasi terhadap waktu dilakukan uji Kolmogorof Smirnov untuk mengetahui data terdistribusi normal atau tidak. Levene Statistic test untuk mengetahui homogenitas variannya. Data yang telah terdistribusi normal dan homogen dilanjutkan dengan analisi varian satu jalan (Oneway Difference) dengan taraf kepercayaan 95% dan dilanjutkan uji LSD (Least Significant Difference) untuk mengetahui ada atau tidaknya perbedaan bermakna. Analisis data dikerjakan dengan program SPSS </w:t>
      </w:r>
      <w:proofErr w:type="gramStart"/>
      <w:r w:rsidRPr="0083771C">
        <w:rPr>
          <w:rFonts w:ascii="Times New Roman" w:hAnsi="Times New Roman" w:cs="Times New Roman"/>
          <w:color w:val="000008"/>
          <w:sz w:val="24"/>
          <w:szCs w:val="24"/>
        </w:rPr>
        <w:t>( Buana</w:t>
      </w:r>
      <w:proofErr w:type="gramEnd"/>
      <w:r w:rsidRPr="0083771C">
        <w:rPr>
          <w:rFonts w:ascii="Times New Roman" w:hAnsi="Times New Roman" w:cs="Times New Roman"/>
          <w:color w:val="000008"/>
          <w:sz w:val="24"/>
          <w:szCs w:val="24"/>
        </w:rPr>
        <w:t>, 2020).</w:t>
      </w:r>
    </w:p>
    <w:sectPr w:rsidR="00F92046" w:rsidRPr="0083771C" w:rsidSect="00415550">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003D1">
      <w:pPr>
        <w:spacing w:after="0" w:line="240" w:lineRule="auto"/>
      </w:pPr>
      <w:r>
        <w:separator/>
      </w:r>
    </w:p>
  </w:endnote>
  <w:endnote w:type="continuationSeparator" w:id="0">
    <w:p w:rsidR="00000000" w:rsidRDefault="0070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1C" w:rsidRDefault="0083771C" w:rsidP="00FF56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54847"/>
      <w:docPartObj>
        <w:docPartGallery w:val="Page Numbers (Bottom of Page)"/>
        <w:docPartUnique/>
      </w:docPartObj>
    </w:sdtPr>
    <w:sdtEndPr>
      <w:rPr>
        <w:noProof/>
      </w:rPr>
    </w:sdtEndPr>
    <w:sdtContent>
      <w:p w:rsidR="001337CB" w:rsidRDefault="0083771C">
        <w:pPr>
          <w:pStyle w:val="Footer"/>
          <w:jc w:val="center"/>
        </w:pPr>
        <w:r>
          <w:fldChar w:fldCharType="begin"/>
        </w:r>
        <w:r>
          <w:instrText xml:space="preserve"> PAGE   \* MERGEFORMAT </w:instrText>
        </w:r>
        <w:r>
          <w:fldChar w:fldCharType="separate"/>
        </w:r>
        <w:r w:rsidR="007003D1">
          <w:rPr>
            <w:noProof/>
          </w:rPr>
          <w:t>18</w:t>
        </w:r>
        <w:r>
          <w:rPr>
            <w:noProof/>
          </w:rPr>
          <w:fldChar w:fldCharType="end"/>
        </w:r>
      </w:p>
    </w:sdtContent>
  </w:sdt>
  <w:p w:rsidR="001337CB" w:rsidRDefault="007003D1" w:rsidP="008E0D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003D1">
      <w:pPr>
        <w:spacing w:after="0" w:line="240" w:lineRule="auto"/>
      </w:pPr>
      <w:r>
        <w:separator/>
      </w:r>
    </w:p>
  </w:footnote>
  <w:footnote w:type="continuationSeparator" w:id="0">
    <w:p w:rsidR="00000000" w:rsidRDefault="00700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1C" w:rsidRDefault="007003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59" o:spid="_x0000_s2059"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196723"/>
      <w:docPartObj>
        <w:docPartGallery w:val="Page Numbers (Top of Page)"/>
        <w:docPartUnique/>
      </w:docPartObj>
    </w:sdtPr>
    <w:sdtEndPr>
      <w:rPr>
        <w:noProof/>
      </w:rPr>
    </w:sdtEndPr>
    <w:sdtContent>
      <w:p w:rsidR="0083771C" w:rsidRDefault="007003D1">
        <w:pPr>
          <w:pStyle w:val="Header"/>
          <w:jc w:val="right"/>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60" o:spid="_x0000_s2060" type="#_x0000_t75" style="position:absolute;left:0;text-align:left;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r w:rsidR="0083771C" w:rsidRPr="00CB76B5">
          <w:rPr>
            <w:rFonts w:ascii="Times New Roman" w:hAnsi="Times New Roman" w:cs="Times New Roman"/>
            <w:sz w:val="24"/>
            <w:szCs w:val="24"/>
          </w:rPr>
          <w:fldChar w:fldCharType="begin"/>
        </w:r>
        <w:r w:rsidR="0083771C" w:rsidRPr="00CB76B5">
          <w:rPr>
            <w:rFonts w:ascii="Times New Roman" w:hAnsi="Times New Roman" w:cs="Times New Roman"/>
            <w:sz w:val="24"/>
            <w:szCs w:val="24"/>
          </w:rPr>
          <w:instrText xml:space="preserve"> PAGE   \* MERGEFORMAT </w:instrText>
        </w:r>
        <w:r w:rsidR="0083771C" w:rsidRPr="00CB76B5">
          <w:rPr>
            <w:rFonts w:ascii="Times New Roman" w:hAnsi="Times New Roman" w:cs="Times New Roman"/>
            <w:sz w:val="24"/>
            <w:szCs w:val="24"/>
          </w:rPr>
          <w:fldChar w:fldCharType="separate"/>
        </w:r>
        <w:r w:rsidR="0083771C">
          <w:rPr>
            <w:rFonts w:ascii="Times New Roman" w:hAnsi="Times New Roman" w:cs="Times New Roman"/>
            <w:noProof/>
            <w:sz w:val="24"/>
            <w:szCs w:val="24"/>
          </w:rPr>
          <w:t>64</w:t>
        </w:r>
        <w:r w:rsidR="0083771C" w:rsidRPr="00CB76B5">
          <w:rPr>
            <w:rFonts w:ascii="Times New Roman" w:hAnsi="Times New Roman" w:cs="Times New Roman"/>
            <w:noProof/>
            <w:sz w:val="24"/>
            <w:szCs w:val="24"/>
          </w:rPr>
          <w:fldChar w:fldCharType="end"/>
        </w:r>
      </w:p>
    </w:sdtContent>
  </w:sdt>
  <w:p w:rsidR="0083771C" w:rsidRDefault="00837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71C" w:rsidRDefault="007003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58" o:spid="_x0000_s2058"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7003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Pr="00CB76B5" w:rsidRDefault="007003D1">
    <w:pPr>
      <w:pStyle w:val="Header"/>
      <w:jc w:val="right"/>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8"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1337CB" w:rsidRDefault="007003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CB" w:rsidRDefault="007003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164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F3759"/>
    <w:multiLevelType w:val="hybridMultilevel"/>
    <w:tmpl w:val="EF08B262"/>
    <w:lvl w:ilvl="0" w:tplc="F32A15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0A53DD3"/>
    <w:multiLevelType w:val="hybridMultilevel"/>
    <w:tmpl w:val="CDE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36D9C"/>
    <w:multiLevelType w:val="hybridMultilevel"/>
    <w:tmpl w:val="D34807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F458BB"/>
    <w:multiLevelType w:val="hybridMultilevel"/>
    <w:tmpl w:val="345873CA"/>
    <w:lvl w:ilvl="0" w:tplc="6F7A174A">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FB4E96"/>
    <w:multiLevelType w:val="hybridMultilevel"/>
    <w:tmpl w:val="DA7EA264"/>
    <w:lvl w:ilvl="0" w:tplc="659ECA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54CE9"/>
    <w:multiLevelType w:val="hybridMultilevel"/>
    <w:tmpl w:val="0CC0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79F9"/>
    <w:multiLevelType w:val="hybridMultilevel"/>
    <w:tmpl w:val="B1580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B16DE"/>
    <w:multiLevelType w:val="multilevel"/>
    <w:tmpl w:val="02DC077E"/>
    <w:lvl w:ilvl="0">
      <w:start w:val="1"/>
      <w:numFmt w:val="decimal"/>
      <w:lvlText w:val="%1"/>
      <w:lvlJc w:val="left"/>
      <w:pPr>
        <w:ind w:left="720" w:hanging="720"/>
      </w:pPr>
      <w:rPr>
        <w:rFonts w:hint="default"/>
      </w:rPr>
    </w:lvl>
    <w:lvl w:ilvl="1">
      <w:start w:val="1"/>
      <w:numFmt w:val="decimal"/>
      <w:pStyle w:val="SUBBAB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7193A"/>
    <w:multiLevelType w:val="hybridMultilevel"/>
    <w:tmpl w:val="F16089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8B6E31"/>
    <w:multiLevelType w:val="multilevel"/>
    <w:tmpl w:val="B32E89CA"/>
    <w:lvl w:ilvl="0">
      <w:start w:val="1"/>
      <w:numFmt w:val="decimal"/>
      <w:lvlText w:val="%1."/>
      <w:lvlJc w:val="left"/>
      <w:pPr>
        <w:ind w:left="1080" w:hanging="360"/>
      </w:pPr>
      <w:rPr>
        <w:rFonts w:hint="default"/>
      </w:rPr>
    </w:lvl>
    <w:lvl w:ilvl="1">
      <w:start w:val="1"/>
      <w:numFmt w:val="decimal"/>
      <w:pStyle w:val="sub5"/>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292101B0"/>
    <w:multiLevelType w:val="hybridMultilevel"/>
    <w:tmpl w:val="CAAE2B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E3861E1"/>
    <w:multiLevelType w:val="multilevel"/>
    <w:tmpl w:val="055CFBD8"/>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E634885"/>
    <w:multiLevelType w:val="hybridMultilevel"/>
    <w:tmpl w:val="6FBCE02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11234DD"/>
    <w:multiLevelType w:val="hybridMultilevel"/>
    <w:tmpl w:val="98821F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BF7E4B"/>
    <w:multiLevelType w:val="hybridMultilevel"/>
    <w:tmpl w:val="09C66DA4"/>
    <w:lvl w:ilvl="0" w:tplc="33EA21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92E5755"/>
    <w:multiLevelType w:val="multilevel"/>
    <w:tmpl w:val="D6ECB26A"/>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9AE0549"/>
    <w:multiLevelType w:val="multilevel"/>
    <w:tmpl w:val="6BEE2396"/>
    <w:lvl w:ilvl="0">
      <w:start w:val="2"/>
      <w:numFmt w:val="decimal"/>
      <w:lvlText w:val="%1"/>
      <w:lvlJc w:val="left"/>
      <w:pPr>
        <w:ind w:left="1696" w:hanging="708"/>
      </w:pPr>
      <w:rPr>
        <w:rFonts w:hint="default"/>
        <w:lang w:val="id" w:eastAsia="en-US" w:bidi="ar-SA"/>
      </w:rPr>
    </w:lvl>
    <w:lvl w:ilvl="1">
      <w:start w:val="1"/>
      <w:numFmt w:val="decimal"/>
      <w:lvlText w:val="%1.%2"/>
      <w:lvlJc w:val="left"/>
      <w:pPr>
        <w:ind w:left="16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708" w:hanging="72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08" w:hanging="437"/>
      </w:pPr>
      <w:rPr>
        <w:rFonts w:ascii="Times New Roman" w:eastAsia="Times New Roman" w:hAnsi="Times New Roman" w:cs="Times New Roman"/>
        <w:w w:val="100"/>
        <w:sz w:val="24"/>
        <w:szCs w:val="24"/>
        <w:lang w:val="id" w:eastAsia="en-US" w:bidi="ar-SA"/>
      </w:rPr>
    </w:lvl>
    <w:lvl w:ilvl="4">
      <w:numFmt w:val="bullet"/>
      <w:lvlText w:val="•"/>
      <w:lvlJc w:val="left"/>
      <w:pPr>
        <w:ind w:left="4886" w:hanging="437"/>
      </w:pPr>
      <w:rPr>
        <w:rFonts w:hint="default"/>
        <w:lang w:val="id" w:eastAsia="en-US" w:bidi="ar-SA"/>
      </w:rPr>
    </w:lvl>
    <w:lvl w:ilvl="5">
      <w:numFmt w:val="bullet"/>
      <w:lvlText w:val="•"/>
      <w:lvlJc w:val="left"/>
      <w:pPr>
        <w:ind w:left="5683" w:hanging="437"/>
      </w:pPr>
      <w:rPr>
        <w:rFonts w:hint="default"/>
        <w:lang w:val="id" w:eastAsia="en-US" w:bidi="ar-SA"/>
      </w:rPr>
    </w:lvl>
    <w:lvl w:ilvl="6">
      <w:numFmt w:val="bullet"/>
      <w:lvlText w:val="•"/>
      <w:lvlJc w:val="left"/>
      <w:pPr>
        <w:ind w:left="6479" w:hanging="437"/>
      </w:pPr>
      <w:rPr>
        <w:rFonts w:hint="default"/>
        <w:lang w:val="id" w:eastAsia="en-US" w:bidi="ar-SA"/>
      </w:rPr>
    </w:lvl>
    <w:lvl w:ilvl="7">
      <w:numFmt w:val="bullet"/>
      <w:lvlText w:val="•"/>
      <w:lvlJc w:val="left"/>
      <w:pPr>
        <w:ind w:left="7276" w:hanging="437"/>
      </w:pPr>
      <w:rPr>
        <w:rFonts w:hint="default"/>
        <w:lang w:val="id" w:eastAsia="en-US" w:bidi="ar-SA"/>
      </w:rPr>
    </w:lvl>
    <w:lvl w:ilvl="8">
      <w:numFmt w:val="bullet"/>
      <w:lvlText w:val="•"/>
      <w:lvlJc w:val="left"/>
      <w:pPr>
        <w:ind w:left="8073" w:hanging="437"/>
      </w:pPr>
      <w:rPr>
        <w:rFonts w:hint="default"/>
        <w:lang w:val="id" w:eastAsia="en-US" w:bidi="ar-SA"/>
      </w:rPr>
    </w:lvl>
  </w:abstractNum>
  <w:abstractNum w:abstractNumId="17">
    <w:nsid w:val="3A620FB3"/>
    <w:multiLevelType w:val="multilevel"/>
    <w:tmpl w:val="148EE46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9935F5"/>
    <w:multiLevelType w:val="hybridMultilevel"/>
    <w:tmpl w:val="B10239C6"/>
    <w:lvl w:ilvl="0" w:tplc="6352A170">
      <w:start w:val="1"/>
      <w:numFmt w:val="lowerLetter"/>
      <w:lvlText w:val="%1."/>
      <w:lvlJc w:val="left"/>
      <w:pPr>
        <w:ind w:left="1080" w:hanging="360"/>
      </w:pPr>
      <w:rPr>
        <w:rFonts w:hint="default"/>
      </w:rPr>
    </w:lvl>
    <w:lvl w:ilvl="1" w:tplc="2580FAA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3FDC2F31"/>
    <w:multiLevelType w:val="hybridMultilevel"/>
    <w:tmpl w:val="E3DE468A"/>
    <w:lvl w:ilvl="0" w:tplc="FE1051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409D1862"/>
    <w:multiLevelType w:val="hybridMultilevel"/>
    <w:tmpl w:val="2F58D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980B7C"/>
    <w:multiLevelType w:val="multilevel"/>
    <w:tmpl w:val="06C044C0"/>
    <w:lvl w:ilvl="0">
      <w:start w:val="4"/>
      <w:numFmt w:val="decimal"/>
      <w:lvlText w:val="%1"/>
      <w:lvlJc w:val="left"/>
      <w:pPr>
        <w:ind w:left="360" w:hanging="360"/>
      </w:pPr>
      <w:rPr>
        <w:rFonts w:hint="default"/>
      </w:rPr>
    </w:lvl>
    <w:lvl w:ilvl="1">
      <w:start w:val="6"/>
      <w:numFmt w:val="decimal"/>
      <w:pStyle w:val="subbab4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0621FA"/>
    <w:multiLevelType w:val="hybridMultilevel"/>
    <w:tmpl w:val="97842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356A8"/>
    <w:multiLevelType w:val="hybridMultilevel"/>
    <w:tmpl w:val="FCBC71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4D9770DF"/>
    <w:multiLevelType w:val="hybridMultilevel"/>
    <w:tmpl w:val="A7D6366C"/>
    <w:lvl w:ilvl="0" w:tplc="AF1C67CA">
      <w:start w:val="1"/>
      <w:numFmt w:val="decimal"/>
      <w:lvlText w:val="%1)"/>
      <w:lvlJc w:val="left"/>
      <w:pPr>
        <w:ind w:left="720" w:hanging="360"/>
      </w:pPr>
      <w:rPr>
        <w:rFonts w:ascii="Times New Roman" w:eastAsiaTheme="minorHAnsi" w:hAnsi="Times New Roman" w:cs="Times New Roman"/>
      </w:rPr>
    </w:lvl>
    <w:lvl w:ilvl="1" w:tplc="20EC60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139BA"/>
    <w:multiLevelType w:val="multilevel"/>
    <w:tmpl w:val="571893D6"/>
    <w:lvl w:ilvl="0">
      <w:start w:val="1"/>
      <w:numFmt w:val="decimal"/>
      <w:lvlText w:val="%1."/>
      <w:lvlJc w:val="left"/>
      <w:pPr>
        <w:ind w:left="720" w:hanging="360"/>
      </w:pPr>
      <w:rPr>
        <w:rFonts w:hint="default"/>
      </w:rPr>
    </w:lvl>
    <w:lvl w:ilvl="1">
      <w:start w:val="1"/>
      <w:numFmt w:val="decimal"/>
      <w:pStyle w:val="Subbab4"/>
      <w:isLgl/>
      <w:lvlText w:val="%1.%2"/>
      <w:lvlJc w:val="left"/>
      <w:pPr>
        <w:ind w:left="4755" w:hanging="360"/>
      </w:pPr>
      <w:rPr>
        <w:rFonts w:hint="default"/>
        <w:b/>
        <w:bCs w:val="0"/>
      </w:rPr>
    </w:lvl>
    <w:lvl w:ilvl="2">
      <w:start w:val="1"/>
      <w:numFmt w:val="decimal"/>
      <w:pStyle w:val="sub44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E210FEC"/>
    <w:multiLevelType w:val="hybridMultilevel"/>
    <w:tmpl w:val="1460E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6F73"/>
    <w:multiLevelType w:val="hybridMultilevel"/>
    <w:tmpl w:val="A9C0C17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CD2318"/>
    <w:multiLevelType w:val="multilevel"/>
    <w:tmpl w:val="0CDCD206"/>
    <w:lvl w:ilvl="0">
      <w:start w:val="3"/>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15B68BA"/>
    <w:multiLevelType w:val="hybridMultilevel"/>
    <w:tmpl w:val="EE84E7BA"/>
    <w:lvl w:ilvl="0" w:tplc="3C0AB3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236204C"/>
    <w:multiLevelType w:val="hybridMultilevel"/>
    <w:tmpl w:val="85B041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0C51DF"/>
    <w:multiLevelType w:val="hybridMultilevel"/>
    <w:tmpl w:val="D33A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54B1E"/>
    <w:multiLevelType w:val="hybridMultilevel"/>
    <w:tmpl w:val="10DAB94E"/>
    <w:lvl w:ilvl="0" w:tplc="6CB0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6F70B1"/>
    <w:multiLevelType w:val="multilevel"/>
    <w:tmpl w:val="C86A0022"/>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4DB3FA9"/>
    <w:multiLevelType w:val="hybridMultilevel"/>
    <w:tmpl w:val="99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83C9E"/>
    <w:multiLevelType w:val="multilevel"/>
    <w:tmpl w:val="4554157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FE5143"/>
    <w:multiLevelType w:val="hybridMultilevel"/>
    <w:tmpl w:val="257A0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E71C2"/>
    <w:multiLevelType w:val="multilevel"/>
    <w:tmpl w:val="C19AA8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FDD052C"/>
    <w:multiLevelType w:val="hybridMultilevel"/>
    <w:tmpl w:val="DC786BB2"/>
    <w:lvl w:ilvl="0" w:tplc="61AEB62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5"/>
  </w:num>
  <w:num w:numId="3">
    <w:abstractNumId w:val="4"/>
  </w:num>
  <w:num w:numId="4">
    <w:abstractNumId w:val="11"/>
  </w:num>
  <w:num w:numId="5">
    <w:abstractNumId w:val="20"/>
  </w:num>
  <w:num w:numId="6">
    <w:abstractNumId w:val="2"/>
  </w:num>
  <w:num w:numId="7">
    <w:abstractNumId w:val="38"/>
  </w:num>
  <w:num w:numId="8">
    <w:abstractNumId w:val="16"/>
  </w:num>
  <w:num w:numId="9">
    <w:abstractNumId w:val="34"/>
  </w:num>
  <w:num w:numId="10">
    <w:abstractNumId w:val="37"/>
  </w:num>
  <w:num w:numId="11">
    <w:abstractNumId w:val="6"/>
  </w:num>
  <w:num w:numId="12">
    <w:abstractNumId w:val="12"/>
  </w:num>
  <w:num w:numId="13">
    <w:abstractNumId w:val="15"/>
  </w:num>
  <w:num w:numId="14">
    <w:abstractNumId w:val="8"/>
  </w:num>
  <w:num w:numId="15">
    <w:abstractNumId w:val="35"/>
  </w:num>
  <w:num w:numId="16">
    <w:abstractNumId w:val="7"/>
  </w:num>
  <w:num w:numId="17">
    <w:abstractNumId w:val="19"/>
  </w:num>
  <w:num w:numId="18">
    <w:abstractNumId w:val="0"/>
  </w:num>
  <w:num w:numId="19">
    <w:abstractNumId w:val="29"/>
  </w:num>
  <w:num w:numId="20">
    <w:abstractNumId w:val="14"/>
  </w:num>
  <w:num w:numId="21">
    <w:abstractNumId w:val="31"/>
  </w:num>
  <w:num w:numId="22">
    <w:abstractNumId w:val="33"/>
  </w:num>
  <w:num w:numId="23">
    <w:abstractNumId w:val="26"/>
  </w:num>
  <w:num w:numId="24">
    <w:abstractNumId w:val="3"/>
  </w:num>
  <w:num w:numId="25">
    <w:abstractNumId w:val="18"/>
  </w:num>
  <w:num w:numId="26">
    <w:abstractNumId w:val="23"/>
  </w:num>
  <w:num w:numId="27">
    <w:abstractNumId w:val="36"/>
  </w:num>
  <w:num w:numId="28">
    <w:abstractNumId w:val="1"/>
  </w:num>
  <w:num w:numId="29">
    <w:abstractNumId w:val="22"/>
  </w:num>
  <w:num w:numId="30">
    <w:abstractNumId w:val="32"/>
  </w:num>
  <w:num w:numId="31">
    <w:abstractNumId w:val="25"/>
  </w:num>
  <w:num w:numId="32">
    <w:abstractNumId w:val="9"/>
  </w:num>
  <w:num w:numId="33">
    <w:abstractNumId w:val="21"/>
  </w:num>
  <w:num w:numId="34">
    <w:abstractNumId w:val="13"/>
  </w:num>
  <w:num w:numId="35">
    <w:abstractNumId w:val="28"/>
  </w:num>
  <w:num w:numId="36">
    <w:abstractNumId w:val="17"/>
  </w:num>
  <w:num w:numId="37">
    <w:abstractNumId w:val="27"/>
  </w:num>
  <w:num w:numId="38">
    <w:abstractNumId w:val="25"/>
    <w:lvlOverride w:ilvl="0">
      <w:startOverride w:val="4"/>
    </w:lvlOverride>
    <w:lvlOverride w:ilvl="1">
      <w:startOverride w:val="7"/>
    </w:lvlOverride>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70f5J/kmqopv/Ygsxl8hTHkKJmr6l4c+B9gS6vPtCb9FhEx9ZqfY+5U6aRoNokZDM634wvYZPYwZJCl43zBdDQ==" w:salt="izHIGyHEfAHqro1a2WpwV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0"/>
    <w:rsid w:val="00415550"/>
    <w:rsid w:val="005150F1"/>
    <w:rsid w:val="007003D1"/>
    <w:rsid w:val="0083771C"/>
    <w:rsid w:val="008506D2"/>
    <w:rsid w:val="009A0691"/>
    <w:rsid w:val="009B6878"/>
    <w:rsid w:val="00B161F2"/>
    <w:rsid w:val="00E264A6"/>
    <w:rsid w:val="00F9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6C3F9312-B34E-483C-A4F8-03475837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50"/>
    <w:pPr>
      <w:spacing w:after="160" w:line="259" w:lineRule="auto"/>
    </w:pPr>
    <w:rPr>
      <w:kern w:val="2"/>
      <w14:ligatures w14:val="standardContextual"/>
    </w:rPr>
  </w:style>
  <w:style w:type="paragraph" w:styleId="Heading1">
    <w:name w:val="heading 1"/>
    <w:basedOn w:val="Normal"/>
    <w:next w:val="Normal"/>
    <w:link w:val="Heading1Char"/>
    <w:uiPriority w:val="9"/>
    <w:qFormat/>
    <w:rsid w:val="005150F1"/>
    <w:pPr>
      <w:spacing w:line="480" w:lineRule="auto"/>
      <w:jc w:val="center"/>
      <w:outlineLvl w:val="0"/>
    </w:pPr>
    <w:rPr>
      <w:rFonts w:ascii="Times New Roman" w:hAnsi="Times New Roman" w:cs="Times New Roman"/>
      <w:b/>
      <w:bCs/>
      <w:sz w:val="24"/>
      <w:szCs w:val="24"/>
    </w:rPr>
  </w:style>
  <w:style w:type="paragraph" w:styleId="Heading2">
    <w:name w:val="heading 2"/>
    <w:basedOn w:val="Normal"/>
    <w:link w:val="Heading2Char"/>
    <w:uiPriority w:val="9"/>
    <w:unhideWhenUsed/>
    <w:qFormat/>
    <w:rsid w:val="008506D2"/>
    <w:pPr>
      <w:widowControl w:val="0"/>
      <w:autoSpaceDE w:val="0"/>
      <w:autoSpaceDN w:val="0"/>
      <w:spacing w:after="0" w:line="240" w:lineRule="auto"/>
      <w:ind w:left="1296" w:hanging="708"/>
      <w:jc w:val="both"/>
      <w:outlineLvl w:val="1"/>
    </w:pPr>
    <w:rPr>
      <w:rFonts w:ascii="Times New Roman" w:eastAsia="Times New Roman" w:hAnsi="Times New Roman" w:cs="Times New Roman"/>
      <w:b/>
      <w:bCs/>
      <w:kern w:val="0"/>
      <w:sz w:val="24"/>
      <w:szCs w:val="24"/>
      <w:lang w:val="id"/>
      <w14:ligatures w14:val="none"/>
    </w:rPr>
  </w:style>
  <w:style w:type="paragraph" w:styleId="Heading3">
    <w:name w:val="heading 3"/>
    <w:basedOn w:val="Normal"/>
    <w:next w:val="Normal"/>
    <w:link w:val="Heading3Char"/>
    <w:uiPriority w:val="9"/>
    <w:unhideWhenUsed/>
    <w:qFormat/>
    <w:rsid w:val="008506D2"/>
    <w:pPr>
      <w:spacing w:after="0" w:line="480" w:lineRule="auto"/>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F1"/>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8506D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8506D2"/>
    <w:rPr>
      <w:kern w:val="2"/>
      <w14:ligatures w14:val="standardContextual"/>
    </w:rPr>
  </w:style>
  <w:style w:type="paragraph" w:styleId="ListParagraph">
    <w:name w:val="List Paragraph"/>
    <w:aliases w:val="PARAGRAPH,Heading 2 Char1,Char Char,List Paragraph1,List Paragraph11"/>
    <w:basedOn w:val="Normal"/>
    <w:link w:val="ListParagraphChar"/>
    <w:uiPriority w:val="1"/>
    <w:qFormat/>
    <w:rsid w:val="008506D2"/>
    <w:pPr>
      <w:ind w:left="720"/>
      <w:contextualSpacing/>
    </w:pPr>
    <w:rPr>
      <w:kern w:val="0"/>
      <w14:ligatures w14:val="none"/>
    </w:rPr>
  </w:style>
  <w:style w:type="paragraph" w:styleId="BodyText">
    <w:name w:val="Body Text"/>
    <w:basedOn w:val="Normal"/>
    <w:link w:val="BodyTextChar"/>
    <w:uiPriority w:val="1"/>
    <w:qFormat/>
    <w:rsid w:val="008506D2"/>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8506D2"/>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rsid w:val="008506D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506D2"/>
  </w:style>
  <w:style w:type="table" w:styleId="TableGrid">
    <w:name w:val="Table Grid"/>
    <w:basedOn w:val="TableNormal"/>
    <w:uiPriority w:val="39"/>
    <w:rsid w:val="00850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0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D2"/>
    <w:rPr>
      <w:kern w:val="2"/>
      <w14:ligatures w14:val="standardContextual"/>
    </w:rPr>
  </w:style>
  <w:style w:type="paragraph" w:customStyle="1" w:styleId="SUBBAB1">
    <w:name w:val="SUB BAB 1"/>
    <w:basedOn w:val="Heading2"/>
    <w:link w:val="SUBBAB1Char"/>
    <w:qFormat/>
    <w:rsid w:val="008506D2"/>
    <w:pPr>
      <w:numPr>
        <w:ilvl w:val="1"/>
        <w:numId w:val="16"/>
      </w:numPr>
      <w:spacing w:line="480" w:lineRule="auto"/>
    </w:pPr>
    <w:rPr>
      <w:bCs w:val="0"/>
    </w:rPr>
  </w:style>
  <w:style w:type="character" w:customStyle="1" w:styleId="SUBBAB1Char">
    <w:name w:val="SUB BAB 1 Char"/>
    <w:basedOn w:val="Heading2Char"/>
    <w:link w:val="SUBBAB1"/>
    <w:rsid w:val="008506D2"/>
    <w:rPr>
      <w:rFonts w:ascii="Times New Roman" w:eastAsia="Times New Roman" w:hAnsi="Times New Roman" w:cs="Times New Roman"/>
      <w:b/>
      <w:bCs w:val="0"/>
      <w:sz w:val="24"/>
      <w:szCs w:val="24"/>
      <w:lang w:val="id"/>
    </w:rPr>
  </w:style>
  <w:style w:type="paragraph" w:customStyle="1" w:styleId="SUBBAB2">
    <w:name w:val="SUB BAB 2"/>
    <w:basedOn w:val="Heading2"/>
    <w:link w:val="SUBBAB2Char"/>
    <w:qFormat/>
    <w:rsid w:val="008506D2"/>
    <w:pPr>
      <w:spacing w:line="480" w:lineRule="auto"/>
    </w:pPr>
    <w:rPr>
      <w:bCs w:val="0"/>
    </w:rPr>
  </w:style>
  <w:style w:type="character" w:customStyle="1" w:styleId="SUBBAB2Char">
    <w:name w:val="SUB BAB 2 Char"/>
    <w:basedOn w:val="Heading2Char"/>
    <w:link w:val="SUBBAB2"/>
    <w:rsid w:val="008506D2"/>
    <w:rPr>
      <w:rFonts w:ascii="Times New Roman" w:eastAsia="Times New Roman" w:hAnsi="Times New Roman" w:cs="Times New Roman"/>
      <w:b/>
      <w:bCs w:val="0"/>
      <w:sz w:val="24"/>
      <w:szCs w:val="24"/>
      <w:lang w:val="id"/>
    </w:rPr>
  </w:style>
  <w:style w:type="paragraph" w:customStyle="1" w:styleId="SUBBAB21">
    <w:name w:val="SUB BAB 2.1"/>
    <w:basedOn w:val="Heading3"/>
    <w:link w:val="SUBBAB21Char"/>
    <w:qFormat/>
    <w:rsid w:val="008506D2"/>
    <w:rPr>
      <w:rFonts w:ascii="Times New Roman" w:hAnsi="Times New Roman" w:cs="Times New Roman"/>
      <w:b/>
      <w:bCs/>
      <w:sz w:val="24"/>
    </w:rPr>
  </w:style>
  <w:style w:type="character" w:customStyle="1" w:styleId="SUBBAB21Char">
    <w:name w:val="SUB BAB 2.1 Char"/>
    <w:basedOn w:val="DefaultParagraphFont"/>
    <w:link w:val="SUBBAB21"/>
    <w:rsid w:val="008506D2"/>
    <w:rPr>
      <w:rFonts w:ascii="Times New Roman" w:hAnsi="Times New Roman" w:cs="Times New Roman"/>
      <w:b/>
      <w:bCs/>
      <w:kern w:val="2"/>
      <w:sz w:val="24"/>
      <w14:ligatures w14:val="standardContextual"/>
    </w:rPr>
  </w:style>
  <w:style w:type="paragraph" w:styleId="Caption">
    <w:name w:val="caption"/>
    <w:basedOn w:val="Normal"/>
    <w:next w:val="Normal"/>
    <w:uiPriority w:val="35"/>
    <w:unhideWhenUsed/>
    <w:qFormat/>
    <w:rsid w:val="008506D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506D2"/>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14:ligatures w14:val="none"/>
    </w:rPr>
  </w:style>
  <w:style w:type="paragraph" w:styleId="TOC1">
    <w:name w:val="toc 1"/>
    <w:basedOn w:val="Normal"/>
    <w:next w:val="Normal"/>
    <w:autoRedefine/>
    <w:uiPriority w:val="39"/>
    <w:unhideWhenUsed/>
    <w:rsid w:val="008506D2"/>
    <w:pPr>
      <w:tabs>
        <w:tab w:val="right" w:leader="dot" w:pos="7927"/>
      </w:tabs>
      <w:spacing w:after="0" w:line="240" w:lineRule="auto"/>
      <w:ind w:left="1134" w:hanging="1134"/>
    </w:pPr>
    <w:rPr>
      <w:rFonts w:ascii="Times New Roman" w:hAnsi="Times New Roman" w:cs="Times New Roman"/>
      <w:noProof/>
      <w:sz w:val="24"/>
      <w:szCs w:val="24"/>
    </w:rPr>
  </w:style>
  <w:style w:type="paragraph" w:styleId="TOC2">
    <w:name w:val="toc 2"/>
    <w:basedOn w:val="Normal"/>
    <w:next w:val="Normal"/>
    <w:autoRedefine/>
    <w:uiPriority w:val="39"/>
    <w:unhideWhenUsed/>
    <w:rsid w:val="008506D2"/>
    <w:pPr>
      <w:tabs>
        <w:tab w:val="right" w:leader="dot" w:pos="7927"/>
      </w:tabs>
      <w:spacing w:after="0" w:line="240" w:lineRule="auto"/>
      <w:ind w:left="1701" w:hanging="567"/>
    </w:pPr>
    <w:rPr>
      <w:rFonts w:ascii="Times New Roman" w:hAnsi="Times New Roman" w:cs="Times New Roman"/>
      <w:noProof/>
      <w:sz w:val="24"/>
      <w:szCs w:val="24"/>
    </w:rPr>
  </w:style>
  <w:style w:type="paragraph" w:styleId="TOC3">
    <w:name w:val="toc 3"/>
    <w:basedOn w:val="Normal"/>
    <w:next w:val="Normal"/>
    <w:autoRedefine/>
    <w:uiPriority w:val="39"/>
    <w:unhideWhenUsed/>
    <w:rsid w:val="008506D2"/>
    <w:pPr>
      <w:tabs>
        <w:tab w:val="right" w:leader="dot" w:pos="7927"/>
      </w:tabs>
      <w:spacing w:after="0" w:line="240" w:lineRule="auto"/>
      <w:ind w:left="2410" w:hanging="709"/>
    </w:pPr>
    <w:rPr>
      <w:rFonts w:ascii="Times New Roman" w:hAnsi="Times New Roman" w:cs="Times New Roman"/>
      <w:noProof/>
      <w:sz w:val="24"/>
      <w:szCs w:val="24"/>
    </w:rPr>
  </w:style>
  <w:style w:type="character" w:styleId="Hyperlink">
    <w:name w:val="Hyperlink"/>
    <w:basedOn w:val="DefaultParagraphFont"/>
    <w:uiPriority w:val="99"/>
    <w:unhideWhenUsed/>
    <w:rsid w:val="008506D2"/>
    <w:rPr>
      <w:color w:val="0000FF" w:themeColor="hyperlink"/>
      <w:u w:val="single"/>
    </w:rPr>
  </w:style>
  <w:style w:type="character" w:styleId="PlaceholderText">
    <w:name w:val="Placeholder Text"/>
    <w:basedOn w:val="DefaultParagraphFont"/>
    <w:uiPriority w:val="99"/>
    <w:semiHidden/>
    <w:rsid w:val="008506D2"/>
    <w:rPr>
      <w:color w:val="666666"/>
    </w:rPr>
  </w:style>
  <w:style w:type="paragraph" w:styleId="TOC4">
    <w:name w:val="toc 4"/>
    <w:basedOn w:val="Normal"/>
    <w:next w:val="Normal"/>
    <w:autoRedefine/>
    <w:uiPriority w:val="39"/>
    <w:unhideWhenUsed/>
    <w:rsid w:val="008506D2"/>
    <w:pPr>
      <w:spacing w:after="100"/>
      <w:ind w:left="660"/>
    </w:pPr>
    <w:rPr>
      <w:rFonts w:eastAsiaTheme="minorEastAsia"/>
      <w:lang w:val="en-ID" w:eastAsia="en-ID"/>
    </w:rPr>
  </w:style>
  <w:style w:type="paragraph" w:styleId="TOC5">
    <w:name w:val="toc 5"/>
    <w:basedOn w:val="Normal"/>
    <w:next w:val="Normal"/>
    <w:autoRedefine/>
    <w:uiPriority w:val="39"/>
    <w:unhideWhenUsed/>
    <w:rsid w:val="008506D2"/>
    <w:pPr>
      <w:spacing w:after="100"/>
      <w:ind w:left="880"/>
    </w:pPr>
    <w:rPr>
      <w:rFonts w:eastAsiaTheme="minorEastAsia"/>
      <w:lang w:val="en-ID" w:eastAsia="en-ID"/>
    </w:rPr>
  </w:style>
  <w:style w:type="paragraph" w:styleId="TOC6">
    <w:name w:val="toc 6"/>
    <w:basedOn w:val="Normal"/>
    <w:next w:val="Normal"/>
    <w:autoRedefine/>
    <w:uiPriority w:val="39"/>
    <w:unhideWhenUsed/>
    <w:rsid w:val="008506D2"/>
    <w:pPr>
      <w:spacing w:after="100"/>
      <w:ind w:left="1100"/>
    </w:pPr>
    <w:rPr>
      <w:rFonts w:eastAsiaTheme="minorEastAsia"/>
      <w:lang w:val="en-ID" w:eastAsia="en-ID"/>
    </w:rPr>
  </w:style>
  <w:style w:type="paragraph" w:styleId="TOC7">
    <w:name w:val="toc 7"/>
    <w:basedOn w:val="Normal"/>
    <w:next w:val="Normal"/>
    <w:autoRedefine/>
    <w:uiPriority w:val="39"/>
    <w:unhideWhenUsed/>
    <w:rsid w:val="008506D2"/>
    <w:pPr>
      <w:spacing w:after="100"/>
      <w:ind w:left="1320"/>
    </w:pPr>
    <w:rPr>
      <w:rFonts w:eastAsiaTheme="minorEastAsia"/>
      <w:lang w:val="en-ID" w:eastAsia="en-ID"/>
    </w:rPr>
  </w:style>
  <w:style w:type="paragraph" w:styleId="TOC8">
    <w:name w:val="toc 8"/>
    <w:basedOn w:val="Normal"/>
    <w:next w:val="Normal"/>
    <w:autoRedefine/>
    <w:uiPriority w:val="39"/>
    <w:unhideWhenUsed/>
    <w:rsid w:val="008506D2"/>
    <w:pPr>
      <w:spacing w:after="100"/>
      <w:ind w:left="1540"/>
    </w:pPr>
    <w:rPr>
      <w:rFonts w:eastAsiaTheme="minorEastAsia"/>
      <w:lang w:val="en-ID" w:eastAsia="en-ID"/>
    </w:rPr>
  </w:style>
  <w:style w:type="paragraph" w:styleId="TOC9">
    <w:name w:val="toc 9"/>
    <w:basedOn w:val="Normal"/>
    <w:next w:val="Normal"/>
    <w:autoRedefine/>
    <w:uiPriority w:val="39"/>
    <w:unhideWhenUsed/>
    <w:rsid w:val="008506D2"/>
    <w:pPr>
      <w:spacing w:after="100"/>
      <w:ind w:left="1760"/>
    </w:pPr>
    <w:rPr>
      <w:rFonts w:eastAsiaTheme="minorEastAsia"/>
      <w:lang w:val="en-ID" w:eastAsia="en-ID"/>
    </w:rPr>
  </w:style>
  <w:style w:type="character" w:customStyle="1" w:styleId="UnresolvedMention">
    <w:name w:val="Unresolved Mention"/>
    <w:basedOn w:val="DefaultParagraphFont"/>
    <w:uiPriority w:val="99"/>
    <w:semiHidden/>
    <w:unhideWhenUsed/>
    <w:rsid w:val="008506D2"/>
    <w:rPr>
      <w:color w:val="605E5C"/>
      <w:shd w:val="clear" w:color="auto" w:fill="E1DFDD"/>
    </w:rPr>
  </w:style>
  <w:style w:type="paragraph" w:styleId="TableofFigures">
    <w:name w:val="table of figures"/>
    <w:basedOn w:val="Normal"/>
    <w:next w:val="Normal"/>
    <w:uiPriority w:val="99"/>
    <w:unhideWhenUsed/>
    <w:rsid w:val="008506D2"/>
    <w:pPr>
      <w:spacing w:after="0"/>
    </w:pPr>
  </w:style>
  <w:style w:type="character" w:customStyle="1" w:styleId="ListParagraphChar">
    <w:name w:val="List Paragraph Char"/>
    <w:aliases w:val="PARAGRAPH Char,Heading 2 Char1 Char,Char Char Char,List Paragraph1 Char,List Paragraph11 Char"/>
    <w:link w:val="ListParagraph"/>
    <w:uiPriority w:val="1"/>
    <w:qFormat/>
    <w:locked/>
    <w:rsid w:val="008506D2"/>
  </w:style>
  <w:style w:type="paragraph" w:customStyle="1" w:styleId="Default">
    <w:name w:val="Default"/>
    <w:rsid w:val="008506D2"/>
    <w:pPr>
      <w:autoSpaceDE w:val="0"/>
      <w:autoSpaceDN w:val="0"/>
      <w:adjustRightInd w:val="0"/>
      <w:spacing w:after="0" w:line="240" w:lineRule="auto"/>
    </w:pPr>
    <w:rPr>
      <w:rFonts w:ascii="Times New Roman" w:hAnsi="Times New Roman" w:cs="Times New Roman"/>
      <w:color w:val="000000"/>
      <w:sz w:val="24"/>
      <w:szCs w:val="24"/>
      <w:lang w:val="en-ID"/>
      <w14:ligatures w14:val="standardContextual"/>
    </w:rPr>
  </w:style>
  <w:style w:type="paragraph" w:customStyle="1" w:styleId="Subbab4">
    <w:name w:val="Sub bab 4"/>
    <w:basedOn w:val="SUBBAB2"/>
    <w:link w:val="Subbab4Char"/>
    <w:qFormat/>
    <w:rsid w:val="008506D2"/>
    <w:pPr>
      <w:numPr>
        <w:ilvl w:val="1"/>
        <w:numId w:val="31"/>
      </w:numPr>
    </w:pPr>
  </w:style>
  <w:style w:type="character" w:customStyle="1" w:styleId="Subbab4Char">
    <w:name w:val="Sub bab 4 Char"/>
    <w:basedOn w:val="SUBBAB2Char"/>
    <w:link w:val="Subbab4"/>
    <w:rsid w:val="008506D2"/>
    <w:rPr>
      <w:rFonts w:ascii="Times New Roman" w:eastAsia="Times New Roman" w:hAnsi="Times New Roman" w:cs="Times New Roman"/>
      <w:b/>
      <w:bCs w:val="0"/>
      <w:sz w:val="24"/>
      <w:szCs w:val="24"/>
      <w:lang w:val="id"/>
    </w:rPr>
  </w:style>
  <w:style w:type="paragraph" w:customStyle="1" w:styleId="subbab44">
    <w:name w:val="sub bab 4.4"/>
    <w:basedOn w:val="ListParagraph"/>
    <w:link w:val="subbab44Char"/>
    <w:qFormat/>
    <w:rsid w:val="008506D2"/>
    <w:pPr>
      <w:numPr>
        <w:ilvl w:val="1"/>
        <w:numId w:val="33"/>
      </w:numPr>
      <w:spacing w:after="0" w:line="480" w:lineRule="auto"/>
      <w:jc w:val="both"/>
    </w:pPr>
    <w:rPr>
      <w:rFonts w:ascii="Times New Roman" w:hAnsi="Times New Roman" w:cs="Times New Roman"/>
      <w:b/>
      <w:bCs/>
      <w:sz w:val="24"/>
      <w:szCs w:val="24"/>
    </w:rPr>
  </w:style>
  <w:style w:type="character" w:customStyle="1" w:styleId="subbab44Char">
    <w:name w:val="sub bab 4.4 Char"/>
    <w:basedOn w:val="ListParagraphChar"/>
    <w:link w:val="subbab44"/>
    <w:rsid w:val="008506D2"/>
    <w:rPr>
      <w:rFonts w:ascii="Times New Roman" w:hAnsi="Times New Roman" w:cs="Times New Roman"/>
      <w:b/>
      <w:bCs/>
      <w:sz w:val="24"/>
      <w:szCs w:val="24"/>
    </w:rPr>
  </w:style>
  <w:style w:type="paragraph" w:customStyle="1" w:styleId="subbab441">
    <w:name w:val="sub bab 4.4.1"/>
    <w:basedOn w:val="Normal"/>
    <w:link w:val="subbab441Char"/>
    <w:autoRedefine/>
    <w:qFormat/>
    <w:rsid w:val="008506D2"/>
    <w:pPr>
      <w:spacing w:after="0" w:line="480" w:lineRule="auto"/>
      <w:jc w:val="both"/>
    </w:pPr>
  </w:style>
  <w:style w:type="character" w:customStyle="1" w:styleId="subbab441Char">
    <w:name w:val="sub bab 4.4.1 Char"/>
    <w:basedOn w:val="DefaultParagraphFont"/>
    <w:link w:val="subbab441"/>
    <w:rsid w:val="008506D2"/>
    <w:rPr>
      <w:kern w:val="2"/>
      <w14:ligatures w14:val="standardContextual"/>
    </w:rPr>
  </w:style>
  <w:style w:type="paragraph" w:customStyle="1" w:styleId="sub441">
    <w:name w:val="sub 4.4.1"/>
    <w:basedOn w:val="Heading3"/>
    <w:link w:val="sub441Char"/>
    <w:autoRedefine/>
    <w:qFormat/>
    <w:rsid w:val="008506D2"/>
    <w:pPr>
      <w:numPr>
        <w:ilvl w:val="2"/>
        <w:numId w:val="31"/>
      </w:numPr>
    </w:pPr>
    <w:rPr>
      <w:rFonts w:ascii="Times New Roman" w:hAnsi="Times New Roman"/>
      <w:b/>
      <w:bCs/>
      <w:sz w:val="24"/>
    </w:rPr>
  </w:style>
  <w:style w:type="character" w:customStyle="1" w:styleId="sub441Char">
    <w:name w:val="sub 4.4.1 Char"/>
    <w:basedOn w:val="ListParagraphChar"/>
    <w:link w:val="sub441"/>
    <w:rsid w:val="008506D2"/>
    <w:rPr>
      <w:rFonts w:ascii="Times New Roman" w:hAnsi="Times New Roman"/>
      <w:b/>
      <w:bCs/>
      <w:kern w:val="2"/>
      <w:sz w:val="24"/>
      <w14:ligatures w14:val="standardContextual"/>
    </w:rPr>
  </w:style>
  <w:style w:type="paragraph" w:customStyle="1" w:styleId="sub5">
    <w:name w:val="sub 5"/>
    <w:basedOn w:val="Heading2"/>
    <w:link w:val="sub5Char"/>
    <w:autoRedefine/>
    <w:qFormat/>
    <w:rsid w:val="008506D2"/>
    <w:pPr>
      <w:numPr>
        <w:ilvl w:val="1"/>
        <w:numId w:val="32"/>
      </w:numPr>
      <w:spacing w:line="480" w:lineRule="auto"/>
      <w:ind w:left="426" w:hanging="426"/>
    </w:pPr>
    <w:rPr>
      <w:bCs w:val="0"/>
    </w:rPr>
  </w:style>
  <w:style w:type="character" w:customStyle="1" w:styleId="sub5Char">
    <w:name w:val="sub 5 Char"/>
    <w:basedOn w:val="ListParagraphChar"/>
    <w:link w:val="sub5"/>
    <w:rsid w:val="008506D2"/>
    <w:rPr>
      <w:rFonts w:ascii="Times New Roman" w:eastAsia="Times New Roman" w:hAnsi="Times New Roman" w:cs="Times New Roman"/>
      <w:b/>
      <w:sz w:val="24"/>
      <w:szCs w:val="24"/>
      <w:lang w:val="id"/>
    </w:rPr>
  </w:style>
  <w:style w:type="character" w:styleId="FollowedHyperlink">
    <w:name w:val="FollowedHyperlink"/>
    <w:basedOn w:val="DefaultParagraphFont"/>
    <w:uiPriority w:val="99"/>
    <w:semiHidden/>
    <w:unhideWhenUsed/>
    <w:rsid w:val="008506D2"/>
    <w:rPr>
      <w:color w:val="954F72"/>
      <w:u w:val="single"/>
    </w:rPr>
  </w:style>
  <w:style w:type="paragraph" w:customStyle="1" w:styleId="msonormal0">
    <w:name w:val="msonormal"/>
    <w:basedOn w:val="Normal"/>
    <w:rsid w:val="008506D2"/>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font5">
    <w:name w:val="font5"/>
    <w:basedOn w:val="Normal"/>
    <w:rsid w:val="008506D2"/>
    <w:pPr>
      <w:spacing w:before="100" w:beforeAutospacing="1" w:after="100" w:afterAutospacing="1" w:line="240" w:lineRule="auto"/>
    </w:pPr>
    <w:rPr>
      <w:rFonts w:ascii="Arial" w:eastAsia="Times New Roman" w:hAnsi="Arial" w:cs="Arial"/>
      <w:color w:val="000000"/>
      <w:kern w:val="0"/>
      <w:sz w:val="18"/>
      <w:szCs w:val="18"/>
      <w:lang w:val="en-ID" w:eastAsia="en-ID"/>
      <w14:ligatures w14:val="none"/>
    </w:rPr>
  </w:style>
  <w:style w:type="paragraph" w:customStyle="1" w:styleId="xl65">
    <w:name w:val="xl65"/>
    <w:basedOn w:val="Normal"/>
    <w:rsid w:val="008506D2"/>
    <w:pPr>
      <w:pBdr>
        <w:top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6">
    <w:name w:val="xl66"/>
    <w:basedOn w:val="Normal"/>
    <w:rsid w:val="008506D2"/>
    <w:pPr>
      <w:pBdr>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7">
    <w:name w:val="xl67"/>
    <w:basedOn w:val="Normal"/>
    <w:rsid w:val="008506D2"/>
    <w:pPr>
      <w:pBdr>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68">
    <w:name w:val="xl68"/>
    <w:basedOn w:val="Normal"/>
    <w:rsid w:val="008506D2"/>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69">
    <w:name w:val="xl69"/>
    <w:basedOn w:val="Normal"/>
    <w:rsid w:val="008506D2"/>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70">
    <w:name w:val="xl70"/>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1">
    <w:name w:val="xl71"/>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2">
    <w:name w:val="xl72"/>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3">
    <w:name w:val="xl73"/>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4">
    <w:name w:val="xl74"/>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5">
    <w:name w:val="xl75"/>
    <w:basedOn w:val="Normal"/>
    <w:rsid w:val="008506D2"/>
    <w:pPr>
      <w:pBdr>
        <w:top w:val="single" w:sz="12" w:space="0" w:color="000000"/>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6">
    <w:name w:val="xl76"/>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7">
    <w:name w:val="xl77"/>
    <w:basedOn w:val="Normal"/>
    <w:rsid w:val="008506D2"/>
    <w:pPr>
      <w:pBdr>
        <w:top w:val="single" w:sz="12" w:space="0" w:color="000000"/>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8">
    <w:name w:val="xl78"/>
    <w:basedOn w:val="Normal"/>
    <w:rsid w:val="008506D2"/>
    <w:pPr>
      <w:pBdr>
        <w:top w:val="single" w:sz="12" w:space="0" w:color="000000"/>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79">
    <w:name w:val="xl79"/>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0">
    <w:name w:val="xl80"/>
    <w:basedOn w:val="Normal"/>
    <w:rsid w:val="008506D2"/>
    <w:pPr>
      <w:pBdr>
        <w:left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1">
    <w:name w:val="xl81"/>
    <w:basedOn w:val="Normal"/>
    <w:rsid w:val="008506D2"/>
    <w:pPr>
      <w:pBdr>
        <w:left w:val="single" w:sz="4"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2">
    <w:name w:val="xl82"/>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3">
    <w:name w:val="xl83"/>
    <w:basedOn w:val="Normal"/>
    <w:rsid w:val="008506D2"/>
    <w:pPr>
      <w:pBdr>
        <w:left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4">
    <w:name w:val="xl84"/>
    <w:basedOn w:val="Normal"/>
    <w:rsid w:val="008506D2"/>
    <w:pPr>
      <w:pBdr>
        <w:left w:val="single" w:sz="12"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5">
    <w:name w:val="xl8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6">
    <w:name w:val="xl86"/>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7">
    <w:name w:val="xl87"/>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88">
    <w:name w:val="xl88"/>
    <w:basedOn w:val="Normal"/>
    <w:rsid w:val="008506D2"/>
    <w:pPr>
      <w:spacing w:before="100" w:beforeAutospacing="1" w:after="100" w:afterAutospacing="1" w:line="240" w:lineRule="auto"/>
      <w:jc w:val="center"/>
      <w:textAlignment w:val="center"/>
    </w:pPr>
    <w:rPr>
      <w:rFonts w:ascii="Arial Bold" w:eastAsia="Times New Roman" w:hAnsi="Arial Bold" w:cs="Times New Roman"/>
      <w:b/>
      <w:bCs/>
      <w:color w:val="000000"/>
      <w:kern w:val="0"/>
      <w:sz w:val="18"/>
      <w:szCs w:val="18"/>
      <w:lang w:val="en-ID" w:eastAsia="en-ID"/>
      <w14:ligatures w14:val="none"/>
    </w:rPr>
  </w:style>
  <w:style w:type="paragraph" w:customStyle="1" w:styleId="xl89">
    <w:name w:val="xl89"/>
    <w:basedOn w:val="Normal"/>
    <w:rsid w:val="008506D2"/>
    <w:pPr>
      <w:pBdr>
        <w:top w:val="single" w:sz="12" w:space="0" w:color="000000"/>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0">
    <w:name w:val="xl90"/>
    <w:basedOn w:val="Normal"/>
    <w:rsid w:val="008506D2"/>
    <w:pPr>
      <w:pBdr>
        <w:left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1">
    <w:name w:val="xl91"/>
    <w:basedOn w:val="Normal"/>
    <w:rsid w:val="008506D2"/>
    <w:pPr>
      <w:pBdr>
        <w:left w:val="single" w:sz="12" w:space="0" w:color="000000"/>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92">
    <w:name w:val="xl92"/>
    <w:basedOn w:val="Normal"/>
    <w:rsid w:val="008506D2"/>
    <w:pPr>
      <w:pBdr>
        <w:top w:val="single" w:sz="12" w:space="0" w:color="000000"/>
        <w:lef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3">
    <w:name w:val="xl93"/>
    <w:basedOn w:val="Normal"/>
    <w:rsid w:val="008506D2"/>
    <w:pPr>
      <w:pBdr>
        <w:top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4">
    <w:name w:val="xl94"/>
    <w:basedOn w:val="Normal"/>
    <w:rsid w:val="008506D2"/>
    <w:pPr>
      <w:pBdr>
        <w:left w:val="single" w:sz="12" w:space="0" w:color="000000"/>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5">
    <w:name w:val="xl95"/>
    <w:basedOn w:val="Normal"/>
    <w:rsid w:val="008506D2"/>
    <w:pPr>
      <w:pBdr>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96">
    <w:name w:val="xl96"/>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7">
    <w:name w:val="xl97"/>
    <w:basedOn w:val="Normal"/>
    <w:rsid w:val="008506D2"/>
    <w:pPr>
      <w:pBdr>
        <w:top w:val="single" w:sz="12"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8">
    <w:name w:val="xl98"/>
    <w:basedOn w:val="Normal"/>
    <w:rsid w:val="008506D2"/>
    <w:pPr>
      <w:pBdr>
        <w:top w:val="single" w:sz="12" w:space="0" w:color="000000"/>
        <w:left w:val="single" w:sz="4" w:space="0" w:color="000000"/>
        <w:bottom w:val="single" w:sz="4" w:space="0" w:color="000000"/>
        <w:right w:val="single" w:sz="12"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99">
    <w:name w:val="xl99"/>
    <w:basedOn w:val="Normal"/>
    <w:rsid w:val="008506D2"/>
    <w:pPr>
      <w:pBdr>
        <w:top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0">
    <w:name w:val="xl100"/>
    <w:basedOn w:val="Normal"/>
    <w:rsid w:val="008506D2"/>
    <w:pP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1">
    <w:name w:val="xl101"/>
    <w:basedOn w:val="Normal"/>
    <w:rsid w:val="008506D2"/>
    <w:pPr>
      <w:pBdr>
        <w:bottom w:val="single" w:sz="12"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sz w:val="18"/>
      <w:szCs w:val="18"/>
      <w:lang w:val="en-ID" w:eastAsia="en-ID"/>
      <w14:ligatures w14:val="none"/>
    </w:rPr>
  </w:style>
  <w:style w:type="paragraph" w:customStyle="1" w:styleId="xl102">
    <w:name w:val="xl102"/>
    <w:basedOn w:val="Normal"/>
    <w:rsid w:val="008506D2"/>
    <w:pPr>
      <w:pBdr>
        <w:top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3">
    <w:name w:val="xl103"/>
    <w:basedOn w:val="Normal"/>
    <w:rsid w:val="008506D2"/>
    <w:pPr>
      <w:pBdr>
        <w:bottom w:val="single" w:sz="12" w:space="0" w:color="000000"/>
      </w:pBdr>
      <w:spacing w:before="100" w:beforeAutospacing="1" w:after="100" w:afterAutospacing="1" w:line="240" w:lineRule="auto"/>
    </w:pPr>
    <w:rPr>
      <w:rFonts w:ascii="Times New Roman" w:eastAsia="Times New Roman" w:hAnsi="Times New Roman" w:cs="Times New Roman"/>
      <w:color w:val="000000"/>
      <w:kern w:val="0"/>
      <w:sz w:val="18"/>
      <w:szCs w:val="18"/>
      <w:lang w:val="en-ID" w:eastAsia="en-ID"/>
      <w14:ligatures w14:val="none"/>
    </w:rPr>
  </w:style>
  <w:style w:type="paragraph" w:customStyle="1" w:styleId="xl104">
    <w:name w:val="xl104"/>
    <w:basedOn w:val="Normal"/>
    <w:rsid w:val="008506D2"/>
    <w:pPr>
      <w:pBdr>
        <w:top w:val="single" w:sz="4" w:space="0" w:color="000000"/>
        <w:left w:val="single" w:sz="12" w:space="0" w:color="000000"/>
        <w:bottom w:val="single" w:sz="12"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18"/>
      <w:szCs w:val="18"/>
      <w:lang w:val="en-ID" w:eastAsia="en-ID"/>
      <w14:ligatures w14:val="none"/>
    </w:rPr>
  </w:style>
  <w:style w:type="paragraph" w:customStyle="1" w:styleId="xl105">
    <w:name w:val="xl105"/>
    <w:basedOn w:val="Normal"/>
    <w:rsid w:val="008506D2"/>
    <w:pPr>
      <w:pBdr>
        <w:left w:val="single" w:sz="4" w:space="0" w:color="000000"/>
        <w:bottom w:val="single" w:sz="12"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106">
    <w:name w:val="xl106"/>
    <w:basedOn w:val="Normal"/>
    <w:rsid w:val="008506D2"/>
    <w:pPr>
      <w:pBdr>
        <w:left w:val="single" w:sz="4" w:space="0" w:color="000000"/>
        <w:bottom w:val="single" w:sz="12" w:space="0" w:color="000000"/>
        <w:right w:val="single" w:sz="12"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4"/>
      <w:szCs w:val="24"/>
      <w:lang w:val="en-ID" w:eastAsia="en-ID"/>
      <w14:ligatures w14:val="none"/>
    </w:rPr>
  </w:style>
  <w:style w:type="paragraph" w:customStyle="1" w:styleId="xl63">
    <w:name w:val="xl63"/>
    <w:basedOn w:val="Normal"/>
    <w:rsid w:val="008506D2"/>
    <w:pP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ID" w:eastAsia="en-ID"/>
      <w14:ligatures w14:val="none"/>
    </w:rPr>
  </w:style>
  <w:style w:type="paragraph" w:customStyle="1" w:styleId="xl64">
    <w:name w:val="xl64"/>
    <w:basedOn w:val="Normal"/>
    <w:rsid w:val="008506D2"/>
    <w:pPr>
      <w:pBdr>
        <w:top w:val="single" w:sz="12" w:space="0" w:color="000000"/>
        <w:left w:val="single" w:sz="12"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val="en-ID" w:eastAsia="en-ID"/>
      <w14:ligatures w14:val="none"/>
    </w:rPr>
  </w:style>
  <w:style w:type="paragraph" w:styleId="BalloonText">
    <w:name w:val="Balloon Text"/>
    <w:basedOn w:val="Normal"/>
    <w:link w:val="BalloonTextChar"/>
    <w:uiPriority w:val="99"/>
    <w:semiHidden/>
    <w:unhideWhenUsed/>
    <w:rsid w:val="0085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6D2"/>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3300</Words>
  <Characters>18816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2026-01-15T01:38:00Z</dcterms:created>
  <dcterms:modified xsi:type="dcterms:W3CDTF">2026-01-15T01:38:00Z</dcterms:modified>
</cp:coreProperties>
</file>