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0833" w:rsidRPr="00DF26D7" w:rsidRDefault="00F20833" w:rsidP="00F20833">
      <w:pPr>
        <w:pStyle w:val="Heading1"/>
        <w:spacing w:before="0" w:line="480" w:lineRule="auto"/>
        <w:jc w:val="center"/>
        <w:rPr>
          <w:rFonts w:ascii="Times New Roman" w:hAnsi="Times New Roman" w:cs="Times New Roman"/>
          <w:b/>
          <w:color w:val="auto"/>
          <w:sz w:val="24"/>
          <w:szCs w:val="24"/>
          <w:lang w:val="id-ID"/>
        </w:rPr>
      </w:pPr>
      <w:bookmarkStart w:id="0" w:name="_Toc152573274"/>
      <w:bookmarkStart w:id="1" w:name="_Toc171895247"/>
      <w:bookmarkStart w:id="2" w:name="_Toc174295456"/>
      <w:bookmarkStart w:id="3" w:name="_Toc176205868"/>
      <w:bookmarkStart w:id="4" w:name="_Toc183439012"/>
      <w:bookmarkStart w:id="5" w:name="_GoBack"/>
      <w:bookmarkEnd w:id="5"/>
      <w:r w:rsidRPr="00DF26D7">
        <w:rPr>
          <w:rFonts w:ascii="Times New Roman" w:hAnsi="Times New Roman" w:cs="Times New Roman"/>
          <w:b/>
          <w:color w:val="auto"/>
          <w:sz w:val="24"/>
          <w:szCs w:val="24"/>
          <w:lang w:val="id-ID"/>
        </w:rPr>
        <w:t>BAB II</w:t>
      </w:r>
      <w:bookmarkEnd w:id="0"/>
      <w:bookmarkEnd w:id="1"/>
      <w:bookmarkEnd w:id="2"/>
      <w:bookmarkEnd w:id="3"/>
      <w:bookmarkEnd w:id="4"/>
    </w:p>
    <w:p w:rsidR="00F20833" w:rsidRPr="00DF26D7" w:rsidRDefault="00F20833" w:rsidP="00F20833">
      <w:pPr>
        <w:pStyle w:val="Heading1"/>
        <w:spacing w:before="0" w:line="480" w:lineRule="auto"/>
        <w:jc w:val="center"/>
        <w:rPr>
          <w:rFonts w:ascii="Times New Roman" w:hAnsi="Times New Roman" w:cs="Times New Roman"/>
          <w:b/>
          <w:color w:val="auto"/>
          <w:sz w:val="24"/>
          <w:szCs w:val="24"/>
          <w:lang w:val="id-ID"/>
        </w:rPr>
      </w:pPr>
      <w:bookmarkStart w:id="6" w:name="_Toc152573275"/>
      <w:bookmarkStart w:id="7" w:name="_Toc152573469"/>
      <w:bookmarkStart w:id="8" w:name="_Toc152575500"/>
      <w:bookmarkStart w:id="9" w:name="_Toc152951958"/>
      <w:bookmarkStart w:id="10" w:name="_Toc153059313"/>
      <w:bookmarkStart w:id="11" w:name="_Toc170463358"/>
      <w:bookmarkStart w:id="12" w:name="_Toc170939528"/>
      <w:bookmarkStart w:id="13" w:name="_Toc172151437"/>
      <w:bookmarkStart w:id="14" w:name="_Toc176998834"/>
      <w:bookmarkStart w:id="15" w:name="_Toc177922999"/>
      <w:bookmarkStart w:id="16" w:name="_Toc183438712"/>
      <w:bookmarkStart w:id="17" w:name="_Toc183439013"/>
      <w:r w:rsidRPr="00DF26D7">
        <w:rPr>
          <w:rFonts w:ascii="Times New Roman" w:hAnsi="Times New Roman" w:cs="Times New Roman"/>
          <w:b/>
          <w:color w:val="auto"/>
          <w:sz w:val="24"/>
          <w:szCs w:val="24"/>
          <w:lang w:val="id-ID"/>
        </w:rPr>
        <w:t>TINJAUAN PUSTAKA</w:t>
      </w:r>
      <w:bookmarkEnd w:id="6"/>
      <w:bookmarkEnd w:id="7"/>
      <w:bookmarkEnd w:id="8"/>
      <w:bookmarkEnd w:id="9"/>
      <w:bookmarkEnd w:id="10"/>
      <w:bookmarkEnd w:id="11"/>
      <w:bookmarkEnd w:id="12"/>
      <w:bookmarkEnd w:id="13"/>
      <w:bookmarkEnd w:id="14"/>
      <w:bookmarkEnd w:id="15"/>
      <w:bookmarkEnd w:id="16"/>
      <w:bookmarkEnd w:id="17"/>
    </w:p>
    <w:p w:rsidR="00F20833" w:rsidRPr="00DF26D7" w:rsidRDefault="00F20833" w:rsidP="00B42573">
      <w:pPr>
        <w:pStyle w:val="ListParagraph"/>
        <w:keepNext/>
        <w:keepLines/>
        <w:numPr>
          <w:ilvl w:val="0"/>
          <w:numId w:val="1"/>
        </w:numPr>
        <w:spacing w:before="40" w:after="0"/>
        <w:contextualSpacing w:val="0"/>
        <w:outlineLvl w:val="1"/>
        <w:rPr>
          <w:rFonts w:ascii="Times New Roman" w:eastAsiaTheme="majorEastAsia" w:hAnsi="Times New Roman" w:cs="Times New Roman"/>
          <w:b/>
          <w:vanish/>
          <w:sz w:val="24"/>
          <w:szCs w:val="24"/>
          <w:lang w:val="id-ID"/>
        </w:rPr>
      </w:pPr>
      <w:bookmarkStart w:id="18" w:name="_Toc152573276"/>
      <w:bookmarkStart w:id="19" w:name="_Toc152573470"/>
      <w:bookmarkStart w:id="20" w:name="_Toc152575501"/>
      <w:bookmarkStart w:id="21" w:name="_Toc152951852"/>
      <w:bookmarkStart w:id="22" w:name="_Toc152951959"/>
      <w:bookmarkStart w:id="23" w:name="_Toc153059314"/>
      <w:bookmarkStart w:id="24" w:name="_Toc170261041"/>
      <w:bookmarkStart w:id="25" w:name="_Toc170463359"/>
      <w:bookmarkStart w:id="26" w:name="_Toc170939529"/>
      <w:bookmarkStart w:id="27" w:name="_Toc171895249"/>
      <w:bookmarkStart w:id="28" w:name="_Toc172151438"/>
      <w:bookmarkStart w:id="29" w:name="_Toc174295458"/>
      <w:bookmarkStart w:id="30" w:name="_Toc176205870"/>
      <w:bookmarkStart w:id="31" w:name="_Toc176998835"/>
      <w:bookmarkStart w:id="32" w:name="_Toc177923000"/>
      <w:bookmarkStart w:id="33" w:name="_Toc183438713"/>
      <w:bookmarkStart w:id="34" w:name="_Toc183439014"/>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rsidR="00F20833" w:rsidRPr="00DF26D7" w:rsidRDefault="00F20833" w:rsidP="00B42573">
      <w:pPr>
        <w:pStyle w:val="ListParagraph"/>
        <w:keepNext/>
        <w:keepLines/>
        <w:numPr>
          <w:ilvl w:val="0"/>
          <w:numId w:val="1"/>
        </w:numPr>
        <w:spacing w:before="40" w:after="0"/>
        <w:contextualSpacing w:val="0"/>
        <w:outlineLvl w:val="1"/>
        <w:rPr>
          <w:rFonts w:ascii="Times New Roman" w:eastAsiaTheme="majorEastAsia" w:hAnsi="Times New Roman" w:cs="Times New Roman"/>
          <w:b/>
          <w:vanish/>
          <w:sz w:val="24"/>
          <w:szCs w:val="24"/>
          <w:lang w:val="id-ID"/>
        </w:rPr>
      </w:pPr>
      <w:bookmarkStart w:id="35" w:name="_Toc152573277"/>
      <w:bookmarkStart w:id="36" w:name="_Toc152573471"/>
      <w:bookmarkStart w:id="37" w:name="_Toc152575502"/>
      <w:bookmarkStart w:id="38" w:name="_Toc152951853"/>
      <w:bookmarkStart w:id="39" w:name="_Toc152951960"/>
      <w:bookmarkStart w:id="40" w:name="_Toc153059315"/>
      <w:bookmarkStart w:id="41" w:name="_Toc170261042"/>
      <w:bookmarkStart w:id="42" w:name="_Toc170463360"/>
      <w:bookmarkStart w:id="43" w:name="_Toc170939530"/>
      <w:bookmarkStart w:id="44" w:name="_Toc171895250"/>
      <w:bookmarkStart w:id="45" w:name="_Toc172151439"/>
      <w:bookmarkStart w:id="46" w:name="_Toc174295459"/>
      <w:bookmarkStart w:id="47" w:name="_Toc176205871"/>
      <w:bookmarkStart w:id="48" w:name="_Toc176998836"/>
      <w:bookmarkStart w:id="49" w:name="_Toc177923001"/>
      <w:bookmarkStart w:id="50" w:name="_Toc183438714"/>
      <w:bookmarkStart w:id="51" w:name="_Toc183439015"/>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p w:rsidR="00F20833" w:rsidRPr="00DF26D7" w:rsidRDefault="00F20833" w:rsidP="00B42573">
      <w:pPr>
        <w:pStyle w:val="Heading2"/>
        <w:numPr>
          <w:ilvl w:val="1"/>
          <w:numId w:val="13"/>
        </w:numPr>
        <w:spacing w:before="40" w:after="240"/>
        <w:ind w:left="709"/>
        <w:rPr>
          <w:rFonts w:ascii="Times New Roman" w:hAnsi="Times New Roman" w:cs="Times New Roman"/>
          <w:b w:val="0"/>
          <w:color w:val="auto"/>
          <w:sz w:val="24"/>
          <w:szCs w:val="24"/>
          <w:lang w:val="id-ID"/>
        </w:rPr>
      </w:pPr>
      <w:bookmarkStart w:id="52" w:name="_Toc152573278"/>
      <w:bookmarkStart w:id="53" w:name="_Toc183439016"/>
      <w:r w:rsidRPr="00DF26D7">
        <w:rPr>
          <w:rFonts w:ascii="Times New Roman" w:hAnsi="Times New Roman" w:cs="Times New Roman"/>
          <w:color w:val="auto"/>
          <w:sz w:val="24"/>
          <w:szCs w:val="24"/>
          <w:lang w:val="id-ID"/>
        </w:rPr>
        <w:t>Tanaman Pucuk Merah</w:t>
      </w:r>
      <w:bookmarkEnd w:id="52"/>
      <w:bookmarkEnd w:id="53"/>
    </w:p>
    <w:p w:rsidR="00F20833" w:rsidRPr="0043161D" w:rsidRDefault="00F20833" w:rsidP="00F20833">
      <w:pPr>
        <w:spacing w:line="480" w:lineRule="auto"/>
        <w:ind w:left="-142" w:firstLine="851"/>
        <w:jc w:val="both"/>
        <w:rPr>
          <w:rFonts w:ascii="Times New Roman" w:hAnsi="Times New Roman" w:cs="Times New Roman"/>
          <w:bCs/>
          <w:sz w:val="24"/>
          <w:szCs w:val="24"/>
          <w:lang w:val="id-ID"/>
        </w:rPr>
      </w:pPr>
      <w:r w:rsidRPr="0043161D">
        <w:rPr>
          <w:rFonts w:ascii="Times New Roman" w:hAnsi="Times New Roman" w:cs="Times New Roman"/>
          <w:bCs/>
          <w:noProof/>
          <w:sz w:val="24"/>
          <w:szCs w:val="24"/>
        </w:rPr>
        <w:drawing>
          <wp:anchor distT="0" distB="0" distL="114300" distR="114300" simplePos="0" relativeHeight="251659264" behindDoc="0" locked="0" layoutInCell="1" allowOverlap="1" wp14:anchorId="59EDE69D" wp14:editId="16B5085A">
            <wp:simplePos x="0" y="0"/>
            <wp:positionH relativeFrom="margin">
              <wp:posOffset>1461964</wp:posOffset>
            </wp:positionH>
            <wp:positionV relativeFrom="paragraph">
              <wp:posOffset>273951</wp:posOffset>
            </wp:positionV>
            <wp:extent cx="2105247" cy="1578935"/>
            <wp:effectExtent l="0" t="3492" r="6032" b="6033"/>
            <wp:wrapNone/>
            <wp:docPr id="89847968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479684" name="Picture 2"/>
                    <pic:cNvPicPr/>
                  </pic:nvPicPr>
                  <pic:blipFill>
                    <a:blip r:embed="rId7" cstate="print">
                      <a:extLst>
                        <a:ext uri="{28A0092B-C50C-407E-A947-70E740481C1C}">
                          <a14:useLocalDpi xmlns:a14="http://schemas.microsoft.com/office/drawing/2010/main" val="0"/>
                        </a:ext>
                      </a:extLst>
                    </a:blip>
                    <a:stretch>
                      <a:fillRect/>
                    </a:stretch>
                  </pic:blipFill>
                  <pic:spPr>
                    <a:xfrm rot="5400000">
                      <a:off x="0" y="0"/>
                      <a:ext cx="2105247" cy="1578935"/>
                    </a:xfrm>
                    <a:prstGeom prst="rect">
                      <a:avLst/>
                    </a:prstGeom>
                  </pic:spPr>
                </pic:pic>
              </a:graphicData>
            </a:graphic>
            <wp14:sizeRelH relativeFrom="page">
              <wp14:pctWidth>0</wp14:pctWidth>
            </wp14:sizeRelH>
            <wp14:sizeRelV relativeFrom="page">
              <wp14:pctHeight>0</wp14:pctHeight>
            </wp14:sizeRelV>
          </wp:anchor>
        </w:drawing>
      </w:r>
    </w:p>
    <w:p w:rsidR="00F20833" w:rsidRPr="0043161D" w:rsidRDefault="00F20833" w:rsidP="00F20833">
      <w:pPr>
        <w:spacing w:line="480" w:lineRule="auto"/>
        <w:ind w:left="-142" w:firstLine="851"/>
        <w:jc w:val="both"/>
        <w:rPr>
          <w:rFonts w:ascii="Times New Roman" w:hAnsi="Times New Roman" w:cs="Times New Roman"/>
          <w:bCs/>
          <w:sz w:val="24"/>
          <w:szCs w:val="24"/>
          <w:lang w:val="id-ID"/>
        </w:rPr>
      </w:pPr>
    </w:p>
    <w:p w:rsidR="00F20833" w:rsidRPr="0043161D" w:rsidRDefault="00F20833" w:rsidP="00F20833">
      <w:pPr>
        <w:spacing w:line="480" w:lineRule="auto"/>
        <w:ind w:left="-142" w:firstLine="851"/>
        <w:jc w:val="both"/>
        <w:rPr>
          <w:rFonts w:ascii="Times New Roman" w:hAnsi="Times New Roman" w:cs="Times New Roman"/>
          <w:bCs/>
          <w:sz w:val="24"/>
          <w:szCs w:val="24"/>
          <w:lang w:val="id-ID"/>
        </w:rPr>
      </w:pPr>
    </w:p>
    <w:p w:rsidR="00F20833" w:rsidRPr="0043161D" w:rsidRDefault="00F20833" w:rsidP="00F20833">
      <w:pPr>
        <w:spacing w:line="480" w:lineRule="auto"/>
        <w:ind w:left="-142" w:firstLine="851"/>
        <w:jc w:val="both"/>
        <w:rPr>
          <w:rFonts w:ascii="Times New Roman" w:hAnsi="Times New Roman" w:cs="Times New Roman"/>
          <w:bCs/>
          <w:sz w:val="24"/>
          <w:szCs w:val="24"/>
          <w:lang w:val="id-ID"/>
        </w:rPr>
      </w:pPr>
    </w:p>
    <w:p w:rsidR="00F20833" w:rsidRPr="0043161D" w:rsidRDefault="00F20833" w:rsidP="00F20833">
      <w:pPr>
        <w:spacing w:line="480" w:lineRule="auto"/>
        <w:rPr>
          <w:rFonts w:ascii="Times New Roman" w:hAnsi="Times New Roman" w:cs="Times New Roman"/>
          <w:bCs/>
          <w:sz w:val="24"/>
          <w:szCs w:val="24"/>
          <w:lang w:val="id-ID"/>
        </w:rPr>
      </w:pPr>
    </w:p>
    <w:p w:rsidR="00F20833" w:rsidRPr="0043161D" w:rsidRDefault="00F20833" w:rsidP="00F20833">
      <w:pPr>
        <w:spacing w:line="480" w:lineRule="auto"/>
        <w:jc w:val="center"/>
        <w:rPr>
          <w:rFonts w:ascii="Times New Roman" w:hAnsi="Times New Roman" w:cs="Times New Roman"/>
          <w:bCs/>
          <w:sz w:val="24"/>
          <w:szCs w:val="24"/>
          <w:lang w:val="id-ID"/>
        </w:rPr>
      </w:pPr>
      <w:r w:rsidRPr="00906261">
        <w:rPr>
          <w:rFonts w:ascii="Times New Roman" w:hAnsi="Times New Roman" w:cs="Times New Roman"/>
          <w:b/>
          <w:sz w:val="24"/>
          <w:szCs w:val="24"/>
          <w:lang w:val="id-ID"/>
        </w:rPr>
        <w:t>Gambar 2.1</w:t>
      </w:r>
      <w:r w:rsidRPr="0043161D">
        <w:rPr>
          <w:rFonts w:ascii="Times New Roman" w:hAnsi="Times New Roman" w:cs="Times New Roman"/>
          <w:bCs/>
          <w:sz w:val="24"/>
          <w:szCs w:val="24"/>
          <w:lang w:val="id-ID"/>
        </w:rPr>
        <w:t>. Tanaman Pucuk Merah</w:t>
      </w:r>
      <w:r>
        <w:rPr>
          <w:rFonts w:ascii="Times New Roman" w:hAnsi="Times New Roman" w:cs="Times New Roman"/>
          <w:bCs/>
          <w:sz w:val="24"/>
          <w:szCs w:val="24"/>
          <w:lang w:val="id-ID"/>
        </w:rPr>
        <w:t xml:space="preserve"> (Dokumetasi pribadi, 2024)</w:t>
      </w:r>
    </w:p>
    <w:p w:rsidR="00F20833" w:rsidRPr="0043161D" w:rsidRDefault="00F20833" w:rsidP="00F20833">
      <w:pPr>
        <w:spacing w:after="0" w:line="480" w:lineRule="auto"/>
        <w:ind w:left="-142" w:firstLine="851"/>
        <w:jc w:val="both"/>
        <w:rPr>
          <w:rFonts w:ascii="Times New Roman" w:hAnsi="Times New Roman" w:cs="Times New Roman"/>
          <w:bCs/>
          <w:sz w:val="24"/>
          <w:szCs w:val="24"/>
          <w:lang w:val="id-ID"/>
        </w:rPr>
      </w:pPr>
      <w:r w:rsidRPr="0043161D">
        <w:rPr>
          <w:rFonts w:ascii="Times New Roman" w:hAnsi="Times New Roman" w:cs="Times New Roman"/>
          <w:bCs/>
          <w:sz w:val="24"/>
          <w:szCs w:val="24"/>
          <w:lang w:val="id-ID"/>
        </w:rPr>
        <w:t xml:space="preserve">Pucuk merah merupakan salah satu jenis tanaman hias yang paling banyak diminati oleh masyarakat. Tumbuhan ini memiliki daun yang rimbun dan berwarna merah yang menarik sehingga banyak digunakan sebagai tanaman penghias rumah dan taman. Pucuk merah merupakan spesies asli wilayah Asia Tenggara, yang tersebar dari bagian utara India, Myanmar, Thailand, Semenanjung Malaysia, Singapura, Sumatera, Kalimantan dan Filipina. Habitat asli pucuk merah berupa hutan pantai, hutan hujan primer, hutan dan hujan sekunder. Saat ini, pucuk merah digunakan di banyak tempat sebagai tanaman hias, komponen di kebun dan tanaman pinggir jalan. Hal ini dikarenakan warna merah yang menarik pada daun mudanya, dan mudah diperbanyak serta tumbuhan ini adaptif di berbagai kondisi habitat dengan bunga yang melimpah </w:t>
      </w:r>
      <w:r w:rsidRPr="0043161D">
        <w:rPr>
          <w:rFonts w:ascii="Times New Roman" w:hAnsi="Times New Roman" w:cs="Times New Roman"/>
          <w:bCs/>
          <w:sz w:val="24"/>
          <w:szCs w:val="24"/>
          <w:lang w:val="id-ID"/>
        </w:rPr>
        <w:fldChar w:fldCharType="begin" w:fldLock="1"/>
      </w:r>
      <w:r>
        <w:rPr>
          <w:rFonts w:ascii="Times New Roman" w:hAnsi="Times New Roman" w:cs="Times New Roman"/>
          <w:bCs/>
          <w:sz w:val="24"/>
          <w:szCs w:val="24"/>
          <w:lang w:val="id-ID"/>
        </w:rPr>
        <w:instrText>ADDIN CSL_CITATION {"citationItems":[{"id":"ITEM-1","itemData":{"DOI":"10.24843/JBIOUNUD.2023.v27.i01.p09","author":[{"dropping-particle":"","family":"Suatu","given":"Indonesia","non-dropping-particle":"","parse-names":false,"suffix":""},{"dropping-particle":"","family":"Pustaka","given":"Kajian","non-dropping-particle":"","parse-names":false,"suffix":""}],"container-title":"Jurnal Biologi Udayana","id":"ITEM-1","issue":"1","issued":{"date-parts":[["2023"]]},"page":"84-94","title":"Botani, ekologi, fitokimia, bioaktivitas, dan pemanfaatan pucuk merah (Syzygium myrtifolium Walp.) di Indonesia: Suatu Kajian Pustaka","type":"article-journal","volume":"27"},"uris":["http://www.mendeley.com/documents/?uuid=a72e1351-cfee-4e37-9f54-e6519be4dca3"]}],"mendeley":{"formattedCitation":"(Suatu and Pustaka, 2023)","manualFormatting":"(Suatu dan Pustaka, 2023)","plainTextFormattedCitation":"(Suatu and Pustaka, 2023)","previouslyFormattedCitation":"(Suatu and Pustaka, 2023)"},"properties":{"noteIndex":0},"schema":"https://github.com/citation-style-language/schema/raw/master/csl-citation.json"}</w:instrText>
      </w:r>
      <w:r w:rsidRPr="0043161D">
        <w:rPr>
          <w:rFonts w:ascii="Times New Roman" w:hAnsi="Times New Roman" w:cs="Times New Roman"/>
          <w:bCs/>
          <w:sz w:val="24"/>
          <w:szCs w:val="24"/>
          <w:lang w:val="id-ID"/>
        </w:rPr>
        <w:fldChar w:fldCharType="separate"/>
      </w:r>
      <w:r w:rsidRPr="0043161D">
        <w:rPr>
          <w:rFonts w:ascii="Times New Roman" w:hAnsi="Times New Roman" w:cs="Times New Roman"/>
          <w:bCs/>
          <w:noProof/>
          <w:sz w:val="24"/>
          <w:szCs w:val="24"/>
          <w:lang w:val="id-ID"/>
        </w:rPr>
        <w:t>(Suatu dan Pustaka</w:t>
      </w:r>
      <w:r>
        <w:rPr>
          <w:rFonts w:ascii="Times New Roman" w:hAnsi="Times New Roman" w:cs="Times New Roman"/>
          <w:bCs/>
          <w:noProof/>
          <w:sz w:val="24"/>
          <w:szCs w:val="24"/>
          <w:lang w:val="id-ID"/>
        </w:rPr>
        <w:t>,</w:t>
      </w:r>
      <w:r w:rsidRPr="0043161D">
        <w:rPr>
          <w:rFonts w:ascii="Times New Roman" w:hAnsi="Times New Roman" w:cs="Times New Roman"/>
          <w:bCs/>
          <w:noProof/>
          <w:sz w:val="24"/>
          <w:szCs w:val="24"/>
          <w:lang w:val="id-ID"/>
        </w:rPr>
        <w:t xml:space="preserve"> 2023)</w:t>
      </w:r>
      <w:r w:rsidRPr="0043161D">
        <w:rPr>
          <w:rFonts w:ascii="Times New Roman" w:hAnsi="Times New Roman" w:cs="Times New Roman"/>
          <w:bCs/>
          <w:sz w:val="24"/>
          <w:szCs w:val="24"/>
          <w:lang w:val="id-ID"/>
        </w:rPr>
        <w:fldChar w:fldCharType="end"/>
      </w:r>
      <w:r w:rsidRPr="0043161D">
        <w:rPr>
          <w:rFonts w:ascii="Times New Roman" w:hAnsi="Times New Roman" w:cs="Times New Roman"/>
          <w:bCs/>
          <w:sz w:val="24"/>
          <w:szCs w:val="24"/>
          <w:lang w:val="id-ID"/>
        </w:rPr>
        <w:t>.</w:t>
      </w:r>
    </w:p>
    <w:p w:rsidR="00F20833" w:rsidRPr="0043161D" w:rsidRDefault="00F20833" w:rsidP="00F20833">
      <w:pPr>
        <w:spacing w:after="0" w:line="480" w:lineRule="auto"/>
        <w:ind w:left="-142" w:firstLine="851"/>
        <w:jc w:val="both"/>
        <w:rPr>
          <w:rFonts w:ascii="Times New Roman" w:hAnsi="Times New Roman" w:cs="Times New Roman"/>
          <w:bCs/>
          <w:sz w:val="24"/>
          <w:szCs w:val="24"/>
          <w:lang w:val="id-ID"/>
        </w:rPr>
      </w:pPr>
    </w:p>
    <w:p w:rsidR="00F20833" w:rsidRPr="0043161D" w:rsidRDefault="00F20833" w:rsidP="00F20833">
      <w:pPr>
        <w:spacing w:after="0" w:line="480" w:lineRule="auto"/>
        <w:ind w:left="-142" w:firstLine="851"/>
        <w:jc w:val="both"/>
        <w:rPr>
          <w:rFonts w:ascii="Times New Roman" w:hAnsi="Times New Roman" w:cs="Times New Roman"/>
          <w:bCs/>
          <w:sz w:val="24"/>
          <w:szCs w:val="24"/>
          <w:lang w:val="id-ID"/>
        </w:rPr>
      </w:pPr>
    </w:p>
    <w:p w:rsidR="00F20833" w:rsidRDefault="00F20833" w:rsidP="00B42573">
      <w:pPr>
        <w:pStyle w:val="Heading3"/>
        <w:numPr>
          <w:ilvl w:val="2"/>
          <w:numId w:val="13"/>
        </w:numPr>
        <w:spacing w:after="240"/>
        <w:ind w:left="709"/>
        <w:rPr>
          <w:rFonts w:ascii="Times New Roman" w:hAnsi="Times New Roman" w:cs="Times New Roman"/>
          <w:b/>
          <w:color w:val="auto"/>
          <w:lang w:val="id-ID"/>
        </w:rPr>
        <w:sectPr w:rsidR="00F20833" w:rsidSect="00E94BC8">
          <w:headerReference w:type="default" r:id="rId8"/>
          <w:footerReference w:type="default" r:id="rId9"/>
          <w:pgSz w:w="11906" w:h="16838" w:code="9"/>
          <w:pgMar w:top="1701" w:right="1701" w:bottom="1701" w:left="2268" w:header="720" w:footer="720" w:gutter="0"/>
          <w:cols w:space="720"/>
          <w:docGrid w:linePitch="360"/>
        </w:sectPr>
      </w:pPr>
      <w:bookmarkStart w:id="54" w:name="_Toc152573279"/>
    </w:p>
    <w:p w:rsidR="00F20833" w:rsidRPr="00DF26D7" w:rsidRDefault="00F20833" w:rsidP="00B42573">
      <w:pPr>
        <w:pStyle w:val="Heading3"/>
        <w:numPr>
          <w:ilvl w:val="2"/>
          <w:numId w:val="13"/>
        </w:numPr>
        <w:spacing w:after="240"/>
        <w:ind w:left="709"/>
        <w:rPr>
          <w:rFonts w:ascii="Times New Roman" w:hAnsi="Times New Roman" w:cs="Times New Roman"/>
          <w:b/>
          <w:color w:val="auto"/>
          <w:lang w:val="id-ID"/>
        </w:rPr>
      </w:pPr>
      <w:bookmarkStart w:id="55" w:name="_Toc183439017"/>
      <w:r w:rsidRPr="00DF26D7">
        <w:rPr>
          <w:rFonts w:ascii="Times New Roman" w:hAnsi="Times New Roman" w:cs="Times New Roman"/>
          <w:b/>
          <w:color w:val="auto"/>
          <w:lang w:val="id-ID"/>
        </w:rPr>
        <w:lastRenderedPageBreak/>
        <w:t>Klasifikasi Tanaman Pucuk Merah</w:t>
      </w:r>
      <w:bookmarkEnd w:id="54"/>
      <w:bookmarkEnd w:id="55"/>
    </w:p>
    <w:p w:rsidR="00F20833" w:rsidRPr="0043161D" w:rsidRDefault="00F20833" w:rsidP="00F20833">
      <w:pPr>
        <w:spacing w:line="480" w:lineRule="auto"/>
        <w:ind w:firstLine="709"/>
        <w:jc w:val="both"/>
        <w:rPr>
          <w:rFonts w:ascii="Times New Roman" w:hAnsi="Times New Roman" w:cs="Times New Roman"/>
          <w:bCs/>
          <w:sz w:val="24"/>
          <w:szCs w:val="24"/>
          <w:lang w:val="id-ID"/>
        </w:rPr>
      </w:pPr>
      <w:r w:rsidRPr="0043161D">
        <w:rPr>
          <w:rFonts w:ascii="Times New Roman" w:hAnsi="Times New Roman" w:cs="Times New Roman"/>
          <w:bCs/>
          <w:sz w:val="24"/>
          <w:szCs w:val="24"/>
          <w:lang w:val="id-ID"/>
        </w:rPr>
        <w:t>Tanaman pucuk merah mempunyai sistematika tanaman sebagai berikut :</w:t>
      </w:r>
    </w:p>
    <w:p w:rsidR="00F20833" w:rsidRPr="0043161D" w:rsidRDefault="00F20833" w:rsidP="00F20833">
      <w:pPr>
        <w:pStyle w:val="ListParagraph"/>
        <w:spacing w:line="480" w:lineRule="auto"/>
        <w:ind w:left="709"/>
        <w:jc w:val="both"/>
        <w:rPr>
          <w:rFonts w:ascii="Times New Roman" w:hAnsi="Times New Roman" w:cs="Times New Roman"/>
          <w:bCs/>
          <w:sz w:val="24"/>
          <w:szCs w:val="24"/>
          <w:lang w:val="id-ID"/>
        </w:rPr>
      </w:pPr>
      <w:r w:rsidRPr="0043161D">
        <w:rPr>
          <w:rFonts w:ascii="Times New Roman" w:hAnsi="Times New Roman" w:cs="Times New Roman"/>
          <w:bCs/>
          <w:sz w:val="24"/>
          <w:szCs w:val="24"/>
          <w:lang w:val="id-ID"/>
        </w:rPr>
        <w:t>Kingdom</w:t>
      </w:r>
      <w:r w:rsidRPr="0043161D">
        <w:rPr>
          <w:rFonts w:ascii="Times New Roman" w:hAnsi="Times New Roman" w:cs="Times New Roman"/>
          <w:bCs/>
          <w:sz w:val="24"/>
          <w:szCs w:val="24"/>
          <w:lang w:val="id-ID"/>
        </w:rPr>
        <w:tab/>
      </w:r>
      <w:r w:rsidRPr="0043161D">
        <w:rPr>
          <w:rFonts w:ascii="Times New Roman" w:hAnsi="Times New Roman" w:cs="Times New Roman"/>
          <w:bCs/>
          <w:sz w:val="24"/>
          <w:szCs w:val="24"/>
          <w:lang w:val="id-ID"/>
        </w:rPr>
        <w:tab/>
        <w:t>: Plantae</w:t>
      </w:r>
    </w:p>
    <w:p w:rsidR="00F20833" w:rsidRPr="0043161D" w:rsidRDefault="00F20833" w:rsidP="00F20833">
      <w:pPr>
        <w:pStyle w:val="ListParagraph"/>
        <w:spacing w:line="480" w:lineRule="auto"/>
        <w:ind w:left="709"/>
        <w:jc w:val="both"/>
        <w:rPr>
          <w:rFonts w:ascii="Times New Roman" w:hAnsi="Times New Roman" w:cs="Times New Roman"/>
          <w:bCs/>
          <w:sz w:val="24"/>
          <w:szCs w:val="24"/>
          <w:lang w:val="id-ID"/>
        </w:rPr>
      </w:pPr>
      <w:r w:rsidRPr="0043161D">
        <w:rPr>
          <w:rFonts w:ascii="Times New Roman" w:hAnsi="Times New Roman" w:cs="Times New Roman"/>
          <w:bCs/>
          <w:sz w:val="24"/>
          <w:szCs w:val="24"/>
          <w:lang w:val="id-ID"/>
        </w:rPr>
        <w:t xml:space="preserve">Devisi </w:t>
      </w:r>
      <w:r w:rsidRPr="0043161D">
        <w:rPr>
          <w:rFonts w:ascii="Times New Roman" w:hAnsi="Times New Roman" w:cs="Times New Roman"/>
          <w:bCs/>
          <w:sz w:val="24"/>
          <w:szCs w:val="24"/>
          <w:lang w:val="id-ID"/>
        </w:rPr>
        <w:tab/>
      </w:r>
      <w:r w:rsidRPr="0043161D">
        <w:rPr>
          <w:rFonts w:ascii="Times New Roman" w:hAnsi="Times New Roman" w:cs="Times New Roman"/>
          <w:bCs/>
          <w:sz w:val="24"/>
          <w:szCs w:val="24"/>
          <w:lang w:val="id-ID"/>
        </w:rPr>
        <w:tab/>
      </w:r>
      <w:r w:rsidRPr="0043161D">
        <w:rPr>
          <w:rFonts w:ascii="Times New Roman" w:hAnsi="Times New Roman" w:cs="Times New Roman"/>
          <w:bCs/>
          <w:sz w:val="24"/>
          <w:szCs w:val="24"/>
          <w:lang w:val="id-ID"/>
        </w:rPr>
        <w:tab/>
        <w:t>: Spermatophyta</w:t>
      </w:r>
    </w:p>
    <w:p w:rsidR="00F20833" w:rsidRPr="0043161D" w:rsidRDefault="00F20833" w:rsidP="00F20833">
      <w:pPr>
        <w:pStyle w:val="ListParagraph"/>
        <w:spacing w:line="480" w:lineRule="auto"/>
        <w:ind w:left="709"/>
        <w:jc w:val="both"/>
        <w:rPr>
          <w:rFonts w:ascii="Times New Roman" w:hAnsi="Times New Roman" w:cs="Times New Roman"/>
          <w:bCs/>
          <w:sz w:val="24"/>
          <w:szCs w:val="24"/>
          <w:lang w:val="id-ID"/>
        </w:rPr>
      </w:pPr>
      <w:r w:rsidRPr="0043161D">
        <w:rPr>
          <w:rFonts w:ascii="Times New Roman" w:hAnsi="Times New Roman" w:cs="Times New Roman"/>
          <w:bCs/>
          <w:sz w:val="24"/>
          <w:szCs w:val="24"/>
          <w:lang w:val="id-ID"/>
        </w:rPr>
        <w:t>Kelas</w:t>
      </w:r>
      <w:r w:rsidRPr="0043161D">
        <w:rPr>
          <w:rFonts w:ascii="Times New Roman" w:hAnsi="Times New Roman" w:cs="Times New Roman"/>
          <w:bCs/>
          <w:sz w:val="24"/>
          <w:szCs w:val="24"/>
          <w:lang w:val="id-ID"/>
        </w:rPr>
        <w:tab/>
      </w:r>
      <w:r w:rsidRPr="0043161D">
        <w:rPr>
          <w:rFonts w:ascii="Times New Roman" w:hAnsi="Times New Roman" w:cs="Times New Roman"/>
          <w:bCs/>
          <w:sz w:val="24"/>
          <w:szCs w:val="24"/>
          <w:lang w:val="id-ID"/>
        </w:rPr>
        <w:tab/>
      </w:r>
      <w:r w:rsidRPr="0043161D">
        <w:rPr>
          <w:rFonts w:ascii="Times New Roman" w:hAnsi="Times New Roman" w:cs="Times New Roman"/>
          <w:bCs/>
          <w:sz w:val="24"/>
          <w:szCs w:val="24"/>
          <w:lang w:val="id-ID"/>
        </w:rPr>
        <w:tab/>
        <w:t>: Dicotyledonae</w:t>
      </w:r>
    </w:p>
    <w:p w:rsidR="00F20833" w:rsidRPr="0043161D" w:rsidRDefault="00F20833" w:rsidP="00F20833">
      <w:pPr>
        <w:pStyle w:val="ListParagraph"/>
        <w:spacing w:line="480" w:lineRule="auto"/>
        <w:ind w:left="709"/>
        <w:jc w:val="both"/>
        <w:rPr>
          <w:rFonts w:ascii="Times New Roman" w:hAnsi="Times New Roman" w:cs="Times New Roman"/>
          <w:bCs/>
          <w:sz w:val="24"/>
          <w:szCs w:val="24"/>
          <w:lang w:val="id-ID"/>
        </w:rPr>
      </w:pPr>
      <w:r w:rsidRPr="0043161D">
        <w:rPr>
          <w:rFonts w:ascii="Times New Roman" w:hAnsi="Times New Roman" w:cs="Times New Roman"/>
          <w:bCs/>
          <w:sz w:val="24"/>
          <w:szCs w:val="24"/>
          <w:lang w:val="id-ID"/>
        </w:rPr>
        <w:t>Ordo</w:t>
      </w:r>
      <w:r w:rsidRPr="0043161D">
        <w:rPr>
          <w:rFonts w:ascii="Times New Roman" w:hAnsi="Times New Roman" w:cs="Times New Roman"/>
          <w:bCs/>
          <w:sz w:val="24"/>
          <w:szCs w:val="24"/>
          <w:lang w:val="id-ID"/>
        </w:rPr>
        <w:tab/>
      </w:r>
      <w:r w:rsidRPr="0043161D">
        <w:rPr>
          <w:rFonts w:ascii="Times New Roman" w:hAnsi="Times New Roman" w:cs="Times New Roman"/>
          <w:bCs/>
          <w:sz w:val="24"/>
          <w:szCs w:val="24"/>
          <w:lang w:val="id-ID"/>
        </w:rPr>
        <w:tab/>
      </w:r>
      <w:r w:rsidRPr="0043161D">
        <w:rPr>
          <w:rFonts w:ascii="Times New Roman" w:hAnsi="Times New Roman" w:cs="Times New Roman"/>
          <w:bCs/>
          <w:sz w:val="24"/>
          <w:szCs w:val="24"/>
          <w:lang w:val="id-ID"/>
        </w:rPr>
        <w:tab/>
        <w:t>: Myrtales</w:t>
      </w:r>
    </w:p>
    <w:p w:rsidR="00F20833" w:rsidRPr="0043161D" w:rsidRDefault="00F20833" w:rsidP="00F20833">
      <w:pPr>
        <w:pStyle w:val="ListParagraph"/>
        <w:spacing w:line="480" w:lineRule="auto"/>
        <w:ind w:left="709"/>
        <w:jc w:val="both"/>
        <w:rPr>
          <w:rFonts w:ascii="Times New Roman" w:hAnsi="Times New Roman" w:cs="Times New Roman"/>
          <w:bCs/>
          <w:sz w:val="24"/>
          <w:szCs w:val="24"/>
          <w:lang w:val="id-ID"/>
        </w:rPr>
      </w:pPr>
      <w:r w:rsidRPr="0043161D">
        <w:rPr>
          <w:rFonts w:ascii="Times New Roman" w:hAnsi="Times New Roman" w:cs="Times New Roman"/>
          <w:bCs/>
          <w:sz w:val="24"/>
          <w:szCs w:val="24"/>
          <w:lang w:val="id-ID"/>
        </w:rPr>
        <w:t>Famili</w:t>
      </w:r>
      <w:r w:rsidRPr="0043161D">
        <w:rPr>
          <w:rFonts w:ascii="Times New Roman" w:hAnsi="Times New Roman" w:cs="Times New Roman"/>
          <w:bCs/>
          <w:sz w:val="24"/>
          <w:szCs w:val="24"/>
          <w:lang w:val="id-ID"/>
        </w:rPr>
        <w:tab/>
      </w:r>
      <w:r w:rsidRPr="0043161D">
        <w:rPr>
          <w:rFonts w:ascii="Times New Roman" w:hAnsi="Times New Roman" w:cs="Times New Roman"/>
          <w:bCs/>
          <w:sz w:val="24"/>
          <w:szCs w:val="24"/>
          <w:lang w:val="id-ID"/>
        </w:rPr>
        <w:tab/>
      </w:r>
      <w:r w:rsidRPr="0043161D">
        <w:rPr>
          <w:rFonts w:ascii="Times New Roman" w:hAnsi="Times New Roman" w:cs="Times New Roman"/>
          <w:bCs/>
          <w:sz w:val="24"/>
          <w:szCs w:val="24"/>
          <w:lang w:val="id-ID"/>
        </w:rPr>
        <w:tab/>
        <w:t>: Myrtaceae</w:t>
      </w:r>
    </w:p>
    <w:p w:rsidR="00F20833" w:rsidRPr="0043161D" w:rsidRDefault="00F20833" w:rsidP="00F20833">
      <w:pPr>
        <w:pStyle w:val="ListParagraph"/>
        <w:spacing w:line="480" w:lineRule="auto"/>
        <w:ind w:left="709"/>
        <w:jc w:val="both"/>
        <w:rPr>
          <w:rFonts w:ascii="Times New Roman" w:hAnsi="Times New Roman" w:cs="Times New Roman"/>
          <w:bCs/>
          <w:sz w:val="24"/>
          <w:szCs w:val="24"/>
          <w:lang w:val="id-ID"/>
        </w:rPr>
      </w:pPr>
      <w:r w:rsidRPr="0043161D">
        <w:rPr>
          <w:rFonts w:ascii="Times New Roman" w:hAnsi="Times New Roman" w:cs="Times New Roman"/>
          <w:bCs/>
          <w:sz w:val="24"/>
          <w:szCs w:val="24"/>
          <w:lang w:val="id-ID"/>
        </w:rPr>
        <w:t>Genus</w:t>
      </w:r>
      <w:r w:rsidRPr="0043161D">
        <w:rPr>
          <w:rFonts w:ascii="Times New Roman" w:hAnsi="Times New Roman" w:cs="Times New Roman"/>
          <w:bCs/>
          <w:sz w:val="24"/>
          <w:szCs w:val="24"/>
          <w:lang w:val="id-ID"/>
        </w:rPr>
        <w:tab/>
      </w:r>
      <w:r w:rsidRPr="0043161D">
        <w:rPr>
          <w:rFonts w:ascii="Times New Roman" w:hAnsi="Times New Roman" w:cs="Times New Roman"/>
          <w:bCs/>
          <w:sz w:val="24"/>
          <w:szCs w:val="24"/>
          <w:lang w:val="id-ID"/>
        </w:rPr>
        <w:tab/>
      </w:r>
      <w:r w:rsidRPr="0043161D">
        <w:rPr>
          <w:rFonts w:ascii="Times New Roman" w:hAnsi="Times New Roman" w:cs="Times New Roman"/>
          <w:bCs/>
          <w:sz w:val="24"/>
          <w:szCs w:val="24"/>
          <w:lang w:val="id-ID"/>
        </w:rPr>
        <w:tab/>
        <w:t>: Syzygium</w:t>
      </w:r>
    </w:p>
    <w:p w:rsidR="00F20833" w:rsidRDefault="00F20833" w:rsidP="00F20833">
      <w:pPr>
        <w:pStyle w:val="ListParagraph"/>
        <w:spacing w:after="0" w:line="480" w:lineRule="auto"/>
        <w:ind w:left="709"/>
        <w:jc w:val="both"/>
        <w:rPr>
          <w:rFonts w:ascii="Times New Roman" w:hAnsi="Times New Roman" w:cs="Times New Roman"/>
          <w:bCs/>
          <w:sz w:val="24"/>
          <w:szCs w:val="24"/>
          <w:lang w:val="id-ID"/>
        </w:rPr>
      </w:pPr>
      <w:r w:rsidRPr="0043161D">
        <w:rPr>
          <w:rFonts w:ascii="Times New Roman" w:hAnsi="Times New Roman" w:cs="Times New Roman"/>
          <w:bCs/>
          <w:sz w:val="24"/>
          <w:szCs w:val="24"/>
          <w:lang w:val="id-ID"/>
        </w:rPr>
        <w:t>Spesies</w:t>
      </w:r>
      <w:r w:rsidRPr="0043161D">
        <w:rPr>
          <w:rFonts w:ascii="Times New Roman" w:hAnsi="Times New Roman" w:cs="Times New Roman"/>
          <w:bCs/>
          <w:sz w:val="24"/>
          <w:szCs w:val="24"/>
          <w:lang w:val="id-ID"/>
        </w:rPr>
        <w:tab/>
        <w:t xml:space="preserve"> </w:t>
      </w:r>
      <w:r w:rsidRPr="0043161D">
        <w:rPr>
          <w:rFonts w:ascii="Times New Roman" w:hAnsi="Times New Roman" w:cs="Times New Roman"/>
          <w:bCs/>
          <w:sz w:val="24"/>
          <w:szCs w:val="24"/>
          <w:lang w:val="id-ID"/>
        </w:rPr>
        <w:tab/>
      </w:r>
      <w:r w:rsidRPr="0043161D">
        <w:rPr>
          <w:rFonts w:ascii="Times New Roman" w:hAnsi="Times New Roman" w:cs="Times New Roman"/>
          <w:bCs/>
          <w:sz w:val="24"/>
          <w:szCs w:val="24"/>
          <w:lang w:val="id-ID"/>
        </w:rPr>
        <w:tab/>
        <w:t xml:space="preserve">: </w:t>
      </w:r>
      <w:r>
        <w:rPr>
          <w:rFonts w:ascii="Times New Roman" w:hAnsi="Times New Roman" w:cs="Times New Roman"/>
          <w:bCs/>
          <w:i/>
          <w:iCs/>
          <w:sz w:val="24"/>
          <w:szCs w:val="24"/>
          <w:lang w:val="id-ID"/>
        </w:rPr>
        <w:t xml:space="preserve">Syzygium myrtifolium </w:t>
      </w:r>
      <w:r w:rsidRPr="0043161D">
        <w:rPr>
          <w:rFonts w:ascii="Times New Roman" w:hAnsi="Times New Roman" w:cs="Times New Roman"/>
          <w:bCs/>
          <w:sz w:val="24"/>
          <w:szCs w:val="24"/>
          <w:lang w:val="id-ID"/>
        </w:rPr>
        <w:t>Walp.</w:t>
      </w:r>
    </w:p>
    <w:p w:rsidR="00F20833" w:rsidRPr="0043161D" w:rsidRDefault="00F20833" w:rsidP="00F20833">
      <w:pPr>
        <w:pStyle w:val="ListParagraph"/>
        <w:spacing w:after="0" w:line="480" w:lineRule="auto"/>
        <w:ind w:left="709"/>
        <w:jc w:val="both"/>
        <w:rPr>
          <w:rFonts w:ascii="Times New Roman" w:hAnsi="Times New Roman" w:cs="Times New Roman"/>
          <w:bCs/>
          <w:sz w:val="24"/>
          <w:szCs w:val="24"/>
          <w:lang w:val="id-ID"/>
        </w:rPr>
      </w:pPr>
      <w:r>
        <w:rPr>
          <w:rFonts w:ascii="Times New Roman" w:hAnsi="Times New Roman" w:cs="Times New Roman"/>
          <w:bCs/>
          <w:sz w:val="24"/>
          <w:szCs w:val="24"/>
          <w:lang w:val="id-ID"/>
        </w:rPr>
        <w:t>Nama lokal</w:t>
      </w:r>
      <w:r>
        <w:rPr>
          <w:rFonts w:ascii="Times New Roman" w:hAnsi="Times New Roman" w:cs="Times New Roman"/>
          <w:bCs/>
          <w:sz w:val="24"/>
          <w:szCs w:val="24"/>
          <w:lang w:val="id-ID"/>
        </w:rPr>
        <w:tab/>
      </w:r>
      <w:r>
        <w:rPr>
          <w:rFonts w:ascii="Times New Roman" w:hAnsi="Times New Roman" w:cs="Times New Roman"/>
          <w:bCs/>
          <w:sz w:val="24"/>
          <w:szCs w:val="24"/>
          <w:lang w:val="id-ID"/>
        </w:rPr>
        <w:tab/>
        <w:t>: Daun Pucuk Merah</w:t>
      </w:r>
    </w:p>
    <w:p w:rsidR="00F20833" w:rsidRPr="00DF26D7" w:rsidRDefault="00F20833" w:rsidP="00B42573">
      <w:pPr>
        <w:pStyle w:val="Heading3"/>
        <w:numPr>
          <w:ilvl w:val="2"/>
          <w:numId w:val="13"/>
        </w:numPr>
        <w:spacing w:line="480" w:lineRule="auto"/>
        <w:ind w:left="709" w:hanging="709"/>
        <w:rPr>
          <w:rFonts w:ascii="Times New Roman" w:hAnsi="Times New Roman" w:cs="Times New Roman"/>
          <w:b/>
          <w:color w:val="auto"/>
          <w:lang w:val="id-ID"/>
        </w:rPr>
      </w:pPr>
      <w:bookmarkStart w:id="56" w:name="_Toc152573280"/>
      <w:bookmarkStart w:id="57" w:name="_Toc183439018"/>
      <w:r w:rsidRPr="00DF26D7">
        <w:rPr>
          <w:rFonts w:ascii="Times New Roman" w:hAnsi="Times New Roman" w:cs="Times New Roman"/>
          <w:b/>
          <w:color w:val="auto"/>
          <w:lang w:val="id-ID"/>
        </w:rPr>
        <w:t>Morfologi Tanaman Pucuk Merah</w:t>
      </w:r>
      <w:bookmarkEnd w:id="56"/>
      <w:bookmarkEnd w:id="57"/>
    </w:p>
    <w:p w:rsidR="00F20833" w:rsidRPr="0043161D" w:rsidRDefault="00F20833" w:rsidP="00F20833">
      <w:pPr>
        <w:spacing w:after="0" w:line="480" w:lineRule="auto"/>
        <w:ind w:firstLine="709"/>
        <w:jc w:val="both"/>
        <w:rPr>
          <w:rFonts w:ascii="Times New Roman" w:hAnsi="Times New Roman" w:cs="Times New Roman"/>
          <w:bCs/>
          <w:sz w:val="24"/>
          <w:szCs w:val="24"/>
          <w:lang w:val="id-ID"/>
        </w:rPr>
      </w:pPr>
      <w:r w:rsidRPr="0043161D">
        <w:rPr>
          <w:rFonts w:ascii="Times New Roman" w:hAnsi="Times New Roman" w:cs="Times New Roman"/>
          <w:bCs/>
          <w:sz w:val="24"/>
          <w:szCs w:val="24"/>
          <w:lang w:val="id-ID"/>
        </w:rPr>
        <w:t>Tanaman pucuk merah (</w:t>
      </w:r>
      <w:r>
        <w:rPr>
          <w:rFonts w:ascii="Times New Roman" w:hAnsi="Times New Roman" w:cs="Times New Roman"/>
          <w:bCs/>
          <w:i/>
          <w:iCs/>
          <w:sz w:val="24"/>
          <w:szCs w:val="24"/>
          <w:lang w:val="id-ID"/>
        </w:rPr>
        <w:t xml:space="preserve">Syzygium myrtifolium </w:t>
      </w:r>
      <w:r w:rsidRPr="00861DAF">
        <w:rPr>
          <w:rFonts w:ascii="Times New Roman" w:hAnsi="Times New Roman" w:cs="Times New Roman"/>
          <w:bCs/>
          <w:sz w:val="24"/>
          <w:szCs w:val="24"/>
          <w:lang w:val="id-ID"/>
        </w:rPr>
        <w:t>Walp</w:t>
      </w:r>
      <w:r>
        <w:rPr>
          <w:rFonts w:ascii="Times New Roman" w:hAnsi="Times New Roman" w:cs="Times New Roman"/>
          <w:bCs/>
          <w:i/>
          <w:iCs/>
          <w:sz w:val="24"/>
          <w:szCs w:val="24"/>
          <w:lang w:val="id-ID"/>
        </w:rPr>
        <w:t>.</w:t>
      </w:r>
      <w:r w:rsidRPr="0043161D">
        <w:rPr>
          <w:rFonts w:ascii="Times New Roman" w:hAnsi="Times New Roman" w:cs="Times New Roman"/>
          <w:bCs/>
          <w:sz w:val="24"/>
          <w:szCs w:val="24"/>
          <w:lang w:val="id-ID"/>
        </w:rPr>
        <w:t>) merupakan jenis tanaman hias yang tergolong dalam family</w:t>
      </w:r>
      <w:r w:rsidRPr="0043161D">
        <w:rPr>
          <w:rFonts w:ascii="Times New Roman" w:hAnsi="Times New Roman" w:cs="Times New Roman"/>
          <w:bCs/>
          <w:i/>
          <w:iCs/>
          <w:sz w:val="24"/>
          <w:szCs w:val="24"/>
          <w:lang w:val="id-ID"/>
        </w:rPr>
        <w:t xml:space="preserve"> myrtaceae </w:t>
      </w:r>
      <w:r w:rsidRPr="0043161D">
        <w:rPr>
          <w:rFonts w:ascii="Times New Roman" w:hAnsi="Times New Roman" w:cs="Times New Roman"/>
          <w:bCs/>
          <w:sz w:val="24"/>
          <w:szCs w:val="24"/>
          <w:lang w:val="id-ID"/>
        </w:rPr>
        <w:t xml:space="preserve">memiliki ciri khas mempunyai daun yang berwarna merah menyala pada bagian tunas daun yang baru tumbuh. Tanaman ini sangat cocok hidup di daerah tropis. Diameter tanaman dapat mencapai 30 cm dengan tinggi mencapai 3 meter. Usia tanaman dapat mencapai puluhan tahun. Daunnya berupa daun berbentuk oval, bertangkai sangat pendek, warna daun mengalami perubahan, ketika baru tumbuh berwarna merah menyala, kemudian berubah menjadi coklat, lalu berubah lagi menjadi warna hijau. Ukuran panjang daun yaitu ± 6 cm dan lebar ± 2 cm, memiliki tulang daun menyirip. Bunga tanaman pucuk merah merupakan bunga majemuk. Memiliki akar berupa akar tunggang. Reproduksi secara alami adalah dengan  biji </w:t>
      </w:r>
      <w:r w:rsidRPr="0043161D">
        <w:rPr>
          <w:rFonts w:ascii="Times New Roman" w:hAnsi="Times New Roman" w:cs="Times New Roman"/>
          <w:bCs/>
          <w:sz w:val="24"/>
          <w:szCs w:val="24"/>
          <w:lang w:val="id-ID"/>
        </w:rPr>
        <w:fldChar w:fldCharType="begin" w:fldLock="1"/>
      </w:r>
      <w:r>
        <w:rPr>
          <w:rFonts w:ascii="Times New Roman" w:hAnsi="Times New Roman" w:cs="Times New Roman"/>
          <w:bCs/>
          <w:sz w:val="24"/>
          <w:szCs w:val="24"/>
          <w:lang w:val="id-ID"/>
        </w:rPr>
        <w:instrText>ADDIN CSL_CITATION {"citationItems":[{"id":"ITEM-1","itemData":{"ISBN":"9786233291385,6233291380","abstract":"… Self care memiliki peranan penting dalam meningkatkan kualitas hidup dan kesejahteraan … penderita diabetes mellitus dapat terkontrol dan kualitas hidup penderita diabetes tercapai …","author":[{"dropping-particle":"","family":"Sunarti","given":"","non-dropping-particle":"","parse-names":false,"suffix":""}],"id":"ITEM-1","issue":"October","issued":{"date-parts":[["2021"]]},"number-of-pages":"78","title":"DAUN PUCUK MERAH : Inovasi dan pengembangan obat herbal sebagai terapi antidiabetes","type":"book"},"uris":["http://www.mendeley.com/documents/?uuid=74cad018-e874-47cd-b445-ee460e0b3114"]}],"mendeley":{"formattedCitation":"(Sunarti, 2021)","manualFormatting":"(Sunarti, 2021)","plainTextFormattedCitation":"(Sunarti, 2021)","previouslyFormattedCitation":"(Sunarti, 2021)"},"properties":{"noteIndex":0},"schema":"https://github.com/citation-style-language/schema/raw/master/csl-citation.json"}</w:instrText>
      </w:r>
      <w:r w:rsidRPr="0043161D">
        <w:rPr>
          <w:rFonts w:ascii="Times New Roman" w:hAnsi="Times New Roman" w:cs="Times New Roman"/>
          <w:bCs/>
          <w:sz w:val="24"/>
          <w:szCs w:val="24"/>
          <w:lang w:val="id-ID"/>
        </w:rPr>
        <w:fldChar w:fldCharType="separate"/>
      </w:r>
      <w:r w:rsidRPr="0043161D">
        <w:rPr>
          <w:rFonts w:ascii="Times New Roman" w:hAnsi="Times New Roman" w:cs="Times New Roman"/>
          <w:bCs/>
          <w:noProof/>
          <w:sz w:val="24"/>
          <w:szCs w:val="24"/>
          <w:lang w:val="id-ID"/>
        </w:rPr>
        <w:t>(Sunarti, 2021)</w:t>
      </w:r>
      <w:r w:rsidRPr="0043161D">
        <w:rPr>
          <w:rFonts w:ascii="Times New Roman" w:hAnsi="Times New Roman" w:cs="Times New Roman"/>
          <w:bCs/>
          <w:sz w:val="24"/>
          <w:szCs w:val="24"/>
          <w:lang w:val="id-ID"/>
        </w:rPr>
        <w:fldChar w:fldCharType="end"/>
      </w:r>
      <w:r w:rsidRPr="0043161D">
        <w:rPr>
          <w:rFonts w:ascii="Times New Roman" w:hAnsi="Times New Roman" w:cs="Times New Roman"/>
          <w:bCs/>
          <w:sz w:val="24"/>
          <w:szCs w:val="24"/>
          <w:lang w:val="id-ID"/>
        </w:rPr>
        <w:t>.</w:t>
      </w:r>
    </w:p>
    <w:p w:rsidR="00F20833" w:rsidRPr="0043161D" w:rsidRDefault="00F20833" w:rsidP="00F20833">
      <w:pPr>
        <w:spacing w:line="480" w:lineRule="auto"/>
        <w:ind w:firstLine="709"/>
        <w:jc w:val="both"/>
        <w:rPr>
          <w:rFonts w:ascii="Times New Roman" w:hAnsi="Times New Roman" w:cs="Times New Roman"/>
          <w:bCs/>
          <w:sz w:val="24"/>
          <w:szCs w:val="24"/>
          <w:lang w:val="id-ID"/>
        </w:rPr>
      </w:pPr>
      <w:r w:rsidRPr="0043161D">
        <w:rPr>
          <w:rFonts w:ascii="Times New Roman" w:hAnsi="Times New Roman" w:cs="Times New Roman"/>
          <w:bCs/>
          <w:sz w:val="24"/>
          <w:szCs w:val="24"/>
          <w:lang w:val="id-ID"/>
        </w:rPr>
        <w:lastRenderedPageBreak/>
        <w:t>Tanaman ini dinamakan pucuk merah karena mempunyai daun muda berwarna merah dan daun tua berwarna hijau. Warna daun bervariasi dari merah muda, coklat, hingga hijau seiring perubahan daun dari muda ke daun tua. Buah pucuk merah berbentuk bulat, agak pipih dan tinggi. Bagian atas mempunyai lekukan di tengahnya. Diameter buah pucuk merah ±</w:t>
      </w:r>
      <w:r>
        <w:rPr>
          <w:rFonts w:ascii="Times New Roman" w:hAnsi="Times New Roman" w:cs="Times New Roman"/>
          <w:bCs/>
          <w:sz w:val="24"/>
          <w:szCs w:val="24"/>
          <w:lang w:val="id-ID"/>
        </w:rPr>
        <w:t xml:space="preserve"> </w:t>
      </w:r>
      <w:r w:rsidRPr="0043161D">
        <w:rPr>
          <w:rFonts w:ascii="Times New Roman" w:hAnsi="Times New Roman" w:cs="Times New Roman"/>
          <w:bCs/>
          <w:sz w:val="24"/>
          <w:szCs w:val="24"/>
          <w:lang w:val="id-ID"/>
        </w:rPr>
        <w:t>0,7 cm, ketika buah matang berwarna hitam mengkilat, memiliki rasa yang manis dengan aroma yang khas. Biji pucuk merah sedikit bulat, permukaan tidak beraturan, warna sedikit ungu kecoklatan, memiliki diameter ±</w:t>
      </w:r>
      <w:r>
        <w:rPr>
          <w:rFonts w:ascii="Times New Roman" w:hAnsi="Times New Roman" w:cs="Times New Roman"/>
          <w:bCs/>
          <w:sz w:val="24"/>
          <w:szCs w:val="24"/>
          <w:lang w:val="id-ID"/>
        </w:rPr>
        <w:t xml:space="preserve"> </w:t>
      </w:r>
      <w:r w:rsidRPr="0043161D">
        <w:rPr>
          <w:rFonts w:ascii="Times New Roman" w:hAnsi="Times New Roman" w:cs="Times New Roman"/>
          <w:bCs/>
          <w:sz w:val="24"/>
          <w:szCs w:val="24"/>
          <w:lang w:val="id-ID"/>
        </w:rPr>
        <w:t xml:space="preserve">3- 4 mm </w:t>
      </w:r>
      <w:r w:rsidRPr="0043161D">
        <w:rPr>
          <w:rFonts w:ascii="Times New Roman" w:hAnsi="Times New Roman" w:cs="Times New Roman"/>
          <w:bCs/>
          <w:sz w:val="24"/>
          <w:szCs w:val="24"/>
          <w:lang w:val="id-ID"/>
        </w:rPr>
        <w:fldChar w:fldCharType="begin" w:fldLock="1"/>
      </w:r>
      <w:r>
        <w:rPr>
          <w:rFonts w:ascii="Times New Roman" w:hAnsi="Times New Roman" w:cs="Times New Roman"/>
          <w:bCs/>
          <w:sz w:val="24"/>
          <w:szCs w:val="24"/>
          <w:lang w:val="id-ID"/>
        </w:rPr>
        <w:instrText>ADDIN CSL_CITATION {"citationItems":[{"id":"ITEM-1","itemData":{"author":[{"dropping-particle":"","family":"Putri","given":"Oreza Nur Eka","non-dropping-particle":"","parse-names":false,"suffix":""}],"id":"ITEM-1","issued":{"date-parts":[["2019"]]},"number-of-pages":"1-139","title":"ANALISIS KANDUNGAN KLOROFIL DAN SENYAWA ANTOSIANIN DAUN PUCUK MERAH (Syzygium oleana) BERDASARKAN TINGKAT PERKEMBANGAN DAUN YANG BERBEDA (Sebagai Bahan Penuntun Praktikum Biologi Materi Metabolisme pada Peserta Didik SMA Kelas XII Semester Ganjil)","type":"thesis"},"uris":["http://www.mendeley.com/documents/?uuid=d1c8baac-3e4d-453d-b142-e6a54c7a4d87"]}],"mendeley":{"formattedCitation":"(Putri, 2019)","manualFormatting":"(Putri, 2019)","plainTextFormattedCitation":"(Putri, 2019)","previouslyFormattedCitation":"(Putri, 2019)"},"properties":{"noteIndex":0},"schema":"https://github.com/citation-style-language/schema/raw/master/csl-citation.json"}</w:instrText>
      </w:r>
      <w:r w:rsidRPr="0043161D">
        <w:rPr>
          <w:rFonts w:ascii="Times New Roman" w:hAnsi="Times New Roman" w:cs="Times New Roman"/>
          <w:bCs/>
          <w:sz w:val="24"/>
          <w:szCs w:val="24"/>
          <w:lang w:val="id-ID"/>
        </w:rPr>
        <w:fldChar w:fldCharType="separate"/>
      </w:r>
      <w:r w:rsidRPr="0043161D">
        <w:rPr>
          <w:rFonts w:ascii="Times New Roman" w:hAnsi="Times New Roman" w:cs="Times New Roman"/>
          <w:bCs/>
          <w:noProof/>
          <w:sz w:val="24"/>
          <w:szCs w:val="24"/>
          <w:lang w:val="id-ID"/>
        </w:rPr>
        <w:t>(Putri</w:t>
      </w:r>
      <w:r>
        <w:rPr>
          <w:rFonts w:ascii="Times New Roman" w:hAnsi="Times New Roman" w:cs="Times New Roman"/>
          <w:bCs/>
          <w:noProof/>
          <w:sz w:val="24"/>
          <w:szCs w:val="24"/>
          <w:lang w:val="id-ID"/>
        </w:rPr>
        <w:t>,</w:t>
      </w:r>
      <w:r w:rsidRPr="0043161D">
        <w:rPr>
          <w:rFonts w:ascii="Times New Roman" w:hAnsi="Times New Roman" w:cs="Times New Roman"/>
          <w:bCs/>
          <w:noProof/>
          <w:sz w:val="24"/>
          <w:szCs w:val="24"/>
          <w:lang w:val="id-ID"/>
        </w:rPr>
        <w:t xml:space="preserve"> 2019)</w:t>
      </w:r>
      <w:r w:rsidRPr="0043161D">
        <w:rPr>
          <w:rFonts w:ascii="Times New Roman" w:hAnsi="Times New Roman" w:cs="Times New Roman"/>
          <w:bCs/>
          <w:sz w:val="24"/>
          <w:szCs w:val="24"/>
          <w:lang w:val="id-ID"/>
        </w:rPr>
        <w:fldChar w:fldCharType="end"/>
      </w:r>
      <w:r w:rsidRPr="0043161D">
        <w:rPr>
          <w:rFonts w:ascii="Times New Roman" w:hAnsi="Times New Roman" w:cs="Times New Roman"/>
          <w:bCs/>
          <w:sz w:val="24"/>
          <w:szCs w:val="24"/>
          <w:lang w:val="id-ID"/>
        </w:rPr>
        <w:t>.</w:t>
      </w:r>
    </w:p>
    <w:p w:rsidR="00F20833" w:rsidRPr="00DF26D7" w:rsidRDefault="00F20833" w:rsidP="00B42573">
      <w:pPr>
        <w:pStyle w:val="Heading3"/>
        <w:numPr>
          <w:ilvl w:val="2"/>
          <w:numId w:val="11"/>
        </w:numPr>
        <w:spacing w:line="480" w:lineRule="auto"/>
        <w:jc w:val="both"/>
        <w:rPr>
          <w:rFonts w:ascii="Times New Roman" w:hAnsi="Times New Roman" w:cs="Times New Roman"/>
          <w:b/>
          <w:color w:val="auto"/>
          <w:lang w:val="id-ID"/>
        </w:rPr>
      </w:pPr>
      <w:bookmarkStart w:id="58" w:name="_Toc152573281"/>
      <w:bookmarkStart w:id="59" w:name="_Toc183439019"/>
      <w:r w:rsidRPr="00DF26D7">
        <w:rPr>
          <w:rFonts w:ascii="Times New Roman" w:hAnsi="Times New Roman" w:cs="Times New Roman"/>
          <w:b/>
          <w:color w:val="auto"/>
          <w:lang w:val="id-ID"/>
        </w:rPr>
        <w:t>Kandungan Kimia Daun Pucuk Merah</w:t>
      </w:r>
      <w:bookmarkEnd w:id="58"/>
      <w:bookmarkEnd w:id="59"/>
      <w:r w:rsidRPr="00DF26D7">
        <w:rPr>
          <w:rFonts w:ascii="Times New Roman" w:hAnsi="Times New Roman" w:cs="Times New Roman"/>
          <w:b/>
          <w:color w:val="auto"/>
          <w:lang w:val="id-ID"/>
        </w:rPr>
        <w:t xml:space="preserve"> </w:t>
      </w:r>
    </w:p>
    <w:p w:rsidR="00F20833" w:rsidRPr="0043161D" w:rsidRDefault="00F20833" w:rsidP="00F20833">
      <w:pPr>
        <w:spacing w:line="480" w:lineRule="auto"/>
        <w:ind w:firstLine="709"/>
        <w:jc w:val="both"/>
        <w:rPr>
          <w:rFonts w:ascii="Times New Roman" w:hAnsi="Times New Roman" w:cs="Times New Roman"/>
          <w:bCs/>
          <w:sz w:val="24"/>
          <w:szCs w:val="24"/>
          <w:lang w:val="id-ID"/>
        </w:rPr>
      </w:pPr>
      <w:r w:rsidRPr="0043161D">
        <w:rPr>
          <w:rFonts w:ascii="Times New Roman" w:hAnsi="Times New Roman" w:cs="Times New Roman"/>
          <w:bCs/>
          <w:sz w:val="24"/>
          <w:szCs w:val="24"/>
          <w:lang w:val="id-ID"/>
        </w:rPr>
        <w:t>Daun pucuk merah (</w:t>
      </w:r>
      <w:r>
        <w:rPr>
          <w:rFonts w:ascii="Times New Roman" w:hAnsi="Times New Roman" w:cs="Times New Roman"/>
          <w:bCs/>
          <w:i/>
          <w:iCs/>
          <w:sz w:val="24"/>
          <w:szCs w:val="24"/>
          <w:lang w:val="id-ID"/>
        </w:rPr>
        <w:t xml:space="preserve">Syzygium myrtifolium </w:t>
      </w:r>
      <w:r w:rsidRPr="00861DAF">
        <w:rPr>
          <w:rFonts w:ascii="Times New Roman" w:hAnsi="Times New Roman" w:cs="Times New Roman"/>
          <w:bCs/>
          <w:sz w:val="24"/>
          <w:szCs w:val="24"/>
          <w:lang w:val="id-ID"/>
        </w:rPr>
        <w:t>Walp.)</w:t>
      </w:r>
      <w:r w:rsidRPr="0043161D">
        <w:rPr>
          <w:rFonts w:ascii="Times New Roman" w:hAnsi="Times New Roman" w:cs="Times New Roman"/>
          <w:bCs/>
          <w:sz w:val="24"/>
          <w:szCs w:val="24"/>
          <w:lang w:val="id-ID"/>
        </w:rPr>
        <w:t xml:space="preserve"> memiliki kandungan senyawa kimia yang bermanfaat untuk kesehatan. Senyawa metabolit sekunder yang terkandung dalam ekstrak daun pucuk merah adalah golongan alkaloid, terpenoid, steroi</w:t>
      </w:r>
      <w:r>
        <w:rPr>
          <w:rFonts w:ascii="Times New Roman" w:hAnsi="Times New Roman" w:cs="Times New Roman"/>
          <w:bCs/>
          <w:sz w:val="24"/>
          <w:szCs w:val="24"/>
          <w:lang w:val="id-ID"/>
        </w:rPr>
        <w:t>d</w:t>
      </w:r>
      <w:r w:rsidRPr="0043161D">
        <w:rPr>
          <w:rFonts w:ascii="Times New Roman" w:hAnsi="Times New Roman" w:cs="Times New Roman"/>
          <w:bCs/>
          <w:sz w:val="24"/>
          <w:szCs w:val="24"/>
          <w:lang w:val="id-ID"/>
        </w:rPr>
        <w:t>, saponin, fenolik dan flavonoid. Daun pucuk merah (</w:t>
      </w:r>
      <w:r>
        <w:rPr>
          <w:rFonts w:ascii="Times New Roman" w:hAnsi="Times New Roman" w:cs="Times New Roman"/>
          <w:bCs/>
          <w:i/>
          <w:iCs/>
          <w:sz w:val="24"/>
          <w:szCs w:val="24"/>
          <w:lang w:val="id-ID"/>
        </w:rPr>
        <w:t xml:space="preserve">Syzygium myrtifolium </w:t>
      </w:r>
      <w:r w:rsidRPr="00861DAF">
        <w:rPr>
          <w:rFonts w:ascii="Times New Roman" w:hAnsi="Times New Roman" w:cs="Times New Roman"/>
          <w:bCs/>
          <w:sz w:val="24"/>
          <w:szCs w:val="24"/>
          <w:lang w:val="id-ID"/>
        </w:rPr>
        <w:t>Walp.</w:t>
      </w:r>
      <w:r w:rsidRPr="0043161D">
        <w:rPr>
          <w:rFonts w:ascii="Times New Roman" w:hAnsi="Times New Roman" w:cs="Times New Roman"/>
          <w:bCs/>
          <w:sz w:val="24"/>
          <w:szCs w:val="24"/>
          <w:lang w:val="id-ID"/>
        </w:rPr>
        <w:t>)  memiliki warna daun yang berbeda sehingga terdapat perbedaan kandungan senyawa pada daun tersebut</w:t>
      </w:r>
      <w:r>
        <w:rPr>
          <w:rFonts w:ascii="Times New Roman" w:hAnsi="Times New Roman" w:cs="Times New Roman"/>
          <w:bCs/>
          <w:sz w:val="24"/>
          <w:szCs w:val="24"/>
          <w:lang w:val="id-ID"/>
        </w:rPr>
        <w:t xml:space="preserve"> </w:t>
      </w:r>
      <w:r w:rsidRPr="0043161D">
        <w:rPr>
          <w:rFonts w:ascii="Times New Roman" w:hAnsi="Times New Roman" w:cs="Times New Roman"/>
          <w:bCs/>
          <w:sz w:val="24"/>
          <w:szCs w:val="24"/>
          <w:lang w:val="id-ID"/>
        </w:rPr>
        <w:fldChar w:fldCharType="begin" w:fldLock="1"/>
      </w:r>
      <w:r>
        <w:rPr>
          <w:rFonts w:ascii="Times New Roman" w:hAnsi="Times New Roman" w:cs="Times New Roman"/>
          <w:bCs/>
          <w:sz w:val="24"/>
          <w:szCs w:val="24"/>
          <w:lang w:val="id-ID"/>
        </w:rPr>
        <w:instrText>ADDIN CSL_CITATION {"citationItems":[{"id":"ITEM-1","itemData":{"author":[{"dropping-particle":"","family":"Putri","given":"Oreza Nur Eka","non-dropping-particle":"","parse-names":false,"suffix":""}],"id":"ITEM-1","issued":{"date-parts":[["2019"]]},"number-of-pages":"1-139","title":"ANALISIS KANDUNGAN KLOROFIL DAN SENYAWA ANTOSIANIN DAUN PUCUK MERAH (Syzygium oleana) BERDASARKAN TINGKAT PERKEMBANGAN DAUN YANG BERBEDA (Sebagai Bahan Penuntun Praktikum Biologi Materi Metabolisme pada Peserta Didik SMA Kelas XII Semester Ganjil)","type":"thesis"},"uris":["http://www.mendeley.com/documents/?uuid=d1c8baac-3e4d-453d-b142-e6a54c7a4d87"]}],"mendeley":{"formattedCitation":"(Putri, 2019)","manualFormatting":"(Putri, 2019)","plainTextFormattedCitation":"(Putri, 2019)","previouslyFormattedCitation":"(Putri, 2019)"},"properties":{"noteIndex":0},"schema":"https://github.com/citation-style-language/schema/raw/master/csl-citation.json"}</w:instrText>
      </w:r>
      <w:r w:rsidRPr="0043161D">
        <w:rPr>
          <w:rFonts w:ascii="Times New Roman" w:hAnsi="Times New Roman" w:cs="Times New Roman"/>
          <w:bCs/>
          <w:sz w:val="24"/>
          <w:szCs w:val="24"/>
          <w:lang w:val="id-ID"/>
        </w:rPr>
        <w:fldChar w:fldCharType="separate"/>
      </w:r>
      <w:r w:rsidRPr="0043161D">
        <w:rPr>
          <w:rFonts w:ascii="Times New Roman" w:hAnsi="Times New Roman" w:cs="Times New Roman"/>
          <w:bCs/>
          <w:noProof/>
          <w:sz w:val="24"/>
          <w:szCs w:val="24"/>
          <w:lang w:val="id-ID"/>
        </w:rPr>
        <w:t>(Putri</w:t>
      </w:r>
      <w:r>
        <w:rPr>
          <w:rFonts w:ascii="Times New Roman" w:hAnsi="Times New Roman" w:cs="Times New Roman"/>
          <w:bCs/>
          <w:noProof/>
          <w:sz w:val="24"/>
          <w:szCs w:val="24"/>
          <w:lang w:val="id-ID"/>
        </w:rPr>
        <w:t>,</w:t>
      </w:r>
      <w:r w:rsidRPr="0043161D">
        <w:rPr>
          <w:rFonts w:ascii="Times New Roman" w:hAnsi="Times New Roman" w:cs="Times New Roman"/>
          <w:bCs/>
          <w:noProof/>
          <w:sz w:val="24"/>
          <w:szCs w:val="24"/>
          <w:lang w:val="id-ID"/>
        </w:rPr>
        <w:t xml:space="preserve"> 2019)</w:t>
      </w:r>
      <w:r w:rsidRPr="0043161D">
        <w:rPr>
          <w:rFonts w:ascii="Times New Roman" w:hAnsi="Times New Roman" w:cs="Times New Roman"/>
          <w:bCs/>
          <w:sz w:val="24"/>
          <w:szCs w:val="24"/>
          <w:lang w:val="id-ID"/>
        </w:rPr>
        <w:fldChar w:fldCharType="end"/>
      </w:r>
      <w:r w:rsidRPr="0043161D">
        <w:rPr>
          <w:rFonts w:ascii="Times New Roman" w:hAnsi="Times New Roman" w:cs="Times New Roman"/>
          <w:bCs/>
          <w:sz w:val="24"/>
          <w:szCs w:val="24"/>
          <w:lang w:val="id-ID"/>
        </w:rPr>
        <w:t xml:space="preserve">.  </w:t>
      </w:r>
    </w:p>
    <w:p w:rsidR="00F20833" w:rsidRPr="0043161D" w:rsidRDefault="00F20833" w:rsidP="00F20833">
      <w:pPr>
        <w:spacing w:line="480" w:lineRule="auto"/>
        <w:ind w:firstLine="720"/>
        <w:jc w:val="both"/>
        <w:rPr>
          <w:rFonts w:ascii="Times New Roman" w:hAnsi="Times New Roman" w:cs="Times New Roman"/>
          <w:bCs/>
          <w:sz w:val="24"/>
          <w:szCs w:val="24"/>
          <w:lang w:val="id-ID"/>
        </w:rPr>
      </w:pPr>
      <w:proofErr w:type="spellStart"/>
      <w:r w:rsidRPr="0043161D">
        <w:rPr>
          <w:rFonts w:ascii="Times New Roman" w:hAnsi="Times New Roman" w:cs="Times New Roman"/>
          <w:bCs/>
          <w:sz w:val="24"/>
          <w:szCs w:val="24"/>
        </w:rPr>
        <w:t>Pada</w:t>
      </w:r>
      <w:proofErr w:type="spellEnd"/>
      <w:r w:rsidRPr="0043161D">
        <w:rPr>
          <w:rFonts w:ascii="Times New Roman" w:hAnsi="Times New Roman" w:cs="Times New Roman"/>
          <w:bCs/>
          <w:sz w:val="24"/>
          <w:szCs w:val="24"/>
        </w:rPr>
        <w:t xml:space="preserve"> </w:t>
      </w:r>
      <w:proofErr w:type="spellStart"/>
      <w:r w:rsidRPr="0043161D">
        <w:rPr>
          <w:rFonts w:ascii="Times New Roman" w:hAnsi="Times New Roman" w:cs="Times New Roman"/>
          <w:bCs/>
          <w:sz w:val="24"/>
          <w:szCs w:val="24"/>
        </w:rPr>
        <w:t>tanaman</w:t>
      </w:r>
      <w:proofErr w:type="spellEnd"/>
      <w:r w:rsidRPr="0043161D">
        <w:rPr>
          <w:rFonts w:ascii="Times New Roman" w:hAnsi="Times New Roman" w:cs="Times New Roman"/>
          <w:bCs/>
          <w:sz w:val="24"/>
          <w:szCs w:val="24"/>
        </w:rPr>
        <w:t xml:space="preserve"> </w:t>
      </w:r>
      <w:proofErr w:type="spellStart"/>
      <w:r w:rsidRPr="0043161D">
        <w:rPr>
          <w:rFonts w:ascii="Times New Roman" w:hAnsi="Times New Roman" w:cs="Times New Roman"/>
          <w:bCs/>
          <w:sz w:val="24"/>
          <w:szCs w:val="24"/>
        </w:rPr>
        <w:t>pucuk</w:t>
      </w:r>
      <w:proofErr w:type="spellEnd"/>
      <w:r w:rsidRPr="0043161D">
        <w:rPr>
          <w:rFonts w:ascii="Times New Roman" w:hAnsi="Times New Roman" w:cs="Times New Roman"/>
          <w:bCs/>
          <w:sz w:val="24"/>
          <w:szCs w:val="24"/>
        </w:rPr>
        <w:t xml:space="preserve"> </w:t>
      </w:r>
      <w:proofErr w:type="spellStart"/>
      <w:r w:rsidRPr="0043161D">
        <w:rPr>
          <w:rFonts w:ascii="Times New Roman" w:hAnsi="Times New Roman" w:cs="Times New Roman"/>
          <w:bCs/>
          <w:sz w:val="24"/>
          <w:szCs w:val="24"/>
        </w:rPr>
        <w:t>merah</w:t>
      </w:r>
      <w:proofErr w:type="spellEnd"/>
      <w:r w:rsidRPr="0043161D">
        <w:rPr>
          <w:rFonts w:ascii="Times New Roman" w:hAnsi="Times New Roman" w:cs="Times New Roman"/>
          <w:bCs/>
          <w:sz w:val="24"/>
          <w:szCs w:val="24"/>
        </w:rPr>
        <w:t xml:space="preserve"> </w:t>
      </w:r>
      <w:proofErr w:type="spellStart"/>
      <w:r w:rsidRPr="0043161D">
        <w:rPr>
          <w:rFonts w:ascii="Times New Roman" w:hAnsi="Times New Roman" w:cs="Times New Roman"/>
          <w:bCs/>
          <w:sz w:val="24"/>
          <w:szCs w:val="24"/>
        </w:rPr>
        <w:t>memberikan</w:t>
      </w:r>
      <w:proofErr w:type="spellEnd"/>
      <w:r w:rsidRPr="0043161D">
        <w:rPr>
          <w:rFonts w:ascii="Times New Roman" w:hAnsi="Times New Roman" w:cs="Times New Roman"/>
          <w:bCs/>
          <w:sz w:val="24"/>
          <w:szCs w:val="24"/>
        </w:rPr>
        <w:t xml:space="preserve"> </w:t>
      </w:r>
      <w:proofErr w:type="spellStart"/>
      <w:r w:rsidRPr="0043161D">
        <w:rPr>
          <w:rFonts w:ascii="Times New Roman" w:hAnsi="Times New Roman" w:cs="Times New Roman"/>
          <w:bCs/>
          <w:sz w:val="24"/>
          <w:szCs w:val="24"/>
        </w:rPr>
        <w:t>pengaruh</w:t>
      </w:r>
      <w:proofErr w:type="spellEnd"/>
      <w:r w:rsidRPr="0043161D">
        <w:rPr>
          <w:rFonts w:ascii="Times New Roman" w:hAnsi="Times New Roman" w:cs="Times New Roman"/>
          <w:bCs/>
          <w:sz w:val="24"/>
          <w:szCs w:val="24"/>
        </w:rPr>
        <w:t xml:space="preserve"> </w:t>
      </w:r>
      <w:proofErr w:type="spellStart"/>
      <w:r w:rsidRPr="0043161D">
        <w:rPr>
          <w:rFonts w:ascii="Times New Roman" w:hAnsi="Times New Roman" w:cs="Times New Roman"/>
          <w:bCs/>
          <w:sz w:val="24"/>
          <w:szCs w:val="24"/>
        </w:rPr>
        <w:t>terhadap</w:t>
      </w:r>
      <w:proofErr w:type="spellEnd"/>
      <w:r w:rsidRPr="0043161D">
        <w:rPr>
          <w:rFonts w:ascii="Times New Roman" w:hAnsi="Times New Roman" w:cs="Times New Roman"/>
          <w:bCs/>
          <w:sz w:val="24"/>
          <w:szCs w:val="24"/>
        </w:rPr>
        <w:t xml:space="preserve"> </w:t>
      </w:r>
      <w:proofErr w:type="spellStart"/>
      <w:r w:rsidRPr="0043161D">
        <w:rPr>
          <w:rFonts w:ascii="Times New Roman" w:hAnsi="Times New Roman" w:cs="Times New Roman"/>
          <w:bCs/>
          <w:sz w:val="24"/>
          <w:szCs w:val="24"/>
        </w:rPr>
        <w:t>kandungan</w:t>
      </w:r>
      <w:proofErr w:type="spellEnd"/>
      <w:r w:rsidRPr="0043161D">
        <w:rPr>
          <w:rFonts w:ascii="Times New Roman" w:hAnsi="Times New Roman" w:cs="Times New Roman"/>
          <w:bCs/>
          <w:sz w:val="24"/>
          <w:szCs w:val="24"/>
        </w:rPr>
        <w:t xml:space="preserve"> </w:t>
      </w:r>
      <w:proofErr w:type="spellStart"/>
      <w:r w:rsidRPr="0043161D">
        <w:rPr>
          <w:rFonts w:ascii="Times New Roman" w:hAnsi="Times New Roman" w:cs="Times New Roman"/>
          <w:bCs/>
          <w:sz w:val="24"/>
          <w:szCs w:val="24"/>
        </w:rPr>
        <w:t>antosianin</w:t>
      </w:r>
      <w:proofErr w:type="spellEnd"/>
      <w:r w:rsidRPr="0043161D">
        <w:rPr>
          <w:rFonts w:ascii="Times New Roman" w:hAnsi="Times New Roman" w:cs="Times New Roman"/>
          <w:bCs/>
          <w:sz w:val="24"/>
          <w:szCs w:val="24"/>
        </w:rPr>
        <w:t xml:space="preserve"> </w:t>
      </w:r>
      <w:proofErr w:type="spellStart"/>
      <w:r w:rsidRPr="0043161D">
        <w:rPr>
          <w:rFonts w:ascii="Times New Roman" w:hAnsi="Times New Roman" w:cs="Times New Roman"/>
          <w:bCs/>
          <w:sz w:val="24"/>
          <w:szCs w:val="24"/>
        </w:rPr>
        <w:t>pada</w:t>
      </w:r>
      <w:proofErr w:type="spellEnd"/>
      <w:r w:rsidRPr="0043161D">
        <w:rPr>
          <w:rFonts w:ascii="Times New Roman" w:hAnsi="Times New Roman" w:cs="Times New Roman"/>
          <w:bCs/>
          <w:sz w:val="24"/>
          <w:szCs w:val="24"/>
        </w:rPr>
        <w:t xml:space="preserve"> </w:t>
      </w:r>
      <w:proofErr w:type="spellStart"/>
      <w:r w:rsidRPr="0043161D">
        <w:rPr>
          <w:rFonts w:ascii="Times New Roman" w:hAnsi="Times New Roman" w:cs="Times New Roman"/>
          <w:bCs/>
          <w:sz w:val="24"/>
          <w:szCs w:val="24"/>
        </w:rPr>
        <w:t>bagian</w:t>
      </w:r>
      <w:proofErr w:type="spellEnd"/>
      <w:r w:rsidRPr="0043161D">
        <w:rPr>
          <w:rFonts w:ascii="Times New Roman" w:hAnsi="Times New Roman" w:cs="Times New Roman"/>
          <w:bCs/>
          <w:sz w:val="24"/>
          <w:szCs w:val="24"/>
        </w:rPr>
        <w:t xml:space="preserve"> </w:t>
      </w:r>
      <w:proofErr w:type="spellStart"/>
      <w:r w:rsidRPr="0043161D">
        <w:rPr>
          <w:rFonts w:ascii="Times New Roman" w:hAnsi="Times New Roman" w:cs="Times New Roman"/>
          <w:bCs/>
          <w:sz w:val="24"/>
          <w:szCs w:val="24"/>
        </w:rPr>
        <w:t>daun</w:t>
      </w:r>
      <w:proofErr w:type="spellEnd"/>
      <w:r w:rsidRPr="0043161D">
        <w:rPr>
          <w:rFonts w:ascii="Times New Roman" w:hAnsi="Times New Roman" w:cs="Times New Roman"/>
          <w:bCs/>
          <w:sz w:val="24"/>
          <w:szCs w:val="24"/>
        </w:rPr>
        <w:t xml:space="preserve"> </w:t>
      </w:r>
      <w:proofErr w:type="spellStart"/>
      <w:r w:rsidRPr="0043161D">
        <w:rPr>
          <w:rFonts w:ascii="Times New Roman" w:hAnsi="Times New Roman" w:cs="Times New Roman"/>
          <w:bCs/>
          <w:sz w:val="24"/>
          <w:szCs w:val="24"/>
        </w:rPr>
        <w:t>pucuk</w:t>
      </w:r>
      <w:proofErr w:type="spellEnd"/>
      <w:r w:rsidRPr="0043161D">
        <w:rPr>
          <w:rFonts w:ascii="Times New Roman" w:hAnsi="Times New Roman" w:cs="Times New Roman"/>
          <w:bCs/>
          <w:sz w:val="24"/>
          <w:szCs w:val="24"/>
        </w:rPr>
        <w:t xml:space="preserve">, </w:t>
      </w:r>
      <w:proofErr w:type="spellStart"/>
      <w:r w:rsidRPr="0043161D">
        <w:rPr>
          <w:rFonts w:ascii="Times New Roman" w:hAnsi="Times New Roman" w:cs="Times New Roman"/>
          <w:bCs/>
          <w:sz w:val="24"/>
          <w:szCs w:val="24"/>
        </w:rPr>
        <w:t>karena</w:t>
      </w:r>
      <w:proofErr w:type="spellEnd"/>
      <w:r w:rsidRPr="0043161D">
        <w:rPr>
          <w:rFonts w:ascii="Times New Roman" w:hAnsi="Times New Roman" w:cs="Times New Roman"/>
          <w:bCs/>
          <w:sz w:val="24"/>
          <w:szCs w:val="24"/>
        </w:rPr>
        <w:t xml:space="preserve"> </w:t>
      </w:r>
      <w:proofErr w:type="spellStart"/>
      <w:r w:rsidRPr="0043161D">
        <w:rPr>
          <w:rFonts w:ascii="Times New Roman" w:hAnsi="Times New Roman" w:cs="Times New Roman"/>
          <w:bCs/>
          <w:sz w:val="24"/>
          <w:szCs w:val="24"/>
        </w:rPr>
        <w:t>apabila</w:t>
      </w:r>
      <w:proofErr w:type="spellEnd"/>
      <w:r w:rsidRPr="0043161D">
        <w:rPr>
          <w:rFonts w:ascii="Times New Roman" w:hAnsi="Times New Roman" w:cs="Times New Roman"/>
          <w:bCs/>
          <w:sz w:val="24"/>
          <w:szCs w:val="24"/>
        </w:rPr>
        <w:t xml:space="preserve"> </w:t>
      </w:r>
      <w:proofErr w:type="spellStart"/>
      <w:r w:rsidRPr="0043161D">
        <w:rPr>
          <w:rFonts w:ascii="Times New Roman" w:hAnsi="Times New Roman" w:cs="Times New Roman"/>
          <w:bCs/>
          <w:sz w:val="24"/>
          <w:szCs w:val="24"/>
        </w:rPr>
        <w:t>daun</w:t>
      </w:r>
      <w:proofErr w:type="spellEnd"/>
      <w:r w:rsidRPr="0043161D">
        <w:rPr>
          <w:rFonts w:ascii="Times New Roman" w:hAnsi="Times New Roman" w:cs="Times New Roman"/>
          <w:bCs/>
          <w:sz w:val="24"/>
          <w:szCs w:val="24"/>
        </w:rPr>
        <w:t xml:space="preserve"> </w:t>
      </w:r>
      <w:proofErr w:type="spellStart"/>
      <w:r w:rsidRPr="0043161D">
        <w:rPr>
          <w:rFonts w:ascii="Times New Roman" w:hAnsi="Times New Roman" w:cs="Times New Roman"/>
          <w:bCs/>
          <w:sz w:val="24"/>
          <w:szCs w:val="24"/>
        </w:rPr>
        <w:t>pucuk</w:t>
      </w:r>
      <w:proofErr w:type="spellEnd"/>
      <w:r w:rsidRPr="0043161D">
        <w:rPr>
          <w:rFonts w:ascii="Times New Roman" w:hAnsi="Times New Roman" w:cs="Times New Roman"/>
          <w:bCs/>
          <w:sz w:val="24"/>
          <w:szCs w:val="24"/>
        </w:rPr>
        <w:t xml:space="preserve"> </w:t>
      </w:r>
      <w:proofErr w:type="spellStart"/>
      <w:r w:rsidRPr="0043161D">
        <w:rPr>
          <w:rFonts w:ascii="Times New Roman" w:hAnsi="Times New Roman" w:cs="Times New Roman"/>
          <w:bCs/>
          <w:sz w:val="24"/>
          <w:szCs w:val="24"/>
        </w:rPr>
        <w:t>menerima</w:t>
      </w:r>
      <w:proofErr w:type="spellEnd"/>
      <w:r w:rsidRPr="0043161D">
        <w:rPr>
          <w:rFonts w:ascii="Times New Roman" w:hAnsi="Times New Roman" w:cs="Times New Roman"/>
          <w:bCs/>
          <w:sz w:val="24"/>
          <w:szCs w:val="24"/>
        </w:rPr>
        <w:t xml:space="preserve"> </w:t>
      </w:r>
      <w:proofErr w:type="spellStart"/>
      <w:r w:rsidRPr="0043161D">
        <w:rPr>
          <w:rFonts w:ascii="Times New Roman" w:hAnsi="Times New Roman" w:cs="Times New Roman"/>
          <w:bCs/>
          <w:sz w:val="24"/>
          <w:szCs w:val="24"/>
        </w:rPr>
        <w:t>intensitas</w:t>
      </w:r>
      <w:proofErr w:type="spellEnd"/>
      <w:r w:rsidRPr="0043161D">
        <w:rPr>
          <w:rFonts w:ascii="Times New Roman" w:hAnsi="Times New Roman" w:cs="Times New Roman"/>
          <w:bCs/>
          <w:sz w:val="24"/>
          <w:szCs w:val="24"/>
        </w:rPr>
        <w:t xml:space="preserve"> </w:t>
      </w:r>
      <w:proofErr w:type="spellStart"/>
      <w:r w:rsidRPr="0043161D">
        <w:rPr>
          <w:rFonts w:ascii="Times New Roman" w:hAnsi="Times New Roman" w:cs="Times New Roman"/>
          <w:bCs/>
          <w:sz w:val="24"/>
          <w:szCs w:val="24"/>
        </w:rPr>
        <w:t>cahaya</w:t>
      </w:r>
      <w:proofErr w:type="spellEnd"/>
      <w:r w:rsidRPr="0043161D">
        <w:rPr>
          <w:rFonts w:ascii="Times New Roman" w:hAnsi="Times New Roman" w:cs="Times New Roman"/>
          <w:bCs/>
          <w:sz w:val="24"/>
          <w:szCs w:val="24"/>
        </w:rPr>
        <w:t xml:space="preserve"> yang </w:t>
      </w:r>
      <w:proofErr w:type="spellStart"/>
      <w:r w:rsidRPr="0043161D">
        <w:rPr>
          <w:rFonts w:ascii="Times New Roman" w:hAnsi="Times New Roman" w:cs="Times New Roman"/>
          <w:bCs/>
          <w:sz w:val="24"/>
          <w:szCs w:val="24"/>
        </w:rPr>
        <w:t>tinggi</w:t>
      </w:r>
      <w:proofErr w:type="spellEnd"/>
      <w:r w:rsidRPr="0043161D">
        <w:rPr>
          <w:rFonts w:ascii="Times New Roman" w:hAnsi="Times New Roman" w:cs="Times New Roman"/>
          <w:bCs/>
          <w:sz w:val="24"/>
          <w:szCs w:val="24"/>
        </w:rPr>
        <w:t xml:space="preserve"> </w:t>
      </w:r>
      <w:proofErr w:type="spellStart"/>
      <w:r w:rsidRPr="0043161D">
        <w:rPr>
          <w:rFonts w:ascii="Times New Roman" w:hAnsi="Times New Roman" w:cs="Times New Roman"/>
          <w:bCs/>
          <w:sz w:val="24"/>
          <w:szCs w:val="24"/>
        </w:rPr>
        <w:t>maka</w:t>
      </w:r>
      <w:proofErr w:type="spellEnd"/>
      <w:r w:rsidRPr="0043161D">
        <w:rPr>
          <w:rFonts w:ascii="Times New Roman" w:hAnsi="Times New Roman" w:cs="Times New Roman"/>
          <w:bCs/>
          <w:sz w:val="24"/>
          <w:szCs w:val="24"/>
        </w:rPr>
        <w:t xml:space="preserve"> </w:t>
      </w:r>
      <w:proofErr w:type="spellStart"/>
      <w:r w:rsidRPr="0043161D">
        <w:rPr>
          <w:rFonts w:ascii="Times New Roman" w:hAnsi="Times New Roman" w:cs="Times New Roman"/>
          <w:bCs/>
          <w:sz w:val="24"/>
          <w:szCs w:val="24"/>
        </w:rPr>
        <w:t>daun</w:t>
      </w:r>
      <w:proofErr w:type="spellEnd"/>
      <w:r w:rsidRPr="0043161D">
        <w:rPr>
          <w:rFonts w:ascii="Times New Roman" w:hAnsi="Times New Roman" w:cs="Times New Roman"/>
          <w:bCs/>
          <w:sz w:val="24"/>
          <w:szCs w:val="24"/>
        </w:rPr>
        <w:t xml:space="preserve"> </w:t>
      </w:r>
      <w:proofErr w:type="spellStart"/>
      <w:r w:rsidRPr="0043161D">
        <w:rPr>
          <w:rFonts w:ascii="Times New Roman" w:hAnsi="Times New Roman" w:cs="Times New Roman"/>
          <w:bCs/>
          <w:sz w:val="24"/>
          <w:szCs w:val="24"/>
        </w:rPr>
        <w:t>pucuk</w:t>
      </w:r>
      <w:proofErr w:type="spellEnd"/>
      <w:r w:rsidRPr="0043161D">
        <w:rPr>
          <w:rFonts w:ascii="Times New Roman" w:hAnsi="Times New Roman" w:cs="Times New Roman"/>
          <w:bCs/>
          <w:sz w:val="24"/>
          <w:szCs w:val="24"/>
        </w:rPr>
        <w:t xml:space="preserve"> </w:t>
      </w:r>
      <w:proofErr w:type="spellStart"/>
      <w:r w:rsidRPr="0043161D">
        <w:rPr>
          <w:rFonts w:ascii="Times New Roman" w:hAnsi="Times New Roman" w:cs="Times New Roman"/>
          <w:bCs/>
          <w:sz w:val="24"/>
          <w:szCs w:val="24"/>
        </w:rPr>
        <w:t>pada</w:t>
      </w:r>
      <w:proofErr w:type="spellEnd"/>
      <w:r w:rsidRPr="0043161D">
        <w:rPr>
          <w:rFonts w:ascii="Times New Roman" w:hAnsi="Times New Roman" w:cs="Times New Roman"/>
          <w:bCs/>
          <w:sz w:val="24"/>
          <w:szCs w:val="24"/>
        </w:rPr>
        <w:t xml:space="preserve"> </w:t>
      </w:r>
      <w:proofErr w:type="spellStart"/>
      <w:r w:rsidRPr="0043161D">
        <w:rPr>
          <w:rFonts w:ascii="Times New Roman" w:hAnsi="Times New Roman" w:cs="Times New Roman"/>
          <w:bCs/>
          <w:sz w:val="24"/>
          <w:szCs w:val="24"/>
        </w:rPr>
        <w:t>tanaman</w:t>
      </w:r>
      <w:proofErr w:type="spellEnd"/>
      <w:r w:rsidRPr="0043161D">
        <w:rPr>
          <w:rFonts w:ascii="Times New Roman" w:hAnsi="Times New Roman" w:cs="Times New Roman"/>
          <w:bCs/>
          <w:sz w:val="24"/>
          <w:szCs w:val="24"/>
        </w:rPr>
        <w:t xml:space="preserve"> </w:t>
      </w:r>
      <w:proofErr w:type="spellStart"/>
      <w:r w:rsidRPr="0043161D">
        <w:rPr>
          <w:rFonts w:ascii="Times New Roman" w:hAnsi="Times New Roman" w:cs="Times New Roman"/>
          <w:bCs/>
          <w:sz w:val="24"/>
          <w:szCs w:val="24"/>
        </w:rPr>
        <w:t>tersebut</w:t>
      </w:r>
      <w:proofErr w:type="spellEnd"/>
      <w:r w:rsidRPr="0043161D">
        <w:rPr>
          <w:rFonts w:ascii="Times New Roman" w:hAnsi="Times New Roman" w:cs="Times New Roman"/>
          <w:bCs/>
          <w:sz w:val="24"/>
          <w:szCs w:val="24"/>
        </w:rPr>
        <w:t xml:space="preserve"> </w:t>
      </w:r>
      <w:proofErr w:type="spellStart"/>
      <w:r w:rsidRPr="0043161D">
        <w:rPr>
          <w:rFonts w:ascii="Times New Roman" w:hAnsi="Times New Roman" w:cs="Times New Roman"/>
          <w:bCs/>
          <w:sz w:val="24"/>
          <w:szCs w:val="24"/>
        </w:rPr>
        <w:t>akan</w:t>
      </w:r>
      <w:proofErr w:type="spellEnd"/>
      <w:r w:rsidRPr="0043161D">
        <w:rPr>
          <w:rFonts w:ascii="Times New Roman" w:hAnsi="Times New Roman" w:cs="Times New Roman"/>
          <w:bCs/>
          <w:sz w:val="24"/>
          <w:szCs w:val="24"/>
        </w:rPr>
        <w:t xml:space="preserve"> </w:t>
      </w:r>
      <w:proofErr w:type="spellStart"/>
      <w:r w:rsidRPr="0043161D">
        <w:rPr>
          <w:rFonts w:ascii="Times New Roman" w:hAnsi="Times New Roman" w:cs="Times New Roman"/>
          <w:bCs/>
          <w:sz w:val="24"/>
          <w:szCs w:val="24"/>
        </w:rPr>
        <w:t>semakin</w:t>
      </w:r>
      <w:proofErr w:type="spellEnd"/>
      <w:r w:rsidRPr="0043161D">
        <w:rPr>
          <w:rFonts w:ascii="Times New Roman" w:hAnsi="Times New Roman" w:cs="Times New Roman"/>
          <w:bCs/>
          <w:sz w:val="24"/>
          <w:szCs w:val="24"/>
        </w:rPr>
        <w:t xml:space="preserve"> </w:t>
      </w:r>
      <w:proofErr w:type="spellStart"/>
      <w:r w:rsidRPr="0043161D">
        <w:rPr>
          <w:rFonts w:ascii="Times New Roman" w:hAnsi="Times New Roman" w:cs="Times New Roman"/>
          <w:bCs/>
          <w:sz w:val="24"/>
          <w:szCs w:val="24"/>
        </w:rPr>
        <w:t>berwarna</w:t>
      </w:r>
      <w:proofErr w:type="spellEnd"/>
      <w:r w:rsidRPr="0043161D">
        <w:rPr>
          <w:rFonts w:ascii="Times New Roman" w:hAnsi="Times New Roman" w:cs="Times New Roman"/>
          <w:bCs/>
          <w:sz w:val="24"/>
          <w:szCs w:val="24"/>
        </w:rPr>
        <w:t xml:space="preserve"> </w:t>
      </w:r>
      <w:proofErr w:type="spellStart"/>
      <w:r w:rsidRPr="0043161D">
        <w:rPr>
          <w:rFonts w:ascii="Times New Roman" w:hAnsi="Times New Roman" w:cs="Times New Roman"/>
          <w:bCs/>
          <w:sz w:val="24"/>
          <w:szCs w:val="24"/>
        </w:rPr>
        <w:t>merah</w:t>
      </w:r>
      <w:proofErr w:type="spellEnd"/>
      <w:r w:rsidRPr="0043161D">
        <w:rPr>
          <w:rFonts w:ascii="Times New Roman" w:hAnsi="Times New Roman" w:cs="Times New Roman"/>
          <w:bCs/>
          <w:sz w:val="24"/>
          <w:szCs w:val="24"/>
          <w:lang w:val="id-ID"/>
        </w:rPr>
        <w:t>. Antosianin merupakan metabolit sekunder dari</w:t>
      </w:r>
      <w:r w:rsidRPr="00633DD1">
        <w:rPr>
          <w:rFonts w:ascii="Times New Roman" w:hAnsi="Times New Roman" w:cs="Times New Roman"/>
          <w:bCs/>
          <w:i/>
          <w:iCs/>
          <w:sz w:val="24"/>
          <w:szCs w:val="24"/>
          <w:lang w:val="id-ID"/>
        </w:rPr>
        <w:t xml:space="preserve"> family</w:t>
      </w:r>
      <w:r w:rsidRPr="0043161D">
        <w:rPr>
          <w:rFonts w:ascii="Times New Roman" w:hAnsi="Times New Roman" w:cs="Times New Roman"/>
          <w:bCs/>
          <w:sz w:val="24"/>
          <w:szCs w:val="24"/>
          <w:lang w:val="id-ID"/>
        </w:rPr>
        <w:t xml:space="preserve"> flavonoid dalam jumlah besar terdapat pada buah dan sayuran. Berdasarkan hasil penelitian </w:t>
      </w:r>
      <w:r w:rsidRPr="0043161D">
        <w:rPr>
          <w:rFonts w:ascii="Times New Roman" w:hAnsi="Times New Roman" w:cs="Times New Roman"/>
          <w:bCs/>
          <w:sz w:val="24"/>
          <w:szCs w:val="24"/>
          <w:lang w:val="id-ID"/>
        </w:rPr>
        <w:fldChar w:fldCharType="begin" w:fldLock="1"/>
      </w:r>
      <w:r>
        <w:rPr>
          <w:rFonts w:ascii="Times New Roman" w:hAnsi="Times New Roman" w:cs="Times New Roman"/>
          <w:bCs/>
          <w:sz w:val="24"/>
          <w:szCs w:val="24"/>
          <w:lang w:val="id-ID"/>
        </w:rPr>
        <w:instrText>ADDIN CSL_CITATION {"citationItems":[{"id":"ITEM-1","itemData":{"author":[{"dropping-particle":"","family":"Putri","given":"Oreza Nur Eka","non-dropping-particle":"","parse-names":false,"suffix":""}],"id":"ITEM-1","issued":{"date-parts":[["2019"]]},"number-of-pages":"1-139","title":"ANALISIS KANDUNGAN KLOROFIL DAN SENYAWA ANTOSIANIN DAUN PUCUK MERAH (Syzygium oleana) BERDASARKAN TINGKAT PERKEMBANGAN DAUN YANG BERBEDA (Sebagai Bahan Penuntun Praktikum Biologi Materi Metabolisme pada Peserta Didik SMA Kelas XII Semester Ganjil)","type":"thesis"},"uris":["http://www.mendeley.com/documents/?uuid=d1c8baac-3e4d-453d-b142-e6a54c7a4d87"]}],"mendeley":{"formattedCitation":"(Putri, 2019)","manualFormatting":"(Putri, 2019)","plainTextFormattedCitation":"(Putri, 2019)","previouslyFormattedCitation":"(Putri, 2019)"},"properties":{"noteIndex":0},"schema":"https://github.com/citation-style-language/schema/raw/master/csl-citation.json"}</w:instrText>
      </w:r>
      <w:r w:rsidRPr="0043161D">
        <w:rPr>
          <w:rFonts w:ascii="Times New Roman" w:hAnsi="Times New Roman" w:cs="Times New Roman"/>
          <w:bCs/>
          <w:sz w:val="24"/>
          <w:szCs w:val="24"/>
          <w:lang w:val="id-ID"/>
        </w:rPr>
        <w:fldChar w:fldCharType="separate"/>
      </w:r>
      <w:r w:rsidRPr="0043161D">
        <w:rPr>
          <w:rFonts w:ascii="Times New Roman" w:hAnsi="Times New Roman" w:cs="Times New Roman"/>
          <w:bCs/>
          <w:noProof/>
          <w:sz w:val="24"/>
          <w:szCs w:val="24"/>
          <w:lang w:val="id-ID"/>
        </w:rPr>
        <w:t>(Putri</w:t>
      </w:r>
      <w:r>
        <w:rPr>
          <w:rFonts w:ascii="Times New Roman" w:hAnsi="Times New Roman" w:cs="Times New Roman"/>
          <w:bCs/>
          <w:noProof/>
          <w:sz w:val="24"/>
          <w:szCs w:val="24"/>
          <w:lang w:val="id-ID"/>
        </w:rPr>
        <w:t>,</w:t>
      </w:r>
      <w:r w:rsidRPr="0043161D">
        <w:rPr>
          <w:rFonts w:ascii="Times New Roman" w:hAnsi="Times New Roman" w:cs="Times New Roman"/>
          <w:bCs/>
          <w:noProof/>
          <w:sz w:val="24"/>
          <w:szCs w:val="24"/>
          <w:lang w:val="id-ID"/>
        </w:rPr>
        <w:t xml:space="preserve"> 2019)</w:t>
      </w:r>
      <w:r w:rsidRPr="0043161D">
        <w:rPr>
          <w:rFonts w:ascii="Times New Roman" w:hAnsi="Times New Roman" w:cs="Times New Roman"/>
          <w:bCs/>
          <w:sz w:val="24"/>
          <w:szCs w:val="24"/>
          <w:lang w:val="id-ID"/>
        </w:rPr>
        <w:fldChar w:fldCharType="end"/>
      </w:r>
      <w:r w:rsidRPr="0043161D">
        <w:rPr>
          <w:rFonts w:ascii="Times New Roman" w:hAnsi="Times New Roman" w:cs="Times New Roman"/>
          <w:bCs/>
          <w:sz w:val="24"/>
          <w:szCs w:val="24"/>
          <w:lang w:val="id-ID"/>
        </w:rPr>
        <w:t>, k</w:t>
      </w:r>
      <w:proofErr w:type="spellStart"/>
      <w:r w:rsidRPr="0043161D">
        <w:rPr>
          <w:rFonts w:ascii="Times New Roman" w:hAnsi="Times New Roman" w:cs="Times New Roman"/>
          <w:bCs/>
          <w:sz w:val="24"/>
          <w:szCs w:val="24"/>
        </w:rPr>
        <w:t>andungan</w:t>
      </w:r>
      <w:proofErr w:type="spellEnd"/>
      <w:r w:rsidRPr="0043161D">
        <w:rPr>
          <w:rFonts w:ascii="Times New Roman" w:hAnsi="Times New Roman" w:cs="Times New Roman"/>
          <w:bCs/>
          <w:sz w:val="24"/>
          <w:szCs w:val="24"/>
        </w:rPr>
        <w:t xml:space="preserve"> </w:t>
      </w:r>
      <w:proofErr w:type="spellStart"/>
      <w:r w:rsidRPr="0043161D">
        <w:rPr>
          <w:rFonts w:ascii="Times New Roman" w:hAnsi="Times New Roman" w:cs="Times New Roman"/>
          <w:bCs/>
          <w:sz w:val="24"/>
          <w:szCs w:val="24"/>
        </w:rPr>
        <w:t>senyawa</w:t>
      </w:r>
      <w:proofErr w:type="spellEnd"/>
      <w:r w:rsidRPr="0043161D">
        <w:rPr>
          <w:rFonts w:ascii="Times New Roman" w:hAnsi="Times New Roman" w:cs="Times New Roman"/>
          <w:bCs/>
          <w:sz w:val="24"/>
          <w:szCs w:val="24"/>
        </w:rPr>
        <w:t xml:space="preserve"> </w:t>
      </w:r>
      <w:proofErr w:type="spellStart"/>
      <w:r w:rsidRPr="0043161D">
        <w:rPr>
          <w:rFonts w:ascii="Times New Roman" w:hAnsi="Times New Roman" w:cs="Times New Roman"/>
          <w:bCs/>
          <w:sz w:val="24"/>
          <w:szCs w:val="24"/>
        </w:rPr>
        <w:t>antosianin</w:t>
      </w:r>
      <w:proofErr w:type="spellEnd"/>
      <w:r w:rsidRPr="0043161D">
        <w:rPr>
          <w:rFonts w:ascii="Times New Roman" w:hAnsi="Times New Roman" w:cs="Times New Roman"/>
          <w:bCs/>
          <w:sz w:val="24"/>
          <w:szCs w:val="24"/>
        </w:rPr>
        <w:t xml:space="preserve"> </w:t>
      </w:r>
      <w:proofErr w:type="spellStart"/>
      <w:r w:rsidRPr="0043161D">
        <w:rPr>
          <w:rFonts w:ascii="Times New Roman" w:hAnsi="Times New Roman" w:cs="Times New Roman"/>
          <w:bCs/>
          <w:sz w:val="24"/>
          <w:szCs w:val="24"/>
        </w:rPr>
        <w:t>bagian</w:t>
      </w:r>
      <w:proofErr w:type="spellEnd"/>
      <w:r w:rsidRPr="0043161D">
        <w:rPr>
          <w:rFonts w:ascii="Times New Roman" w:hAnsi="Times New Roman" w:cs="Times New Roman"/>
          <w:bCs/>
          <w:sz w:val="24"/>
          <w:szCs w:val="24"/>
        </w:rPr>
        <w:t xml:space="preserve"> </w:t>
      </w:r>
      <w:proofErr w:type="spellStart"/>
      <w:r w:rsidRPr="0043161D">
        <w:rPr>
          <w:rFonts w:ascii="Times New Roman" w:hAnsi="Times New Roman" w:cs="Times New Roman"/>
          <w:bCs/>
          <w:sz w:val="24"/>
          <w:szCs w:val="24"/>
        </w:rPr>
        <w:t>daun</w:t>
      </w:r>
      <w:proofErr w:type="spellEnd"/>
      <w:r w:rsidRPr="0043161D">
        <w:rPr>
          <w:rFonts w:ascii="Times New Roman" w:hAnsi="Times New Roman" w:cs="Times New Roman"/>
          <w:bCs/>
          <w:sz w:val="24"/>
          <w:szCs w:val="24"/>
        </w:rPr>
        <w:t xml:space="preserve"> </w:t>
      </w:r>
      <w:proofErr w:type="spellStart"/>
      <w:r w:rsidRPr="0043161D">
        <w:rPr>
          <w:rFonts w:ascii="Times New Roman" w:hAnsi="Times New Roman" w:cs="Times New Roman"/>
          <w:bCs/>
          <w:sz w:val="24"/>
          <w:szCs w:val="24"/>
        </w:rPr>
        <w:t>pucuk</w:t>
      </w:r>
      <w:proofErr w:type="spellEnd"/>
      <w:r w:rsidRPr="0043161D">
        <w:rPr>
          <w:rFonts w:ascii="Times New Roman" w:hAnsi="Times New Roman" w:cs="Times New Roman"/>
          <w:bCs/>
          <w:sz w:val="24"/>
          <w:szCs w:val="24"/>
        </w:rPr>
        <w:t xml:space="preserve"> </w:t>
      </w:r>
      <w:proofErr w:type="spellStart"/>
      <w:r w:rsidRPr="0043161D">
        <w:rPr>
          <w:rFonts w:ascii="Times New Roman" w:hAnsi="Times New Roman" w:cs="Times New Roman"/>
          <w:bCs/>
          <w:sz w:val="24"/>
          <w:szCs w:val="24"/>
        </w:rPr>
        <w:t>lebih</w:t>
      </w:r>
      <w:proofErr w:type="spellEnd"/>
      <w:r w:rsidRPr="0043161D">
        <w:rPr>
          <w:rFonts w:ascii="Times New Roman" w:hAnsi="Times New Roman" w:cs="Times New Roman"/>
          <w:bCs/>
          <w:sz w:val="24"/>
          <w:szCs w:val="24"/>
        </w:rPr>
        <w:t xml:space="preserve"> </w:t>
      </w:r>
      <w:proofErr w:type="spellStart"/>
      <w:r w:rsidRPr="0043161D">
        <w:rPr>
          <w:rFonts w:ascii="Times New Roman" w:hAnsi="Times New Roman" w:cs="Times New Roman"/>
          <w:bCs/>
          <w:sz w:val="24"/>
          <w:szCs w:val="24"/>
        </w:rPr>
        <w:t>besar</w:t>
      </w:r>
      <w:proofErr w:type="spellEnd"/>
      <w:r w:rsidRPr="0043161D">
        <w:rPr>
          <w:rFonts w:ascii="Times New Roman" w:hAnsi="Times New Roman" w:cs="Times New Roman"/>
          <w:bCs/>
          <w:sz w:val="24"/>
          <w:szCs w:val="24"/>
        </w:rPr>
        <w:t xml:space="preserve"> </w:t>
      </w:r>
      <w:proofErr w:type="spellStart"/>
      <w:r w:rsidRPr="0043161D">
        <w:rPr>
          <w:rFonts w:ascii="Times New Roman" w:hAnsi="Times New Roman" w:cs="Times New Roman"/>
          <w:bCs/>
          <w:sz w:val="24"/>
          <w:szCs w:val="24"/>
        </w:rPr>
        <w:t>dibandingkan</w:t>
      </w:r>
      <w:proofErr w:type="spellEnd"/>
      <w:r w:rsidRPr="0043161D">
        <w:rPr>
          <w:rFonts w:ascii="Times New Roman" w:hAnsi="Times New Roman" w:cs="Times New Roman"/>
          <w:bCs/>
          <w:sz w:val="24"/>
          <w:szCs w:val="24"/>
        </w:rPr>
        <w:t xml:space="preserve"> </w:t>
      </w:r>
      <w:proofErr w:type="spellStart"/>
      <w:r w:rsidRPr="0043161D">
        <w:rPr>
          <w:rFonts w:ascii="Times New Roman" w:hAnsi="Times New Roman" w:cs="Times New Roman"/>
          <w:bCs/>
          <w:sz w:val="24"/>
          <w:szCs w:val="24"/>
        </w:rPr>
        <w:t>bagian</w:t>
      </w:r>
      <w:proofErr w:type="spellEnd"/>
      <w:r w:rsidRPr="0043161D">
        <w:rPr>
          <w:rFonts w:ascii="Times New Roman" w:hAnsi="Times New Roman" w:cs="Times New Roman"/>
          <w:bCs/>
          <w:sz w:val="24"/>
          <w:szCs w:val="24"/>
        </w:rPr>
        <w:t xml:space="preserve"> </w:t>
      </w:r>
      <w:proofErr w:type="spellStart"/>
      <w:r w:rsidRPr="0043161D">
        <w:rPr>
          <w:rFonts w:ascii="Times New Roman" w:hAnsi="Times New Roman" w:cs="Times New Roman"/>
          <w:bCs/>
          <w:sz w:val="24"/>
          <w:szCs w:val="24"/>
        </w:rPr>
        <w:t>daun</w:t>
      </w:r>
      <w:proofErr w:type="spellEnd"/>
      <w:r w:rsidRPr="0043161D">
        <w:rPr>
          <w:rFonts w:ascii="Times New Roman" w:hAnsi="Times New Roman" w:cs="Times New Roman"/>
          <w:bCs/>
          <w:sz w:val="24"/>
          <w:szCs w:val="24"/>
        </w:rPr>
        <w:t xml:space="preserve"> </w:t>
      </w:r>
      <w:proofErr w:type="spellStart"/>
      <w:r w:rsidRPr="0043161D">
        <w:rPr>
          <w:rFonts w:ascii="Times New Roman" w:hAnsi="Times New Roman" w:cs="Times New Roman"/>
          <w:bCs/>
          <w:sz w:val="24"/>
          <w:szCs w:val="24"/>
        </w:rPr>
        <w:t>lainnya</w:t>
      </w:r>
      <w:proofErr w:type="spellEnd"/>
      <w:r w:rsidRPr="0043161D">
        <w:rPr>
          <w:rFonts w:ascii="Times New Roman" w:hAnsi="Times New Roman" w:cs="Times New Roman"/>
          <w:bCs/>
          <w:sz w:val="24"/>
          <w:szCs w:val="24"/>
        </w:rPr>
        <w:t xml:space="preserve">, </w:t>
      </w:r>
      <w:proofErr w:type="spellStart"/>
      <w:r w:rsidRPr="0043161D">
        <w:rPr>
          <w:rFonts w:ascii="Times New Roman" w:hAnsi="Times New Roman" w:cs="Times New Roman"/>
          <w:bCs/>
          <w:sz w:val="24"/>
          <w:szCs w:val="24"/>
        </w:rPr>
        <w:t>karena</w:t>
      </w:r>
      <w:proofErr w:type="spellEnd"/>
      <w:r w:rsidRPr="0043161D">
        <w:rPr>
          <w:rFonts w:ascii="Times New Roman" w:hAnsi="Times New Roman" w:cs="Times New Roman"/>
          <w:bCs/>
          <w:sz w:val="24"/>
          <w:szCs w:val="24"/>
        </w:rPr>
        <w:t xml:space="preserve"> </w:t>
      </w:r>
      <w:proofErr w:type="spellStart"/>
      <w:r w:rsidRPr="0043161D">
        <w:rPr>
          <w:rFonts w:ascii="Times New Roman" w:hAnsi="Times New Roman" w:cs="Times New Roman"/>
          <w:bCs/>
          <w:sz w:val="24"/>
          <w:szCs w:val="24"/>
        </w:rPr>
        <w:t>pigmen</w:t>
      </w:r>
      <w:proofErr w:type="spellEnd"/>
      <w:r w:rsidRPr="0043161D">
        <w:rPr>
          <w:rFonts w:ascii="Times New Roman" w:hAnsi="Times New Roman" w:cs="Times New Roman"/>
          <w:bCs/>
          <w:sz w:val="24"/>
          <w:szCs w:val="24"/>
        </w:rPr>
        <w:t xml:space="preserve"> </w:t>
      </w:r>
      <w:proofErr w:type="spellStart"/>
      <w:r w:rsidRPr="0043161D">
        <w:rPr>
          <w:rFonts w:ascii="Times New Roman" w:hAnsi="Times New Roman" w:cs="Times New Roman"/>
          <w:bCs/>
          <w:sz w:val="24"/>
          <w:szCs w:val="24"/>
        </w:rPr>
        <w:t>tersebut</w:t>
      </w:r>
      <w:proofErr w:type="spellEnd"/>
      <w:r w:rsidRPr="0043161D">
        <w:rPr>
          <w:rFonts w:ascii="Times New Roman" w:hAnsi="Times New Roman" w:cs="Times New Roman"/>
          <w:bCs/>
          <w:sz w:val="24"/>
          <w:szCs w:val="24"/>
        </w:rPr>
        <w:t xml:space="preserve"> </w:t>
      </w:r>
      <w:proofErr w:type="spellStart"/>
      <w:r w:rsidRPr="0043161D">
        <w:rPr>
          <w:rFonts w:ascii="Times New Roman" w:hAnsi="Times New Roman" w:cs="Times New Roman"/>
          <w:bCs/>
          <w:sz w:val="24"/>
          <w:szCs w:val="24"/>
        </w:rPr>
        <w:t>memberikan</w:t>
      </w:r>
      <w:proofErr w:type="spellEnd"/>
      <w:r w:rsidRPr="0043161D">
        <w:rPr>
          <w:rFonts w:ascii="Times New Roman" w:hAnsi="Times New Roman" w:cs="Times New Roman"/>
          <w:bCs/>
          <w:sz w:val="24"/>
          <w:szCs w:val="24"/>
        </w:rPr>
        <w:t xml:space="preserve"> </w:t>
      </w:r>
      <w:proofErr w:type="spellStart"/>
      <w:r w:rsidRPr="0043161D">
        <w:rPr>
          <w:rFonts w:ascii="Times New Roman" w:hAnsi="Times New Roman" w:cs="Times New Roman"/>
          <w:bCs/>
          <w:sz w:val="24"/>
          <w:szCs w:val="24"/>
        </w:rPr>
        <w:t>warna</w:t>
      </w:r>
      <w:proofErr w:type="spellEnd"/>
      <w:r w:rsidRPr="0043161D">
        <w:rPr>
          <w:rFonts w:ascii="Times New Roman" w:hAnsi="Times New Roman" w:cs="Times New Roman"/>
          <w:bCs/>
          <w:sz w:val="24"/>
          <w:szCs w:val="24"/>
        </w:rPr>
        <w:t xml:space="preserve"> </w:t>
      </w:r>
      <w:proofErr w:type="spellStart"/>
      <w:r w:rsidRPr="0043161D">
        <w:rPr>
          <w:rFonts w:ascii="Times New Roman" w:hAnsi="Times New Roman" w:cs="Times New Roman"/>
          <w:bCs/>
          <w:sz w:val="24"/>
          <w:szCs w:val="24"/>
        </w:rPr>
        <w:t>merah</w:t>
      </w:r>
      <w:proofErr w:type="spellEnd"/>
      <w:r w:rsidRPr="0043161D">
        <w:rPr>
          <w:rFonts w:ascii="Times New Roman" w:hAnsi="Times New Roman" w:cs="Times New Roman"/>
          <w:bCs/>
          <w:sz w:val="24"/>
          <w:szCs w:val="24"/>
        </w:rPr>
        <w:t xml:space="preserve"> </w:t>
      </w:r>
      <w:proofErr w:type="spellStart"/>
      <w:r w:rsidRPr="0043161D">
        <w:rPr>
          <w:rFonts w:ascii="Times New Roman" w:hAnsi="Times New Roman" w:cs="Times New Roman"/>
          <w:bCs/>
          <w:sz w:val="24"/>
          <w:szCs w:val="24"/>
        </w:rPr>
        <w:t>pada</w:t>
      </w:r>
      <w:proofErr w:type="spellEnd"/>
      <w:r w:rsidRPr="0043161D">
        <w:rPr>
          <w:rFonts w:ascii="Times New Roman" w:hAnsi="Times New Roman" w:cs="Times New Roman"/>
          <w:bCs/>
          <w:sz w:val="24"/>
          <w:szCs w:val="24"/>
        </w:rPr>
        <w:t xml:space="preserve"> </w:t>
      </w:r>
      <w:proofErr w:type="spellStart"/>
      <w:r w:rsidRPr="0043161D">
        <w:rPr>
          <w:rFonts w:ascii="Times New Roman" w:hAnsi="Times New Roman" w:cs="Times New Roman"/>
          <w:bCs/>
          <w:sz w:val="24"/>
          <w:szCs w:val="24"/>
        </w:rPr>
        <w:t>bagian</w:t>
      </w:r>
      <w:proofErr w:type="spellEnd"/>
      <w:r w:rsidRPr="0043161D">
        <w:rPr>
          <w:rFonts w:ascii="Times New Roman" w:hAnsi="Times New Roman" w:cs="Times New Roman"/>
          <w:bCs/>
          <w:sz w:val="24"/>
          <w:szCs w:val="24"/>
        </w:rPr>
        <w:t xml:space="preserve"> </w:t>
      </w:r>
      <w:proofErr w:type="spellStart"/>
      <w:r w:rsidRPr="0043161D">
        <w:rPr>
          <w:rFonts w:ascii="Times New Roman" w:hAnsi="Times New Roman" w:cs="Times New Roman"/>
          <w:bCs/>
          <w:sz w:val="24"/>
          <w:szCs w:val="24"/>
        </w:rPr>
        <w:t>daun</w:t>
      </w:r>
      <w:proofErr w:type="spellEnd"/>
      <w:r w:rsidRPr="0043161D">
        <w:rPr>
          <w:rFonts w:ascii="Times New Roman" w:hAnsi="Times New Roman" w:cs="Times New Roman"/>
          <w:bCs/>
          <w:sz w:val="24"/>
          <w:szCs w:val="24"/>
        </w:rPr>
        <w:t xml:space="preserve"> </w:t>
      </w:r>
      <w:proofErr w:type="spellStart"/>
      <w:r w:rsidRPr="0043161D">
        <w:rPr>
          <w:rFonts w:ascii="Times New Roman" w:hAnsi="Times New Roman" w:cs="Times New Roman"/>
          <w:bCs/>
          <w:sz w:val="24"/>
          <w:szCs w:val="24"/>
        </w:rPr>
        <w:t>pucuknya</w:t>
      </w:r>
      <w:proofErr w:type="spellEnd"/>
      <w:r w:rsidRPr="0043161D">
        <w:rPr>
          <w:rFonts w:ascii="Times New Roman" w:hAnsi="Times New Roman" w:cs="Times New Roman"/>
          <w:bCs/>
          <w:sz w:val="24"/>
          <w:szCs w:val="24"/>
        </w:rPr>
        <w:t xml:space="preserve"> </w:t>
      </w:r>
      <w:proofErr w:type="spellStart"/>
      <w:r w:rsidRPr="0043161D">
        <w:rPr>
          <w:rFonts w:ascii="Times New Roman" w:hAnsi="Times New Roman" w:cs="Times New Roman"/>
          <w:bCs/>
          <w:sz w:val="24"/>
          <w:szCs w:val="24"/>
        </w:rPr>
        <w:t>dimana</w:t>
      </w:r>
      <w:proofErr w:type="spellEnd"/>
      <w:r w:rsidRPr="0043161D">
        <w:rPr>
          <w:rFonts w:ascii="Times New Roman" w:hAnsi="Times New Roman" w:cs="Times New Roman"/>
          <w:bCs/>
          <w:sz w:val="24"/>
          <w:szCs w:val="24"/>
        </w:rPr>
        <w:t xml:space="preserve"> </w:t>
      </w:r>
      <w:proofErr w:type="spellStart"/>
      <w:r w:rsidRPr="0043161D">
        <w:rPr>
          <w:rFonts w:ascii="Times New Roman" w:hAnsi="Times New Roman" w:cs="Times New Roman"/>
          <w:bCs/>
          <w:sz w:val="24"/>
          <w:szCs w:val="24"/>
        </w:rPr>
        <w:t>warna</w:t>
      </w:r>
      <w:proofErr w:type="spellEnd"/>
      <w:r w:rsidRPr="0043161D">
        <w:rPr>
          <w:rFonts w:ascii="Times New Roman" w:hAnsi="Times New Roman" w:cs="Times New Roman"/>
          <w:bCs/>
          <w:sz w:val="24"/>
          <w:szCs w:val="24"/>
        </w:rPr>
        <w:t xml:space="preserve"> </w:t>
      </w:r>
      <w:proofErr w:type="spellStart"/>
      <w:r w:rsidRPr="0043161D">
        <w:rPr>
          <w:rFonts w:ascii="Times New Roman" w:hAnsi="Times New Roman" w:cs="Times New Roman"/>
          <w:bCs/>
          <w:sz w:val="24"/>
          <w:szCs w:val="24"/>
        </w:rPr>
        <w:t>tersebut</w:t>
      </w:r>
      <w:proofErr w:type="spellEnd"/>
      <w:r w:rsidRPr="0043161D">
        <w:rPr>
          <w:rFonts w:ascii="Times New Roman" w:hAnsi="Times New Roman" w:cs="Times New Roman"/>
          <w:bCs/>
          <w:sz w:val="24"/>
          <w:szCs w:val="24"/>
        </w:rPr>
        <w:t xml:space="preserve"> </w:t>
      </w:r>
      <w:proofErr w:type="spellStart"/>
      <w:r w:rsidRPr="0043161D">
        <w:rPr>
          <w:rFonts w:ascii="Times New Roman" w:hAnsi="Times New Roman" w:cs="Times New Roman"/>
          <w:bCs/>
          <w:sz w:val="24"/>
          <w:szCs w:val="24"/>
        </w:rPr>
        <w:t>menunjukkan</w:t>
      </w:r>
      <w:proofErr w:type="spellEnd"/>
      <w:r w:rsidRPr="0043161D">
        <w:rPr>
          <w:rFonts w:ascii="Times New Roman" w:hAnsi="Times New Roman" w:cs="Times New Roman"/>
          <w:bCs/>
          <w:sz w:val="24"/>
          <w:szCs w:val="24"/>
        </w:rPr>
        <w:t xml:space="preserve"> </w:t>
      </w:r>
      <w:proofErr w:type="spellStart"/>
      <w:r w:rsidRPr="0043161D">
        <w:rPr>
          <w:rFonts w:ascii="Times New Roman" w:hAnsi="Times New Roman" w:cs="Times New Roman"/>
          <w:bCs/>
          <w:sz w:val="24"/>
          <w:szCs w:val="24"/>
        </w:rPr>
        <w:t>adanya</w:t>
      </w:r>
      <w:proofErr w:type="spellEnd"/>
      <w:r w:rsidRPr="0043161D">
        <w:rPr>
          <w:rFonts w:ascii="Times New Roman" w:hAnsi="Times New Roman" w:cs="Times New Roman"/>
          <w:bCs/>
          <w:sz w:val="24"/>
          <w:szCs w:val="24"/>
        </w:rPr>
        <w:t xml:space="preserve"> </w:t>
      </w:r>
      <w:proofErr w:type="spellStart"/>
      <w:r w:rsidRPr="0043161D">
        <w:rPr>
          <w:rFonts w:ascii="Times New Roman" w:hAnsi="Times New Roman" w:cs="Times New Roman"/>
          <w:bCs/>
          <w:sz w:val="24"/>
          <w:szCs w:val="24"/>
        </w:rPr>
        <w:t>kandungan</w:t>
      </w:r>
      <w:proofErr w:type="spellEnd"/>
      <w:r w:rsidRPr="0043161D">
        <w:rPr>
          <w:rFonts w:ascii="Times New Roman" w:hAnsi="Times New Roman" w:cs="Times New Roman"/>
          <w:bCs/>
          <w:sz w:val="24"/>
          <w:szCs w:val="24"/>
        </w:rPr>
        <w:t xml:space="preserve"> </w:t>
      </w:r>
      <w:proofErr w:type="spellStart"/>
      <w:r w:rsidRPr="0043161D">
        <w:rPr>
          <w:rFonts w:ascii="Times New Roman" w:hAnsi="Times New Roman" w:cs="Times New Roman"/>
          <w:bCs/>
          <w:sz w:val="24"/>
          <w:szCs w:val="24"/>
        </w:rPr>
        <w:t>senyawa</w:t>
      </w:r>
      <w:proofErr w:type="spellEnd"/>
      <w:r w:rsidRPr="0043161D">
        <w:rPr>
          <w:rFonts w:ascii="Times New Roman" w:hAnsi="Times New Roman" w:cs="Times New Roman"/>
          <w:bCs/>
          <w:sz w:val="24"/>
          <w:szCs w:val="24"/>
        </w:rPr>
        <w:t xml:space="preserve"> </w:t>
      </w:r>
      <w:proofErr w:type="spellStart"/>
      <w:r w:rsidRPr="0043161D">
        <w:rPr>
          <w:rFonts w:ascii="Times New Roman" w:hAnsi="Times New Roman" w:cs="Times New Roman"/>
          <w:bCs/>
          <w:sz w:val="24"/>
          <w:szCs w:val="24"/>
        </w:rPr>
        <w:t>antosianin</w:t>
      </w:r>
      <w:proofErr w:type="spellEnd"/>
      <w:r w:rsidRPr="0043161D">
        <w:rPr>
          <w:rFonts w:ascii="Times New Roman" w:hAnsi="Times New Roman" w:cs="Times New Roman"/>
          <w:bCs/>
          <w:sz w:val="24"/>
          <w:szCs w:val="24"/>
        </w:rPr>
        <w:t xml:space="preserve"> </w:t>
      </w:r>
      <w:proofErr w:type="spellStart"/>
      <w:r w:rsidRPr="0043161D">
        <w:rPr>
          <w:rFonts w:ascii="Times New Roman" w:hAnsi="Times New Roman" w:cs="Times New Roman"/>
          <w:bCs/>
          <w:sz w:val="24"/>
          <w:szCs w:val="24"/>
        </w:rPr>
        <w:t>pada</w:t>
      </w:r>
      <w:proofErr w:type="spellEnd"/>
      <w:r w:rsidRPr="0043161D">
        <w:rPr>
          <w:rFonts w:ascii="Times New Roman" w:hAnsi="Times New Roman" w:cs="Times New Roman"/>
          <w:bCs/>
          <w:sz w:val="24"/>
          <w:szCs w:val="24"/>
        </w:rPr>
        <w:t xml:space="preserve"> </w:t>
      </w:r>
      <w:proofErr w:type="spellStart"/>
      <w:r w:rsidRPr="0043161D">
        <w:rPr>
          <w:rFonts w:ascii="Times New Roman" w:hAnsi="Times New Roman" w:cs="Times New Roman"/>
          <w:bCs/>
          <w:sz w:val="24"/>
          <w:szCs w:val="24"/>
        </w:rPr>
        <w:t>bagian</w:t>
      </w:r>
      <w:proofErr w:type="spellEnd"/>
      <w:r w:rsidRPr="0043161D">
        <w:rPr>
          <w:rFonts w:ascii="Times New Roman" w:hAnsi="Times New Roman" w:cs="Times New Roman"/>
          <w:bCs/>
          <w:sz w:val="24"/>
          <w:szCs w:val="24"/>
        </w:rPr>
        <w:t xml:space="preserve"> </w:t>
      </w:r>
      <w:proofErr w:type="spellStart"/>
      <w:r w:rsidRPr="0043161D">
        <w:rPr>
          <w:rFonts w:ascii="Times New Roman" w:hAnsi="Times New Roman" w:cs="Times New Roman"/>
          <w:bCs/>
          <w:sz w:val="24"/>
          <w:szCs w:val="24"/>
        </w:rPr>
        <w:t>daun</w:t>
      </w:r>
      <w:proofErr w:type="spellEnd"/>
      <w:r w:rsidRPr="0043161D">
        <w:rPr>
          <w:rFonts w:ascii="Times New Roman" w:hAnsi="Times New Roman" w:cs="Times New Roman"/>
          <w:bCs/>
          <w:sz w:val="24"/>
          <w:szCs w:val="24"/>
        </w:rPr>
        <w:t xml:space="preserve"> </w:t>
      </w:r>
      <w:proofErr w:type="spellStart"/>
      <w:r w:rsidRPr="0043161D">
        <w:rPr>
          <w:rFonts w:ascii="Times New Roman" w:hAnsi="Times New Roman" w:cs="Times New Roman"/>
          <w:bCs/>
          <w:sz w:val="24"/>
          <w:szCs w:val="24"/>
        </w:rPr>
        <w:t>tersebut</w:t>
      </w:r>
      <w:proofErr w:type="spellEnd"/>
      <w:r w:rsidRPr="0043161D">
        <w:rPr>
          <w:rFonts w:ascii="Times New Roman" w:hAnsi="Times New Roman" w:cs="Times New Roman"/>
          <w:bCs/>
          <w:sz w:val="24"/>
          <w:szCs w:val="24"/>
        </w:rPr>
        <w:t>.</w:t>
      </w:r>
      <w:r w:rsidRPr="0043161D">
        <w:rPr>
          <w:rFonts w:ascii="Times New Roman" w:hAnsi="Times New Roman" w:cs="Times New Roman"/>
          <w:bCs/>
          <w:sz w:val="24"/>
          <w:szCs w:val="24"/>
          <w:lang w:val="id-ID"/>
        </w:rPr>
        <w:t xml:space="preserve"> A</w:t>
      </w:r>
      <w:proofErr w:type="spellStart"/>
      <w:r w:rsidRPr="0043161D">
        <w:rPr>
          <w:rFonts w:ascii="Times New Roman" w:hAnsi="Times New Roman" w:cs="Times New Roman"/>
          <w:bCs/>
          <w:sz w:val="24"/>
          <w:szCs w:val="24"/>
        </w:rPr>
        <w:t>ntosianin</w:t>
      </w:r>
      <w:proofErr w:type="spellEnd"/>
      <w:r w:rsidRPr="0043161D">
        <w:rPr>
          <w:rFonts w:ascii="Times New Roman" w:hAnsi="Times New Roman" w:cs="Times New Roman"/>
          <w:bCs/>
          <w:sz w:val="24"/>
          <w:szCs w:val="24"/>
        </w:rPr>
        <w:t xml:space="preserve"> </w:t>
      </w:r>
      <w:r w:rsidRPr="0043161D">
        <w:rPr>
          <w:rFonts w:ascii="Times New Roman" w:hAnsi="Times New Roman" w:cs="Times New Roman"/>
          <w:bCs/>
          <w:sz w:val="24"/>
          <w:szCs w:val="24"/>
          <w:lang w:val="id-ID"/>
        </w:rPr>
        <w:t xml:space="preserve">juga </w:t>
      </w:r>
      <w:proofErr w:type="spellStart"/>
      <w:r w:rsidRPr="0043161D">
        <w:rPr>
          <w:rFonts w:ascii="Times New Roman" w:hAnsi="Times New Roman" w:cs="Times New Roman"/>
          <w:bCs/>
          <w:sz w:val="24"/>
          <w:szCs w:val="24"/>
        </w:rPr>
        <w:lastRenderedPageBreak/>
        <w:t>memiliki</w:t>
      </w:r>
      <w:proofErr w:type="spellEnd"/>
      <w:r w:rsidRPr="0043161D">
        <w:rPr>
          <w:rFonts w:ascii="Times New Roman" w:hAnsi="Times New Roman" w:cs="Times New Roman"/>
          <w:bCs/>
          <w:sz w:val="24"/>
          <w:szCs w:val="24"/>
        </w:rPr>
        <w:t xml:space="preserve"> </w:t>
      </w:r>
      <w:proofErr w:type="spellStart"/>
      <w:r w:rsidRPr="0043161D">
        <w:rPr>
          <w:rFonts w:ascii="Times New Roman" w:hAnsi="Times New Roman" w:cs="Times New Roman"/>
          <w:bCs/>
          <w:sz w:val="24"/>
          <w:szCs w:val="24"/>
        </w:rPr>
        <w:t>kemampuan</w:t>
      </w:r>
      <w:proofErr w:type="spellEnd"/>
      <w:r w:rsidRPr="0043161D">
        <w:rPr>
          <w:rFonts w:ascii="Times New Roman" w:hAnsi="Times New Roman" w:cs="Times New Roman"/>
          <w:bCs/>
          <w:sz w:val="24"/>
          <w:szCs w:val="24"/>
        </w:rPr>
        <w:t xml:space="preserve"> </w:t>
      </w:r>
      <w:proofErr w:type="spellStart"/>
      <w:r w:rsidRPr="0043161D">
        <w:rPr>
          <w:rFonts w:ascii="Times New Roman" w:hAnsi="Times New Roman" w:cs="Times New Roman"/>
          <w:bCs/>
          <w:sz w:val="24"/>
          <w:szCs w:val="24"/>
        </w:rPr>
        <w:t>untuk</w:t>
      </w:r>
      <w:proofErr w:type="spellEnd"/>
      <w:r w:rsidRPr="0043161D">
        <w:rPr>
          <w:rFonts w:ascii="Times New Roman" w:hAnsi="Times New Roman" w:cs="Times New Roman"/>
          <w:bCs/>
          <w:sz w:val="24"/>
          <w:szCs w:val="24"/>
        </w:rPr>
        <w:t xml:space="preserve"> </w:t>
      </w:r>
      <w:proofErr w:type="spellStart"/>
      <w:r w:rsidRPr="0043161D">
        <w:rPr>
          <w:rFonts w:ascii="Times New Roman" w:hAnsi="Times New Roman" w:cs="Times New Roman"/>
          <w:bCs/>
          <w:sz w:val="24"/>
          <w:szCs w:val="24"/>
        </w:rPr>
        <w:t>menyaring</w:t>
      </w:r>
      <w:proofErr w:type="spellEnd"/>
      <w:r w:rsidRPr="0043161D">
        <w:rPr>
          <w:rFonts w:ascii="Times New Roman" w:hAnsi="Times New Roman" w:cs="Times New Roman"/>
          <w:bCs/>
          <w:sz w:val="24"/>
          <w:szCs w:val="24"/>
        </w:rPr>
        <w:t xml:space="preserve"> </w:t>
      </w:r>
      <w:proofErr w:type="spellStart"/>
      <w:r w:rsidRPr="0043161D">
        <w:rPr>
          <w:rFonts w:ascii="Times New Roman" w:hAnsi="Times New Roman" w:cs="Times New Roman"/>
          <w:bCs/>
          <w:sz w:val="24"/>
          <w:szCs w:val="24"/>
        </w:rPr>
        <w:t>sinar</w:t>
      </w:r>
      <w:proofErr w:type="spellEnd"/>
      <w:r w:rsidRPr="0043161D">
        <w:rPr>
          <w:rFonts w:ascii="Times New Roman" w:hAnsi="Times New Roman" w:cs="Times New Roman"/>
          <w:bCs/>
          <w:sz w:val="24"/>
          <w:szCs w:val="24"/>
        </w:rPr>
        <w:t xml:space="preserve"> UV </w:t>
      </w:r>
      <w:proofErr w:type="spellStart"/>
      <w:r w:rsidRPr="0043161D">
        <w:rPr>
          <w:rFonts w:ascii="Times New Roman" w:hAnsi="Times New Roman" w:cs="Times New Roman"/>
          <w:bCs/>
          <w:sz w:val="24"/>
          <w:szCs w:val="24"/>
        </w:rPr>
        <w:t>jika</w:t>
      </w:r>
      <w:proofErr w:type="spellEnd"/>
      <w:r w:rsidRPr="0043161D">
        <w:rPr>
          <w:rFonts w:ascii="Times New Roman" w:hAnsi="Times New Roman" w:cs="Times New Roman"/>
          <w:bCs/>
          <w:sz w:val="24"/>
          <w:szCs w:val="24"/>
        </w:rPr>
        <w:t xml:space="preserve"> </w:t>
      </w:r>
      <w:proofErr w:type="spellStart"/>
      <w:r w:rsidRPr="0043161D">
        <w:rPr>
          <w:rFonts w:ascii="Times New Roman" w:hAnsi="Times New Roman" w:cs="Times New Roman"/>
          <w:bCs/>
          <w:sz w:val="24"/>
          <w:szCs w:val="24"/>
        </w:rPr>
        <w:t>termasuk</w:t>
      </w:r>
      <w:proofErr w:type="spellEnd"/>
      <w:r w:rsidRPr="0043161D">
        <w:rPr>
          <w:rFonts w:ascii="Times New Roman" w:hAnsi="Times New Roman" w:cs="Times New Roman"/>
          <w:bCs/>
          <w:sz w:val="24"/>
          <w:szCs w:val="24"/>
        </w:rPr>
        <w:t xml:space="preserve"> </w:t>
      </w:r>
      <w:proofErr w:type="spellStart"/>
      <w:r w:rsidRPr="0043161D">
        <w:rPr>
          <w:rFonts w:ascii="Times New Roman" w:hAnsi="Times New Roman" w:cs="Times New Roman"/>
          <w:bCs/>
          <w:sz w:val="24"/>
          <w:szCs w:val="24"/>
        </w:rPr>
        <w:t>ke</w:t>
      </w:r>
      <w:proofErr w:type="spellEnd"/>
      <w:r w:rsidRPr="0043161D">
        <w:rPr>
          <w:rFonts w:ascii="Times New Roman" w:hAnsi="Times New Roman" w:cs="Times New Roman"/>
          <w:bCs/>
          <w:sz w:val="24"/>
          <w:szCs w:val="24"/>
        </w:rPr>
        <w:t xml:space="preserve"> </w:t>
      </w:r>
      <w:proofErr w:type="spellStart"/>
      <w:r w:rsidRPr="0043161D">
        <w:rPr>
          <w:rFonts w:ascii="Times New Roman" w:hAnsi="Times New Roman" w:cs="Times New Roman"/>
          <w:bCs/>
          <w:sz w:val="24"/>
          <w:szCs w:val="24"/>
        </w:rPr>
        <w:t>dalam</w:t>
      </w:r>
      <w:proofErr w:type="spellEnd"/>
      <w:r w:rsidRPr="0043161D">
        <w:rPr>
          <w:rFonts w:ascii="Times New Roman" w:hAnsi="Times New Roman" w:cs="Times New Roman"/>
          <w:bCs/>
          <w:sz w:val="24"/>
          <w:szCs w:val="24"/>
        </w:rPr>
        <w:t xml:space="preserve"> </w:t>
      </w:r>
      <w:proofErr w:type="spellStart"/>
      <w:r w:rsidRPr="0043161D">
        <w:rPr>
          <w:rFonts w:ascii="Times New Roman" w:hAnsi="Times New Roman" w:cs="Times New Roman"/>
          <w:bCs/>
          <w:sz w:val="24"/>
          <w:szCs w:val="24"/>
        </w:rPr>
        <w:t>antosianin</w:t>
      </w:r>
      <w:proofErr w:type="spellEnd"/>
      <w:r w:rsidRPr="0043161D">
        <w:rPr>
          <w:rFonts w:ascii="Times New Roman" w:hAnsi="Times New Roman" w:cs="Times New Roman"/>
          <w:bCs/>
          <w:sz w:val="24"/>
          <w:szCs w:val="24"/>
        </w:rPr>
        <w:t xml:space="preserve"> </w:t>
      </w:r>
      <w:proofErr w:type="spellStart"/>
      <w:r w:rsidRPr="0043161D">
        <w:rPr>
          <w:rFonts w:ascii="Times New Roman" w:hAnsi="Times New Roman" w:cs="Times New Roman"/>
          <w:bCs/>
          <w:sz w:val="24"/>
          <w:szCs w:val="24"/>
        </w:rPr>
        <w:t>asilasi</w:t>
      </w:r>
      <w:proofErr w:type="spellEnd"/>
      <w:r w:rsidRPr="0043161D">
        <w:rPr>
          <w:rFonts w:ascii="Times New Roman" w:hAnsi="Times New Roman" w:cs="Times New Roman"/>
          <w:bCs/>
          <w:sz w:val="24"/>
          <w:szCs w:val="24"/>
        </w:rPr>
        <w:t xml:space="preserve"> </w:t>
      </w:r>
      <w:proofErr w:type="spellStart"/>
      <w:r w:rsidRPr="0043161D">
        <w:rPr>
          <w:rFonts w:ascii="Times New Roman" w:hAnsi="Times New Roman" w:cs="Times New Roman"/>
          <w:bCs/>
          <w:sz w:val="24"/>
          <w:szCs w:val="24"/>
        </w:rPr>
        <w:t>dan</w:t>
      </w:r>
      <w:proofErr w:type="spellEnd"/>
      <w:r w:rsidRPr="0043161D">
        <w:rPr>
          <w:rFonts w:ascii="Times New Roman" w:hAnsi="Times New Roman" w:cs="Times New Roman"/>
          <w:bCs/>
          <w:sz w:val="24"/>
          <w:szCs w:val="24"/>
        </w:rPr>
        <w:t xml:space="preserve"> </w:t>
      </w:r>
      <w:proofErr w:type="spellStart"/>
      <w:r w:rsidRPr="0043161D">
        <w:rPr>
          <w:rFonts w:ascii="Times New Roman" w:hAnsi="Times New Roman" w:cs="Times New Roman"/>
          <w:bCs/>
          <w:sz w:val="24"/>
          <w:szCs w:val="24"/>
        </w:rPr>
        <w:t>ada</w:t>
      </w:r>
      <w:proofErr w:type="spellEnd"/>
      <w:r w:rsidRPr="0043161D">
        <w:rPr>
          <w:rFonts w:ascii="Times New Roman" w:hAnsi="Times New Roman" w:cs="Times New Roman"/>
          <w:bCs/>
          <w:sz w:val="24"/>
          <w:szCs w:val="24"/>
        </w:rPr>
        <w:t xml:space="preserve"> </w:t>
      </w:r>
      <w:proofErr w:type="spellStart"/>
      <w:r w:rsidRPr="0043161D">
        <w:rPr>
          <w:rFonts w:ascii="Times New Roman" w:hAnsi="Times New Roman" w:cs="Times New Roman"/>
          <w:bCs/>
          <w:sz w:val="24"/>
          <w:szCs w:val="24"/>
        </w:rPr>
        <w:t>dalam</w:t>
      </w:r>
      <w:proofErr w:type="spellEnd"/>
      <w:r w:rsidRPr="0043161D">
        <w:rPr>
          <w:rFonts w:ascii="Times New Roman" w:hAnsi="Times New Roman" w:cs="Times New Roman"/>
          <w:bCs/>
          <w:sz w:val="24"/>
          <w:szCs w:val="24"/>
        </w:rPr>
        <w:t xml:space="preserve"> </w:t>
      </w:r>
      <w:proofErr w:type="spellStart"/>
      <w:r w:rsidRPr="0043161D">
        <w:rPr>
          <w:rFonts w:ascii="Times New Roman" w:hAnsi="Times New Roman" w:cs="Times New Roman"/>
          <w:bCs/>
          <w:sz w:val="24"/>
          <w:szCs w:val="24"/>
        </w:rPr>
        <w:t>jumlah</w:t>
      </w:r>
      <w:proofErr w:type="spellEnd"/>
      <w:r w:rsidRPr="0043161D">
        <w:rPr>
          <w:rFonts w:ascii="Times New Roman" w:hAnsi="Times New Roman" w:cs="Times New Roman"/>
          <w:bCs/>
          <w:sz w:val="24"/>
          <w:szCs w:val="24"/>
        </w:rPr>
        <w:t xml:space="preserve"> yang </w:t>
      </w:r>
      <w:proofErr w:type="spellStart"/>
      <w:r w:rsidRPr="0043161D">
        <w:rPr>
          <w:rFonts w:ascii="Times New Roman" w:hAnsi="Times New Roman" w:cs="Times New Roman"/>
          <w:bCs/>
          <w:sz w:val="24"/>
          <w:szCs w:val="24"/>
        </w:rPr>
        <w:t>tinggi</w:t>
      </w:r>
      <w:proofErr w:type="spellEnd"/>
      <w:r w:rsidRPr="0043161D">
        <w:rPr>
          <w:rFonts w:ascii="Times New Roman" w:hAnsi="Times New Roman" w:cs="Times New Roman"/>
          <w:bCs/>
          <w:sz w:val="24"/>
          <w:szCs w:val="24"/>
        </w:rPr>
        <w:t xml:space="preserve"> </w:t>
      </w:r>
      <w:proofErr w:type="spellStart"/>
      <w:r w:rsidRPr="0043161D">
        <w:rPr>
          <w:rFonts w:ascii="Times New Roman" w:hAnsi="Times New Roman" w:cs="Times New Roman"/>
          <w:bCs/>
          <w:sz w:val="24"/>
          <w:szCs w:val="24"/>
        </w:rPr>
        <w:t>maka</w:t>
      </w:r>
      <w:proofErr w:type="spellEnd"/>
      <w:r w:rsidRPr="0043161D">
        <w:rPr>
          <w:rFonts w:ascii="Times New Roman" w:hAnsi="Times New Roman" w:cs="Times New Roman"/>
          <w:bCs/>
          <w:sz w:val="24"/>
          <w:szCs w:val="24"/>
        </w:rPr>
        <w:t xml:space="preserve"> </w:t>
      </w:r>
      <w:proofErr w:type="spellStart"/>
      <w:r w:rsidRPr="0043161D">
        <w:rPr>
          <w:rFonts w:ascii="Times New Roman" w:hAnsi="Times New Roman" w:cs="Times New Roman"/>
          <w:bCs/>
          <w:sz w:val="24"/>
          <w:szCs w:val="24"/>
        </w:rPr>
        <w:t>dapat</w:t>
      </w:r>
      <w:proofErr w:type="spellEnd"/>
      <w:r w:rsidRPr="0043161D">
        <w:rPr>
          <w:rFonts w:ascii="Times New Roman" w:hAnsi="Times New Roman" w:cs="Times New Roman"/>
          <w:bCs/>
          <w:sz w:val="24"/>
          <w:szCs w:val="24"/>
        </w:rPr>
        <w:t xml:space="preserve"> </w:t>
      </w:r>
      <w:proofErr w:type="spellStart"/>
      <w:r w:rsidRPr="0043161D">
        <w:rPr>
          <w:rFonts w:ascii="Times New Roman" w:hAnsi="Times New Roman" w:cs="Times New Roman"/>
          <w:bCs/>
          <w:sz w:val="24"/>
          <w:szCs w:val="24"/>
        </w:rPr>
        <w:t>secara</w:t>
      </w:r>
      <w:proofErr w:type="spellEnd"/>
      <w:r w:rsidRPr="0043161D">
        <w:rPr>
          <w:rFonts w:ascii="Times New Roman" w:hAnsi="Times New Roman" w:cs="Times New Roman"/>
          <w:bCs/>
          <w:sz w:val="24"/>
          <w:szCs w:val="24"/>
        </w:rPr>
        <w:t xml:space="preserve"> </w:t>
      </w:r>
      <w:proofErr w:type="spellStart"/>
      <w:r w:rsidRPr="0043161D">
        <w:rPr>
          <w:rFonts w:ascii="Times New Roman" w:hAnsi="Times New Roman" w:cs="Times New Roman"/>
          <w:bCs/>
          <w:sz w:val="24"/>
          <w:szCs w:val="24"/>
        </w:rPr>
        <w:t>signifikan</w:t>
      </w:r>
      <w:proofErr w:type="spellEnd"/>
      <w:r w:rsidRPr="0043161D">
        <w:rPr>
          <w:rFonts w:ascii="Times New Roman" w:hAnsi="Times New Roman" w:cs="Times New Roman"/>
          <w:bCs/>
          <w:sz w:val="24"/>
          <w:szCs w:val="24"/>
        </w:rPr>
        <w:t xml:space="preserve"> </w:t>
      </w:r>
      <w:proofErr w:type="spellStart"/>
      <w:r w:rsidRPr="0043161D">
        <w:rPr>
          <w:rFonts w:ascii="Times New Roman" w:hAnsi="Times New Roman" w:cs="Times New Roman"/>
          <w:bCs/>
          <w:sz w:val="24"/>
          <w:szCs w:val="24"/>
        </w:rPr>
        <w:t>melemahkan</w:t>
      </w:r>
      <w:proofErr w:type="spellEnd"/>
      <w:r w:rsidRPr="0043161D">
        <w:rPr>
          <w:rFonts w:ascii="Times New Roman" w:hAnsi="Times New Roman" w:cs="Times New Roman"/>
          <w:bCs/>
          <w:sz w:val="24"/>
          <w:szCs w:val="24"/>
        </w:rPr>
        <w:t xml:space="preserve"> UV </w:t>
      </w:r>
      <w:proofErr w:type="spellStart"/>
      <w:r w:rsidRPr="0043161D">
        <w:rPr>
          <w:rFonts w:ascii="Times New Roman" w:hAnsi="Times New Roman" w:cs="Times New Roman"/>
          <w:bCs/>
          <w:sz w:val="24"/>
          <w:szCs w:val="24"/>
        </w:rPr>
        <w:t>dan</w:t>
      </w:r>
      <w:proofErr w:type="spellEnd"/>
      <w:r w:rsidRPr="0043161D">
        <w:rPr>
          <w:rFonts w:ascii="Times New Roman" w:hAnsi="Times New Roman" w:cs="Times New Roman"/>
          <w:bCs/>
          <w:sz w:val="24"/>
          <w:szCs w:val="24"/>
        </w:rPr>
        <w:t xml:space="preserve"> </w:t>
      </w:r>
      <w:r w:rsidRPr="0043161D">
        <w:rPr>
          <w:rFonts w:ascii="Times New Roman" w:hAnsi="Times New Roman" w:cs="Times New Roman"/>
          <w:bCs/>
          <w:sz w:val="24"/>
          <w:szCs w:val="24"/>
          <w:lang w:val="id-ID"/>
        </w:rPr>
        <w:t>r</w:t>
      </w:r>
      <w:proofErr w:type="spellStart"/>
      <w:r w:rsidRPr="0043161D">
        <w:rPr>
          <w:rFonts w:ascii="Times New Roman" w:hAnsi="Times New Roman" w:cs="Times New Roman"/>
          <w:bCs/>
          <w:sz w:val="24"/>
          <w:szCs w:val="24"/>
        </w:rPr>
        <w:t>adiasi</w:t>
      </w:r>
      <w:proofErr w:type="spellEnd"/>
      <w:r w:rsidRPr="0043161D">
        <w:rPr>
          <w:rFonts w:ascii="Times New Roman" w:hAnsi="Times New Roman" w:cs="Times New Roman"/>
          <w:bCs/>
          <w:sz w:val="24"/>
          <w:szCs w:val="24"/>
        </w:rPr>
        <w:t xml:space="preserve"> yang </w:t>
      </w:r>
      <w:proofErr w:type="spellStart"/>
      <w:r w:rsidRPr="0043161D">
        <w:rPr>
          <w:rFonts w:ascii="Times New Roman" w:hAnsi="Times New Roman" w:cs="Times New Roman"/>
          <w:bCs/>
          <w:sz w:val="24"/>
          <w:szCs w:val="24"/>
        </w:rPr>
        <w:t>terlihat</w:t>
      </w:r>
      <w:proofErr w:type="spellEnd"/>
      <w:r w:rsidRPr="0043161D">
        <w:rPr>
          <w:rFonts w:ascii="Times New Roman" w:hAnsi="Times New Roman" w:cs="Times New Roman"/>
          <w:bCs/>
          <w:sz w:val="24"/>
          <w:szCs w:val="24"/>
          <w:lang w:val="id-ID"/>
        </w:rPr>
        <w:t xml:space="preserve"> </w:t>
      </w:r>
      <w:r w:rsidRPr="0043161D">
        <w:rPr>
          <w:rFonts w:ascii="Times New Roman" w:hAnsi="Times New Roman" w:cs="Times New Roman"/>
          <w:bCs/>
          <w:sz w:val="24"/>
          <w:szCs w:val="24"/>
        </w:rPr>
        <w:fldChar w:fldCharType="begin" w:fldLock="1"/>
      </w:r>
      <w:r>
        <w:rPr>
          <w:rFonts w:ascii="Times New Roman" w:hAnsi="Times New Roman" w:cs="Times New Roman"/>
          <w:bCs/>
          <w:sz w:val="24"/>
          <w:szCs w:val="24"/>
        </w:rPr>
        <w:instrText>ADDIN CSL_CITATION {"citationItems":[{"id":"ITEM-1","itemData":{"author":[{"dropping-particle":"","family":"Putri","given":"Oreza Nur Eka","non-dropping-particle":"","parse-names":false,"suffix":""}],"id":"ITEM-1","issued":{"date-parts":[["2019"]]},"number-of-pages":"1-139","title":"ANALISIS KANDUNGAN KLOROFIL DAN SENYAWA ANTOSIANIN DAUN PUCUK MERAH (Syzygium oleana) BERDASARKAN TINGKAT PERKEMBANGAN DAUN YANG BERBEDA (Sebagai Bahan Penuntun Praktikum Biologi Materi Metabolisme pada Peserta Didik SMA Kelas XII Semester Ganjil)","type":"thesis"},"uris":["http://www.mendeley.com/documents/?uuid=d1c8baac-3e4d-453d-b142-e6a54c7a4d87"]}],"mendeley":{"formattedCitation":"(Putri, 2019)","manualFormatting":"(Putri, 2019)","plainTextFormattedCitation":"(Putri, 2019)","previouslyFormattedCitation":"(Putri, 2019)"},"properties":{"noteIndex":0},"schema":"https://github.com/citation-style-language/schema/raw/master/csl-citation.json"}</w:instrText>
      </w:r>
      <w:r w:rsidRPr="0043161D">
        <w:rPr>
          <w:rFonts w:ascii="Times New Roman" w:hAnsi="Times New Roman" w:cs="Times New Roman"/>
          <w:bCs/>
          <w:sz w:val="24"/>
          <w:szCs w:val="24"/>
        </w:rPr>
        <w:fldChar w:fldCharType="separate"/>
      </w:r>
      <w:r w:rsidRPr="0043161D">
        <w:rPr>
          <w:rFonts w:ascii="Times New Roman" w:hAnsi="Times New Roman" w:cs="Times New Roman"/>
          <w:bCs/>
          <w:noProof/>
          <w:sz w:val="24"/>
          <w:szCs w:val="24"/>
        </w:rPr>
        <w:t>(Putri</w:t>
      </w:r>
      <w:r>
        <w:rPr>
          <w:rFonts w:ascii="Times New Roman" w:hAnsi="Times New Roman" w:cs="Times New Roman"/>
          <w:bCs/>
          <w:noProof/>
          <w:sz w:val="24"/>
          <w:szCs w:val="24"/>
          <w:lang w:val="id-ID"/>
        </w:rPr>
        <w:t>,</w:t>
      </w:r>
      <w:r w:rsidRPr="0043161D">
        <w:rPr>
          <w:rFonts w:ascii="Times New Roman" w:hAnsi="Times New Roman" w:cs="Times New Roman"/>
          <w:bCs/>
          <w:noProof/>
          <w:sz w:val="24"/>
          <w:szCs w:val="24"/>
        </w:rPr>
        <w:t xml:space="preserve"> 2019)</w:t>
      </w:r>
      <w:r w:rsidRPr="0043161D">
        <w:rPr>
          <w:rFonts w:ascii="Times New Roman" w:hAnsi="Times New Roman" w:cs="Times New Roman"/>
          <w:bCs/>
          <w:sz w:val="24"/>
          <w:szCs w:val="24"/>
        </w:rPr>
        <w:fldChar w:fldCharType="end"/>
      </w:r>
      <w:r w:rsidRPr="0043161D">
        <w:rPr>
          <w:rFonts w:ascii="Times New Roman" w:hAnsi="Times New Roman" w:cs="Times New Roman"/>
          <w:bCs/>
          <w:sz w:val="24"/>
          <w:szCs w:val="24"/>
          <w:lang w:val="id-ID"/>
        </w:rPr>
        <w:t>.</w:t>
      </w:r>
    </w:p>
    <w:p w:rsidR="00F20833" w:rsidRPr="00DF26D7" w:rsidRDefault="00F20833" w:rsidP="00B42573">
      <w:pPr>
        <w:pStyle w:val="Heading3"/>
        <w:numPr>
          <w:ilvl w:val="2"/>
          <w:numId w:val="11"/>
        </w:numPr>
        <w:spacing w:line="480" w:lineRule="auto"/>
        <w:jc w:val="both"/>
        <w:rPr>
          <w:rFonts w:ascii="Times New Roman" w:hAnsi="Times New Roman" w:cs="Times New Roman"/>
          <w:b/>
          <w:color w:val="auto"/>
          <w:lang w:val="id-ID"/>
        </w:rPr>
      </w:pPr>
      <w:bookmarkStart w:id="60" w:name="_Toc152573282"/>
      <w:bookmarkStart w:id="61" w:name="_Toc183439020"/>
      <w:r w:rsidRPr="00DF26D7">
        <w:rPr>
          <w:rFonts w:ascii="Times New Roman" w:hAnsi="Times New Roman" w:cs="Times New Roman"/>
          <w:b/>
          <w:color w:val="auto"/>
          <w:lang w:val="id-ID"/>
        </w:rPr>
        <w:t>Manfaat Daun Pucuk Merah</w:t>
      </w:r>
      <w:bookmarkEnd w:id="60"/>
      <w:bookmarkEnd w:id="61"/>
    </w:p>
    <w:p w:rsidR="00F20833" w:rsidRPr="0043161D" w:rsidRDefault="00F20833" w:rsidP="00F20833">
      <w:pPr>
        <w:spacing w:after="0" w:line="480" w:lineRule="auto"/>
        <w:ind w:firstLine="709"/>
        <w:jc w:val="both"/>
        <w:rPr>
          <w:rFonts w:ascii="Times New Roman" w:hAnsi="Times New Roman" w:cs="Times New Roman"/>
          <w:bCs/>
          <w:sz w:val="24"/>
          <w:szCs w:val="24"/>
          <w:lang w:val="id-ID"/>
        </w:rPr>
      </w:pPr>
      <w:r w:rsidRPr="0043161D">
        <w:rPr>
          <w:rFonts w:ascii="Times New Roman" w:hAnsi="Times New Roman" w:cs="Times New Roman"/>
          <w:bCs/>
          <w:sz w:val="24"/>
          <w:szCs w:val="24"/>
          <w:lang w:val="id-ID"/>
        </w:rPr>
        <w:t xml:space="preserve">Pemanfaatan tumbuhan pucuk merah sebagai tanaman hias masih lebih mendominasi dibandingkan pemanfaatan tunaman pucuk merah sebagai bahan obat oleh masyarakat Indonesia. Kurangnya pemanfaatan tanaman pucuk merah sebagai bahan obat- obatan dilatar belakangi oleh ketidaktahuan masyarakat akan potensi yang dimiliki oleh tumbuhan tersebut untuk dijadikan bahan obat- obatan. Daun pucuk merah merupakan bagian yang paling berpotensi sebagai bahan obat herba. Ekstrak metanol daun pucuk merah mengandung senyawa fenolat, antioksidan flavonoid dan </w:t>
      </w:r>
      <w:r w:rsidRPr="0043161D">
        <w:rPr>
          <w:rFonts w:ascii="Times New Roman" w:hAnsi="Times New Roman" w:cs="Times New Roman"/>
          <w:bCs/>
          <w:i/>
          <w:iCs/>
          <w:sz w:val="24"/>
          <w:szCs w:val="24"/>
          <w:lang w:val="id-ID"/>
        </w:rPr>
        <w:t xml:space="preserve">betunilic acid </w:t>
      </w:r>
      <w:r w:rsidRPr="0043161D">
        <w:rPr>
          <w:rFonts w:ascii="Times New Roman" w:hAnsi="Times New Roman" w:cs="Times New Roman"/>
          <w:bCs/>
          <w:sz w:val="24"/>
          <w:szCs w:val="24"/>
          <w:lang w:val="id-ID"/>
        </w:rPr>
        <w:t xml:space="preserve"> yang dapat duimanfaatkan sebagai penghambat angigenesis dan tumor pada tikus dan tentunya dapat dikembangkan agar pemanfaatan senyawa aktif tersebut dapat diaplikasikan pada manusia dalam kasus kesehatan yang lebih luas </w:t>
      </w:r>
      <w:r w:rsidRPr="0043161D">
        <w:rPr>
          <w:rFonts w:ascii="Times New Roman" w:hAnsi="Times New Roman" w:cs="Times New Roman"/>
          <w:bCs/>
          <w:sz w:val="24"/>
          <w:szCs w:val="24"/>
          <w:lang w:val="id-ID"/>
        </w:rPr>
        <w:fldChar w:fldCharType="begin" w:fldLock="1"/>
      </w:r>
      <w:r>
        <w:rPr>
          <w:rFonts w:ascii="Times New Roman" w:hAnsi="Times New Roman" w:cs="Times New Roman"/>
          <w:bCs/>
          <w:sz w:val="24"/>
          <w:szCs w:val="24"/>
          <w:lang w:val="id-ID"/>
        </w:rPr>
        <w:instrText>ADDIN CSL_CITATION {"citationItems":[{"id":"ITEM-1","itemData":{"ISSN":"2540-8747","author":[{"dropping-particle":"","family":"Oktavia","given":"Swastika","non-dropping-particle":"","parse-names":false,"suffix":""},{"dropping-particle":"","family":"Novi","given":"Cory","non-dropping-particle":"","parse-names":false,"suffix":""},{"dropping-particle":"","family":"Handayani","given":"Ega Egriana","non-dropping-particle":"","parse-names":false,"suffix":""},{"dropping-particle":"","family":"Abdilah","given":"Nurullah Asep","non-dropping-particle":"","parse-names":false,"suffix":""},{"dropping-particle":"","family":"Setiawan","given":"Usman","non-dropping-particle":"","parse-names":false,"suffix":""},{"dropping-particle":"","family":"Rezaldi","given":"Firman","non-dropping-particle":"","parse-names":false,"suffix":""}],"container-title":"Jurnal Pengabdian Pada Masyarakat","id":"ITEM-1","issue":"3","issued":{"date-parts":[["2021"]]},"page":"716-724","title":"Pelatihan Pembuatan Immunomodulatory Drink Kombucha untuk Meningkatkan Perekonomian Masa New Normal pada Masyarakat Desa Majau dan Kadudampit Kecamatan Saketi Kabupaten Pandeglang, Banten","type":"article-journal","volume":"6"},"uris":["http://www.mendeley.com/documents/?uuid=f5ea1dae-c2e6-4a2d-beb2-946846cff15e"]}],"mendeley":{"formattedCitation":"(Oktavia &lt;i&gt;et al.&lt;/i&gt;, 2021)","manualFormatting":"(Oktavia et al., 2021)","plainTextFormattedCitation":"(Oktavia et al., 2021)","previouslyFormattedCitation":"(Oktavia &lt;i&gt;et al.&lt;/i&gt;, 2021)"},"properties":{"noteIndex":0},"schema":"https://github.com/citation-style-language/schema/raw/master/csl-citation.json"}</w:instrText>
      </w:r>
      <w:r w:rsidRPr="0043161D">
        <w:rPr>
          <w:rFonts w:ascii="Times New Roman" w:hAnsi="Times New Roman" w:cs="Times New Roman"/>
          <w:bCs/>
          <w:sz w:val="24"/>
          <w:szCs w:val="24"/>
          <w:lang w:val="id-ID"/>
        </w:rPr>
        <w:fldChar w:fldCharType="separate"/>
      </w:r>
      <w:r w:rsidRPr="0043161D">
        <w:rPr>
          <w:rFonts w:ascii="Times New Roman" w:hAnsi="Times New Roman" w:cs="Times New Roman"/>
          <w:bCs/>
          <w:noProof/>
          <w:sz w:val="24"/>
          <w:szCs w:val="24"/>
          <w:lang w:val="id-ID"/>
        </w:rPr>
        <w:t xml:space="preserve">(Oktavia </w:t>
      </w:r>
      <w:r>
        <w:rPr>
          <w:rFonts w:ascii="Times New Roman" w:hAnsi="Times New Roman" w:cs="Times New Roman"/>
          <w:bCs/>
          <w:i/>
          <w:iCs/>
          <w:noProof/>
          <w:sz w:val="24"/>
          <w:szCs w:val="24"/>
          <w:lang w:val="id-ID"/>
        </w:rPr>
        <w:t>et al</w:t>
      </w:r>
      <w:r w:rsidRPr="0043161D">
        <w:rPr>
          <w:rFonts w:ascii="Times New Roman" w:hAnsi="Times New Roman" w:cs="Times New Roman"/>
          <w:bCs/>
          <w:noProof/>
          <w:sz w:val="24"/>
          <w:szCs w:val="24"/>
          <w:lang w:val="id-ID"/>
        </w:rPr>
        <w:t>.</w:t>
      </w:r>
      <w:r>
        <w:rPr>
          <w:rFonts w:ascii="Times New Roman" w:hAnsi="Times New Roman" w:cs="Times New Roman"/>
          <w:bCs/>
          <w:noProof/>
          <w:sz w:val="24"/>
          <w:szCs w:val="24"/>
          <w:lang w:val="id-ID"/>
        </w:rPr>
        <w:t>,</w:t>
      </w:r>
      <w:r w:rsidRPr="0043161D">
        <w:rPr>
          <w:rFonts w:ascii="Times New Roman" w:hAnsi="Times New Roman" w:cs="Times New Roman"/>
          <w:bCs/>
          <w:noProof/>
          <w:sz w:val="24"/>
          <w:szCs w:val="24"/>
          <w:lang w:val="id-ID"/>
        </w:rPr>
        <w:t xml:space="preserve"> 2021)</w:t>
      </w:r>
      <w:r w:rsidRPr="0043161D">
        <w:rPr>
          <w:rFonts w:ascii="Times New Roman" w:hAnsi="Times New Roman" w:cs="Times New Roman"/>
          <w:bCs/>
          <w:sz w:val="24"/>
          <w:szCs w:val="24"/>
          <w:lang w:val="id-ID"/>
        </w:rPr>
        <w:fldChar w:fldCharType="end"/>
      </w:r>
      <w:r w:rsidRPr="0043161D">
        <w:rPr>
          <w:rFonts w:ascii="Times New Roman" w:hAnsi="Times New Roman" w:cs="Times New Roman"/>
          <w:bCs/>
          <w:sz w:val="24"/>
          <w:szCs w:val="24"/>
          <w:lang w:val="id-ID"/>
        </w:rPr>
        <w:t xml:space="preserve">. </w:t>
      </w:r>
    </w:p>
    <w:p w:rsidR="00F20833" w:rsidRPr="0043161D" w:rsidRDefault="00F20833" w:rsidP="00F20833">
      <w:pPr>
        <w:spacing w:after="0" w:line="480" w:lineRule="auto"/>
        <w:ind w:firstLine="709"/>
        <w:jc w:val="both"/>
        <w:rPr>
          <w:rFonts w:ascii="Times New Roman" w:hAnsi="Times New Roman" w:cs="Times New Roman"/>
          <w:bCs/>
          <w:sz w:val="24"/>
          <w:szCs w:val="24"/>
          <w:lang w:val="id-ID"/>
        </w:rPr>
      </w:pPr>
      <w:r w:rsidRPr="0043161D">
        <w:rPr>
          <w:rFonts w:ascii="Times New Roman" w:hAnsi="Times New Roman" w:cs="Times New Roman"/>
          <w:bCs/>
          <w:sz w:val="24"/>
          <w:szCs w:val="24"/>
          <w:lang w:val="id-ID"/>
        </w:rPr>
        <w:t>Daun p</w:t>
      </w:r>
      <w:proofErr w:type="spellStart"/>
      <w:r w:rsidRPr="0043161D">
        <w:rPr>
          <w:rFonts w:ascii="Times New Roman" w:hAnsi="Times New Roman" w:cs="Times New Roman"/>
          <w:bCs/>
          <w:sz w:val="24"/>
          <w:szCs w:val="24"/>
        </w:rPr>
        <w:t>ucuk</w:t>
      </w:r>
      <w:proofErr w:type="spellEnd"/>
      <w:r w:rsidRPr="0043161D">
        <w:rPr>
          <w:rFonts w:ascii="Times New Roman" w:hAnsi="Times New Roman" w:cs="Times New Roman"/>
          <w:bCs/>
          <w:sz w:val="24"/>
          <w:szCs w:val="24"/>
        </w:rPr>
        <w:t xml:space="preserve"> </w:t>
      </w:r>
      <w:proofErr w:type="spellStart"/>
      <w:r w:rsidRPr="0043161D">
        <w:rPr>
          <w:rFonts w:ascii="Times New Roman" w:hAnsi="Times New Roman" w:cs="Times New Roman"/>
          <w:bCs/>
          <w:sz w:val="24"/>
          <w:szCs w:val="24"/>
        </w:rPr>
        <w:t>merah</w:t>
      </w:r>
      <w:proofErr w:type="spellEnd"/>
      <w:r w:rsidRPr="0043161D">
        <w:rPr>
          <w:rFonts w:ascii="Times New Roman" w:hAnsi="Times New Roman" w:cs="Times New Roman"/>
          <w:bCs/>
          <w:sz w:val="24"/>
          <w:szCs w:val="24"/>
        </w:rPr>
        <w:t xml:space="preserve"> </w:t>
      </w:r>
      <w:r w:rsidRPr="0043161D">
        <w:rPr>
          <w:rFonts w:ascii="Times New Roman" w:hAnsi="Times New Roman" w:cs="Times New Roman"/>
          <w:bCs/>
          <w:sz w:val="24"/>
          <w:szCs w:val="24"/>
          <w:lang w:val="id-ID"/>
        </w:rPr>
        <w:t>(</w:t>
      </w:r>
      <w:r>
        <w:rPr>
          <w:rFonts w:ascii="Times New Roman" w:hAnsi="Times New Roman" w:cs="Times New Roman"/>
          <w:bCs/>
          <w:i/>
          <w:iCs/>
          <w:sz w:val="24"/>
          <w:szCs w:val="24"/>
          <w:lang w:val="id-ID"/>
        </w:rPr>
        <w:t xml:space="preserve">Syzygium myrtifolium </w:t>
      </w:r>
      <w:r w:rsidRPr="00861DAF">
        <w:rPr>
          <w:rFonts w:ascii="Times New Roman" w:hAnsi="Times New Roman" w:cs="Times New Roman"/>
          <w:bCs/>
          <w:sz w:val="24"/>
          <w:szCs w:val="24"/>
          <w:lang w:val="id-ID"/>
        </w:rPr>
        <w:t>Walp.)</w:t>
      </w:r>
      <w:r w:rsidRPr="0043161D">
        <w:rPr>
          <w:rFonts w:ascii="Times New Roman" w:hAnsi="Times New Roman" w:cs="Times New Roman"/>
          <w:bCs/>
          <w:sz w:val="24"/>
          <w:szCs w:val="24"/>
          <w:lang w:val="id-ID"/>
        </w:rPr>
        <w:t xml:space="preserve">  </w:t>
      </w:r>
      <w:proofErr w:type="spellStart"/>
      <w:r w:rsidRPr="0043161D">
        <w:rPr>
          <w:rFonts w:ascii="Times New Roman" w:hAnsi="Times New Roman" w:cs="Times New Roman"/>
          <w:bCs/>
          <w:sz w:val="24"/>
          <w:szCs w:val="24"/>
        </w:rPr>
        <w:t>mengandung</w:t>
      </w:r>
      <w:proofErr w:type="spellEnd"/>
      <w:r w:rsidRPr="0043161D">
        <w:rPr>
          <w:rFonts w:ascii="Times New Roman" w:hAnsi="Times New Roman" w:cs="Times New Roman"/>
          <w:bCs/>
          <w:sz w:val="24"/>
          <w:szCs w:val="24"/>
        </w:rPr>
        <w:t xml:space="preserve"> </w:t>
      </w:r>
      <w:proofErr w:type="spellStart"/>
      <w:r w:rsidRPr="0043161D">
        <w:rPr>
          <w:rFonts w:ascii="Times New Roman" w:hAnsi="Times New Roman" w:cs="Times New Roman"/>
          <w:bCs/>
          <w:sz w:val="24"/>
          <w:szCs w:val="24"/>
        </w:rPr>
        <w:t>beberapa</w:t>
      </w:r>
      <w:proofErr w:type="spellEnd"/>
      <w:r w:rsidRPr="0043161D">
        <w:rPr>
          <w:rFonts w:ascii="Times New Roman" w:hAnsi="Times New Roman" w:cs="Times New Roman"/>
          <w:bCs/>
          <w:sz w:val="24"/>
          <w:szCs w:val="24"/>
        </w:rPr>
        <w:t xml:space="preserve"> </w:t>
      </w:r>
      <w:proofErr w:type="spellStart"/>
      <w:r w:rsidRPr="0043161D">
        <w:rPr>
          <w:rFonts w:ascii="Times New Roman" w:hAnsi="Times New Roman" w:cs="Times New Roman"/>
          <w:bCs/>
          <w:sz w:val="24"/>
          <w:szCs w:val="24"/>
        </w:rPr>
        <w:t>senyawa</w:t>
      </w:r>
      <w:proofErr w:type="spellEnd"/>
      <w:r w:rsidRPr="0043161D">
        <w:rPr>
          <w:rFonts w:ascii="Times New Roman" w:hAnsi="Times New Roman" w:cs="Times New Roman"/>
          <w:bCs/>
          <w:sz w:val="24"/>
          <w:szCs w:val="24"/>
        </w:rPr>
        <w:t xml:space="preserve"> </w:t>
      </w:r>
      <w:proofErr w:type="spellStart"/>
      <w:r w:rsidRPr="0043161D">
        <w:rPr>
          <w:rFonts w:ascii="Times New Roman" w:hAnsi="Times New Roman" w:cs="Times New Roman"/>
          <w:bCs/>
          <w:sz w:val="24"/>
          <w:szCs w:val="24"/>
        </w:rPr>
        <w:t>metabolit</w:t>
      </w:r>
      <w:proofErr w:type="spellEnd"/>
      <w:r w:rsidRPr="0043161D">
        <w:rPr>
          <w:rFonts w:ascii="Times New Roman" w:hAnsi="Times New Roman" w:cs="Times New Roman"/>
          <w:bCs/>
          <w:sz w:val="24"/>
          <w:szCs w:val="24"/>
        </w:rPr>
        <w:t xml:space="preserve"> </w:t>
      </w:r>
      <w:proofErr w:type="spellStart"/>
      <w:r w:rsidRPr="0043161D">
        <w:rPr>
          <w:rFonts w:ascii="Times New Roman" w:hAnsi="Times New Roman" w:cs="Times New Roman"/>
          <w:bCs/>
          <w:sz w:val="24"/>
          <w:szCs w:val="24"/>
        </w:rPr>
        <w:t>sekunder</w:t>
      </w:r>
      <w:proofErr w:type="spellEnd"/>
      <w:r w:rsidRPr="0043161D">
        <w:rPr>
          <w:rFonts w:ascii="Times New Roman" w:hAnsi="Times New Roman" w:cs="Times New Roman"/>
          <w:bCs/>
          <w:sz w:val="24"/>
          <w:szCs w:val="24"/>
        </w:rPr>
        <w:t xml:space="preserve"> </w:t>
      </w:r>
      <w:proofErr w:type="spellStart"/>
      <w:r w:rsidRPr="0043161D">
        <w:rPr>
          <w:rFonts w:ascii="Times New Roman" w:hAnsi="Times New Roman" w:cs="Times New Roman"/>
          <w:bCs/>
          <w:sz w:val="24"/>
          <w:szCs w:val="24"/>
        </w:rPr>
        <w:t>seperti</w:t>
      </w:r>
      <w:proofErr w:type="spellEnd"/>
      <w:r w:rsidRPr="0043161D">
        <w:rPr>
          <w:rFonts w:ascii="Times New Roman" w:hAnsi="Times New Roman" w:cs="Times New Roman"/>
          <w:bCs/>
          <w:sz w:val="24"/>
          <w:szCs w:val="24"/>
        </w:rPr>
        <w:t xml:space="preserve"> flavonoid, </w:t>
      </w:r>
      <w:proofErr w:type="spellStart"/>
      <w:r w:rsidRPr="0043161D">
        <w:rPr>
          <w:rFonts w:ascii="Times New Roman" w:hAnsi="Times New Roman" w:cs="Times New Roman"/>
          <w:bCs/>
          <w:sz w:val="24"/>
          <w:szCs w:val="24"/>
        </w:rPr>
        <w:t>kalkon</w:t>
      </w:r>
      <w:proofErr w:type="spellEnd"/>
      <w:r w:rsidRPr="0043161D">
        <w:rPr>
          <w:rFonts w:ascii="Times New Roman" w:hAnsi="Times New Roman" w:cs="Times New Roman"/>
          <w:bCs/>
          <w:sz w:val="24"/>
          <w:szCs w:val="24"/>
        </w:rPr>
        <w:t xml:space="preserve">, </w:t>
      </w:r>
      <w:proofErr w:type="spellStart"/>
      <w:r w:rsidRPr="0043161D">
        <w:rPr>
          <w:rFonts w:ascii="Times New Roman" w:hAnsi="Times New Roman" w:cs="Times New Roman"/>
          <w:bCs/>
          <w:sz w:val="24"/>
          <w:szCs w:val="24"/>
        </w:rPr>
        <w:t>dan</w:t>
      </w:r>
      <w:proofErr w:type="spellEnd"/>
      <w:r w:rsidRPr="0043161D">
        <w:rPr>
          <w:rFonts w:ascii="Times New Roman" w:hAnsi="Times New Roman" w:cs="Times New Roman"/>
          <w:bCs/>
          <w:sz w:val="24"/>
          <w:szCs w:val="24"/>
        </w:rPr>
        <w:t xml:space="preserve"> </w:t>
      </w:r>
      <w:proofErr w:type="spellStart"/>
      <w:r w:rsidRPr="0043161D">
        <w:rPr>
          <w:rFonts w:ascii="Times New Roman" w:hAnsi="Times New Roman" w:cs="Times New Roman"/>
          <w:bCs/>
          <w:sz w:val="24"/>
          <w:szCs w:val="24"/>
        </w:rPr>
        <w:t>terpenoid</w:t>
      </w:r>
      <w:proofErr w:type="spellEnd"/>
      <w:r>
        <w:rPr>
          <w:rFonts w:ascii="Times New Roman" w:hAnsi="Times New Roman" w:cs="Times New Roman"/>
          <w:bCs/>
          <w:sz w:val="24"/>
          <w:szCs w:val="24"/>
          <w:lang w:val="id-ID"/>
        </w:rPr>
        <w:t xml:space="preserve">. </w:t>
      </w:r>
      <w:r w:rsidRPr="003D2106">
        <w:rPr>
          <w:rFonts w:ascii="Times New Roman" w:hAnsi="Times New Roman" w:cs="Times New Roman"/>
          <w:bCs/>
          <w:sz w:val="24"/>
          <w:szCs w:val="24"/>
          <w:lang w:val="id-ID"/>
        </w:rPr>
        <w:t xml:space="preserve">Kandungan senyawa polifenol dalam daun pucuk merah berperan sebagai antioksidan yang mampu mengurangi stres oksidatif dan juga diduga mampu melindungi sel </w:t>
      </w:r>
      <w:r w:rsidRPr="0043161D">
        <w:rPr>
          <w:rFonts w:ascii="Times New Roman" w:hAnsi="Times New Roman" w:cs="Times New Roman"/>
          <w:bCs/>
          <w:sz w:val="24"/>
          <w:szCs w:val="24"/>
        </w:rPr>
        <w:t>β</w:t>
      </w:r>
      <w:r w:rsidRPr="003D2106">
        <w:rPr>
          <w:rFonts w:ascii="Times New Roman" w:hAnsi="Times New Roman" w:cs="Times New Roman"/>
          <w:bCs/>
          <w:sz w:val="24"/>
          <w:szCs w:val="24"/>
          <w:lang w:val="id-ID"/>
        </w:rPr>
        <w:t xml:space="preserve"> pankreas dari efek toksik radikal bebas yang diproduksi di bawah kondisi hiperglikemia</w:t>
      </w:r>
      <w:r w:rsidRPr="0043161D">
        <w:rPr>
          <w:rFonts w:ascii="Times New Roman" w:hAnsi="Times New Roman" w:cs="Times New Roman"/>
          <w:bCs/>
          <w:sz w:val="24"/>
          <w:szCs w:val="24"/>
          <w:lang w:val="id-ID"/>
        </w:rPr>
        <w:t xml:space="preserve"> </w:t>
      </w:r>
      <w:r w:rsidRPr="0043161D">
        <w:rPr>
          <w:rFonts w:ascii="Times New Roman" w:hAnsi="Times New Roman" w:cs="Times New Roman"/>
          <w:bCs/>
          <w:sz w:val="24"/>
          <w:szCs w:val="24"/>
          <w:lang w:val="id-ID"/>
        </w:rPr>
        <w:fldChar w:fldCharType="begin" w:fldLock="1"/>
      </w:r>
      <w:r>
        <w:rPr>
          <w:rFonts w:ascii="Times New Roman" w:hAnsi="Times New Roman" w:cs="Times New Roman"/>
          <w:bCs/>
          <w:sz w:val="24"/>
          <w:szCs w:val="24"/>
          <w:lang w:val="id-ID"/>
        </w:rPr>
        <w:instrText>ADDIN CSL_CITATION {"citationItems":[{"id":"ITEM-1","itemData":{"author":[{"dropping-particle":"","family":"Sundhani","given":"Elza","non-dropping-particle":"","parse-names":false,"suffix":""},{"dropping-particle":"","family":"Syarifah","given":"Della Caya Nur","non-dropping-particle":"","parse-names":false,"suffix":""},{"dropping-particle":"","family":"Lita Ratriyana Zumrohani","given":"Nunuk Aries Nurulita","non-dropping-particle":"","parse-names":false,"suffix":""}],"container-title":"Pharmacy","id":"ITEM-1","issue":"02","issued":{"date-parts":[["2016"]]},"page":"137-149","title":"EFEKTIVITAS EKSTRAK ETANOL DAUN ADAM HAWA (Rhoeo discolor) DAN DAUN PUCUK MERAH (Syzygium campanulatum Korth.) DALAM MENURUNKAN KADAR GULA DARAH PADA TIKUS PUTIH JANTAN GALUR WISTAR DENGAN PEMBEBANAN GLUKOSA","type":"article-journal","volume":"13"},"uris":["http://www.mendeley.com/documents/?uuid=0f891c41-ad0c-4866-a9b9-823d3c07a847"]}],"mendeley":{"formattedCitation":"(Sundhani, Syarifah and Lita Ratriyana Zumrohani, 2016)","manualFormatting":"(Sundani et al., 2016)","plainTextFormattedCitation":"(Sundhani, Syarifah and Lita Ratriyana Zumrohani, 2016)","previouslyFormattedCitation":"(Sundhani, Syarifah and Lita Ratriyana Zumrohani, 2016)"},"properties":{"noteIndex":0},"schema":"https://github.com/citation-style-language/schema/raw/master/csl-citation.json"}</w:instrText>
      </w:r>
      <w:r w:rsidRPr="0043161D">
        <w:rPr>
          <w:rFonts w:ascii="Times New Roman" w:hAnsi="Times New Roman" w:cs="Times New Roman"/>
          <w:bCs/>
          <w:sz w:val="24"/>
          <w:szCs w:val="24"/>
          <w:lang w:val="id-ID"/>
        </w:rPr>
        <w:fldChar w:fldCharType="separate"/>
      </w:r>
      <w:r w:rsidRPr="0043161D">
        <w:rPr>
          <w:rFonts w:ascii="Times New Roman" w:hAnsi="Times New Roman" w:cs="Times New Roman"/>
          <w:bCs/>
          <w:noProof/>
          <w:sz w:val="24"/>
          <w:szCs w:val="24"/>
          <w:lang w:val="id-ID"/>
        </w:rPr>
        <w:t xml:space="preserve">(Sundani </w:t>
      </w:r>
      <w:r w:rsidRPr="00B3374B">
        <w:rPr>
          <w:rFonts w:ascii="Times New Roman" w:hAnsi="Times New Roman" w:cs="Times New Roman"/>
          <w:bCs/>
          <w:i/>
          <w:iCs/>
          <w:noProof/>
          <w:sz w:val="24"/>
          <w:szCs w:val="24"/>
          <w:lang w:val="id-ID"/>
        </w:rPr>
        <w:t>et al</w:t>
      </w:r>
      <w:r w:rsidRPr="0043161D">
        <w:rPr>
          <w:rFonts w:ascii="Times New Roman" w:hAnsi="Times New Roman" w:cs="Times New Roman"/>
          <w:bCs/>
          <w:noProof/>
          <w:sz w:val="24"/>
          <w:szCs w:val="24"/>
          <w:lang w:val="id-ID"/>
        </w:rPr>
        <w:t>.</w:t>
      </w:r>
      <w:r>
        <w:rPr>
          <w:rFonts w:ascii="Times New Roman" w:hAnsi="Times New Roman" w:cs="Times New Roman"/>
          <w:bCs/>
          <w:noProof/>
          <w:sz w:val="24"/>
          <w:szCs w:val="24"/>
          <w:lang w:val="id-ID"/>
        </w:rPr>
        <w:t>,</w:t>
      </w:r>
      <w:r w:rsidRPr="0043161D">
        <w:rPr>
          <w:rFonts w:ascii="Times New Roman" w:hAnsi="Times New Roman" w:cs="Times New Roman"/>
          <w:bCs/>
          <w:noProof/>
          <w:sz w:val="24"/>
          <w:szCs w:val="24"/>
          <w:lang w:val="id-ID"/>
        </w:rPr>
        <w:t xml:space="preserve"> 2016)</w:t>
      </w:r>
      <w:r w:rsidRPr="0043161D">
        <w:rPr>
          <w:rFonts w:ascii="Times New Roman" w:hAnsi="Times New Roman" w:cs="Times New Roman"/>
          <w:bCs/>
          <w:sz w:val="24"/>
          <w:szCs w:val="24"/>
          <w:lang w:val="id-ID"/>
        </w:rPr>
        <w:fldChar w:fldCharType="end"/>
      </w:r>
      <w:r w:rsidRPr="0043161D">
        <w:rPr>
          <w:rFonts w:ascii="Times New Roman" w:hAnsi="Times New Roman" w:cs="Times New Roman"/>
          <w:bCs/>
          <w:sz w:val="24"/>
          <w:szCs w:val="24"/>
          <w:lang w:val="id-ID"/>
        </w:rPr>
        <w:t>.</w:t>
      </w:r>
    </w:p>
    <w:p w:rsidR="00F20833" w:rsidRPr="0043161D" w:rsidRDefault="00F20833" w:rsidP="00B42573">
      <w:pPr>
        <w:pStyle w:val="ListParagraph"/>
        <w:keepNext/>
        <w:keepLines/>
        <w:numPr>
          <w:ilvl w:val="0"/>
          <w:numId w:val="3"/>
        </w:numPr>
        <w:spacing w:before="240" w:after="0"/>
        <w:contextualSpacing w:val="0"/>
        <w:jc w:val="both"/>
        <w:outlineLvl w:val="0"/>
        <w:rPr>
          <w:rFonts w:ascii="Times New Roman" w:eastAsiaTheme="majorEastAsia" w:hAnsi="Times New Roman" w:cs="Times New Roman"/>
          <w:bCs/>
          <w:vanish/>
          <w:sz w:val="24"/>
          <w:szCs w:val="24"/>
          <w:lang w:val="id-ID"/>
        </w:rPr>
      </w:pPr>
      <w:bookmarkStart w:id="62" w:name="_Toc152573283"/>
      <w:bookmarkStart w:id="63" w:name="_Toc152573477"/>
      <w:bookmarkStart w:id="64" w:name="_Toc152575508"/>
      <w:bookmarkStart w:id="65" w:name="_Toc152951859"/>
      <w:bookmarkStart w:id="66" w:name="_Toc152951966"/>
      <w:bookmarkStart w:id="67" w:name="_Toc153059321"/>
      <w:bookmarkStart w:id="68" w:name="_Toc170261048"/>
      <w:bookmarkStart w:id="69" w:name="_Toc170463366"/>
      <w:bookmarkStart w:id="70" w:name="_Toc170939536"/>
      <w:bookmarkStart w:id="71" w:name="_Toc171895256"/>
      <w:bookmarkStart w:id="72" w:name="_Toc172151445"/>
      <w:bookmarkStart w:id="73" w:name="_Toc174295465"/>
      <w:bookmarkStart w:id="74" w:name="_Toc176205877"/>
      <w:bookmarkStart w:id="75" w:name="_Toc176998842"/>
      <w:bookmarkStart w:id="76" w:name="_Toc177923007"/>
      <w:bookmarkStart w:id="77" w:name="_Toc183438720"/>
      <w:bookmarkStart w:id="78" w:name="_Toc18343902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p>
    <w:p w:rsidR="00F20833" w:rsidRPr="0043161D" w:rsidRDefault="00F20833" w:rsidP="00B42573">
      <w:pPr>
        <w:pStyle w:val="ListParagraph"/>
        <w:keepNext/>
        <w:keepLines/>
        <w:numPr>
          <w:ilvl w:val="0"/>
          <w:numId w:val="3"/>
        </w:numPr>
        <w:spacing w:before="240" w:after="0"/>
        <w:contextualSpacing w:val="0"/>
        <w:jc w:val="both"/>
        <w:outlineLvl w:val="0"/>
        <w:rPr>
          <w:rFonts w:ascii="Times New Roman" w:eastAsiaTheme="majorEastAsia" w:hAnsi="Times New Roman" w:cs="Times New Roman"/>
          <w:bCs/>
          <w:vanish/>
          <w:sz w:val="24"/>
          <w:szCs w:val="24"/>
          <w:lang w:val="id-ID"/>
        </w:rPr>
      </w:pPr>
      <w:bookmarkStart w:id="79" w:name="_Toc152573284"/>
      <w:bookmarkStart w:id="80" w:name="_Toc152573478"/>
      <w:bookmarkStart w:id="81" w:name="_Toc152575509"/>
      <w:bookmarkStart w:id="82" w:name="_Toc152951860"/>
      <w:bookmarkStart w:id="83" w:name="_Toc152951967"/>
      <w:bookmarkStart w:id="84" w:name="_Toc153059322"/>
      <w:bookmarkStart w:id="85" w:name="_Toc170261049"/>
      <w:bookmarkStart w:id="86" w:name="_Toc170463367"/>
      <w:bookmarkStart w:id="87" w:name="_Toc170939537"/>
      <w:bookmarkStart w:id="88" w:name="_Toc171895257"/>
      <w:bookmarkStart w:id="89" w:name="_Toc172151446"/>
      <w:bookmarkStart w:id="90" w:name="_Toc174295466"/>
      <w:bookmarkStart w:id="91" w:name="_Toc176205878"/>
      <w:bookmarkStart w:id="92" w:name="_Toc176998843"/>
      <w:bookmarkStart w:id="93" w:name="_Toc177923008"/>
      <w:bookmarkStart w:id="94" w:name="_Toc183438721"/>
      <w:bookmarkStart w:id="95" w:name="_Toc183439022"/>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p w:rsidR="00F20833" w:rsidRPr="0043161D" w:rsidRDefault="00F20833" w:rsidP="00B42573">
      <w:pPr>
        <w:pStyle w:val="ListParagraph"/>
        <w:keepNext/>
        <w:keepLines/>
        <w:numPr>
          <w:ilvl w:val="1"/>
          <w:numId w:val="3"/>
        </w:numPr>
        <w:spacing w:before="40" w:after="0"/>
        <w:contextualSpacing w:val="0"/>
        <w:jc w:val="both"/>
        <w:outlineLvl w:val="1"/>
        <w:rPr>
          <w:rFonts w:ascii="Times New Roman" w:eastAsiaTheme="majorEastAsia" w:hAnsi="Times New Roman" w:cs="Times New Roman"/>
          <w:bCs/>
          <w:vanish/>
          <w:sz w:val="24"/>
          <w:szCs w:val="24"/>
          <w:lang w:val="id-ID"/>
        </w:rPr>
      </w:pPr>
      <w:bookmarkStart w:id="96" w:name="_Toc152573285"/>
      <w:bookmarkStart w:id="97" w:name="_Toc152573479"/>
      <w:bookmarkStart w:id="98" w:name="_Toc152575510"/>
      <w:bookmarkStart w:id="99" w:name="_Toc152951861"/>
      <w:bookmarkStart w:id="100" w:name="_Toc152951968"/>
      <w:bookmarkStart w:id="101" w:name="_Toc153059323"/>
      <w:bookmarkStart w:id="102" w:name="_Toc170261050"/>
      <w:bookmarkStart w:id="103" w:name="_Toc170463368"/>
      <w:bookmarkStart w:id="104" w:name="_Toc170939538"/>
      <w:bookmarkStart w:id="105" w:name="_Toc171895258"/>
      <w:bookmarkStart w:id="106" w:name="_Toc172151447"/>
      <w:bookmarkStart w:id="107" w:name="_Toc174295467"/>
      <w:bookmarkStart w:id="108" w:name="_Toc176205879"/>
      <w:bookmarkStart w:id="109" w:name="_Toc176998844"/>
      <w:bookmarkStart w:id="110" w:name="_Toc177923009"/>
      <w:bookmarkStart w:id="111" w:name="_Toc183438722"/>
      <w:bookmarkStart w:id="112" w:name="_Toc183439023"/>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p w:rsidR="00F20833" w:rsidRPr="00DF26D7" w:rsidRDefault="00F20833" w:rsidP="00B42573">
      <w:pPr>
        <w:pStyle w:val="Heading2"/>
        <w:numPr>
          <w:ilvl w:val="1"/>
          <w:numId w:val="27"/>
        </w:numPr>
        <w:spacing w:before="0" w:line="480" w:lineRule="auto"/>
        <w:ind w:left="709" w:hanging="709"/>
        <w:jc w:val="both"/>
        <w:rPr>
          <w:rFonts w:ascii="Times New Roman" w:hAnsi="Times New Roman" w:cs="Times New Roman"/>
          <w:b w:val="0"/>
          <w:color w:val="auto"/>
          <w:sz w:val="24"/>
          <w:szCs w:val="24"/>
          <w:lang w:val="id-ID"/>
        </w:rPr>
      </w:pPr>
      <w:bookmarkStart w:id="113" w:name="_Toc183439024"/>
      <w:bookmarkStart w:id="114" w:name="_Toc152573286"/>
      <w:r>
        <w:rPr>
          <w:rFonts w:ascii="Times New Roman" w:hAnsi="Times New Roman" w:cs="Times New Roman"/>
          <w:color w:val="auto"/>
          <w:sz w:val="24"/>
          <w:szCs w:val="24"/>
          <w:lang w:val="id-ID"/>
        </w:rPr>
        <w:t>Simplisia</w:t>
      </w:r>
      <w:bookmarkEnd w:id="113"/>
    </w:p>
    <w:p w:rsidR="00F20833" w:rsidRPr="009F53CA" w:rsidRDefault="00F20833" w:rsidP="00B42573">
      <w:pPr>
        <w:pStyle w:val="Heading3"/>
        <w:numPr>
          <w:ilvl w:val="2"/>
          <w:numId w:val="27"/>
        </w:numPr>
        <w:spacing w:before="0" w:line="480" w:lineRule="auto"/>
        <w:rPr>
          <w:rFonts w:asciiTheme="majorBidi" w:hAnsiTheme="majorBidi"/>
          <w:b/>
          <w:bCs/>
          <w:color w:val="auto"/>
          <w:lang w:val="id-ID"/>
        </w:rPr>
      </w:pPr>
      <w:bookmarkStart w:id="115" w:name="_Toc183439025"/>
      <w:r w:rsidRPr="009F53CA">
        <w:rPr>
          <w:rFonts w:asciiTheme="majorBidi" w:hAnsiTheme="majorBidi"/>
          <w:b/>
          <w:bCs/>
          <w:color w:val="auto"/>
          <w:lang w:val="id-ID"/>
        </w:rPr>
        <w:t>Pengertian Simplisia</w:t>
      </w:r>
      <w:bookmarkEnd w:id="115"/>
    </w:p>
    <w:p w:rsidR="00F20833" w:rsidRDefault="00F20833" w:rsidP="00F20833">
      <w:pPr>
        <w:spacing w:after="0" w:line="480" w:lineRule="auto"/>
        <w:ind w:firstLine="709"/>
        <w:jc w:val="both"/>
        <w:rPr>
          <w:rFonts w:asciiTheme="majorBidi" w:hAnsiTheme="majorBidi" w:cstheme="majorBidi"/>
          <w:sz w:val="24"/>
          <w:szCs w:val="24"/>
          <w:lang w:val="id-ID"/>
        </w:rPr>
      </w:pPr>
      <w:r w:rsidRPr="004647C1">
        <w:rPr>
          <w:rFonts w:asciiTheme="majorBidi" w:hAnsiTheme="majorBidi" w:cstheme="majorBidi"/>
          <w:sz w:val="24"/>
          <w:szCs w:val="24"/>
          <w:lang w:val="id-ID"/>
        </w:rPr>
        <w:t xml:space="preserve">Simplisia </w:t>
      </w:r>
      <w:r>
        <w:rPr>
          <w:rFonts w:asciiTheme="majorBidi" w:hAnsiTheme="majorBidi" w:cstheme="majorBidi"/>
          <w:sz w:val="24"/>
          <w:szCs w:val="24"/>
          <w:lang w:val="id-ID"/>
        </w:rPr>
        <w:t>adalah</w:t>
      </w:r>
      <w:r w:rsidRPr="004647C1">
        <w:rPr>
          <w:rFonts w:asciiTheme="majorBidi" w:hAnsiTheme="majorBidi" w:cstheme="majorBidi"/>
          <w:sz w:val="24"/>
          <w:szCs w:val="24"/>
          <w:lang w:val="id-ID"/>
        </w:rPr>
        <w:t xml:space="preserve"> bahan alamiah yang digunakan sebagai obat, belum mengalami pengolahan apapun,</w:t>
      </w:r>
      <w:r>
        <w:rPr>
          <w:rFonts w:asciiTheme="majorBidi" w:hAnsiTheme="majorBidi" w:cstheme="majorBidi"/>
          <w:sz w:val="24"/>
          <w:szCs w:val="24"/>
          <w:lang w:val="id-ID"/>
        </w:rPr>
        <w:t xml:space="preserve"> </w:t>
      </w:r>
      <w:r w:rsidRPr="004647C1">
        <w:rPr>
          <w:rFonts w:asciiTheme="majorBidi" w:hAnsiTheme="majorBidi" w:cstheme="majorBidi"/>
          <w:sz w:val="24"/>
          <w:szCs w:val="24"/>
          <w:lang w:val="id-ID"/>
        </w:rPr>
        <w:t>umumnya dalam keadaan kering, langsung digunakan sebagai obat dalam atau banyak digunakan sebagai bahan obat dalam sediaan galenik tertentu atau digunakan sebagai bahan dasar untuk memperoleh bahan baku obat (Depkes RI, 1995)</w:t>
      </w:r>
      <w:r>
        <w:rPr>
          <w:rFonts w:asciiTheme="majorBidi" w:hAnsiTheme="majorBidi" w:cstheme="majorBidi"/>
          <w:sz w:val="24"/>
          <w:szCs w:val="24"/>
          <w:lang w:val="id-ID"/>
        </w:rPr>
        <w:t>.</w:t>
      </w:r>
    </w:p>
    <w:p w:rsidR="00F20833" w:rsidRPr="00A76DA6" w:rsidRDefault="00F20833" w:rsidP="00B42573">
      <w:pPr>
        <w:pStyle w:val="Heading3"/>
        <w:numPr>
          <w:ilvl w:val="2"/>
          <w:numId w:val="27"/>
        </w:numPr>
        <w:spacing w:line="480" w:lineRule="auto"/>
        <w:rPr>
          <w:rFonts w:asciiTheme="majorBidi" w:hAnsiTheme="majorBidi"/>
          <w:b/>
          <w:bCs/>
          <w:color w:val="auto"/>
          <w:lang w:val="id-ID"/>
        </w:rPr>
      </w:pPr>
      <w:bookmarkStart w:id="116" w:name="_Toc183439026"/>
      <w:r w:rsidRPr="00A76DA6">
        <w:rPr>
          <w:rFonts w:asciiTheme="majorBidi" w:hAnsiTheme="majorBidi"/>
          <w:b/>
          <w:bCs/>
          <w:color w:val="auto"/>
          <w:lang w:val="id-ID"/>
        </w:rPr>
        <w:t>Jenis- Jenis Simplisia</w:t>
      </w:r>
      <w:bookmarkEnd w:id="116"/>
    </w:p>
    <w:p w:rsidR="00F20833" w:rsidRDefault="00F20833" w:rsidP="00F20833">
      <w:pPr>
        <w:spacing w:after="0" w:line="480" w:lineRule="auto"/>
        <w:ind w:firstLine="709"/>
        <w:jc w:val="both"/>
        <w:rPr>
          <w:rFonts w:asciiTheme="majorBidi" w:hAnsiTheme="majorBidi" w:cstheme="majorBidi"/>
          <w:bCs/>
          <w:sz w:val="24"/>
          <w:szCs w:val="24"/>
          <w:lang w:val="id-ID"/>
        </w:rPr>
      </w:pPr>
      <w:r w:rsidRPr="00A76DA6">
        <w:rPr>
          <w:rFonts w:asciiTheme="majorBidi" w:hAnsiTheme="majorBidi" w:cstheme="majorBidi"/>
          <w:bCs/>
          <w:sz w:val="24"/>
          <w:szCs w:val="24"/>
          <w:lang w:val="id-ID"/>
        </w:rPr>
        <w:t xml:space="preserve">Terdapat 3 jenis simplisia yang dapat diidentifikasi, yaitu sebagai berikut </w:t>
      </w:r>
    </w:p>
    <w:p w:rsidR="00F20833" w:rsidRDefault="00F20833" w:rsidP="00B42573">
      <w:pPr>
        <w:pStyle w:val="ListParagraph"/>
        <w:numPr>
          <w:ilvl w:val="0"/>
          <w:numId w:val="24"/>
        </w:numPr>
        <w:spacing w:after="0" w:line="480" w:lineRule="auto"/>
        <w:ind w:left="709"/>
        <w:jc w:val="both"/>
        <w:rPr>
          <w:rFonts w:asciiTheme="majorBidi" w:hAnsiTheme="majorBidi" w:cstheme="majorBidi"/>
          <w:bCs/>
          <w:sz w:val="24"/>
          <w:szCs w:val="24"/>
          <w:lang w:val="id-ID"/>
        </w:rPr>
      </w:pPr>
      <w:r w:rsidRPr="00A76DA6">
        <w:rPr>
          <w:rFonts w:asciiTheme="majorBidi" w:hAnsiTheme="majorBidi" w:cstheme="majorBidi"/>
          <w:bCs/>
          <w:sz w:val="24"/>
          <w:szCs w:val="24"/>
          <w:lang w:val="id-ID"/>
        </w:rPr>
        <w:t xml:space="preserve">Simplisia Nabati </w:t>
      </w:r>
    </w:p>
    <w:p w:rsidR="00F20833" w:rsidRDefault="00F20833" w:rsidP="00F20833">
      <w:pPr>
        <w:pStyle w:val="ListParagraph"/>
        <w:spacing w:after="0" w:line="480" w:lineRule="auto"/>
        <w:jc w:val="both"/>
        <w:rPr>
          <w:rFonts w:asciiTheme="majorBidi" w:hAnsiTheme="majorBidi" w:cstheme="majorBidi"/>
          <w:bCs/>
          <w:sz w:val="24"/>
          <w:szCs w:val="24"/>
        </w:rPr>
      </w:pPr>
      <w:r w:rsidRPr="00A76DA6">
        <w:rPr>
          <w:rFonts w:asciiTheme="majorBidi" w:hAnsiTheme="majorBidi" w:cstheme="majorBidi"/>
          <w:bCs/>
          <w:sz w:val="24"/>
          <w:szCs w:val="24"/>
          <w:lang w:val="id-ID"/>
        </w:rPr>
        <w:t>Simplisia</w:t>
      </w:r>
      <w:r>
        <w:rPr>
          <w:rFonts w:asciiTheme="majorBidi" w:hAnsiTheme="majorBidi" w:cstheme="majorBidi"/>
          <w:bCs/>
          <w:sz w:val="24"/>
          <w:szCs w:val="24"/>
          <w:lang w:val="id-ID"/>
        </w:rPr>
        <w:t xml:space="preserve"> </w:t>
      </w:r>
      <w:r w:rsidRPr="00A76DA6">
        <w:rPr>
          <w:rFonts w:asciiTheme="majorBidi" w:hAnsiTheme="majorBidi" w:cstheme="majorBidi"/>
          <w:bCs/>
          <w:sz w:val="24"/>
          <w:szCs w:val="24"/>
          <w:lang w:val="id-ID"/>
        </w:rPr>
        <w:t>nabati merupakan</w:t>
      </w:r>
      <w:r>
        <w:rPr>
          <w:rFonts w:asciiTheme="majorBidi" w:hAnsiTheme="majorBidi" w:cstheme="majorBidi"/>
          <w:bCs/>
          <w:sz w:val="24"/>
          <w:szCs w:val="24"/>
          <w:lang w:val="id-ID"/>
        </w:rPr>
        <w:t xml:space="preserve"> </w:t>
      </w:r>
      <w:r w:rsidRPr="00A76DA6">
        <w:rPr>
          <w:rFonts w:asciiTheme="majorBidi" w:hAnsiTheme="majorBidi" w:cstheme="majorBidi"/>
          <w:bCs/>
          <w:sz w:val="24"/>
          <w:szCs w:val="24"/>
          <w:lang w:val="id-ID"/>
        </w:rPr>
        <w:t>bahan alam yang berasal dari tanaman utuh, bagian</w:t>
      </w:r>
      <w:r>
        <w:rPr>
          <w:rFonts w:asciiTheme="majorBidi" w:hAnsiTheme="majorBidi" w:cstheme="majorBidi"/>
          <w:bCs/>
          <w:sz w:val="24"/>
          <w:szCs w:val="24"/>
          <w:lang w:val="id-ID"/>
        </w:rPr>
        <w:t xml:space="preserve"> </w:t>
      </w:r>
      <w:r w:rsidRPr="00A76DA6">
        <w:rPr>
          <w:rFonts w:asciiTheme="majorBidi" w:hAnsiTheme="majorBidi" w:cstheme="majorBidi"/>
          <w:bCs/>
          <w:sz w:val="24"/>
          <w:szCs w:val="24"/>
          <w:lang w:val="id-ID"/>
        </w:rPr>
        <w:t>tanaman, atau eksudat tanaman, atau</w:t>
      </w:r>
      <w:r>
        <w:rPr>
          <w:rFonts w:asciiTheme="majorBidi" w:hAnsiTheme="majorBidi" w:cstheme="majorBidi"/>
          <w:bCs/>
          <w:sz w:val="24"/>
          <w:szCs w:val="24"/>
          <w:lang w:val="id-ID"/>
        </w:rPr>
        <w:t xml:space="preserve"> </w:t>
      </w:r>
      <w:r w:rsidRPr="00A76DA6">
        <w:rPr>
          <w:rFonts w:asciiTheme="majorBidi" w:hAnsiTheme="majorBidi" w:cstheme="majorBidi"/>
          <w:bCs/>
          <w:sz w:val="24"/>
          <w:szCs w:val="24"/>
          <w:lang w:val="id-ID"/>
        </w:rPr>
        <w:t xml:space="preserve">gabungan dari ketiganya. </w:t>
      </w:r>
      <w:proofErr w:type="spellStart"/>
      <w:r w:rsidRPr="00A76DA6">
        <w:rPr>
          <w:rFonts w:asciiTheme="majorBidi" w:hAnsiTheme="majorBidi" w:cstheme="majorBidi"/>
          <w:bCs/>
          <w:sz w:val="24"/>
          <w:szCs w:val="24"/>
        </w:rPr>
        <w:t>Eksudat</w:t>
      </w:r>
      <w:proofErr w:type="spellEnd"/>
      <w:r w:rsidRPr="00A76DA6">
        <w:rPr>
          <w:rFonts w:asciiTheme="majorBidi" w:hAnsiTheme="majorBidi" w:cstheme="majorBidi"/>
          <w:bCs/>
          <w:sz w:val="24"/>
          <w:szCs w:val="24"/>
        </w:rPr>
        <w:t xml:space="preserve"> </w:t>
      </w:r>
      <w:proofErr w:type="spellStart"/>
      <w:r w:rsidRPr="00A76DA6">
        <w:rPr>
          <w:rFonts w:asciiTheme="majorBidi" w:hAnsiTheme="majorBidi" w:cstheme="majorBidi"/>
          <w:bCs/>
          <w:sz w:val="24"/>
          <w:szCs w:val="24"/>
        </w:rPr>
        <w:t>tanaman</w:t>
      </w:r>
      <w:proofErr w:type="spellEnd"/>
      <w:r w:rsidRPr="00A76DA6">
        <w:rPr>
          <w:rFonts w:asciiTheme="majorBidi" w:hAnsiTheme="majorBidi" w:cstheme="majorBidi"/>
          <w:bCs/>
          <w:sz w:val="24"/>
          <w:szCs w:val="24"/>
        </w:rPr>
        <w:t xml:space="preserve"> </w:t>
      </w:r>
      <w:proofErr w:type="spellStart"/>
      <w:r w:rsidRPr="00A76DA6">
        <w:rPr>
          <w:rFonts w:asciiTheme="majorBidi" w:hAnsiTheme="majorBidi" w:cstheme="majorBidi"/>
          <w:bCs/>
          <w:sz w:val="24"/>
          <w:szCs w:val="24"/>
        </w:rPr>
        <w:t>adalah</w:t>
      </w:r>
      <w:proofErr w:type="spellEnd"/>
      <w:r w:rsidRPr="00A76DA6">
        <w:rPr>
          <w:rFonts w:asciiTheme="majorBidi" w:hAnsiTheme="majorBidi" w:cstheme="majorBidi"/>
          <w:bCs/>
          <w:sz w:val="24"/>
          <w:szCs w:val="24"/>
        </w:rPr>
        <w:t xml:space="preserve"> </w:t>
      </w:r>
      <w:proofErr w:type="spellStart"/>
      <w:r w:rsidRPr="00A76DA6">
        <w:rPr>
          <w:rFonts w:asciiTheme="majorBidi" w:hAnsiTheme="majorBidi" w:cstheme="majorBidi"/>
          <w:bCs/>
          <w:sz w:val="24"/>
          <w:szCs w:val="24"/>
        </w:rPr>
        <w:t>isi</w:t>
      </w:r>
      <w:proofErr w:type="spellEnd"/>
      <w:r w:rsidRPr="00A76DA6">
        <w:rPr>
          <w:rFonts w:asciiTheme="majorBidi" w:hAnsiTheme="majorBidi" w:cstheme="majorBidi"/>
          <w:bCs/>
          <w:sz w:val="24"/>
          <w:szCs w:val="24"/>
        </w:rPr>
        <w:t xml:space="preserve"> </w:t>
      </w:r>
      <w:proofErr w:type="spellStart"/>
      <w:r w:rsidRPr="00A76DA6">
        <w:rPr>
          <w:rFonts w:asciiTheme="majorBidi" w:hAnsiTheme="majorBidi" w:cstheme="majorBidi"/>
          <w:bCs/>
          <w:sz w:val="24"/>
          <w:szCs w:val="24"/>
        </w:rPr>
        <w:t>sel</w:t>
      </w:r>
      <w:proofErr w:type="spellEnd"/>
      <w:r w:rsidRPr="00A76DA6">
        <w:rPr>
          <w:rFonts w:asciiTheme="majorBidi" w:hAnsiTheme="majorBidi" w:cstheme="majorBidi"/>
          <w:bCs/>
          <w:sz w:val="24"/>
          <w:szCs w:val="24"/>
        </w:rPr>
        <w:t xml:space="preserve"> yang </w:t>
      </w:r>
      <w:proofErr w:type="spellStart"/>
      <w:r w:rsidRPr="00A76DA6">
        <w:rPr>
          <w:rFonts w:asciiTheme="majorBidi" w:hAnsiTheme="majorBidi" w:cstheme="majorBidi"/>
          <w:bCs/>
          <w:sz w:val="24"/>
          <w:szCs w:val="24"/>
        </w:rPr>
        <w:t>keluar</w:t>
      </w:r>
      <w:proofErr w:type="spellEnd"/>
      <w:r w:rsidRPr="00A76DA6">
        <w:rPr>
          <w:rFonts w:asciiTheme="majorBidi" w:hAnsiTheme="majorBidi" w:cstheme="majorBidi"/>
          <w:bCs/>
          <w:sz w:val="24"/>
          <w:szCs w:val="24"/>
        </w:rPr>
        <w:t xml:space="preserve"> </w:t>
      </w:r>
      <w:proofErr w:type="spellStart"/>
      <w:r w:rsidRPr="00A76DA6">
        <w:rPr>
          <w:rFonts w:asciiTheme="majorBidi" w:hAnsiTheme="majorBidi" w:cstheme="majorBidi"/>
          <w:bCs/>
          <w:sz w:val="24"/>
          <w:szCs w:val="24"/>
        </w:rPr>
        <w:t>secara</w:t>
      </w:r>
      <w:proofErr w:type="spellEnd"/>
      <w:r w:rsidRPr="00A76DA6">
        <w:rPr>
          <w:rFonts w:asciiTheme="majorBidi" w:hAnsiTheme="majorBidi" w:cstheme="majorBidi"/>
          <w:bCs/>
          <w:sz w:val="24"/>
          <w:szCs w:val="24"/>
        </w:rPr>
        <w:t xml:space="preserve"> </w:t>
      </w:r>
      <w:proofErr w:type="spellStart"/>
      <w:r w:rsidRPr="00A76DA6">
        <w:rPr>
          <w:rFonts w:asciiTheme="majorBidi" w:hAnsiTheme="majorBidi" w:cstheme="majorBidi"/>
          <w:bCs/>
          <w:sz w:val="24"/>
          <w:szCs w:val="24"/>
        </w:rPr>
        <w:t>alami</w:t>
      </w:r>
      <w:proofErr w:type="spellEnd"/>
      <w:r w:rsidRPr="00A76DA6">
        <w:rPr>
          <w:rFonts w:asciiTheme="majorBidi" w:hAnsiTheme="majorBidi" w:cstheme="majorBidi"/>
          <w:bCs/>
          <w:sz w:val="24"/>
          <w:szCs w:val="24"/>
        </w:rPr>
        <w:t xml:space="preserve"> </w:t>
      </w:r>
      <w:proofErr w:type="spellStart"/>
      <w:r w:rsidRPr="00A76DA6">
        <w:rPr>
          <w:rFonts w:asciiTheme="majorBidi" w:hAnsiTheme="majorBidi" w:cstheme="majorBidi"/>
          <w:bCs/>
          <w:sz w:val="24"/>
          <w:szCs w:val="24"/>
        </w:rPr>
        <w:t>dari</w:t>
      </w:r>
      <w:proofErr w:type="spellEnd"/>
      <w:r w:rsidRPr="00A76DA6">
        <w:rPr>
          <w:rFonts w:asciiTheme="majorBidi" w:hAnsiTheme="majorBidi" w:cstheme="majorBidi"/>
          <w:bCs/>
          <w:sz w:val="24"/>
          <w:szCs w:val="24"/>
        </w:rPr>
        <w:t xml:space="preserve"> </w:t>
      </w:r>
      <w:proofErr w:type="spellStart"/>
      <w:r w:rsidRPr="00A76DA6">
        <w:rPr>
          <w:rFonts w:asciiTheme="majorBidi" w:hAnsiTheme="majorBidi" w:cstheme="majorBidi"/>
          <w:bCs/>
          <w:sz w:val="24"/>
          <w:szCs w:val="24"/>
        </w:rPr>
        <w:t>tanaman</w:t>
      </w:r>
      <w:proofErr w:type="spellEnd"/>
      <w:r w:rsidRPr="00A76DA6">
        <w:rPr>
          <w:rFonts w:asciiTheme="majorBidi" w:hAnsiTheme="majorBidi" w:cstheme="majorBidi"/>
          <w:bCs/>
          <w:sz w:val="24"/>
          <w:szCs w:val="24"/>
        </w:rPr>
        <w:t xml:space="preserve"> </w:t>
      </w:r>
      <w:proofErr w:type="spellStart"/>
      <w:r w:rsidRPr="00A76DA6">
        <w:rPr>
          <w:rFonts w:asciiTheme="majorBidi" w:hAnsiTheme="majorBidi" w:cstheme="majorBidi"/>
          <w:bCs/>
          <w:sz w:val="24"/>
          <w:szCs w:val="24"/>
        </w:rPr>
        <w:t>atau</w:t>
      </w:r>
      <w:proofErr w:type="spellEnd"/>
      <w:r w:rsidRPr="00A76DA6">
        <w:rPr>
          <w:rFonts w:asciiTheme="majorBidi" w:hAnsiTheme="majorBidi" w:cstheme="majorBidi"/>
          <w:bCs/>
          <w:sz w:val="24"/>
          <w:szCs w:val="24"/>
        </w:rPr>
        <w:t xml:space="preserve"> </w:t>
      </w:r>
      <w:proofErr w:type="spellStart"/>
      <w:r w:rsidRPr="00A76DA6">
        <w:rPr>
          <w:rFonts w:asciiTheme="majorBidi" w:hAnsiTheme="majorBidi" w:cstheme="majorBidi"/>
          <w:bCs/>
          <w:sz w:val="24"/>
          <w:szCs w:val="24"/>
        </w:rPr>
        <w:t>melalui</w:t>
      </w:r>
      <w:proofErr w:type="spellEnd"/>
      <w:r w:rsidRPr="00A76DA6">
        <w:rPr>
          <w:rFonts w:asciiTheme="majorBidi" w:hAnsiTheme="majorBidi" w:cstheme="majorBidi"/>
          <w:bCs/>
          <w:sz w:val="24"/>
          <w:szCs w:val="24"/>
        </w:rPr>
        <w:t xml:space="preserve"> </w:t>
      </w:r>
      <w:proofErr w:type="spellStart"/>
      <w:r w:rsidRPr="00A76DA6">
        <w:rPr>
          <w:rFonts w:asciiTheme="majorBidi" w:hAnsiTheme="majorBidi" w:cstheme="majorBidi"/>
          <w:bCs/>
          <w:sz w:val="24"/>
          <w:szCs w:val="24"/>
        </w:rPr>
        <w:t>rangsangan</w:t>
      </w:r>
      <w:proofErr w:type="spellEnd"/>
      <w:r w:rsidRPr="00A76DA6">
        <w:rPr>
          <w:rFonts w:asciiTheme="majorBidi" w:hAnsiTheme="majorBidi" w:cstheme="majorBidi"/>
          <w:bCs/>
          <w:sz w:val="24"/>
          <w:szCs w:val="24"/>
        </w:rPr>
        <w:t xml:space="preserve"> yang </w:t>
      </w:r>
      <w:proofErr w:type="spellStart"/>
      <w:r w:rsidRPr="00A76DA6">
        <w:rPr>
          <w:rFonts w:asciiTheme="majorBidi" w:hAnsiTheme="majorBidi" w:cstheme="majorBidi"/>
          <w:bCs/>
          <w:sz w:val="24"/>
          <w:szCs w:val="24"/>
        </w:rPr>
        <w:t>sengaja</w:t>
      </w:r>
      <w:proofErr w:type="spellEnd"/>
      <w:r w:rsidRPr="00A76DA6">
        <w:rPr>
          <w:rFonts w:asciiTheme="majorBidi" w:hAnsiTheme="majorBidi" w:cstheme="majorBidi"/>
          <w:bCs/>
          <w:sz w:val="24"/>
          <w:szCs w:val="24"/>
        </w:rPr>
        <w:t xml:space="preserve"> </w:t>
      </w:r>
      <w:proofErr w:type="spellStart"/>
      <w:r w:rsidRPr="00A76DA6">
        <w:rPr>
          <w:rFonts w:asciiTheme="majorBidi" w:hAnsiTheme="majorBidi" w:cstheme="majorBidi"/>
          <w:bCs/>
          <w:sz w:val="24"/>
          <w:szCs w:val="24"/>
        </w:rPr>
        <w:t>dikeluarkan</w:t>
      </w:r>
      <w:proofErr w:type="spellEnd"/>
      <w:r w:rsidRPr="00A76DA6">
        <w:rPr>
          <w:rFonts w:asciiTheme="majorBidi" w:hAnsiTheme="majorBidi" w:cstheme="majorBidi"/>
          <w:bCs/>
          <w:sz w:val="24"/>
          <w:szCs w:val="24"/>
        </w:rPr>
        <w:t xml:space="preserve"> </w:t>
      </w:r>
      <w:proofErr w:type="spellStart"/>
      <w:r w:rsidRPr="00A76DA6">
        <w:rPr>
          <w:rFonts w:asciiTheme="majorBidi" w:hAnsiTheme="majorBidi" w:cstheme="majorBidi"/>
          <w:bCs/>
          <w:sz w:val="24"/>
          <w:szCs w:val="24"/>
        </w:rPr>
        <w:t>oleh</w:t>
      </w:r>
      <w:proofErr w:type="spellEnd"/>
      <w:r w:rsidRPr="00A76DA6">
        <w:rPr>
          <w:rFonts w:asciiTheme="majorBidi" w:hAnsiTheme="majorBidi" w:cstheme="majorBidi"/>
          <w:bCs/>
          <w:sz w:val="24"/>
          <w:szCs w:val="24"/>
        </w:rPr>
        <w:t xml:space="preserve"> </w:t>
      </w:r>
      <w:proofErr w:type="spellStart"/>
      <w:r w:rsidRPr="00A76DA6">
        <w:rPr>
          <w:rFonts w:asciiTheme="majorBidi" w:hAnsiTheme="majorBidi" w:cstheme="majorBidi"/>
          <w:bCs/>
          <w:sz w:val="24"/>
          <w:szCs w:val="24"/>
        </w:rPr>
        <w:t>selnya</w:t>
      </w:r>
      <w:proofErr w:type="spellEnd"/>
      <w:r w:rsidRPr="00A76DA6">
        <w:rPr>
          <w:rFonts w:asciiTheme="majorBidi" w:hAnsiTheme="majorBidi" w:cstheme="majorBidi"/>
          <w:bCs/>
          <w:sz w:val="24"/>
          <w:szCs w:val="24"/>
        </w:rPr>
        <w:t xml:space="preserve">. </w:t>
      </w:r>
      <w:proofErr w:type="spellStart"/>
      <w:r w:rsidRPr="00A76DA6">
        <w:rPr>
          <w:rFonts w:asciiTheme="majorBidi" w:hAnsiTheme="majorBidi" w:cstheme="majorBidi"/>
          <w:bCs/>
          <w:sz w:val="24"/>
          <w:szCs w:val="24"/>
        </w:rPr>
        <w:t>Eksudat</w:t>
      </w:r>
      <w:proofErr w:type="spellEnd"/>
      <w:r w:rsidRPr="00A76DA6">
        <w:rPr>
          <w:rFonts w:asciiTheme="majorBidi" w:hAnsiTheme="majorBidi" w:cstheme="majorBidi"/>
          <w:bCs/>
          <w:sz w:val="24"/>
          <w:szCs w:val="24"/>
        </w:rPr>
        <w:t xml:space="preserve"> </w:t>
      </w:r>
      <w:proofErr w:type="spellStart"/>
      <w:r w:rsidRPr="00A76DA6">
        <w:rPr>
          <w:rFonts w:asciiTheme="majorBidi" w:hAnsiTheme="majorBidi" w:cstheme="majorBidi"/>
          <w:bCs/>
          <w:sz w:val="24"/>
          <w:szCs w:val="24"/>
        </w:rPr>
        <w:t>tanaman</w:t>
      </w:r>
      <w:proofErr w:type="spellEnd"/>
      <w:r w:rsidRPr="00A76DA6">
        <w:rPr>
          <w:rFonts w:asciiTheme="majorBidi" w:hAnsiTheme="majorBidi" w:cstheme="majorBidi"/>
          <w:bCs/>
          <w:sz w:val="24"/>
          <w:szCs w:val="24"/>
        </w:rPr>
        <w:t xml:space="preserve"> </w:t>
      </w:r>
      <w:proofErr w:type="spellStart"/>
      <w:r w:rsidRPr="00A76DA6">
        <w:rPr>
          <w:rFonts w:asciiTheme="majorBidi" w:hAnsiTheme="majorBidi" w:cstheme="majorBidi"/>
          <w:bCs/>
          <w:sz w:val="24"/>
          <w:szCs w:val="24"/>
        </w:rPr>
        <w:t>dapat</w:t>
      </w:r>
      <w:proofErr w:type="spellEnd"/>
      <w:r w:rsidRPr="00A76DA6">
        <w:rPr>
          <w:rFonts w:asciiTheme="majorBidi" w:hAnsiTheme="majorBidi" w:cstheme="majorBidi"/>
          <w:bCs/>
          <w:sz w:val="24"/>
          <w:szCs w:val="24"/>
        </w:rPr>
        <w:t xml:space="preserve"> </w:t>
      </w:r>
      <w:proofErr w:type="spellStart"/>
      <w:r w:rsidRPr="00A76DA6">
        <w:rPr>
          <w:rFonts w:asciiTheme="majorBidi" w:hAnsiTheme="majorBidi" w:cstheme="majorBidi"/>
          <w:bCs/>
          <w:sz w:val="24"/>
          <w:szCs w:val="24"/>
        </w:rPr>
        <w:t>berupa</w:t>
      </w:r>
      <w:proofErr w:type="spellEnd"/>
      <w:r w:rsidRPr="00A76DA6">
        <w:rPr>
          <w:rFonts w:asciiTheme="majorBidi" w:hAnsiTheme="majorBidi" w:cstheme="majorBidi"/>
          <w:bCs/>
          <w:sz w:val="24"/>
          <w:szCs w:val="24"/>
        </w:rPr>
        <w:t xml:space="preserve"> </w:t>
      </w:r>
      <w:proofErr w:type="spellStart"/>
      <w:r w:rsidRPr="00A76DA6">
        <w:rPr>
          <w:rFonts w:asciiTheme="majorBidi" w:hAnsiTheme="majorBidi" w:cstheme="majorBidi"/>
          <w:bCs/>
          <w:sz w:val="24"/>
          <w:szCs w:val="24"/>
        </w:rPr>
        <w:t>zat</w:t>
      </w:r>
      <w:proofErr w:type="spellEnd"/>
      <w:r w:rsidRPr="00A76DA6">
        <w:rPr>
          <w:rFonts w:asciiTheme="majorBidi" w:hAnsiTheme="majorBidi" w:cstheme="majorBidi"/>
          <w:bCs/>
          <w:sz w:val="24"/>
          <w:szCs w:val="24"/>
        </w:rPr>
        <w:t xml:space="preserve"> </w:t>
      </w:r>
      <w:proofErr w:type="spellStart"/>
      <w:r w:rsidRPr="00A76DA6">
        <w:rPr>
          <w:rFonts w:asciiTheme="majorBidi" w:hAnsiTheme="majorBidi" w:cstheme="majorBidi"/>
          <w:bCs/>
          <w:sz w:val="24"/>
          <w:szCs w:val="24"/>
        </w:rPr>
        <w:t>zat</w:t>
      </w:r>
      <w:proofErr w:type="spellEnd"/>
      <w:r w:rsidRPr="00A76DA6">
        <w:rPr>
          <w:rFonts w:asciiTheme="majorBidi" w:hAnsiTheme="majorBidi" w:cstheme="majorBidi"/>
          <w:bCs/>
          <w:sz w:val="24"/>
          <w:szCs w:val="24"/>
        </w:rPr>
        <w:t xml:space="preserve"> </w:t>
      </w:r>
      <w:proofErr w:type="spellStart"/>
      <w:r w:rsidRPr="00A76DA6">
        <w:rPr>
          <w:rFonts w:asciiTheme="majorBidi" w:hAnsiTheme="majorBidi" w:cstheme="majorBidi"/>
          <w:bCs/>
          <w:sz w:val="24"/>
          <w:szCs w:val="24"/>
        </w:rPr>
        <w:t>atau</w:t>
      </w:r>
      <w:proofErr w:type="spellEnd"/>
      <w:r w:rsidRPr="00A76DA6">
        <w:rPr>
          <w:rFonts w:asciiTheme="majorBidi" w:hAnsiTheme="majorBidi" w:cstheme="majorBidi"/>
          <w:bCs/>
          <w:sz w:val="24"/>
          <w:szCs w:val="24"/>
        </w:rPr>
        <w:t xml:space="preserve"> </w:t>
      </w:r>
      <w:proofErr w:type="spellStart"/>
      <w:r w:rsidRPr="00A76DA6">
        <w:rPr>
          <w:rFonts w:asciiTheme="majorBidi" w:hAnsiTheme="majorBidi" w:cstheme="majorBidi"/>
          <w:bCs/>
          <w:sz w:val="24"/>
          <w:szCs w:val="24"/>
        </w:rPr>
        <w:t>bahan</w:t>
      </w:r>
      <w:proofErr w:type="spellEnd"/>
      <w:r w:rsidRPr="00A76DA6">
        <w:rPr>
          <w:rFonts w:asciiTheme="majorBidi" w:hAnsiTheme="majorBidi" w:cstheme="majorBidi"/>
          <w:bCs/>
          <w:sz w:val="24"/>
          <w:szCs w:val="24"/>
        </w:rPr>
        <w:t>–</w:t>
      </w:r>
      <w:proofErr w:type="spellStart"/>
      <w:r w:rsidRPr="00A76DA6">
        <w:rPr>
          <w:rFonts w:asciiTheme="majorBidi" w:hAnsiTheme="majorBidi" w:cstheme="majorBidi"/>
          <w:bCs/>
          <w:sz w:val="24"/>
          <w:szCs w:val="24"/>
        </w:rPr>
        <w:t>bahan</w:t>
      </w:r>
      <w:proofErr w:type="spellEnd"/>
      <w:r w:rsidRPr="00A76DA6">
        <w:rPr>
          <w:rFonts w:asciiTheme="majorBidi" w:hAnsiTheme="majorBidi" w:cstheme="majorBidi"/>
          <w:bCs/>
          <w:sz w:val="24"/>
          <w:szCs w:val="24"/>
        </w:rPr>
        <w:t xml:space="preserve"> </w:t>
      </w:r>
      <w:proofErr w:type="spellStart"/>
      <w:r w:rsidRPr="00A76DA6">
        <w:rPr>
          <w:rFonts w:asciiTheme="majorBidi" w:hAnsiTheme="majorBidi" w:cstheme="majorBidi"/>
          <w:bCs/>
          <w:sz w:val="24"/>
          <w:szCs w:val="24"/>
        </w:rPr>
        <w:t>nabati</w:t>
      </w:r>
      <w:proofErr w:type="spellEnd"/>
      <w:r w:rsidRPr="00A76DA6">
        <w:rPr>
          <w:rFonts w:asciiTheme="majorBidi" w:hAnsiTheme="majorBidi" w:cstheme="majorBidi"/>
          <w:bCs/>
          <w:sz w:val="24"/>
          <w:szCs w:val="24"/>
        </w:rPr>
        <w:t xml:space="preserve"> lain yang </w:t>
      </w:r>
      <w:proofErr w:type="spellStart"/>
      <w:r w:rsidRPr="00A76DA6">
        <w:rPr>
          <w:rFonts w:asciiTheme="majorBidi" w:hAnsiTheme="majorBidi" w:cstheme="majorBidi"/>
          <w:bCs/>
          <w:sz w:val="24"/>
          <w:szCs w:val="24"/>
        </w:rPr>
        <w:t>dipisahkan</w:t>
      </w:r>
      <w:proofErr w:type="spellEnd"/>
      <w:r w:rsidRPr="00A76DA6">
        <w:rPr>
          <w:rFonts w:asciiTheme="majorBidi" w:hAnsiTheme="majorBidi" w:cstheme="majorBidi"/>
          <w:bCs/>
          <w:sz w:val="24"/>
          <w:szCs w:val="24"/>
        </w:rPr>
        <w:t xml:space="preserve"> </w:t>
      </w:r>
      <w:proofErr w:type="spellStart"/>
      <w:r w:rsidRPr="00A76DA6">
        <w:rPr>
          <w:rFonts w:asciiTheme="majorBidi" w:hAnsiTheme="majorBidi" w:cstheme="majorBidi"/>
          <w:bCs/>
          <w:sz w:val="24"/>
          <w:szCs w:val="24"/>
        </w:rPr>
        <w:t>atau</w:t>
      </w:r>
      <w:proofErr w:type="spellEnd"/>
      <w:r w:rsidRPr="00A76DA6">
        <w:rPr>
          <w:rFonts w:asciiTheme="majorBidi" w:hAnsiTheme="majorBidi" w:cstheme="majorBidi"/>
          <w:bCs/>
          <w:sz w:val="24"/>
          <w:szCs w:val="24"/>
        </w:rPr>
        <w:t xml:space="preserve"> </w:t>
      </w:r>
      <w:proofErr w:type="spellStart"/>
      <w:r w:rsidRPr="00A76DA6">
        <w:rPr>
          <w:rFonts w:asciiTheme="majorBidi" w:hAnsiTheme="majorBidi" w:cstheme="majorBidi"/>
          <w:bCs/>
          <w:sz w:val="24"/>
          <w:szCs w:val="24"/>
        </w:rPr>
        <w:t>diisolasisdengan</w:t>
      </w:r>
      <w:proofErr w:type="spellEnd"/>
      <w:r w:rsidRPr="00A76DA6">
        <w:rPr>
          <w:rFonts w:asciiTheme="majorBidi" w:hAnsiTheme="majorBidi" w:cstheme="majorBidi"/>
          <w:bCs/>
          <w:sz w:val="24"/>
          <w:szCs w:val="24"/>
        </w:rPr>
        <w:t xml:space="preserve"> </w:t>
      </w:r>
      <w:proofErr w:type="spellStart"/>
      <w:r w:rsidRPr="00A76DA6">
        <w:rPr>
          <w:rFonts w:asciiTheme="majorBidi" w:hAnsiTheme="majorBidi" w:cstheme="majorBidi"/>
          <w:bCs/>
          <w:sz w:val="24"/>
          <w:szCs w:val="24"/>
        </w:rPr>
        <w:t>cara</w:t>
      </w:r>
      <w:proofErr w:type="spellEnd"/>
      <w:r w:rsidRPr="00A76DA6">
        <w:rPr>
          <w:rFonts w:asciiTheme="majorBidi" w:hAnsiTheme="majorBidi" w:cstheme="majorBidi"/>
          <w:bCs/>
          <w:sz w:val="24"/>
          <w:szCs w:val="24"/>
        </w:rPr>
        <w:t xml:space="preserve"> </w:t>
      </w:r>
      <w:proofErr w:type="spellStart"/>
      <w:r w:rsidRPr="00A76DA6">
        <w:rPr>
          <w:rFonts w:asciiTheme="majorBidi" w:hAnsiTheme="majorBidi" w:cstheme="majorBidi"/>
          <w:bCs/>
          <w:sz w:val="24"/>
          <w:szCs w:val="24"/>
        </w:rPr>
        <w:t>tertentu</w:t>
      </w:r>
      <w:proofErr w:type="spellEnd"/>
      <w:r w:rsidRPr="00A76DA6">
        <w:rPr>
          <w:rFonts w:asciiTheme="majorBidi" w:hAnsiTheme="majorBidi" w:cstheme="majorBidi"/>
          <w:bCs/>
          <w:sz w:val="24"/>
          <w:szCs w:val="24"/>
        </w:rPr>
        <w:t xml:space="preserve">. </w:t>
      </w:r>
    </w:p>
    <w:p w:rsidR="00F20833" w:rsidRDefault="00F20833" w:rsidP="00B42573">
      <w:pPr>
        <w:pStyle w:val="ListParagraph"/>
        <w:numPr>
          <w:ilvl w:val="0"/>
          <w:numId w:val="24"/>
        </w:numPr>
        <w:spacing w:after="0" w:line="480" w:lineRule="auto"/>
        <w:ind w:left="709"/>
        <w:jc w:val="both"/>
        <w:rPr>
          <w:rFonts w:asciiTheme="majorBidi" w:hAnsiTheme="majorBidi" w:cstheme="majorBidi"/>
          <w:bCs/>
          <w:sz w:val="24"/>
          <w:szCs w:val="24"/>
        </w:rPr>
      </w:pPr>
      <w:proofErr w:type="spellStart"/>
      <w:r>
        <w:rPr>
          <w:rFonts w:asciiTheme="majorBidi" w:hAnsiTheme="majorBidi" w:cstheme="majorBidi"/>
          <w:bCs/>
          <w:sz w:val="24"/>
          <w:szCs w:val="24"/>
        </w:rPr>
        <w:t>S</w:t>
      </w:r>
      <w:r w:rsidRPr="00A76DA6">
        <w:rPr>
          <w:rFonts w:asciiTheme="majorBidi" w:hAnsiTheme="majorBidi" w:cstheme="majorBidi"/>
          <w:bCs/>
          <w:sz w:val="24"/>
          <w:szCs w:val="24"/>
        </w:rPr>
        <w:t>implisia</w:t>
      </w:r>
      <w:proofErr w:type="spellEnd"/>
      <w:r w:rsidRPr="00A76DA6">
        <w:rPr>
          <w:rFonts w:asciiTheme="majorBidi" w:hAnsiTheme="majorBidi" w:cstheme="majorBidi"/>
          <w:bCs/>
          <w:sz w:val="24"/>
          <w:szCs w:val="24"/>
        </w:rPr>
        <w:t xml:space="preserve"> </w:t>
      </w:r>
      <w:proofErr w:type="spellStart"/>
      <w:r w:rsidRPr="00A76DA6">
        <w:rPr>
          <w:rFonts w:asciiTheme="majorBidi" w:hAnsiTheme="majorBidi" w:cstheme="majorBidi"/>
          <w:bCs/>
          <w:sz w:val="24"/>
          <w:szCs w:val="24"/>
        </w:rPr>
        <w:t>Hewani</w:t>
      </w:r>
      <w:proofErr w:type="spellEnd"/>
      <w:r w:rsidRPr="00A76DA6">
        <w:rPr>
          <w:rFonts w:asciiTheme="majorBidi" w:hAnsiTheme="majorBidi" w:cstheme="majorBidi"/>
          <w:bCs/>
          <w:sz w:val="24"/>
          <w:szCs w:val="24"/>
        </w:rPr>
        <w:t xml:space="preserve"> </w:t>
      </w:r>
    </w:p>
    <w:p w:rsidR="00F20833" w:rsidRDefault="00F20833" w:rsidP="00F20833">
      <w:pPr>
        <w:spacing w:after="0" w:line="480" w:lineRule="auto"/>
        <w:ind w:left="720"/>
        <w:jc w:val="both"/>
        <w:rPr>
          <w:rFonts w:asciiTheme="majorBidi" w:hAnsiTheme="majorBidi" w:cstheme="majorBidi"/>
          <w:bCs/>
          <w:sz w:val="24"/>
          <w:szCs w:val="24"/>
        </w:rPr>
      </w:pPr>
      <w:proofErr w:type="spellStart"/>
      <w:r w:rsidRPr="00A76DA6">
        <w:rPr>
          <w:rFonts w:asciiTheme="majorBidi" w:hAnsiTheme="majorBidi" w:cstheme="majorBidi"/>
          <w:bCs/>
          <w:sz w:val="24"/>
          <w:szCs w:val="24"/>
        </w:rPr>
        <w:t>Simplisia</w:t>
      </w:r>
      <w:proofErr w:type="spellEnd"/>
      <w:r w:rsidRPr="00A76DA6">
        <w:rPr>
          <w:rFonts w:asciiTheme="majorBidi" w:hAnsiTheme="majorBidi" w:cstheme="majorBidi"/>
          <w:bCs/>
          <w:sz w:val="24"/>
          <w:szCs w:val="24"/>
        </w:rPr>
        <w:t xml:space="preserve"> </w:t>
      </w:r>
      <w:proofErr w:type="spellStart"/>
      <w:r w:rsidRPr="00A76DA6">
        <w:rPr>
          <w:rFonts w:asciiTheme="majorBidi" w:hAnsiTheme="majorBidi" w:cstheme="majorBidi"/>
          <w:bCs/>
          <w:sz w:val="24"/>
          <w:szCs w:val="24"/>
        </w:rPr>
        <w:t>hewani</w:t>
      </w:r>
      <w:proofErr w:type="spellEnd"/>
      <w:r w:rsidRPr="00A76DA6">
        <w:rPr>
          <w:rFonts w:asciiTheme="majorBidi" w:hAnsiTheme="majorBidi" w:cstheme="majorBidi"/>
          <w:bCs/>
          <w:sz w:val="24"/>
          <w:szCs w:val="24"/>
        </w:rPr>
        <w:t xml:space="preserve"> </w:t>
      </w:r>
      <w:proofErr w:type="spellStart"/>
      <w:r w:rsidRPr="00A76DA6">
        <w:rPr>
          <w:rFonts w:asciiTheme="majorBidi" w:hAnsiTheme="majorBidi" w:cstheme="majorBidi"/>
          <w:bCs/>
          <w:sz w:val="24"/>
          <w:szCs w:val="24"/>
        </w:rPr>
        <w:t>merupakan</w:t>
      </w:r>
      <w:proofErr w:type="spellEnd"/>
      <w:r w:rsidRPr="00A76DA6">
        <w:rPr>
          <w:rFonts w:asciiTheme="majorBidi" w:hAnsiTheme="majorBidi" w:cstheme="majorBidi"/>
          <w:bCs/>
          <w:sz w:val="24"/>
          <w:szCs w:val="24"/>
        </w:rPr>
        <w:t xml:space="preserve"> </w:t>
      </w:r>
      <w:proofErr w:type="spellStart"/>
      <w:r w:rsidRPr="00A76DA6">
        <w:rPr>
          <w:rFonts w:asciiTheme="majorBidi" w:hAnsiTheme="majorBidi" w:cstheme="majorBidi"/>
          <w:bCs/>
          <w:sz w:val="24"/>
          <w:szCs w:val="24"/>
        </w:rPr>
        <w:t>bahan</w:t>
      </w:r>
      <w:proofErr w:type="spellEnd"/>
      <w:r w:rsidRPr="00A76DA6">
        <w:rPr>
          <w:rFonts w:asciiTheme="majorBidi" w:hAnsiTheme="majorBidi" w:cstheme="majorBidi"/>
          <w:bCs/>
          <w:sz w:val="24"/>
          <w:szCs w:val="24"/>
        </w:rPr>
        <w:t xml:space="preserve"> </w:t>
      </w:r>
      <w:proofErr w:type="spellStart"/>
      <w:r w:rsidRPr="00A76DA6">
        <w:rPr>
          <w:rFonts w:asciiTheme="majorBidi" w:hAnsiTheme="majorBidi" w:cstheme="majorBidi"/>
          <w:bCs/>
          <w:sz w:val="24"/>
          <w:szCs w:val="24"/>
        </w:rPr>
        <w:t>alam</w:t>
      </w:r>
      <w:proofErr w:type="spellEnd"/>
      <w:r w:rsidRPr="00A76DA6">
        <w:rPr>
          <w:rFonts w:asciiTheme="majorBidi" w:hAnsiTheme="majorBidi" w:cstheme="majorBidi"/>
          <w:bCs/>
          <w:sz w:val="24"/>
          <w:szCs w:val="24"/>
        </w:rPr>
        <w:t xml:space="preserve"> yang </w:t>
      </w:r>
      <w:proofErr w:type="spellStart"/>
      <w:r w:rsidRPr="00A76DA6">
        <w:rPr>
          <w:rFonts w:asciiTheme="majorBidi" w:hAnsiTheme="majorBidi" w:cstheme="majorBidi"/>
          <w:bCs/>
          <w:sz w:val="24"/>
          <w:szCs w:val="24"/>
        </w:rPr>
        <w:t>berasal</w:t>
      </w:r>
      <w:proofErr w:type="spellEnd"/>
      <w:r w:rsidRPr="00A76DA6">
        <w:rPr>
          <w:rFonts w:asciiTheme="majorBidi" w:hAnsiTheme="majorBidi" w:cstheme="majorBidi"/>
          <w:bCs/>
          <w:sz w:val="24"/>
          <w:szCs w:val="24"/>
        </w:rPr>
        <w:t xml:space="preserve"> </w:t>
      </w:r>
      <w:proofErr w:type="spellStart"/>
      <w:r w:rsidRPr="00A76DA6">
        <w:rPr>
          <w:rFonts w:asciiTheme="majorBidi" w:hAnsiTheme="majorBidi" w:cstheme="majorBidi"/>
          <w:bCs/>
          <w:sz w:val="24"/>
          <w:szCs w:val="24"/>
        </w:rPr>
        <w:t>dari</w:t>
      </w:r>
      <w:proofErr w:type="spellEnd"/>
      <w:r w:rsidRPr="00A76DA6">
        <w:rPr>
          <w:rFonts w:asciiTheme="majorBidi" w:hAnsiTheme="majorBidi" w:cstheme="majorBidi"/>
          <w:bCs/>
          <w:sz w:val="24"/>
          <w:szCs w:val="24"/>
        </w:rPr>
        <w:t xml:space="preserve"> </w:t>
      </w:r>
      <w:proofErr w:type="spellStart"/>
      <w:r w:rsidRPr="00A76DA6">
        <w:rPr>
          <w:rFonts w:asciiTheme="majorBidi" w:hAnsiTheme="majorBidi" w:cstheme="majorBidi"/>
          <w:bCs/>
          <w:sz w:val="24"/>
          <w:szCs w:val="24"/>
        </w:rPr>
        <w:t>hewan</w:t>
      </w:r>
      <w:proofErr w:type="spellEnd"/>
      <w:r w:rsidRPr="00A76DA6">
        <w:rPr>
          <w:rFonts w:asciiTheme="majorBidi" w:hAnsiTheme="majorBidi" w:cstheme="majorBidi"/>
          <w:bCs/>
          <w:sz w:val="24"/>
          <w:szCs w:val="24"/>
        </w:rPr>
        <w:t xml:space="preserve"> </w:t>
      </w:r>
      <w:proofErr w:type="spellStart"/>
      <w:r w:rsidRPr="00A76DA6">
        <w:rPr>
          <w:rFonts w:asciiTheme="majorBidi" w:hAnsiTheme="majorBidi" w:cstheme="majorBidi"/>
          <w:bCs/>
          <w:sz w:val="24"/>
          <w:szCs w:val="24"/>
        </w:rPr>
        <w:t>utuh</w:t>
      </w:r>
      <w:proofErr w:type="spellEnd"/>
      <w:r w:rsidRPr="00A76DA6">
        <w:rPr>
          <w:rFonts w:asciiTheme="majorBidi" w:hAnsiTheme="majorBidi" w:cstheme="majorBidi"/>
          <w:bCs/>
          <w:sz w:val="24"/>
          <w:szCs w:val="24"/>
        </w:rPr>
        <w:t xml:space="preserve">, </w:t>
      </w:r>
      <w:proofErr w:type="spellStart"/>
      <w:r w:rsidRPr="00A76DA6">
        <w:rPr>
          <w:rFonts w:asciiTheme="majorBidi" w:hAnsiTheme="majorBidi" w:cstheme="majorBidi"/>
          <w:bCs/>
          <w:sz w:val="24"/>
          <w:szCs w:val="24"/>
        </w:rPr>
        <w:t>bagian</w:t>
      </w:r>
      <w:proofErr w:type="spellEnd"/>
      <w:r w:rsidRPr="00A76DA6">
        <w:rPr>
          <w:rFonts w:asciiTheme="majorBidi" w:hAnsiTheme="majorBidi" w:cstheme="majorBidi"/>
          <w:bCs/>
          <w:sz w:val="24"/>
          <w:szCs w:val="24"/>
        </w:rPr>
        <w:t>–</w:t>
      </w:r>
      <w:proofErr w:type="spellStart"/>
      <w:r w:rsidRPr="00A76DA6">
        <w:rPr>
          <w:rFonts w:asciiTheme="majorBidi" w:hAnsiTheme="majorBidi" w:cstheme="majorBidi"/>
          <w:bCs/>
          <w:sz w:val="24"/>
          <w:szCs w:val="24"/>
        </w:rPr>
        <w:t>bagian</w:t>
      </w:r>
      <w:proofErr w:type="spellEnd"/>
      <w:r w:rsidRPr="00A76DA6">
        <w:rPr>
          <w:rFonts w:asciiTheme="majorBidi" w:hAnsiTheme="majorBidi" w:cstheme="majorBidi"/>
          <w:bCs/>
          <w:sz w:val="24"/>
          <w:szCs w:val="24"/>
        </w:rPr>
        <w:t xml:space="preserve"> </w:t>
      </w:r>
      <w:proofErr w:type="spellStart"/>
      <w:r w:rsidRPr="00A76DA6">
        <w:rPr>
          <w:rFonts w:asciiTheme="majorBidi" w:hAnsiTheme="majorBidi" w:cstheme="majorBidi"/>
          <w:bCs/>
          <w:sz w:val="24"/>
          <w:szCs w:val="24"/>
        </w:rPr>
        <w:t>dari</w:t>
      </w:r>
      <w:proofErr w:type="spellEnd"/>
      <w:r w:rsidRPr="00A76DA6">
        <w:rPr>
          <w:rFonts w:asciiTheme="majorBidi" w:hAnsiTheme="majorBidi" w:cstheme="majorBidi"/>
          <w:bCs/>
          <w:sz w:val="24"/>
          <w:szCs w:val="24"/>
        </w:rPr>
        <w:t xml:space="preserve"> </w:t>
      </w:r>
      <w:proofErr w:type="spellStart"/>
      <w:r w:rsidRPr="00A76DA6">
        <w:rPr>
          <w:rFonts w:asciiTheme="majorBidi" w:hAnsiTheme="majorBidi" w:cstheme="majorBidi"/>
          <w:bCs/>
          <w:sz w:val="24"/>
          <w:szCs w:val="24"/>
        </w:rPr>
        <w:t>hewan</w:t>
      </w:r>
      <w:proofErr w:type="spellEnd"/>
      <w:r w:rsidRPr="00A76DA6">
        <w:rPr>
          <w:rFonts w:asciiTheme="majorBidi" w:hAnsiTheme="majorBidi" w:cstheme="majorBidi"/>
          <w:bCs/>
          <w:sz w:val="24"/>
          <w:szCs w:val="24"/>
        </w:rPr>
        <w:t xml:space="preserve">, </w:t>
      </w:r>
      <w:proofErr w:type="spellStart"/>
      <w:r w:rsidRPr="00A76DA6">
        <w:rPr>
          <w:rFonts w:asciiTheme="majorBidi" w:hAnsiTheme="majorBidi" w:cstheme="majorBidi"/>
          <w:bCs/>
          <w:sz w:val="24"/>
          <w:szCs w:val="24"/>
        </w:rPr>
        <w:t>atau</w:t>
      </w:r>
      <w:proofErr w:type="spellEnd"/>
      <w:r w:rsidRPr="00A76DA6">
        <w:rPr>
          <w:rFonts w:asciiTheme="majorBidi" w:hAnsiTheme="majorBidi" w:cstheme="majorBidi"/>
          <w:bCs/>
          <w:sz w:val="24"/>
          <w:szCs w:val="24"/>
        </w:rPr>
        <w:t xml:space="preserve"> </w:t>
      </w:r>
      <w:proofErr w:type="spellStart"/>
      <w:r w:rsidRPr="00A76DA6">
        <w:rPr>
          <w:rFonts w:asciiTheme="majorBidi" w:hAnsiTheme="majorBidi" w:cstheme="majorBidi"/>
          <w:bCs/>
          <w:sz w:val="24"/>
          <w:szCs w:val="24"/>
        </w:rPr>
        <w:t>zat</w:t>
      </w:r>
      <w:proofErr w:type="spellEnd"/>
      <w:r w:rsidRPr="00A76DA6">
        <w:rPr>
          <w:rFonts w:asciiTheme="majorBidi" w:hAnsiTheme="majorBidi" w:cstheme="majorBidi"/>
          <w:bCs/>
          <w:sz w:val="24"/>
          <w:szCs w:val="24"/>
        </w:rPr>
        <w:t>–</w:t>
      </w:r>
      <w:proofErr w:type="spellStart"/>
      <w:r w:rsidRPr="00A76DA6">
        <w:rPr>
          <w:rFonts w:asciiTheme="majorBidi" w:hAnsiTheme="majorBidi" w:cstheme="majorBidi"/>
          <w:bCs/>
          <w:sz w:val="24"/>
          <w:szCs w:val="24"/>
        </w:rPr>
        <w:t>zat</w:t>
      </w:r>
      <w:proofErr w:type="spellEnd"/>
      <w:r w:rsidRPr="00A76DA6">
        <w:rPr>
          <w:rFonts w:asciiTheme="majorBidi" w:hAnsiTheme="majorBidi" w:cstheme="majorBidi"/>
          <w:bCs/>
          <w:sz w:val="24"/>
          <w:szCs w:val="24"/>
        </w:rPr>
        <w:t xml:space="preserve"> yang </w:t>
      </w:r>
      <w:proofErr w:type="spellStart"/>
      <w:r w:rsidRPr="00A76DA6">
        <w:rPr>
          <w:rFonts w:asciiTheme="majorBidi" w:hAnsiTheme="majorBidi" w:cstheme="majorBidi"/>
          <w:bCs/>
          <w:sz w:val="24"/>
          <w:szCs w:val="24"/>
        </w:rPr>
        <w:t>dihasilkan</w:t>
      </w:r>
      <w:proofErr w:type="spellEnd"/>
      <w:r w:rsidRPr="00A76DA6">
        <w:rPr>
          <w:rFonts w:asciiTheme="majorBidi" w:hAnsiTheme="majorBidi" w:cstheme="majorBidi"/>
          <w:bCs/>
          <w:sz w:val="24"/>
          <w:szCs w:val="24"/>
        </w:rPr>
        <w:t xml:space="preserve"> </w:t>
      </w:r>
      <w:proofErr w:type="spellStart"/>
      <w:r w:rsidRPr="00A76DA6">
        <w:rPr>
          <w:rFonts w:asciiTheme="majorBidi" w:hAnsiTheme="majorBidi" w:cstheme="majorBidi"/>
          <w:bCs/>
          <w:sz w:val="24"/>
          <w:szCs w:val="24"/>
        </w:rPr>
        <w:t>oleh</w:t>
      </w:r>
      <w:proofErr w:type="spellEnd"/>
      <w:r w:rsidRPr="00A76DA6">
        <w:rPr>
          <w:rFonts w:asciiTheme="majorBidi" w:hAnsiTheme="majorBidi" w:cstheme="majorBidi"/>
          <w:bCs/>
          <w:sz w:val="24"/>
          <w:szCs w:val="24"/>
        </w:rPr>
        <w:t xml:space="preserve"> </w:t>
      </w:r>
      <w:proofErr w:type="spellStart"/>
      <w:r w:rsidRPr="00A76DA6">
        <w:rPr>
          <w:rFonts w:asciiTheme="majorBidi" w:hAnsiTheme="majorBidi" w:cstheme="majorBidi"/>
          <w:bCs/>
          <w:sz w:val="24"/>
          <w:szCs w:val="24"/>
        </w:rPr>
        <w:t>hewan</w:t>
      </w:r>
      <w:proofErr w:type="spellEnd"/>
      <w:r w:rsidRPr="00A76DA6">
        <w:rPr>
          <w:rFonts w:asciiTheme="majorBidi" w:hAnsiTheme="majorBidi" w:cstheme="majorBidi"/>
          <w:bCs/>
          <w:sz w:val="24"/>
          <w:szCs w:val="24"/>
        </w:rPr>
        <w:t xml:space="preserve"> yang </w:t>
      </w:r>
      <w:proofErr w:type="spellStart"/>
      <w:r w:rsidRPr="00A76DA6">
        <w:rPr>
          <w:rFonts w:asciiTheme="majorBidi" w:hAnsiTheme="majorBidi" w:cstheme="majorBidi"/>
          <w:bCs/>
          <w:sz w:val="24"/>
          <w:szCs w:val="24"/>
        </w:rPr>
        <w:t>belum</w:t>
      </w:r>
      <w:proofErr w:type="spellEnd"/>
      <w:r w:rsidRPr="00A76DA6">
        <w:rPr>
          <w:rFonts w:asciiTheme="majorBidi" w:hAnsiTheme="majorBidi" w:cstheme="majorBidi"/>
          <w:bCs/>
          <w:sz w:val="24"/>
          <w:szCs w:val="24"/>
        </w:rPr>
        <w:t xml:space="preserve"> </w:t>
      </w:r>
      <w:proofErr w:type="spellStart"/>
      <w:r w:rsidRPr="00A76DA6">
        <w:rPr>
          <w:rFonts w:asciiTheme="majorBidi" w:hAnsiTheme="majorBidi" w:cstheme="majorBidi"/>
          <w:bCs/>
          <w:sz w:val="24"/>
          <w:szCs w:val="24"/>
        </w:rPr>
        <w:t>berbentukkzat</w:t>
      </w:r>
      <w:proofErr w:type="spellEnd"/>
      <w:r w:rsidRPr="00A76DA6">
        <w:rPr>
          <w:rFonts w:asciiTheme="majorBidi" w:hAnsiTheme="majorBidi" w:cstheme="majorBidi"/>
          <w:bCs/>
          <w:sz w:val="24"/>
          <w:szCs w:val="24"/>
        </w:rPr>
        <w:t xml:space="preserve"> </w:t>
      </w:r>
      <w:proofErr w:type="spellStart"/>
      <w:r w:rsidRPr="00A76DA6">
        <w:rPr>
          <w:rFonts w:asciiTheme="majorBidi" w:hAnsiTheme="majorBidi" w:cstheme="majorBidi"/>
          <w:bCs/>
          <w:sz w:val="24"/>
          <w:szCs w:val="24"/>
        </w:rPr>
        <w:t>kimia</w:t>
      </w:r>
      <w:proofErr w:type="spellEnd"/>
      <w:r w:rsidRPr="00A76DA6">
        <w:rPr>
          <w:rFonts w:asciiTheme="majorBidi" w:hAnsiTheme="majorBidi" w:cstheme="majorBidi"/>
          <w:bCs/>
          <w:sz w:val="24"/>
          <w:szCs w:val="24"/>
        </w:rPr>
        <w:t xml:space="preserve"> </w:t>
      </w:r>
      <w:proofErr w:type="spellStart"/>
      <w:r w:rsidRPr="00A76DA6">
        <w:rPr>
          <w:rFonts w:asciiTheme="majorBidi" w:hAnsiTheme="majorBidi" w:cstheme="majorBidi"/>
          <w:bCs/>
          <w:sz w:val="24"/>
          <w:szCs w:val="24"/>
        </w:rPr>
        <w:t>murni</w:t>
      </w:r>
      <w:proofErr w:type="spellEnd"/>
      <w:r w:rsidRPr="00A76DA6">
        <w:rPr>
          <w:rFonts w:asciiTheme="majorBidi" w:hAnsiTheme="majorBidi" w:cstheme="majorBidi"/>
          <w:bCs/>
          <w:sz w:val="24"/>
          <w:szCs w:val="24"/>
        </w:rPr>
        <w:t xml:space="preserve">. </w:t>
      </w:r>
      <w:proofErr w:type="spellStart"/>
      <w:r w:rsidRPr="00A76DA6">
        <w:rPr>
          <w:rFonts w:asciiTheme="majorBidi" w:hAnsiTheme="majorBidi" w:cstheme="majorBidi"/>
          <w:bCs/>
          <w:sz w:val="24"/>
          <w:szCs w:val="24"/>
        </w:rPr>
        <w:t>Contohnya</w:t>
      </w:r>
      <w:proofErr w:type="spellEnd"/>
      <w:r w:rsidRPr="00A76DA6">
        <w:rPr>
          <w:rFonts w:asciiTheme="majorBidi" w:hAnsiTheme="majorBidi" w:cstheme="majorBidi"/>
          <w:bCs/>
          <w:sz w:val="24"/>
          <w:szCs w:val="24"/>
        </w:rPr>
        <w:t xml:space="preserve">: </w:t>
      </w:r>
      <w:proofErr w:type="spellStart"/>
      <w:r w:rsidRPr="00A76DA6">
        <w:rPr>
          <w:rFonts w:asciiTheme="majorBidi" w:hAnsiTheme="majorBidi" w:cstheme="majorBidi"/>
          <w:bCs/>
          <w:sz w:val="24"/>
          <w:szCs w:val="24"/>
        </w:rPr>
        <w:t>Madu</w:t>
      </w:r>
      <w:proofErr w:type="spellEnd"/>
      <w:r w:rsidRPr="00A76DA6">
        <w:rPr>
          <w:rFonts w:asciiTheme="majorBidi" w:hAnsiTheme="majorBidi" w:cstheme="majorBidi"/>
          <w:bCs/>
          <w:sz w:val="24"/>
          <w:szCs w:val="24"/>
        </w:rPr>
        <w:t xml:space="preserve"> (Mel </w:t>
      </w:r>
      <w:proofErr w:type="spellStart"/>
      <w:r w:rsidRPr="00A76DA6">
        <w:rPr>
          <w:rFonts w:asciiTheme="majorBidi" w:hAnsiTheme="majorBidi" w:cstheme="majorBidi"/>
          <w:bCs/>
          <w:sz w:val="24"/>
          <w:szCs w:val="24"/>
        </w:rPr>
        <w:t>deupuratum</w:t>
      </w:r>
      <w:proofErr w:type="spellEnd"/>
      <w:r w:rsidRPr="00A76DA6">
        <w:rPr>
          <w:rFonts w:asciiTheme="majorBidi" w:hAnsiTheme="majorBidi" w:cstheme="majorBidi"/>
          <w:bCs/>
          <w:sz w:val="24"/>
          <w:szCs w:val="24"/>
        </w:rPr>
        <w:t>)</w:t>
      </w:r>
      <w:r>
        <w:rPr>
          <w:rFonts w:asciiTheme="majorBidi" w:hAnsiTheme="majorBidi" w:cstheme="majorBidi"/>
          <w:bCs/>
          <w:sz w:val="24"/>
          <w:szCs w:val="24"/>
        </w:rPr>
        <w:t xml:space="preserve"> (</w:t>
      </w:r>
      <w:proofErr w:type="spellStart"/>
      <w:r>
        <w:rPr>
          <w:rFonts w:asciiTheme="majorBidi" w:hAnsiTheme="majorBidi" w:cstheme="majorBidi"/>
          <w:bCs/>
          <w:sz w:val="24"/>
          <w:szCs w:val="24"/>
        </w:rPr>
        <w:t>Haerani</w:t>
      </w:r>
      <w:proofErr w:type="spellEnd"/>
      <w:r>
        <w:rPr>
          <w:rFonts w:asciiTheme="majorBidi" w:hAnsiTheme="majorBidi" w:cstheme="majorBidi"/>
          <w:bCs/>
          <w:sz w:val="24"/>
          <w:szCs w:val="24"/>
        </w:rPr>
        <w:t xml:space="preserve">, </w:t>
      </w:r>
      <w:r w:rsidRPr="00A76DA6">
        <w:rPr>
          <w:rFonts w:asciiTheme="majorBidi" w:hAnsiTheme="majorBidi" w:cstheme="majorBidi"/>
          <w:bCs/>
          <w:i/>
          <w:iCs/>
          <w:sz w:val="24"/>
          <w:szCs w:val="24"/>
        </w:rPr>
        <w:t>et al</w:t>
      </w:r>
      <w:r>
        <w:rPr>
          <w:rFonts w:asciiTheme="majorBidi" w:hAnsiTheme="majorBidi" w:cstheme="majorBidi"/>
          <w:bCs/>
          <w:i/>
          <w:iCs/>
          <w:sz w:val="24"/>
          <w:szCs w:val="24"/>
        </w:rPr>
        <w:t xml:space="preserve">., </w:t>
      </w:r>
      <w:r>
        <w:rPr>
          <w:rFonts w:asciiTheme="majorBidi" w:hAnsiTheme="majorBidi" w:cstheme="majorBidi"/>
          <w:bCs/>
          <w:sz w:val="24"/>
          <w:szCs w:val="24"/>
        </w:rPr>
        <w:t xml:space="preserve">2023). </w:t>
      </w:r>
    </w:p>
    <w:p w:rsidR="00F20833" w:rsidRPr="00443B4E" w:rsidRDefault="00F20833" w:rsidP="00B42573">
      <w:pPr>
        <w:pStyle w:val="Heading3"/>
        <w:numPr>
          <w:ilvl w:val="2"/>
          <w:numId w:val="27"/>
        </w:numPr>
        <w:spacing w:line="480" w:lineRule="auto"/>
        <w:rPr>
          <w:rFonts w:asciiTheme="majorBidi" w:hAnsiTheme="majorBidi"/>
          <w:b/>
          <w:bCs/>
          <w:color w:val="auto"/>
        </w:rPr>
      </w:pPr>
      <w:bookmarkStart w:id="117" w:name="_Toc183439027"/>
      <w:proofErr w:type="spellStart"/>
      <w:r w:rsidRPr="00443B4E">
        <w:rPr>
          <w:rFonts w:asciiTheme="majorBidi" w:hAnsiTheme="majorBidi"/>
          <w:b/>
          <w:bCs/>
          <w:color w:val="auto"/>
        </w:rPr>
        <w:lastRenderedPageBreak/>
        <w:t>Pembutuan</w:t>
      </w:r>
      <w:proofErr w:type="spellEnd"/>
      <w:r w:rsidRPr="00443B4E">
        <w:rPr>
          <w:rFonts w:asciiTheme="majorBidi" w:hAnsiTheme="majorBidi"/>
          <w:b/>
          <w:bCs/>
          <w:color w:val="auto"/>
        </w:rPr>
        <w:t xml:space="preserve"> </w:t>
      </w:r>
      <w:proofErr w:type="spellStart"/>
      <w:r w:rsidRPr="00443B4E">
        <w:rPr>
          <w:rFonts w:asciiTheme="majorBidi" w:hAnsiTheme="majorBidi"/>
          <w:b/>
          <w:bCs/>
          <w:color w:val="auto"/>
        </w:rPr>
        <w:t>Simplisia</w:t>
      </w:r>
      <w:bookmarkEnd w:id="117"/>
      <w:proofErr w:type="spellEnd"/>
    </w:p>
    <w:p w:rsidR="00F20833" w:rsidRDefault="00F20833" w:rsidP="00F20833">
      <w:pPr>
        <w:tabs>
          <w:tab w:val="left" w:pos="465"/>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spellStart"/>
      <w:r w:rsidRPr="00D902B4">
        <w:rPr>
          <w:rFonts w:ascii="Times New Roman" w:hAnsi="Times New Roman" w:cs="Times New Roman"/>
          <w:sz w:val="24"/>
          <w:szCs w:val="24"/>
        </w:rPr>
        <w:t>Pembuatan</w:t>
      </w:r>
      <w:proofErr w:type="spellEnd"/>
      <w:r w:rsidRPr="00D902B4">
        <w:rPr>
          <w:rFonts w:ascii="Times New Roman" w:hAnsi="Times New Roman" w:cs="Times New Roman"/>
          <w:sz w:val="24"/>
          <w:szCs w:val="24"/>
        </w:rPr>
        <w:t xml:space="preserve"> </w:t>
      </w:r>
      <w:proofErr w:type="spellStart"/>
      <w:r w:rsidRPr="00D902B4">
        <w:rPr>
          <w:rFonts w:ascii="Times New Roman" w:hAnsi="Times New Roman" w:cs="Times New Roman"/>
          <w:sz w:val="24"/>
          <w:szCs w:val="24"/>
        </w:rPr>
        <w:t>simplisia</w:t>
      </w:r>
      <w:proofErr w:type="spellEnd"/>
      <w:r w:rsidRPr="00D902B4">
        <w:rPr>
          <w:rFonts w:ascii="Times New Roman" w:hAnsi="Times New Roman" w:cs="Times New Roman"/>
          <w:sz w:val="24"/>
          <w:szCs w:val="24"/>
        </w:rPr>
        <w:t xml:space="preserve"> </w:t>
      </w:r>
      <w:proofErr w:type="spellStart"/>
      <w:r w:rsidRPr="00D902B4">
        <w:rPr>
          <w:rFonts w:ascii="Times New Roman" w:hAnsi="Times New Roman" w:cs="Times New Roman"/>
          <w:sz w:val="24"/>
          <w:szCs w:val="24"/>
        </w:rPr>
        <w:t>merupa</w:t>
      </w:r>
      <w:r>
        <w:rPr>
          <w:rFonts w:ascii="Times New Roman" w:hAnsi="Times New Roman" w:cs="Times New Roman"/>
          <w:sz w:val="24"/>
          <w:szCs w:val="24"/>
        </w:rPr>
        <w:t>kan</w:t>
      </w:r>
      <w:proofErr w:type="spellEnd"/>
      <w:r>
        <w:rPr>
          <w:rFonts w:ascii="Times New Roman" w:hAnsi="Times New Roman" w:cs="Times New Roman"/>
          <w:sz w:val="24"/>
          <w:szCs w:val="24"/>
        </w:rPr>
        <w:t xml:space="preserve"> proses </w:t>
      </w:r>
      <w:proofErr w:type="spellStart"/>
      <w:r>
        <w:rPr>
          <w:rFonts w:ascii="Times New Roman" w:hAnsi="Times New Roman" w:cs="Times New Roman"/>
          <w:sz w:val="24"/>
          <w:szCs w:val="24"/>
        </w:rPr>
        <w:t>memperoleh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simplisia</w:t>
      </w:r>
      <w:proofErr w:type="spellEnd"/>
      <w:r>
        <w:rPr>
          <w:rFonts w:ascii="Times New Roman" w:hAnsi="Times New Roman" w:cs="Times New Roman"/>
          <w:sz w:val="24"/>
          <w:szCs w:val="24"/>
        </w:rPr>
        <w:t xml:space="preserve"> </w:t>
      </w:r>
      <w:proofErr w:type="spellStart"/>
      <w:r w:rsidRPr="00D902B4">
        <w:rPr>
          <w:rFonts w:ascii="Times New Roman" w:hAnsi="Times New Roman" w:cs="Times New Roman"/>
          <w:sz w:val="24"/>
          <w:szCs w:val="24"/>
        </w:rPr>
        <w:t>dari</w:t>
      </w:r>
      <w:proofErr w:type="spellEnd"/>
      <w:r w:rsidRPr="00D902B4">
        <w:rPr>
          <w:rFonts w:ascii="Times New Roman" w:hAnsi="Times New Roman" w:cs="Times New Roman"/>
          <w:sz w:val="24"/>
          <w:szCs w:val="24"/>
        </w:rPr>
        <w:t xml:space="preserve"> </w:t>
      </w:r>
      <w:proofErr w:type="spellStart"/>
      <w:r w:rsidRPr="00D902B4">
        <w:rPr>
          <w:rFonts w:ascii="Times New Roman" w:hAnsi="Times New Roman" w:cs="Times New Roman"/>
          <w:sz w:val="24"/>
          <w:szCs w:val="24"/>
        </w:rPr>
        <w:t>alam</w:t>
      </w:r>
      <w:proofErr w:type="spellEnd"/>
      <w:r w:rsidRPr="00D902B4">
        <w:rPr>
          <w:rFonts w:ascii="Times New Roman" w:hAnsi="Times New Roman" w:cs="Times New Roman"/>
          <w:sz w:val="24"/>
          <w:szCs w:val="24"/>
        </w:rPr>
        <w:t xml:space="preserve"> yang </w:t>
      </w:r>
      <w:proofErr w:type="spellStart"/>
      <w:r w:rsidRPr="00D902B4">
        <w:rPr>
          <w:rFonts w:ascii="Times New Roman" w:hAnsi="Times New Roman" w:cs="Times New Roman"/>
          <w:sz w:val="24"/>
          <w:szCs w:val="24"/>
        </w:rPr>
        <w:t>baik</w:t>
      </w:r>
      <w:proofErr w:type="spellEnd"/>
      <w:r w:rsidRPr="00D902B4">
        <w:rPr>
          <w:rFonts w:ascii="Times New Roman" w:hAnsi="Times New Roman" w:cs="Times New Roman"/>
          <w:sz w:val="24"/>
          <w:szCs w:val="24"/>
        </w:rPr>
        <w:t xml:space="preserve"> </w:t>
      </w:r>
      <w:proofErr w:type="spellStart"/>
      <w:r w:rsidRPr="00D902B4">
        <w:rPr>
          <w:rFonts w:ascii="Times New Roman" w:hAnsi="Times New Roman" w:cs="Times New Roman"/>
          <w:sz w:val="24"/>
          <w:szCs w:val="24"/>
        </w:rPr>
        <w:t>dan</w:t>
      </w:r>
      <w:proofErr w:type="spellEnd"/>
      <w:r w:rsidRPr="00D902B4">
        <w:rPr>
          <w:rFonts w:ascii="Times New Roman" w:hAnsi="Times New Roman" w:cs="Times New Roman"/>
          <w:sz w:val="24"/>
          <w:szCs w:val="24"/>
        </w:rPr>
        <w:t xml:space="preserve"> </w:t>
      </w:r>
      <w:proofErr w:type="spellStart"/>
      <w:r w:rsidRPr="00D902B4">
        <w:rPr>
          <w:rFonts w:ascii="Times New Roman" w:hAnsi="Times New Roman" w:cs="Times New Roman"/>
          <w:sz w:val="24"/>
          <w:szCs w:val="24"/>
        </w:rPr>
        <w:t>memenuhi</w:t>
      </w:r>
      <w:proofErr w:type="spellEnd"/>
      <w:r w:rsidRPr="00D902B4">
        <w:rPr>
          <w:rFonts w:ascii="Times New Roman" w:hAnsi="Times New Roman" w:cs="Times New Roman"/>
          <w:sz w:val="24"/>
          <w:szCs w:val="24"/>
        </w:rPr>
        <w:t xml:space="preserve"> </w:t>
      </w:r>
      <w:proofErr w:type="spellStart"/>
      <w:r w:rsidRPr="00D902B4">
        <w:rPr>
          <w:rFonts w:ascii="Times New Roman" w:hAnsi="Times New Roman" w:cs="Times New Roman"/>
          <w:sz w:val="24"/>
          <w:szCs w:val="24"/>
        </w:rPr>
        <w:t>syara</w:t>
      </w:r>
      <w:r>
        <w:rPr>
          <w:rFonts w:ascii="Times New Roman" w:hAnsi="Times New Roman" w:cs="Times New Roman"/>
          <w:sz w:val="24"/>
          <w:szCs w:val="24"/>
        </w:rPr>
        <w:t>t-syarat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mutu</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dikehendaki</w:t>
      </w:r>
      <w:proofErr w:type="spellEnd"/>
      <w:r>
        <w:rPr>
          <w:rFonts w:ascii="Times New Roman" w:hAnsi="Times New Roman" w:cs="Times New Roman"/>
          <w:sz w:val="24"/>
          <w:szCs w:val="24"/>
        </w:rPr>
        <w:t xml:space="preserve">. </w:t>
      </w:r>
      <w:proofErr w:type="spellStart"/>
      <w:r w:rsidRPr="00D902B4">
        <w:rPr>
          <w:rFonts w:ascii="Times New Roman" w:hAnsi="Times New Roman" w:cs="Times New Roman"/>
          <w:sz w:val="24"/>
          <w:szCs w:val="24"/>
        </w:rPr>
        <w:t>Dasar</w:t>
      </w:r>
      <w:proofErr w:type="spellEnd"/>
      <w:r w:rsidRPr="00D902B4">
        <w:rPr>
          <w:rFonts w:ascii="Times New Roman" w:hAnsi="Times New Roman" w:cs="Times New Roman"/>
          <w:sz w:val="24"/>
          <w:szCs w:val="24"/>
        </w:rPr>
        <w:t xml:space="preserve"> </w:t>
      </w:r>
      <w:proofErr w:type="spellStart"/>
      <w:r w:rsidRPr="00D902B4">
        <w:rPr>
          <w:rFonts w:ascii="Times New Roman" w:hAnsi="Times New Roman" w:cs="Times New Roman"/>
          <w:sz w:val="24"/>
          <w:szCs w:val="24"/>
        </w:rPr>
        <w:t>pembuatan</w:t>
      </w:r>
      <w:proofErr w:type="spellEnd"/>
      <w:r w:rsidRPr="00D902B4">
        <w:rPr>
          <w:rFonts w:ascii="Times New Roman" w:hAnsi="Times New Roman" w:cs="Times New Roman"/>
          <w:sz w:val="24"/>
          <w:szCs w:val="24"/>
        </w:rPr>
        <w:t xml:space="preserve"> </w:t>
      </w:r>
      <w:proofErr w:type="spellStart"/>
      <w:r w:rsidRPr="00D902B4">
        <w:rPr>
          <w:rFonts w:ascii="Times New Roman" w:hAnsi="Times New Roman" w:cs="Times New Roman"/>
          <w:sz w:val="24"/>
          <w:szCs w:val="24"/>
        </w:rPr>
        <w:t>simp</w:t>
      </w:r>
      <w:r>
        <w:rPr>
          <w:rFonts w:ascii="Times New Roman" w:hAnsi="Times New Roman" w:cs="Times New Roman"/>
          <w:sz w:val="24"/>
          <w:szCs w:val="24"/>
        </w:rPr>
        <w:t>lisia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meliputi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Mukhriani</w:t>
      </w:r>
      <w:proofErr w:type="spellEnd"/>
      <w:r>
        <w:rPr>
          <w:rFonts w:ascii="Times New Roman" w:hAnsi="Times New Roman" w:cs="Times New Roman"/>
          <w:sz w:val="24"/>
          <w:szCs w:val="24"/>
        </w:rPr>
        <w:t>, 2014) :</w:t>
      </w:r>
    </w:p>
    <w:p w:rsidR="00F20833" w:rsidRDefault="00F20833" w:rsidP="00B42573">
      <w:pPr>
        <w:pStyle w:val="ListParagraph"/>
        <w:numPr>
          <w:ilvl w:val="0"/>
          <w:numId w:val="36"/>
        </w:numPr>
        <w:tabs>
          <w:tab w:val="left" w:pos="465"/>
        </w:tabs>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Pengumpulan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simplisa</w:t>
      </w:r>
      <w:proofErr w:type="spellEnd"/>
    </w:p>
    <w:p w:rsidR="00F20833" w:rsidRPr="00443B4E" w:rsidRDefault="00F20833" w:rsidP="00F20833">
      <w:pPr>
        <w:tabs>
          <w:tab w:val="left" w:pos="465"/>
        </w:tabs>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spellStart"/>
      <w:r w:rsidRPr="00443B4E">
        <w:rPr>
          <w:rFonts w:ascii="Times New Roman" w:hAnsi="Times New Roman" w:cs="Times New Roman"/>
          <w:sz w:val="24"/>
          <w:szCs w:val="24"/>
        </w:rPr>
        <w:t>Pengumpulan</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atau</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panen</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dapat</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dilakukan</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dengan</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tangan</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atau</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menggunakan</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alat</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mesin</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Apabila</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pengambilan</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dilakukan</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secara</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langsung</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pemetikan</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maka</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harus</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memperhatikan</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tanaman</w:t>
      </w:r>
      <w:proofErr w:type="spellEnd"/>
      <w:r w:rsidRPr="00443B4E">
        <w:rPr>
          <w:rFonts w:ascii="Times New Roman" w:hAnsi="Times New Roman" w:cs="Times New Roman"/>
          <w:sz w:val="24"/>
          <w:szCs w:val="24"/>
        </w:rPr>
        <w:t>/</w:t>
      </w:r>
      <w:proofErr w:type="spellStart"/>
      <w:r w:rsidRPr="00443B4E">
        <w:rPr>
          <w:rFonts w:ascii="Times New Roman" w:hAnsi="Times New Roman" w:cs="Times New Roman"/>
          <w:sz w:val="24"/>
          <w:szCs w:val="24"/>
        </w:rPr>
        <w:t>bagian</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tanaman</w:t>
      </w:r>
      <w:proofErr w:type="spellEnd"/>
      <w:r w:rsidRPr="00443B4E">
        <w:rPr>
          <w:rFonts w:ascii="Times New Roman" w:hAnsi="Times New Roman" w:cs="Times New Roman"/>
          <w:sz w:val="24"/>
          <w:szCs w:val="24"/>
        </w:rPr>
        <w:t xml:space="preserve"> yang </w:t>
      </w:r>
      <w:proofErr w:type="spellStart"/>
      <w:r w:rsidRPr="00443B4E">
        <w:rPr>
          <w:rFonts w:ascii="Times New Roman" w:hAnsi="Times New Roman" w:cs="Times New Roman"/>
          <w:sz w:val="24"/>
          <w:szCs w:val="24"/>
        </w:rPr>
        <w:t>dikehendaki</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misalnya</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dikehendaki</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daun</w:t>
      </w:r>
      <w:proofErr w:type="spellEnd"/>
      <w:r w:rsidRPr="00443B4E">
        <w:rPr>
          <w:rFonts w:ascii="Times New Roman" w:hAnsi="Times New Roman" w:cs="Times New Roman"/>
          <w:sz w:val="24"/>
          <w:szCs w:val="24"/>
        </w:rPr>
        <w:t xml:space="preserve"> yang </w:t>
      </w:r>
      <w:proofErr w:type="spellStart"/>
      <w:r w:rsidRPr="00443B4E">
        <w:rPr>
          <w:rFonts w:ascii="Times New Roman" w:hAnsi="Times New Roman" w:cs="Times New Roman"/>
          <w:sz w:val="24"/>
          <w:szCs w:val="24"/>
        </w:rPr>
        <w:t>muda</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maka</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daun</w:t>
      </w:r>
      <w:proofErr w:type="spellEnd"/>
      <w:r w:rsidRPr="00443B4E">
        <w:rPr>
          <w:rFonts w:ascii="Times New Roman" w:hAnsi="Times New Roman" w:cs="Times New Roman"/>
          <w:sz w:val="24"/>
          <w:szCs w:val="24"/>
        </w:rPr>
        <w:t xml:space="preserve"> yang </w:t>
      </w:r>
      <w:proofErr w:type="spellStart"/>
      <w:r w:rsidRPr="00443B4E">
        <w:rPr>
          <w:rFonts w:ascii="Times New Roman" w:hAnsi="Times New Roman" w:cs="Times New Roman"/>
          <w:sz w:val="24"/>
          <w:szCs w:val="24"/>
        </w:rPr>
        <w:t>tua</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jangan</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dipetik</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dan</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jangan</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merusak</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bagian</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tanaman</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lainnya</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waktu</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cara</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pemanenan</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dan</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penanganan</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bahan</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setelah</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panen</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merupakan</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periode</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kritis</w:t>
      </w:r>
      <w:proofErr w:type="spellEnd"/>
      <w:r w:rsidRPr="00443B4E">
        <w:rPr>
          <w:rFonts w:ascii="Times New Roman" w:hAnsi="Times New Roman" w:cs="Times New Roman"/>
          <w:sz w:val="24"/>
          <w:szCs w:val="24"/>
        </w:rPr>
        <w:t xml:space="preserve"> yang </w:t>
      </w:r>
      <w:proofErr w:type="spellStart"/>
      <w:r w:rsidRPr="00443B4E">
        <w:rPr>
          <w:rFonts w:ascii="Times New Roman" w:hAnsi="Times New Roman" w:cs="Times New Roman"/>
          <w:sz w:val="24"/>
          <w:szCs w:val="24"/>
        </w:rPr>
        <w:t>sangat</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menentukan</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kualitas</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dan</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kuantitas</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hasil</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tanaman</w:t>
      </w:r>
      <w:proofErr w:type="spellEnd"/>
      <w:r w:rsidRPr="00443B4E">
        <w:rPr>
          <w:rFonts w:ascii="Times New Roman" w:hAnsi="Times New Roman" w:cs="Times New Roman"/>
          <w:sz w:val="24"/>
          <w:szCs w:val="24"/>
        </w:rPr>
        <w:t>.</w:t>
      </w:r>
    </w:p>
    <w:p w:rsidR="00F20833" w:rsidRDefault="00F20833" w:rsidP="00B42573">
      <w:pPr>
        <w:pStyle w:val="ListParagraph"/>
        <w:numPr>
          <w:ilvl w:val="0"/>
          <w:numId w:val="36"/>
        </w:numPr>
        <w:tabs>
          <w:tab w:val="left" w:pos="465"/>
        </w:tabs>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Penyortiran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Sortasi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Basah</w:t>
      </w:r>
      <w:proofErr w:type="spellEnd"/>
      <w:r>
        <w:rPr>
          <w:rFonts w:ascii="Times New Roman" w:hAnsi="Times New Roman" w:cs="Times New Roman"/>
          <w:sz w:val="24"/>
          <w:szCs w:val="24"/>
        </w:rPr>
        <w:t>)</w:t>
      </w:r>
    </w:p>
    <w:p w:rsidR="00F20833" w:rsidRPr="00443B4E" w:rsidRDefault="00F20833" w:rsidP="00F20833">
      <w:pPr>
        <w:tabs>
          <w:tab w:val="left" w:pos="465"/>
        </w:tabs>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spellStart"/>
      <w:r w:rsidRPr="00443B4E">
        <w:rPr>
          <w:rFonts w:ascii="Times New Roman" w:hAnsi="Times New Roman" w:cs="Times New Roman"/>
          <w:sz w:val="24"/>
          <w:szCs w:val="24"/>
        </w:rPr>
        <w:t>Penyortiran</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basah</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dilakukan</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setelah</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selesai</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panen</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dengan</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tujuan</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untuk</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memisahkan</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kotoran-kotoran</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atau</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bahan-bahan</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asing</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bahan</w:t>
      </w:r>
      <w:proofErr w:type="spellEnd"/>
      <w:r w:rsidRPr="00443B4E">
        <w:rPr>
          <w:rFonts w:ascii="Times New Roman" w:hAnsi="Times New Roman" w:cs="Times New Roman"/>
          <w:sz w:val="24"/>
          <w:szCs w:val="24"/>
        </w:rPr>
        <w:t xml:space="preserve"> yang </w:t>
      </w:r>
      <w:proofErr w:type="spellStart"/>
      <w:r w:rsidRPr="00443B4E">
        <w:rPr>
          <w:rFonts w:ascii="Times New Roman" w:hAnsi="Times New Roman" w:cs="Times New Roman"/>
          <w:sz w:val="24"/>
          <w:szCs w:val="24"/>
        </w:rPr>
        <w:t>tua</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dengan</w:t>
      </w:r>
      <w:proofErr w:type="spellEnd"/>
      <w:r w:rsidRPr="00443B4E">
        <w:rPr>
          <w:rFonts w:ascii="Times New Roman" w:hAnsi="Times New Roman" w:cs="Times New Roman"/>
          <w:sz w:val="24"/>
          <w:szCs w:val="24"/>
        </w:rPr>
        <w:t xml:space="preserve"> yang </w:t>
      </w:r>
      <w:proofErr w:type="spellStart"/>
      <w:r w:rsidRPr="00443B4E">
        <w:rPr>
          <w:rFonts w:ascii="Times New Roman" w:hAnsi="Times New Roman" w:cs="Times New Roman"/>
          <w:sz w:val="24"/>
          <w:szCs w:val="24"/>
        </w:rPr>
        <w:t>muda</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atau</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bahan</w:t>
      </w:r>
      <w:proofErr w:type="spellEnd"/>
      <w:r w:rsidRPr="00443B4E">
        <w:rPr>
          <w:rFonts w:ascii="Times New Roman" w:hAnsi="Times New Roman" w:cs="Times New Roman"/>
          <w:sz w:val="24"/>
          <w:szCs w:val="24"/>
        </w:rPr>
        <w:t xml:space="preserve"> yang </w:t>
      </w:r>
      <w:proofErr w:type="spellStart"/>
      <w:r w:rsidRPr="00443B4E">
        <w:rPr>
          <w:rFonts w:ascii="Times New Roman" w:hAnsi="Times New Roman" w:cs="Times New Roman"/>
          <w:sz w:val="24"/>
          <w:szCs w:val="24"/>
        </w:rPr>
        <w:t>ukurannya</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lebih</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besar</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atau</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lebih</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kecil</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Bahan</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nabati</w:t>
      </w:r>
      <w:proofErr w:type="spellEnd"/>
      <w:r w:rsidRPr="00443B4E">
        <w:rPr>
          <w:rFonts w:ascii="Times New Roman" w:hAnsi="Times New Roman" w:cs="Times New Roman"/>
          <w:sz w:val="24"/>
          <w:szCs w:val="24"/>
        </w:rPr>
        <w:t xml:space="preserve"> yang </w:t>
      </w:r>
      <w:proofErr w:type="spellStart"/>
      <w:r w:rsidRPr="00443B4E">
        <w:rPr>
          <w:rFonts w:ascii="Times New Roman" w:hAnsi="Times New Roman" w:cs="Times New Roman"/>
          <w:sz w:val="24"/>
          <w:szCs w:val="24"/>
        </w:rPr>
        <w:t>baik</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memiliki</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kandungan</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campuran</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bahan</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organik</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asing</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tidak</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lebih</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dari</w:t>
      </w:r>
      <w:proofErr w:type="spellEnd"/>
      <w:r w:rsidRPr="00443B4E">
        <w:rPr>
          <w:rFonts w:ascii="Times New Roman" w:hAnsi="Times New Roman" w:cs="Times New Roman"/>
          <w:sz w:val="24"/>
          <w:szCs w:val="24"/>
        </w:rPr>
        <w:t xml:space="preserve"> 2%. Proses </w:t>
      </w:r>
      <w:proofErr w:type="spellStart"/>
      <w:r w:rsidRPr="00443B4E">
        <w:rPr>
          <w:rFonts w:ascii="Times New Roman" w:hAnsi="Times New Roman" w:cs="Times New Roman"/>
          <w:sz w:val="24"/>
          <w:szCs w:val="24"/>
        </w:rPr>
        <w:t>penyortiran</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pertama</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bertujuan</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untuk</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memisahkan</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bahan</w:t>
      </w:r>
      <w:proofErr w:type="spellEnd"/>
      <w:r w:rsidRPr="00443B4E">
        <w:rPr>
          <w:rFonts w:ascii="Times New Roman" w:hAnsi="Times New Roman" w:cs="Times New Roman"/>
          <w:sz w:val="24"/>
          <w:szCs w:val="24"/>
        </w:rPr>
        <w:t xml:space="preserve"> yang </w:t>
      </w:r>
      <w:proofErr w:type="spellStart"/>
      <w:r w:rsidRPr="00443B4E">
        <w:rPr>
          <w:rFonts w:ascii="Times New Roman" w:hAnsi="Times New Roman" w:cs="Times New Roman"/>
          <w:sz w:val="24"/>
          <w:szCs w:val="24"/>
        </w:rPr>
        <w:t>busuk</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atau</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bahan</w:t>
      </w:r>
      <w:proofErr w:type="spellEnd"/>
      <w:r w:rsidRPr="00443B4E">
        <w:rPr>
          <w:rFonts w:ascii="Times New Roman" w:hAnsi="Times New Roman" w:cs="Times New Roman"/>
          <w:sz w:val="24"/>
          <w:szCs w:val="24"/>
        </w:rPr>
        <w:t xml:space="preserve"> yang </w:t>
      </w:r>
      <w:proofErr w:type="spellStart"/>
      <w:r w:rsidRPr="00443B4E">
        <w:rPr>
          <w:rFonts w:ascii="Times New Roman" w:hAnsi="Times New Roman" w:cs="Times New Roman"/>
          <w:sz w:val="24"/>
          <w:szCs w:val="24"/>
        </w:rPr>
        <w:t>muda</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dan</w:t>
      </w:r>
      <w:proofErr w:type="spellEnd"/>
      <w:r w:rsidRPr="00443B4E">
        <w:rPr>
          <w:rFonts w:ascii="Times New Roman" w:hAnsi="Times New Roman" w:cs="Times New Roman"/>
          <w:sz w:val="24"/>
          <w:szCs w:val="24"/>
        </w:rPr>
        <w:t xml:space="preserve"> yang </w:t>
      </w:r>
      <w:proofErr w:type="spellStart"/>
      <w:r w:rsidRPr="00443B4E">
        <w:rPr>
          <w:rFonts w:ascii="Times New Roman" w:hAnsi="Times New Roman" w:cs="Times New Roman"/>
          <w:sz w:val="24"/>
          <w:szCs w:val="24"/>
        </w:rPr>
        <w:t>tua</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serta</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untuk</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mengurangi</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jumlah</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pengotor</w:t>
      </w:r>
      <w:proofErr w:type="spellEnd"/>
      <w:r w:rsidRPr="00443B4E">
        <w:rPr>
          <w:rFonts w:ascii="Times New Roman" w:hAnsi="Times New Roman" w:cs="Times New Roman"/>
          <w:sz w:val="24"/>
          <w:szCs w:val="24"/>
        </w:rPr>
        <w:t xml:space="preserve"> yang </w:t>
      </w:r>
      <w:proofErr w:type="spellStart"/>
      <w:r w:rsidRPr="00443B4E">
        <w:rPr>
          <w:rFonts w:ascii="Times New Roman" w:hAnsi="Times New Roman" w:cs="Times New Roman"/>
          <w:sz w:val="24"/>
          <w:szCs w:val="24"/>
        </w:rPr>
        <w:t>ikut</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terbawa</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dalam</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bahan</w:t>
      </w:r>
      <w:proofErr w:type="spellEnd"/>
      <w:r w:rsidRPr="00443B4E">
        <w:rPr>
          <w:rFonts w:ascii="Times New Roman" w:hAnsi="Times New Roman" w:cs="Times New Roman"/>
          <w:sz w:val="24"/>
          <w:szCs w:val="24"/>
        </w:rPr>
        <w:t>.</w:t>
      </w:r>
    </w:p>
    <w:p w:rsidR="00F20833" w:rsidRDefault="00F20833" w:rsidP="00B42573">
      <w:pPr>
        <w:pStyle w:val="ListParagraph"/>
        <w:numPr>
          <w:ilvl w:val="0"/>
          <w:numId w:val="36"/>
        </w:numPr>
        <w:tabs>
          <w:tab w:val="left" w:pos="465"/>
        </w:tabs>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Pencucian</w:t>
      </w:r>
      <w:proofErr w:type="spellEnd"/>
    </w:p>
    <w:p w:rsidR="00F20833" w:rsidRPr="00443B4E" w:rsidRDefault="00F20833" w:rsidP="00F20833">
      <w:pPr>
        <w:tabs>
          <w:tab w:val="left" w:pos="465"/>
        </w:tabs>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spellStart"/>
      <w:r w:rsidRPr="00443B4E">
        <w:rPr>
          <w:rFonts w:ascii="Times New Roman" w:hAnsi="Times New Roman" w:cs="Times New Roman"/>
          <w:sz w:val="24"/>
          <w:szCs w:val="24"/>
        </w:rPr>
        <w:t>Pencucian</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bertujuan</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menghilangkan</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kotoran-kotoran</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dan</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mengurangi</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mikroba-mikroba</w:t>
      </w:r>
      <w:proofErr w:type="spellEnd"/>
      <w:r w:rsidRPr="00443B4E">
        <w:rPr>
          <w:rFonts w:ascii="Times New Roman" w:hAnsi="Times New Roman" w:cs="Times New Roman"/>
          <w:sz w:val="24"/>
          <w:szCs w:val="24"/>
        </w:rPr>
        <w:t xml:space="preserve"> yang </w:t>
      </w:r>
      <w:proofErr w:type="spellStart"/>
      <w:r w:rsidRPr="00443B4E">
        <w:rPr>
          <w:rFonts w:ascii="Times New Roman" w:hAnsi="Times New Roman" w:cs="Times New Roman"/>
          <w:sz w:val="24"/>
          <w:szCs w:val="24"/>
        </w:rPr>
        <w:t>melekat</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pada</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bahan</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Pencucian</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harus</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segera</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dilakukan</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setelah</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panen</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karena</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dapat</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mempengaruhi</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mutu</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bahan</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Pencucian</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lastRenderedPageBreak/>
        <w:t>menggunakan</w:t>
      </w:r>
      <w:proofErr w:type="spellEnd"/>
      <w:r w:rsidRPr="00443B4E">
        <w:rPr>
          <w:rFonts w:ascii="Times New Roman" w:hAnsi="Times New Roman" w:cs="Times New Roman"/>
          <w:sz w:val="24"/>
          <w:szCs w:val="24"/>
        </w:rPr>
        <w:t xml:space="preserve"> air </w:t>
      </w:r>
      <w:proofErr w:type="spellStart"/>
      <w:r w:rsidRPr="00443B4E">
        <w:rPr>
          <w:rFonts w:ascii="Times New Roman" w:hAnsi="Times New Roman" w:cs="Times New Roman"/>
          <w:sz w:val="24"/>
          <w:szCs w:val="24"/>
        </w:rPr>
        <w:t>bersih</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seperti</w:t>
      </w:r>
      <w:proofErr w:type="spellEnd"/>
      <w:r w:rsidRPr="00443B4E">
        <w:rPr>
          <w:rFonts w:ascii="Times New Roman" w:hAnsi="Times New Roman" w:cs="Times New Roman"/>
          <w:sz w:val="24"/>
          <w:szCs w:val="24"/>
        </w:rPr>
        <w:t xml:space="preserve"> air </w:t>
      </w:r>
      <w:proofErr w:type="spellStart"/>
      <w:r w:rsidRPr="00443B4E">
        <w:rPr>
          <w:rFonts w:ascii="Times New Roman" w:hAnsi="Times New Roman" w:cs="Times New Roman"/>
          <w:sz w:val="24"/>
          <w:szCs w:val="24"/>
        </w:rPr>
        <w:t>dari</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mata</w:t>
      </w:r>
      <w:proofErr w:type="spellEnd"/>
      <w:r w:rsidRPr="00443B4E">
        <w:rPr>
          <w:rFonts w:ascii="Times New Roman" w:hAnsi="Times New Roman" w:cs="Times New Roman"/>
          <w:sz w:val="24"/>
          <w:szCs w:val="24"/>
        </w:rPr>
        <w:t xml:space="preserve"> air, </w:t>
      </w:r>
      <w:proofErr w:type="spellStart"/>
      <w:r w:rsidRPr="00443B4E">
        <w:rPr>
          <w:rFonts w:ascii="Times New Roman" w:hAnsi="Times New Roman" w:cs="Times New Roman"/>
          <w:sz w:val="24"/>
          <w:szCs w:val="24"/>
        </w:rPr>
        <w:t>sumur</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atau</w:t>
      </w:r>
      <w:proofErr w:type="spellEnd"/>
      <w:r w:rsidRPr="00443B4E">
        <w:rPr>
          <w:rFonts w:ascii="Times New Roman" w:hAnsi="Times New Roman" w:cs="Times New Roman"/>
          <w:sz w:val="24"/>
          <w:szCs w:val="24"/>
        </w:rPr>
        <w:t xml:space="preserve"> PAM. </w:t>
      </w:r>
      <w:proofErr w:type="spellStart"/>
      <w:r w:rsidRPr="00443B4E">
        <w:rPr>
          <w:rFonts w:ascii="Times New Roman" w:hAnsi="Times New Roman" w:cs="Times New Roman"/>
          <w:sz w:val="24"/>
          <w:szCs w:val="24"/>
        </w:rPr>
        <w:t>Penggunaan</w:t>
      </w:r>
      <w:proofErr w:type="spellEnd"/>
      <w:r w:rsidRPr="00443B4E">
        <w:rPr>
          <w:rFonts w:ascii="Times New Roman" w:hAnsi="Times New Roman" w:cs="Times New Roman"/>
          <w:sz w:val="24"/>
          <w:szCs w:val="24"/>
        </w:rPr>
        <w:t xml:space="preserve"> air </w:t>
      </w:r>
      <w:proofErr w:type="spellStart"/>
      <w:r w:rsidRPr="00443B4E">
        <w:rPr>
          <w:rFonts w:ascii="Times New Roman" w:hAnsi="Times New Roman" w:cs="Times New Roman"/>
          <w:sz w:val="24"/>
          <w:szCs w:val="24"/>
        </w:rPr>
        <w:t>kotor</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menyebabkan</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jumlah</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mikroba</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pada</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bahan</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tidak</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akan</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berkurang</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bahkan</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akan</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bertambah</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Pada</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saat</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pencucian</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perhatikan</w:t>
      </w:r>
      <w:proofErr w:type="spellEnd"/>
      <w:r w:rsidRPr="00443B4E">
        <w:rPr>
          <w:rFonts w:ascii="Times New Roman" w:hAnsi="Times New Roman" w:cs="Times New Roman"/>
          <w:sz w:val="24"/>
          <w:szCs w:val="24"/>
        </w:rPr>
        <w:t xml:space="preserve"> air </w:t>
      </w:r>
      <w:proofErr w:type="spellStart"/>
      <w:r w:rsidRPr="00443B4E">
        <w:rPr>
          <w:rFonts w:ascii="Times New Roman" w:hAnsi="Times New Roman" w:cs="Times New Roman"/>
          <w:sz w:val="24"/>
          <w:szCs w:val="24"/>
        </w:rPr>
        <w:t>cucian</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dan</w:t>
      </w:r>
      <w:proofErr w:type="spellEnd"/>
      <w:r w:rsidRPr="00443B4E">
        <w:rPr>
          <w:rFonts w:ascii="Times New Roman" w:hAnsi="Times New Roman" w:cs="Times New Roman"/>
          <w:sz w:val="24"/>
          <w:szCs w:val="24"/>
        </w:rPr>
        <w:t xml:space="preserve"> air </w:t>
      </w:r>
      <w:proofErr w:type="spellStart"/>
      <w:r w:rsidRPr="00443B4E">
        <w:rPr>
          <w:rFonts w:ascii="Times New Roman" w:hAnsi="Times New Roman" w:cs="Times New Roman"/>
          <w:sz w:val="24"/>
          <w:szCs w:val="24"/>
        </w:rPr>
        <w:t>bilasannya</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jika</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masih</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terlihat</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kotor</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ulangi</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pencucian</w:t>
      </w:r>
      <w:proofErr w:type="spellEnd"/>
      <w:r w:rsidRPr="00443B4E">
        <w:rPr>
          <w:rFonts w:ascii="Times New Roman" w:hAnsi="Times New Roman" w:cs="Times New Roman"/>
          <w:sz w:val="24"/>
          <w:szCs w:val="24"/>
        </w:rPr>
        <w:t>/</w:t>
      </w:r>
      <w:proofErr w:type="spellStart"/>
      <w:r w:rsidRPr="00443B4E">
        <w:rPr>
          <w:rFonts w:ascii="Times New Roman" w:hAnsi="Times New Roman" w:cs="Times New Roman"/>
          <w:sz w:val="24"/>
          <w:szCs w:val="24"/>
        </w:rPr>
        <w:t>pembilasan</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sekali</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atau</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dua</w:t>
      </w:r>
      <w:proofErr w:type="spellEnd"/>
      <w:r w:rsidRPr="00443B4E">
        <w:rPr>
          <w:rFonts w:ascii="Times New Roman" w:hAnsi="Times New Roman" w:cs="Times New Roman"/>
          <w:sz w:val="24"/>
          <w:szCs w:val="24"/>
        </w:rPr>
        <w:t xml:space="preserve"> kali </w:t>
      </w:r>
      <w:proofErr w:type="spellStart"/>
      <w:r w:rsidRPr="00443B4E">
        <w:rPr>
          <w:rFonts w:ascii="Times New Roman" w:hAnsi="Times New Roman" w:cs="Times New Roman"/>
          <w:sz w:val="24"/>
          <w:szCs w:val="24"/>
        </w:rPr>
        <w:t>lagi</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Perlu</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diperhatikan</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bahwa</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pencucian</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harus</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dilakukan</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dalam</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waktu</w:t>
      </w:r>
      <w:proofErr w:type="spellEnd"/>
      <w:r w:rsidRPr="00443B4E">
        <w:rPr>
          <w:rFonts w:ascii="Times New Roman" w:hAnsi="Times New Roman" w:cs="Times New Roman"/>
          <w:sz w:val="24"/>
          <w:szCs w:val="24"/>
        </w:rPr>
        <w:t xml:space="preserve"> yang </w:t>
      </w:r>
      <w:proofErr w:type="spellStart"/>
      <w:r w:rsidRPr="00443B4E">
        <w:rPr>
          <w:rFonts w:ascii="Times New Roman" w:hAnsi="Times New Roman" w:cs="Times New Roman"/>
          <w:sz w:val="24"/>
          <w:szCs w:val="24"/>
        </w:rPr>
        <w:t>sesingkat</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mungkin</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untuk</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menghindari</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larut</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dan</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terbuangnya</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zat</w:t>
      </w:r>
      <w:proofErr w:type="spellEnd"/>
      <w:r w:rsidRPr="00443B4E">
        <w:rPr>
          <w:rFonts w:ascii="Times New Roman" w:hAnsi="Times New Roman" w:cs="Times New Roman"/>
          <w:sz w:val="24"/>
          <w:szCs w:val="24"/>
        </w:rPr>
        <w:t xml:space="preserve"> yang </w:t>
      </w:r>
      <w:proofErr w:type="spellStart"/>
      <w:r w:rsidRPr="00443B4E">
        <w:rPr>
          <w:rFonts w:ascii="Times New Roman" w:hAnsi="Times New Roman" w:cs="Times New Roman"/>
          <w:sz w:val="24"/>
          <w:szCs w:val="24"/>
        </w:rPr>
        <w:t>terkandung</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dalam</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bahan</w:t>
      </w:r>
      <w:proofErr w:type="spellEnd"/>
      <w:r w:rsidRPr="00443B4E">
        <w:rPr>
          <w:rFonts w:ascii="Times New Roman" w:hAnsi="Times New Roman" w:cs="Times New Roman"/>
          <w:sz w:val="24"/>
          <w:szCs w:val="24"/>
        </w:rPr>
        <w:t>.</w:t>
      </w:r>
    </w:p>
    <w:p w:rsidR="00F20833" w:rsidRDefault="00F20833" w:rsidP="00B42573">
      <w:pPr>
        <w:pStyle w:val="ListParagraph"/>
        <w:numPr>
          <w:ilvl w:val="0"/>
          <w:numId w:val="36"/>
        </w:numPr>
        <w:tabs>
          <w:tab w:val="left" w:pos="465"/>
        </w:tabs>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Perajangan</w:t>
      </w:r>
      <w:proofErr w:type="spellEnd"/>
    </w:p>
    <w:p w:rsidR="00F20833" w:rsidRPr="00443B4E" w:rsidRDefault="00F20833" w:rsidP="00F20833">
      <w:pPr>
        <w:tabs>
          <w:tab w:val="left" w:pos="465"/>
        </w:tabs>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spellStart"/>
      <w:r w:rsidRPr="00443B4E">
        <w:rPr>
          <w:rFonts w:ascii="Times New Roman" w:hAnsi="Times New Roman" w:cs="Times New Roman"/>
          <w:sz w:val="24"/>
          <w:szCs w:val="24"/>
        </w:rPr>
        <w:t>Perajangan</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pada</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bahan</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dilakukan</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untuk</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mempermudah</w:t>
      </w:r>
      <w:proofErr w:type="spellEnd"/>
      <w:r w:rsidRPr="00443B4E">
        <w:rPr>
          <w:rFonts w:ascii="Times New Roman" w:hAnsi="Times New Roman" w:cs="Times New Roman"/>
          <w:sz w:val="24"/>
          <w:szCs w:val="24"/>
        </w:rPr>
        <w:t xml:space="preserve"> proses </w:t>
      </w:r>
      <w:proofErr w:type="spellStart"/>
      <w:r w:rsidRPr="00443B4E">
        <w:rPr>
          <w:rFonts w:ascii="Times New Roman" w:hAnsi="Times New Roman" w:cs="Times New Roman"/>
          <w:sz w:val="24"/>
          <w:szCs w:val="24"/>
        </w:rPr>
        <w:t>selanjutnya</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seperti</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pengeringan</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pengemasan</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penyulingan</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minyak</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atsiri</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dan</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penyimpanan</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Ukuran</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perajangan</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tergantung</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dari</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bahan</w:t>
      </w:r>
      <w:proofErr w:type="spellEnd"/>
      <w:r w:rsidRPr="00443B4E">
        <w:rPr>
          <w:rFonts w:ascii="Times New Roman" w:hAnsi="Times New Roman" w:cs="Times New Roman"/>
          <w:sz w:val="24"/>
          <w:szCs w:val="24"/>
        </w:rPr>
        <w:t xml:space="preserve"> yang </w:t>
      </w:r>
      <w:proofErr w:type="spellStart"/>
      <w:r w:rsidRPr="00443B4E">
        <w:rPr>
          <w:rFonts w:ascii="Times New Roman" w:hAnsi="Times New Roman" w:cs="Times New Roman"/>
          <w:sz w:val="24"/>
          <w:szCs w:val="24"/>
        </w:rPr>
        <w:t>digunakan</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dan</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berpengaruh</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terhadap</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kualitas</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simplisia</w:t>
      </w:r>
      <w:proofErr w:type="spellEnd"/>
      <w:r w:rsidRPr="00443B4E">
        <w:rPr>
          <w:rFonts w:ascii="Times New Roman" w:hAnsi="Times New Roman" w:cs="Times New Roman"/>
          <w:sz w:val="24"/>
          <w:szCs w:val="24"/>
        </w:rPr>
        <w:t xml:space="preserve"> yang </w:t>
      </w:r>
      <w:proofErr w:type="spellStart"/>
      <w:r w:rsidRPr="00443B4E">
        <w:rPr>
          <w:rFonts w:ascii="Times New Roman" w:hAnsi="Times New Roman" w:cs="Times New Roman"/>
          <w:sz w:val="24"/>
          <w:szCs w:val="24"/>
        </w:rPr>
        <w:t>dihasilkan</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Perajangan</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terlalu</w:t>
      </w:r>
      <w:proofErr w:type="spellEnd"/>
      <w:r w:rsidRPr="00443B4E">
        <w:rPr>
          <w:rFonts w:ascii="Times New Roman" w:hAnsi="Times New Roman" w:cs="Times New Roman"/>
          <w:sz w:val="24"/>
          <w:szCs w:val="24"/>
        </w:rPr>
        <w:t xml:space="preserve"> tipis </w:t>
      </w:r>
      <w:proofErr w:type="spellStart"/>
      <w:r w:rsidRPr="00443B4E">
        <w:rPr>
          <w:rFonts w:ascii="Times New Roman" w:hAnsi="Times New Roman" w:cs="Times New Roman"/>
          <w:sz w:val="24"/>
          <w:szCs w:val="24"/>
        </w:rPr>
        <w:t>dapat</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mengurangi</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zat</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aktif</w:t>
      </w:r>
      <w:proofErr w:type="spellEnd"/>
      <w:r w:rsidRPr="00443B4E">
        <w:rPr>
          <w:rFonts w:ascii="Times New Roman" w:hAnsi="Times New Roman" w:cs="Times New Roman"/>
          <w:sz w:val="24"/>
          <w:szCs w:val="24"/>
        </w:rPr>
        <w:t xml:space="preserve"> yang </w:t>
      </w:r>
      <w:proofErr w:type="spellStart"/>
      <w:r w:rsidRPr="00443B4E">
        <w:rPr>
          <w:rFonts w:ascii="Times New Roman" w:hAnsi="Times New Roman" w:cs="Times New Roman"/>
          <w:sz w:val="24"/>
          <w:szCs w:val="24"/>
        </w:rPr>
        <w:t>terkandung</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dalam</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bahan</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Sedangkan</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jika</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terlalu</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tebal</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maka</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pengurangan</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kadar</w:t>
      </w:r>
      <w:proofErr w:type="spellEnd"/>
      <w:r w:rsidRPr="00443B4E">
        <w:rPr>
          <w:rFonts w:ascii="Times New Roman" w:hAnsi="Times New Roman" w:cs="Times New Roman"/>
          <w:sz w:val="24"/>
          <w:szCs w:val="24"/>
        </w:rPr>
        <w:t xml:space="preserve"> air </w:t>
      </w:r>
      <w:proofErr w:type="spellStart"/>
      <w:r w:rsidRPr="00443B4E">
        <w:rPr>
          <w:rFonts w:ascii="Times New Roman" w:hAnsi="Times New Roman" w:cs="Times New Roman"/>
          <w:sz w:val="24"/>
          <w:szCs w:val="24"/>
        </w:rPr>
        <w:t>dalam</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bahan</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agak</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sulit</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dan</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memerlukan</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waktu</w:t>
      </w:r>
      <w:proofErr w:type="spellEnd"/>
      <w:r w:rsidRPr="00443B4E">
        <w:rPr>
          <w:rFonts w:ascii="Times New Roman" w:hAnsi="Times New Roman" w:cs="Times New Roman"/>
          <w:sz w:val="24"/>
          <w:szCs w:val="24"/>
        </w:rPr>
        <w:t xml:space="preserve"> yang lama </w:t>
      </w:r>
      <w:proofErr w:type="spellStart"/>
      <w:r w:rsidRPr="00443B4E">
        <w:rPr>
          <w:rFonts w:ascii="Times New Roman" w:hAnsi="Times New Roman" w:cs="Times New Roman"/>
          <w:sz w:val="24"/>
          <w:szCs w:val="24"/>
        </w:rPr>
        <w:t>dalam</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penjemuran</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dan</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kemungkinan</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besar</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bahan</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mudah</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ditumbuhi</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oleh</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jamur</w:t>
      </w:r>
      <w:proofErr w:type="spellEnd"/>
      <w:r w:rsidRPr="00443B4E">
        <w:rPr>
          <w:rFonts w:ascii="Times New Roman" w:hAnsi="Times New Roman" w:cs="Times New Roman"/>
          <w:sz w:val="24"/>
          <w:szCs w:val="24"/>
        </w:rPr>
        <w:t>.</w:t>
      </w:r>
    </w:p>
    <w:p w:rsidR="00F20833" w:rsidRDefault="00F20833" w:rsidP="00B42573">
      <w:pPr>
        <w:pStyle w:val="ListParagraph"/>
        <w:numPr>
          <w:ilvl w:val="0"/>
          <w:numId w:val="36"/>
        </w:numPr>
        <w:tabs>
          <w:tab w:val="left" w:pos="465"/>
        </w:tabs>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Pengeringan</w:t>
      </w:r>
      <w:proofErr w:type="spellEnd"/>
    </w:p>
    <w:p w:rsidR="00F20833" w:rsidRDefault="00F20833" w:rsidP="00F20833">
      <w:pPr>
        <w:tabs>
          <w:tab w:val="left" w:pos="465"/>
        </w:tabs>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spellStart"/>
      <w:r w:rsidRPr="00443B4E">
        <w:rPr>
          <w:rFonts w:ascii="Times New Roman" w:hAnsi="Times New Roman" w:cs="Times New Roman"/>
          <w:sz w:val="24"/>
          <w:szCs w:val="24"/>
        </w:rPr>
        <w:t>Pengeringan</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adalah</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suatu</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cara</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pengawetan</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atau</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pengolahan</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pada</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bahan</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dengan</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cara</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mengurangi</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kadar</w:t>
      </w:r>
      <w:proofErr w:type="spellEnd"/>
      <w:r w:rsidRPr="00443B4E">
        <w:rPr>
          <w:rFonts w:ascii="Times New Roman" w:hAnsi="Times New Roman" w:cs="Times New Roman"/>
          <w:sz w:val="24"/>
          <w:szCs w:val="24"/>
        </w:rPr>
        <w:t xml:space="preserve"> air, </w:t>
      </w:r>
      <w:proofErr w:type="spellStart"/>
      <w:r w:rsidRPr="00443B4E">
        <w:rPr>
          <w:rFonts w:ascii="Times New Roman" w:hAnsi="Times New Roman" w:cs="Times New Roman"/>
          <w:sz w:val="24"/>
          <w:szCs w:val="24"/>
        </w:rPr>
        <w:t>sehingga</w:t>
      </w:r>
      <w:proofErr w:type="spellEnd"/>
      <w:r w:rsidRPr="00443B4E">
        <w:rPr>
          <w:rFonts w:ascii="Times New Roman" w:hAnsi="Times New Roman" w:cs="Times New Roman"/>
          <w:sz w:val="24"/>
          <w:szCs w:val="24"/>
        </w:rPr>
        <w:t xml:space="preserve"> proses </w:t>
      </w:r>
      <w:proofErr w:type="spellStart"/>
      <w:r w:rsidRPr="00443B4E">
        <w:rPr>
          <w:rFonts w:ascii="Times New Roman" w:hAnsi="Times New Roman" w:cs="Times New Roman"/>
          <w:sz w:val="24"/>
          <w:szCs w:val="24"/>
        </w:rPr>
        <w:t>pembusukan</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dapat</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terhambat</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dapat</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menghasilkan</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simplisia</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terstandar</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tidak</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mudah</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rusak</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dan</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tahan</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disimpan</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dalam</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waktu</w:t>
      </w:r>
      <w:proofErr w:type="spellEnd"/>
      <w:r w:rsidRPr="00443B4E">
        <w:rPr>
          <w:rFonts w:ascii="Times New Roman" w:hAnsi="Times New Roman" w:cs="Times New Roman"/>
          <w:sz w:val="24"/>
          <w:szCs w:val="24"/>
        </w:rPr>
        <w:t xml:space="preserve"> yang lama. </w:t>
      </w:r>
      <w:proofErr w:type="spellStart"/>
      <w:r w:rsidRPr="00443B4E">
        <w:rPr>
          <w:rFonts w:ascii="Times New Roman" w:hAnsi="Times New Roman" w:cs="Times New Roman"/>
          <w:sz w:val="24"/>
          <w:szCs w:val="24"/>
        </w:rPr>
        <w:t>Dalam</w:t>
      </w:r>
      <w:proofErr w:type="spellEnd"/>
      <w:r w:rsidRPr="00443B4E">
        <w:rPr>
          <w:rFonts w:ascii="Times New Roman" w:hAnsi="Times New Roman" w:cs="Times New Roman"/>
          <w:sz w:val="24"/>
          <w:szCs w:val="24"/>
        </w:rPr>
        <w:t xml:space="preserve"> proses </w:t>
      </w:r>
      <w:proofErr w:type="spellStart"/>
      <w:r w:rsidRPr="00443B4E">
        <w:rPr>
          <w:rFonts w:ascii="Times New Roman" w:hAnsi="Times New Roman" w:cs="Times New Roman"/>
          <w:sz w:val="24"/>
          <w:szCs w:val="24"/>
        </w:rPr>
        <w:t>ini</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kadar</w:t>
      </w:r>
      <w:proofErr w:type="spellEnd"/>
      <w:r w:rsidRPr="00443B4E">
        <w:rPr>
          <w:rFonts w:ascii="Times New Roman" w:hAnsi="Times New Roman" w:cs="Times New Roman"/>
          <w:sz w:val="24"/>
          <w:szCs w:val="24"/>
        </w:rPr>
        <w:t xml:space="preserve"> air </w:t>
      </w:r>
      <w:proofErr w:type="spellStart"/>
      <w:r w:rsidRPr="00443B4E">
        <w:rPr>
          <w:rFonts w:ascii="Times New Roman" w:hAnsi="Times New Roman" w:cs="Times New Roman"/>
          <w:sz w:val="24"/>
          <w:szCs w:val="24"/>
        </w:rPr>
        <w:t>dan</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reaksi-reaksi</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zat</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aktif</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dalam</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bahan</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akan</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berkurang</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sehingga</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suhu</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dan</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waktu</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pengeringan</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perlu</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diperhatikan</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Pengeringan</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bahan</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dapat</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dilakukan</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secara</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tradisional</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dengan</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menggunakan</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sinar</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matahari</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ataupun</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secara</w:t>
      </w:r>
      <w:proofErr w:type="spellEnd"/>
      <w:r w:rsidRPr="00443B4E">
        <w:rPr>
          <w:rFonts w:ascii="Times New Roman" w:hAnsi="Times New Roman" w:cs="Times New Roman"/>
          <w:sz w:val="24"/>
          <w:szCs w:val="24"/>
        </w:rPr>
        <w:t xml:space="preserve"> modern </w:t>
      </w:r>
      <w:proofErr w:type="spellStart"/>
      <w:r w:rsidRPr="00443B4E">
        <w:rPr>
          <w:rFonts w:ascii="Times New Roman" w:hAnsi="Times New Roman" w:cs="Times New Roman"/>
          <w:sz w:val="24"/>
          <w:szCs w:val="24"/>
        </w:rPr>
        <w:lastRenderedPageBreak/>
        <w:t>dengan</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menggunakan</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alat</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pengering</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seperti</w:t>
      </w:r>
      <w:proofErr w:type="spellEnd"/>
      <w:r w:rsidRPr="00443B4E">
        <w:rPr>
          <w:rFonts w:ascii="Times New Roman" w:hAnsi="Times New Roman" w:cs="Times New Roman"/>
          <w:sz w:val="24"/>
          <w:szCs w:val="24"/>
        </w:rPr>
        <w:t xml:space="preserve"> oven, </w:t>
      </w:r>
      <w:proofErr w:type="spellStart"/>
      <w:r w:rsidRPr="00443B4E">
        <w:rPr>
          <w:rFonts w:ascii="Times New Roman" w:hAnsi="Times New Roman" w:cs="Times New Roman"/>
          <w:sz w:val="24"/>
          <w:szCs w:val="24"/>
        </w:rPr>
        <w:t>rak</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pengering</w:t>
      </w:r>
      <w:proofErr w:type="spellEnd"/>
      <w:r w:rsidRPr="00443B4E">
        <w:rPr>
          <w:rFonts w:ascii="Times New Roman" w:hAnsi="Times New Roman" w:cs="Times New Roman"/>
          <w:sz w:val="24"/>
          <w:szCs w:val="24"/>
        </w:rPr>
        <w:t xml:space="preserve">, blower </w:t>
      </w:r>
      <w:proofErr w:type="spellStart"/>
      <w:r w:rsidRPr="00443B4E">
        <w:rPr>
          <w:rFonts w:ascii="Times New Roman" w:hAnsi="Times New Roman" w:cs="Times New Roman"/>
          <w:sz w:val="24"/>
          <w:szCs w:val="24"/>
        </w:rPr>
        <w:t>ataupun</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dengan</w:t>
      </w:r>
      <w:proofErr w:type="spellEnd"/>
      <w:r w:rsidRPr="00443B4E">
        <w:rPr>
          <w:rFonts w:ascii="Times New Roman" w:hAnsi="Times New Roman" w:cs="Times New Roman"/>
          <w:sz w:val="24"/>
          <w:szCs w:val="24"/>
        </w:rPr>
        <w:t xml:space="preserve"> </w:t>
      </w:r>
      <w:r w:rsidRPr="00443B4E">
        <w:rPr>
          <w:rFonts w:ascii="Times New Roman" w:hAnsi="Times New Roman" w:cs="Times New Roman"/>
          <w:i/>
          <w:iCs/>
          <w:sz w:val="24"/>
          <w:szCs w:val="24"/>
        </w:rPr>
        <w:t>fresh dryer</w:t>
      </w:r>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Suhu</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pengeringan</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tergantung</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pada</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jenis</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bahan</w:t>
      </w:r>
      <w:proofErr w:type="spellEnd"/>
      <w:r w:rsidRPr="00443B4E">
        <w:rPr>
          <w:rFonts w:ascii="Times New Roman" w:hAnsi="Times New Roman" w:cs="Times New Roman"/>
          <w:sz w:val="24"/>
          <w:szCs w:val="24"/>
        </w:rPr>
        <w:t xml:space="preserve"> yang </w:t>
      </w:r>
      <w:proofErr w:type="spellStart"/>
      <w:r w:rsidRPr="00443B4E">
        <w:rPr>
          <w:rFonts w:ascii="Times New Roman" w:hAnsi="Times New Roman" w:cs="Times New Roman"/>
          <w:sz w:val="24"/>
          <w:szCs w:val="24"/>
        </w:rPr>
        <w:t>dikeringkan</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Pada</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umumnya</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suhu</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pengeringan</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adalah</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antara</w:t>
      </w:r>
      <w:proofErr w:type="spellEnd"/>
      <w:r w:rsidRPr="00443B4E">
        <w:rPr>
          <w:rFonts w:ascii="Times New Roman" w:hAnsi="Times New Roman" w:cs="Times New Roman"/>
          <w:sz w:val="24"/>
          <w:szCs w:val="24"/>
        </w:rPr>
        <w:t xml:space="preserve"> 40 - 60°C </w:t>
      </w:r>
      <w:proofErr w:type="spellStart"/>
      <w:r w:rsidRPr="00443B4E">
        <w:rPr>
          <w:rFonts w:ascii="Times New Roman" w:hAnsi="Times New Roman" w:cs="Times New Roman"/>
          <w:sz w:val="24"/>
          <w:szCs w:val="24"/>
        </w:rPr>
        <w:t>dan</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hasil</w:t>
      </w:r>
      <w:proofErr w:type="spellEnd"/>
      <w:r w:rsidRPr="00443B4E">
        <w:rPr>
          <w:rFonts w:ascii="Times New Roman" w:hAnsi="Times New Roman" w:cs="Times New Roman"/>
          <w:sz w:val="24"/>
          <w:szCs w:val="24"/>
        </w:rPr>
        <w:t xml:space="preserve"> yang </w:t>
      </w:r>
      <w:proofErr w:type="spellStart"/>
      <w:r w:rsidRPr="00443B4E">
        <w:rPr>
          <w:rFonts w:ascii="Times New Roman" w:hAnsi="Times New Roman" w:cs="Times New Roman"/>
          <w:sz w:val="24"/>
          <w:szCs w:val="24"/>
        </w:rPr>
        <w:t>baik</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dari</w:t>
      </w:r>
      <w:proofErr w:type="spellEnd"/>
      <w:r w:rsidRPr="00443B4E">
        <w:rPr>
          <w:rFonts w:ascii="Times New Roman" w:hAnsi="Times New Roman" w:cs="Times New Roman"/>
          <w:sz w:val="24"/>
          <w:szCs w:val="24"/>
        </w:rPr>
        <w:t xml:space="preserve"> proses </w:t>
      </w:r>
      <w:proofErr w:type="spellStart"/>
      <w:r w:rsidRPr="00443B4E">
        <w:rPr>
          <w:rFonts w:ascii="Times New Roman" w:hAnsi="Times New Roman" w:cs="Times New Roman"/>
          <w:sz w:val="24"/>
          <w:szCs w:val="24"/>
        </w:rPr>
        <w:t>pengeringan</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adalah</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simplisia</w:t>
      </w:r>
      <w:proofErr w:type="spellEnd"/>
      <w:r w:rsidRPr="00443B4E">
        <w:rPr>
          <w:rFonts w:ascii="Times New Roman" w:hAnsi="Times New Roman" w:cs="Times New Roman"/>
          <w:sz w:val="24"/>
          <w:szCs w:val="24"/>
        </w:rPr>
        <w:t xml:space="preserve"> yang </w:t>
      </w:r>
      <w:proofErr w:type="spellStart"/>
      <w:r w:rsidRPr="00443B4E">
        <w:rPr>
          <w:rFonts w:ascii="Times New Roman" w:hAnsi="Times New Roman" w:cs="Times New Roman"/>
          <w:sz w:val="24"/>
          <w:szCs w:val="24"/>
        </w:rPr>
        <w:t>mengandung</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kadar</w:t>
      </w:r>
      <w:proofErr w:type="spellEnd"/>
      <w:r w:rsidRPr="00443B4E">
        <w:rPr>
          <w:rFonts w:ascii="Times New Roman" w:hAnsi="Times New Roman" w:cs="Times New Roman"/>
          <w:sz w:val="24"/>
          <w:szCs w:val="24"/>
        </w:rPr>
        <w:t xml:space="preserve"> air 10%.</w:t>
      </w:r>
    </w:p>
    <w:p w:rsidR="00F20833" w:rsidRDefault="00F20833" w:rsidP="00F20833">
      <w:pPr>
        <w:tabs>
          <w:tab w:val="left" w:pos="465"/>
        </w:tabs>
        <w:spacing w:after="0" w:line="480" w:lineRule="auto"/>
        <w:ind w:left="360"/>
        <w:jc w:val="both"/>
        <w:rPr>
          <w:rFonts w:ascii="Times New Roman" w:hAnsi="Times New Roman" w:cs="Times New Roman"/>
          <w:sz w:val="24"/>
          <w:szCs w:val="24"/>
        </w:rPr>
      </w:pPr>
    </w:p>
    <w:p w:rsidR="00F20833" w:rsidRPr="00443B4E" w:rsidRDefault="00F20833" w:rsidP="00F20833">
      <w:pPr>
        <w:tabs>
          <w:tab w:val="left" w:pos="465"/>
        </w:tabs>
        <w:spacing w:after="0" w:line="480" w:lineRule="auto"/>
        <w:ind w:left="360"/>
        <w:jc w:val="both"/>
        <w:rPr>
          <w:rFonts w:ascii="Times New Roman" w:hAnsi="Times New Roman" w:cs="Times New Roman"/>
          <w:sz w:val="24"/>
          <w:szCs w:val="24"/>
        </w:rPr>
      </w:pPr>
    </w:p>
    <w:p w:rsidR="00F20833" w:rsidRDefault="00F20833" w:rsidP="00B42573">
      <w:pPr>
        <w:pStyle w:val="ListParagraph"/>
        <w:numPr>
          <w:ilvl w:val="0"/>
          <w:numId w:val="36"/>
        </w:numPr>
        <w:tabs>
          <w:tab w:val="left" w:pos="465"/>
        </w:tabs>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Penyortiran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Sortasi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Kering</w:t>
      </w:r>
      <w:proofErr w:type="spellEnd"/>
      <w:r>
        <w:rPr>
          <w:rFonts w:ascii="Times New Roman" w:hAnsi="Times New Roman" w:cs="Times New Roman"/>
          <w:sz w:val="24"/>
          <w:szCs w:val="24"/>
        </w:rPr>
        <w:t>)</w:t>
      </w:r>
    </w:p>
    <w:p w:rsidR="00F20833" w:rsidRPr="00443B4E" w:rsidRDefault="00F20833" w:rsidP="00F20833">
      <w:pPr>
        <w:tabs>
          <w:tab w:val="left" w:pos="465"/>
        </w:tabs>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spellStart"/>
      <w:r w:rsidRPr="00443B4E">
        <w:rPr>
          <w:rFonts w:ascii="Times New Roman" w:hAnsi="Times New Roman" w:cs="Times New Roman"/>
          <w:sz w:val="24"/>
          <w:szCs w:val="24"/>
        </w:rPr>
        <w:t>Penyortiran</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dilakukan</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bertujuan</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untuk</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memisahkan</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benda-benda</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asing</w:t>
      </w:r>
      <w:proofErr w:type="spellEnd"/>
      <w:r w:rsidRPr="00443B4E">
        <w:rPr>
          <w:rFonts w:ascii="Times New Roman" w:hAnsi="Times New Roman" w:cs="Times New Roman"/>
          <w:sz w:val="24"/>
          <w:szCs w:val="24"/>
        </w:rPr>
        <w:t xml:space="preserve"> yang </w:t>
      </w:r>
      <w:proofErr w:type="spellStart"/>
      <w:r w:rsidRPr="00443B4E">
        <w:rPr>
          <w:rFonts w:ascii="Times New Roman" w:hAnsi="Times New Roman" w:cs="Times New Roman"/>
          <w:sz w:val="24"/>
          <w:szCs w:val="24"/>
        </w:rPr>
        <w:t>terdapat</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pada</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simplisia</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misalnya</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akar-akar</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pasir</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kotoran</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unggas</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atau</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benda</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asing</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lainnya</w:t>
      </w:r>
      <w:proofErr w:type="spellEnd"/>
      <w:r w:rsidRPr="00443B4E">
        <w:rPr>
          <w:rFonts w:ascii="Times New Roman" w:hAnsi="Times New Roman" w:cs="Times New Roman"/>
          <w:sz w:val="24"/>
          <w:szCs w:val="24"/>
        </w:rPr>
        <w:t xml:space="preserve">. Proses </w:t>
      </w:r>
      <w:proofErr w:type="spellStart"/>
      <w:r w:rsidRPr="00443B4E">
        <w:rPr>
          <w:rFonts w:ascii="Times New Roman" w:hAnsi="Times New Roman" w:cs="Times New Roman"/>
          <w:sz w:val="24"/>
          <w:szCs w:val="24"/>
        </w:rPr>
        <w:t>penyortiran</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merupakan</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tahap</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akhir</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dari</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pembuatan</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simplisia</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kering</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sebelum</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dilakukan</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pengemasan</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peyimpanan</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atau</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pengolahan</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lebih</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lanjut</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Setelah</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penyortiran</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simplisia</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ditimbang</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untuk</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mengetahui</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rendemen</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hasil</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dari</w:t>
      </w:r>
      <w:proofErr w:type="spellEnd"/>
      <w:r w:rsidRPr="00443B4E">
        <w:rPr>
          <w:rFonts w:ascii="Times New Roman" w:hAnsi="Times New Roman" w:cs="Times New Roman"/>
          <w:sz w:val="24"/>
          <w:szCs w:val="24"/>
        </w:rPr>
        <w:t xml:space="preserve"> proses </w:t>
      </w:r>
      <w:proofErr w:type="spellStart"/>
      <w:r w:rsidRPr="00443B4E">
        <w:rPr>
          <w:rFonts w:ascii="Times New Roman" w:hAnsi="Times New Roman" w:cs="Times New Roman"/>
          <w:sz w:val="24"/>
          <w:szCs w:val="24"/>
        </w:rPr>
        <w:t>pasca</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panen</w:t>
      </w:r>
      <w:proofErr w:type="spellEnd"/>
      <w:r w:rsidRPr="00443B4E">
        <w:rPr>
          <w:rFonts w:ascii="Times New Roman" w:hAnsi="Times New Roman" w:cs="Times New Roman"/>
          <w:sz w:val="24"/>
          <w:szCs w:val="24"/>
        </w:rPr>
        <w:t xml:space="preserve"> yang </w:t>
      </w:r>
      <w:proofErr w:type="spellStart"/>
      <w:r w:rsidRPr="00443B4E">
        <w:rPr>
          <w:rFonts w:ascii="Times New Roman" w:hAnsi="Times New Roman" w:cs="Times New Roman"/>
          <w:sz w:val="24"/>
          <w:szCs w:val="24"/>
        </w:rPr>
        <w:t>dilakukan</w:t>
      </w:r>
      <w:proofErr w:type="spellEnd"/>
      <w:r w:rsidRPr="00443B4E">
        <w:rPr>
          <w:rFonts w:ascii="Times New Roman" w:hAnsi="Times New Roman" w:cs="Times New Roman"/>
          <w:sz w:val="24"/>
          <w:szCs w:val="24"/>
        </w:rPr>
        <w:t>.</w:t>
      </w:r>
    </w:p>
    <w:p w:rsidR="00F20833" w:rsidRDefault="00F20833" w:rsidP="00B42573">
      <w:pPr>
        <w:pStyle w:val="ListParagraph"/>
        <w:numPr>
          <w:ilvl w:val="0"/>
          <w:numId w:val="36"/>
        </w:numPr>
        <w:tabs>
          <w:tab w:val="left" w:pos="465"/>
        </w:tabs>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Pengemasan</w:t>
      </w:r>
      <w:proofErr w:type="spellEnd"/>
    </w:p>
    <w:p w:rsidR="00F20833" w:rsidRPr="00443B4E" w:rsidRDefault="00F20833" w:rsidP="00F20833">
      <w:pPr>
        <w:tabs>
          <w:tab w:val="left" w:pos="465"/>
        </w:tabs>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spellStart"/>
      <w:r w:rsidRPr="00443B4E">
        <w:rPr>
          <w:rFonts w:ascii="Times New Roman" w:hAnsi="Times New Roman" w:cs="Times New Roman"/>
          <w:sz w:val="24"/>
          <w:szCs w:val="24"/>
        </w:rPr>
        <w:t>Pengemasan</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dapat</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dilakukan</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terhadap</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simplisia</w:t>
      </w:r>
      <w:proofErr w:type="spellEnd"/>
      <w:r w:rsidRPr="00443B4E">
        <w:rPr>
          <w:rFonts w:ascii="Times New Roman" w:hAnsi="Times New Roman" w:cs="Times New Roman"/>
          <w:sz w:val="24"/>
          <w:szCs w:val="24"/>
        </w:rPr>
        <w:t xml:space="preserve"> yang </w:t>
      </w:r>
      <w:proofErr w:type="spellStart"/>
      <w:r w:rsidRPr="00443B4E">
        <w:rPr>
          <w:rFonts w:ascii="Times New Roman" w:hAnsi="Times New Roman" w:cs="Times New Roman"/>
          <w:sz w:val="24"/>
          <w:szCs w:val="24"/>
        </w:rPr>
        <w:t>sudah</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dikeringkan</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Jenis</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kemasan</w:t>
      </w:r>
      <w:proofErr w:type="spellEnd"/>
      <w:r w:rsidRPr="00443B4E">
        <w:rPr>
          <w:rFonts w:ascii="Times New Roman" w:hAnsi="Times New Roman" w:cs="Times New Roman"/>
          <w:sz w:val="24"/>
          <w:szCs w:val="24"/>
        </w:rPr>
        <w:t xml:space="preserve"> yang </w:t>
      </w:r>
      <w:proofErr w:type="spellStart"/>
      <w:r w:rsidRPr="00443B4E">
        <w:rPr>
          <w:rFonts w:ascii="Times New Roman" w:hAnsi="Times New Roman" w:cs="Times New Roman"/>
          <w:sz w:val="24"/>
          <w:szCs w:val="24"/>
        </w:rPr>
        <w:t>digunakan</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dapat</w:t>
      </w:r>
      <w:proofErr w:type="spellEnd"/>
      <w:r w:rsidRPr="00443B4E">
        <w:rPr>
          <w:rFonts w:ascii="Times New Roman" w:hAnsi="Times New Roman" w:cs="Times New Roman"/>
          <w:sz w:val="24"/>
          <w:szCs w:val="24"/>
        </w:rPr>
        <w:t xml:space="preserve"> </w:t>
      </w:r>
      <w:proofErr w:type="spellStart"/>
      <w:r w:rsidRPr="00443B4E">
        <w:rPr>
          <w:rFonts w:ascii="Times New Roman" w:hAnsi="Times New Roman" w:cs="Times New Roman"/>
          <w:sz w:val="24"/>
          <w:szCs w:val="24"/>
        </w:rPr>
        <w:t>berupa</w:t>
      </w:r>
      <w:proofErr w:type="spellEnd"/>
      <w:r w:rsidRPr="00443B4E">
        <w:rPr>
          <w:rFonts w:ascii="Times New Roman" w:hAnsi="Times New Roman" w:cs="Times New Roman"/>
          <w:sz w:val="24"/>
          <w:szCs w:val="24"/>
        </w:rPr>
        <w:t xml:space="preserve"> plastik, kertas maupun karung goni. Persyaratan jenis kemasan yaitu dapat menjamin mutu produk yang dikemas, mudah dipakai, tidak mempersulit penanganan, dapat melindungi isi pada waktu pengangkutan, tidak beracun dan tidak bereaksi dengan isi dan kalau boleh mempunyai bentuk dan rupa yang menarik.</w:t>
      </w:r>
    </w:p>
    <w:p w:rsidR="00F20833" w:rsidRDefault="00F20833" w:rsidP="00B42573">
      <w:pPr>
        <w:pStyle w:val="ListParagraph"/>
        <w:numPr>
          <w:ilvl w:val="0"/>
          <w:numId w:val="36"/>
        </w:numPr>
        <w:tabs>
          <w:tab w:val="left" w:pos="465"/>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Penyimpanan</w:t>
      </w:r>
    </w:p>
    <w:p w:rsidR="00F20833" w:rsidRPr="00DC2D2D" w:rsidRDefault="00F20833" w:rsidP="00F20833">
      <w:pPr>
        <w:tabs>
          <w:tab w:val="left" w:pos="465"/>
        </w:tabs>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443B4E">
        <w:rPr>
          <w:rFonts w:ascii="Times New Roman" w:hAnsi="Times New Roman" w:cs="Times New Roman"/>
          <w:sz w:val="24"/>
          <w:szCs w:val="24"/>
        </w:rPr>
        <w:t>Penyimpanan simplisia dapat dilakukan di ruang biasa (suhu kamar) ataupun di ruang ber</w:t>
      </w:r>
      <w:r>
        <w:rPr>
          <w:rFonts w:ascii="Times New Roman" w:hAnsi="Times New Roman" w:cs="Times New Roman"/>
          <w:sz w:val="24"/>
          <w:szCs w:val="24"/>
        </w:rPr>
        <w:t>AC</w:t>
      </w:r>
      <w:r w:rsidRPr="00443B4E">
        <w:rPr>
          <w:rFonts w:ascii="Times New Roman" w:hAnsi="Times New Roman" w:cs="Times New Roman"/>
          <w:sz w:val="24"/>
          <w:szCs w:val="24"/>
        </w:rPr>
        <w:t xml:space="preserve">. Ruang tempat penyimpanan harus bersih, udaranya </w:t>
      </w:r>
      <w:r w:rsidRPr="00443B4E">
        <w:rPr>
          <w:rFonts w:ascii="Times New Roman" w:hAnsi="Times New Roman" w:cs="Times New Roman"/>
          <w:sz w:val="24"/>
          <w:szCs w:val="24"/>
        </w:rPr>
        <w:lastRenderedPageBreak/>
        <w:t>cukup kering dan berventilasi. Ventilasi harus cukup baik karena hama menyukai udara yang lembab dan panas.</w:t>
      </w:r>
    </w:p>
    <w:p w:rsidR="00F20833" w:rsidRPr="009F53CA" w:rsidRDefault="00F20833" w:rsidP="00B42573">
      <w:pPr>
        <w:pStyle w:val="Heading2"/>
        <w:numPr>
          <w:ilvl w:val="1"/>
          <w:numId w:val="28"/>
        </w:numPr>
        <w:spacing w:before="0" w:line="480" w:lineRule="auto"/>
        <w:ind w:left="709" w:hanging="709"/>
        <w:jc w:val="both"/>
        <w:rPr>
          <w:rFonts w:asciiTheme="majorBidi" w:hAnsiTheme="majorBidi"/>
          <w:b w:val="0"/>
          <w:color w:val="auto"/>
          <w:sz w:val="24"/>
          <w:szCs w:val="24"/>
          <w:lang w:val="id-ID"/>
        </w:rPr>
      </w:pPr>
      <w:bookmarkStart w:id="118" w:name="_Toc152573294"/>
      <w:bookmarkStart w:id="119" w:name="_Toc183439028"/>
      <w:r w:rsidRPr="009F53CA">
        <w:rPr>
          <w:rFonts w:asciiTheme="majorBidi" w:hAnsiTheme="majorBidi"/>
          <w:color w:val="auto"/>
          <w:sz w:val="24"/>
          <w:szCs w:val="24"/>
          <w:lang w:val="id-ID"/>
        </w:rPr>
        <w:t>Ekstraksi</w:t>
      </w:r>
      <w:bookmarkEnd w:id="118"/>
      <w:bookmarkEnd w:id="119"/>
    </w:p>
    <w:p w:rsidR="00F20833" w:rsidRPr="009F53CA" w:rsidRDefault="00F20833" w:rsidP="00B42573">
      <w:pPr>
        <w:pStyle w:val="Heading3"/>
        <w:numPr>
          <w:ilvl w:val="2"/>
          <w:numId w:val="29"/>
        </w:numPr>
        <w:spacing w:before="0" w:line="480" w:lineRule="auto"/>
        <w:rPr>
          <w:rFonts w:asciiTheme="majorBidi" w:hAnsiTheme="majorBidi"/>
          <w:b/>
          <w:color w:val="auto"/>
          <w:lang w:val="id-ID"/>
        </w:rPr>
      </w:pPr>
      <w:bookmarkStart w:id="120" w:name="_Toc183439029"/>
      <w:r w:rsidRPr="009F53CA">
        <w:rPr>
          <w:rFonts w:asciiTheme="majorBidi" w:hAnsiTheme="majorBidi"/>
          <w:b/>
          <w:color w:val="auto"/>
          <w:lang w:val="id-ID"/>
        </w:rPr>
        <w:t>Pengertian Ekstraksi</w:t>
      </w:r>
      <w:bookmarkEnd w:id="120"/>
    </w:p>
    <w:p w:rsidR="00F20833" w:rsidRDefault="00F20833" w:rsidP="00F20833">
      <w:pPr>
        <w:spacing w:after="0" w:line="480" w:lineRule="auto"/>
        <w:ind w:firstLine="718"/>
        <w:jc w:val="both"/>
        <w:rPr>
          <w:rFonts w:ascii="Times New Roman" w:hAnsi="Times New Roman" w:cs="Times New Roman"/>
          <w:sz w:val="24"/>
          <w:szCs w:val="24"/>
          <w:lang w:val="id-ID"/>
        </w:rPr>
      </w:pPr>
      <w:r w:rsidRPr="003F4BE0">
        <w:rPr>
          <w:rFonts w:ascii="Times New Roman" w:hAnsi="Times New Roman" w:cs="Times New Roman"/>
          <w:sz w:val="24"/>
          <w:szCs w:val="24"/>
          <w:lang w:val="id-ID"/>
        </w:rPr>
        <w:t xml:space="preserve">Ekstraksi merupakan proses penyarian zat berkhasiat atau zat aktif yang terdapat dalam suatu bahan alam menggunakan pelarut dan metode yang sesuai, sehingga diperoleh ekstrak (Dirjen POM RI, 2000). </w:t>
      </w:r>
      <w:r w:rsidRPr="000548F3">
        <w:rPr>
          <w:rFonts w:ascii="Times New Roman" w:hAnsi="Times New Roman" w:cs="Times New Roman"/>
          <w:sz w:val="24"/>
          <w:szCs w:val="24"/>
        </w:rPr>
        <w:t>Tujuan ekstraksi bahan alam adal</w:t>
      </w:r>
      <w:r w:rsidRPr="000548F3">
        <w:rPr>
          <w:rFonts w:ascii="Times New Roman" w:hAnsi="Times New Roman" w:cs="Times New Roman"/>
          <w:sz w:val="24"/>
          <w:szCs w:val="24"/>
          <w:lang w:val="id-ID"/>
        </w:rPr>
        <w:t>a</w:t>
      </w:r>
      <w:r w:rsidRPr="000548F3">
        <w:rPr>
          <w:rFonts w:ascii="Times New Roman" w:hAnsi="Times New Roman" w:cs="Times New Roman"/>
          <w:sz w:val="24"/>
          <w:szCs w:val="24"/>
        </w:rPr>
        <w:t>h menarik komponen kimia yang terdapat di dalamnya. Ekstraksi didasarkan pa</w:t>
      </w:r>
      <w:r>
        <w:rPr>
          <w:rFonts w:ascii="Times New Roman" w:hAnsi="Times New Roman" w:cs="Times New Roman"/>
          <w:sz w:val="24"/>
          <w:szCs w:val="24"/>
        </w:rPr>
        <w:t>d</w:t>
      </w:r>
      <w:r w:rsidRPr="000548F3">
        <w:rPr>
          <w:rFonts w:ascii="Times New Roman" w:hAnsi="Times New Roman" w:cs="Times New Roman"/>
          <w:sz w:val="24"/>
          <w:szCs w:val="24"/>
        </w:rPr>
        <w:t xml:space="preserve">a perpindahan massa komponen ke dalam pelarut yang dipengaruhioleh kelarutan komponendi dalam pelarut. Proses perpindahan massa komponen dimulai dari lapisan antar muka kemudian berdifusi kedalam pelarut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Emilan","given":"Tommy","non-dropping-particle":"","parse-names":false,"suffix":""},{"dropping-particle":"","family":"Kurnia","given":"Ashfar","non-dropping-particle":"","parse-names":false,"suffix":""},{"dropping-particle":"","family":"Utami","given":"Budi","non-dropping-particle":"","parse-names":false,"suffix":""},{"dropping-particle":"","family":"Diyani","given":"L N","non-dropping-particle":"","parse-names":false,"suffix":""},{"dropping-particle":"","family":"Maulana","given":"Adhen","non-dropping-particle":"","parse-names":false,"suffix":""}],"container-title":"Depok: Fakultas Matematika Dan Ilmu Pengetahuan Alam Departemen Farmasi Program Studi Magister Ilmu Herbal Depok","id":"ITEM-1","issued":{"date-parts":[["2011"]]},"page":"7-11","title":"Konsep herbal Indonesia: pemastian mutu produk herbal","type":"article-journal"},"uris":["http://www.mendeley.com/documents/?uuid=6c68f5b3-cdf0-428d-aded-a6df56a5ac71"]}],"mendeley":{"formattedCitation":"(Emilan &lt;i&gt;et al.&lt;/i&gt;, 2011)","plainTextFormattedCitation":"(Emilan et al., 2011)","previouslyFormattedCitation":"(Emilan &lt;i&gt;et al.&lt;/i&gt;, 2011)"},"properties":{"noteIndex":0},"schema":"https://github.com/citation-style-language/schema/raw/master/csl-citation.json"}</w:instrText>
      </w:r>
      <w:r>
        <w:rPr>
          <w:rFonts w:ascii="Times New Roman" w:hAnsi="Times New Roman" w:cs="Times New Roman"/>
          <w:sz w:val="24"/>
          <w:szCs w:val="24"/>
        </w:rPr>
        <w:fldChar w:fldCharType="separate"/>
      </w:r>
      <w:r w:rsidRPr="00C64F36">
        <w:rPr>
          <w:rFonts w:ascii="Times New Roman" w:hAnsi="Times New Roman" w:cs="Times New Roman"/>
          <w:noProof/>
          <w:sz w:val="24"/>
          <w:szCs w:val="24"/>
        </w:rPr>
        <w:t xml:space="preserve">(Emilan </w:t>
      </w:r>
      <w:r w:rsidRPr="00C64F36">
        <w:rPr>
          <w:rFonts w:ascii="Times New Roman" w:hAnsi="Times New Roman" w:cs="Times New Roman"/>
          <w:i/>
          <w:noProof/>
          <w:sz w:val="24"/>
          <w:szCs w:val="24"/>
        </w:rPr>
        <w:t>et al.</w:t>
      </w:r>
      <w:r w:rsidRPr="00C64F36">
        <w:rPr>
          <w:rFonts w:ascii="Times New Roman" w:hAnsi="Times New Roman" w:cs="Times New Roman"/>
          <w:noProof/>
          <w:sz w:val="24"/>
          <w:szCs w:val="24"/>
        </w:rPr>
        <w:t>, 2011)</w:t>
      </w:r>
      <w:r>
        <w:rPr>
          <w:rFonts w:ascii="Times New Roman" w:hAnsi="Times New Roman" w:cs="Times New Roman"/>
          <w:sz w:val="24"/>
          <w:szCs w:val="24"/>
        </w:rPr>
        <w:fldChar w:fldCharType="end"/>
      </w:r>
      <w:r>
        <w:rPr>
          <w:rFonts w:ascii="Times New Roman" w:hAnsi="Times New Roman" w:cs="Times New Roman"/>
          <w:sz w:val="24"/>
          <w:szCs w:val="24"/>
          <w:lang w:val="id-ID"/>
        </w:rPr>
        <w:t xml:space="preserve">. </w:t>
      </w:r>
    </w:p>
    <w:p w:rsidR="00F20833" w:rsidRPr="00E06180" w:rsidRDefault="00F20833" w:rsidP="00B42573">
      <w:pPr>
        <w:pStyle w:val="Heading3"/>
        <w:numPr>
          <w:ilvl w:val="2"/>
          <w:numId w:val="29"/>
        </w:numPr>
        <w:spacing w:before="0" w:line="480" w:lineRule="auto"/>
        <w:ind w:left="709"/>
        <w:rPr>
          <w:rFonts w:asciiTheme="majorBidi" w:hAnsiTheme="majorBidi"/>
          <w:b/>
          <w:bCs/>
          <w:color w:val="auto"/>
        </w:rPr>
      </w:pPr>
      <w:bookmarkStart w:id="121" w:name="_Toc183439030"/>
      <w:r>
        <w:rPr>
          <w:rFonts w:asciiTheme="majorBidi" w:hAnsiTheme="majorBidi"/>
          <w:b/>
          <w:bCs/>
          <w:color w:val="auto"/>
        </w:rPr>
        <w:t>Metode Ekstraksi</w:t>
      </w:r>
      <w:bookmarkEnd w:id="121"/>
    </w:p>
    <w:p w:rsidR="00F20833" w:rsidRPr="00E06180" w:rsidRDefault="00F20833" w:rsidP="00B42573">
      <w:pPr>
        <w:pStyle w:val="ListParagraph"/>
        <w:numPr>
          <w:ilvl w:val="0"/>
          <w:numId w:val="33"/>
        </w:numPr>
        <w:rPr>
          <w:rFonts w:asciiTheme="majorBidi" w:hAnsiTheme="majorBidi" w:cstheme="majorBidi"/>
          <w:sz w:val="24"/>
          <w:szCs w:val="24"/>
        </w:rPr>
      </w:pPr>
      <w:r w:rsidRPr="00E06180">
        <w:rPr>
          <w:rFonts w:asciiTheme="majorBidi" w:hAnsiTheme="majorBidi" w:cstheme="majorBidi"/>
          <w:sz w:val="24"/>
          <w:szCs w:val="24"/>
        </w:rPr>
        <w:t xml:space="preserve">Ekstraksi Cara Dingin </w:t>
      </w:r>
    </w:p>
    <w:p w:rsidR="00F20833" w:rsidRPr="0039653E" w:rsidRDefault="00F20833" w:rsidP="00F20833">
      <w:pPr>
        <w:spacing w:after="0" w:line="480" w:lineRule="auto"/>
        <w:ind w:firstLine="709"/>
        <w:jc w:val="both"/>
        <w:rPr>
          <w:rFonts w:ascii="Times New Roman" w:hAnsi="Times New Roman" w:cs="Times New Roman"/>
          <w:bCs/>
          <w:sz w:val="24"/>
          <w:szCs w:val="24"/>
        </w:rPr>
      </w:pPr>
      <w:r w:rsidRPr="0039653E">
        <w:rPr>
          <w:rFonts w:ascii="Times New Roman" w:hAnsi="Times New Roman" w:cs="Times New Roman"/>
          <w:bCs/>
          <w:sz w:val="24"/>
          <w:szCs w:val="24"/>
        </w:rPr>
        <w:t xml:space="preserve">Cara dingin ini artinya tidak ada proses pemanasan selama proses ekstraksi berlangsung, tujuannya untuk menghindari rusaknya senyawa yang dimaksudkan rusak karena pemanasan. Jenis ekstraksi dingin </w:t>
      </w:r>
      <w:r>
        <w:rPr>
          <w:rFonts w:ascii="Times New Roman" w:hAnsi="Times New Roman" w:cs="Times New Roman"/>
          <w:bCs/>
          <w:sz w:val="24"/>
          <w:szCs w:val="24"/>
        </w:rPr>
        <w:t>yaitu sebagai berikut :</w:t>
      </w:r>
      <w:r w:rsidRPr="0039653E">
        <w:rPr>
          <w:rFonts w:ascii="Times New Roman" w:hAnsi="Times New Roman" w:cs="Times New Roman"/>
          <w:bCs/>
          <w:sz w:val="24"/>
          <w:szCs w:val="24"/>
        </w:rPr>
        <w:t xml:space="preserve"> </w:t>
      </w:r>
    </w:p>
    <w:p w:rsidR="00F20833" w:rsidRPr="00F14B76" w:rsidRDefault="00F20833" w:rsidP="00B42573">
      <w:pPr>
        <w:pStyle w:val="ListParagraph"/>
        <w:numPr>
          <w:ilvl w:val="0"/>
          <w:numId w:val="32"/>
        </w:numPr>
        <w:spacing w:after="0" w:line="480" w:lineRule="auto"/>
        <w:ind w:left="709"/>
        <w:jc w:val="both"/>
        <w:rPr>
          <w:rFonts w:ascii="Times New Roman" w:hAnsi="Times New Roman" w:cs="Times New Roman"/>
          <w:bCs/>
          <w:sz w:val="24"/>
          <w:szCs w:val="24"/>
        </w:rPr>
      </w:pPr>
      <w:r w:rsidRPr="00F14B76">
        <w:rPr>
          <w:rFonts w:ascii="Times New Roman" w:hAnsi="Times New Roman" w:cs="Times New Roman"/>
          <w:bCs/>
          <w:sz w:val="24"/>
          <w:szCs w:val="24"/>
        </w:rPr>
        <w:t xml:space="preserve">Maserasi </w:t>
      </w:r>
    </w:p>
    <w:p w:rsidR="00F20833" w:rsidRDefault="00F20833" w:rsidP="00F20833">
      <w:pPr>
        <w:tabs>
          <w:tab w:val="left" w:pos="567"/>
          <w:tab w:val="left" w:pos="709"/>
          <w:tab w:val="left" w:pos="1134"/>
          <w:tab w:val="left" w:pos="2552"/>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3F4BE0">
        <w:rPr>
          <w:rFonts w:ascii="Times New Roman" w:hAnsi="Times New Roman" w:cs="Times New Roman"/>
          <w:sz w:val="24"/>
          <w:szCs w:val="24"/>
        </w:rPr>
        <w:t xml:space="preserve">Maserasi adalah proses ekstraksi simplisia menggunakan pelarut dengan beberapa kali pengadukan pada suhu ruangan. Prosedurnya dilakukan dengan merendam simplisia dalam pelarut yang sesuai dan wadah tertutup. Pengadukan dilakukan agar dapat meningkatkan kontak antara serbuk simplisia dan pelarut. Maserasi dilakukan pada suhu kamar (27℃), sehingga tidak menyebabkan degradasi metabolit yang tidak tahan panas. Metode ini dilakukan selama 3 hari, dilanjutkan remaserasi selama 2 hari (Depkes RI, 2006). </w:t>
      </w:r>
    </w:p>
    <w:p w:rsidR="00F20833" w:rsidRDefault="00F20833" w:rsidP="00F20833">
      <w:pPr>
        <w:tabs>
          <w:tab w:val="left" w:pos="567"/>
          <w:tab w:val="left" w:pos="709"/>
          <w:tab w:val="left" w:pos="1134"/>
          <w:tab w:val="left" w:pos="2552"/>
        </w:tabs>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Pr="000548F3">
        <w:rPr>
          <w:rFonts w:ascii="Times New Roman" w:hAnsi="Times New Roman" w:cs="Times New Roman"/>
          <w:sz w:val="24"/>
          <w:szCs w:val="24"/>
        </w:rPr>
        <w:t xml:space="preserve">Selama maserasi, proses perendaman dilakukan bersama dengan pengocokan secara berulang-ulang. Upaya ini menjamin kesetimbangan zat terekstraksi dalam cairan terjadi lebih cepat, sedangkan keadaan diam selama maserasi menyebabkan turunnya perpindahan zat aktif. Secara teoritis, teknik maserasi tidak dapat menghasilkan ekstraksi absolut. Semakin besar perbandingan simplisia terhadap cairan penyari, semakin banyak hasil yang diperoleh (Voight, 1994). </w:t>
      </w:r>
    </w:p>
    <w:p w:rsidR="00F20833" w:rsidRPr="003F4BE0" w:rsidRDefault="00F20833" w:rsidP="00F20833">
      <w:pPr>
        <w:tabs>
          <w:tab w:val="left" w:pos="567"/>
          <w:tab w:val="left" w:pos="709"/>
          <w:tab w:val="left" w:pos="1134"/>
          <w:tab w:val="left" w:pos="2552"/>
        </w:tabs>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rPr>
        <w:tab/>
      </w:r>
      <w:r w:rsidRPr="000548F3">
        <w:rPr>
          <w:rFonts w:ascii="Times New Roman" w:hAnsi="Times New Roman" w:cs="Times New Roman"/>
          <w:sz w:val="24"/>
          <w:szCs w:val="24"/>
        </w:rPr>
        <w:t>Ekstraksi dengan metode maserasi menggunakan prinsip kelarutan. Prinsip kelarutan adalah “</w:t>
      </w:r>
      <w:r w:rsidRPr="00982A3B">
        <w:rPr>
          <w:rFonts w:ascii="Times New Roman" w:hAnsi="Times New Roman" w:cs="Times New Roman"/>
          <w:i/>
          <w:iCs/>
          <w:sz w:val="24"/>
          <w:szCs w:val="24"/>
        </w:rPr>
        <w:t>like dissolves like</w:t>
      </w:r>
      <w:r w:rsidRPr="000548F3">
        <w:rPr>
          <w:rFonts w:ascii="Times New Roman" w:hAnsi="Times New Roman" w:cs="Times New Roman"/>
          <w:sz w:val="24"/>
          <w:szCs w:val="24"/>
        </w:rPr>
        <w:t>” yaitu pelarut polar akan melarutkan senyawa polar, demikian juga sebaliknya pelarut nonpolar akan melarutkan senyawa nonpolar, serta pelarut organik akan melarutkan senyawa organik (Arifianti et</w:t>
      </w:r>
      <w:r>
        <w:rPr>
          <w:rFonts w:ascii="Times New Roman" w:hAnsi="Times New Roman" w:cs="Times New Roman"/>
          <w:sz w:val="24"/>
          <w:szCs w:val="24"/>
          <w:lang w:val="id-ID"/>
        </w:rPr>
        <w:t xml:space="preserve"> </w:t>
      </w:r>
      <w:r w:rsidRPr="000548F3">
        <w:rPr>
          <w:rFonts w:ascii="Times New Roman" w:hAnsi="Times New Roman" w:cs="Times New Roman"/>
          <w:sz w:val="24"/>
          <w:szCs w:val="24"/>
        </w:rPr>
        <w:t xml:space="preserve">al., 2014). Keuntungan metode maserasi adalah prosedur dan peralatannya sederhana (Agoes, 2007). Metode ini dapat menghasilkan esktrak dalam jumlah banyak serta terhindar dari perubahan kimia senyawa-senyawa tertentu karena pemanasan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{"citationItems":[{"id":"ITEM-1","itemData":{"author":[{"dropping-particle":"","family":"Haryastuti","given":"Dwi Aditya","non-dropping-particle":"","parse-names":false,"suffix":""}],"id":"ITEM-1","issued":{"date-parts":[["2012"]]},"title":"Inhibisi ekstrak biji Pinang (Areca catechu L.) terhadap pelepasan kalsium pada proses demineralisasi gigi yang distimulasi streptococcus mutans","type":"article-journal"},"uris":["http://www.mendeley.com/documents/?uuid=24b93830-948b-47e4-8ed1-e82850b3293f"]}],"mendeley":{"formattedCitation":"(Haryastuti, 2012)","plainTextFormattedCitation":"(Haryastuti, 2012)","previouslyFormattedCitation":"(Haryastuti, 2012)"},"properties":{"noteIndex":0},"schema":"https://github.com/citation-style-language/schema/raw/master/csl-citation.json"}</w:instrText>
      </w:r>
      <w:r>
        <w:rPr>
          <w:rFonts w:ascii="Times New Roman" w:hAnsi="Times New Roman" w:cs="Times New Roman"/>
          <w:sz w:val="24"/>
          <w:szCs w:val="24"/>
        </w:rPr>
        <w:fldChar w:fldCharType="separate"/>
      </w:r>
      <w:r w:rsidRPr="00CA4249">
        <w:rPr>
          <w:rFonts w:ascii="Times New Roman" w:hAnsi="Times New Roman" w:cs="Times New Roman"/>
          <w:noProof/>
          <w:sz w:val="24"/>
          <w:szCs w:val="24"/>
        </w:rPr>
        <w:t>(Haryastuti, 2012)</w:t>
      </w:r>
      <w:r>
        <w:rPr>
          <w:rFonts w:ascii="Times New Roman" w:hAnsi="Times New Roman" w:cs="Times New Roman"/>
          <w:sz w:val="24"/>
          <w:szCs w:val="24"/>
        </w:rPr>
        <w:fldChar w:fldCharType="end"/>
      </w:r>
      <w:r>
        <w:rPr>
          <w:rFonts w:ascii="Times New Roman" w:hAnsi="Times New Roman" w:cs="Times New Roman"/>
          <w:sz w:val="24"/>
          <w:szCs w:val="24"/>
          <w:lang w:val="id-ID"/>
        </w:rPr>
        <w:t>.</w:t>
      </w:r>
    </w:p>
    <w:p w:rsidR="00F20833" w:rsidRPr="00F14B76" w:rsidRDefault="00F20833" w:rsidP="00B42573">
      <w:pPr>
        <w:pStyle w:val="ListParagraph"/>
        <w:numPr>
          <w:ilvl w:val="0"/>
          <w:numId w:val="32"/>
        </w:numPr>
        <w:spacing w:after="0" w:line="480" w:lineRule="auto"/>
        <w:ind w:left="709"/>
        <w:jc w:val="both"/>
        <w:rPr>
          <w:rFonts w:ascii="Times New Roman" w:hAnsi="Times New Roman" w:cs="Times New Roman"/>
          <w:bCs/>
          <w:sz w:val="24"/>
          <w:szCs w:val="24"/>
        </w:rPr>
      </w:pPr>
      <w:r w:rsidRPr="00F14B76">
        <w:rPr>
          <w:rFonts w:ascii="Times New Roman" w:hAnsi="Times New Roman" w:cs="Times New Roman"/>
          <w:bCs/>
          <w:sz w:val="24"/>
          <w:szCs w:val="24"/>
        </w:rPr>
        <w:t xml:space="preserve">Perkolasi </w:t>
      </w:r>
    </w:p>
    <w:p w:rsidR="00F20833" w:rsidRPr="0043161D" w:rsidRDefault="00F20833" w:rsidP="00F20833">
      <w:pPr>
        <w:spacing w:after="0" w:line="480" w:lineRule="auto"/>
        <w:ind w:firstLine="709"/>
        <w:jc w:val="both"/>
        <w:rPr>
          <w:rFonts w:ascii="Times New Roman" w:hAnsi="Times New Roman" w:cs="Times New Roman"/>
          <w:bCs/>
          <w:sz w:val="24"/>
          <w:szCs w:val="24"/>
        </w:rPr>
      </w:pPr>
      <w:r w:rsidRPr="0043161D">
        <w:rPr>
          <w:rFonts w:ascii="Times New Roman" w:hAnsi="Times New Roman" w:cs="Times New Roman"/>
          <w:bCs/>
          <w:sz w:val="24"/>
          <w:szCs w:val="24"/>
        </w:rPr>
        <w:t xml:space="preserve">Perkolasi adalah ekstraksi dengan pelarut yang selalu baru sampai terjadi sempurna yang umumya dilakukan pada temperatur ruangan. Proses ini terdiri dari tahapan pengembangan bahan, tahapan maserasi antara, tahap perkolasi sebenarnya (penetesan/penampung ekstrak) secara terus menerus sampai diperoleh perkolat. </w:t>
      </w:r>
    </w:p>
    <w:p w:rsidR="00F20833" w:rsidRPr="00E06180" w:rsidRDefault="00F20833" w:rsidP="00B42573">
      <w:pPr>
        <w:pStyle w:val="ListParagraph"/>
        <w:numPr>
          <w:ilvl w:val="0"/>
          <w:numId w:val="33"/>
        </w:numPr>
        <w:rPr>
          <w:rFonts w:asciiTheme="majorBidi" w:hAnsiTheme="majorBidi" w:cstheme="majorBidi"/>
          <w:sz w:val="24"/>
          <w:szCs w:val="24"/>
        </w:rPr>
      </w:pPr>
      <w:r w:rsidRPr="00E06180">
        <w:rPr>
          <w:rFonts w:asciiTheme="majorBidi" w:hAnsiTheme="majorBidi" w:cstheme="majorBidi"/>
          <w:sz w:val="24"/>
          <w:szCs w:val="24"/>
        </w:rPr>
        <w:t>Ekstraksi Cara Panas</w:t>
      </w:r>
    </w:p>
    <w:p w:rsidR="00F20833" w:rsidRDefault="00F20833" w:rsidP="00F20833">
      <w:pPr>
        <w:spacing w:after="0" w:line="480" w:lineRule="auto"/>
        <w:ind w:firstLine="709"/>
        <w:jc w:val="both"/>
        <w:rPr>
          <w:rFonts w:ascii="Times New Roman" w:hAnsi="Times New Roman" w:cs="Times New Roman"/>
          <w:bCs/>
          <w:sz w:val="24"/>
          <w:szCs w:val="24"/>
        </w:rPr>
      </w:pPr>
      <w:r w:rsidRPr="00A170D2">
        <w:rPr>
          <w:rFonts w:ascii="Times New Roman" w:hAnsi="Times New Roman" w:cs="Times New Roman"/>
          <w:bCs/>
          <w:sz w:val="24"/>
          <w:szCs w:val="24"/>
        </w:rPr>
        <w:t>Metode panas dilakukan apabila senyawa-senyawa yang terkandung dalam simplisia sudah dipastikan tahan panas</w:t>
      </w:r>
      <w:r>
        <w:rPr>
          <w:rFonts w:ascii="Times New Roman" w:hAnsi="Times New Roman" w:cs="Times New Roman"/>
          <w:bCs/>
          <w:sz w:val="24"/>
          <w:szCs w:val="24"/>
        </w:rPr>
        <w:t xml:space="preserve">. </w:t>
      </w:r>
      <w:r w:rsidRPr="00A170D2">
        <w:rPr>
          <w:rFonts w:ascii="Times New Roman" w:hAnsi="Times New Roman" w:cs="Times New Roman"/>
          <w:bCs/>
          <w:sz w:val="24"/>
          <w:szCs w:val="24"/>
        </w:rPr>
        <w:t xml:space="preserve">Metode ekstraksi </w:t>
      </w:r>
      <w:r>
        <w:rPr>
          <w:rFonts w:ascii="Times New Roman" w:hAnsi="Times New Roman" w:cs="Times New Roman"/>
          <w:bCs/>
          <w:sz w:val="24"/>
          <w:szCs w:val="24"/>
        </w:rPr>
        <w:t>cara panas yaitu sebagai berikut :</w:t>
      </w:r>
    </w:p>
    <w:p w:rsidR="00F20833" w:rsidRPr="00A170D2" w:rsidRDefault="00F20833" w:rsidP="00B42573">
      <w:pPr>
        <w:pStyle w:val="ListParagraph"/>
        <w:numPr>
          <w:ilvl w:val="0"/>
          <w:numId w:val="21"/>
        </w:numPr>
        <w:spacing w:after="0" w:line="480" w:lineRule="auto"/>
        <w:ind w:left="709"/>
        <w:jc w:val="both"/>
        <w:rPr>
          <w:rFonts w:ascii="Times New Roman" w:hAnsi="Times New Roman" w:cs="Times New Roman"/>
          <w:bCs/>
          <w:sz w:val="24"/>
          <w:szCs w:val="24"/>
          <w:lang w:val="id-ID"/>
        </w:rPr>
      </w:pPr>
      <w:r w:rsidRPr="00A170D2">
        <w:rPr>
          <w:rFonts w:ascii="Times New Roman" w:hAnsi="Times New Roman" w:cs="Times New Roman"/>
          <w:bCs/>
          <w:sz w:val="24"/>
          <w:szCs w:val="24"/>
        </w:rPr>
        <w:lastRenderedPageBreak/>
        <w:t xml:space="preserve">Refluks </w:t>
      </w:r>
    </w:p>
    <w:p w:rsidR="00F20833" w:rsidRPr="003F4BE0" w:rsidRDefault="00F20833" w:rsidP="00F20833">
      <w:pPr>
        <w:spacing w:after="0" w:line="480" w:lineRule="auto"/>
        <w:ind w:left="229" w:firstLine="480"/>
        <w:jc w:val="both"/>
        <w:rPr>
          <w:rFonts w:ascii="Times New Roman" w:hAnsi="Times New Roman" w:cs="Times New Roman"/>
          <w:bCs/>
          <w:sz w:val="24"/>
          <w:szCs w:val="24"/>
        </w:rPr>
      </w:pPr>
      <w:r w:rsidRPr="003F4BE0">
        <w:rPr>
          <w:rFonts w:ascii="Times New Roman" w:hAnsi="Times New Roman" w:cs="Times New Roman"/>
          <w:bCs/>
          <w:sz w:val="24"/>
          <w:szCs w:val="24"/>
        </w:rPr>
        <w:t>Refluks merupakan proses ekstraksi dengan pelarut pada titik didih pelarut selama waktu dan jumlah pelarut tertentu dengan adanya pendingin balik (kondensor). Proses ini umumnya dilakukan 3-5 kali pengulangan pada residu pertama, sehingga termasuk proses ekstraksi yang cukup sempurna.</w:t>
      </w:r>
    </w:p>
    <w:p w:rsidR="00F20833" w:rsidRPr="009F53CA" w:rsidRDefault="00F20833" w:rsidP="00B42573">
      <w:pPr>
        <w:pStyle w:val="ListParagraph"/>
        <w:numPr>
          <w:ilvl w:val="0"/>
          <w:numId w:val="21"/>
        </w:numPr>
        <w:spacing w:after="0" w:line="480" w:lineRule="auto"/>
        <w:ind w:left="709"/>
        <w:jc w:val="both"/>
        <w:rPr>
          <w:rFonts w:ascii="Times New Roman" w:hAnsi="Times New Roman" w:cs="Times New Roman"/>
          <w:bCs/>
          <w:sz w:val="24"/>
          <w:szCs w:val="24"/>
          <w:lang w:val="id-ID"/>
        </w:rPr>
      </w:pPr>
      <w:r w:rsidRPr="00A170D2">
        <w:rPr>
          <w:rFonts w:ascii="Times New Roman" w:hAnsi="Times New Roman" w:cs="Times New Roman"/>
          <w:bCs/>
          <w:sz w:val="24"/>
          <w:szCs w:val="24"/>
        </w:rPr>
        <w:t xml:space="preserve">Soxhletasi </w:t>
      </w:r>
    </w:p>
    <w:p w:rsidR="00F20833" w:rsidRDefault="00F20833" w:rsidP="00F20833">
      <w:pPr>
        <w:spacing w:after="0" w:line="480" w:lineRule="auto"/>
        <w:ind w:left="229" w:firstLine="480"/>
        <w:jc w:val="both"/>
        <w:rPr>
          <w:rFonts w:ascii="Times New Roman" w:hAnsi="Times New Roman" w:cs="Times New Roman"/>
          <w:bCs/>
          <w:sz w:val="24"/>
          <w:szCs w:val="24"/>
          <w:lang w:val="id-ID"/>
        </w:rPr>
      </w:pPr>
      <w:r w:rsidRPr="003F4BE0">
        <w:rPr>
          <w:rFonts w:ascii="Times New Roman" w:hAnsi="Times New Roman" w:cs="Times New Roman"/>
          <w:bCs/>
          <w:sz w:val="24"/>
          <w:szCs w:val="24"/>
        </w:rPr>
        <w:t>Proses soxhletasi merupakan proses ekstraksi panas menggunakan alat khusus berupa esktraktor soxhlet. Suhu yang digunakan lebih rendah dibandingkan dengan suhu metoda refluks (Marjoni, 2016)</w:t>
      </w:r>
      <w:r w:rsidRPr="003F4BE0">
        <w:rPr>
          <w:rFonts w:ascii="Times New Roman" w:hAnsi="Times New Roman" w:cs="Times New Roman"/>
          <w:bCs/>
          <w:sz w:val="24"/>
          <w:szCs w:val="24"/>
          <w:lang w:val="id-ID"/>
        </w:rPr>
        <w:t>.</w:t>
      </w:r>
    </w:p>
    <w:p w:rsidR="00F20833" w:rsidRDefault="00F20833" w:rsidP="00B42573">
      <w:pPr>
        <w:pStyle w:val="Heading3"/>
        <w:numPr>
          <w:ilvl w:val="2"/>
          <w:numId w:val="29"/>
        </w:numPr>
        <w:spacing w:line="480" w:lineRule="auto"/>
        <w:rPr>
          <w:rFonts w:asciiTheme="majorBidi" w:hAnsiTheme="majorBidi"/>
          <w:b/>
          <w:bCs/>
          <w:color w:val="auto"/>
          <w:lang w:val="id-ID"/>
        </w:rPr>
      </w:pPr>
      <w:bookmarkStart w:id="122" w:name="_Toc183439031"/>
      <w:r w:rsidRPr="003F4BE0">
        <w:rPr>
          <w:rFonts w:asciiTheme="majorBidi" w:hAnsiTheme="majorBidi"/>
          <w:b/>
          <w:bCs/>
          <w:color w:val="auto"/>
          <w:lang w:val="id-ID"/>
        </w:rPr>
        <w:t>Pelarut</w:t>
      </w:r>
      <w:bookmarkEnd w:id="122"/>
    </w:p>
    <w:p w:rsidR="00F20833" w:rsidRPr="003F4BE0" w:rsidRDefault="00F20833" w:rsidP="00F20833">
      <w:pPr>
        <w:tabs>
          <w:tab w:val="left" w:pos="567"/>
          <w:tab w:val="left" w:pos="709"/>
          <w:tab w:val="left" w:pos="1134"/>
          <w:tab w:val="left" w:pos="2552"/>
        </w:tabs>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rPr>
        <w:tab/>
      </w:r>
      <w:r>
        <w:rPr>
          <w:rFonts w:ascii="Times New Roman" w:hAnsi="Times New Roman" w:cs="Times New Roman"/>
          <w:sz w:val="24"/>
          <w:szCs w:val="24"/>
        </w:rPr>
        <w:tab/>
      </w:r>
      <w:r w:rsidRPr="003F4BE0">
        <w:rPr>
          <w:rFonts w:ascii="Times New Roman" w:hAnsi="Times New Roman" w:cs="Times New Roman"/>
          <w:sz w:val="24"/>
          <w:szCs w:val="24"/>
        </w:rPr>
        <w:t xml:space="preserve">Pelarut merupakan suatu zat yang untuk melarutkan zat lain. Jenis pelarut sangat mempengaruhi keberhasilan determinasi senyawa aktif dalam proses ekstraksi. Sifat pelarut yang baik yaitu memiliki toksisitas yang rendah, memiliki efek pengawetan, mudah menguap, penyerapan cepat dari ekstrak, tidak menyebabkan ekstrak menjadi kompleks atau terdisosiasi </w:t>
      </w:r>
      <w:r w:rsidRPr="003F4BE0">
        <w:rPr>
          <w:rFonts w:ascii="Times New Roman" w:hAnsi="Times New Roman" w:cs="Times New Roman"/>
          <w:sz w:val="24"/>
          <w:szCs w:val="24"/>
        </w:rPr>
        <w:fldChar w:fldCharType="begin" w:fldLock="1"/>
      </w:r>
      <w:r w:rsidRPr="003F4BE0">
        <w:rPr>
          <w:rFonts w:ascii="Times New Roman" w:hAnsi="Times New Roman" w:cs="Times New Roman"/>
          <w:sz w:val="24"/>
          <w:szCs w:val="24"/>
        </w:rPr>
        <w:instrText>ADDIN CSL_CITATION {"citationItems":[{"id":"ITEM-1","itemData":{"author":[{"dropping-particle":"","family":"Tiwari","given":"Prashant","non-dropping-particle":"","parse-names":false,"suffix":""},{"dropping-particle":"","family":"Kumar","given":"Bimlesh","non-dropping-particle":"","parse-names":false,"suffix":""},{"dropping-particle":"","family":"Kaur","given":"Mandeep","non-dropping-particle":"","parse-names":false,"suffix":""},{"dropping-particle":"","family":"Kaur","given":"Gurpreet","non-dropping-particle":"","parse-names":false,"suffix":""},{"dropping-particle":"","family":"Kaur","given":"Harleen","non-dropping-particle":"","parse-names":false,"suffix":""}],"container-title":"Internationale pharmaceutica sciencia","id":"ITEM-1","issue":"1","issued":{"date-parts":[["2011"]]},"page":"98-106","title":"Phytochemical screening and extraction: a review","type":"article-journal","volume":"1"},"uris":["http://www.mendeley.com/documents/?uuid=e073a110-8167-4ea7-a3d8-6a9527904a1a"]}],"mendeley":{"formattedCitation":"(Tiwari &lt;i&gt;et al.&lt;/i&gt;, 2011)","plainTextFormattedCitation":"(Tiwari et al., 2011)","previouslyFormattedCitation":"(Tiwari &lt;i&gt;et al.&lt;/i&gt;, 2011)"},"properties":{"noteIndex":0},"schema":"https://github.com/citation-style-language/schema/raw/master/csl-citation.json"}</w:instrText>
      </w:r>
      <w:r w:rsidRPr="003F4BE0">
        <w:rPr>
          <w:rFonts w:ascii="Times New Roman" w:hAnsi="Times New Roman" w:cs="Times New Roman"/>
          <w:sz w:val="24"/>
          <w:szCs w:val="24"/>
        </w:rPr>
        <w:fldChar w:fldCharType="separate"/>
      </w:r>
      <w:r w:rsidRPr="003F4BE0">
        <w:rPr>
          <w:rFonts w:ascii="Times New Roman" w:hAnsi="Times New Roman" w:cs="Times New Roman"/>
          <w:noProof/>
          <w:sz w:val="24"/>
          <w:szCs w:val="24"/>
        </w:rPr>
        <w:t xml:space="preserve">(Tiwari </w:t>
      </w:r>
      <w:r w:rsidRPr="003F4BE0">
        <w:rPr>
          <w:rFonts w:ascii="Times New Roman" w:hAnsi="Times New Roman" w:cs="Times New Roman"/>
          <w:i/>
          <w:noProof/>
          <w:sz w:val="24"/>
          <w:szCs w:val="24"/>
        </w:rPr>
        <w:t>et al.</w:t>
      </w:r>
      <w:r w:rsidRPr="003F4BE0">
        <w:rPr>
          <w:rFonts w:ascii="Times New Roman" w:hAnsi="Times New Roman" w:cs="Times New Roman"/>
          <w:noProof/>
          <w:sz w:val="24"/>
          <w:szCs w:val="24"/>
        </w:rPr>
        <w:t>, 2011)</w:t>
      </w:r>
      <w:r w:rsidRPr="003F4BE0">
        <w:rPr>
          <w:rFonts w:ascii="Times New Roman" w:hAnsi="Times New Roman" w:cs="Times New Roman"/>
          <w:sz w:val="24"/>
          <w:szCs w:val="24"/>
        </w:rPr>
        <w:fldChar w:fldCharType="end"/>
      </w:r>
      <w:r w:rsidRPr="003F4BE0">
        <w:rPr>
          <w:rFonts w:ascii="Times New Roman" w:hAnsi="Times New Roman" w:cs="Times New Roman"/>
          <w:sz w:val="24"/>
          <w:szCs w:val="24"/>
          <w:lang w:val="id-ID"/>
        </w:rPr>
        <w:t xml:space="preserve">. Pemilihan pelarut juga akan tergantung dengan senyawa yang diambil. Faktor yang mempengaruhi dalam pemilihan pelarut yaitu jumlah senyawa yang akan diekstraksi, laju ekstraksi, potensial bahaya kesehatan dari pelarut, dan keragaman senyawa yang akan diekstraksi </w:t>
      </w:r>
      <w:r w:rsidRPr="003F4BE0">
        <w:rPr>
          <w:rFonts w:ascii="Times New Roman" w:hAnsi="Times New Roman" w:cs="Times New Roman"/>
          <w:sz w:val="24"/>
          <w:szCs w:val="24"/>
        </w:rPr>
        <w:fldChar w:fldCharType="begin" w:fldLock="1"/>
      </w:r>
      <w:r w:rsidRPr="003F4BE0">
        <w:rPr>
          <w:rFonts w:ascii="Times New Roman" w:hAnsi="Times New Roman" w:cs="Times New Roman"/>
          <w:sz w:val="24"/>
          <w:szCs w:val="24"/>
          <w:lang w:val="id-ID"/>
        </w:rPr>
        <w:instrText>ADDIN CSL_CITATION {"citationItems":[{"id":"ITEM-1","itemData":{"author":[{"dropping-particle":"","family":"Tiwari","given":"Prashant","non-dropping-particle":"","parse-names":false,"suffix":""},{"dropping-particle":"","family":"Kumar","given":"Bimlesh","non-dropping-particle":"","parse-names":false,"suffix":""},{"dropping-particle":"","family":"Kaur","given":"Mandeep","non-dropping-particle":"","parse-names":false,"suffix":""},{"dropping-particle":"","family":"Kaur","given":"Gurpreet","non-dropping-particle":"","parse-names":false,"suffix":""},{"dropping-particle":"","family":"Kaur","given":"Harleen","non-dropping-particle":"","parse-names":false,"suffix":""}],"container-title":"Internationale pharmaceutica sciencia","id":"ITEM-1","issue":"1","issued":{"date-parts":[["2011"]]},"page":"98-106","title":"Phytochemical screening and extraction: a review","type":"article-journal","volume":"1"},"uris":["http://www.mendeley.com/documents/?uuid=e073a110-8167-4ea7-a3d8-6a9527904a1a"]}],"mendeley":{"formattedCitation":"(Tiwari &lt;i&gt;et al.&lt;/i&gt;, 2011)","plainTextFormattedCitation":"(Tiwari et al., 2011)","previouslyFormattedCitation":"(Tiwari &lt;i&gt;et al.&lt;/i&gt;, 2011)"},"properties":{"noteIndex":0},"schema":"https://github.com/citation-style-language/schema/raw/master/csl-citation.json"}</w:instrText>
      </w:r>
      <w:r w:rsidRPr="003F4BE0">
        <w:rPr>
          <w:rFonts w:ascii="Times New Roman" w:hAnsi="Times New Roman" w:cs="Times New Roman"/>
          <w:sz w:val="24"/>
          <w:szCs w:val="24"/>
        </w:rPr>
        <w:fldChar w:fldCharType="separate"/>
      </w:r>
      <w:r w:rsidRPr="003F4BE0">
        <w:rPr>
          <w:rFonts w:ascii="Times New Roman" w:hAnsi="Times New Roman" w:cs="Times New Roman"/>
          <w:noProof/>
          <w:sz w:val="24"/>
          <w:szCs w:val="24"/>
          <w:lang w:val="id-ID"/>
        </w:rPr>
        <w:t xml:space="preserve">(Tiwari </w:t>
      </w:r>
      <w:r w:rsidRPr="003F4BE0">
        <w:rPr>
          <w:rFonts w:ascii="Times New Roman" w:hAnsi="Times New Roman" w:cs="Times New Roman"/>
          <w:i/>
          <w:noProof/>
          <w:sz w:val="24"/>
          <w:szCs w:val="24"/>
          <w:lang w:val="id-ID"/>
        </w:rPr>
        <w:t>et al.</w:t>
      </w:r>
      <w:r w:rsidRPr="003F4BE0">
        <w:rPr>
          <w:rFonts w:ascii="Times New Roman" w:hAnsi="Times New Roman" w:cs="Times New Roman"/>
          <w:noProof/>
          <w:sz w:val="24"/>
          <w:szCs w:val="24"/>
          <w:lang w:val="id-ID"/>
        </w:rPr>
        <w:t>, 2011)</w:t>
      </w:r>
      <w:r w:rsidRPr="003F4BE0">
        <w:rPr>
          <w:rFonts w:ascii="Times New Roman" w:hAnsi="Times New Roman" w:cs="Times New Roman"/>
          <w:sz w:val="24"/>
          <w:szCs w:val="24"/>
        </w:rPr>
        <w:fldChar w:fldCharType="end"/>
      </w:r>
      <w:r w:rsidRPr="003F4BE0">
        <w:rPr>
          <w:rFonts w:ascii="Times New Roman" w:hAnsi="Times New Roman" w:cs="Times New Roman"/>
          <w:sz w:val="24"/>
          <w:szCs w:val="24"/>
          <w:lang w:val="id-ID"/>
        </w:rPr>
        <w:t>.</w:t>
      </w:r>
    </w:p>
    <w:p w:rsidR="00F20833" w:rsidRPr="003F4BE0" w:rsidRDefault="00F20833" w:rsidP="00B42573">
      <w:pPr>
        <w:pStyle w:val="ListParagraph"/>
        <w:numPr>
          <w:ilvl w:val="0"/>
          <w:numId w:val="35"/>
        </w:numPr>
        <w:rPr>
          <w:rFonts w:asciiTheme="majorBidi" w:hAnsiTheme="majorBidi" w:cstheme="majorBidi"/>
          <w:sz w:val="24"/>
          <w:szCs w:val="24"/>
        </w:rPr>
      </w:pPr>
      <w:bookmarkStart w:id="123" w:name="_Toc176258785"/>
      <w:r w:rsidRPr="003F4BE0">
        <w:rPr>
          <w:rFonts w:asciiTheme="majorBidi" w:hAnsiTheme="majorBidi" w:cstheme="majorBidi"/>
          <w:sz w:val="24"/>
          <w:szCs w:val="24"/>
        </w:rPr>
        <w:t>Air</w:t>
      </w:r>
      <w:bookmarkEnd w:id="123"/>
      <w:r w:rsidRPr="003F4BE0">
        <w:rPr>
          <w:rFonts w:asciiTheme="majorBidi" w:hAnsiTheme="majorBidi" w:cstheme="majorBidi"/>
          <w:sz w:val="24"/>
          <w:szCs w:val="24"/>
        </w:rPr>
        <w:t xml:space="preserve"> </w:t>
      </w:r>
    </w:p>
    <w:p w:rsidR="00F20833" w:rsidRPr="003F4BE0" w:rsidRDefault="00F20833" w:rsidP="00F20833">
      <w:pPr>
        <w:tabs>
          <w:tab w:val="left" w:pos="567"/>
          <w:tab w:val="left" w:pos="709"/>
          <w:tab w:val="left" w:pos="1134"/>
          <w:tab w:val="left" w:pos="2552"/>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3F4BE0">
        <w:rPr>
          <w:rFonts w:ascii="Times New Roman" w:hAnsi="Times New Roman" w:cs="Times New Roman"/>
          <w:sz w:val="24"/>
          <w:szCs w:val="24"/>
        </w:rPr>
        <w:t xml:space="preserve">Air digunakan sebagai pelarut karena lebih murah, mudah diperoleh, tidak mudah menguap, dan tidak beracun. Namun, kerugian penggunaan pelarut air tidak dapat melarutkan semua zat berkhasiat yang dikehendaki, ekstrak dapat ditumbuhi kapang sehingga cepat rusak dan waktu pengeringan ekstrak </w:t>
      </w:r>
      <w:r w:rsidRPr="003F4BE0">
        <w:rPr>
          <w:rFonts w:ascii="Times New Roman" w:hAnsi="Times New Roman" w:cs="Times New Roman"/>
          <w:sz w:val="24"/>
          <w:szCs w:val="24"/>
        </w:rPr>
        <w:lastRenderedPageBreak/>
        <w:t xml:space="preserve">memerlukan jangka waktu lama. Air juga dapat melarutkan garam alkaloid, glikosida, tanin, gom, pati, protein, dan asam organik (Depkes RI, 1986). </w:t>
      </w:r>
    </w:p>
    <w:p w:rsidR="00F20833" w:rsidRPr="003F4BE0" w:rsidRDefault="00F20833" w:rsidP="00B42573">
      <w:pPr>
        <w:pStyle w:val="ListParagraph"/>
        <w:numPr>
          <w:ilvl w:val="0"/>
          <w:numId w:val="35"/>
        </w:numPr>
        <w:rPr>
          <w:rFonts w:asciiTheme="majorBidi" w:hAnsiTheme="majorBidi" w:cstheme="majorBidi"/>
          <w:sz w:val="24"/>
          <w:szCs w:val="24"/>
        </w:rPr>
      </w:pPr>
      <w:bookmarkStart w:id="124" w:name="_Toc176258786"/>
      <w:r w:rsidRPr="003F4BE0">
        <w:rPr>
          <w:rFonts w:asciiTheme="majorBidi" w:hAnsiTheme="majorBidi" w:cstheme="majorBidi"/>
          <w:sz w:val="24"/>
          <w:szCs w:val="24"/>
        </w:rPr>
        <w:t>Etanol</w:t>
      </w:r>
      <w:bookmarkEnd w:id="124"/>
      <w:r w:rsidRPr="003F4BE0">
        <w:rPr>
          <w:rFonts w:asciiTheme="majorBidi" w:hAnsiTheme="majorBidi" w:cstheme="majorBidi"/>
          <w:sz w:val="24"/>
          <w:szCs w:val="24"/>
        </w:rPr>
        <w:t xml:space="preserve"> </w:t>
      </w:r>
    </w:p>
    <w:p w:rsidR="00F20833" w:rsidRPr="003F4BE0" w:rsidRDefault="00F20833" w:rsidP="00F20833">
      <w:pPr>
        <w:tabs>
          <w:tab w:val="left" w:pos="567"/>
          <w:tab w:val="left" w:pos="709"/>
          <w:tab w:val="left" w:pos="1134"/>
          <w:tab w:val="left" w:pos="2552"/>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3F4BE0">
        <w:rPr>
          <w:rFonts w:ascii="Times New Roman" w:hAnsi="Times New Roman" w:cs="Times New Roman"/>
          <w:sz w:val="24"/>
          <w:szCs w:val="24"/>
        </w:rPr>
        <w:t>Etanol merupakan pelarut golongan alkohol yang paling banyak digunakan dalam proses isolasi senyawa organik bahan alam karena dapat melarutkan seluruh senyawa metabolit sekunder karena mempunyai gugus hidroksil yang bersifat polar dan gugus alkil yang bersifat non polar. Selain itu etanol dipertimbangkan sebagai pelarut karena etanol lebih selektif, tidak mudah ditumbuhi kapang dan jamur tidak beracun, netral dan absorbansinya baik. Etanol dapat bercampur dengan segala perbandingan dan panas yang diperlukan untuk perekatan yang lebih sedikit (Munawaroh, 2015). Pada prinsipnya cairan pelarut harus memenuhi syarat kefarmasian atau kelompok spesifikasi "</w:t>
      </w:r>
      <w:r w:rsidRPr="003F4BE0">
        <w:rPr>
          <w:rFonts w:ascii="Times New Roman" w:hAnsi="Times New Roman" w:cs="Times New Roman"/>
          <w:i/>
          <w:iCs/>
          <w:sz w:val="24"/>
          <w:szCs w:val="24"/>
        </w:rPr>
        <w:t>pharmaceutical grade</w:t>
      </w:r>
      <w:r w:rsidRPr="003F4BE0">
        <w:rPr>
          <w:rFonts w:ascii="Times New Roman" w:hAnsi="Times New Roman" w:cs="Times New Roman"/>
          <w:sz w:val="24"/>
          <w:szCs w:val="24"/>
        </w:rPr>
        <w:t xml:space="preserve">". Sampai saat ini berlaku aturan bahwa pelarut yang diperbolehkan adalah air dan </w:t>
      </w:r>
      <w:r w:rsidRPr="003F4BE0">
        <w:rPr>
          <w:rFonts w:ascii="Times New Roman" w:hAnsi="Times New Roman" w:cs="Times New Roman"/>
          <w:sz w:val="24"/>
          <w:szCs w:val="24"/>
          <w:lang w:val="id-ID"/>
        </w:rPr>
        <w:t>etanol</w:t>
      </w:r>
      <w:r w:rsidRPr="003F4BE0">
        <w:rPr>
          <w:rFonts w:ascii="Times New Roman" w:hAnsi="Times New Roman" w:cs="Times New Roman"/>
          <w:sz w:val="24"/>
          <w:szCs w:val="24"/>
        </w:rPr>
        <w:t xml:space="preserve"> serta campurannya (Depkes, 2000).</w:t>
      </w:r>
    </w:p>
    <w:p w:rsidR="00F20833" w:rsidRPr="00FF737C" w:rsidRDefault="00F20833" w:rsidP="00B42573">
      <w:pPr>
        <w:pStyle w:val="Heading2"/>
        <w:numPr>
          <w:ilvl w:val="1"/>
          <w:numId w:val="32"/>
        </w:numPr>
        <w:spacing w:before="40" w:line="480" w:lineRule="auto"/>
        <w:ind w:left="709" w:hanging="709"/>
        <w:rPr>
          <w:rFonts w:asciiTheme="majorBidi" w:hAnsiTheme="majorBidi"/>
          <w:b w:val="0"/>
          <w:bCs w:val="0"/>
          <w:color w:val="auto"/>
          <w:sz w:val="24"/>
          <w:szCs w:val="24"/>
          <w:lang w:val="id-ID"/>
        </w:rPr>
      </w:pPr>
      <w:bookmarkStart w:id="125" w:name="_Toc183439032"/>
      <w:r>
        <w:rPr>
          <w:rFonts w:asciiTheme="majorBidi" w:hAnsiTheme="majorBidi"/>
          <w:color w:val="auto"/>
          <w:sz w:val="24"/>
          <w:szCs w:val="24"/>
          <w:lang w:val="id-ID"/>
        </w:rPr>
        <w:t>Metabolit Sekunder</w:t>
      </w:r>
      <w:bookmarkEnd w:id="125"/>
    </w:p>
    <w:p w:rsidR="00F20833" w:rsidRDefault="00F20833" w:rsidP="00F20833">
      <w:pPr>
        <w:pStyle w:val="NoSpacing"/>
        <w:spacing w:line="480" w:lineRule="auto"/>
        <w:ind w:firstLine="709"/>
        <w:jc w:val="both"/>
        <w:rPr>
          <w:rFonts w:asciiTheme="majorBidi" w:hAnsiTheme="majorBidi" w:cstheme="majorBidi"/>
          <w:sz w:val="24"/>
          <w:szCs w:val="24"/>
        </w:rPr>
      </w:pPr>
      <w:r w:rsidRPr="00310E33">
        <w:rPr>
          <w:rFonts w:asciiTheme="majorBidi" w:hAnsiTheme="majorBidi" w:cstheme="majorBidi"/>
          <w:sz w:val="24"/>
          <w:szCs w:val="24"/>
        </w:rPr>
        <w:t>Metabolit sekunder adalah senyawa organik yang dihasilkan tumbuhan yang tidak memiliki fungsi langsung pada fotosintesis, pertumbuhan atau respirasi, transport solute, translokasi, sintesis protein, asimilasi nutrient, diferensiasi, pembentukan karbohidrat, protein, dan lipid. Metabolit sekunder umum</w:t>
      </w:r>
      <w:r>
        <w:rPr>
          <w:rFonts w:asciiTheme="majorBidi" w:hAnsiTheme="majorBidi" w:cstheme="majorBidi"/>
          <w:sz w:val="24"/>
          <w:szCs w:val="24"/>
        </w:rPr>
        <w:t>n</w:t>
      </w:r>
      <w:r w:rsidRPr="00310E33">
        <w:rPr>
          <w:rFonts w:asciiTheme="majorBidi" w:hAnsiTheme="majorBidi" w:cstheme="majorBidi"/>
          <w:sz w:val="24"/>
          <w:szCs w:val="24"/>
        </w:rPr>
        <w:t>ya hanya dijumpai pada satu spesies atau kelompok spesies, berbeda dari metabolit primer (asam amino, nukleotida, gula, dan lipid) yang dijumpai hampir disemua kingdom tumbuhan (Mastuti, 2016).</w:t>
      </w:r>
      <w:r>
        <w:rPr>
          <w:rFonts w:asciiTheme="majorBidi" w:hAnsiTheme="majorBidi" w:cstheme="majorBidi"/>
          <w:sz w:val="24"/>
          <w:szCs w:val="24"/>
        </w:rPr>
        <w:t xml:space="preserve"> </w:t>
      </w:r>
    </w:p>
    <w:p w:rsidR="00F20833" w:rsidRPr="00EE1EFD" w:rsidRDefault="00F20833" w:rsidP="00F20833">
      <w:pPr>
        <w:pStyle w:val="NoSpacing"/>
        <w:spacing w:line="480" w:lineRule="auto"/>
        <w:ind w:firstLine="709"/>
        <w:jc w:val="both"/>
        <w:rPr>
          <w:rFonts w:asciiTheme="majorBidi" w:hAnsiTheme="majorBidi" w:cstheme="majorBidi"/>
          <w:sz w:val="24"/>
          <w:szCs w:val="24"/>
          <w:lang w:val="id-ID"/>
        </w:rPr>
      </w:pPr>
      <w:r w:rsidRPr="00F9239B">
        <w:rPr>
          <w:rFonts w:asciiTheme="majorBidi" w:hAnsiTheme="majorBidi" w:cstheme="majorBidi"/>
          <w:sz w:val="24"/>
          <w:szCs w:val="24"/>
          <w:lang w:val="id-ID"/>
        </w:rPr>
        <w:t xml:space="preserve">Metabolit sekunder merupakan sebagian kecil karbon, </w:t>
      </w:r>
      <w:r>
        <w:rPr>
          <w:rFonts w:asciiTheme="majorBidi" w:hAnsiTheme="majorBidi" w:cstheme="majorBidi"/>
          <w:sz w:val="24"/>
          <w:szCs w:val="24"/>
          <w:lang w:val="id-ID"/>
        </w:rPr>
        <w:t>n</w:t>
      </w:r>
      <w:r w:rsidRPr="00F9239B">
        <w:rPr>
          <w:rFonts w:asciiTheme="majorBidi" w:hAnsiTheme="majorBidi" w:cstheme="majorBidi"/>
          <w:sz w:val="24"/>
          <w:szCs w:val="24"/>
          <w:lang w:val="id-ID"/>
        </w:rPr>
        <w:t xml:space="preserve">itrogen dan energi juga digunakan untuk mensintesis molekul organik yang tidak memiliki peran </w:t>
      </w:r>
      <w:r w:rsidRPr="00F9239B">
        <w:rPr>
          <w:rFonts w:asciiTheme="majorBidi" w:hAnsiTheme="majorBidi" w:cstheme="majorBidi"/>
          <w:sz w:val="24"/>
          <w:szCs w:val="24"/>
          <w:lang w:val="id-ID"/>
        </w:rPr>
        <w:lastRenderedPageBreak/>
        <w:t>secara langsung dalam pertumbuhan dan perkembangan</w:t>
      </w:r>
      <w:r>
        <w:rPr>
          <w:rFonts w:asciiTheme="majorBidi" w:hAnsiTheme="majorBidi" w:cstheme="majorBidi"/>
          <w:sz w:val="24"/>
          <w:szCs w:val="24"/>
          <w:lang w:val="id-ID"/>
        </w:rPr>
        <w:t xml:space="preserve">. </w:t>
      </w:r>
      <w:r w:rsidRPr="00F9239B">
        <w:rPr>
          <w:rFonts w:asciiTheme="majorBidi" w:hAnsiTheme="majorBidi" w:cstheme="majorBidi"/>
          <w:sz w:val="24"/>
          <w:szCs w:val="24"/>
          <w:lang w:val="id-ID"/>
        </w:rPr>
        <w:t>Metabolit sekunder pada tumbuhan memiliki beberapa fungsi: 1) pertahanan terhadap virus, bakteri, dan fungi; tumbuhan yang berkompetisi; dan yang terpenting adalah terhadap herbivora, 2) atraktan (bau, warna, rasa) untuk polinator dan hewan penyebar biji, 3) perlindungan dari sinar U</w:t>
      </w:r>
      <w:r>
        <w:rPr>
          <w:rFonts w:asciiTheme="majorBidi" w:hAnsiTheme="majorBidi" w:cstheme="majorBidi"/>
          <w:sz w:val="24"/>
          <w:szCs w:val="24"/>
          <w:lang w:val="id-ID"/>
        </w:rPr>
        <w:t xml:space="preserve">V </w:t>
      </w:r>
      <w:r>
        <w:rPr>
          <w:rFonts w:asciiTheme="majorBidi" w:hAnsiTheme="majorBidi" w:cstheme="majorBidi"/>
          <w:sz w:val="24"/>
          <w:szCs w:val="24"/>
          <w:lang w:val="id-ID"/>
        </w:rPr>
        <w:fldChar w:fldCharType="begin" w:fldLock="1"/>
      </w:r>
      <w:r>
        <w:rPr>
          <w:rFonts w:asciiTheme="majorBidi" w:hAnsiTheme="majorBidi" w:cstheme="majorBidi"/>
          <w:sz w:val="24"/>
          <w:szCs w:val="24"/>
          <w:lang w:val="id-ID"/>
        </w:rPr>
        <w:instrText>ADDIN CSL_CITATION {"citationItems":[{"id":"ITEM-1","itemData":{"ISBN":"9786025728051","author":[{"dropping-particle":"","family":"Anggraito","given":"Yustinus Ulung dkk","non-dropping-particle":"","parse-names":false,"suffix":""}],"container-title":"Fakultas Matematika dan Ilmu Pengetahuan Alam UNNES","id":"ITEM-1","issued":{"date-parts":[["2018"]]},"title":"Buku Metabolit Sekunder","type":"book"},"uris":["http://www.mendeley.com/documents/?uuid=45046d43-f678-49c9-b282-c33fd6b061f7"]}],"mendeley":{"formattedCitation":"(Anggraito, 2018)","plainTextFormattedCitation":"(Anggraito, 2018)","previouslyFormattedCitation":"(Anggraito, 2018)"},"properties":{"noteIndex":0},"schema":"https://github.com/citation-style-language/schema/raw/master/csl-citation.json"}</w:instrText>
      </w:r>
      <w:r>
        <w:rPr>
          <w:rFonts w:asciiTheme="majorBidi" w:hAnsiTheme="majorBidi" w:cstheme="majorBidi"/>
          <w:sz w:val="24"/>
          <w:szCs w:val="24"/>
          <w:lang w:val="id-ID"/>
        </w:rPr>
        <w:fldChar w:fldCharType="separate"/>
      </w:r>
      <w:r w:rsidRPr="00F9239B">
        <w:rPr>
          <w:rFonts w:asciiTheme="majorBidi" w:hAnsiTheme="majorBidi" w:cstheme="majorBidi"/>
          <w:noProof/>
          <w:sz w:val="24"/>
          <w:szCs w:val="24"/>
          <w:lang w:val="id-ID"/>
        </w:rPr>
        <w:t>(Anggraito, 2018)</w:t>
      </w:r>
      <w:r>
        <w:rPr>
          <w:rFonts w:asciiTheme="majorBidi" w:hAnsiTheme="majorBidi" w:cstheme="majorBidi"/>
          <w:sz w:val="24"/>
          <w:szCs w:val="24"/>
          <w:lang w:val="id-ID"/>
        </w:rPr>
        <w:fldChar w:fldCharType="end"/>
      </w:r>
      <w:r>
        <w:rPr>
          <w:rFonts w:asciiTheme="majorBidi" w:hAnsiTheme="majorBidi" w:cstheme="majorBidi"/>
          <w:sz w:val="24"/>
          <w:szCs w:val="24"/>
          <w:lang w:val="id-ID"/>
        </w:rPr>
        <w:t xml:space="preserve">. </w:t>
      </w:r>
    </w:p>
    <w:p w:rsidR="00F20833" w:rsidRPr="0043161D" w:rsidRDefault="00F20833" w:rsidP="00F20833">
      <w:pPr>
        <w:spacing w:line="480" w:lineRule="auto"/>
        <w:ind w:firstLine="720"/>
        <w:jc w:val="both"/>
        <w:rPr>
          <w:rFonts w:ascii="Times New Roman" w:hAnsi="Times New Roman" w:cs="Times New Roman"/>
          <w:bCs/>
          <w:sz w:val="24"/>
          <w:szCs w:val="24"/>
          <w:lang w:val="id-ID"/>
        </w:rPr>
      </w:pPr>
      <w:r>
        <w:rPr>
          <w:rFonts w:ascii="Times New Roman" w:hAnsi="Times New Roman" w:cs="Times New Roman"/>
          <w:bCs/>
          <w:sz w:val="24"/>
          <w:szCs w:val="24"/>
        </w:rPr>
        <w:t>Skrining</w:t>
      </w:r>
      <w:r w:rsidRPr="0043161D">
        <w:rPr>
          <w:rFonts w:ascii="Times New Roman" w:hAnsi="Times New Roman" w:cs="Times New Roman"/>
          <w:bCs/>
          <w:sz w:val="24"/>
          <w:szCs w:val="24"/>
        </w:rPr>
        <w:t xml:space="preserve"> fitokimia merupakan salah </w:t>
      </w:r>
      <w:r>
        <w:rPr>
          <w:rFonts w:ascii="Times New Roman" w:hAnsi="Times New Roman" w:cs="Times New Roman"/>
          <w:bCs/>
          <w:sz w:val="24"/>
          <w:szCs w:val="24"/>
        </w:rPr>
        <w:t>metode</w:t>
      </w:r>
      <w:r w:rsidRPr="0043161D">
        <w:rPr>
          <w:rFonts w:ascii="Times New Roman" w:hAnsi="Times New Roman" w:cs="Times New Roman"/>
          <w:bCs/>
          <w:sz w:val="24"/>
          <w:szCs w:val="24"/>
        </w:rPr>
        <w:t xml:space="preserve"> yang dapat dilakukan untuk mengidentifikasi kandungan senyawa metabolit sekunder suatu bahan alam (Depkes RI, 1995)</w:t>
      </w:r>
      <w:r w:rsidRPr="0043161D">
        <w:rPr>
          <w:rFonts w:ascii="Times New Roman" w:hAnsi="Times New Roman" w:cs="Times New Roman"/>
          <w:bCs/>
          <w:sz w:val="24"/>
          <w:szCs w:val="24"/>
          <w:lang w:val="id-ID"/>
        </w:rPr>
        <w:t xml:space="preserve">. </w:t>
      </w:r>
      <w:r w:rsidRPr="0043161D">
        <w:rPr>
          <w:rFonts w:ascii="Times New Roman" w:hAnsi="Times New Roman" w:cs="Times New Roman"/>
          <w:bCs/>
          <w:sz w:val="24"/>
          <w:szCs w:val="24"/>
        </w:rPr>
        <w:t>Sampel tanaman yang digunakan dalam uji fitokimia dapat berupa daun, batang, buah, bunga dan akarnya yang memiliki khasiat sebagai obat dan digunakan sebagai bahan mentah dalam pembuatan obat modern maupun obat-obatan tradisional</w:t>
      </w:r>
      <w:r w:rsidRPr="0043161D">
        <w:rPr>
          <w:rFonts w:ascii="Times New Roman" w:hAnsi="Times New Roman" w:cs="Times New Roman"/>
          <w:bCs/>
          <w:sz w:val="24"/>
          <w:szCs w:val="24"/>
          <w:lang w:val="id-ID"/>
        </w:rPr>
        <w:t xml:space="preserve"> </w:t>
      </w:r>
      <w:r w:rsidRPr="0043161D">
        <w:rPr>
          <w:rFonts w:ascii="Times New Roman" w:hAnsi="Times New Roman" w:cs="Times New Roman"/>
          <w:bCs/>
          <w:sz w:val="24"/>
          <w:szCs w:val="24"/>
          <w:lang w:val="id-ID"/>
        </w:rPr>
        <w:fldChar w:fldCharType="begin" w:fldLock="1"/>
      </w:r>
      <w:r>
        <w:rPr>
          <w:rFonts w:ascii="Times New Roman" w:hAnsi="Times New Roman" w:cs="Times New Roman"/>
          <w:bCs/>
          <w:sz w:val="24"/>
          <w:szCs w:val="24"/>
          <w:lang w:val="id-ID"/>
        </w:rPr>
        <w:instrText>ADDIN CSL_CITATION {"citationItems":[{"id":"ITEM-1","itemData":{"ISBN":"1716864739","author":[{"dropping-particle":"","family":"B","given":"Muthmainnah","non-dropping-particle":"","parse-names":false,"suffix":""}],"container-title":"Media Farmasi Poltekkes Makassar","id":"ITEM-1","issue":"2","issued":{"date-parts":[["2017"]]},"page":"9-15","title":"SKRINING FITOKIMIA SENYAWA METABOLIT SEKUNDER DARI EKSTRAK ETANOL BUAH DELIMA (Punica granatum L.) DENGAN METODE UJI WARNA","type":"article-journal","volume":"13"},"uris":["http://www.mendeley.com/documents/?uuid=e62bc559-a38a-4c03-aeb6-a8f4dd330020"]}],"mendeley":{"formattedCitation":"(B, 2017)","manualFormatting":"(B, 2017)","plainTextFormattedCitation":"(B, 2017)","previouslyFormattedCitation":"(B, 2017)"},"properties":{"noteIndex":0},"schema":"https://github.com/citation-style-language/schema/raw/master/csl-citation.json"}</w:instrText>
      </w:r>
      <w:r w:rsidRPr="0043161D">
        <w:rPr>
          <w:rFonts w:ascii="Times New Roman" w:hAnsi="Times New Roman" w:cs="Times New Roman"/>
          <w:bCs/>
          <w:sz w:val="24"/>
          <w:szCs w:val="24"/>
          <w:lang w:val="id-ID"/>
        </w:rPr>
        <w:fldChar w:fldCharType="separate"/>
      </w:r>
      <w:r w:rsidRPr="0043161D">
        <w:rPr>
          <w:rFonts w:ascii="Times New Roman" w:hAnsi="Times New Roman" w:cs="Times New Roman"/>
          <w:bCs/>
          <w:noProof/>
          <w:sz w:val="24"/>
          <w:szCs w:val="24"/>
          <w:lang w:val="id-ID"/>
        </w:rPr>
        <w:t>(B, 2017)</w:t>
      </w:r>
      <w:r w:rsidRPr="0043161D">
        <w:rPr>
          <w:rFonts w:ascii="Times New Roman" w:hAnsi="Times New Roman" w:cs="Times New Roman"/>
          <w:bCs/>
          <w:sz w:val="24"/>
          <w:szCs w:val="24"/>
          <w:lang w:val="id-ID"/>
        </w:rPr>
        <w:fldChar w:fldCharType="end"/>
      </w:r>
      <w:r w:rsidRPr="0043161D">
        <w:rPr>
          <w:rFonts w:ascii="Times New Roman" w:hAnsi="Times New Roman" w:cs="Times New Roman"/>
          <w:bCs/>
          <w:sz w:val="24"/>
          <w:szCs w:val="24"/>
          <w:lang w:val="id-ID"/>
        </w:rPr>
        <w:t>.</w:t>
      </w:r>
    </w:p>
    <w:p w:rsidR="00F20833" w:rsidRPr="00DF26D7" w:rsidRDefault="00F20833" w:rsidP="00B42573">
      <w:pPr>
        <w:pStyle w:val="Heading3"/>
        <w:numPr>
          <w:ilvl w:val="2"/>
          <w:numId w:val="34"/>
        </w:numPr>
        <w:spacing w:line="480" w:lineRule="auto"/>
        <w:ind w:left="709"/>
        <w:jc w:val="both"/>
        <w:rPr>
          <w:rFonts w:ascii="Times New Roman" w:hAnsi="Times New Roman" w:cs="Times New Roman"/>
          <w:b/>
          <w:color w:val="auto"/>
          <w:lang w:val="id-ID"/>
        </w:rPr>
      </w:pPr>
      <w:bookmarkStart w:id="126" w:name="_Toc152573295"/>
      <w:bookmarkStart w:id="127" w:name="_Toc183439033"/>
      <w:r w:rsidRPr="00DF26D7">
        <w:rPr>
          <w:rFonts w:ascii="Times New Roman" w:hAnsi="Times New Roman" w:cs="Times New Roman"/>
          <w:b/>
          <w:color w:val="auto"/>
          <w:lang w:val="id-ID"/>
        </w:rPr>
        <w:t>Alkaloid</w:t>
      </w:r>
      <w:bookmarkEnd w:id="126"/>
      <w:bookmarkEnd w:id="127"/>
    </w:p>
    <w:p w:rsidR="00F20833" w:rsidRDefault="00F20833" w:rsidP="00F20833">
      <w:pPr>
        <w:spacing w:after="0" w:line="480" w:lineRule="auto"/>
        <w:ind w:firstLine="718"/>
        <w:jc w:val="both"/>
        <w:rPr>
          <w:rFonts w:ascii="Times New Roman" w:hAnsi="Times New Roman" w:cs="Times New Roman"/>
          <w:bCs/>
          <w:sz w:val="24"/>
          <w:szCs w:val="24"/>
        </w:rPr>
      </w:pPr>
      <w:r w:rsidRPr="00C126DE">
        <w:rPr>
          <w:rFonts w:asciiTheme="majorBidi" w:hAnsiTheme="majorBidi" w:cstheme="majorBidi"/>
          <w:sz w:val="24"/>
          <w:szCs w:val="24"/>
        </w:rPr>
        <w:t>Alkaloid merupakan metabolit s</w:t>
      </w:r>
      <w:r>
        <w:rPr>
          <w:rFonts w:asciiTheme="majorBidi" w:hAnsiTheme="majorBidi" w:cstheme="majorBidi"/>
          <w:sz w:val="24"/>
          <w:szCs w:val="24"/>
        </w:rPr>
        <w:t>e</w:t>
      </w:r>
      <w:r w:rsidRPr="00C126DE">
        <w:rPr>
          <w:rFonts w:asciiTheme="majorBidi" w:hAnsiTheme="majorBidi" w:cstheme="majorBidi"/>
          <w:sz w:val="24"/>
          <w:szCs w:val="24"/>
        </w:rPr>
        <w:t>kunder dengan rumus molekul C18H25NO5</w:t>
      </w:r>
      <w:r>
        <w:t xml:space="preserve">. </w:t>
      </w:r>
      <w:r>
        <w:rPr>
          <w:rFonts w:ascii="Times New Roman" w:hAnsi="Times New Roman" w:cs="Times New Roman"/>
          <w:bCs/>
          <w:sz w:val="24"/>
          <w:szCs w:val="24"/>
        </w:rPr>
        <w:t>Rumus struktur alkaloid yaitu pada gambar 2.2 berikut.</w:t>
      </w:r>
    </w:p>
    <w:p w:rsidR="00F20833" w:rsidRDefault="00F20833" w:rsidP="00F20833">
      <w:pPr>
        <w:spacing w:after="0" w:line="480" w:lineRule="auto"/>
        <w:jc w:val="center"/>
        <w:rPr>
          <w:rFonts w:ascii="Times New Roman" w:hAnsi="Times New Roman" w:cs="Times New Roman"/>
          <w:bCs/>
          <w:sz w:val="24"/>
          <w:szCs w:val="24"/>
        </w:rPr>
      </w:pPr>
      <w:r>
        <w:rPr>
          <w:rFonts w:ascii="Times New Roman" w:hAnsi="Times New Roman" w:cs="Times New Roman"/>
          <w:bCs/>
          <w:noProof/>
          <w:sz w:val="24"/>
          <w:szCs w:val="24"/>
        </w:rPr>
        <w:drawing>
          <wp:inline distT="0" distB="0" distL="0" distR="0" wp14:anchorId="707B3593" wp14:editId="41C341C9">
            <wp:extent cx="2050576" cy="1295400"/>
            <wp:effectExtent l="0" t="0" r="6985" b="0"/>
            <wp:docPr id="640216348" name="Pictur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216348" name="Picture 640216348"/>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69953" cy="1307641"/>
                    </a:xfrm>
                    <a:prstGeom prst="rect">
                      <a:avLst/>
                    </a:prstGeom>
                  </pic:spPr>
                </pic:pic>
              </a:graphicData>
            </a:graphic>
          </wp:inline>
        </w:drawing>
      </w:r>
    </w:p>
    <w:p w:rsidR="00F20833" w:rsidRPr="00C126DE" w:rsidRDefault="00F20833" w:rsidP="00F20833">
      <w:pPr>
        <w:spacing w:after="0" w:line="480" w:lineRule="auto"/>
        <w:jc w:val="center"/>
        <w:rPr>
          <w:rFonts w:ascii="Times New Roman" w:hAnsi="Times New Roman" w:cs="Times New Roman"/>
          <w:bCs/>
          <w:sz w:val="24"/>
          <w:szCs w:val="24"/>
        </w:rPr>
      </w:pPr>
      <w:r>
        <w:rPr>
          <w:rFonts w:ascii="Times New Roman" w:hAnsi="Times New Roman" w:cs="Times New Roman"/>
          <w:b/>
          <w:sz w:val="24"/>
          <w:szCs w:val="24"/>
        </w:rPr>
        <w:t xml:space="preserve">Gambar 2.2. </w:t>
      </w:r>
      <w:r>
        <w:rPr>
          <w:rFonts w:ascii="Times New Roman" w:hAnsi="Times New Roman" w:cs="Times New Roman"/>
          <w:bCs/>
          <w:sz w:val="24"/>
          <w:szCs w:val="24"/>
        </w:rPr>
        <w:t xml:space="preserve">Rumus Struktur Alkaloid (Sumber : </w:t>
      </w:r>
      <w:r w:rsidRPr="00C126DE">
        <w:rPr>
          <w:rFonts w:ascii="Times New Roman" w:hAnsi="Times New Roman" w:cs="Times New Roman"/>
          <w:bCs/>
          <w:sz w:val="24"/>
          <w:szCs w:val="24"/>
        </w:rPr>
        <w:t>Parwanto</w:t>
      </w:r>
      <w:r>
        <w:rPr>
          <w:rFonts w:ascii="Times New Roman" w:hAnsi="Times New Roman" w:cs="Times New Roman"/>
          <w:bCs/>
          <w:sz w:val="24"/>
          <w:szCs w:val="24"/>
        </w:rPr>
        <w:t>, 2022)</w:t>
      </w:r>
    </w:p>
    <w:p w:rsidR="00F20833" w:rsidRPr="0043161D" w:rsidRDefault="00F20833" w:rsidP="00F20833">
      <w:pPr>
        <w:spacing w:after="0" w:line="480" w:lineRule="auto"/>
        <w:ind w:firstLine="718"/>
        <w:jc w:val="both"/>
        <w:rPr>
          <w:rFonts w:ascii="Times New Roman" w:hAnsi="Times New Roman" w:cs="Times New Roman"/>
          <w:bCs/>
          <w:sz w:val="24"/>
          <w:szCs w:val="24"/>
          <w:lang w:val="id-ID"/>
        </w:rPr>
      </w:pPr>
      <w:r>
        <w:rPr>
          <w:rFonts w:ascii="Times New Roman" w:hAnsi="Times New Roman" w:cs="Times New Roman"/>
          <w:bCs/>
          <w:sz w:val="24"/>
          <w:szCs w:val="24"/>
        </w:rPr>
        <w:t>A</w:t>
      </w:r>
      <w:r w:rsidRPr="0043161D">
        <w:rPr>
          <w:rFonts w:ascii="Times New Roman" w:hAnsi="Times New Roman" w:cs="Times New Roman"/>
          <w:bCs/>
          <w:sz w:val="24"/>
          <w:szCs w:val="24"/>
        </w:rPr>
        <w:t>lkaloid adalah kelompok metabolit sekunder terpenting yang ditemukan pada tumbuhan</w:t>
      </w:r>
      <w:r w:rsidRPr="0043161D">
        <w:rPr>
          <w:rFonts w:ascii="Times New Roman" w:hAnsi="Times New Roman" w:cs="Times New Roman"/>
          <w:bCs/>
          <w:sz w:val="24"/>
          <w:szCs w:val="24"/>
          <w:lang w:val="id-ID"/>
        </w:rPr>
        <w:t xml:space="preserve">. </w:t>
      </w:r>
      <w:r w:rsidRPr="003D2106">
        <w:rPr>
          <w:rFonts w:ascii="Times New Roman" w:hAnsi="Times New Roman" w:cs="Times New Roman"/>
          <w:bCs/>
          <w:sz w:val="24"/>
          <w:szCs w:val="24"/>
          <w:lang w:val="id-ID"/>
        </w:rPr>
        <w:t>Alkaloid khas yang berasal dari sumber tumbuhan, senyawa ini bersifat basa, mengandung satu atau lebih atom nitrogen (biasanya dalam cincin heterosiklik) dan mereka biasanya memiliki aktivitas fisiologis yang pada manusia atau hewan lainnya</w:t>
      </w:r>
      <w:r w:rsidRPr="0043161D">
        <w:rPr>
          <w:rFonts w:ascii="Times New Roman" w:hAnsi="Times New Roman" w:cs="Times New Roman"/>
          <w:bCs/>
          <w:sz w:val="24"/>
          <w:szCs w:val="24"/>
          <w:lang w:val="id-ID"/>
        </w:rPr>
        <w:t xml:space="preserve">. </w:t>
      </w:r>
      <w:r w:rsidRPr="0043161D">
        <w:rPr>
          <w:rFonts w:ascii="Times New Roman" w:hAnsi="Times New Roman" w:cs="Times New Roman"/>
          <w:bCs/>
          <w:sz w:val="24"/>
          <w:szCs w:val="24"/>
        </w:rPr>
        <w:t xml:space="preserve">Alkaloid pada dasarnya merupakan senyawa yang </w:t>
      </w:r>
      <w:r w:rsidRPr="0043161D">
        <w:rPr>
          <w:rFonts w:ascii="Times New Roman" w:hAnsi="Times New Roman" w:cs="Times New Roman"/>
          <w:bCs/>
          <w:sz w:val="24"/>
          <w:szCs w:val="24"/>
        </w:rPr>
        <w:lastRenderedPageBreak/>
        <w:t>bersifat basa dengan keberadaan atom nitrogen dalam strukturnya, Asam amino berperan sebagai senyawa pembangun dalam biosintesis alkaloid.</w:t>
      </w:r>
      <w:r w:rsidRPr="0043161D">
        <w:rPr>
          <w:rFonts w:ascii="Times New Roman" w:hAnsi="Times New Roman" w:cs="Times New Roman"/>
          <w:bCs/>
          <w:sz w:val="24"/>
          <w:szCs w:val="24"/>
          <w:lang w:val="id-ID"/>
        </w:rPr>
        <w:t xml:space="preserve"> </w:t>
      </w:r>
      <w:r w:rsidRPr="0043161D">
        <w:rPr>
          <w:rFonts w:ascii="Times New Roman" w:hAnsi="Times New Roman" w:cs="Times New Roman"/>
          <w:bCs/>
          <w:sz w:val="24"/>
          <w:szCs w:val="24"/>
        </w:rPr>
        <w:t>Alkaloid memiliki kelarutan yang khas dalam pelarut organik. Golongan senyawa ini mudah larut dalam alkohol dan sedikit larut dalam air. Garam alkaloid biasanya larut dalam air</w:t>
      </w:r>
      <w:r w:rsidRPr="0043161D">
        <w:rPr>
          <w:rFonts w:ascii="Times New Roman" w:hAnsi="Times New Roman" w:cs="Times New Roman"/>
          <w:bCs/>
          <w:sz w:val="24"/>
          <w:szCs w:val="24"/>
          <w:lang w:val="id-ID"/>
        </w:rPr>
        <w:t xml:space="preserve"> </w:t>
      </w:r>
      <w:r w:rsidRPr="0043161D">
        <w:rPr>
          <w:rFonts w:ascii="Times New Roman" w:hAnsi="Times New Roman" w:cs="Times New Roman"/>
          <w:bCs/>
          <w:sz w:val="24"/>
          <w:szCs w:val="24"/>
          <w:lang w:val="id-ID"/>
        </w:rPr>
        <w:fldChar w:fldCharType="begin" w:fldLock="1"/>
      </w:r>
      <w:r>
        <w:rPr>
          <w:rFonts w:ascii="Times New Roman" w:hAnsi="Times New Roman" w:cs="Times New Roman"/>
          <w:bCs/>
          <w:sz w:val="24"/>
          <w:szCs w:val="24"/>
          <w:lang w:val="id-ID"/>
        </w:rPr>
        <w:instrText>ADDIN CSL_CITATION {"citationItems":[{"id":"ITEM-1","itemData":{"ISBN":"9788578110796","ISSN":"1098-6596","PMID":"25246403","abstract":"Seiring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Kata","author":[{"dropping-particle":"","family":"Julianto","given":"Tatang Shabur","non-dropping-particle":"","parse-names":false,"suffix":""}],"container-title":"Jakarta penerbit buku kedokteran EGC","id":"ITEM-1","issue":"9","issued":{"date-parts":[["2019"]]},"number-of-pages":"1-116","title":"Fitokimia Tinjauan Metabolit Sekunder dan Skrining fitokimia","type":"book","volume":"53"},"uris":["http://www.mendeley.com/documents/?uuid=8645d9ff-6f15-4306-ab79-d77cb2a251fb"]}],"mendeley":{"formattedCitation":"(Julianto, 2019)","manualFormatting":"(Julianto, 2019)","plainTextFormattedCitation":"(Julianto, 2019)","previouslyFormattedCitation":"(Julianto, 2019)"},"properties":{"noteIndex":0},"schema":"https://github.com/citation-style-language/schema/raw/master/csl-citation.json"}</w:instrText>
      </w:r>
      <w:r w:rsidRPr="0043161D">
        <w:rPr>
          <w:rFonts w:ascii="Times New Roman" w:hAnsi="Times New Roman" w:cs="Times New Roman"/>
          <w:bCs/>
          <w:sz w:val="24"/>
          <w:szCs w:val="24"/>
          <w:lang w:val="id-ID"/>
        </w:rPr>
        <w:fldChar w:fldCharType="separate"/>
      </w:r>
      <w:r w:rsidRPr="0043161D">
        <w:rPr>
          <w:rFonts w:ascii="Times New Roman" w:hAnsi="Times New Roman" w:cs="Times New Roman"/>
          <w:bCs/>
          <w:noProof/>
          <w:sz w:val="24"/>
          <w:szCs w:val="24"/>
          <w:lang w:val="id-ID"/>
        </w:rPr>
        <w:t>(Julianto</w:t>
      </w:r>
      <w:r>
        <w:rPr>
          <w:rFonts w:ascii="Times New Roman" w:hAnsi="Times New Roman" w:cs="Times New Roman"/>
          <w:bCs/>
          <w:noProof/>
          <w:sz w:val="24"/>
          <w:szCs w:val="24"/>
          <w:lang w:val="id-ID"/>
        </w:rPr>
        <w:t>,</w:t>
      </w:r>
      <w:r w:rsidRPr="0043161D">
        <w:rPr>
          <w:rFonts w:ascii="Times New Roman" w:hAnsi="Times New Roman" w:cs="Times New Roman"/>
          <w:bCs/>
          <w:noProof/>
          <w:sz w:val="24"/>
          <w:szCs w:val="24"/>
          <w:lang w:val="id-ID"/>
        </w:rPr>
        <w:t xml:space="preserve"> 2019)</w:t>
      </w:r>
      <w:r w:rsidRPr="0043161D">
        <w:rPr>
          <w:rFonts w:ascii="Times New Roman" w:hAnsi="Times New Roman" w:cs="Times New Roman"/>
          <w:bCs/>
          <w:sz w:val="24"/>
          <w:szCs w:val="24"/>
          <w:lang w:val="id-ID"/>
        </w:rPr>
        <w:fldChar w:fldCharType="end"/>
      </w:r>
      <w:r w:rsidRPr="0043161D">
        <w:rPr>
          <w:rFonts w:ascii="Times New Roman" w:hAnsi="Times New Roman" w:cs="Times New Roman"/>
          <w:bCs/>
          <w:sz w:val="24"/>
          <w:szCs w:val="24"/>
          <w:lang w:val="id-ID"/>
        </w:rPr>
        <w:t xml:space="preserve">. </w:t>
      </w:r>
    </w:p>
    <w:p w:rsidR="00F20833" w:rsidRPr="0043161D" w:rsidRDefault="00F20833" w:rsidP="00F20833">
      <w:pPr>
        <w:spacing w:line="480" w:lineRule="auto"/>
        <w:ind w:firstLine="718"/>
        <w:jc w:val="both"/>
        <w:rPr>
          <w:rFonts w:ascii="Times New Roman" w:hAnsi="Times New Roman" w:cs="Times New Roman"/>
          <w:bCs/>
          <w:sz w:val="24"/>
          <w:szCs w:val="24"/>
          <w:lang w:val="id-ID"/>
        </w:rPr>
      </w:pPr>
      <w:r w:rsidRPr="00552EB2">
        <w:rPr>
          <w:rFonts w:ascii="Times New Roman" w:hAnsi="Times New Roman" w:cs="Times New Roman"/>
          <w:bCs/>
          <w:sz w:val="24"/>
          <w:szCs w:val="24"/>
          <w:lang w:val="id-ID"/>
        </w:rPr>
        <w:t xml:space="preserve">Berdasarkan sifat kebasaannya, pada umumnya alkaloid diesktrak dari tumbuhan dengan menambahkan pelarut alcohol yang diasamkan dengan suatu asam lemah (HCl 1 M atau asam asetat 10%). </w:t>
      </w:r>
      <w:r w:rsidRPr="0043161D">
        <w:rPr>
          <w:rFonts w:ascii="Times New Roman" w:hAnsi="Times New Roman" w:cs="Times New Roman"/>
          <w:bCs/>
          <w:sz w:val="24"/>
          <w:szCs w:val="24"/>
        </w:rPr>
        <w:t>Penambahan asam akan menyebabkan alkaloid berubah dalam bentuk garamnya yang dalam pelarut alcohol berair. Selanjutnya larutan alcohol dipisahkan dari komponen ekstrak yang tidak larut. penambahan basa lemah tetes per tetes seperti ammonia atau ammonium hidroksida ke dalam larutan al</w:t>
      </w:r>
      <w:r>
        <w:rPr>
          <w:rFonts w:ascii="Times New Roman" w:hAnsi="Times New Roman" w:cs="Times New Roman"/>
          <w:bCs/>
          <w:sz w:val="24"/>
          <w:szCs w:val="24"/>
          <w:lang w:val="id-ID"/>
        </w:rPr>
        <w:t>k</w:t>
      </w:r>
      <w:r w:rsidRPr="0043161D">
        <w:rPr>
          <w:rFonts w:ascii="Times New Roman" w:hAnsi="Times New Roman" w:cs="Times New Roman"/>
          <w:bCs/>
          <w:sz w:val="24"/>
          <w:szCs w:val="24"/>
        </w:rPr>
        <w:t>ohol menyebabkan garam alkaloid kembali menjadi alkaloid semula yang tidak larut dalam larutan berair. Ekstraksi menggunakan pelarut non polar seperti kloroform menyebabkan alkaloid berpindah dari fase air ke fase pelarut organi</w:t>
      </w:r>
      <w:r w:rsidRPr="0043161D">
        <w:rPr>
          <w:rFonts w:ascii="Times New Roman" w:hAnsi="Times New Roman" w:cs="Times New Roman"/>
          <w:bCs/>
          <w:sz w:val="24"/>
          <w:szCs w:val="24"/>
          <w:lang w:val="id-ID"/>
        </w:rPr>
        <w:t>k</w:t>
      </w:r>
      <w:r w:rsidRPr="0043161D">
        <w:rPr>
          <w:rFonts w:ascii="Times New Roman" w:hAnsi="Times New Roman" w:cs="Times New Roman"/>
          <w:bCs/>
          <w:sz w:val="24"/>
          <w:szCs w:val="24"/>
        </w:rPr>
        <w:t>. Selanjutnya pelarut organi</w:t>
      </w:r>
      <w:r w:rsidRPr="0043161D">
        <w:rPr>
          <w:rFonts w:ascii="Times New Roman" w:hAnsi="Times New Roman" w:cs="Times New Roman"/>
          <w:bCs/>
          <w:sz w:val="24"/>
          <w:szCs w:val="24"/>
          <w:lang w:val="id-ID"/>
        </w:rPr>
        <w:t>k</w:t>
      </w:r>
      <w:r w:rsidRPr="0043161D">
        <w:rPr>
          <w:rFonts w:ascii="Times New Roman" w:hAnsi="Times New Roman" w:cs="Times New Roman"/>
          <w:bCs/>
          <w:sz w:val="24"/>
          <w:szCs w:val="24"/>
        </w:rPr>
        <w:t xml:space="preserve"> diuapkan sehingga diperoleh alkaloid kasar</w:t>
      </w:r>
      <w:r w:rsidRPr="0043161D">
        <w:rPr>
          <w:rFonts w:ascii="Times New Roman" w:hAnsi="Times New Roman" w:cs="Times New Roman"/>
          <w:bCs/>
          <w:sz w:val="24"/>
          <w:szCs w:val="24"/>
          <w:lang w:val="id-ID"/>
        </w:rPr>
        <w:t xml:space="preserve"> </w:t>
      </w:r>
      <w:r w:rsidRPr="0043161D">
        <w:rPr>
          <w:rFonts w:ascii="Times New Roman" w:hAnsi="Times New Roman" w:cs="Times New Roman"/>
          <w:bCs/>
          <w:sz w:val="24"/>
          <w:szCs w:val="24"/>
          <w:lang w:val="id-ID"/>
        </w:rPr>
        <w:fldChar w:fldCharType="begin" w:fldLock="1"/>
      </w:r>
      <w:r>
        <w:rPr>
          <w:rFonts w:ascii="Times New Roman" w:hAnsi="Times New Roman" w:cs="Times New Roman"/>
          <w:bCs/>
          <w:sz w:val="24"/>
          <w:szCs w:val="24"/>
          <w:lang w:val="id-ID"/>
        </w:rPr>
        <w:instrText>ADDIN CSL_CITATION {"citationItems":[{"id":"ITEM-1","itemData":{"ISBN":"9788578110796","ISSN":"1098-6596","PMID":"25246403","abstract":"Seiring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Kata","author":[{"dropping-particle":"","family":"Julianto","given":"Tatang Shabur","non-dropping-particle":"","parse-names":false,"suffix":""}],"container-title":"Jakarta penerbit buku kedokteran EGC","id":"ITEM-1","issue":"9","issued":{"date-parts":[["2019"]]},"number-of-pages":"1-116","title":"Fitokimia Tinjauan Metabolit Sekunder dan Skrining fitokimia","type":"book","volume":"53"},"uris":["http://www.mendeley.com/documents/?uuid=8645d9ff-6f15-4306-ab79-d77cb2a251fb"]}],"mendeley":{"formattedCitation":"(Julianto, 2019)","manualFormatting":"(Julianto, 2019)","plainTextFormattedCitation":"(Julianto, 2019)","previouslyFormattedCitation":"(Julianto, 2019)"},"properties":{"noteIndex":0},"schema":"https://github.com/citation-style-language/schema/raw/master/csl-citation.json"}</w:instrText>
      </w:r>
      <w:r w:rsidRPr="0043161D">
        <w:rPr>
          <w:rFonts w:ascii="Times New Roman" w:hAnsi="Times New Roman" w:cs="Times New Roman"/>
          <w:bCs/>
          <w:sz w:val="24"/>
          <w:szCs w:val="24"/>
          <w:lang w:val="id-ID"/>
        </w:rPr>
        <w:fldChar w:fldCharType="separate"/>
      </w:r>
      <w:r w:rsidRPr="0043161D">
        <w:rPr>
          <w:rFonts w:ascii="Times New Roman" w:hAnsi="Times New Roman" w:cs="Times New Roman"/>
          <w:bCs/>
          <w:noProof/>
          <w:sz w:val="24"/>
          <w:szCs w:val="24"/>
          <w:lang w:val="id-ID"/>
        </w:rPr>
        <w:t>(Julianto</w:t>
      </w:r>
      <w:r>
        <w:rPr>
          <w:rFonts w:ascii="Times New Roman" w:hAnsi="Times New Roman" w:cs="Times New Roman"/>
          <w:bCs/>
          <w:noProof/>
          <w:sz w:val="24"/>
          <w:szCs w:val="24"/>
          <w:lang w:val="id-ID"/>
        </w:rPr>
        <w:t>,</w:t>
      </w:r>
      <w:r w:rsidRPr="0043161D">
        <w:rPr>
          <w:rFonts w:ascii="Times New Roman" w:hAnsi="Times New Roman" w:cs="Times New Roman"/>
          <w:bCs/>
          <w:noProof/>
          <w:sz w:val="24"/>
          <w:szCs w:val="24"/>
          <w:lang w:val="id-ID"/>
        </w:rPr>
        <w:t xml:space="preserve"> 2019)</w:t>
      </w:r>
      <w:r w:rsidRPr="0043161D">
        <w:rPr>
          <w:rFonts w:ascii="Times New Roman" w:hAnsi="Times New Roman" w:cs="Times New Roman"/>
          <w:bCs/>
          <w:sz w:val="24"/>
          <w:szCs w:val="24"/>
          <w:lang w:val="id-ID"/>
        </w:rPr>
        <w:fldChar w:fldCharType="end"/>
      </w:r>
      <w:r w:rsidRPr="0043161D">
        <w:rPr>
          <w:rFonts w:ascii="Times New Roman" w:hAnsi="Times New Roman" w:cs="Times New Roman"/>
          <w:bCs/>
          <w:sz w:val="24"/>
          <w:szCs w:val="24"/>
          <w:lang w:val="id-ID"/>
        </w:rPr>
        <w:t>.</w:t>
      </w:r>
    </w:p>
    <w:p w:rsidR="00F20833" w:rsidRPr="00DF26D7" w:rsidRDefault="00F20833" w:rsidP="00B42573">
      <w:pPr>
        <w:pStyle w:val="Heading3"/>
        <w:numPr>
          <w:ilvl w:val="2"/>
          <w:numId w:val="34"/>
        </w:numPr>
        <w:spacing w:line="480" w:lineRule="auto"/>
        <w:ind w:left="709"/>
        <w:jc w:val="both"/>
        <w:rPr>
          <w:rFonts w:ascii="Times New Roman" w:hAnsi="Times New Roman" w:cs="Times New Roman"/>
          <w:b/>
          <w:color w:val="auto"/>
          <w:lang w:val="id-ID"/>
        </w:rPr>
      </w:pPr>
      <w:bookmarkStart w:id="128" w:name="_Toc152573296"/>
      <w:bookmarkStart w:id="129" w:name="_Toc183439034"/>
      <w:r w:rsidRPr="00DF26D7">
        <w:rPr>
          <w:rFonts w:ascii="Times New Roman" w:hAnsi="Times New Roman" w:cs="Times New Roman"/>
          <w:b/>
          <w:color w:val="auto"/>
          <w:lang w:val="id-ID"/>
        </w:rPr>
        <w:t>Flavonoid</w:t>
      </w:r>
      <w:bookmarkEnd w:id="128"/>
      <w:bookmarkEnd w:id="129"/>
    </w:p>
    <w:p w:rsidR="00F20833" w:rsidRDefault="00F20833" w:rsidP="00F20833">
      <w:pPr>
        <w:spacing w:after="0" w:line="480" w:lineRule="auto"/>
        <w:ind w:firstLine="718"/>
        <w:jc w:val="both"/>
        <w:rPr>
          <w:rFonts w:ascii="Times New Roman" w:hAnsi="Times New Roman" w:cs="Times New Roman"/>
          <w:bCs/>
          <w:sz w:val="24"/>
          <w:szCs w:val="24"/>
          <w:lang w:val="id-ID"/>
        </w:rPr>
      </w:pPr>
      <w:r w:rsidRPr="0043161D">
        <w:rPr>
          <w:rFonts w:ascii="Times New Roman" w:hAnsi="Times New Roman" w:cs="Times New Roman"/>
          <w:bCs/>
          <w:sz w:val="24"/>
          <w:szCs w:val="24"/>
        </w:rPr>
        <w:t>Flavonoid merupakan senyawa organik alami yang terdapat pada tumbuhan yang mempunyai sifat sebagai penangkap radikal bebas dan berperan sebagai antioksidan di dalam tubuh</w:t>
      </w:r>
      <w:r w:rsidRPr="0043161D">
        <w:rPr>
          <w:rFonts w:ascii="Times New Roman" w:hAnsi="Times New Roman" w:cs="Times New Roman"/>
          <w:bCs/>
          <w:sz w:val="24"/>
          <w:szCs w:val="24"/>
          <w:lang w:val="id-ID"/>
        </w:rPr>
        <w:t xml:space="preserve"> </w:t>
      </w:r>
      <w:r w:rsidRPr="0043161D">
        <w:rPr>
          <w:rFonts w:ascii="Times New Roman" w:hAnsi="Times New Roman" w:cs="Times New Roman"/>
          <w:bCs/>
          <w:sz w:val="24"/>
          <w:szCs w:val="24"/>
          <w:lang w:val="id-ID"/>
        </w:rPr>
        <w:fldChar w:fldCharType="begin" w:fldLock="1"/>
      </w:r>
      <w:r>
        <w:rPr>
          <w:rFonts w:ascii="Times New Roman" w:hAnsi="Times New Roman" w:cs="Times New Roman"/>
          <w:bCs/>
          <w:sz w:val="24"/>
          <w:szCs w:val="24"/>
          <w:lang w:val="id-ID"/>
        </w:rPr>
        <w:instrText>ADDIN CSL_CITATION {"citationItems":[{"id":"ITEM-1","itemData":{"DOI":"10.24252/jft.v8i2.23379","ISSN":"2715-2774","abstract":"Research on Absorbance Value Analysis on Determination of Flavonoid Levels in Red Jatropha Leaves (Jatropha Gossypifolia L.) has been carried out. The aim of this study was to determine the absorbance and flavonid content of red jatropha (Jatropha Gossypifolia L.) leaves on young and old leaves. The sample used in this study was 200 g of red jatropha leaf powder (Jatropha Gossypifolia L.) with the addition of 2000 ml of 70% ethanol solvent in a ratio of 1:10. The extraction method used in this study is the MAE (Microwave Assisted Extraction) method, then to measure the absorbance value of the sample measured at a wavelength of 436 nm using a UV-Vis spectrophotometer. The absorbance value obtained in young leaves is 0.355 while the absorbance value in old leaves is 0.616. The resulting absorbance value has complied with Lambert-Beer's law (0.2 A &lt; 0.8). The flavonoid content obtained in the young leaves was 2.71% while the flavonoid content in the old leaves was 4.90%. This shows that the greater the absorbance value, the greater the flavonoid content produced.","author":[{"dropping-particle":"","family":"Ahriani","given":"","non-dropping-particle":"","parse-names":false,"suffix":""},{"dropping-particle":"","family":"Zelviani","given":"Sri","non-dropping-particle":"","parse-names":false,"suffix":""},{"dropping-particle":"","family":"Hernawati","given":"","non-dropping-particle":"","parse-names":false,"suffix":""},{"dropping-particle":"","family":"Fitriyanti","given":"","non-dropping-particle":"","parse-names":false,"suffix":""}],"container-title":"Jurnal Fisika dan Terapannya","id":"ITEM-1","issue":"2","issued":{"date-parts":[["2021"]]},"page":"56-64","title":"Analisis nilai untuk menentukan kadar flavonoid daun jarak merah (Jatropha gossypifolia L.) menggunakan spektrofotometer UV-Vis","type":"article-journal","volume":"8"},"uris":["http://www.mendeley.com/documents/?uuid=1b8339a6-fb61-4923-8d0c-29c0185c809d"]}],"mendeley":{"formattedCitation":"(Ahriani &lt;i&gt;et al.&lt;/i&gt;, 2021)","manualFormatting":"(Ahriani et al., 2021)","plainTextFormattedCitation":"(Ahriani et al., 2021)","previouslyFormattedCitation":"(Ahriani &lt;i&gt;et al.&lt;/i&gt;, 2021)"},"properties":{"noteIndex":0},"schema":"https://github.com/citation-style-language/schema/raw/master/csl-citation.json"}</w:instrText>
      </w:r>
      <w:r w:rsidRPr="0043161D">
        <w:rPr>
          <w:rFonts w:ascii="Times New Roman" w:hAnsi="Times New Roman" w:cs="Times New Roman"/>
          <w:bCs/>
          <w:sz w:val="24"/>
          <w:szCs w:val="24"/>
          <w:lang w:val="id-ID"/>
        </w:rPr>
        <w:fldChar w:fldCharType="separate"/>
      </w:r>
      <w:r w:rsidRPr="0043161D">
        <w:rPr>
          <w:rFonts w:ascii="Times New Roman" w:hAnsi="Times New Roman" w:cs="Times New Roman"/>
          <w:bCs/>
          <w:noProof/>
          <w:sz w:val="24"/>
          <w:szCs w:val="24"/>
          <w:lang w:val="id-ID"/>
        </w:rPr>
        <w:t xml:space="preserve">(Ahriani </w:t>
      </w:r>
      <w:r w:rsidRPr="009E2767">
        <w:rPr>
          <w:rFonts w:ascii="Times New Roman" w:hAnsi="Times New Roman" w:cs="Times New Roman"/>
          <w:bCs/>
          <w:i/>
          <w:iCs/>
          <w:noProof/>
          <w:sz w:val="24"/>
          <w:szCs w:val="24"/>
          <w:lang w:val="id-ID"/>
        </w:rPr>
        <w:t>et al.</w:t>
      </w:r>
      <w:r>
        <w:rPr>
          <w:rFonts w:ascii="Times New Roman" w:hAnsi="Times New Roman" w:cs="Times New Roman"/>
          <w:bCs/>
          <w:i/>
          <w:iCs/>
          <w:noProof/>
          <w:sz w:val="24"/>
          <w:szCs w:val="24"/>
          <w:lang w:val="id-ID"/>
        </w:rPr>
        <w:t>,</w:t>
      </w:r>
      <w:r w:rsidRPr="0043161D">
        <w:rPr>
          <w:rFonts w:ascii="Times New Roman" w:hAnsi="Times New Roman" w:cs="Times New Roman"/>
          <w:bCs/>
          <w:noProof/>
          <w:sz w:val="24"/>
          <w:szCs w:val="24"/>
          <w:lang w:val="id-ID"/>
        </w:rPr>
        <w:t xml:space="preserve"> 2021)</w:t>
      </w:r>
      <w:r w:rsidRPr="0043161D">
        <w:rPr>
          <w:rFonts w:ascii="Times New Roman" w:hAnsi="Times New Roman" w:cs="Times New Roman"/>
          <w:bCs/>
          <w:sz w:val="24"/>
          <w:szCs w:val="24"/>
          <w:lang w:val="id-ID"/>
        </w:rPr>
        <w:fldChar w:fldCharType="end"/>
      </w:r>
      <w:r w:rsidRPr="0043161D">
        <w:rPr>
          <w:rFonts w:ascii="Times New Roman" w:hAnsi="Times New Roman" w:cs="Times New Roman"/>
          <w:bCs/>
          <w:sz w:val="24"/>
          <w:szCs w:val="24"/>
          <w:lang w:val="id-ID"/>
        </w:rPr>
        <w:t xml:space="preserve">. </w:t>
      </w:r>
      <w:r w:rsidRPr="00C126DE">
        <w:rPr>
          <w:rFonts w:ascii="Times New Roman" w:hAnsi="Times New Roman" w:cs="Times New Roman"/>
          <w:bCs/>
          <w:sz w:val="24"/>
          <w:szCs w:val="24"/>
          <w:lang w:val="id-ID"/>
        </w:rPr>
        <w:t>Flavonoid mempunyai kerangka dasar karbon yang terdiri dari 15 atom karbon yang membentuk susunan C6-C3-C6</w:t>
      </w:r>
      <w:r w:rsidRPr="0043161D">
        <w:rPr>
          <w:rFonts w:ascii="Times New Roman" w:hAnsi="Times New Roman" w:cs="Times New Roman"/>
          <w:bCs/>
          <w:sz w:val="24"/>
          <w:szCs w:val="24"/>
          <w:lang w:val="id-ID"/>
        </w:rPr>
        <w:t>.</w:t>
      </w:r>
      <w:r>
        <w:rPr>
          <w:rFonts w:ascii="Times New Roman" w:hAnsi="Times New Roman" w:cs="Times New Roman"/>
          <w:bCs/>
          <w:sz w:val="24"/>
          <w:szCs w:val="24"/>
          <w:lang w:val="id-ID"/>
        </w:rPr>
        <w:t xml:space="preserve"> </w:t>
      </w:r>
      <w:r w:rsidRPr="00C126DE">
        <w:rPr>
          <w:rFonts w:ascii="Times New Roman" w:hAnsi="Times New Roman" w:cs="Times New Roman"/>
          <w:bCs/>
          <w:sz w:val="24"/>
          <w:szCs w:val="24"/>
          <w:lang w:val="id-ID"/>
        </w:rPr>
        <w:t xml:space="preserve">Lebih dari 2000 flavonoid yang berasal dari tumbuhan tumbuhan telah diidentifikasi, diantaranya senyawa antosianin, flavonol, dan flavon. </w:t>
      </w:r>
      <w:r w:rsidRPr="0043161D">
        <w:rPr>
          <w:rFonts w:ascii="Times New Roman" w:hAnsi="Times New Roman" w:cs="Times New Roman"/>
          <w:bCs/>
          <w:sz w:val="24"/>
          <w:szCs w:val="24"/>
        </w:rPr>
        <w:t>Antosianin (dari bahasa Yunani Anthos</w:t>
      </w:r>
      <w:r w:rsidRPr="0043161D">
        <w:rPr>
          <w:rFonts w:ascii="Times New Roman" w:hAnsi="Times New Roman" w:cs="Times New Roman"/>
          <w:bCs/>
          <w:sz w:val="24"/>
          <w:szCs w:val="24"/>
          <w:lang w:val="id-ID"/>
        </w:rPr>
        <w:t xml:space="preserve"> </w:t>
      </w:r>
      <w:r w:rsidRPr="0043161D">
        <w:rPr>
          <w:rFonts w:ascii="Times New Roman" w:hAnsi="Times New Roman" w:cs="Times New Roman"/>
          <w:bCs/>
          <w:sz w:val="24"/>
          <w:szCs w:val="24"/>
        </w:rPr>
        <w:t>=</w:t>
      </w:r>
      <w:r w:rsidRPr="0043161D">
        <w:rPr>
          <w:rFonts w:ascii="Times New Roman" w:hAnsi="Times New Roman" w:cs="Times New Roman"/>
          <w:bCs/>
          <w:sz w:val="24"/>
          <w:szCs w:val="24"/>
          <w:lang w:val="id-ID"/>
        </w:rPr>
        <w:t xml:space="preserve"> </w:t>
      </w:r>
      <w:r w:rsidRPr="0043161D">
        <w:rPr>
          <w:rFonts w:ascii="Times New Roman" w:hAnsi="Times New Roman" w:cs="Times New Roman"/>
          <w:bCs/>
          <w:sz w:val="24"/>
          <w:szCs w:val="24"/>
        </w:rPr>
        <w:t>bunga, kyanos, biru tua) adalah pigmen berwarna</w:t>
      </w:r>
      <w:r w:rsidRPr="0043161D">
        <w:rPr>
          <w:rFonts w:ascii="Times New Roman" w:hAnsi="Times New Roman" w:cs="Times New Roman"/>
          <w:bCs/>
          <w:sz w:val="24"/>
          <w:szCs w:val="24"/>
          <w:lang w:val="id-ID"/>
        </w:rPr>
        <w:t xml:space="preserve"> </w:t>
      </w:r>
      <w:r w:rsidRPr="0043161D">
        <w:rPr>
          <w:rFonts w:ascii="Times New Roman" w:hAnsi="Times New Roman" w:cs="Times New Roman"/>
          <w:bCs/>
          <w:sz w:val="24"/>
          <w:szCs w:val="24"/>
        </w:rPr>
        <w:lastRenderedPageBreak/>
        <w:t>yang umumnya terdapat di bunga berwarna merah, ungu, dan biru. Pigmen ini juga terdapat di berbagai bagian tumbuhan lain, misalnya buah tertentu, batang, daun dan bahkan akar</w:t>
      </w:r>
      <w:r>
        <w:rPr>
          <w:rFonts w:ascii="Times New Roman" w:hAnsi="Times New Roman" w:cs="Times New Roman"/>
          <w:bCs/>
          <w:sz w:val="24"/>
          <w:szCs w:val="24"/>
          <w:lang w:val="id-ID"/>
        </w:rPr>
        <w:t xml:space="preserve"> </w:t>
      </w:r>
      <w:r w:rsidRPr="0043161D">
        <w:rPr>
          <w:rFonts w:ascii="Times New Roman" w:hAnsi="Times New Roman" w:cs="Times New Roman"/>
          <w:bCs/>
          <w:sz w:val="24"/>
          <w:szCs w:val="24"/>
          <w:lang w:val="id-ID"/>
        </w:rPr>
        <w:fldChar w:fldCharType="begin" w:fldLock="1"/>
      </w:r>
      <w:r>
        <w:rPr>
          <w:rFonts w:ascii="Times New Roman" w:hAnsi="Times New Roman" w:cs="Times New Roman"/>
          <w:bCs/>
          <w:sz w:val="24"/>
          <w:szCs w:val="24"/>
          <w:lang w:val="id-ID"/>
        </w:rPr>
        <w:instrText>ADDIN CSL_CITATION {"citationItems":[{"id":"ITEM-1","itemData":{"ISBN":"9788578110796","ISSN":"1098-6596","PMID":"25246403","abstract":"Seiring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Kata","author":[{"dropping-particle":"","family":"Julianto","given":"Tatang Shabur","non-dropping-particle":"","parse-names":false,"suffix":""}],"container-title":"Jakarta penerbit buku kedokteran EGC","id":"ITEM-1","issue":"9","issued":{"date-parts":[["2019"]]},"number-of-pages":"1-116","title":"Fitokimia Tinjauan Metabolit Sekunder dan Skrining fitokimia","type":"book","volume":"53"},"uris":["http://www.mendeley.com/documents/?uuid=8645d9ff-6f15-4306-ab79-d77cb2a251fb"]}],"mendeley":{"formattedCitation":"(Julianto, 2019)","manualFormatting":"(Julianto, 2019)","plainTextFormattedCitation":"(Julianto, 2019)","previouslyFormattedCitation":"(Julianto, 2019)"},"properties":{"noteIndex":0},"schema":"https://github.com/citation-style-language/schema/raw/master/csl-citation.json"}</w:instrText>
      </w:r>
      <w:r w:rsidRPr="0043161D">
        <w:rPr>
          <w:rFonts w:ascii="Times New Roman" w:hAnsi="Times New Roman" w:cs="Times New Roman"/>
          <w:bCs/>
          <w:sz w:val="24"/>
          <w:szCs w:val="24"/>
          <w:lang w:val="id-ID"/>
        </w:rPr>
        <w:fldChar w:fldCharType="separate"/>
      </w:r>
      <w:r w:rsidRPr="0043161D">
        <w:rPr>
          <w:rFonts w:ascii="Times New Roman" w:hAnsi="Times New Roman" w:cs="Times New Roman"/>
          <w:bCs/>
          <w:noProof/>
          <w:sz w:val="24"/>
          <w:szCs w:val="24"/>
          <w:lang w:val="id-ID"/>
        </w:rPr>
        <w:t>(Julianto</w:t>
      </w:r>
      <w:r>
        <w:rPr>
          <w:rFonts w:ascii="Times New Roman" w:hAnsi="Times New Roman" w:cs="Times New Roman"/>
          <w:bCs/>
          <w:noProof/>
          <w:sz w:val="24"/>
          <w:szCs w:val="24"/>
          <w:lang w:val="id-ID"/>
        </w:rPr>
        <w:t>,</w:t>
      </w:r>
      <w:r w:rsidRPr="0043161D">
        <w:rPr>
          <w:rFonts w:ascii="Times New Roman" w:hAnsi="Times New Roman" w:cs="Times New Roman"/>
          <w:bCs/>
          <w:noProof/>
          <w:sz w:val="24"/>
          <w:szCs w:val="24"/>
          <w:lang w:val="id-ID"/>
        </w:rPr>
        <w:t xml:space="preserve"> 2019)</w:t>
      </w:r>
      <w:r w:rsidRPr="0043161D">
        <w:rPr>
          <w:rFonts w:ascii="Times New Roman" w:hAnsi="Times New Roman" w:cs="Times New Roman"/>
          <w:bCs/>
          <w:sz w:val="24"/>
          <w:szCs w:val="24"/>
          <w:lang w:val="id-ID"/>
        </w:rPr>
        <w:fldChar w:fldCharType="end"/>
      </w:r>
      <w:r>
        <w:rPr>
          <w:rFonts w:ascii="Times New Roman" w:hAnsi="Times New Roman" w:cs="Times New Roman"/>
          <w:bCs/>
          <w:sz w:val="24"/>
          <w:szCs w:val="24"/>
          <w:lang w:val="id-ID"/>
        </w:rPr>
        <w:t xml:space="preserve">. </w:t>
      </w:r>
    </w:p>
    <w:p w:rsidR="00F20833" w:rsidRDefault="00F20833" w:rsidP="00F20833">
      <w:pPr>
        <w:spacing w:after="0" w:line="480" w:lineRule="auto"/>
        <w:ind w:firstLine="718"/>
        <w:jc w:val="both"/>
        <w:rPr>
          <w:rFonts w:ascii="Times New Roman" w:hAnsi="Times New Roman" w:cs="Times New Roman"/>
          <w:bCs/>
          <w:sz w:val="24"/>
          <w:szCs w:val="24"/>
          <w:lang w:val="id-ID"/>
        </w:rPr>
      </w:pPr>
      <w:r>
        <w:rPr>
          <w:rFonts w:ascii="Times New Roman" w:hAnsi="Times New Roman" w:cs="Times New Roman"/>
          <w:bCs/>
          <w:sz w:val="24"/>
          <w:szCs w:val="24"/>
          <w:lang w:val="id-ID"/>
        </w:rPr>
        <w:t>Rumus struktur flavonoid dapat dilihat pada gambar 2.3. berikut.</w:t>
      </w:r>
    </w:p>
    <w:p w:rsidR="00F20833" w:rsidRDefault="00F20833" w:rsidP="00F20833">
      <w:pPr>
        <w:spacing w:after="0" w:line="480" w:lineRule="auto"/>
        <w:jc w:val="center"/>
        <w:rPr>
          <w:rFonts w:ascii="Times New Roman" w:hAnsi="Times New Roman" w:cs="Times New Roman"/>
          <w:bCs/>
          <w:sz w:val="24"/>
          <w:szCs w:val="24"/>
          <w:lang w:val="id-ID"/>
        </w:rPr>
      </w:pPr>
      <w:r>
        <w:rPr>
          <w:rFonts w:ascii="Times New Roman" w:hAnsi="Times New Roman" w:cs="Times New Roman"/>
          <w:bCs/>
          <w:noProof/>
          <w:sz w:val="24"/>
          <w:szCs w:val="24"/>
        </w:rPr>
        <w:drawing>
          <wp:inline distT="0" distB="0" distL="0" distR="0" wp14:anchorId="7ABF9FBF" wp14:editId="24605986">
            <wp:extent cx="1809750" cy="1123293"/>
            <wp:effectExtent l="0" t="0" r="0" b="1270"/>
            <wp:docPr id="1381551118" name="Picture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551118" name="Picture 1381551118"/>
                    <pic:cNvPicPr/>
                  </pic:nvPicPr>
                  <pic:blipFill>
                    <a:blip r:embed="rId11">
                      <a:extLst>
                        <a:ext uri="{28A0092B-C50C-407E-A947-70E740481C1C}">
                          <a14:useLocalDpi xmlns:a14="http://schemas.microsoft.com/office/drawing/2010/main" val="0"/>
                        </a:ext>
                      </a:extLst>
                    </a:blip>
                    <a:stretch>
                      <a:fillRect/>
                    </a:stretch>
                  </pic:blipFill>
                  <pic:spPr>
                    <a:xfrm>
                      <a:off x="0" y="0"/>
                      <a:ext cx="1820536" cy="1129988"/>
                    </a:xfrm>
                    <a:prstGeom prst="rect">
                      <a:avLst/>
                    </a:prstGeom>
                  </pic:spPr>
                </pic:pic>
              </a:graphicData>
            </a:graphic>
          </wp:inline>
        </w:drawing>
      </w:r>
    </w:p>
    <w:p w:rsidR="00F20833" w:rsidRPr="00C126DE" w:rsidRDefault="00F20833" w:rsidP="00F20833">
      <w:pPr>
        <w:spacing w:after="0" w:line="480" w:lineRule="auto"/>
        <w:jc w:val="center"/>
        <w:rPr>
          <w:rFonts w:ascii="Times New Roman" w:hAnsi="Times New Roman" w:cs="Times New Roman"/>
          <w:bCs/>
          <w:sz w:val="24"/>
          <w:szCs w:val="24"/>
        </w:rPr>
      </w:pPr>
      <w:r>
        <w:rPr>
          <w:rFonts w:ascii="Times New Roman" w:hAnsi="Times New Roman" w:cs="Times New Roman"/>
          <w:b/>
          <w:sz w:val="24"/>
          <w:szCs w:val="24"/>
        </w:rPr>
        <w:t xml:space="preserve">Gambar 2.3. </w:t>
      </w:r>
      <w:r>
        <w:rPr>
          <w:rFonts w:ascii="Times New Roman" w:hAnsi="Times New Roman" w:cs="Times New Roman"/>
          <w:bCs/>
          <w:sz w:val="24"/>
          <w:szCs w:val="24"/>
        </w:rPr>
        <w:t>Rumus Struktur Flavonoid (Sumber : Redha, 2013)</w:t>
      </w:r>
    </w:p>
    <w:p w:rsidR="00F20833" w:rsidRPr="00DF26D7" w:rsidRDefault="00F20833" w:rsidP="00B42573">
      <w:pPr>
        <w:pStyle w:val="Heading3"/>
        <w:numPr>
          <w:ilvl w:val="2"/>
          <w:numId w:val="34"/>
        </w:numPr>
        <w:spacing w:line="480" w:lineRule="auto"/>
        <w:ind w:left="709" w:hanging="709"/>
        <w:jc w:val="both"/>
        <w:rPr>
          <w:rFonts w:ascii="Times New Roman" w:hAnsi="Times New Roman" w:cs="Times New Roman"/>
          <w:b/>
          <w:color w:val="auto"/>
          <w:lang w:val="id-ID"/>
        </w:rPr>
      </w:pPr>
      <w:bookmarkStart w:id="130" w:name="_Toc152573297"/>
      <w:bookmarkStart w:id="131" w:name="_Toc183439035"/>
      <w:r w:rsidRPr="00DF26D7">
        <w:rPr>
          <w:rFonts w:ascii="Times New Roman" w:hAnsi="Times New Roman" w:cs="Times New Roman"/>
          <w:b/>
          <w:color w:val="auto"/>
          <w:lang w:val="id-ID"/>
        </w:rPr>
        <w:t>Tanin</w:t>
      </w:r>
      <w:bookmarkEnd w:id="130"/>
      <w:bookmarkEnd w:id="131"/>
    </w:p>
    <w:p w:rsidR="00F20833" w:rsidRDefault="00F20833" w:rsidP="00F20833">
      <w:pPr>
        <w:spacing w:after="0" w:line="480" w:lineRule="auto"/>
        <w:ind w:firstLine="718"/>
        <w:jc w:val="both"/>
        <w:rPr>
          <w:rFonts w:ascii="Times New Roman" w:hAnsi="Times New Roman" w:cs="Times New Roman"/>
          <w:bCs/>
          <w:sz w:val="24"/>
          <w:szCs w:val="24"/>
          <w:lang w:val="id-ID"/>
        </w:rPr>
      </w:pPr>
      <w:r w:rsidRPr="00D614C1">
        <w:rPr>
          <w:rFonts w:ascii="Times New Roman" w:hAnsi="Times New Roman" w:cs="Times New Roman"/>
          <w:bCs/>
          <w:sz w:val="24"/>
          <w:szCs w:val="24"/>
          <w:lang w:val="id-ID"/>
        </w:rPr>
        <w:t>Tanin adalah suatu senyawa fenolik yang memberikan rasa pahit dan sepat/kelat, dapat bereaksi dan menggumpalkan protein atau senyawa organi</w:t>
      </w:r>
      <w:r>
        <w:rPr>
          <w:rFonts w:ascii="Times New Roman" w:hAnsi="Times New Roman" w:cs="Times New Roman"/>
          <w:bCs/>
          <w:sz w:val="24"/>
          <w:szCs w:val="24"/>
          <w:lang w:val="id-ID"/>
        </w:rPr>
        <w:t>k</w:t>
      </w:r>
      <w:r w:rsidRPr="00D614C1">
        <w:rPr>
          <w:rFonts w:ascii="Times New Roman" w:hAnsi="Times New Roman" w:cs="Times New Roman"/>
          <w:bCs/>
          <w:sz w:val="24"/>
          <w:szCs w:val="24"/>
          <w:lang w:val="id-ID"/>
        </w:rPr>
        <w:t xml:space="preserve"> lainnya yang mengandung asam amino dan alkaloid.</w:t>
      </w:r>
      <w:r w:rsidRPr="0043161D">
        <w:rPr>
          <w:rFonts w:ascii="Times New Roman" w:hAnsi="Times New Roman" w:cs="Times New Roman"/>
          <w:bCs/>
          <w:sz w:val="24"/>
          <w:szCs w:val="24"/>
          <w:lang w:val="id-ID"/>
        </w:rPr>
        <w:t xml:space="preserve"> </w:t>
      </w:r>
      <w:r>
        <w:rPr>
          <w:rFonts w:ascii="Times New Roman" w:hAnsi="Times New Roman" w:cs="Times New Roman"/>
          <w:bCs/>
          <w:sz w:val="24"/>
          <w:szCs w:val="24"/>
          <w:lang w:val="id-ID"/>
        </w:rPr>
        <w:t xml:space="preserve">Tanin memiliki rumus molekul yaitu </w:t>
      </w:r>
      <w:r w:rsidRPr="00D614C1">
        <w:rPr>
          <w:rFonts w:ascii="Times New Roman" w:hAnsi="Times New Roman" w:cs="Times New Roman"/>
          <w:bCs/>
          <w:sz w:val="24"/>
          <w:szCs w:val="24"/>
        </w:rPr>
        <w:t>C76H52O46</w:t>
      </w:r>
      <w:r>
        <w:rPr>
          <w:rFonts w:ascii="Times New Roman" w:hAnsi="Times New Roman" w:cs="Times New Roman"/>
          <w:bCs/>
          <w:sz w:val="24"/>
          <w:szCs w:val="24"/>
        </w:rPr>
        <w:t xml:space="preserve">. </w:t>
      </w:r>
      <w:r>
        <w:rPr>
          <w:rFonts w:ascii="Times New Roman" w:hAnsi="Times New Roman" w:cs="Times New Roman"/>
          <w:bCs/>
          <w:sz w:val="24"/>
          <w:szCs w:val="24"/>
          <w:lang w:val="id-ID"/>
        </w:rPr>
        <w:t>Rumus struktur flavonoid dapat dilihat pada gambar 2.4. berikut.</w:t>
      </w:r>
    </w:p>
    <w:p w:rsidR="00F20833" w:rsidRDefault="00F20833" w:rsidP="00F20833">
      <w:pPr>
        <w:spacing w:after="0" w:line="480" w:lineRule="auto"/>
        <w:jc w:val="center"/>
        <w:rPr>
          <w:rFonts w:ascii="Times New Roman" w:hAnsi="Times New Roman" w:cs="Times New Roman"/>
          <w:bCs/>
          <w:sz w:val="24"/>
          <w:szCs w:val="24"/>
          <w:lang w:val="id-ID"/>
        </w:rPr>
      </w:pPr>
      <w:r>
        <w:rPr>
          <w:rFonts w:ascii="Times New Roman" w:hAnsi="Times New Roman" w:cs="Times New Roman"/>
          <w:bCs/>
          <w:noProof/>
          <w:sz w:val="24"/>
          <w:szCs w:val="24"/>
        </w:rPr>
        <w:drawing>
          <wp:inline distT="0" distB="0" distL="0" distR="0" wp14:anchorId="1F573C2E" wp14:editId="70AC63A9">
            <wp:extent cx="2457464" cy="1422400"/>
            <wp:effectExtent l="0" t="0" r="0" b="6350"/>
            <wp:docPr id="1909181396" name="Pictur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9181396" name="Picture 1909181396"/>
                    <pic:cNvPicPr/>
                  </pic:nvPicPr>
                  <pic:blipFill>
                    <a:blip r:embed="rId12">
                      <a:extLst>
                        <a:ext uri="{28A0092B-C50C-407E-A947-70E740481C1C}">
                          <a14:useLocalDpi xmlns:a14="http://schemas.microsoft.com/office/drawing/2010/main" val="0"/>
                        </a:ext>
                      </a:extLst>
                    </a:blip>
                    <a:stretch>
                      <a:fillRect/>
                    </a:stretch>
                  </pic:blipFill>
                  <pic:spPr>
                    <a:xfrm>
                      <a:off x="0" y="0"/>
                      <a:ext cx="2464992" cy="1426757"/>
                    </a:xfrm>
                    <a:prstGeom prst="rect">
                      <a:avLst/>
                    </a:prstGeom>
                  </pic:spPr>
                </pic:pic>
              </a:graphicData>
            </a:graphic>
          </wp:inline>
        </w:drawing>
      </w:r>
    </w:p>
    <w:p w:rsidR="00F20833" w:rsidRPr="00871B26" w:rsidRDefault="00F20833" w:rsidP="00F20833">
      <w:pPr>
        <w:spacing w:after="0" w:line="480" w:lineRule="auto"/>
        <w:jc w:val="center"/>
        <w:rPr>
          <w:rFonts w:ascii="Times New Roman" w:hAnsi="Times New Roman" w:cs="Times New Roman"/>
          <w:bCs/>
          <w:sz w:val="24"/>
          <w:szCs w:val="24"/>
        </w:rPr>
      </w:pPr>
      <w:r>
        <w:rPr>
          <w:rFonts w:ascii="Times New Roman" w:hAnsi="Times New Roman" w:cs="Times New Roman"/>
          <w:b/>
          <w:sz w:val="24"/>
          <w:szCs w:val="24"/>
        </w:rPr>
        <w:t xml:space="preserve">Gambar 2.4. </w:t>
      </w:r>
      <w:r>
        <w:rPr>
          <w:rFonts w:ascii="Times New Roman" w:hAnsi="Times New Roman" w:cs="Times New Roman"/>
          <w:bCs/>
          <w:sz w:val="24"/>
          <w:szCs w:val="24"/>
        </w:rPr>
        <w:t>Rumus Struktur Tanin (Sumber : Desinta, 2015)</w:t>
      </w:r>
    </w:p>
    <w:p w:rsidR="00F20833" w:rsidRPr="0043161D" w:rsidRDefault="00F20833" w:rsidP="00F20833">
      <w:pPr>
        <w:spacing w:after="0" w:line="480" w:lineRule="auto"/>
        <w:ind w:firstLine="720"/>
        <w:jc w:val="both"/>
        <w:rPr>
          <w:rFonts w:ascii="Times New Roman" w:hAnsi="Times New Roman" w:cs="Times New Roman"/>
          <w:bCs/>
          <w:sz w:val="24"/>
          <w:szCs w:val="24"/>
        </w:rPr>
      </w:pPr>
      <w:r w:rsidRPr="0043161D">
        <w:rPr>
          <w:rFonts w:ascii="Times New Roman" w:hAnsi="Times New Roman" w:cs="Times New Roman"/>
          <w:bCs/>
          <w:sz w:val="24"/>
          <w:szCs w:val="24"/>
        </w:rPr>
        <w:t xml:space="preserve">Tanin dikelompokkan menjadi dua bentuk senyawa yaitu: </w:t>
      </w:r>
    </w:p>
    <w:p w:rsidR="00F20833" w:rsidRPr="0043161D" w:rsidRDefault="00F20833" w:rsidP="00B42573">
      <w:pPr>
        <w:pStyle w:val="ListParagraph"/>
        <w:numPr>
          <w:ilvl w:val="0"/>
          <w:numId w:val="4"/>
        </w:numPr>
        <w:spacing w:after="0" w:line="480" w:lineRule="auto"/>
        <w:jc w:val="both"/>
        <w:rPr>
          <w:rFonts w:ascii="Times New Roman" w:hAnsi="Times New Roman" w:cs="Times New Roman"/>
          <w:bCs/>
          <w:sz w:val="24"/>
          <w:szCs w:val="24"/>
          <w:lang w:val="id-ID"/>
        </w:rPr>
      </w:pPr>
      <w:r w:rsidRPr="0043161D">
        <w:rPr>
          <w:rFonts w:ascii="Times New Roman" w:hAnsi="Times New Roman" w:cs="Times New Roman"/>
          <w:bCs/>
          <w:sz w:val="24"/>
          <w:szCs w:val="24"/>
        </w:rPr>
        <w:t xml:space="preserve">Tanin </w:t>
      </w:r>
      <w:r>
        <w:rPr>
          <w:rFonts w:ascii="Times New Roman" w:hAnsi="Times New Roman" w:cs="Times New Roman"/>
          <w:bCs/>
          <w:sz w:val="24"/>
          <w:szCs w:val="24"/>
          <w:lang w:val="id-ID"/>
        </w:rPr>
        <w:t>t</w:t>
      </w:r>
      <w:r w:rsidRPr="0043161D">
        <w:rPr>
          <w:rFonts w:ascii="Times New Roman" w:hAnsi="Times New Roman" w:cs="Times New Roman"/>
          <w:bCs/>
          <w:sz w:val="24"/>
          <w:szCs w:val="24"/>
        </w:rPr>
        <w:t xml:space="preserve">erhidrolisis </w:t>
      </w:r>
    </w:p>
    <w:p w:rsidR="00F20833" w:rsidRPr="0039653E" w:rsidRDefault="00F20833" w:rsidP="00F20833">
      <w:pPr>
        <w:spacing w:after="0" w:line="480" w:lineRule="auto"/>
        <w:ind w:left="412" w:firstLine="308"/>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39653E">
        <w:rPr>
          <w:rFonts w:ascii="Times New Roman" w:hAnsi="Times New Roman" w:cs="Times New Roman"/>
          <w:bCs/>
          <w:sz w:val="24"/>
          <w:szCs w:val="24"/>
        </w:rPr>
        <w:t xml:space="preserve">Tanin dalam bentuk ini adalah tannin yang terhidrolisis oleh asam atau enzim menghasilkan asam galat dan asam elagat. Secara kimia, tannin </w:t>
      </w:r>
      <w:r w:rsidRPr="0039653E">
        <w:rPr>
          <w:rFonts w:ascii="Times New Roman" w:hAnsi="Times New Roman" w:cs="Times New Roman"/>
          <w:bCs/>
          <w:sz w:val="24"/>
          <w:szCs w:val="24"/>
        </w:rPr>
        <w:lastRenderedPageBreak/>
        <w:t xml:space="preserve">terhidrolisis dapat merupakan ester atau asam fenolat. Asam galat dapat ditemukan dalam cengkeh sedangkan asam elagat ditemukan dalam daun </w:t>
      </w:r>
      <w:r w:rsidRPr="0039653E">
        <w:rPr>
          <w:rFonts w:ascii="Times New Roman" w:hAnsi="Times New Roman" w:cs="Times New Roman"/>
          <w:bCs/>
          <w:i/>
          <w:iCs/>
          <w:sz w:val="24"/>
          <w:szCs w:val="24"/>
        </w:rPr>
        <w:t>Eucalyptus</w:t>
      </w:r>
      <w:r w:rsidRPr="0039653E">
        <w:rPr>
          <w:rFonts w:ascii="Times New Roman" w:hAnsi="Times New Roman" w:cs="Times New Roman"/>
          <w:bCs/>
          <w:sz w:val="24"/>
          <w:szCs w:val="24"/>
        </w:rPr>
        <w:t>. Senyawa tannin bila direaksikan dengan feri klorida akan menghasilkan perubahan warna menjadi biru atau hitam.</w:t>
      </w:r>
    </w:p>
    <w:p w:rsidR="00F20833" w:rsidRPr="0043161D" w:rsidRDefault="00F20833" w:rsidP="00B42573">
      <w:pPr>
        <w:pStyle w:val="ListParagraph"/>
        <w:numPr>
          <w:ilvl w:val="0"/>
          <w:numId w:val="4"/>
        </w:numPr>
        <w:spacing w:after="0" w:line="480" w:lineRule="auto"/>
        <w:jc w:val="both"/>
        <w:rPr>
          <w:rFonts w:ascii="Times New Roman" w:hAnsi="Times New Roman" w:cs="Times New Roman"/>
          <w:bCs/>
          <w:sz w:val="24"/>
          <w:szCs w:val="24"/>
          <w:lang w:val="id-ID"/>
        </w:rPr>
      </w:pPr>
      <w:r w:rsidRPr="0043161D">
        <w:rPr>
          <w:rFonts w:ascii="Times New Roman" w:hAnsi="Times New Roman" w:cs="Times New Roman"/>
          <w:bCs/>
          <w:sz w:val="24"/>
          <w:szCs w:val="24"/>
        </w:rPr>
        <w:t xml:space="preserve">Tanin terkondensasi </w:t>
      </w:r>
    </w:p>
    <w:p w:rsidR="00F20833" w:rsidRPr="0039653E" w:rsidRDefault="00F20833" w:rsidP="00F20833">
      <w:pPr>
        <w:spacing w:after="0" w:line="480" w:lineRule="auto"/>
        <w:ind w:left="412" w:firstLine="297"/>
        <w:jc w:val="both"/>
        <w:rPr>
          <w:rFonts w:ascii="Times New Roman" w:hAnsi="Times New Roman" w:cs="Times New Roman"/>
          <w:bCs/>
          <w:sz w:val="24"/>
          <w:szCs w:val="24"/>
          <w:lang w:val="id-ID"/>
        </w:rPr>
      </w:pPr>
      <w:r>
        <w:rPr>
          <w:rFonts w:ascii="Times New Roman" w:hAnsi="Times New Roman" w:cs="Times New Roman"/>
          <w:bCs/>
          <w:sz w:val="24"/>
          <w:szCs w:val="24"/>
        </w:rPr>
        <w:t xml:space="preserve"> </w:t>
      </w:r>
      <w:r w:rsidRPr="0039653E">
        <w:rPr>
          <w:rFonts w:ascii="Times New Roman" w:hAnsi="Times New Roman" w:cs="Times New Roman"/>
          <w:bCs/>
          <w:sz w:val="24"/>
          <w:szCs w:val="24"/>
        </w:rPr>
        <w:t>Tanin jenis ini resisten terhadap reaksi hidrolisis dan biasanya diturunkan dari senyawa flavonol, katekin, dan flavan-3,4-diol. Pada penambahan asam atau enzim, senyawaan ini akan terdekomposisi menjadi plobapen. Pada proses destilasi, tanin terkondensasi berubah menjadi katekol, oleh karenanya sering disebut sebagai tannin katekol.</w:t>
      </w:r>
      <w:r w:rsidRPr="0039653E">
        <w:rPr>
          <w:rFonts w:ascii="Times New Roman" w:hAnsi="Times New Roman" w:cs="Times New Roman"/>
          <w:bCs/>
          <w:sz w:val="24"/>
          <w:szCs w:val="24"/>
          <w:lang w:val="id-ID"/>
        </w:rPr>
        <w:t xml:space="preserve"> </w:t>
      </w:r>
      <w:r w:rsidRPr="0039653E">
        <w:rPr>
          <w:rFonts w:ascii="Times New Roman" w:hAnsi="Times New Roman" w:cs="Times New Roman"/>
          <w:bCs/>
          <w:sz w:val="24"/>
          <w:szCs w:val="24"/>
        </w:rPr>
        <w:t>Tanin terkondensasi akan menghasilkan senyawa berwarna hijau ketika ditambahkan dengan ferri klorida</w:t>
      </w:r>
      <w:r w:rsidRPr="0039653E">
        <w:rPr>
          <w:rFonts w:ascii="Times New Roman" w:hAnsi="Times New Roman" w:cs="Times New Roman"/>
          <w:bCs/>
          <w:sz w:val="24"/>
          <w:szCs w:val="24"/>
          <w:lang w:val="id-ID"/>
        </w:rPr>
        <w:t xml:space="preserve"> </w:t>
      </w:r>
      <w:r w:rsidRPr="0039653E">
        <w:rPr>
          <w:rFonts w:ascii="Times New Roman" w:hAnsi="Times New Roman" w:cs="Times New Roman"/>
          <w:bCs/>
          <w:sz w:val="24"/>
          <w:szCs w:val="24"/>
          <w:lang w:val="id-ID"/>
        </w:rPr>
        <w:fldChar w:fldCharType="begin" w:fldLock="1"/>
      </w:r>
      <w:r w:rsidRPr="0039653E">
        <w:rPr>
          <w:rFonts w:ascii="Times New Roman" w:hAnsi="Times New Roman" w:cs="Times New Roman"/>
          <w:bCs/>
          <w:sz w:val="24"/>
          <w:szCs w:val="24"/>
          <w:lang w:val="id-ID"/>
        </w:rPr>
        <w:instrText>ADDIN CSL_CITATION {"citationItems":[{"id":"ITEM-1","itemData":{"ISBN":"9788578110796","ISSN":"1098-6596","PMID":"25246403","abstract":"Seiring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Kata","author":[{"dropping-particle":"","family":"Julianto","given":"Tatang Shabur","non-dropping-particle":"","parse-names":false,"suffix":""}],"container-title":"Jakarta penerbit buku kedokteran EGC","id":"ITEM-1","issue":"9","issued":{"date-parts":[["2019"]]},"number-of-pages":"1-116","title":"Fitokimia Tinjauan Metabolit Sekunder dan Skrining fitokimia","type":"book","volume":"53"},"uris":["http://www.mendeley.com/documents/?uuid=8645d9ff-6f15-4306-ab79-d77cb2a251fb"]}],"mendeley":{"formattedCitation":"(Julianto, 2019)","manualFormatting":"(Julianto, 2019)","plainTextFormattedCitation":"(Julianto, 2019)","previouslyFormattedCitation":"(Julianto, 2019)"},"properties":{"noteIndex":0},"schema":"https://github.com/citation-style-language/schema/raw/master/csl-citation.json"}</w:instrText>
      </w:r>
      <w:r w:rsidRPr="0039653E">
        <w:rPr>
          <w:rFonts w:ascii="Times New Roman" w:hAnsi="Times New Roman" w:cs="Times New Roman"/>
          <w:bCs/>
          <w:sz w:val="24"/>
          <w:szCs w:val="24"/>
          <w:lang w:val="id-ID"/>
        </w:rPr>
        <w:fldChar w:fldCharType="separate"/>
      </w:r>
      <w:r w:rsidRPr="0039653E">
        <w:rPr>
          <w:rFonts w:ascii="Times New Roman" w:hAnsi="Times New Roman" w:cs="Times New Roman"/>
          <w:bCs/>
          <w:noProof/>
          <w:sz w:val="24"/>
          <w:szCs w:val="24"/>
          <w:lang w:val="id-ID"/>
        </w:rPr>
        <w:t>(Julianto, 2019)</w:t>
      </w:r>
      <w:r w:rsidRPr="0039653E">
        <w:rPr>
          <w:rFonts w:ascii="Times New Roman" w:hAnsi="Times New Roman" w:cs="Times New Roman"/>
          <w:bCs/>
          <w:sz w:val="24"/>
          <w:szCs w:val="24"/>
          <w:lang w:val="id-ID"/>
        </w:rPr>
        <w:fldChar w:fldCharType="end"/>
      </w:r>
      <w:r w:rsidRPr="0039653E">
        <w:rPr>
          <w:rFonts w:ascii="Times New Roman" w:hAnsi="Times New Roman" w:cs="Times New Roman"/>
          <w:bCs/>
          <w:sz w:val="24"/>
          <w:szCs w:val="24"/>
          <w:lang w:val="id-ID"/>
        </w:rPr>
        <w:t xml:space="preserve">. </w:t>
      </w:r>
    </w:p>
    <w:p w:rsidR="00F20833" w:rsidRPr="00DF26D7" w:rsidRDefault="00F20833" w:rsidP="00B42573">
      <w:pPr>
        <w:pStyle w:val="Heading3"/>
        <w:numPr>
          <w:ilvl w:val="2"/>
          <w:numId w:val="34"/>
        </w:numPr>
        <w:spacing w:line="480" w:lineRule="auto"/>
        <w:ind w:left="709" w:hanging="709"/>
        <w:jc w:val="both"/>
        <w:rPr>
          <w:rFonts w:ascii="Times New Roman" w:hAnsi="Times New Roman" w:cs="Times New Roman"/>
          <w:b/>
          <w:color w:val="auto"/>
          <w:lang w:val="id-ID"/>
        </w:rPr>
      </w:pPr>
      <w:bookmarkStart w:id="132" w:name="_Toc152573298"/>
      <w:bookmarkStart w:id="133" w:name="_Toc183439036"/>
      <w:bookmarkStart w:id="134" w:name="_Hlk156253270"/>
      <w:r w:rsidRPr="00DF26D7">
        <w:rPr>
          <w:rFonts w:ascii="Times New Roman" w:hAnsi="Times New Roman" w:cs="Times New Roman"/>
          <w:b/>
          <w:color w:val="auto"/>
          <w:lang w:val="id-ID"/>
        </w:rPr>
        <w:t>Steroid/ T</w:t>
      </w:r>
      <w:r>
        <w:rPr>
          <w:rFonts w:ascii="Times New Roman" w:hAnsi="Times New Roman" w:cs="Times New Roman"/>
          <w:b/>
          <w:color w:val="auto"/>
          <w:lang w:val="id-ID"/>
        </w:rPr>
        <w:t>rit</w:t>
      </w:r>
      <w:r w:rsidRPr="00DF26D7">
        <w:rPr>
          <w:rFonts w:ascii="Times New Roman" w:hAnsi="Times New Roman" w:cs="Times New Roman"/>
          <w:b/>
          <w:color w:val="auto"/>
          <w:lang w:val="id-ID"/>
        </w:rPr>
        <w:t>erpenoid</w:t>
      </w:r>
      <w:bookmarkEnd w:id="132"/>
      <w:bookmarkEnd w:id="133"/>
    </w:p>
    <w:p w:rsidR="00F20833" w:rsidRPr="00557025" w:rsidRDefault="00F20833" w:rsidP="00F20833">
      <w:pPr>
        <w:spacing w:after="0" w:line="480" w:lineRule="auto"/>
        <w:ind w:firstLine="718"/>
        <w:jc w:val="both"/>
        <w:rPr>
          <w:rFonts w:asciiTheme="majorBidi" w:hAnsiTheme="majorBidi" w:cstheme="majorBidi"/>
          <w:bCs/>
          <w:sz w:val="24"/>
          <w:szCs w:val="24"/>
          <w:lang w:val="id-ID"/>
        </w:rPr>
      </w:pPr>
      <w:r w:rsidRPr="00557025">
        <w:rPr>
          <w:rFonts w:asciiTheme="majorBidi" w:eastAsia="Times New Roman" w:hAnsiTheme="majorBidi" w:cstheme="majorBidi"/>
          <w:kern w:val="0"/>
          <w:sz w:val="24"/>
          <w:szCs w:val="24"/>
          <w14:ligatures w14:val="none"/>
        </w:rPr>
        <w:t xml:space="preserve">Rumus kimia terpenoid yaitu (C5H8)n. </w:t>
      </w:r>
      <w:r w:rsidRPr="00557025">
        <w:rPr>
          <w:rFonts w:asciiTheme="majorBidi" w:hAnsiTheme="majorBidi" w:cstheme="majorBidi"/>
          <w:bCs/>
          <w:sz w:val="24"/>
          <w:szCs w:val="24"/>
          <w:lang w:val="id-ID"/>
        </w:rPr>
        <w:t>Rumus struktur flavonoid dapat dilihat pada gambar 2.5. berikut.</w:t>
      </w:r>
    </w:p>
    <w:p w:rsidR="00F20833" w:rsidRDefault="00F20833" w:rsidP="00F20833">
      <w:pPr>
        <w:spacing w:after="0" w:line="480" w:lineRule="auto"/>
        <w:jc w:val="center"/>
        <w:rPr>
          <w:rFonts w:ascii="Times New Roman" w:hAnsi="Times New Roman" w:cs="Times New Roman"/>
          <w:bCs/>
          <w:sz w:val="24"/>
          <w:szCs w:val="24"/>
          <w:lang w:val="id-ID"/>
        </w:rPr>
      </w:pPr>
      <w:r>
        <w:rPr>
          <w:rFonts w:ascii="Times New Roman" w:hAnsi="Times New Roman" w:cs="Times New Roman"/>
          <w:bCs/>
          <w:noProof/>
          <w:sz w:val="24"/>
          <w:szCs w:val="24"/>
        </w:rPr>
        <w:drawing>
          <wp:inline distT="0" distB="0" distL="0" distR="0" wp14:anchorId="20783804" wp14:editId="3F09C167">
            <wp:extent cx="3218034" cy="1022350"/>
            <wp:effectExtent l="0" t="0" r="1905" b="6350"/>
            <wp:docPr id="286204452" name="Pictur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204452" name="Picture 163"/>
                    <pic:cNvPicPr/>
                  </pic:nvPicPr>
                  <pic:blipFill>
                    <a:blip r:embed="rId13">
                      <a:extLst>
                        <a:ext uri="{28A0092B-C50C-407E-A947-70E740481C1C}">
                          <a14:useLocalDpi xmlns:a14="http://schemas.microsoft.com/office/drawing/2010/main" val="0"/>
                        </a:ext>
                      </a:extLst>
                    </a:blip>
                    <a:stretch>
                      <a:fillRect/>
                    </a:stretch>
                  </pic:blipFill>
                  <pic:spPr>
                    <a:xfrm>
                      <a:off x="0" y="0"/>
                      <a:ext cx="3248473" cy="1032020"/>
                    </a:xfrm>
                    <a:prstGeom prst="rect">
                      <a:avLst/>
                    </a:prstGeom>
                  </pic:spPr>
                </pic:pic>
              </a:graphicData>
            </a:graphic>
          </wp:inline>
        </w:drawing>
      </w:r>
    </w:p>
    <w:p w:rsidR="00F20833" w:rsidRPr="00744C5D" w:rsidRDefault="00F20833" w:rsidP="00F20833">
      <w:pPr>
        <w:spacing w:after="0" w:line="480" w:lineRule="auto"/>
        <w:jc w:val="center"/>
        <w:rPr>
          <w:rFonts w:ascii="Times New Roman" w:hAnsi="Times New Roman" w:cs="Times New Roman"/>
          <w:bCs/>
          <w:sz w:val="24"/>
          <w:szCs w:val="24"/>
        </w:rPr>
      </w:pPr>
      <w:r>
        <w:rPr>
          <w:rFonts w:ascii="Times New Roman" w:hAnsi="Times New Roman" w:cs="Times New Roman"/>
          <w:b/>
          <w:sz w:val="24"/>
          <w:szCs w:val="24"/>
        </w:rPr>
        <w:t xml:space="preserve">Gambar 2.5. </w:t>
      </w:r>
      <w:r>
        <w:rPr>
          <w:rFonts w:ascii="Times New Roman" w:hAnsi="Times New Roman" w:cs="Times New Roman"/>
          <w:bCs/>
          <w:sz w:val="24"/>
          <w:szCs w:val="24"/>
        </w:rPr>
        <w:t>Rumus Struktur Steroid dan Triterpenoid (Sumber : Putri, 2023)</w:t>
      </w:r>
    </w:p>
    <w:p w:rsidR="00F20833" w:rsidRPr="0043161D" w:rsidRDefault="00F20833" w:rsidP="00F20833">
      <w:pPr>
        <w:spacing w:after="0" w:line="480" w:lineRule="auto"/>
        <w:ind w:firstLine="709"/>
        <w:jc w:val="both"/>
        <w:rPr>
          <w:rFonts w:ascii="Times New Roman" w:hAnsi="Times New Roman" w:cs="Times New Roman"/>
          <w:bCs/>
          <w:sz w:val="24"/>
          <w:szCs w:val="24"/>
          <w:lang w:val="id-ID"/>
        </w:rPr>
      </w:pPr>
      <w:r w:rsidRPr="0043161D">
        <w:rPr>
          <w:rFonts w:ascii="Times New Roman" w:hAnsi="Times New Roman" w:cs="Times New Roman"/>
          <w:bCs/>
          <w:sz w:val="24"/>
          <w:szCs w:val="24"/>
        </w:rPr>
        <w:t>Struktur senyawa terpenoid merupakan alil siklik, beberapa diantaranya merupakan senyawa tak jenuh dengan satu atau lebih ikatan rangkap.</w:t>
      </w:r>
      <w:r w:rsidRPr="0043161D">
        <w:rPr>
          <w:rFonts w:ascii="Times New Roman" w:hAnsi="Times New Roman" w:cs="Times New Roman"/>
          <w:bCs/>
          <w:sz w:val="24"/>
          <w:szCs w:val="24"/>
          <w:lang w:val="id-ID"/>
        </w:rPr>
        <w:t xml:space="preserve"> </w:t>
      </w:r>
      <w:r w:rsidRPr="0043161D">
        <w:rPr>
          <w:rFonts w:ascii="Times New Roman" w:hAnsi="Times New Roman" w:cs="Times New Roman"/>
          <w:bCs/>
          <w:sz w:val="24"/>
          <w:szCs w:val="24"/>
        </w:rPr>
        <w:t>Terpenoid juga merupakan komponen utama dalam minyak atsiri dari beberapa jenis tumbuhan dan bunga. Minyak atsiri digunakan secara luas untuk wangi-wangian parfum, dan digunakan dalam pengobatan seperti aromaterapi.</w:t>
      </w:r>
      <w:r w:rsidRPr="0043161D">
        <w:rPr>
          <w:rFonts w:ascii="Times New Roman" w:hAnsi="Times New Roman" w:cs="Times New Roman"/>
          <w:bCs/>
          <w:sz w:val="24"/>
          <w:szCs w:val="24"/>
          <w:lang w:val="id-ID"/>
        </w:rPr>
        <w:t xml:space="preserve"> Karakteristik </w:t>
      </w:r>
      <w:r w:rsidRPr="0043161D">
        <w:rPr>
          <w:rFonts w:ascii="Times New Roman" w:hAnsi="Times New Roman" w:cs="Times New Roman"/>
          <w:bCs/>
          <w:sz w:val="24"/>
          <w:szCs w:val="24"/>
          <w:lang w:val="id-ID"/>
        </w:rPr>
        <w:lastRenderedPageBreak/>
        <w:t>terpenoid yaitu s</w:t>
      </w:r>
      <w:r w:rsidRPr="0043161D">
        <w:rPr>
          <w:rFonts w:ascii="Times New Roman" w:hAnsi="Times New Roman" w:cs="Times New Roman"/>
          <w:bCs/>
          <w:sz w:val="24"/>
          <w:szCs w:val="24"/>
        </w:rPr>
        <w:t>ebagian besar terpenoid tidak berwarna, merupakan cairan yang memiliki bau, memiliki berat jenis yang lebih ringan daripada air, mudah menguap dengan adanya uap air panas</w:t>
      </w:r>
      <w:r>
        <w:rPr>
          <w:rFonts w:ascii="Times New Roman" w:hAnsi="Times New Roman" w:cs="Times New Roman"/>
          <w:bCs/>
          <w:sz w:val="24"/>
          <w:szCs w:val="24"/>
          <w:lang w:val="id-ID"/>
        </w:rPr>
        <w:t>.</w:t>
      </w:r>
      <w:r w:rsidRPr="0043161D">
        <w:rPr>
          <w:rFonts w:ascii="Times New Roman" w:hAnsi="Times New Roman" w:cs="Times New Roman"/>
          <w:bCs/>
          <w:sz w:val="24"/>
          <w:szCs w:val="24"/>
          <w:lang w:val="id-ID"/>
        </w:rPr>
        <w:t xml:space="preserve"> </w:t>
      </w:r>
      <w:r w:rsidRPr="0043161D">
        <w:rPr>
          <w:rFonts w:ascii="Times New Roman" w:hAnsi="Times New Roman" w:cs="Times New Roman"/>
          <w:bCs/>
          <w:sz w:val="24"/>
          <w:szCs w:val="24"/>
        </w:rPr>
        <w:t>Seluruh senyawa terpenoid dapat larut dalam pelarut organik dan biasanya tidak larut dalam air.</w:t>
      </w:r>
      <w:r w:rsidRPr="0043161D">
        <w:rPr>
          <w:rFonts w:ascii="Times New Roman" w:hAnsi="Times New Roman" w:cs="Times New Roman"/>
          <w:bCs/>
          <w:sz w:val="24"/>
          <w:szCs w:val="24"/>
          <w:lang w:val="id-ID"/>
        </w:rPr>
        <w:t xml:space="preserve"> </w:t>
      </w:r>
      <w:r w:rsidRPr="0043161D">
        <w:rPr>
          <w:rFonts w:ascii="Times New Roman" w:hAnsi="Times New Roman" w:cs="Times New Roman"/>
          <w:bCs/>
          <w:sz w:val="24"/>
          <w:szCs w:val="24"/>
        </w:rPr>
        <w:t>Terpenoid mudah mengalami reaksi polimerisasi dan dehidrogenasi serta mudah teroksidasi oleh agen pengoksidasi. Metode ekstraksi yang umum dilakukan untuk terpenoid adalah semua metode ekstraksi menggunakan pelarut eter, petroleum eter, atau aseton</w:t>
      </w:r>
      <w:r w:rsidRPr="0043161D">
        <w:rPr>
          <w:rFonts w:ascii="Times New Roman" w:hAnsi="Times New Roman" w:cs="Times New Roman"/>
          <w:bCs/>
          <w:sz w:val="24"/>
          <w:szCs w:val="24"/>
          <w:lang w:val="id-ID"/>
        </w:rPr>
        <w:t xml:space="preserve"> </w:t>
      </w:r>
      <w:r w:rsidRPr="0043161D">
        <w:rPr>
          <w:rFonts w:ascii="Times New Roman" w:hAnsi="Times New Roman" w:cs="Times New Roman"/>
          <w:bCs/>
          <w:sz w:val="24"/>
          <w:szCs w:val="24"/>
          <w:lang w:val="id-ID"/>
        </w:rPr>
        <w:fldChar w:fldCharType="begin" w:fldLock="1"/>
      </w:r>
      <w:r>
        <w:rPr>
          <w:rFonts w:ascii="Times New Roman" w:hAnsi="Times New Roman" w:cs="Times New Roman"/>
          <w:bCs/>
          <w:sz w:val="24"/>
          <w:szCs w:val="24"/>
          <w:lang w:val="id-ID"/>
        </w:rPr>
        <w:instrText>ADDIN CSL_CITATION {"citationItems":[{"id":"ITEM-1","itemData":{"ISBN":"9788578110796","ISSN":"1098-6596","PMID":"25246403","abstract":"Seiring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Kata","author":[{"dropping-particle":"","family":"Julianto","given":"Tatang Shabur","non-dropping-particle":"","parse-names":false,"suffix":""}],"container-title":"Jakarta penerbit buku kedokteran EGC","id":"ITEM-1","issue":"9","issued":{"date-parts":[["2019"]]},"number-of-pages":"1-116","title":"Fitokimia Tinjauan Metabolit Sekunder dan Skrining fitokimia","type":"book","volume":"53"},"uris":["http://www.mendeley.com/documents/?uuid=8645d9ff-6f15-4306-ab79-d77cb2a251fb"]}],"mendeley":{"formattedCitation":"(Julianto, 2019)","manualFormatting":"(Julianto, 2019)","plainTextFormattedCitation":"(Julianto, 2019)","previouslyFormattedCitation":"(Julianto, 2019)"},"properties":{"noteIndex":0},"schema":"https://github.com/citation-style-language/schema/raw/master/csl-citation.json"}</w:instrText>
      </w:r>
      <w:r w:rsidRPr="0043161D">
        <w:rPr>
          <w:rFonts w:ascii="Times New Roman" w:hAnsi="Times New Roman" w:cs="Times New Roman"/>
          <w:bCs/>
          <w:sz w:val="24"/>
          <w:szCs w:val="24"/>
          <w:lang w:val="id-ID"/>
        </w:rPr>
        <w:fldChar w:fldCharType="separate"/>
      </w:r>
      <w:r w:rsidRPr="0043161D">
        <w:rPr>
          <w:rFonts w:ascii="Times New Roman" w:hAnsi="Times New Roman" w:cs="Times New Roman"/>
          <w:bCs/>
          <w:noProof/>
          <w:sz w:val="24"/>
          <w:szCs w:val="24"/>
          <w:lang w:val="id-ID"/>
        </w:rPr>
        <w:t>(Julianto</w:t>
      </w:r>
      <w:r>
        <w:rPr>
          <w:rFonts w:ascii="Times New Roman" w:hAnsi="Times New Roman" w:cs="Times New Roman"/>
          <w:bCs/>
          <w:noProof/>
          <w:sz w:val="24"/>
          <w:szCs w:val="24"/>
          <w:lang w:val="id-ID"/>
        </w:rPr>
        <w:t>,</w:t>
      </w:r>
      <w:r w:rsidRPr="0043161D">
        <w:rPr>
          <w:rFonts w:ascii="Times New Roman" w:hAnsi="Times New Roman" w:cs="Times New Roman"/>
          <w:bCs/>
          <w:noProof/>
          <w:sz w:val="24"/>
          <w:szCs w:val="24"/>
          <w:lang w:val="id-ID"/>
        </w:rPr>
        <w:t xml:space="preserve"> 2019)</w:t>
      </w:r>
      <w:r w:rsidRPr="0043161D">
        <w:rPr>
          <w:rFonts w:ascii="Times New Roman" w:hAnsi="Times New Roman" w:cs="Times New Roman"/>
          <w:bCs/>
          <w:sz w:val="24"/>
          <w:szCs w:val="24"/>
          <w:lang w:val="id-ID"/>
        </w:rPr>
        <w:fldChar w:fldCharType="end"/>
      </w:r>
      <w:r w:rsidRPr="0043161D">
        <w:rPr>
          <w:rFonts w:ascii="Times New Roman" w:hAnsi="Times New Roman" w:cs="Times New Roman"/>
          <w:bCs/>
          <w:sz w:val="24"/>
          <w:szCs w:val="24"/>
          <w:lang w:val="id-ID"/>
        </w:rPr>
        <w:t>.</w:t>
      </w:r>
    </w:p>
    <w:p w:rsidR="00F20833" w:rsidRPr="00DF26D7" w:rsidRDefault="00F20833" w:rsidP="00B42573">
      <w:pPr>
        <w:pStyle w:val="Heading3"/>
        <w:numPr>
          <w:ilvl w:val="2"/>
          <w:numId w:val="34"/>
        </w:numPr>
        <w:spacing w:line="480" w:lineRule="auto"/>
        <w:ind w:left="709" w:hanging="709"/>
        <w:jc w:val="both"/>
        <w:rPr>
          <w:rFonts w:ascii="Times New Roman" w:hAnsi="Times New Roman" w:cs="Times New Roman"/>
          <w:b/>
          <w:color w:val="auto"/>
          <w:lang w:val="id-ID"/>
        </w:rPr>
      </w:pPr>
      <w:bookmarkStart w:id="135" w:name="_Toc152573299"/>
      <w:bookmarkStart w:id="136" w:name="_Toc183439037"/>
      <w:bookmarkEnd w:id="134"/>
      <w:r w:rsidRPr="00DF26D7">
        <w:rPr>
          <w:rFonts w:ascii="Times New Roman" w:hAnsi="Times New Roman" w:cs="Times New Roman"/>
          <w:b/>
          <w:color w:val="auto"/>
          <w:lang w:val="id-ID"/>
        </w:rPr>
        <w:t>Saponin</w:t>
      </w:r>
      <w:bookmarkEnd w:id="135"/>
      <w:bookmarkEnd w:id="136"/>
    </w:p>
    <w:p w:rsidR="00F20833" w:rsidRDefault="00F20833" w:rsidP="00F20833">
      <w:pPr>
        <w:spacing w:after="0" w:line="480" w:lineRule="auto"/>
        <w:ind w:firstLine="709"/>
        <w:jc w:val="both"/>
        <w:rPr>
          <w:rFonts w:asciiTheme="majorBidi" w:hAnsiTheme="majorBidi" w:cstheme="majorBidi"/>
          <w:bCs/>
          <w:sz w:val="24"/>
          <w:szCs w:val="24"/>
          <w:lang w:val="id-ID"/>
        </w:rPr>
      </w:pPr>
      <w:r w:rsidRPr="00557025">
        <w:rPr>
          <w:rFonts w:asciiTheme="majorBidi" w:eastAsia="Times New Roman" w:hAnsiTheme="majorBidi" w:cstheme="majorBidi"/>
          <w:kern w:val="0"/>
          <w:sz w:val="24"/>
          <w:szCs w:val="24"/>
          <w14:ligatures w14:val="none"/>
        </w:rPr>
        <w:t xml:space="preserve">Rumus kimia terpenoid yaitu </w:t>
      </w:r>
      <w:r w:rsidRPr="00557025">
        <w:rPr>
          <w:rFonts w:asciiTheme="majorBidi" w:hAnsiTheme="majorBidi" w:cstheme="majorBidi"/>
          <w:bCs/>
          <w:sz w:val="24"/>
          <w:szCs w:val="24"/>
        </w:rPr>
        <w:t>C27H42O3</w:t>
      </w:r>
      <w:r>
        <w:rPr>
          <w:rFonts w:asciiTheme="majorBidi" w:hAnsiTheme="majorBidi" w:cstheme="majorBidi"/>
          <w:bCs/>
          <w:sz w:val="24"/>
          <w:szCs w:val="24"/>
        </w:rPr>
        <w:t xml:space="preserve"> (Febrianti, </w:t>
      </w:r>
      <w:r w:rsidRPr="000827BD">
        <w:rPr>
          <w:rFonts w:asciiTheme="majorBidi" w:hAnsiTheme="majorBidi" w:cstheme="majorBidi"/>
          <w:bCs/>
          <w:i/>
          <w:iCs/>
          <w:sz w:val="24"/>
          <w:szCs w:val="24"/>
        </w:rPr>
        <w:t>et al</w:t>
      </w:r>
      <w:r>
        <w:rPr>
          <w:rFonts w:asciiTheme="majorBidi" w:hAnsiTheme="majorBidi" w:cstheme="majorBidi"/>
          <w:bCs/>
          <w:sz w:val="24"/>
          <w:szCs w:val="24"/>
        </w:rPr>
        <w:t>., 2024)</w:t>
      </w:r>
      <w:r w:rsidRPr="00557025">
        <w:rPr>
          <w:rFonts w:asciiTheme="majorBidi" w:eastAsia="Times New Roman" w:hAnsiTheme="majorBidi" w:cstheme="majorBidi"/>
          <w:kern w:val="0"/>
          <w:sz w:val="24"/>
          <w:szCs w:val="24"/>
          <w14:ligatures w14:val="none"/>
        </w:rPr>
        <w:t xml:space="preserve">. </w:t>
      </w:r>
      <w:r w:rsidRPr="00557025">
        <w:rPr>
          <w:rFonts w:asciiTheme="majorBidi" w:hAnsiTheme="majorBidi" w:cstheme="majorBidi"/>
          <w:bCs/>
          <w:sz w:val="24"/>
          <w:szCs w:val="24"/>
          <w:lang w:val="id-ID"/>
        </w:rPr>
        <w:t>Rumus struktur flavonoid dapat dilihat pada gambar 2.</w:t>
      </w:r>
      <w:r>
        <w:rPr>
          <w:rFonts w:asciiTheme="majorBidi" w:hAnsiTheme="majorBidi" w:cstheme="majorBidi"/>
          <w:bCs/>
          <w:sz w:val="24"/>
          <w:szCs w:val="24"/>
          <w:lang w:val="id-ID"/>
        </w:rPr>
        <w:t>6</w:t>
      </w:r>
      <w:r w:rsidRPr="00557025">
        <w:rPr>
          <w:rFonts w:asciiTheme="majorBidi" w:hAnsiTheme="majorBidi" w:cstheme="majorBidi"/>
          <w:bCs/>
          <w:sz w:val="24"/>
          <w:szCs w:val="24"/>
          <w:lang w:val="id-ID"/>
        </w:rPr>
        <w:t>. berikut.</w:t>
      </w:r>
    </w:p>
    <w:p w:rsidR="00F20833" w:rsidRPr="00557025" w:rsidRDefault="00F20833" w:rsidP="00F20833">
      <w:pPr>
        <w:spacing w:after="0" w:line="480" w:lineRule="auto"/>
        <w:jc w:val="center"/>
        <w:rPr>
          <w:rFonts w:asciiTheme="majorBidi" w:hAnsiTheme="majorBidi" w:cstheme="majorBidi"/>
          <w:bCs/>
          <w:sz w:val="24"/>
          <w:szCs w:val="24"/>
          <w:lang w:val="id-ID"/>
        </w:rPr>
      </w:pPr>
      <w:r>
        <w:rPr>
          <w:rFonts w:asciiTheme="majorBidi" w:hAnsiTheme="majorBidi" w:cstheme="majorBidi"/>
          <w:bCs/>
          <w:noProof/>
          <w:sz w:val="24"/>
          <w:szCs w:val="24"/>
        </w:rPr>
        <w:drawing>
          <wp:inline distT="0" distB="0" distL="0" distR="0" wp14:anchorId="744D5EFC" wp14:editId="5741F031">
            <wp:extent cx="2603500" cy="1288988"/>
            <wp:effectExtent l="0" t="0" r="6350" b="6985"/>
            <wp:docPr id="685711552" name="Picture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711552" name="Picture 685711552"/>
                    <pic:cNvPicPr/>
                  </pic:nvPicPr>
                  <pic:blipFill>
                    <a:blip r:embed="rId14">
                      <a:extLst>
                        <a:ext uri="{28A0092B-C50C-407E-A947-70E740481C1C}">
                          <a14:useLocalDpi xmlns:a14="http://schemas.microsoft.com/office/drawing/2010/main" val="0"/>
                        </a:ext>
                      </a:extLst>
                    </a:blip>
                    <a:stretch>
                      <a:fillRect/>
                    </a:stretch>
                  </pic:blipFill>
                  <pic:spPr>
                    <a:xfrm>
                      <a:off x="0" y="0"/>
                      <a:ext cx="2622347" cy="1298319"/>
                    </a:xfrm>
                    <a:prstGeom prst="rect">
                      <a:avLst/>
                    </a:prstGeom>
                  </pic:spPr>
                </pic:pic>
              </a:graphicData>
            </a:graphic>
          </wp:inline>
        </w:drawing>
      </w:r>
    </w:p>
    <w:p w:rsidR="00F20833" w:rsidRDefault="00F20833" w:rsidP="00F20833">
      <w:pPr>
        <w:spacing w:after="0" w:line="480" w:lineRule="auto"/>
        <w:jc w:val="center"/>
        <w:rPr>
          <w:rFonts w:ascii="Times New Roman" w:hAnsi="Times New Roman" w:cs="Times New Roman"/>
          <w:bCs/>
          <w:sz w:val="24"/>
          <w:szCs w:val="24"/>
        </w:rPr>
      </w:pPr>
      <w:r>
        <w:rPr>
          <w:rFonts w:ascii="Times New Roman" w:hAnsi="Times New Roman" w:cs="Times New Roman"/>
          <w:b/>
          <w:sz w:val="24"/>
          <w:szCs w:val="24"/>
        </w:rPr>
        <w:t xml:space="preserve">Gambar 2.6. </w:t>
      </w:r>
      <w:r>
        <w:rPr>
          <w:rFonts w:ascii="Times New Roman" w:hAnsi="Times New Roman" w:cs="Times New Roman"/>
          <w:bCs/>
          <w:sz w:val="24"/>
          <w:szCs w:val="24"/>
        </w:rPr>
        <w:t>Rumus Struktur Saponin (Sumber : Putri, 2023)</w:t>
      </w:r>
    </w:p>
    <w:p w:rsidR="00F20833" w:rsidRPr="00E54F74" w:rsidRDefault="00F20833" w:rsidP="00F20833">
      <w:pPr>
        <w:spacing w:after="0" w:line="480" w:lineRule="auto"/>
        <w:ind w:firstLine="720"/>
        <w:jc w:val="both"/>
        <w:rPr>
          <w:rFonts w:asciiTheme="majorBidi" w:hAnsiTheme="majorBidi" w:cstheme="majorBidi"/>
          <w:bCs/>
          <w:sz w:val="24"/>
          <w:szCs w:val="24"/>
          <w:lang w:val="id-ID"/>
        </w:rPr>
      </w:pPr>
      <w:r>
        <w:rPr>
          <w:rFonts w:ascii="Times New Roman" w:hAnsi="Times New Roman" w:cs="Times New Roman"/>
          <w:bCs/>
          <w:sz w:val="24"/>
          <w:szCs w:val="24"/>
        </w:rPr>
        <w:t>S</w:t>
      </w:r>
      <w:r w:rsidRPr="00DD4942">
        <w:rPr>
          <w:rFonts w:ascii="Times New Roman" w:hAnsi="Times New Roman" w:cs="Times New Roman"/>
          <w:bCs/>
          <w:sz w:val="24"/>
          <w:szCs w:val="24"/>
        </w:rPr>
        <w:t>aponin merupakan metabolit sekunder dan merupakan kelompok glikosida triterpenoid atau steroid aglikon, terdiri dari satu atau lebih gugus gula yang berikatan dengan aglikon atau sapogenin, dapat membentuk kristal berwarna kuning dan amorf, serta berbau menyengat. Rasa saponin sangat ekstrim, dari sangat pahit hingga sangat manis. Saponin biasa dikenal sebagai senyawa nonvolatile dan sangat larut dalam air (dingin maupun panas) dan alkohol. (illing et al., 2017)</w:t>
      </w:r>
      <w:r>
        <w:rPr>
          <w:rFonts w:ascii="Times New Roman" w:hAnsi="Times New Roman" w:cs="Times New Roman"/>
          <w:bCs/>
          <w:sz w:val="24"/>
          <w:szCs w:val="24"/>
        </w:rPr>
        <w:t xml:space="preserve">. </w:t>
      </w:r>
      <w:r w:rsidRPr="0043161D">
        <w:rPr>
          <w:rFonts w:ascii="Times New Roman" w:hAnsi="Times New Roman" w:cs="Times New Roman"/>
          <w:bCs/>
          <w:sz w:val="24"/>
          <w:szCs w:val="24"/>
        </w:rPr>
        <w:t>Senyawa ini memberikan efek pembentukan gel</w:t>
      </w:r>
      <w:r>
        <w:rPr>
          <w:rFonts w:ascii="Times New Roman" w:hAnsi="Times New Roman" w:cs="Times New Roman"/>
          <w:bCs/>
          <w:sz w:val="24"/>
          <w:szCs w:val="24"/>
          <w:lang w:val="id-ID"/>
        </w:rPr>
        <w:t>e</w:t>
      </w:r>
      <w:r w:rsidRPr="0043161D">
        <w:rPr>
          <w:rFonts w:ascii="Times New Roman" w:hAnsi="Times New Roman" w:cs="Times New Roman"/>
          <w:bCs/>
          <w:sz w:val="24"/>
          <w:szCs w:val="24"/>
        </w:rPr>
        <w:t xml:space="preserve">mbung yang permanen pada saat digojok bersama air. Senyawaan ini juga menyebabkan </w:t>
      </w:r>
      <w:r w:rsidRPr="0043161D">
        <w:rPr>
          <w:rFonts w:ascii="Times New Roman" w:hAnsi="Times New Roman" w:cs="Times New Roman"/>
          <w:bCs/>
          <w:sz w:val="24"/>
          <w:szCs w:val="24"/>
        </w:rPr>
        <w:lastRenderedPageBreak/>
        <w:t>terjadinya hemol</w:t>
      </w:r>
      <w:r>
        <w:rPr>
          <w:rFonts w:ascii="Times New Roman" w:hAnsi="Times New Roman" w:cs="Times New Roman"/>
          <w:bCs/>
          <w:sz w:val="24"/>
          <w:szCs w:val="24"/>
          <w:lang w:val="id-ID"/>
        </w:rPr>
        <w:t>i</w:t>
      </w:r>
      <w:r w:rsidRPr="0043161D">
        <w:rPr>
          <w:rFonts w:ascii="Times New Roman" w:hAnsi="Times New Roman" w:cs="Times New Roman"/>
          <w:bCs/>
          <w:sz w:val="24"/>
          <w:szCs w:val="24"/>
        </w:rPr>
        <w:t>sis pada sel darah merah.</w:t>
      </w:r>
      <w:r w:rsidRPr="0043161D">
        <w:rPr>
          <w:rFonts w:ascii="Times New Roman" w:hAnsi="Times New Roman" w:cs="Times New Roman"/>
          <w:bCs/>
          <w:sz w:val="24"/>
          <w:szCs w:val="24"/>
          <w:lang w:val="id-ID"/>
        </w:rPr>
        <w:t xml:space="preserve"> </w:t>
      </w:r>
      <w:r w:rsidRPr="0043161D">
        <w:rPr>
          <w:rFonts w:ascii="Times New Roman" w:hAnsi="Times New Roman" w:cs="Times New Roman"/>
          <w:bCs/>
          <w:sz w:val="24"/>
          <w:szCs w:val="24"/>
        </w:rPr>
        <w:t xml:space="preserve">Contoh senyawa glikosida saponin adalah </w:t>
      </w:r>
      <w:r w:rsidRPr="009345DA">
        <w:rPr>
          <w:rFonts w:ascii="Times New Roman" w:hAnsi="Times New Roman" w:cs="Times New Roman"/>
          <w:bCs/>
          <w:i/>
          <w:iCs/>
          <w:sz w:val="24"/>
          <w:szCs w:val="24"/>
        </w:rPr>
        <w:t>liquorice</w:t>
      </w:r>
      <w:r w:rsidRPr="0043161D">
        <w:rPr>
          <w:rFonts w:ascii="Times New Roman" w:hAnsi="Times New Roman" w:cs="Times New Roman"/>
          <w:bCs/>
          <w:sz w:val="24"/>
          <w:szCs w:val="24"/>
        </w:rPr>
        <w:t>. Senyawa ini memiliki aktivitas ekspektoran, dan anti-</w:t>
      </w:r>
      <w:r w:rsidRPr="0043161D">
        <w:rPr>
          <w:rFonts w:ascii="Times New Roman" w:hAnsi="Times New Roman" w:cs="Times New Roman"/>
          <w:bCs/>
          <w:sz w:val="24"/>
          <w:szCs w:val="24"/>
          <w:lang w:val="id-ID"/>
        </w:rPr>
        <w:t xml:space="preserve">inflamasi </w:t>
      </w:r>
      <w:r w:rsidRPr="0043161D">
        <w:rPr>
          <w:rFonts w:ascii="Times New Roman" w:hAnsi="Times New Roman" w:cs="Times New Roman"/>
          <w:bCs/>
          <w:sz w:val="24"/>
          <w:szCs w:val="24"/>
          <w:lang w:val="id-ID"/>
        </w:rPr>
        <w:fldChar w:fldCharType="begin" w:fldLock="1"/>
      </w:r>
      <w:r>
        <w:rPr>
          <w:rFonts w:ascii="Times New Roman" w:hAnsi="Times New Roman" w:cs="Times New Roman"/>
          <w:bCs/>
          <w:sz w:val="24"/>
          <w:szCs w:val="24"/>
          <w:lang w:val="id-ID"/>
        </w:rPr>
        <w:instrText>ADDIN CSL_CITATION {"citationItems":[{"id":"ITEM-1","itemData":{"ISBN":"9788578110796","ISSN":"1098-6596","PMID":"25246403","abstract":"Seiring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Kata","author":[{"dropping-particle":"","family":"Julianto","given":"Tatang Shabur","non-dropping-particle":"","parse-names":false,"suffix":""}],"container-title":"Jakarta penerbit buku kedokteran EGC","id":"ITEM-1","issue":"9","issued":{"date-parts":[["2019"]]},"number-of-pages":"1-116","title":"Fitokimia Tinjauan Metabolit Sekunder dan Skrining fitokimia","type":"book","volume":"53"},"uris":["http://www.mendeley.com/documents/?uuid=8645d9ff-6f15-4306-ab79-d77cb2a251fb"]}],"mendeley":{"formattedCitation":"(Julianto, 2019)","manualFormatting":"(Julianto, 2019)","plainTextFormattedCitation":"(Julianto, 2019)","previouslyFormattedCitation":"(Julianto, 2019)"},"properties":{"noteIndex":0},"schema":"https://github.com/citation-style-language/schema/raw/master/csl-citation.json"}</w:instrText>
      </w:r>
      <w:r w:rsidRPr="0043161D">
        <w:rPr>
          <w:rFonts w:ascii="Times New Roman" w:hAnsi="Times New Roman" w:cs="Times New Roman"/>
          <w:bCs/>
          <w:sz w:val="24"/>
          <w:szCs w:val="24"/>
          <w:lang w:val="id-ID"/>
        </w:rPr>
        <w:fldChar w:fldCharType="separate"/>
      </w:r>
      <w:r w:rsidRPr="0043161D">
        <w:rPr>
          <w:rFonts w:ascii="Times New Roman" w:hAnsi="Times New Roman" w:cs="Times New Roman"/>
          <w:bCs/>
          <w:noProof/>
          <w:sz w:val="24"/>
          <w:szCs w:val="24"/>
          <w:lang w:val="id-ID"/>
        </w:rPr>
        <w:t>(Julianto</w:t>
      </w:r>
      <w:r>
        <w:rPr>
          <w:rFonts w:ascii="Times New Roman" w:hAnsi="Times New Roman" w:cs="Times New Roman"/>
          <w:bCs/>
          <w:noProof/>
          <w:sz w:val="24"/>
          <w:szCs w:val="24"/>
          <w:lang w:val="id-ID"/>
        </w:rPr>
        <w:t>,</w:t>
      </w:r>
      <w:r w:rsidRPr="0043161D">
        <w:rPr>
          <w:rFonts w:ascii="Times New Roman" w:hAnsi="Times New Roman" w:cs="Times New Roman"/>
          <w:bCs/>
          <w:noProof/>
          <w:sz w:val="24"/>
          <w:szCs w:val="24"/>
          <w:lang w:val="id-ID"/>
        </w:rPr>
        <w:t xml:space="preserve"> 2019)</w:t>
      </w:r>
      <w:r w:rsidRPr="0043161D">
        <w:rPr>
          <w:rFonts w:ascii="Times New Roman" w:hAnsi="Times New Roman" w:cs="Times New Roman"/>
          <w:bCs/>
          <w:sz w:val="24"/>
          <w:szCs w:val="24"/>
          <w:lang w:val="id-ID"/>
        </w:rPr>
        <w:fldChar w:fldCharType="end"/>
      </w:r>
      <w:r w:rsidRPr="0043161D">
        <w:rPr>
          <w:rFonts w:ascii="Times New Roman" w:hAnsi="Times New Roman" w:cs="Times New Roman"/>
          <w:bCs/>
          <w:sz w:val="24"/>
          <w:szCs w:val="24"/>
          <w:lang w:val="id-ID"/>
        </w:rPr>
        <w:t>.</w:t>
      </w:r>
    </w:p>
    <w:p w:rsidR="00F20833" w:rsidRPr="00E54F74" w:rsidRDefault="00F20833" w:rsidP="00B42573">
      <w:pPr>
        <w:pStyle w:val="Heading3"/>
        <w:numPr>
          <w:ilvl w:val="2"/>
          <w:numId w:val="34"/>
        </w:numPr>
        <w:spacing w:line="480" w:lineRule="auto"/>
        <w:ind w:left="709" w:hanging="709"/>
        <w:jc w:val="both"/>
        <w:rPr>
          <w:rFonts w:asciiTheme="majorBidi" w:hAnsiTheme="majorBidi"/>
          <w:b/>
          <w:color w:val="auto"/>
          <w:lang w:val="id-ID"/>
        </w:rPr>
      </w:pPr>
      <w:bookmarkStart w:id="137" w:name="_Toc152573300"/>
      <w:bookmarkStart w:id="138" w:name="_Toc183439038"/>
      <w:r w:rsidRPr="00E54F74">
        <w:rPr>
          <w:rFonts w:asciiTheme="majorBidi" w:hAnsiTheme="majorBidi"/>
          <w:b/>
          <w:color w:val="auto"/>
          <w:lang w:val="id-ID"/>
        </w:rPr>
        <w:t>Glikosida</w:t>
      </w:r>
      <w:bookmarkEnd w:id="137"/>
      <w:bookmarkEnd w:id="138"/>
    </w:p>
    <w:p w:rsidR="00F20833" w:rsidRPr="00E54F74" w:rsidRDefault="00F20833" w:rsidP="00F20833">
      <w:pPr>
        <w:spacing w:after="0" w:line="480" w:lineRule="auto"/>
        <w:ind w:firstLine="718"/>
        <w:jc w:val="both"/>
        <w:rPr>
          <w:rFonts w:asciiTheme="majorBidi" w:hAnsiTheme="majorBidi" w:cstheme="majorBidi"/>
          <w:bCs/>
          <w:sz w:val="24"/>
          <w:szCs w:val="24"/>
          <w:lang w:val="id-ID"/>
        </w:rPr>
      </w:pPr>
      <w:r w:rsidRPr="00E54F74">
        <w:rPr>
          <w:rFonts w:asciiTheme="majorBidi" w:hAnsiTheme="majorBidi" w:cstheme="majorBidi"/>
          <w:bCs/>
          <w:sz w:val="24"/>
          <w:szCs w:val="24"/>
        </w:rPr>
        <w:t>Glikosida adalah suatu senyawa metabolit sekunder yang berikatan dengan senyawa gula melalui ikatan glikosida. Glikosida memainkan peranan penting dalam sistem hidup suatu organisme. Beberapa tumbuhan menyimpan senyawa-senyawa kimia dalam bentuk glikosida yang tidak aktif. Senyawa-senyawa kimia ini akan dapat kembali aktif dengan bantuan enzim hydrolase yang menyebabkan bagian gula putus, menghasilkan senyawa kimia yang siap untuk digunakan. Beberapa glikosida dalam tumbuhan digunakan dalam pengobatan</w:t>
      </w:r>
      <w:r w:rsidRPr="00E54F74">
        <w:rPr>
          <w:rFonts w:asciiTheme="majorBidi" w:hAnsiTheme="majorBidi" w:cstheme="majorBidi"/>
          <w:bCs/>
          <w:sz w:val="24"/>
          <w:szCs w:val="24"/>
          <w:lang w:val="id-ID"/>
        </w:rPr>
        <w:t xml:space="preserve"> </w:t>
      </w:r>
      <w:r w:rsidRPr="00E54F74">
        <w:rPr>
          <w:rFonts w:asciiTheme="majorBidi" w:hAnsiTheme="majorBidi" w:cstheme="majorBidi"/>
          <w:bCs/>
          <w:sz w:val="24"/>
          <w:szCs w:val="24"/>
          <w:lang w:val="id-ID"/>
        </w:rPr>
        <w:fldChar w:fldCharType="begin" w:fldLock="1"/>
      </w:r>
      <w:r w:rsidRPr="00E54F74">
        <w:rPr>
          <w:rFonts w:asciiTheme="majorBidi" w:hAnsiTheme="majorBidi" w:cstheme="majorBidi"/>
          <w:bCs/>
          <w:sz w:val="24"/>
          <w:szCs w:val="24"/>
          <w:lang w:val="id-ID"/>
        </w:rPr>
        <w:instrText>ADDIN CSL_CITATION {"citationItems":[{"id":"ITEM-1","itemData":{"ISBN":"9788578110796","ISSN":"1098-6596","PMID":"25246403","abstract":"Seiring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Kata","author":[{"dropping-particle":"","family":"Julianto","given":"Tatang Shabur","non-dropping-particle":"","parse-names":false,"suffix":""}],"container-title":"Jakarta penerbit buku kedokteran EGC","id":"ITEM-1","issue":"9","issued":{"date-parts":[["2019"]]},"number-of-pages":"1-116","title":"Fitokimia Tinjauan Metabolit Sekunder dan Skrining fitokimia","type":"book","volume":"53"},"uris":["http://www.mendeley.com/documents/?uuid=8645d9ff-6f15-4306-ab79-d77cb2a251fb"]}],"mendeley":{"formattedCitation":"(Julianto, 2019)","manualFormatting":"(Julianto, 2019)","plainTextFormattedCitation":"(Julianto, 2019)","previouslyFormattedCitation":"(Julianto, 2019)"},"properties":{"noteIndex":0},"schema":"https://github.com/citation-style-language/schema/raw/master/csl-citation.json"}</w:instrText>
      </w:r>
      <w:r w:rsidRPr="00E54F74">
        <w:rPr>
          <w:rFonts w:asciiTheme="majorBidi" w:hAnsiTheme="majorBidi" w:cstheme="majorBidi"/>
          <w:bCs/>
          <w:sz w:val="24"/>
          <w:szCs w:val="24"/>
          <w:lang w:val="id-ID"/>
        </w:rPr>
        <w:fldChar w:fldCharType="separate"/>
      </w:r>
      <w:r w:rsidRPr="00E54F74">
        <w:rPr>
          <w:rFonts w:asciiTheme="majorBidi" w:hAnsiTheme="majorBidi" w:cstheme="majorBidi"/>
          <w:bCs/>
          <w:noProof/>
          <w:sz w:val="24"/>
          <w:szCs w:val="24"/>
          <w:lang w:val="id-ID"/>
        </w:rPr>
        <w:t>(Julianto, 2019)</w:t>
      </w:r>
      <w:r w:rsidRPr="00E54F74">
        <w:rPr>
          <w:rFonts w:asciiTheme="majorBidi" w:hAnsiTheme="majorBidi" w:cstheme="majorBidi"/>
          <w:bCs/>
          <w:sz w:val="24"/>
          <w:szCs w:val="24"/>
          <w:lang w:val="id-ID"/>
        </w:rPr>
        <w:fldChar w:fldCharType="end"/>
      </w:r>
      <w:r w:rsidRPr="00E54F74">
        <w:rPr>
          <w:rFonts w:asciiTheme="majorBidi" w:hAnsiTheme="majorBidi" w:cstheme="majorBidi"/>
          <w:bCs/>
          <w:sz w:val="24"/>
          <w:szCs w:val="24"/>
          <w:lang w:val="id-ID"/>
        </w:rPr>
        <w:t>.</w:t>
      </w:r>
    </w:p>
    <w:p w:rsidR="00F20833" w:rsidRPr="00E54F74" w:rsidRDefault="00F20833" w:rsidP="00B42573">
      <w:pPr>
        <w:pStyle w:val="Heading3"/>
        <w:numPr>
          <w:ilvl w:val="2"/>
          <w:numId w:val="34"/>
        </w:numPr>
        <w:spacing w:line="480" w:lineRule="auto"/>
        <w:ind w:left="709"/>
        <w:jc w:val="both"/>
        <w:rPr>
          <w:rFonts w:asciiTheme="majorBidi" w:hAnsiTheme="majorBidi"/>
          <w:b/>
          <w:color w:val="auto"/>
          <w:lang w:val="id-ID"/>
        </w:rPr>
      </w:pPr>
      <w:bookmarkStart w:id="139" w:name="_Toc152573301"/>
      <w:bookmarkStart w:id="140" w:name="_Toc183439039"/>
      <w:r w:rsidRPr="00E54F74">
        <w:rPr>
          <w:rFonts w:asciiTheme="majorBidi" w:hAnsiTheme="majorBidi"/>
          <w:b/>
          <w:color w:val="auto"/>
          <w:lang w:val="id-ID"/>
        </w:rPr>
        <w:t>Antosianin</w:t>
      </w:r>
      <w:bookmarkEnd w:id="139"/>
      <w:bookmarkEnd w:id="140"/>
    </w:p>
    <w:p w:rsidR="00F20833" w:rsidRDefault="00F20833" w:rsidP="00F20833">
      <w:pPr>
        <w:spacing w:after="0" w:line="480" w:lineRule="auto"/>
        <w:ind w:firstLine="718"/>
        <w:jc w:val="both"/>
        <w:rPr>
          <w:rFonts w:asciiTheme="majorBidi" w:hAnsiTheme="majorBidi" w:cstheme="majorBidi"/>
          <w:bCs/>
          <w:sz w:val="24"/>
          <w:szCs w:val="24"/>
          <w:lang w:val="id-ID"/>
        </w:rPr>
      </w:pPr>
      <w:r w:rsidRPr="00395A26">
        <w:rPr>
          <w:rFonts w:asciiTheme="majorBidi" w:hAnsiTheme="majorBidi" w:cstheme="majorBidi"/>
          <w:bCs/>
          <w:sz w:val="24"/>
          <w:szCs w:val="24"/>
          <w:lang w:val="id-ID"/>
        </w:rPr>
        <w:t>Antosianin yang merupakan zat warna alami golongan flavonoid dengan tiga atom karbon yang diikat oleh sebuah atom oksigen untuk menghubungkan dua cincin aromatik benzene (C6H6) di dalam struktur utamanya, berasal dari bahasa Yunani yang berarti bunga biru</w:t>
      </w:r>
      <w:r>
        <w:rPr>
          <w:rFonts w:asciiTheme="majorBidi" w:hAnsiTheme="majorBidi" w:cstheme="majorBidi"/>
          <w:bCs/>
          <w:sz w:val="24"/>
          <w:szCs w:val="24"/>
          <w:lang w:val="id-ID"/>
        </w:rPr>
        <w:t xml:space="preserve">. </w:t>
      </w:r>
      <w:r w:rsidRPr="00395A26">
        <w:rPr>
          <w:rFonts w:asciiTheme="majorBidi" w:hAnsiTheme="majorBidi" w:cstheme="majorBidi"/>
          <w:bCs/>
          <w:sz w:val="24"/>
          <w:szCs w:val="24"/>
          <w:lang w:val="id-ID"/>
        </w:rPr>
        <w:t>Antosianin mempunyai karakteristik kerangka karbon (C6C3C6) dengan struktur dasar antosianin adalah 2-fenil-benzofirilium dari garam flavilium</w:t>
      </w:r>
      <w:r>
        <w:rPr>
          <w:rFonts w:asciiTheme="majorBidi" w:hAnsiTheme="majorBidi" w:cstheme="majorBidi"/>
          <w:bCs/>
          <w:sz w:val="24"/>
          <w:szCs w:val="24"/>
          <w:lang w:val="id-ID"/>
        </w:rPr>
        <w:t xml:space="preserve"> (Priska, </w:t>
      </w:r>
      <w:r>
        <w:rPr>
          <w:rFonts w:asciiTheme="majorBidi" w:hAnsiTheme="majorBidi" w:cstheme="majorBidi"/>
          <w:bCs/>
          <w:i/>
          <w:iCs/>
          <w:sz w:val="24"/>
          <w:szCs w:val="24"/>
          <w:lang w:val="id-ID"/>
        </w:rPr>
        <w:t>et al</w:t>
      </w:r>
      <w:r>
        <w:rPr>
          <w:rFonts w:asciiTheme="majorBidi" w:hAnsiTheme="majorBidi" w:cstheme="majorBidi"/>
          <w:bCs/>
          <w:sz w:val="24"/>
          <w:szCs w:val="24"/>
          <w:lang w:val="id-ID"/>
        </w:rPr>
        <w:t>., 2018). Struktur dasar antosianin yaitu pada gambar 2.7. berikut.</w:t>
      </w:r>
    </w:p>
    <w:p w:rsidR="00F20833" w:rsidRDefault="00F20833" w:rsidP="00F20833">
      <w:pPr>
        <w:spacing w:after="0" w:line="480" w:lineRule="auto"/>
        <w:jc w:val="center"/>
        <w:rPr>
          <w:rFonts w:asciiTheme="majorBidi" w:hAnsiTheme="majorBidi" w:cstheme="majorBidi"/>
          <w:bCs/>
          <w:sz w:val="24"/>
          <w:szCs w:val="24"/>
          <w:lang w:val="id-ID"/>
        </w:rPr>
      </w:pPr>
      <w:r>
        <w:rPr>
          <w:rFonts w:asciiTheme="majorBidi" w:hAnsiTheme="majorBidi" w:cstheme="majorBidi"/>
          <w:bCs/>
          <w:noProof/>
          <w:sz w:val="24"/>
          <w:szCs w:val="24"/>
        </w:rPr>
        <w:drawing>
          <wp:inline distT="0" distB="0" distL="0" distR="0" wp14:anchorId="17A87161" wp14:editId="34124718">
            <wp:extent cx="1854200" cy="1197938"/>
            <wp:effectExtent l="0" t="0" r="0" b="2540"/>
            <wp:docPr id="287037195" name="Pictur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037195" name="Picture 287037195"/>
                    <pic:cNvPicPr/>
                  </pic:nvPicPr>
                  <pic:blipFill>
                    <a:blip r:embed="rId15">
                      <a:extLst>
                        <a:ext uri="{28A0092B-C50C-407E-A947-70E740481C1C}">
                          <a14:useLocalDpi xmlns:a14="http://schemas.microsoft.com/office/drawing/2010/main" val="0"/>
                        </a:ext>
                      </a:extLst>
                    </a:blip>
                    <a:stretch>
                      <a:fillRect/>
                    </a:stretch>
                  </pic:blipFill>
                  <pic:spPr>
                    <a:xfrm>
                      <a:off x="0" y="0"/>
                      <a:ext cx="1863520" cy="1203960"/>
                    </a:xfrm>
                    <a:prstGeom prst="rect">
                      <a:avLst/>
                    </a:prstGeom>
                  </pic:spPr>
                </pic:pic>
              </a:graphicData>
            </a:graphic>
          </wp:inline>
        </w:drawing>
      </w:r>
    </w:p>
    <w:p w:rsidR="00F20833" w:rsidRPr="006E1B74" w:rsidRDefault="00F20833" w:rsidP="00F20833">
      <w:pPr>
        <w:spacing w:after="0" w:line="480" w:lineRule="auto"/>
        <w:jc w:val="center"/>
        <w:rPr>
          <w:rFonts w:ascii="Times New Roman" w:hAnsi="Times New Roman" w:cs="Times New Roman"/>
          <w:bCs/>
          <w:sz w:val="24"/>
          <w:szCs w:val="24"/>
        </w:rPr>
      </w:pPr>
      <w:r>
        <w:rPr>
          <w:rFonts w:ascii="Times New Roman" w:hAnsi="Times New Roman" w:cs="Times New Roman"/>
          <w:b/>
          <w:sz w:val="24"/>
          <w:szCs w:val="24"/>
        </w:rPr>
        <w:lastRenderedPageBreak/>
        <w:t xml:space="preserve">Gambar 2.7. </w:t>
      </w:r>
      <w:r>
        <w:rPr>
          <w:rFonts w:ascii="Times New Roman" w:hAnsi="Times New Roman" w:cs="Times New Roman"/>
          <w:bCs/>
          <w:sz w:val="24"/>
          <w:szCs w:val="24"/>
        </w:rPr>
        <w:t xml:space="preserve">Rumus Struktur Antosianin (Sumber : </w:t>
      </w:r>
      <w:r>
        <w:rPr>
          <w:rFonts w:asciiTheme="majorBidi" w:hAnsiTheme="majorBidi" w:cstheme="majorBidi"/>
          <w:bCs/>
          <w:sz w:val="24"/>
          <w:szCs w:val="24"/>
          <w:lang w:val="id-ID"/>
        </w:rPr>
        <w:t xml:space="preserve">Priska, </w:t>
      </w:r>
      <w:r>
        <w:rPr>
          <w:rFonts w:asciiTheme="majorBidi" w:hAnsiTheme="majorBidi" w:cstheme="majorBidi"/>
          <w:bCs/>
          <w:i/>
          <w:iCs/>
          <w:sz w:val="24"/>
          <w:szCs w:val="24"/>
          <w:lang w:val="id-ID"/>
        </w:rPr>
        <w:t>et al</w:t>
      </w:r>
      <w:r>
        <w:rPr>
          <w:rFonts w:asciiTheme="majorBidi" w:hAnsiTheme="majorBidi" w:cstheme="majorBidi"/>
          <w:bCs/>
          <w:sz w:val="24"/>
          <w:szCs w:val="24"/>
          <w:lang w:val="id-ID"/>
        </w:rPr>
        <w:t>., 2018</w:t>
      </w:r>
      <w:r>
        <w:rPr>
          <w:rFonts w:ascii="Times New Roman" w:hAnsi="Times New Roman" w:cs="Times New Roman"/>
          <w:bCs/>
          <w:sz w:val="24"/>
          <w:szCs w:val="24"/>
        </w:rPr>
        <w:t>)</w:t>
      </w:r>
    </w:p>
    <w:p w:rsidR="00F20833" w:rsidRPr="00E54F74" w:rsidRDefault="00F20833" w:rsidP="00F20833">
      <w:pPr>
        <w:spacing w:after="0" w:line="480" w:lineRule="auto"/>
        <w:ind w:firstLine="718"/>
        <w:jc w:val="both"/>
        <w:rPr>
          <w:rFonts w:asciiTheme="majorBidi" w:hAnsiTheme="majorBidi" w:cstheme="majorBidi"/>
          <w:bCs/>
          <w:sz w:val="24"/>
          <w:szCs w:val="24"/>
          <w:lang w:val="id-ID"/>
        </w:rPr>
      </w:pPr>
      <w:r w:rsidRPr="00E54F74">
        <w:rPr>
          <w:rFonts w:asciiTheme="majorBidi" w:hAnsiTheme="majorBidi" w:cstheme="majorBidi"/>
          <w:bCs/>
          <w:sz w:val="24"/>
          <w:szCs w:val="24"/>
          <w:lang w:val="id-ID"/>
        </w:rPr>
        <w:t xml:space="preserve">Pada tumbuhan, antosianin dapat ditemukan pada aglikon yang biasa dikenal dengan antosiadin, dan glikon yang terbentuk sebagai gula yang diikat secara glikosidik membentuk ester dan monosakarida (glukosa, galaktosa, ramnosa, dan pentosa). </w:t>
      </w:r>
      <w:r w:rsidRPr="00E54F74">
        <w:rPr>
          <w:rFonts w:asciiTheme="majorBidi" w:hAnsiTheme="majorBidi" w:cstheme="majorBidi"/>
          <w:bCs/>
          <w:sz w:val="24"/>
          <w:szCs w:val="24"/>
        </w:rPr>
        <w:t>Hidrolisis antosiadin (aglikon) dalam reaksi esterifikasi dengan satu atau lebih glikon (gugus gula) dapat membentuk antosianin</w:t>
      </w:r>
      <w:r w:rsidRPr="00E54F74">
        <w:rPr>
          <w:rFonts w:asciiTheme="majorBidi" w:hAnsiTheme="majorBidi" w:cstheme="majorBidi"/>
          <w:bCs/>
          <w:sz w:val="24"/>
          <w:szCs w:val="24"/>
          <w:lang w:val="id-ID"/>
        </w:rPr>
        <w:t xml:space="preserve"> </w:t>
      </w:r>
      <w:r w:rsidRPr="00E54F74">
        <w:rPr>
          <w:rFonts w:asciiTheme="majorBidi" w:hAnsiTheme="majorBidi" w:cstheme="majorBidi"/>
          <w:bCs/>
          <w:sz w:val="24"/>
          <w:szCs w:val="24"/>
        </w:rPr>
        <w:fldChar w:fldCharType="begin" w:fldLock="1"/>
      </w:r>
      <w:r w:rsidRPr="00E54F74">
        <w:rPr>
          <w:rFonts w:asciiTheme="majorBidi" w:hAnsiTheme="majorBidi" w:cstheme="majorBidi"/>
          <w:bCs/>
          <w:sz w:val="24"/>
          <w:szCs w:val="24"/>
        </w:rPr>
        <w:instrText>ADDIN CSL_CITATION {"citationItems":[{"id":"ITEM-1","itemData":{"abstract":"Beras merah (Oryza nivara L.) memiliki kandungan pigmen antosianin yang merupakan kelompok flavonoid berperan sebagai pewarna alami dan memiliki kandungan antioksidan. Tujuan dari penelitian ini yaitu memformulasikan beras merah menjadi sediaan blush powder dalam 3 konsentrasi berbeda yaitu 10%, 20% dan 30%, dan menguji aktivitas antioksidan. Penelitian ini menggunakan metode eksperimental. Pembuatan sediaan, evaluasi sediaan dan uji aktivitas antioksidan. Hasil evaluasi blush powder secara fisik telah memenuhi syarat meliputi uji organoleptik, uji homogenitas, dan uji pH, Namun terjadi perubahan warna sediaan saat uji stabilitas metode cycling test pada F2 dan F3. Uji aktivitas antioksidan terkuat terdapat pada formula ke 1 (10%) dengan nilai IC50 74,52 ppm kategori kuat.","author":[{"dropping-particle":"","family":"Marliyanti, Elsa, Salsabila Adlina","given":"Nitya Nurul Fadil","non-dropping-particle":"","parse-names":false,"suffix":""}],"container-title":"Termometer: Jurnal Ilmiah Ilmu Kesehatan dan Kedokteran","id":"ITEM-1","issue":"4","issued":{"date-parts":[["2023"]]},"page":"212-226","title":"Formulasi dan Uji Aktivitas Antioksidan Blush Powder Ekstrak Beras Merah (Oryza nivara L.) Dengan Metode DPPH","type":"article-journal","volume":"1"},"uris":["http://www.mendeley.com/documents/?uuid=642ab1e7-7313-4a4a-9585-bc88f94ccb91"]}],"mendeley":{"formattedCitation":"(Marliyanti, Elsa, Salsabila Adlina, 2023)","manualFormatting":"(Marliyanti et al., 2023)","plainTextFormattedCitation":"(Marliyanti, Elsa, Salsabila Adlina, 2023)","previouslyFormattedCitation":"(Marliyanti, Elsa, Salsabila Adlina, 2023)"},"properties":{"noteIndex":0},"schema":"https://github.com/citation-style-language/schema/raw/master/csl-citation.json"}</w:instrText>
      </w:r>
      <w:r w:rsidRPr="00E54F74">
        <w:rPr>
          <w:rFonts w:asciiTheme="majorBidi" w:hAnsiTheme="majorBidi" w:cstheme="majorBidi"/>
          <w:bCs/>
          <w:sz w:val="24"/>
          <w:szCs w:val="24"/>
        </w:rPr>
        <w:fldChar w:fldCharType="separate"/>
      </w:r>
      <w:r w:rsidRPr="00E54F74">
        <w:rPr>
          <w:rFonts w:asciiTheme="majorBidi" w:hAnsiTheme="majorBidi" w:cstheme="majorBidi"/>
          <w:bCs/>
          <w:noProof/>
          <w:sz w:val="24"/>
          <w:szCs w:val="24"/>
        </w:rPr>
        <w:t>(Marliyanti</w:t>
      </w:r>
      <w:r w:rsidRPr="00E54F74">
        <w:rPr>
          <w:rFonts w:asciiTheme="majorBidi" w:hAnsiTheme="majorBidi" w:cstheme="majorBidi"/>
          <w:bCs/>
          <w:noProof/>
          <w:sz w:val="24"/>
          <w:szCs w:val="24"/>
          <w:lang w:val="id-ID"/>
        </w:rPr>
        <w:t xml:space="preserve"> </w:t>
      </w:r>
      <w:r w:rsidRPr="00E54F74">
        <w:rPr>
          <w:rFonts w:asciiTheme="majorBidi" w:hAnsiTheme="majorBidi" w:cstheme="majorBidi"/>
          <w:bCs/>
          <w:i/>
          <w:iCs/>
          <w:noProof/>
          <w:sz w:val="24"/>
          <w:szCs w:val="24"/>
          <w:lang w:val="id-ID"/>
        </w:rPr>
        <w:t>et al.,</w:t>
      </w:r>
      <w:r w:rsidRPr="00E54F74">
        <w:rPr>
          <w:rFonts w:asciiTheme="majorBidi" w:hAnsiTheme="majorBidi" w:cstheme="majorBidi"/>
          <w:bCs/>
          <w:noProof/>
          <w:sz w:val="24"/>
          <w:szCs w:val="24"/>
        </w:rPr>
        <w:t xml:space="preserve"> 2023)</w:t>
      </w:r>
      <w:r w:rsidRPr="00E54F74">
        <w:rPr>
          <w:rFonts w:asciiTheme="majorBidi" w:hAnsiTheme="majorBidi" w:cstheme="majorBidi"/>
          <w:bCs/>
          <w:sz w:val="24"/>
          <w:szCs w:val="24"/>
        </w:rPr>
        <w:fldChar w:fldCharType="end"/>
      </w:r>
      <w:r w:rsidRPr="00E54F74">
        <w:rPr>
          <w:rFonts w:asciiTheme="majorBidi" w:hAnsiTheme="majorBidi" w:cstheme="majorBidi"/>
          <w:bCs/>
          <w:sz w:val="24"/>
          <w:szCs w:val="24"/>
          <w:lang w:val="id-ID"/>
        </w:rPr>
        <w:t xml:space="preserve">. </w:t>
      </w:r>
    </w:p>
    <w:p w:rsidR="00F20833" w:rsidRPr="0039653E" w:rsidRDefault="00F20833" w:rsidP="00B42573">
      <w:pPr>
        <w:pStyle w:val="ListParagraph"/>
        <w:keepNext/>
        <w:keepLines/>
        <w:numPr>
          <w:ilvl w:val="1"/>
          <w:numId w:val="11"/>
        </w:numPr>
        <w:spacing w:after="0" w:line="480" w:lineRule="auto"/>
        <w:contextualSpacing w:val="0"/>
        <w:jc w:val="both"/>
        <w:outlineLvl w:val="1"/>
        <w:rPr>
          <w:rFonts w:asciiTheme="majorBidi" w:hAnsiTheme="majorBidi" w:cstheme="majorBidi"/>
          <w:b/>
          <w:vanish/>
          <w:sz w:val="24"/>
          <w:szCs w:val="24"/>
          <w:lang w:val="id-ID"/>
        </w:rPr>
      </w:pPr>
      <w:bookmarkStart w:id="141" w:name="_Toc171895269"/>
      <w:bookmarkStart w:id="142" w:name="_Toc172151458"/>
      <w:bookmarkStart w:id="143" w:name="_Toc174295478"/>
      <w:bookmarkStart w:id="144" w:name="_Toc176205890"/>
      <w:bookmarkStart w:id="145" w:name="_Toc176998860"/>
      <w:bookmarkStart w:id="146" w:name="_Toc177923026"/>
      <w:bookmarkStart w:id="147" w:name="_Toc183438739"/>
      <w:bookmarkStart w:id="148" w:name="_Toc183439040"/>
      <w:bookmarkEnd w:id="141"/>
      <w:bookmarkEnd w:id="142"/>
      <w:bookmarkEnd w:id="143"/>
      <w:bookmarkEnd w:id="144"/>
      <w:bookmarkEnd w:id="145"/>
      <w:bookmarkEnd w:id="146"/>
      <w:bookmarkEnd w:id="147"/>
      <w:bookmarkEnd w:id="148"/>
    </w:p>
    <w:p w:rsidR="00F20833" w:rsidRPr="0039653E" w:rsidRDefault="00F20833" w:rsidP="00B42573">
      <w:pPr>
        <w:pStyle w:val="ListParagraph"/>
        <w:keepNext/>
        <w:keepLines/>
        <w:numPr>
          <w:ilvl w:val="1"/>
          <w:numId w:val="11"/>
        </w:numPr>
        <w:spacing w:after="0" w:line="480" w:lineRule="auto"/>
        <w:contextualSpacing w:val="0"/>
        <w:jc w:val="both"/>
        <w:outlineLvl w:val="1"/>
        <w:rPr>
          <w:rFonts w:asciiTheme="majorBidi" w:hAnsiTheme="majorBidi" w:cstheme="majorBidi"/>
          <w:b/>
          <w:vanish/>
          <w:sz w:val="24"/>
          <w:szCs w:val="24"/>
          <w:lang w:val="id-ID"/>
        </w:rPr>
      </w:pPr>
      <w:bookmarkStart w:id="149" w:name="_Toc171895270"/>
      <w:bookmarkStart w:id="150" w:name="_Toc172151459"/>
      <w:bookmarkStart w:id="151" w:name="_Toc174295479"/>
      <w:bookmarkStart w:id="152" w:name="_Toc176205891"/>
      <w:bookmarkStart w:id="153" w:name="_Toc176998861"/>
      <w:bookmarkStart w:id="154" w:name="_Toc177923027"/>
      <w:bookmarkStart w:id="155" w:name="_Toc183438740"/>
      <w:bookmarkStart w:id="156" w:name="_Toc183439041"/>
      <w:bookmarkEnd w:id="149"/>
      <w:bookmarkEnd w:id="150"/>
      <w:bookmarkEnd w:id="151"/>
      <w:bookmarkEnd w:id="152"/>
      <w:bookmarkEnd w:id="153"/>
      <w:bookmarkEnd w:id="154"/>
      <w:bookmarkEnd w:id="155"/>
      <w:bookmarkEnd w:id="156"/>
    </w:p>
    <w:p w:rsidR="00F20833" w:rsidRPr="0039653E" w:rsidRDefault="00F20833" w:rsidP="00B42573">
      <w:pPr>
        <w:pStyle w:val="ListParagraph"/>
        <w:keepNext/>
        <w:keepLines/>
        <w:numPr>
          <w:ilvl w:val="1"/>
          <w:numId w:val="11"/>
        </w:numPr>
        <w:spacing w:after="0" w:line="480" w:lineRule="auto"/>
        <w:contextualSpacing w:val="0"/>
        <w:jc w:val="both"/>
        <w:outlineLvl w:val="1"/>
        <w:rPr>
          <w:rFonts w:asciiTheme="majorBidi" w:hAnsiTheme="majorBidi" w:cstheme="majorBidi"/>
          <w:b/>
          <w:vanish/>
          <w:sz w:val="24"/>
          <w:szCs w:val="24"/>
          <w:lang w:val="id-ID"/>
        </w:rPr>
      </w:pPr>
      <w:bookmarkStart w:id="157" w:name="_Toc171895271"/>
      <w:bookmarkStart w:id="158" w:name="_Toc172151460"/>
      <w:bookmarkStart w:id="159" w:name="_Toc174295480"/>
      <w:bookmarkStart w:id="160" w:name="_Toc176205892"/>
      <w:bookmarkStart w:id="161" w:name="_Toc176998862"/>
      <w:bookmarkStart w:id="162" w:name="_Toc177923028"/>
      <w:bookmarkStart w:id="163" w:name="_Toc183438741"/>
      <w:bookmarkStart w:id="164" w:name="_Toc183439042"/>
      <w:bookmarkEnd w:id="157"/>
      <w:bookmarkEnd w:id="158"/>
      <w:bookmarkEnd w:id="159"/>
      <w:bookmarkEnd w:id="160"/>
      <w:bookmarkEnd w:id="161"/>
      <w:bookmarkEnd w:id="162"/>
      <w:bookmarkEnd w:id="163"/>
      <w:bookmarkEnd w:id="164"/>
    </w:p>
    <w:p w:rsidR="00F20833" w:rsidRPr="00282256" w:rsidRDefault="00F20833" w:rsidP="00B42573">
      <w:pPr>
        <w:pStyle w:val="Heading2"/>
        <w:numPr>
          <w:ilvl w:val="1"/>
          <w:numId w:val="11"/>
        </w:numPr>
        <w:spacing w:before="0" w:line="480" w:lineRule="auto"/>
        <w:ind w:left="709" w:hanging="709"/>
        <w:jc w:val="both"/>
        <w:rPr>
          <w:rFonts w:asciiTheme="majorBidi" w:hAnsiTheme="majorBidi"/>
          <w:b w:val="0"/>
          <w:bCs w:val="0"/>
          <w:color w:val="auto"/>
          <w:sz w:val="24"/>
          <w:szCs w:val="24"/>
          <w:lang w:val="id-ID"/>
        </w:rPr>
      </w:pPr>
      <w:bookmarkStart w:id="165" w:name="_Toc183439043"/>
      <w:r>
        <w:rPr>
          <w:rFonts w:asciiTheme="majorBidi" w:hAnsiTheme="majorBidi"/>
          <w:color w:val="auto"/>
          <w:sz w:val="24"/>
          <w:szCs w:val="24"/>
          <w:lang w:val="id-ID"/>
        </w:rPr>
        <w:t>Struktur Bibir Pada Manusia</w:t>
      </w:r>
      <w:bookmarkEnd w:id="165"/>
    </w:p>
    <w:p w:rsidR="00F20833" w:rsidRPr="00282256" w:rsidRDefault="00F20833" w:rsidP="00B42573">
      <w:pPr>
        <w:pStyle w:val="Heading2"/>
        <w:numPr>
          <w:ilvl w:val="2"/>
          <w:numId w:val="30"/>
        </w:numPr>
        <w:spacing w:before="0" w:line="480" w:lineRule="auto"/>
        <w:jc w:val="both"/>
        <w:rPr>
          <w:rFonts w:asciiTheme="majorBidi" w:hAnsiTheme="majorBidi"/>
          <w:b w:val="0"/>
          <w:bCs w:val="0"/>
          <w:color w:val="auto"/>
          <w:sz w:val="24"/>
          <w:szCs w:val="24"/>
          <w:lang w:val="id-ID"/>
        </w:rPr>
      </w:pPr>
      <w:r>
        <w:rPr>
          <w:rFonts w:asciiTheme="majorBidi" w:hAnsiTheme="majorBidi"/>
          <w:color w:val="auto"/>
          <w:sz w:val="24"/>
          <w:szCs w:val="24"/>
          <w:lang w:val="id-ID"/>
        </w:rPr>
        <w:t xml:space="preserve"> </w:t>
      </w:r>
      <w:bookmarkStart w:id="166" w:name="_Toc183439044"/>
      <w:r w:rsidRPr="00282256">
        <w:rPr>
          <w:rFonts w:asciiTheme="majorBidi" w:hAnsiTheme="majorBidi"/>
          <w:color w:val="auto"/>
          <w:sz w:val="24"/>
          <w:szCs w:val="24"/>
          <w:lang w:val="id-ID"/>
        </w:rPr>
        <w:t>Anatomi dan Fisiologi Bibir</w:t>
      </w:r>
      <w:bookmarkEnd w:id="166"/>
    </w:p>
    <w:p w:rsidR="00F20833" w:rsidRDefault="00F20833" w:rsidP="00F20833">
      <w:pPr>
        <w:spacing w:after="0" w:line="480" w:lineRule="auto"/>
        <w:ind w:firstLine="720"/>
        <w:jc w:val="both"/>
        <w:rPr>
          <w:rFonts w:asciiTheme="majorBidi" w:eastAsia="Times New Roman" w:hAnsiTheme="majorBidi" w:cstheme="majorBidi"/>
          <w:color w:val="000000"/>
          <w:spacing w:val="2"/>
          <w:kern w:val="0"/>
          <w:sz w:val="24"/>
          <w:szCs w:val="24"/>
          <w:shd w:val="clear" w:color="auto" w:fill="FFFFFF"/>
          <w14:ligatures w14:val="none"/>
        </w:rPr>
      </w:pPr>
      <w:r w:rsidRPr="005B65D9">
        <w:rPr>
          <w:rFonts w:asciiTheme="majorBidi" w:eastAsia="Times New Roman" w:hAnsiTheme="majorBidi" w:cstheme="majorBidi"/>
          <w:color w:val="000000"/>
          <w:spacing w:val="7"/>
          <w:kern w:val="0"/>
          <w:sz w:val="24"/>
          <w:szCs w:val="24"/>
          <w:shd w:val="clear" w:color="auto" w:fill="FFFFFF"/>
          <w14:ligatures w14:val="none"/>
        </w:rPr>
        <w:t>Bibir mempunyai tiga permukaan yaitu aspek eksternal,</w:t>
      </w:r>
      <w:r>
        <w:rPr>
          <w:rFonts w:asciiTheme="majorBidi" w:eastAsia="Times New Roman" w:hAnsiTheme="majorBidi" w:cstheme="majorBidi"/>
          <w:color w:val="000000"/>
          <w:spacing w:val="7"/>
          <w:kern w:val="0"/>
          <w:sz w:val="24"/>
          <w:szCs w:val="24"/>
          <w:shd w:val="clear" w:color="auto" w:fill="FFFFFF"/>
          <w14:ligatures w14:val="none"/>
        </w:rPr>
        <w:t xml:space="preserve"> </w:t>
      </w:r>
      <w:r w:rsidRPr="005B65D9">
        <w:rPr>
          <w:rFonts w:asciiTheme="majorBidi" w:eastAsia="Times New Roman" w:hAnsiTheme="majorBidi" w:cstheme="majorBidi"/>
          <w:color w:val="000000"/>
          <w:spacing w:val="2"/>
          <w:kern w:val="0"/>
          <w:sz w:val="24"/>
          <w:szCs w:val="24"/>
          <w:shd w:val="clear" w:color="auto" w:fill="FFFFFF"/>
          <w14:ligatures w14:val="none"/>
        </w:rPr>
        <w:t xml:space="preserve">daerah vermilion </w:t>
      </w:r>
      <w:r w:rsidRPr="005B65D9">
        <w:rPr>
          <w:rFonts w:asciiTheme="majorBidi" w:eastAsia="Times New Roman" w:hAnsiTheme="majorBidi" w:cstheme="majorBidi"/>
          <w:color w:val="000000"/>
          <w:spacing w:val="3"/>
          <w:kern w:val="0"/>
          <w:sz w:val="24"/>
          <w:szCs w:val="24"/>
          <w:shd w:val="clear" w:color="auto" w:fill="FFFFFF"/>
          <w14:ligatures w14:val="none"/>
        </w:rPr>
        <w:t xml:space="preserve">dan aspek internal. Pada aspek eksternal, struktur </w:t>
      </w:r>
      <w:r w:rsidRPr="005B65D9">
        <w:rPr>
          <w:rFonts w:asciiTheme="majorBidi" w:eastAsia="Times New Roman" w:hAnsiTheme="majorBidi" w:cstheme="majorBidi"/>
          <w:color w:val="000000"/>
          <w:spacing w:val="6"/>
          <w:kern w:val="0"/>
          <w:sz w:val="24"/>
          <w:szCs w:val="24"/>
          <w:shd w:val="clear" w:color="auto" w:fill="FFFFFF"/>
          <w14:ligatures w14:val="none"/>
        </w:rPr>
        <w:t>seperti kulit tipis, terdapat kelenjar keringat, folikel rambut dan</w:t>
      </w:r>
      <w:r>
        <w:rPr>
          <w:rFonts w:asciiTheme="majorBidi" w:eastAsia="Times New Roman" w:hAnsiTheme="majorBidi" w:cstheme="majorBidi"/>
          <w:color w:val="333333"/>
          <w:kern w:val="0"/>
          <w:sz w:val="24"/>
          <w:szCs w:val="24"/>
          <w:shd w:val="clear" w:color="auto" w:fill="FFFFFF"/>
          <w14:ligatures w14:val="none"/>
        </w:rPr>
        <w:t xml:space="preserve"> </w:t>
      </w:r>
      <w:r w:rsidRPr="005B65D9">
        <w:rPr>
          <w:rFonts w:asciiTheme="majorBidi" w:eastAsia="Times New Roman" w:hAnsiTheme="majorBidi" w:cstheme="majorBidi"/>
          <w:color w:val="000000"/>
          <w:spacing w:val="4"/>
          <w:kern w:val="0"/>
          <w:sz w:val="24"/>
          <w:szCs w:val="24"/>
          <w:shd w:val="clear" w:color="auto" w:fill="FFFFFF"/>
          <w14:ligatures w14:val="none"/>
        </w:rPr>
        <w:t>kelenjar sebasea. Daerah</w:t>
      </w:r>
      <w:r>
        <w:rPr>
          <w:rFonts w:asciiTheme="majorBidi" w:eastAsia="Times New Roman" w:hAnsiTheme="majorBidi" w:cstheme="majorBidi"/>
          <w:color w:val="000000"/>
          <w:spacing w:val="4"/>
          <w:kern w:val="0"/>
          <w:sz w:val="24"/>
          <w:szCs w:val="24"/>
          <w:shd w:val="clear" w:color="auto" w:fill="FFFFFF"/>
          <w14:ligatures w14:val="none"/>
        </w:rPr>
        <w:t xml:space="preserve"> </w:t>
      </w:r>
      <w:r w:rsidRPr="005B65D9">
        <w:rPr>
          <w:rFonts w:asciiTheme="majorBidi" w:eastAsia="Times New Roman" w:hAnsiTheme="majorBidi" w:cstheme="majorBidi"/>
          <w:color w:val="000000"/>
          <w:spacing w:val="2"/>
          <w:kern w:val="0"/>
          <w:sz w:val="24"/>
          <w:szCs w:val="24"/>
          <w:shd w:val="clear" w:color="auto" w:fill="FFFFFF"/>
          <w14:ligatures w14:val="none"/>
        </w:rPr>
        <w:t xml:space="preserve">vermilion </w:t>
      </w:r>
      <w:r w:rsidRPr="005B65D9">
        <w:rPr>
          <w:rFonts w:asciiTheme="majorBidi" w:eastAsia="Times New Roman" w:hAnsiTheme="majorBidi" w:cstheme="majorBidi"/>
          <w:color w:val="000000"/>
          <w:spacing w:val="5"/>
          <w:kern w:val="0"/>
          <w:sz w:val="24"/>
          <w:szCs w:val="24"/>
          <w:shd w:val="clear" w:color="auto" w:fill="FFFFFF"/>
          <w14:ligatures w14:val="none"/>
        </w:rPr>
        <w:t xml:space="preserve">memiliki epitel berlapis pipih </w:t>
      </w:r>
      <w:r w:rsidRPr="005B65D9">
        <w:rPr>
          <w:rFonts w:asciiTheme="majorBidi" w:eastAsia="Times New Roman" w:hAnsiTheme="majorBidi" w:cstheme="majorBidi"/>
          <w:color w:val="000000"/>
          <w:spacing w:val="8"/>
          <w:kern w:val="0"/>
          <w:sz w:val="24"/>
          <w:szCs w:val="24"/>
          <w:shd w:val="clear" w:color="auto" w:fill="FFFFFF"/>
          <w14:ligatures w14:val="none"/>
        </w:rPr>
        <w:t xml:space="preserve">dengan keratin, kapiler dekat dengan permukaan dan berwarna </w:t>
      </w:r>
      <w:r w:rsidRPr="005B65D9">
        <w:rPr>
          <w:rFonts w:asciiTheme="majorBidi" w:eastAsia="Times New Roman" w:hAnsiTheme="majorBidi" w:cstheme="majorBidi"/>
          <w:color w:val="000000"/>
          <w:spacing w:val="3"/>
          <w:kern w:val="0"/>
          <w:sz w:val="24"/>
          <w:szCs w:val="24"/>
          <w:shd w:val="clear" w:color="auto" w:fill="FFFFFF"/>
          <w14:ligatures w14:val="none"/>
        </w:rPr>
        <w:t xml:space="preserve">merah. Pada aspek internal memiliki struktur sama dengan mukosa </w:t>
      </w:r>
      <w:r w:rsidRPr="005B65D9">
        <w:rPr>
          <w:rFonts w:asciiTheme="majorBidi" w:eastAsia="Times New Roman" w:hAnsiTheme="majorBidi" w:cstheme="majorBidi"/>
          <w:color w:val="000000"/>
          <w:spacing w:val="2"/>
          <w:kern w:val="0"/>
          <w:sz w:val="24"/>
          <w:szCs w:val="24"/>
          <w:shd w:val="clear" w:color="auto" w:fill="FFFFFF"/>
          <w14:ligatures w14:val="none"/>
        </w:rPr>
        <w:t>rongga mulut dan kelenjar ludah minor (Gartner, 2007).</w:t>
      </w:r>
      <w:r>
        <w:rPr>
          <w:rFonts w:asciiTheme="majorBidi" w:eastAsia="Times New Roman" w:hAnsiTheme="majorBidi" w:cstheme="majorBidi"/>
          <w:color w:val="000000"/>
          <w:spacing w:val="2"/>
          <w:kern w:val="0"/>
          <w:sz w:val="24"/>
          <w:szCs w:val="24"/>
          <w:shd w:val="clear" w:color="auto" w:fill="FFFFFF"/>
          <w14:ligatures w14:val="none"/>
        </w:rPr>
        <w:t xml:space="preserve"> </w:t>
      </w:r>
    </w:p>
    <w:p w:rsidR="00F20833" w:rsidRPr="005B65D9" w:rsidRDefault="00F20833" w:rsidP="00F20833">
      <w:pPr>
        <w:spacing w:after="0" w:line="480" w:lineRule="auto"/>
        <w:ind w:firstLine="720"/>
        <w:jc w:val="both"/>
        <w:rPr>
          <w:rFonts w:asciiTheme="majorBidi" w:eastAsia="Times New Roman" w:hAnsiTheme="majorBidi" w:cstheme="majorBidi"/>
          <w:color w:val="333333"/>
          <w:kern w:val="0"/>
          <w:sz w:val="24"/>
          <w:szCs w:val="24"/>
          <w:shd w:val="clear" w:color="auto" w:fill="FFFFFF"/>
          <w14:ligatures w14:val="none"/>
        </w:rPr>
      </w:pPr>
      <w:r w:rsidRPr="00617A5F">
        <w:rPr>
          <w:rFonts w:asciiTheme="majorBidi" w:hAnsiTheme="majorBidi" w:cstheme="majorBidi"/>
          <w:sz w:val="24"/>
          <w:szCs w:val="24"/>
        </w:rPr>
        <w:t>Secara anatomi, bibir dibagi menjadi dua bagian yaitu bibir bagian atas dan bibir bagian bawah. Bibir bagian atas terbentang dari dasar dari hidung pada bagian superior sampai ke lipatan nasolabial pada bagian lateral dan batas bebas dari sisi vermilion pada bagian inferior. Bibir bagian bawah terbentang dari bagian atas sisi vermilion sampai ke bagian komisura pada bagian lateral dan ke bagian mandibula pada bagian inferior (Jahan-Parwar et al., 2011)</w:t>
      </w:r>
      <w:r w:rsidRPr="005B65D9">
        <w:rPr>
          <w:rFonts w:ascii="Times New Roman" w:hAnsi="Times New Roman" w:cs="Times New Roman"/>
          <w:sz w:val="24"/>
          <w:szCs w:val="24"/>
        </w:rPr>
        <w:t>.</w:t>
      </w:r>
    </w:p>
    <w:p w:rsidR="00F20833" w:rsidRPr="00282256" w:rsidRDefault="00F20833" w:rsidP="00B42573">
      <w:pPr>
        <w:pStyle w:val="Heading2"/>
        <w:numPr>
          <w:ilvl w:val="2"/>
          <w:numId w:val="30"/>
        </w:numPr>
        <w:spacing w:before="0" w:line="480" w:lineRule="auto"/>
        <w:ind w:left="709"/>
        <w:jc w:val="both"/>
        <w:rPr>
          <w:rFonts w:asciiTheme="majorBidi" w:hAnsiTheme="majorBidi"/>
          <w:b w:val="0"/>
          <w:bCs w:val="0"/>
          <w:color w:val="auto"/>
          <w:sz w:val="24"/>
          <w:szCs w:val="24"/>
          <w:lang w:val="id-ID"/>
        </w:rPr>
      </w:pPr>
      <w:bookmarkStart w:id="167" w:name="_Toc183439045"/>
      <w:r>
        <w:rPr>
          <w:rFonts w:asciiTheme="majorBidi" w:hAnsiTheme="majorBidi"/>
          <w:color w:val="auto"/>
          <w:sz w:val="24"/>
          <w:szCs w:val="24"/>
          <w:lang w:val="id-ID"/>
        </w:rPr>
        <w:t>Mekanisme Terjadinya Bibir kering</w:t>
      </w:r>
      <w:bookmarkEnd w:id="167"/>
    </w:p>
    <w:p w:rsidR="00F20833" w:rsidRDefault="00F20833" w:rsidP="00F20833">
      <w:pPr>
        <w:spacing w:after="0" w:line="480" w:lineRule="auto"/>
        <w:ind w:firstLine="720"/>
        <w:jc w:val="both"/>
        <w:rPr>
          <w:rFonts w:ascii="Times New Roman" w:hAnsi="Times New Roman" w:cs="Times New Roman"/>
          <w:sz w:val="24"/>
          <w:szCs w:val="24"/>
        </w:rPr>
      </w:pPr>
      <w:r w:rsidRPr="00D60221">
        <w:rPr>
          <w:rFonts w:ascii="Times New Roman" w:hAnsi="Times New Roman" w:cs="Times New Roman"/>
          <w:sz w:val="24"/>
          <w:szCs w:val="24"/>
        </w:rPr>
        <w:t xml:space="preserve">Bibir kering dan pecah-pecah merupakan gangguan yang umum terjadi pada bibir. Penyebab umum terjadinya bibir kering dan pecah-pecah yaitu </w:t>
      </w:r>
      <w:r w:rsidRPr="00D60221">
        <w:rPr>
          <w:rFonts w:ascii="Times New Roman" w:hAnsi="Times New Roman" w:cs="Times New Roman"/>
          <w:sz w:val="24"/>
          <w:szCs w:val="24"/>
        </w:rPr>
        <w:lastRenderedPageBreak/>
        <w:t>kerusakan sel keratin karena sinar matahari dan dehidrasi. Sel keratin merupakan sel yang melindungi lapisan luar pada bibir. Paparan sinar matahari menyebabkan pecahnya l</w:t>
      </w:r>
      <w:r w:rsidRPr="00CE35EC">
        <w:rPr>
          <w:rFonts w:ascii="Times New Roman" w:hAnsi="Times New Roman" w:cs="Times New Roman"/>
          <w:sz w:val="24"/>
          <w:szCs w:val="24"/>
        </w:rPr>
        <w:t xml:space="preserve">apisan permukaan sel keratin. Sel keratin yang pecah akan rusak. Sel yang rusak akan terjadi secara terus menerus sampai sel tersebut terkelupas dan tumbuh sel yang baru </w:t>
      </w:r>
      <w:r w:rsidRPr="00CE35EC">
        <w:rPr>
          <w:rFonts w:ascii="Times New Roman" w:hAnsi="Times New Roman" w:cs="Times New Roman"/>
          <w:sz w:val="24"/>
          <w:szCs w:val="24"/>
        </w:rPr>
        <w:fldChar w:fldCharType="begin" w:fldLock="1"/>
      </w:r>
      <w:r w:rsidRPr="00CE35EC">
        <w:rPr>
          <w:rFonts w:ascii="Times New Roman" w:hAnsi="Times New Roman" w:cs="Times New Roman"/>
          <w:sz w:val="24"/>
          <w:szCs w:val="24"/>
        </w:rPr>
        <w:instrText>ADDIN CSL_CITATION {"citationItems":[{"id":"ITEM-1","itemData":{"author":[{"dropping-particle":"","family":"Nurmi","given":"","non-dropping-particle":"","parse-names":false,"suffix":""}],"id":"ITEM-1","issued":{"date-parts":[["2019"]]},"title":"FORMULASI SEDIAAN LIP BALM DARI EKSTRAK BUNGA ROSELLA (Hibiscus sabdariffa L.) SEBAGAI PELEMBAB BIBIR","type":"article-journal"},"uris":["http://www.mendeley.com/documents/?uuid=ed22c9ef-8018-42db-a772-5cea9d34d646"]}],"mendeley":{"formattedCitation":"(Nurmi, 2019)","plainTextFormattedCitation":"(Nurmi, 2019)","previouslyFormattedCitation":"(Nurmi, 2019)"},"properties":{"noteIndex":0},"schema":"https://github.com/citation-style-language/schema/raw/master/csl-citation.json"}</w:instrText>
      </w:r>
      <w:r w:rsidRPr="00CE35EC">
        <w:rPr>
          <w:rFonts w:ascii="Times New Roman" w:hAnsi="Times New Roman" w:cs="Times New Roman"/>
          <w:sz w:val="24"/>
          <w:szCs w:val="24"/>
        </w:rPr>
        <w:fldChar w:fldCharType="separate"/>
      </w:r>
      <w:r w:rsidRPr="00CE35EC">
        <w:rPr>
          <w:rFonts w:ascii="Times New Roman" w:hAnsi="Times New Roman" w:cs="Times New Roman"/>
          <w:noProof/>
          <w:sz w:val="24"/>
          <w:szCs w:val="24"/>
        </w:rPr>
        <w:t>(Nurmi, 2019)</w:t>
      </w:r>
      <w:r w:rsidRPr="00CE35EC">
        <w:rPr>
          <w:rFonts w:ascii="Times New Roman" w:hAnsi="Times New Roman" w:cs="Times New Roman"/>
          <w:sz w:val="24"/>
          <w:szCs w:val="24"/>
        </w:rPr>
        <w:fldChar w:fldCharType="end"/>
      </w:r>
      <w:r w:rsidRPr="00CE35EC">
        <w:rPr>
          <w:rFonts w:ascii="Times New Roman" w:hAnsi="Times New Roman" w:cs="Times New Roman"/>
          <w:sz w:val="24"/>
          <w:szCs w:val="24"/>
        </w:rPr>
        <w:t>.</w:t>
      </w:r>
    </w:p>
    <w:p w:rsidR="00F20833" w:rsidRPr="00CE35EC" w:rsidRDefault="00F20833" w:rsidP="00F20833">
      <w:pPr>
        <w:spacing w:after="0" w:line="480" w:lineRule="auto"/>
        <w:ind w:firstLine="720"/>
        <w:jc w:val="both"/>
        <w:rPr>
          <w:rFonts w:ascii="Times New Roman" w:hAnsi="Times New Roman" w:cs="Times New Roman"/>
          <w:sz w:val="24"/>
          <w:szCs w:val="24"/>
        </w:rPr>
      </w:pPr>
      <w:r w:rsidRPr="00CE35EC">
        <w:rPr>
          <w:rFonts w:ascii="Times New Roman" w:hAnsi="Times New Roman" w:cs="Times New Roman"/>
          <w:sz w:val="24"/>
          <w:szCs w:val="24"/>
        </w:rPr>
        <w:t xml:space="preserve">Selain itu, penyebab bibir kering dan pecah-pecah adalah dehidrasi. Air merupakan material yang sangat penting terhadap </w:t>
      </w:r>
      <w:r>
        <w:rPr>
          <w:rFonts w:ascii="Times New Roman" w:hAnsi="Times New Roman" w:cs="Times New Roman"/>
          <w:sz w:val="24"/>
          <w:szCs w:val="24"/>
        </w:rPr>
        <w:t>kelembapan</w:t>
      </w:r>
      <w:r w:rsidRPr="00CE35EC">
        <w:rPr>
          <w:rFonts w:ascii="Times New Roman" w:hAnsi="Times New Roman" w:cs="Times New Roman"/>
          <w:sz w:val="24"/>
          <w:szCs w:val="24"/>
        </w:rPr>
        <w:t xml:space="preserve"> kulit. Dehidrasi terjadi karena asupan cairan yang tidak cukup atau kehilangan cairan yang berlebihan disebabkan oleh pengaruh lingkungan </w:t>
      </w:r>
      <w:r w:rsidRPr="00CE35EC">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{"citationItems":[{"id":"ITEM-1","itemData":{"author":[{"dropping-particle":"","family":"Nurmi","given":"","non-dropping-particle":"","parse-names":false,"suffix":""}],"id":"ITEM-1","issued":{"date-parts":[["2019"]]},"title":"FORMULASI SEDIAAN LIP BALM DARI EKSTRAK BUNGA ROSELLA (Hibiscus sabdariffa L.) SEBAGAI PELEMBAB BIBIR","type":"article-journal"},"uris":["http://www.mendeley.com/documents/?uuid=ed22c9ef-8018-42db-a772-5cea9d34d646"]}],"mendeley":{"formattedCitation":"(Nurmi, 2019)","plainTextFormattedCitation":"(Nurmi, 2019)","previouslyFormattedCitation":"(Nurmi, 2019)"},"properties":{"noteIndex":0},"schema":"https://github.com/citation-style-language/schema/raw/master/csl-citation.json"}</w:instrText>
      </w:r>
      <w:r w:rsidRPr="00CE35EC">
        <w:rPr>
          <w:rFonts w:ascii="Times New Roman" w:hAnsi="Times New Roman" w:cs="Times New Roman"/>
          <w:sz w:val="24"/>
          <w:szCs w:val="24"/>
        </w:rPr>
        <w:fldChar w:fldCharType="separate"/>
      </w:r>
      <w:r w:rsidRPr="00CE35EC">
        <w:rPr>
          <w:rFonts w:ascii="Times New Roman" w:hAnsi="Times New Roman" w:cs="Times New Roman"/>
          <w:noProof/>
          <w:sz w:val="24"/>
          <w:szCs w:val="24"/>
        </w:rPr>
        <w:t>(Nurmi, 2019)</w:t>
      </w:r>
      <w:r w:rsidRPr="00CE35EC">
        <w:rPr>
          <w:rFonts w:ascii="Times New Roman" w:hAnsi="Times New Roman" w:cs="Times New Roman"/>
          <w:sz w:val="24"/>
          <w:szCs w:val="24"/>
        </w:rPr>
        <w:fldChar w:fldCharType="end"/>
      </w:r>
      <w:r w:rsidRPr="00CE35EC">
        <w:rPr>
          <w:rFonts w:ascii="Times New Roman" w:hAnsi="Times New Roman" w:cs="Times New Roman"/>
          <w:sz w:val="24"/>
          <w:szCs w:val="24"/>
        </w:rPr>
        <w:t>.</w:t>
      </w:r>
    </w:p>
    <w:p w:rsidR="00F20833" w:rsidRPr="00EE1EFD" w:rsidRDefault="00F20833" w:rsidP="00B42573">
      <w:pPr>
        <w:pStyle w:val="ListParagraph"/>
        <w:keepNext/>
        <w:keepLines/>
        <w:numPr>
          <w:ilvl w:val="1"/>
          <w:numId w:val="30"/>
        </w:numPr>
        <w:spacing w:before="40" w:after="0" w:line="480" w:lineRule="auto"/>
        <w:contextualSpacing w:val="0"/>
        <w:jc w:val="both"/>
        <w:outlineLvl w:val="1"/>
        <w:rPr>
          <w:rFonts w:ascii="Times New Roman" w:eastAsiaTheme="majorEastAsia" w:hAnsi="Times New Roman" w:cs="Times New Roman"/>
          <w:b/>
          <w:vanish/>
          <w:sz w:val="24"/>
          <w:szCs w:val="24"/>
          <w:lang w:val="id-ID"/>
        </w:rPr>
      </w:pPr>
      <w:bookmarkStart w:id="168" w:name="_Toc171895279"/>
      <w:bookmarkStart w:id="169" w:name="_Toc172151467"/>
      <w:bookmarkStart w:id="170" w:name="_Toc174295487"/>
      <w:bookmarkStart w:id="171" w:name="_Toc176205899"/>
      <w:bookmarkStart w:id="172" w:name="_Toc176998869"/>
      <w:bookmarkStart w:id="173" w:name="_Toc177923031"/>
      <w:bookmarkStart w:id="174" w:name="_Toc183438745"/>
      <w:bookmarkStart w:id="175" w:name="_Toc183439046"/>
      <w:bookmarkStart w:id="176" w:name="_Toc152573293"/>
      <w:bookmarkEnd w:id="168"/>
      <w:bookmarkEnd w:id="169"/>
      <w:bookmarkEnd w:id="170"/>
      <w:bookmarkEnd w:id="171"/>
      <w:bookmarkEnd w:id="172"/>
      <w:bookmarkEnd w:id="173"/>
      <w:bookmarkEnd w:id="174"/>
      <w:bookmarkEnd w:id="175"/>
    </w:p>
    <w:p w:rsidR="00F20833" w:rsidRPr="00FE2AF2" w:rsidRDefault="00F20833" w:rsidP="00B42573">
      <w:pPr>
        <w:pStyle w:val="ListParagraph"/>
        <w:keepNext/>
        <w:keepLines/>
        <w:numPr>
          <w:ilvl w:val="1"/>
          <w:numId w:val="34"/>
        </w:numPr>
        <w:spacing w:before="40" w:after="0" w:line="480" w:lineRule="auto"/>
        <w:contextualSpacing w:val="0"/>
        <w:jc w:val="both"/>
        <w:outlineLvl w:val="1"/>
        <w:rPr>
          <w:rFonts w:ascii="Times New Roman" w:eastAsiaTheme="majorEastAsia" w:hAnsi="Times New Roman" w:cs="Times New Roman"/>
          <w:b/>
          <w:vanish/>
          <w:sz w:val="24"/>
          <w:szCs w:val="24"/>
          <w:lang w:val="id-ID"/>
        </w:rPr>
      </w:pPr>
      <w:bookmarkStart w:id="177" w:name="_Toc176998870"/>
      <w:bookmarkStart w:id="178" w:name="_Toc177923032"/>
      <w:bookmarkStart w:id="179" w:name="_Toc183438746"/>
      <w:bookmarkStart w:id="180" w:name="_Toc183439047"/>
      <w:bookmarkEnd w:id="177"/>
      <w:bookmarkEnd w:id="178"/>
      <w:bookmarkEnd w:id="179"/>
      <w:bookmarkEnd w:id="180"/>
    </w:p>
    <w:p w:rsidR="00F20833" w:rsidRPr="00FE2AF2" w:rsidRDefault="00F20833" w:rsidP="00B42573">
      <w:pPr>
        <w:pStyle w:val="ListParagraph"/>
        <w:keepNext/>
        <w:keepLines/>
        <w:numPr>
          <w:ilvl w:val="1"/>
          <w:numId w:val="34"/>
        </w:numPr>
        <w:spacing w:before="40" w:after="0" w:line="480" w:lineRule="auto"/>
        <w:contextualSpacing w:val="0"/>
        <w:jc w:val="both"/>
        <w:outlineLvl w:val="1"/>
        <w:rPr>
          <w:rFonts w:ascii="Times New Roman" w:eastAsiaTheme="majorEastAsia" w:hAnsi="Times New Roman" w:cs="Times New Roman"/>
          <w:b/>
          <w:vanish/>
          <w:sz w:val="24"/>
          <w:szCs w:val="24"/>
          <w:lang w:val="id-ID"/>
        </w:rPr>
      </w:pPr>
      <w:bookmarkStart w:id="181" w:name="_Toc176998871"/>
      <w:bookmarkStart w:id="182" w:name="_Toc177923033"/>
      <w:bookmarkStart w:id="183" w:name="_Toc183438747"/>
      <w:bookmarkStart w:id="184" w:name="_Toc183439048"/>
      <w:bookmarkEnd w:id="181"/>
      <w:bookmarkEnd w:id="182"/>
      <w:bookmarkEnd w:id="183"/>
      <w:bookmarkEnd w:id="184"/>
    </w:p>
    <w:p w:rsidR="00F20833" w:rsidRPr="00255419" w:rsidRDefault="00F20833" w:rsidP="00B42573">
      <w:pPr>
        <w:pStyle w:val="Heading2"/>
        <w:numPr>
          <w:ilvl w:val="1"/>
          <w:numId w:val="31"/>
        </w:numPr>
        <w:spacing w:before="0" w:line="480" w:lineRule="auto"/>
        <w:ind w:left="709" w:hanging="709"/>
        <w:jc w:val="both"/>
        <w:rPr>
          <w:rFonts w:ascii="Times New Roman" w:hAnsi="Times New Roman" w:cs="Times New Roman"/>
          <w:b w:val="0"/>
          <w:color w:val="auto"/>
          <w:sz w:val="24"/>
          <w:szCs w:val="24"/>
          <w:lang w:val="id-ID"/>
        </w:rPr>
      </w:pPr>
      <w:bookmarkStart w:id="185" w:name="_Toc183439049"/>
      <w:r>
        <w:rPr>
          <w:rFonts w:ascii="Times New Roman" w:hAnsi="Times New Roman" w:cs="Times New Roman"/>
          <w:color w:val="auto"/>
          <w:sz w:val="24"/>
          <w:szCs w:val="24"/>
          <w:lang w:val="id-ID"/>
        </w:rPr>
        <w:t>Pembagian Sinar Cahaya Matahari</w:t>
      </w:r>
      <w:bookmarkEnd w:id="185"/>
    </w:p>
    <w:p w:rsidR="00F20833" w:rsidRDefault="00F20833" w:rsidP="00F20833">
      <w:pPr>
        <w:spacing w:after="0" w:line="480" w:lineRule="auto"/>
        <w:ind w:firstLine="720"/>
        <w:jc w:val="both"/>
        <w:rPr>
          <w:rFonts w:asciiTheme="majorBidi" w:hAnsiTheme="majorBidi" w:cstheme="majorBidi"/>
          <w:sz w:val="24"/>
          <w:szCs w:val="24"/>
          <w:lang w:val="id-ID"/>
        </w:rPr>
      </w:pPr>
      <w:r w:rsidRPr="00BD4834">
        <w:rPr>
          <w:rFonts w:asciiTheme="majorBidi" w:hAnsiTheme="majorBidi" w:cstheme="majorBidi"/>
          <w:sz w:val="24"/>
          <w:szCs w:val="24"/>
          <w:lang w:val="id-ID"/>
        </w:rPr>
        <w:t>Secara umum, pita gelombang cahaya matahari dibagi menjadi tiga bagian utama yaitu sinar ultraviolet</w:t>
      </w:r>
      <w:r>
        <w:rPr>
          <w:rFonts w:asciiTheme="majorBidi" w:hAnsiTheme="majorBidi" w:cstheme="majorBidi"/>
          <w:sz w:val="24"/>
          <w:szCs w:val="24"/>
          <w:lang w:val="id-ID"/>
        </w:rPr>
        <w:t xml:space="preserve"> </w:t>
      </w:r>
      <w:r w:rsidRPr="00BD4834">
        <w:rPr>
          <w:rFonts w:asciiTheme="majorBidi" w:hAnsiTheme="majorBidi" w:cstheme="majorBidi"/>
          <w:sz w:val="24"/>
          <w:szCs w:val="24"/>
          <w:lang w:val="id-ID"/>
        </w:rPr>
        <w:t>(UV), cahaya tampak atau cahaya yang dapat dilihat oleh mata manusia dan sinar i</w:t>
      </w:r>
      <w:r>
        <w:rPr>
          <w:rFonts w:asciiTheme="majorBidi" w:hAnsiTheme="majorBidi" w:cstheme="majorBidi"/>
          <w:sz w:val="24"/>
          <w:szCs w:val="24"/>
          <w:lang w:val="id-ID"/>
        </w:rPr>
        <w:t>n</w:t>
      </w:r>
      <w:r w:rsidRPr="00BD4834">
        <w:rPr>
          <w:rFonts w:asciiTheme="majorBidi" w:hAnsiTheme="majorBidi" w:cstheme="majorBidi"/>
          <w:sz w:val="24"/>
          <w:szCs w:val="24"/>
          <w:lang w:val="id-ID"/>
        </w:rPr>
        <w:t>framerah (IR).</w:t>
      </w:r>
      <w:r>
        <w:rPr>
          <w:rFonts w:asciiTheme="majorBidi" w:hAnsiTheme="majorBidi" w:cstheme="majorBidi"/>
          <w:sz w:val="24"/>
          <w:szCs w:val="24"/>
          <w:lang w:val="id-ID"/>
        </w:rPr>
        <w:t xml:space="preserve"> </w:t>
      </w:r>
    </w:p>
    <w:p w:rsidR="00F20833" w:rsidRPr="00255419" w:rsidRDefault="00F20833" w:rsidP="00B42573">
      <w:pPr>
        <w:pStyle w:val="Heading2"/>
        <w:numPr>
          <w:ilvl w:val="2"/>
          <w:numId w:val="31"/>
        </w:numPr>
        <w:spacing w:before="0" w:line="480" w:lineRule="auto"/>
        <w:jc w:val="both"/>
        <w:rPr>
          <w:rFonts w:ascii="Times New Roman" w:hAnsi="Times New Roman" w:cs="Times New Roman"/>
          <w:b w:val="0"/>
          <w:color w:val="auto"/>
          <w:sz w:val="24"/>
          <w:szCs w:val="24"/>
          <w:lang w:val="id-ID"/>
        </w:rPr>
      </w:pPr>
      <w:bookmarkStart w:id="186" w:name="_Toc183439050"/>
      <w:r>
        <w:rPr>
          <w:rFonts w:ascii="Times New Roman" w:hAnsi="Times New Roman" w:cs="Times New Roman"/>
          <w:color w:val="auto"/>
          <w:sz w:val="24"/>
          <w:szCs w:val="24"/>
          <w:lang w:val="id-ID"/>
        </w:rPr>
        <w:t>Sinar Ultraviolet (UV)</w:t>
      </w:r>
      <w:bookmarkEnd w:id="186"/>
    </w:p>
    <w:p w:rsidR="00F20833" w:rsidRDefault="00F20833" w:rsidP="00F20833">
      <w:pPr>
        <w:spacing w:after="0" w:line="480" w:lineRule="auto"/>
        <w:ind w:firstLine="709"/>
        <w:jc w:val="both"/>
        <w:rPr>
          <w:rFonts w:asciiTheme="majorBidi" w:hAnsiTheme="majorBidi" w:cstheme="majorBidi"/>
          <w:sz w:val="24"/>
          <w:szCs w:val="24"/>
          <w:lang w:val="id-ID"/>
        </w:rPr>
      </w:pPr>
      <w:r w:rsidRPr="00072DC8">
        <w:rPr>
          <w:rFonts w:asciiTheme="majorBidi" w:hAnsiTheme="majorBidi" w:cstheme="majorBidi"/>
          <w:sz w:val="24"/>
          <w:szCs w:val="24"/>
          <w:lang w:val="id-ID"/>
        </w:rPr>
        <w:t xml:space="preserve">Sinar ultraviolet merupakan bagian gelombang elektromagnetik dari energi radiasi matahari pada pita 100-400 nm. </w:t>
      </w:r>
      <w:r w:rsidRPr="00C13989">
        <w:rPr>
          <w:rFonts w:asciiTheme="majorBidi" w:hAnsiTheme="majorBidi" w:cstheme="majorBidi"/>
          <w:sz w:val="24"/>
          <w:szCs w:val="24"/>
          <w:lang w:val="id-ID"/>
        </w:rPr>
        <w:t xml:space="preserve">Sinar UV matahari bermanfaat bagi kesehatan dalam membantu pembentukan vitamin D yang dibutuhkan oleh tulang, namun sinar UV matahari juga memeliki efek negatif bagi kesehatan kulit. Sinar UV terdiri dari sinar UV A, UV B dan UV C. </w:t>
      </w:r>
    </w:p>
    <w:p w:rsidR="00F20833" w:rsidRDefault="00F20833" w:rsidP="00B42573">
      <w:pPr>
        <w:pStyle w:val="ListParagraph"/>
        <w:numPr>
          <w:ilvl w:val="0"/>
          <w:numId w:val="37"/>
        </w:numPr>
        <w:spacing w:after="0" w:line="480" w:lineRule="auto"/>
        <w:jc w:val="both"/>
        <w:rPr>
          <w:rFonts w:asciiTheme="majorBidi" w:hAnsiTheme="majorBidi" w:cstheme="majorBidi"/>
          <w:sz w:val="24"/>
          <w:szCs w:val="24"/>
          <w:lang w:val="id-ID"/>
        </w:rPr>
      </w:pPr>
      <w:r w:rsidRPr="007A231A">
        <w:rPr>
          <w:rFonts w:asciiTheme="majorBidi" w:hAnsiTheme="majorBidi" w:cstheme="majorBidi"/>
          <w:sz w:val="24"/>
          <w:szCs w:val="24"/>
          <w:lang w:val="id-ID"/>
        </w:rPr>
        <w:t xml:space="preserve">Sinar UV A </w:t>
      </w:r>
    </w:p>
    <w:p w:rsidR="00F20833" w:rsidRDefault="00F20833" w:rsidP="00F20833">
      <w:pPr>
        <w:spacing w:line="480" w:lineRule="auto"/>
        <w:ind w:firstLine="720"/>
        <w:jc w:val="both"/>
        <w:rPr>
          <w:rFonts w:asciiTheme="majorBidi" w:hAnsiTheme="majorBidi" w:cstheme="majorBidi"/>
          <w:sz w:val="24"/>
          <w:szCs w:val="24"/>
          <w:lang w:val="id-ID"/>
        </w:rPr>
      </w:pPr>
      <w:r w:rsidRPr="007A231A">
        <w:rPr>
          <w:rFonts w:asciiTheme="majorBidi" w:hAnsiTheme="majorBidi" w:cstheme="majorBidi"/>
          <w:sz w:val="24"/>
          <w:szCs w:val="24"/>
          <w:lang w:val="id-ID"/>
        </w:rPr>
        <w:t>Sinar UV A</w:t>
      </w:r>
      <w:r>
        <w:rPr>
          <w:rFonts w:asciiTheme="majorBidi" w:hAnsiTheme="majorBidi" w:cstheme="majorBidi"/>
          <w:sz w:val="24"/>
          <w:szCs w:val="24"/>
          <w:lang w:val="id-ID"/>
        </w:rPr>
        <w:t xml:space="preserve"> </w:t>
      </w:r>
      <w:r w:rsidRPr="007A231A">
        <w:rPr>
          <w:rFonts w:asciiTheme="majorBidi" w:hAnsiTheme="majorBidi" w:cstheme="majorBidi"/>
          <w:sz w:val="24"/>
          <w:szCs w:val="24"/>
          <w:lang w:val="id-ID"/>
        </w:rPr>
        <w:t>memiliki panjang gelombang (320-400nm) dan lebih 90% dapat mencapai permukaan bumi serta dapat menembus kulit hingga mencapai lapisan dermis (dalam) kulit</w:t>
      </w:r>
      <w:r>
        <w:rPr>
          <w:rFonts w:asciiTheme="majorBidi" w:hAnsiTheme="majorBidi" w:cstheme="majorBidi"/>
          <w:sz w:val="24"/>
          <w:szCs w:val="24"/>
          <w:lang w:val="id-ID"/>
        </w:rPr>
        <w:t xml:space="preserve"> dan</w:t>
      </w:r>
      <w:r w:rsidRPr="00C162C7">
        <w:rPr>
          <w:rFonts w:asciiTheme="majorBidi" w:hAnsiTheme="majorBidi" w:cstheme="majorBidi"/>
          <w:sz w:val="24"/>
          <w:szCs w:val="24"/>
          <w:lang w:val="id-ID"/>
        </w:rPr>
        <w:t xml:space="preserve"> dapat merusak DNA kulit secara tidak langsung </w:t>
      </w:r>
      <w:r w:rsidRPr="00C162C7">
        <w:rPr>
          <w:rFonts w:asciiTheme="majorBidi" w:hAnsiTheme="majorBidi" w:cstheme="majorBidi"/>
          <w:sz w:val="24"/>
          <w:szCs w:val="24"/>
          <w:lang w:val="id-ID"/>
        </w:rPr>
        <w:lastRenderedPageBreak/>
        <w:t>yang dapat menyebabkan terjadinya penuaan (</w:t>
      </w:r>
      <w:r w:rsidRPr="00404316">
        <w:rPr>
          <w:rFonts w:asciiTheme="majorBidi" w:hAnsiTheme="majorBidi" w:cstheme="majorBidi"/>
          <w:i/>
          <w:iCs/>
          <w:sz w:val="24"/>
          <w:szCs w:val="24"/>
          <w:lang w:val="id-ID"/>
        </w:rPr>
        <w:t>photo aging</w:t>
      </w:r>
      <w:r w:rsidRPr="00C162C7">
        <w:rPr>
          <w:rFonts w:asciiTheme="majorBidi" w:hAnsiTheme="majorBidi" w:cstheme="majorBidi"/>
          <w:sz w:val="24"/>
          <w:szCs w:val="24"/>
          <w:lang w:val="id-ID"/>
        </w:rPr>
        <w:t xml:space="preserve">) kulit. </w:t>
      </w:r>
      <w:r w:rsidRPr="00C162C7">
        <w:rPr>
          <w:rFonts w:asciiTheme="majorBidi" w:hAnsiTheme="majorBidi" w:cstheme="majorBidi"/>
          <w:sz w:val="24"/>
          <w:szCs w:val="24"/>
        </w:rPr>
        <w:t>Sinar UV A bersifat stabil sepanjang hari, dapat menembus awan dan kaca,</w:t>
      </w:r>
    </w:p>
    <w:p w:rsidR="00F20833" w:rsidRPr="007A231A" w:rsidRDefault="00F20833" w:rsidP="00B42573">
      <w:pPr>
        <w:pStyle w:val="ListParagraph"/>
        <w:numPr>
          <w:ilvl w:val="0"/>
          <w:numId w:val="37"/>
        </w:numPr>
        <w:spacing w:after="0" w:line="480" w:lineRule="auto"/>
        <w:jc w:val="both"/>
        <w:rPr>
          <w:rFonts w:asciiTheme="majorBidi" w:hAnsiTheme="majorBidi" w:cstheme="majorBidi"/>
          <w:sz w:val="24"/>
          <w:szCs w:val="24"/>
          <w:lang w:val="id-ID"/>
        </w:rPr>
      </w:pPr>
      <w:r>
        <w:rPr>
          <w:rFonts w:asciiTheme="majorBidi" w:hAnsiTheme="majorBidi" w:cstheme="majorBidi"/>
          <w:sz w:val="24"/>
          <w:szCs w:val="24"/>
          <w:lang w:val="id-ID"/>
        </w:rPr>
        <w:t>Sinar</w:t>
      </w:r>
      <w:r w:rsidRPr="007A231A">
        <w:rPr>
          <w:rFonts w:asciiTheme="majorBidi" w:hAnsiTheme="majorBidi" w:cstheme="majorBidi"/>
          <w:sz w:val="24"/>
          <w:szCs w:val="24"/>
        </w:rPr>
        <w:t xml:space="preserve"> UV B </w:t>
      </w:r>
    </w:p>
    <w:p w:rsidR="00F20833" w:rsidRDefault="00F20833" w:rsidP="00F20833">
      <w:pPr>
        <w:spacing w:after="0" w:line="480" w:lineRule="auto"/>
        <w:ind w:firstLine="720"/>
        <w:jc w:val="both"/>
        <w:rPr>
          <w:rFonts w:asciiTheme="majorBidi" w:hAnsiTheme="majorBidi" w:cstheme="majorBidi"/>
          <w:sz w:val="24"/>
          <w:szCs w:val="24"/>
        </w:rPr>
      </w:pPr>
      <w:r w:rsidRPr="007A231A">
        <w:rPr>
          <w:rFonts w:asciiTheme="majorBidi" w:hAnsiTheme="majorBidi" w:cstheme="majorBidi"/>
          <w:sz w:val="24"/>
          <w:szCs w:val="24"/>
          <w:lang w:val="id-ID"/>
        </w:rPr>
        <w:t>Sinar UV B</w:t>
      </w:r>
      <w:r>
        <w:rPr>
          <w:rFonts w:asciiTheme="majorBidi" w:hAnsiTheme="majorBidi" w:cstheme="majorBidi"/>
          <w:sz w:val="24"/>
          <w:szCs w:val="24"/>
          <w:lang w:val="id-ID"/>
        </w:rPr>
        <w:t xml:space="preserve"> </w:t>
      </w:r>
      <w:r w:rsidRPr="007A231A">
        <w:rPr>
          <w:rFonts w:asciiTheme="majorBidi" w:hAnsiTheme="majorBidi" w:cstheme="majorBidi"/>
          <w:sz w:val="24"/>
          <w:szCs w:val="24"/>
        </w:rPr>
        <w:t xml:space="preserve">dengan panjang gelombang (290-320) hanya 5% diantara seluruh UV, sebagian besar diserap oleh lapisan kulit stratum korneum (lapisan terluar) dan hanya sebagian kecil yang menembus bagian atas dermis kulit. </w:t>
      </w:r>
      <w:r w:rsidRPr="00C162C7">
        <w:rPr>
          <w:rFonts w:asciiTheme="majorBidi" w:hAnsiTheme="majorBidi" w:cstheme="majorBidi"/>
          <w:sz w:val="24"/>
          <w:szCs w:val="24"/>
        </w:rPr>
        <w:t>Sinar UV B memiliki kemampuan menimbulkan kulit terbakar (sunburn) lebih besar dari sinar UV A.</w:t>
      </w:r>
      <w:r>
        <w:rPr>
          <w:rFonts w:asciiTheme="majorBidi" w:hAnsiTheme="majorBidi" w:cstheme="majorBidi"/>
          <w:sz w:val="24"/>
          <w:szCs w:val="24"/>
        </w:rPr>
        <w:t xml:space="preserve"> </w:t>
      </w:r>
      <w:r>
        <w:rPr>
          <w:rFonts w:asciiTheme="majorBidi" w:hAnsiTheme="majorBidi" w:cstheme="majorBidi"/>
          <w:sz w:val="24"/>
          <w:szCs w:val="24"/>
          <w:lang w:val="id-ID"/>
        </w:rPr>
        <w:t>S</w:t>
      </w:r>
      <w:r w:rsidRPr="00C162C7">
        <w:rPr>
          <w:rFonts w:asciiTheme="majorBidi" w:hAnsiTheme="majorBidi" w:cstheme="majorBidi"/>
          <w:sz w:val="24"/>
          <w:szCs w:val="24"/>
          <w:lang w:val="id-ID"/>
        </w:rPr>
        <w:t>inar UV B terbanyak pada pukul 10.00-14.00 serta dapat diserap kaca dan awan</w:t>
      </w:r>
      <w:r>
        <w:rPr>
          <w:rFonts w:asciiTheme="majorBidi" w:hAnsiTheme="majorBidi" w:cstheme="majorBidi"/>
          <w:sz w:val="24"/>
          <w:szCs w:val="24"/>
          <w:lang w:val="id-ID"/>
        </w:rPr>
        <w:t>.</w:t>
      </w:r>
    </w:p>
    <w:p w:rsidR="00F20833" w:rsidRPr="007A231A" w:rsidRDefault="00F20833" w:rsidP="00B42573">
      <w:pPr>
        <w:pStyle w:val="ListParagraph"/>
        <w:numPr>
          <w:ilvl w:val="0"/>
          <w:numId w:val="37"/>
        </w:numPr>
        <w:spacing w:after="0" w:line="480" w:lineRule="auto"/>
        <w:jc w:val="both"/>
        <w:rPr>
          <w:rFonts w:asciiTheme="majorBidi" w:hAnsiTheme="majorBidi" w:cstheme="majorBidi"/>
          <w:sz w:val="24"/>
          <w:szCs w:val="24"/>
          <w:lang w:val="id-ID"/>
        </w:rPr>
      </w:pPr>
      <w:r w:rsidRPr="007A231A">
        <w:rPr>
          <w:rFonts w:asciiTheme="majorBidi" w:hAnsiTheme="majorBidi" w:cstheme="majorBidi"/>
          <w:sz w:val="24"/>
          <w:szCs w:val="24"/>
        </w:rPr>
        <w:t xml:space="preserve">Sinar UV C </w:t>
      </w:r>
    </w:p>
    <w:p w:rsidR="00F20833" w:rsidRDefault="00F20833" w:rsidP="00F20833">
      <w:pPr>
        <w:spacing w:line="480" w:lineRule="auto"/>
        <w:ind w:firstLine="720"/>
        <w:jc w:val="both"/>
        <w:rPr>
          <w:rFonts w:asciiTheme="majorBidi" w:hAnsiTheme="majorBidi" w:cstheme="majorBidi"/>
          <w:sz w:val="24"/>
          <w:szCs w:val="24"/>
          <w:lang w:val="id-ID"/>
        </w:rPr>
      </w:pPr>
      <w:r w:rsidRPr="00C162C7">
        <w:rPr>
          <w:rFonts w:asciiTheme="majorBidi" w:hAnsiTheme="majorBidi" w:cstheme="majorBidi"/>
          <w:sz w:val="24"/>
          <w:szCs w:val="24"/>
          <w:lang w:val="id-ID"/>
        </w:rPr>
        <w:t>Sinar UV C memilik panjang gelombang (200-290 nm), namun radiasinya tidak mencapai permukaan bumi karena diserap oleh ozon pada atmosfer bumi</w:t>
      </w:r>
      <w:r>
        <w:rPr>
          <w:rFonts w:asciiTheme="majorBidi" w:hAnsiTheme="majorBidi" w:cstheme="majorBidi"/>
          <w:sz w:val="24"/>
          <w:szCs w:val="24"/>
          <w:lang w:val="id-ID"/>
        </w:rPr>
        <w:t xml:space="preserve"> </w:t>
      </w:r>
      <w:r w:rsidRPr="00C162C7">
        <w:rPr>
          <w:rFonts w:asciiTheme="majorBidi" w:hAnsiTheme="majorBidi" w:cstheme="majorBidi"/>
          <w:sz w:val="24"/>
          <w:szCs w:val="24"/>
          <w:lang w:val="id-ID"/>
        </w:rPr>
        <w:t>(</w:t>
      </w:r>
      <w:r>
        <w:rPr>
          <w:rFonts w:asciiTheme="majorBidi" w:hAnsiTheme="majorBidi" w:cstheme="majorBidi"/>
          <w:sz w:val="24"/>
          <w:szCs w:val="24"/>
          <w:lang w:val="id-ID"/>
        </w:rPr>
        <w:t xml:space="preserve">Minerva, 2019). </w:t>
      </w:r>
    </w:p>
    <w:p w:rsidR="00F20833" w:rsidRDefault="00F20833" w:rsidP="00B42573">
      <w:pPr>
        <w:pStyle w:val="Heading2"/>
        <w:numPr>
          <w:ilvl w:val="2"/>
          <w:numId w:val="31"/>
        </w:numPr>
        <w:spacing w:before="0" w:line="480" w:lineRule="auto"/>
        <w:ind w:left="709"/>
        <w:jc w:val="both"/>
        <w:rPr>
          <w:rFonts w:ascii="Times New Roman" w:hAnsi="Times New Roman" w:cs="Times New Roman"/>
          <w:b w:val="0"/>
          <w:color w:val="auto"/>
          <w:sz w:val="24"/>
          <w:szCs w:val="24"/>
          <w:lang w:val="id-ID"/>
        </w:rPr>
      </w:pPr>
      <w:bookmarkStart w:id="187" w:name="_Toc183439051"/>
      <w:r>
        <w:rPr>
          <w:rFonts w:ascii="Times New Roman" w:hAnsi="Times New Roman" w:cs="Times New Roman"/>
          <w:color w:val="auto"/>
          <w:sz w:val="24"/>
          <w:szCs w:val="24"/>
          <w:lang w:val="id-ID"/>
        </w:rPr>
        <w:t>Sinar Tampak</w:t>
      </w:r>
      <w:bookmarkEnd w:id="187"/>
      <w:r>
        <w:rPr>
          <w:rFonts w:ascii="Times New Roman" w:hAnsi="Times New Roman" w:cs="Times New Roman"/>
          <w:color w:val="auto"/>
          <w:sz w:val="24"/>
          <w:szCs w:val="24"/>
          <w:lang w:val="id-ID"/>
        </w:rPr>
        <w:t xml:space="preserve"> </w:t>
      </w:r>
    </w:p>
    <w:p w:rsidR="00F20833" w:rsidRPr="00624E78" w:rsidRDefault="00F20833" w:rsidP="00F20833">
      <w:pPr>
        <w:spacing w:line="480" w:lineRule="auto"/>
        <w:ind w:firstLine="709"/>
        <w:jc w:val="both"/>
        <w:rPr>
          <w:lang w:val="id-ID"/>
        </w:rPr>
      </w:pPr>
      <w:r w:rsidRPr="00747986">
        <w:rPr>
          <w:rFonts w:asciiTheme="majorBidi" w:hAnsiTheme="majorBidi" w:cstheme="majorBidi"/>
          <w:sz w:val="24"/>
          <w:szCs w:val="24"/>
          <w:lang w:val="id-ID"/>
        </w:rPr>
        <w:t>Sinar tampak atau cahaya tampak yang dapat terlihat oleh mata manusia pada 400 -700 nm.</w:t>
      </w:r>
      <w:r>
        <w:rPr>
          <w:rFonts w:asciiTheme="majorBidi" w:hAnsiTheme="majorBidi" w:cstheme="majorBidi"/>
          <w:sz w:val="24"/>
          <w:szCs w:val="24"/>
          <w:lang w:val="id-ID"/>
        </w:rPr>
        <w:t xml:space="preserve"> </w:t>
      </w:r>
      <w:r w:rsidRPr="00624E78">
        <w:rPr>
          <w:rFonts w:asciiTheme="majorBidi" w:hAnsiTheme="majorBidi" w:cstheme="majorBidi"/>
          <w:sz w:val="24"/>
          <w:szCs w:val="24"/>
        </w:rPr>
        <w:t>Bermanfaat untuk membantu penglihatan kita agar benda tampak oleh mata.</w:t>
      </w:r>
      <w:r>
        <w:rPr>
          <w:rFonts w:asciiTheme="majorBidi" w:hAnsiTheme="majorBidi" w:cstheme="majorBidi"/>
          <w:sz w:val="24"/>
          <w:szCs w:val="24"/>
        </w:rPr>
        <w:t xml:space="preserve"> </w:t>
      </w:r>
      <w:r w:rsidRPr="00624E78">
        <w:rPr>
          <w:rFonts w:asciiTheme="majorBidi" w:hAnsiTheme="majorBidi" w:cstheme="majorBidi"/>
          <w:sz w:val="24"/>
          <w:szCs w:val="24"/>
        </w:rPr>
        <w:t>Spektrum cahaya tampak: merah, jingga, kuning, hijau, biru, nila, dan ungu</w:t>
      </w:r>
      <w:r>
        <w:rPr>
          <w:rFonts w:asciiTheme="majorBidi" w:hAnsiTheme="majorBidi" w:cstheme="majorBidi"/>
          <w:sz w:val="24"/>
          <w:szCs w:val="24"/>
        </w:rPr>
        <w:t xml:space="preserve"> (Rianti, 2013).</w:t>
      </w:r>
    </w:p>
    <w:p w:rsidR="00F20833" w:rsidRDefault="00F20833" w:rsidP="00B42573">
      <w:pPr>
        <w:pStyle w:val="Heading2"/>
        <w:numPr>
          <w:ilvl w:val="2"/>
          <w:numId w:val="31"/>
        </w:numPr>
        <w:spacing w:before="0" w:line="480" w:lineRule="auto"/>
        <w:ind w:left="709"/>
        <w:jc w:val="both"/>
        <w:rPr>
          <w:rFonts w:ascii="Times New Roman" w:hAnsi="Times New Roman" w:cs="Times New Roman"/>
          <w:b w:val="0"/>
          <w:color w:val="auto"/>
          <w:sz w:val="24"/>
          <w:szCs w:val="24"/>
          <w:lang w:val="id-ID"/>
        </w:rPr>
      </w:pPr>
      <w:bookmarkStart w:id="188" w:name="_Toc183439052"/>
      <w:r>
        <w:rPr>
          <w:rFonts w:ascii="Times New Roman" w:hAnsi="Times New Roman" w:cs="Times New Roman"/>
          <w:color w:val="auto"/>
          <w:sz w:val="24"/>
          <w:szCs w:val="24"/>
          <w:lang w:val="id-ID"/>
        </w:rPr>
        <w:t>Sinar Infra merah (IR)</w:t>
      </w:r>
      <w:bookmarkEnd w:id="188"/>
    </w:p>
    <w:p w:rsidR="00F20833" w:rsidRPr="00154387" w:rsidRDefault="00F20833" w:rsidP="00F20833">
      <w:pPr>
        <w:spacing w:line="480" w:lineRule="auto"/>
        <w:ind w:firstLine="709"/>
        <w:jc w:val="both"/>
        <w:rPr>
          <w:lang w:val="id-ID"/>
        </w:rPr>
      </w:pPr>
      <w:r>
        <w:rPr>
          <w:rFonts w:asciiTheme="majorBidi" w:hAnsiTheme="majorBidi" w:cstheme="majorBidi"/>
          <w:sz w:val="24"/>
          <w:szCs w:val="24"/>
          <w:lang w:val="id-ID"/>
        </w:rPr>
        <w:t>Sinar i</w:t>
      </w:r>
      <w:r w:rsidRPr="0071521B">
        <w:rPr>
          <w:rFonts w:asciiTheme="majorBidi" w:hAnsiTheme="majorBidi" w:cstheme="majorBidi"/>
          <w:sz w:val="24"/>
          <w:szCs w:val="24"/>
          <w:lang w:val="id-ID"/>
        </w:rPr>
        <w:t>nframerah</w:t>
      </w:r>
      <w:r>
        <w:rPr>
          <w:rFonts w:asciiTheme="majorBidi" w:hAnsiTheme="majorBidi" w:cstheme="majorBidi"/>
          <w:sz w:val="24"/>
          <w:szCs w:val="24"/>
          <w:lang w:val="id-ID"/>
        </w:rPr>
        <w:t xml:space="preserve"> (IR)</w:t>
      </w:r>
      <w:r w:rsidRPr="0071521B">
        <w:rPr>
          <w:rFonts w:asciiTheme="majorBidi" w:hAnsiTheme="majorBidi" w:cstheme="majorBidi"/>
          <w:sz w:val="24"/>
          <w:szCs w:val="24"/>
          <w:lang w:val="id-ID"/>
        </w:rPr>
        <w:t xml:space="preserve"> adalah radiasi elektromagnetik dari panjang gelombang lebih panjang dari cahaya tampak, tetapi lebih pendek dari radiasi gelombang radio. </w:t>
      </w:r>
      <w:r>
        <w:rPr>
          <w:rFonts w:asciiTheme="majorBidi" w:hAnsiTheme="majorBidi" w:cstheme="majorBidi"/>
          <w:sz w:val="24"/>
          <w:szCs w:val="24"/>
          <w:lang w:val="id-ID"/>
        </w:rPr>
        <w:t xml:space="preserve">Sinar inframerah (IR) memiliki panjang gelombang 700 nm- 1 mm. </w:t>
      </w:r>
      <w:r w:rsidRPr="003E7219">
        <w:rPr>
          <w:rFonts w:asciiTheme="majorBidi" w:hAnsiTheme="majorBidi" w:cstheme="majorBidi"/>
          <w:sz w:val="24"/>
          <w:szCs w:val="24"/>
        </w:rPr>
        <w:t xml:space="preserve">Sinar inframerah seperti juga sinar ultraviolet tidak bisa ditangkap oleh mata. </w:t>
      </w:r>
      <w:r w:rsidRPr="003E7219">
        <w:rPr>
          <w:rFonts w:asciiTheme="majorBidi" w:hAnsiTheme="majorBidi" w:cstheme="majorBidi"/>
          <w:sz w:val="24"/>
          <w:szCs w:val="24"/>
        </w:rPr>
        <w:lastRenderedPageBreak/>
        <w:t>Untuk diketahui 1 nm = 1 nanometer = 10</w:t>
      </w:r>
      <w:r w:rsidRPr="003E7219">
        <w:rPr>
          <w:rFonts w:asciiTheme="majorBidi" w:hAnsiTheme="majorBidi" w:cstheme="majorBidi"/>
          <w:sz w:val="24"/>
          <w:szCs w:val="24"/>
          <w:vertAlign w:val="superscript"/>
        </w:rPr>
        <w:t>-9</w:t>
      </w:r>
      <w:r w:rsidRPr="003E7219">
        <w:rPr>
          <w:rFonts w:asciiTheme="majorBidi" w:hAnsiTheme="majorBidi" w:cstheme="majorBidi"/>
          <w:sz w:val="24"/>
          <w:szCs w:val="24"/>
        </w:rPr>
        <w:t> meter.</w:t>
      </w:r>
      <w:r>
        <w:rPr>
          <w:rFonts w:asciiTheme="majorBidi" w:hAnsiTheme="majorBidi" w:cstheme="majorBidi"/>
          <w:sz w:val="24"/>
          <w:szCs w:val="24"/>
        </w:rPr>
        <w:t xml:space="preserve"> Sinar inframerah dapat m</w:t>
      </w:r>
      <w:r w:rsidRPr="00480D78">
        <w:rPr>
          <w:rFonts w:asciiTheme="majorBidi" w:hAnsiTheme="majorBidi" w:cstheme="majorBidi"/>
          <w:sz w:val="24"/>
          <w:szCs w:val="24"/>
        </w:rPr>
        <w:t>eningkatkan metabolisme tubuh</w:t>
      </w:r>
      <w:r>
        <w:rPr>
          <w:rFonts w:asciiTheme="majorBidi" w:hAnsiTheme="majorBidi" w:cstheme="majorBidi"/>
          <w:sz w:val="24"/>
          <w:szCs w:val="24"/>
        </w:rPr>
        <w:t xml:space="preserve"> </w:t>
      </w:r>
      <w:r w:rsidRPr="00480D78">
        <w:rPr>
          <w:rFonts w:asciiTheme="majorBidi" w:hAnsiTheme="majorBidi" w:cstheme="majorBidi"/>
          <w:sz w:val="24"/>
          <w:szCs w:val="24"/>
        </w:rPr>
        <w:t>jika sirkulasi mikro dalam tubuh meningkat, racun dapat dibuang dari tubuh kita melalui metabolisme. Hal ini dapat mengurangi beban liver dan ginjal.</w:t>
      </w:r>
      <w:r>
        <w:rPr>
          <w:rFonts w:asciiTheme="majorBidi" w:hAnsiTheme="majorBidi" w:cstheme="majorBidi"/>
          <w:sz w:val="24"/>
          <w:szCs w:val="24"/>
        </w:rPr>
        <w:t xml:space="preserve"> </w:t>
      </w:r>
      <w:r w:rsidRPr="00F835F3">
        <w:rPr>
          <w:rFonts w:asciiTheme="majorBidi" w:hAnsiTheme="majorBidi" w:cstheme="majorBidi"/>
          <w:sz w:val="24"/>
          <w:szCs w:val="24"/>
        </w:rPr>
        <w:t>Infra merah jarak jauh banyak digunakan pada alat-alat kesehatan. Pancaran panas yang berupa pancaran sinar infra merah dari organ-organ tubuh dapat dijadikan sebagai informasi kondisi kesehatan organ tersebut</w:t>
      </w:r>
      <w:r>
        <w:rPr>
          <w:rFonts w:asciiTheme="majorBidi" w:hAnsiTheme="majorBidi" w:cstheme="majorBidi"/>
          <w:sz w:val="24"/>
          <w:szCs w:val="24"/>
        </w:rPr>
        <w:t xml:space="preserve"> (Rianti, 2013).</w:t>
      </w:r>
    </w:p>
    <w:p w:rsidR="00F20833" w:rsidRPr="00D34981" w:rsidRDefault="00F20833" w:rsidP="00B42573">
      <w:pPr>
        <w:pStyle w:val="Heading2"/>
        <w:numPr>
          <w:ilvl w:val="1"/>
          <w:numId w:val="31"/>
        </w:numPr>
        <w:spacing w:before="0" w:line="480" w:lineRule="auto"/>
        <w:jc w:val="both"/>
        <w:rPr>
          <w:rFonts w:ascii="Times New Roman" w:hAnsi="Times New Roman" w:cs="Times New Roman"/>
          <w:b w:val="0"/>
          <w:color w:val="auto"/>
          <w:sz w:val="24"/>
          <w:szCs w:val="24"/>
          <w:lang w:val="id-ID"/>
        </w:rPr>
      </w:pPr>
      <w:bookmarkStart w:id="189" w:name="_Toc183439053"/>
      <w:r w:rsidRPr="00D34981">
        <w:rPr>
          <w:rFonts w:ascii="Times New Roman" w:hAnsi="Times New Roman" w:cs="Times New Roman"/>
          <w:color w:val="auto"/>
          <w:sz w:val="24"/>
          <w:szCs w:val="24"/>
          <w:lang w:val="id-ID"/>
        </w:rPr>
        <w:t>Tabir Surya</w:t>
      </w:r>
      <w:bookmarkEnd w:id="176"/>
      <w:bookmarkEnd w:id="189"/>
    </w:p>
    <w:p w:rsidR="00F20833" w:rsidRPr="00D34981" w:rsidRDefault="00F20833" w:rsidP="00F20833">
      <w:pPr>
        <w:spacing w:after="0" w:line="480" w:lineRule="auto"/>
        <w:ind w:firstLine="567"/>
        <w:jc w:val="both"/>
        <w:rPr>
          <w:rFonts w:ascii="Times New Roman" w:hAnsi="Times New Roman" w:cs="Times New Roman"/>
          <w:bCs/>
          <w:sz w:val="24"/>
          <w:szCs w:val="24"/>
          <w:lang w:val="id-ID"/>
        </w:rPr>
      </w:pPr>
      <w:r w:rsidRPr="00D34981">
        <w:rPr>
          <w:rFonts w:ascii="Times New Roman" w:hAnsi="Times New Roman" w:cs="Times New Roman"/>
          <w:bCs/>
          <w:sz w:val="24"/>
          <w:szCs w:val="24"/>
          <w:lang w:val="id-ID"/>
        </w:rPr>
        <w:t xml:space="preserve">Tabir surya merupakan zat yang mengandung bahan pelindung kulit terhadap sinar matahari sehingga sinar UV tidak dapat memasuki kulit (mencegah gangguan kulit karena radiasi sinar) </w:t>
      </w:r>
      <w:r w:rsidRPr="00D34981">
        <w:rPr>
          <w:rFonts w:ascii="Times New Roman" w:hAnsi="Times New Roman" w:cs="Times New Roman"/>
          <w:bCs/>
          <w:sz w:val="24"/>
          <w:szCs w:val="24"/>
          <w:lang w:val="id-ID"/>
        </w:rPr>
        <w:fldChar w:fldCharType="begin" w:fldLock="1"/>
      </w:r>
      <w:r w:rsidRPr="00D34981">
        <w:rPr>
          <w:rFonts w:ascii="Times New Roman" w:hAnsi="Times New Roman" w:cs="Times New Roman"/>
          <w:bCs/>
          <w:sz w:val="24"/>
          <w:szCs w:val="24"/>
          <w:lang w:val="id-ID"/>
        </w:rPr>
        <w:instrText>ADDIN CSL_CITATION {"citationItems":[{"id":"ITEM-1","itemData":{"DOI":"10.32696/fjfsk.v2i1.1373","abstract":"Ultraviolet merupakan radikal bebas yang jika berlebihan masuk kedalam kulit dapat menyebabkan kerusakan kulit. Senyawa kimia yang mengandung antioksidan tabir surya dapat melindungi kulit dari pengaruh buruk radikal bebas. Salah satu tumbuhan yang mengandung antioksidan yang tinggi adalah daun asam jawa (Tamarindus indica L). Tujuan penelitian ini adalah untuk mengetahui karakteristik serbuk simplisia daun asam jawa, mengetahui senyawa kimia metabolit sekunder ekstrak etanol daun jawa dan melihat aktivitas tabir surya ekstrak etanol daun asam jawa melalui nilai SPF.\r Tahapan penelitian ini meliputi karakteristik simplisia, pembuatan ekstrak, skrining fitokimia, pengujian SPF (Sun Protection Factor) ekstrak etanol daun asam jawa pada konsentrasi 100, 300, 500, 700 dan 1000 ppm.\r Hasil karakteristik serbuk daun asam jawa dengan bentuk daun bertangkai pendek, panjang daun 1-2 cm, lebar daun 4-8 mm, tepi daun rata, ujung daun membundar, aroma khas, warna hijau. Kadar air 4,6 %, Kadar sari larut air 37,84 %, Kadar sari larut etanol 25,33 %, Kadar abu 4,51 %, Kadar abu tidak larut asam 1,765 %. Hasil skrining fitokimia ekstrak etanol daun asam jawa mengandung alkaloid, flavonoid, saponin, tanin, dan steroid. Uji SPF memberikan hasil secara berturut 3,470; 8,7; 14,74; 20,89; dan 29,995.","author":[{"dropping-particle":"","family":"Fitri Febriani","given":"","non-dropping-particle":"","parse-names":false,"suffix":""},{"dropping-particle":"","family":"Rafita Yuniarti","given":"","non-dropping-particle":"","parse-names":false,"suffix":""},{"dropping-particle":"","family":"Gabena Indrayani Dalimunthe","given":"","non-dropping-particle":"","parse-names":false,"suffix":""},{"dropping-particle":"","family":"Minda Sari Lubis","given":"","non-dropping-particle":"","parse-names":false,"suffix":""}],"container-title":"FARMASAINKES: JURNAL FARMASI, SAINS, dan KESEHATAN","id":"ITEM-1","issue":"1","issued":{"date-parts":[["2022"]]},"page":"49-58","title":"PENENTUAN SPF( Sun Protection Factor ) EKSTRAK ETANOL DAUN ASAM JAWA (Tamarindus indica L.)","type":"article-journal","volume":"2"},"uris":["http://www.mendeley.com/documents/?uuid=baac71d0-aa55-40f3-b516-8c127a8c2a27"]}],"mendeley":{"formattedCitation":"(Fitri Febriani &lt;i&gt;et al.&lt;/i&gt;, 2022)","manualFormatting":"(Fitri Febriani et al., 2022)","plainTextFormattedCitation":"(Fitri Febriani et al., 2022)","previouslyFormattedCitation":"(Fitri Febriani &lt;i&gt;et al.&lt;/i&gt;, 2022)"},"properties":{"noteIndex":0},"schema":"https://github.com/citation-style-language/schema/raw/master/csl-citation.json"}</w:instrText>
      </w:r>
      <w:r w:rsidRPr="00D34981">
        <w:rPr>
          <w:rFonts w:ascii="Times New Roman" w:hAnsi="Times New Roman" w:cs="Times New Roman"/>
          <w:bCs/>
          <w:sz w:val="24"/>
          <w:szCs w:val="24"/>
          <w:lang w:val="id-ID"/>
        </w:rPr>
        <w:fldChar w:fldCharType="separate"/>
      </w:r>
      <w:r w:rsidRPr="00D34981">
        <w:rPr>
          <w:rFonts w:ascii="Times New Roman" w:hAnsi="Times New Roman" w:cs="Times New Roman"/>
          <w:bCs/>
          <w:noProof/>
          <w:sz w:val="24"/>
          <w:szCs w:val="24"/>
          <w:lang w:val="id-ID"/>
        </w:rPr>
        <w:t xml:space="preserve">(Fitri Febriani </w:t>
      </w:r>
      <w:r w:rsidRPr="00D34981">
        <w:rPr>
          <w:rFonts w:ascii="Times New Roman" w:hAnsi="Times New Roman" w:cs="Times New Roman"/>
          <w:bCs/>
          <w:i/>
          <w:iCs/>
          <w:noProof/>
          <w:sz w:val="24"/>
          <w:szCs w:val="24"/>
          <w:lang w:val="id-ID"/>
        </w:rPr>
        <w:t>et al</w:t>
      </w:r>
      <w:r w:rsidRPr="00D34981">
        <w:rPr>
          <w:rFonts w:ascii="Times New Roman" w:hAnsi="Times New Roman" w:cs="Times New Roman"/>
          <w:bCs/>
          <w:noProof/>
          <w:sz w:val="24"/>
          <w:szCs w:val="24"/>
          <w:lang w:val="id-ID"/>
        </w:rPr>
        <w:t>., 2022)</w:t>
      </w:r>
      <w:r w:rsidRPr="00D34981">
        <w:rPr>
          <w:rFonts w:ascii="Times New Roman" w:hAnsi="Times New Roman" w:cs="Times New Roman"/>
          <w:bCs/>
          <w:sz w:val="24"/>
          <w:szCs w:val="24"/>
          <w:lang w:val="id-ID"/>
        </w:rPr>
        <w:fldChar w:fldCharType="end"/>
      </w:r>
      <w:r w:rsidRPr="00D34981">
        <w:rPr>
          <w:rFonts w:ascii="Times New Roman" w:hAnsi="Times New Roman" w:cs="Times New Roman"/>
          <w:bCs/>
          <w:sz w:val="24"/>
          <w:szCs w:val="24"/>
          <w:lang w:val="id-ID"/>
        </w:rPr>
        <w:t xml:space="preserve">. Tabir surya dapat digunakan sebagai agen fotoprotektif karena dapat melindungi kulit dari paparan UV dengan menyerap, memantulkan serta menyebar sinar matahari. Tingkat efektif suatu tabir surya didasarkan pada pengukuran nilai SPF (Puspitasari </w:t>
      </w:r>
      <w:r w:rsidRPr="00D34981">
        <w:rPr>
          <w:rFonts w:ascii="Times New Roman" w:hAnsi="Times New Roman" w:cs="Times New Roman"/>
          <w:bCs/>
          <w:i/>
          <w:iCs/>
          <w:sz w:val="24"/>
          <w:szCs w:val="24"/>
          <w:lang w:val="id-ID"/>
        </w:rPr>
        <w:t>et al</w:t>
      </w:r>
      <w:r w:rsidRPr="00D34981">
        <w:rPr>
          <w:rFonts w:ascii="Times New Roman" w:hAnsi="Times New Roman" w:cs="Times New Roman"/>
          <w:bCs/>
          <w:sz w:val="24"/>
          <w:szCs w:val="24"/>
          <w:lang w:val="id-ID"/>
        </w:rPr>
        <w:t xml:space="preserve">., 2019).  </w:t>
      </w:r>
    </w:p>
    <w:p w:rsidR="00F20833" w:rsidRPr="0043161D" w:rsidRDefault="00F20833" w:rsidP="00F20833">
      <w:pPr>
        <w:spacing w:after="0" w:line="480" w:lineRule="auto"/>
        <w:ind w:firstLine="709"/>
        <w:jc w:val="both"/>
        <w:rPr>
          <w:rFonts w:ascii="Times New Roman" w:hAnsi="Times New Roman" w:cs="Times New Roman"/>
          <w:bCs/>
          <w:sz w:val="24"/>
          <w:szCs w:val="24"/>
          <w:lang w:val="id-ID"/>
        </w:rPr>
      </w:pPr>
      <w:r w:rsidRPr="00D34981">
        <w:rPr>
          <w:rFonts w:ascii="Times New Roman" w:hAnsi="Times New Roman" w:cs="Times New Roman"/>
          <w:bCs/>
          <w:sz w:val="24"/>
          <w:szCs w:val="24"/>
        </w:rPr>
        <w:t>Selain tabir surya dari bahan sintetis, tabir surya alami</w:t>
      </w:r>
      <w:r w:rsidRPr="0043161D">
        <w:rPr>
          <w:rFonts w:ascii="Times New Roman" w:hAnsi="Times New Roman" w:cs="Times New Roman"/>
          <w:bCs/>
          <w:sz w:val="24"/>
          <w:szCs w:val="24"/>
        </w:rPr>
        <w:t xml:space="preserve"> juga dapat diperoleh dari bahan alam.</w:t>
      </w:r>
      <w:r w:rsidRPr="0043161D">
        <w:rPr>
          <w:rFonts w:ascii="Times New Roman" w:hAnsi="Times New Roman" w:cs="Times New Roman"/>
          <w:bCs/>
          <w:sz w:val="24"/>
          <w:szCs w:val="24"/>
          <w:lang w:val="id-ID"/>
        </w:rPr>
        <w:t xml:space="preserve"> </w:t>
      </w:r>
      <w:r w:rsidRPr="003D2106">
        <w:rPr>
          <w:rFonts w:ascii="Times New Roman" w:hAnsi="Times New Roman" w:cs="Times New Roman"/>
          <w:bCs/>
          <w:sz w:val="24"/>
          <w:szCs w:val="24"/>
          <w:lang w:val="id-ID"/>
        </w:rPr>
        <w:t>Mambro dan Fonseca (2005), menyatakan bahwa diantara berbagai macam senyawa fenolik, flavonoid diduga komponen yang dapat menangkal radikal induksi ultraviolet (UV) dan memberikan efek perlindungan terhadap radiasi UV dengan menyerap sinar UV.</w:t>
      </w:r>
      <w:r w:rsidRPr="0043161D">
        <w:rPr>
          <w:rFonts w:ascii="Times New Roman" w:hAnsi="Times New Roman" w:cs="Times New Roman"/>
          <w:bCs/>
          <w:sz w:val="24"/>
          <w:szCs w:val="24"/>
          <w:lang w:val="id-ID"/>
        </w:rPr>
        <w:t xml:space="preserve"> </w:t>
      </w:r>
      <w:r w:rsidRPr="003D2106">
        <w:rPr>
          <w:rFonts w:ascii="Times New Roman" w:hAnsi="Times New Roman" w:cs="Times New Roman"/>
          <w:bCs/>
          <w:sz w:val="24"/>
          <w:szCs w:val="24"/>
          <w:lang w:val="id-ID"/>
        </w:rPr>
        <w:t xml:space="preserve">Tabir surya dapat menyerap sedikitnya 85% sinar matahari pada panjang gelombang 290-320 nm untuk UV-B tetapi dapat meneruskan sinar pada panjang gelombang lebih dari 320 nm untuk UV-A </w:t>
      </w:r>
      <w:r w:rsidRPr="0043161D">
        <w:rPr>
          <w:rFonts w:ascii="Times New Roman" w:hAnsi="Times New Roman" w:cs="Times New Roman"/>
          <w:bCs/>
          <w:sz w:val="24"/>
          <w:szCs w:val="24"/>
        </w:rPr>
        <w:fldChar w:fldCharType="begin" w:fldLock="1"/>
      </w:r>
      <w:r w:rsidRPr="003D2106">
        <w:rPr>
          <w:rFonts w:ascii="Times New Roman" w:hAnsi="Times New Roman" w:cs="Times New Roman"/>
          <w:bCs/>
          <w:sz w:val="24"/>
          <w:szCs w:val="24"/>
          <w:lang w:val="id-ID"/>
        </w:rPr>
        <w:instrText>ADDIN CSL_CITATION {"citationItems":[{"id":"ITEM-1","itemData":{"author":[{"dropping-particle":"","family":"Nasution","given":"Musyirna Rahmah","non-dropping-particle":"","parse-names":false,"suffix":""},{"dropping-particle":"","family":"Yeti","given":"Afrida","non-dropping-particle":"","parse-names":false,"suffix":""},{"dropping-particle":"","family":"Ardhiyati","given":"Bella","non-dropping-particle":"","parse-names":false,"suffix":""}],"container-title":"JOPS (Journal Of Pharmacy and Science)","id":"ITEM-1","issue":"2","issued":{"date-parts":[["2021"]]},"page":"44-51","title":"UJI POTENSI TABIR SURYA EKSTRAK ETANOL DAUN TENGGEK BURUNG ( Euodia redlevi ) SECARA IN VITRO","type":"article-journal","volume":"4"},"uris":["http://www.mendeley.com/documents/?uuid=dc562d4c-ba73-4a19-8545-ba24902e581d"]}],"mendeley":{"formattedCitation":"(Nasution, Yeti and Ardhiyati, 2021)","manualFormatting":"(Nasution et al., 2021)","plainTextFormattedCitation":"(Nasution, Yeti and Ardhiyati, 2021)","previouslyFormattedCitation":"(Nasution, Yeti and Ardhiyati, 2021)"},"properties":{"noteIndex":0},"schema":"https://github.com/citation-style-language/schema/raw/master/csl-citation.json"}</w:instrText>
      </w:r>
      <w:r w:rsidRPr="0043161D">
        <w:rPr>
          <w:rFonts w:ascii="Times New Roman" w:hAnsi="Times New Roman" w:cs="Times New Roman"/>
          <w:bCs/>
          <w:sz w:val="24"/>
          <w:szCs w:val="24"/>
        </w:rPr>
        <w:fldChar w:fldCharType="separate"/>
      </w:r>
      <w:r w:rsidRPr="003D2106">
        <w:rPr>
          <w:rFonts w:ascii="Times New Roman" w:hAnsi="Times New Roman" w:cs="Times New Roman"/>
          <w:bCs/>
          <w:noProof/>
          <w:sz w:val="24"/>
          <w:szCs w:val="24"/>
          <w:lang w:val="id-ID"/>
        </w:rPr>
        <w:t>(Nasution</w:t>
      </w:r>
      <w:r>
        <w:rPr>
          <w:rFonts w:ascii="Times New Roman" w:hAnsi="Times New Roman" w:cs="Times New Roman"/>
          <w:bCs/>
          <w:noProof/>
          <w:sz w:val="24"/>
          <w:szCs w:val="24"/>
          <w:lang w:val="id-ID"/>
        </w:rPr>
        <w:t xml:space="preserve"> </w:t>
      </w:r>
      <w:r>
        <w:rPr>
          <w:rFonts w:ascii="Times New Roman" w:hAnsi="Times New Roman" w:cs="Times New Roman"/>
          <w:bCs/>
          <w:i/>
          <w:iCs/>
          <w:noProof/>
          <w:sz w:val="24"/>
          <w:szCs w:val="24"/>
          <w:lang w:val="id-ID"/>
        </w:rPr>
        <w:t xml:space="preserve">et al., </w:t>
      </w:r>
      <w:r w:rsidRPr="003D2106">
        <w:rPr>
          <w:rFonts w:ascii="Times New Roman" w:hAnsi="Times New Roman" w:cs="Times New Roman"/>
          <w:bCs/>
          <w:noProof/>
          <w:sz w:val="24"/>
          <w:szCs w:val="24"/>
          <w:lang w:val="id-ID"/>
        </w:rPr>
        <w:t>2021)</w:t>
      </w:r>
      <w:r w:rsidRPr="0043161D">
        <w:rPr>
          <w:rFonts w:ascii="Times New Roman" w:hAnsi="Times New Roman" w:cs="Times New Roman"/>
          <w:bCs/>
          <w:sz w:val="24"/>
          <w:szCs w:val="24"/>
        </w:rPr>
        <w:fldChar w:fldCharType="end"/>
      </w:r>
      <w:r w:rsidRPr="0043161D">
        <w:rPr>
          <w:rFonts w:ascii="Times New Roman" w:hAnsi="Times New Roman" w:cs="Times New Roman"/>
          <w:bCs/>
          <w:sz w:val="24"/>
          <w:szCs w:val="24"/>
          <w:lang w:val="id-ID"/>
        </w:rPr>
        <w:t xml:space="preserve">. </w:t>
      </w:r>
    </w:p>
    <w:p w:rsidR="00F20833" w:rsidRPr="00FE2AF2" w:rsidRDefault="00F20833" w:rsidP="00B42573">
      <w:pPr>
        <w:pStyle w:val="Heading3"/>
        <w:numPr>
          <w:ilvl w:val="2"/>
          <w:numId w:val="31"/>
        </w:numPr>
        <w:spacing w:before="0" w:line="480" w:lineRule="auto"/>
        <w:jc w:val="both"/>
        <w:rPr>
          <w:rFonts w:asciiTheme="majorBidi" w:hAnsiTheme="majorBidi"/>
          <w:b/>
          <w:bCs/>
          <w:lang w:val="id-ID"/>
        </w:rPr>
      </w:pPr>
      <w:bookmarkStart w:id="190" w:name="_Toc183439054"/>
      <w:r w:rsidRPr="00FE2AF2">
        <w:rPr>
          <w:rFonts w:asciiTheme="majorBidi" w:hAnsiTheme="majorBidi"/>
          <w:b/>
          <w:bCs/>
          <w:color w:val="auto"/>
          <w:lang w:val="id-ID"/>
        </w:rPr>
        <w:lastRenderedPageBreak/>
        <w:t>Pembagian Tabir Surya</w:t>
      </w:r>
      <w:bookmarkEnd w:id="190"/>
    </w:p>
    <w:p w:rsidR="00F20833" w:rsidRPr="00FE2AF2" w:rsidRDefault="00F20833" w:rsidP="00F20833">
      <w:pPr>
        <w:spacing w:after="0" w:line="480" w:lineRule="auto"/>
        <w:ind w:firstLine="686"/>
        <w:jc w:val="both"/>
        <w:rPr>
          <w:rFonts w:asciiTheme="majorBidi" w:hAnsiTheme="majorBidi" w:cstheme="majorBidi"/>
          <w:sz w:val="24"/>
          <w:szCs w:val="24"/>
        </w:rPr>
      </w:pPr>
      <w:r w:rsidRPr="00FE2AF2">
        <w:rPr>
          <w:rFonts w:asciiTheme="majorBidi" w:hAnsiTheme="majorBidi" w:cstheme="majorBidi"/>
          <w:sz w:val="24"/>
          <w:szCs w:val="24"/>
        </w:rPr>
        <w:t>Tabir surya terdapat dalam 2 pembagian yaitu:</w:t>
      </w:r>
    </w:p>
    <w:p w:rsidR="00F20833" w:rsidRPr="00FE2AF2" w:rsidRDefault="00F20833" w:rsidP="00B42573">
      <w:pPr>
        <w:pStyle w:val="ListParagraph"/>
        <w:numPr>
          <w:ilvl w:val="0"/>
          <w:numId w:val="22"/>
        </w:numPr>
        <w:spacing w:after="0" w:line="480" w:lineRule="auto"/>
        <w:jc w:val="both"/>
        <w:rPr>
          <w:rFonts w:asciiTheme="majorBidi" w:hAnsiTheme="majorBidi" w:cstheme="majorBidi"/>
          <w:sz w:val="24"/>
          <w:szCs w:val="24"/>
          <w:lang w:val="id-ID"/>
        </w:rPr>
      </w:pPr>
      <w:r w:rsidRPr="00FE2AF2">
        <w:rPr>
          <w:rFonts w:asciiTheme="majorBidi" w:hAnsiTheme="majorBidi" w:cstheme="majorBidi"/>
          <w:sz w:val="24"/>
          <w:szCs w:val="24"/>
        </w:rPr>
        <w:t xml:space="preserve">Tabir Surya Kimia </w:t>
      </w:r>
    </w:p>
    <w:p w:rsidR="00F20833" w:rsidRDefault="00F20833" w:rsidP="00F20833">
      <w:pPr>
        <w:spacing w:after="0" w:line="480" w:lineRule="auto"/>
        <w:ind w:left="686" w:firstLine="360"/>
        <w:jc w:val="both"/>
        <w:rPr>
          <w:rFonts w:asciiTheme="majorBidi" w:hAnsiTheme="majorBidi" w:cstheme="majorBidi"/>
          <w:sz w:val="24"/>
          <w:szCs w:val="24"/>
        </w:rPr>
      </w:pPr>
      <w:r w:rsidRPr="00FE2AF2">
        <w:rPr>
          <w:rFonts w:asciiTheme="majorBidi" w:hAnsiTheme="majorBidi" w:cstheme="majorBidi"/>
          <w:sz w:val="24"/>
          <w:szCs w:val="24"/>
        </w:rPr>
        <w:t>Tabir surya kimia melindungi kulit dengan cara. Proteksi sinar uv matahari menyerap sinar matahari dan mengubahnya menjadi energi panas. Tabir surya ini disebut juga suncreen/ tabir surya organik. Tabir surya ini diserap oleh kulit dan mempunyai potensi menimbulkan iritasi pada kulit dan tidak dapat digunakan oleh bayi usia kecil 6 bulan (</w:t>
      </w:r>
      <w:r>
        <w:rPr>
          <w:rFonts w:asciiTheme="majorBidi" w:hAnsiTheme="majorBidi" w:cstheme="majorBidi"/>
          <w:sz w:val="24"/>
          <w:szCs w:val="24"/>
        </w:rPr>
        <w:t>H</w:t>
      </w:r>
      <w:r w:rsidRPr="00FE2AF2">
        <w:rPr>
          <w:rFonts w:asciiTheme="majorBidi" w:hAnsiTheme="majorBidi" w:cstheme="majorBidi"/>
          <w:sz w:val="24"/>
          <w:szCs w:val="24"/>
        </w:rPr>
        <w:t>ari, 2013; lewie, 2014).</w:t>
      </w:r>
    </w:p>
    <w:p w:rsidR="00F20833" w:rsidRPr="00FE2AF2" w:rsidRDefault="00F20833" w:rsidP="00B42573">
      <w:pPr>
        <w:pStyle w:val="ListParagraph"/>
        <w:numPr>
          <w:ilvl w:val="0"/>
          <w:numId w:val="22"/>
        </w:numPr>
        <w:spacing w:after="0" w:line="480" w:lineRule="auto"/>
        <w:jc w:val="both"/>
        <w:rPr>
          <w:rFonts w:asciiTheme="majorBidi" w:hAnsiTheme="majorBidi" w:cstheme="majorBidi"/>
          <w:sz w:val="24"/>
          <w:szCs w:val="24"/>
        </w:rPr>
      </w:pPr>
      <w:r w:rsidRPr="00FE2AF2">
        <w:rPr>
          <w:rFonts w:asciiTheme="majorBidi" w:hAnsiTheme="majorBidi" w:cstheme="majorBidi"/>
          <w:sz w:val="24"/>
          <w:szCs w:val="24"/>
        </w:rPr>
        <w:t xml:space="preserve">Tabir Surya Fisik </w:t>
      </w:r>
    </w:p>
    <w:p w:rsidR="00F20833" w:rsidRDefault="00F20833" w:rsidP="00F20833">
      <w:pPr>
        <w:spacing w:line="480" w:lineRule="auto"/>
        <w:ind w:left="720" w:firstLine="326"/>
        <w:jc w:val="both"/>
        <w:rPr>
          <w:rFonts w:asciiTheme="majorBidi" w:hAnsiTheme="majorBidi" w:cstheme="majorBidi"/>
          <w:sz w:val="24"/>
          <w:szCs w:val="24"/>
        </w:rPr>
      </w:pPr>
      <w:r w:rsidRPr="00FE2AF2">
        <w:rPr>
          <w:rFonts w:asciiTheme="majorBidi" w:hAnsiTheme="majorBidi" w:cstheme="majorBidi"/>
          <w:sz w:val="24"/>
          <w:szCs w:val="24"/>
        </w:rPr>
        <w:t xml:space="preserve">Tabir surya yang bekerja melindungi kulit dengan cara memantulkan sinar matahari. Tabir surya ini dikenal dengan nama sunblock/tabir surya anorganik. Tabir surya ini merupakan </w:t>
      </w:r>
      <w:r w:rsidRPr="00282256">
        <w:rPr>
          <w:rFonts w:asciiTheme="majorBidi" w:hAnsiTheme="majorBidi" w:cstheme="majorBidi"/>
          <w:i/>
          <w:iCs/>
          <w:sz w:val="24"/>
          <w:szCs w:val="24"/>
        </w:rPr>
        <w:t>broad spectrum</w:t>
      </w:r>
      <w:r w:rsidRPr="00FE2AF2">
        <w:rPr>
          <w:rFonts w:asciiTheme="majorBidi" w:hAnsiTheme="majorBidi" w:cstheme="majorBidi"/>
          <w:sz w:val="24"/>
          <w:szCs w:val="24"/>
        </w:rPr>
        <w:t xml:space="preserve"> (</w:t>
      </w:r>
      <w:r>
        <w:rPr>
          <w:rFonts w:asciiTheme="majorBidi" w:hAnsiTheme="majorBidi" w:cstheme="majorBidi"/>
          <w:sz w:val="24"/>
          <w:szCs w:val="24"/>
        </w:rPr>
        <w:t>s</w:t>
      </w:r>
      <w:r w:rsidRPr="00FE2AF2">
        <w:rPr>
          <w:rFonts w:asciiTheme="majorBidi" w:hAnsiTheme="majorBidi" w:cstheme="majorBidi"/>
          <w:sz w:val="24"/>
          <w:szCs w:val="24"/>
        </w:rPr>
        <w:t xml:space="preserve">pektrum luas) yang mampu melindungi dari sinar UV A dan UV B, bersifat stabil, potensi alergi yang ditimbulkan rendah dan tidak diserap oleh kulit sehingga dapat dipakai pada anak-anak. Tabir surya fisik merupakan tabir surya ideal </w:t>
      </w:r>
      <w:r w:rsidRPr="000C0411">
        <w:rPr>
          <w:rFonts w:asciiTheme="majorBidi" w:hAnsiTheme="majorBidi" w:cstheme="majorBidi"/>
          <w:i/>
          <w:iCs/>
          <w:sz w:val="24"/>
          <w:szCs w:val="24"/>
        </w:rPr>
        <w:t>menurut Food Drug Adminitration</w:t>
      </w:r>
      <w:r w:rsidRPr="00FE2AF2">
        <w:rPr>
          <w:rFonts w:asciiTheme="majorBidi" w:hAnsiTheme="majorBidi" w:cstheme="majorBidi"/>
          <w:sz w:val="24"/>
          <w:szCs w:val="24"/>
        </w:rPr>
        <w:t xml:space="preserve"> (FDA). Untuk mengoptimalkan kemampuan tabir surya sering dilakukan kombinasi antara tabir surya fisik dan kimia oleh sebahagian produsen kosmetik.</w:t>
      </w:r>
    </w:p>
    <w:p w:rsidR="00F20833" w:rsidRPr="00101F92" w:rsidRDefault="00F20833" w:rsidP="00B42573">
      <w:pPr>
        <w:pStyle w:val="Heading3"/>
        <w:numPr>
          <w:ilvl w:val="2"/>
          <w:numId w:val="31"/>
        </w:numPr>
        <w:spacing w:before="0" w:line="480" w:lineRule="auto"/>
        <w:jc w:val="both"/>
        <w:rPr>
          <w:rFonts w:asciiTheme="majorBidi" w:hAnsiTheme="majorBidi"/>
          <w:b/>
          <w:bCs/>
          <w:color w:val="auto"/>
        </w:rPr>
      </w:pPr>
      <w:bookmarkStart w:id="191" w:name="_Toc183439055"/>
      <w:r w:rsidRPr="00101F92">
        <w:rPr>
          <w:rFonts w:asciiTheme="majorBidi" w:hAnsiTheme="majorBidi"/>
          <w:b/>
          <w:bCs/>
          <w:color w:val="auto"/>
        </w:rPr>
        <w:t>Bentuk Sediaan Tabir Surya</w:t>
      </w:r>
      <w:bookmarkEnd w:id="191"/>
    </w:p>
    <w:p w:rsidR="00F20833" w:rsidRDefault="00F20833" w:rsidP="00F20833">
      <w:pPr>
        <w:spacing w:after="0" w:line="480" w:lineRule="auto"/>
        <w:ind w:firstLine="686"/>
        <w:jc w:val="both"/>
        <w:rPr>
          <w:rFonts w:asciiTheme="majorBidi" w:hAnsiTheme="majorBidi" w:cstheme="majorBidi"/>
          <w:sz w:val="24"/>
          <w:szCs w:val="24"/>
        </w:rPr>
      </w:pPr>
      <w:r w:rsidRPr="00101F92">
        <w:rPr>
          <w:rFonts w:asciiTheme="majorBidi" w:hAnsiTheme="majorBidi" w:cstheme="majorBidi"/>
          <w:sz w:val="24"/>
          <w:szCs w:val="24"/>
        </w:rPr>
        <w:t>Di pasaran terdapat berbagai macam bentuk kosmetik tabir surya yang dapat disesuaikan dengan jenis kulit dan aktifitas. Bentuk kosmetik tabir surya yaitu: (Syarif, 2011; Leslie, 2009) :</w:t>
      </w:r>
    </w:p>
    <w:p w:rsidR="00F20833" w:rsidRPr="00340404" w:rsidRDefault="00F20833" w:rsidP="00B42573">
      <w:pPr>
        <w:pStyle w:val="ListParagraph"/>
        <w:numPr>
          <w:ilvl w:val="0"/>
          <w:numId w:val="23"/>
        </w:numPr>
        <w:spacing w:after="0" w:line="480" w:lineRule="auto"/>
        <w:ind w:left="709"/>
        <w:jc w:val="both"/>
        <w:rPr>
          <w:rFonts w:asciiTheme="majorBidi" w:hAnsiTheme="majorBidi" w:cstheme="majorBidi"/>
          <w:i/>
          <w:iCs/>
          <w:sz w:val="24"/>
          <w:szCs w:val="24"/>
        </w:rPr>
      </w:pPr>
      <w:r w:rsidRPr="00340404">
        <w:rPr>
          <w:rFonts w:asciiTheme="majorBidi" w:hAnsiTheme="majorBidi" w:cstheme="majorBidi"/>
          <w:i/>
          <w:iCs/>
          <w:sz w:val="24"/>
          <w:szCs w:val="24"/>
        </w:rPr>
        <w:t xml:space="preserve">Lotion </w:t>
      </w:r>
    </w:p>
    <w:p w:rsidR="00F20833" w:rsidRPr="00101F92" w:rsidRDefault="00F20833" w:rsidP="00F20833">
      <w:pPr>
        <w:pStyle w:val="ListParagraph"/>
        <w:spacing w:after="0" w:line="480" w:lineRule="auto"/>
        <w:ind w:left="709"/>
        <w:jc w:val="both"/>
        <w:rPr>
          <w:rFonts w:asciiTheme="majorBidi" w:hAnsiTheme="majorBidi" w:cstheme="majorBidi"/>
          <w:sz w:val="24"/>
          <w:szCs w:val="24"/>
        </w:rPr>
      </w:pPr>
      <w:r w:rsidRPr="00101F92">
        <w:rPr>
          <w:rFonts w:asciiTheme="majorBidi" w:hAnsiTheme="majorBidi" w:cstheme="majorBidi"/>
          <w:sz w:val="24"/>
          <w:szCs w:val="24"/>
        </w:rPr>
        <w:lastRenderedPageBreak/>
        <w:t xml:space="preserve">Bentuk tabir surya </w:t>
      </w:r>
      <w:r w:rsidRPr="00340404">
        <w:rPr>
          <w:rFonts w:asciiTheme="majorBidi" w:hAnsiTheme="majorBidi" w:cstheme="majorBidi"/>
          <w:i/>
          <w:iCs/>
          <w:sz w:val="24"/>
          <w:szCs w:val="24"/>
        </w:rPr>
        <w:t>lotion</w:t>
      </w:r>
      <w:r w:rsidRPr="00101F92">
        <w:rPr>
          <w:rFonts w:asciiTheme="majorBidi" w:hAnsiTheme="majorBidi" w:cstheme="majorBidi"/>
          <w:sz w:val="24"/>
          <w:szCs w:val="24"/>
        </w:rPr>
        <w:t xml:space="preserve"> cocok digunakan pada kulit normal cenderung berminyak dan kulit berminyak karena kekentalannya yang rendah, tidak lengket dan mudah merata pada kulit.</w:t>
      </w:r>
    </w:p>
    <w:p w:rsidR="00F20833" w:rsidRPr="00340404" w:rsidRDefault="00F20833" w:rsidP="00B42573">
      <w:pPr>
        <w:pStyle w:val="ListParagraph"/>
        <w:numPr>
          <w:ilvl w:val="0"/>
          <w:numId w:val="23"/>
        </w:numPr>
        <w:spacing w:after="0" w:line="480" w:lineRule="auto"/>
        <w:ind w:left="709"/>
        <w:jc w:val="both"/>
        <w:rPr>
          <w:rFonts w:asciiTheme="majorBidi" w:hAnsiTheme="majorBidi" w:cstheme="majorBidi"/>
          <w:i/>
          <w:iCs/>
          <w:sz w:val="24"/>
          <w:szCs w:val="24"/>
        </w:rPr>
      </w:pPr>
      <w:r w:rsidRPr="00340404">
        <w:rPr>
          <w:rFonts w:asciiTheme="majorBidi" w:hAnsiTheme="majorBidi" w:cstheme="majorBidi"/>
          <w:i/>
          <w:iCs/>
          <w:sz w:val="24"/>
          <w:szCs w:val="24"/>
        </w:rPr>
        <w:t xml:space="preserve">Cream </w:t>
      </w:r>
    </w:p>
    <w:p w:rsidR="00F20833" w:rsidRPr="00653C77" w:rsidRDefault="00F20833" w:rsidP="00F20833">
      <w:pPr>
        <w:pStyle w:val="ListParagraph"/>
        <w:spacing w:after="0" w:line="480" w:lineRule="auto"/>
        <w:ind w:left="709"/>
        <w:jc w:val="both"/>
        <w:rPr>
          <w:rFonts w:asciiTheme="majorBidi" w:hAnsiTheme="majorBidi" w:cstheme="majorBidi"/>
          <w:sz w:val="24"/>
          <w:szCs w:val="24"/>
        </w:rPr>
      </w:pPr>
      <w:r w:rsidRPr="00101F92">
        <w:rPr>
          <w:rFonts w:asciiTheme="majorBidi" w:hAnsiTheme="majorBidi" w:cstheme="majorBidi"/>
          <w:sz w:val="24"/>
          <w:szCs w:val="24"/>
        </w:rPr>
        <w:t xml:space="preserve">Tabir surya </w:t>
      </w:r>
      <w:r w:rsidRPr="00340404">
        <w:rPr>
          <w:rFonts w:asciiTheme="majorBidi" w:hAnsiTheme="majorBidi" w:cstheme="majorBidi"/>
          <w:i/>
          <w:iCs/>
          <w:sz w:val="24"/>
          <w:szCs w:val="24"/>
        </w:rPr>
        <w:t xml:space="preserve">cream </w:t>
      </w:r>
      <w:r w:rsidRPr="00101F92">
        <w:rPr>
          <w:rFonts w:asciiTheme="majorBidi" w:hAnsiTheme="majorBidi" w:cstheme="majorBidi"/>
          <w:sz w:val="24"/>
          <w:szCs w:val="24"/>
        </w:rPr>
        <w:t>cocok digunakan pada kulit kering</w:t>
      </w:r>
      <w:r>
        <w:rPr>
          <w:rFonts w:asciiTheme="majorBidi" w:hAnsiTheme="majorBidi" w:cstheme="majorBidi"/>
          <w:sz w:val="24"/>
          <w:szCs w:val="24"/>
        </w:rPr>
        <w:t>.</w:t>
      </w:r>
    </w:p>
    <w:p w:rsidR="00F20833" w:rsidRPr="00340404" w:rsidRDefault="00F20833" w:rsidP="00B42573">
      <w:pPr>
        <w:pStyle w:val="ListParagraph"/>
        <w:numPr>
          <w:ilvl w:val="0"/>
          <w:numId w:val="23"/>
        </w:numPr>
        <w:spacing w:after="0" w:line="480" w:lineRule="auto"/>
        <w:ind w:left="709"/>
        <w:jc w:val="both"/>
        <w:rPr>
          <w:rFonts w:asciiTheme="majorBidi" w:hAnsiTheme="majorBidi" w:cstheme="majorBidi"/>
          <w:i/>
          <w:iCs/>
          <w:sz w:val="24"/>
          <w:szCs w:val="24"/>
        </w:rPr>
      </w:pPr>
      <w:r w:rsidRPr="00340404">
        <w:rPr>
          <w:rFonts w:asciiTheme="majorBidi" w:hAnsiTheme="majorBidi" w:cstheme="majorBidi"/>
          <w:i/>
          <w:iCs/>
          <w:sz w:val="24"/>
          <w:szCs w:val="24"/>
        </w:rPr>
        <w:t xml:space="preserve">Gel </w:t>
      </w:r>
    </w:p>
    <w:p w:rsidR="00F20833" w:rsidRDefault="00F20833" w:rsidP="00F20833">
      <w:pPr>
        <w:pStyle w:val="ListParagraph"/>
        <w:spacing w:line="480" w:lineRule="auto"/>
        <w:ind w:left="709"/>
        <w:jc w:val="both"/>
        <w:rPr>
          <w:rFonts w:asciiTheme="majorBidi" w:hAnsiTheme="majorBidi" w:cstheme="majorBidi"/>
          <w:sz w:val="24"/>
          <w:szCs w:val="24"/>
        </w:rPr>
      </w:pPr>
      <w:r w:rsidRPr="00101F92">
        <w:rPr>
          <w:rFonts w:asciiTheme="majorBidi" w:hAnsiTheme="majorBidi" w:cstheme="majorBidi"/>
          <w:sz w:val="24"/>
          <w:szCs w:val="24"/>
        </w:rPr>
        <w:t xml:space="preserve">Water based </w:t>
      </w:r>
      <w:r w:rsidRPr="00340404">
        <w:rPr>
          <w:rFonts w:asciiTheme="majorBidi" w:hAnsiTheme="majorBidi" w:cstheme="majorBidi"/>
          <w:i/>
          <w:iCs/>
          <w:sz w:val="24"/>
          <w:szCs w:val="24"/>
        </w:rPr>
        <w:t>gel</w:t>
      </w:r>
      <w:r w:rsidRPr="00101F92">
        <w:rPr>
          <w:rFonts w:asciiTheme="majorBidi" w:hAnsiTheme="majorBidi" w:cstheme="majorBidi"/>
          <w:sz w:val="24"/>
          <w:szCs w:val="24"/>
        </w:rPr>
        <w:t xml:space="preserve"> cocok digunakan pada kulit berminyak dan pada pria.</w:t>
      </w:r>
    </w:p>
    <w:p w:rsidR="00F20833" w:rsidRDefault="00F20833" w:rsidP="00F20833">
      <w:pPr>
        <w:pStyle w:val="ListParagraph"/>
        <w:spacing w:line="480" w:lineRule="auto"/>
        <w:ind w:left="709"/>
        <w:jc w:val="both"/>
        <w:rPr>
          <w:rFonts w:asciiTheme="majorBidi" w:hAnsiTheme="majorBidi" w:cstheme="majorBidi"/>
          <w:sz w:val="24"/>
          <w:szCs w:val="24"/>
        </w:rPr>
      </w:pPr>
    </w:p>
    <w:p w:rsidR="00F20833" w:rsidRPr="00282256" w:rsidRDefault="00F20833" w:rsidP="00F20833">
      <w:pPr>
        <w:pStyle w:val="ListParagraph"/>
        <w:spacing w:line="480" w:lineRule="auto"/>
        <w:ind w:left="709"/>
        <w:jc w:val="both"/>
        <w:rPr>
          <w:rFonts w:asciiTheme="majorBidi" w:hAnsiTheme="majorBidi" w:cstheme="majorBidi"/>
          <w:sz w:val="24"/>
          <w:szCs w:val="24"/>
        </w:rPr>
      </w:pPr>
    </w:p>
    <w:p w:rsidR="00F20833" w:rsidRPr="00340404" w:rsidRDefault="00F20833" w:rsidP="00B42573">
      <w:pPr>
        <w:pStyle w:val="ListParagraph"/>
        <w:numPr>
          <w:ilvl w:val="0"/>
          <w:numId w:val="23"/>
        </w:numPr>
        <w:spacing w:after="0" w:line="480" w:lineRule="auto"/>
        <w:ind w:left="709"/>
        <w:jc w:val="both"/>
        <w:rPr>
          <w:rFonts w:asciiTheme="majorBidi" w:hAnsiTheme="majorBidi" w:cstheme="majorBidi"/>
          <w:i/>
          <w:iCs/>
          <w:sz w:val="24"/>
          <w:szCs w:val="24"/>
        </w:rPr>
      </w:pPr>
      <w:r w:rsidRPr="00340404">
        <w:rPr>
          <w:rFonts w:asciiTheme="majorBidi" w:hAnsiTheme="majorBidi" w:cstheme="majorBidi"/>
          <w:i/>
          <w:iCs/>
          <w:sz w:val="24"/>
          <w:szCs w:val="24"/>
        </w:rPr>
        <w:t xml:space="preserve">Spray </w:t>
      </w:r>
    </w:p>
    <w:p w:rsidR="00F20833" w:rsidRDefault="00F20833" w:rsidP="00F20833">
      <w:pPr>
        <w:pStyle w:val="ListParagraph"/>
        <w:spacing w:line="480" w:lineRule="auto"/>
        <w:ind w:left="709"/>
        <w:jc w:val="both"/>
        <w:rPr>
          <w:rFonts w:asciiTheme="majorBidi" w:hAnsiTheme="majorBidi" w:cstheme="majorBidi"/>
          <w:sz w:val="24"/>
          <w:szCs w:val="24"/>
        </w:rPr>
      </w:pPr>
      <w:r w:rsidRPr="00101F92">
        <w:rPr>
          <w:rFonts w:asciiTheme="majorBidi" w:hAnsiTheme="majorBidi" w:cstheme="majorBidi"/>
          <w:sz w:val="24"/>
          <w:szCs w:val="24"/>
        </w:rPr>
        <w:t xml:space="preserve">Jenis tabir surya </w:t>
      </w:r>
      <w:r w:rsidRPr="00340404">
        <w:rPr>
          <w:rFonts w:asciiTheme="majorBidi" w:hAnsiTheme="majorBidi" w:cstheme="majorBidi"/>
          <w:i/>
          <w:iCs/>
          <w:sz w:val="24"/>
          <w:szCs w:val="24"/>
        </w:rPr>
        <w:t xml:space="preserve">spray </w:t>
      </w:r>
      <w:r w:rsidRPr="00101F92">
        <w:rPr>
          <w:rFonts w:asciiTheme="majorBidi" w:hAnsiTheme="majorBidi" w:cstheme="majorBidi"/>
          <w:sz w:val="24"/>
          <w:szCs w:val="24"/>
        </w:rPr>
        <w:t xml:space="preserve">sudah dikenal dalam beberapa tahin ini terutama untuk anak anak. </w:t>
      </w:r>
      <w:r w:rsidRPr="00340404">
        <w:rPr>
          <w:rFonts w:asciiTheme="majorBidi" w:hAnsiTheme="majorBidi" w:cstheme="majorBidi"/>
          <w:i/>
          <w:iCs/>
          <w:sz w:val="24"/>
          <w:szCs w:val="24"/>
        </w:rPr>
        <w:t>Spray</w:t>
      </w:r>
      <w:r w:rsidRPr="00101F92">
        <w:rPr>
          <w:rFonts w:asciiTheme="majorBidi" w:hAnsiTheme="majorBidi" w:cstheme="majorBidi"/>
          <w:sz w:val="24"/>
          <w:szCs w:val="24"/>
        </w:rPr>
        <w:t xml:space="preserve"> sangat cocok digunakan pada area yang luas ditubuh. </w:t>
      </w:r>
    </w:p>
    <w:p w:rsidR="00F20833" w:rsidRDefault="00F20833" w:rsidP="00B42573">
      <w:pPr>
        <w:pStyle w:val="ListParagraph"/>
        <w:numPr>
          <w:ilvl w:val="0"/>
          <w:numId w:val="23"/>
        </w:numPr>
        <w:spacing w:line="480" w:lineRule="auto"/>
        <w:ind w:left="709"/>
        <w:jc w:val="both"/>
        <w:rPr>
          <w:rFonts w:asciiTheme="majorBidi" w:hAnsiTheme="majorBidi" w:cstheme="majorBidi"/>
          <w:sz w:val="24"/>
          <w:szCs w:val="24"/>
        </w:rPr>
      </w:pPr>
      <w:r w:rsidRPr="00340404">
        <w:rPr>
          <w:rFonts w:asciiTheme="majorBidi" w:hAnsiTheme="majorBidi" w:cstheme="majorBidi"/>
          <w:i/>
          <w:iCs/>
          <w:sz w:val="24"/>
          <w:szCs w:val="24"/>
        </w:rPr>
        <w:t>Stick</w:t>
      </w:r>
      <w:r w:rsidRPr="00101F92">
        <w:rPr>
          <w:rFonts w:asciiTheme="majorBidi" w:hAnsiTheme="majorBidi" w:cstheme="majorBidi"/>
          <w:sz w:val="24"/>
          <w:szCs w:val="24"/>
        </w:rPr>
        <w:t xml:space="preserve"> </w:t>
      </w:r>
    </w:p>
    <w:p w:rsidR="00F20833" w:rsidRDefault="00F20833" w:rsidP="00F20833">
      <w:pPr>
        <w:pStyle w:val="ListParagraph"/>
        <w:spacing w:line="480" w:lineRule="auto"/>
        <w:ind w:left="709"/>
        <w:jc w:val="both"/>
        <w:rPr>
          <w:rFonts w:asciiTheme="majorBidi" w:hAnsiTheme="majorBidi" w:cstheme="majorBidi"/>
          <w:sz w:val="24"/>
          <w:szCs w:val="24"/>
        </w:rPr>
      </w:pPr>
      <w:r w:rsidRPr="00101F92">
        <w:rPr>
          <w:rFonts w:asciiTheme="majorBidi" w:hAnsiTheme="majorBidi" w:cstheme="majorBidi"/>
          <w:sz w:val="24"/>
          <w:szCs w:val="24"/>
        </w:rPr>
        <w:t xml:space="preserve">Bentuk tabir surya </w:t>
      </w:r>
      <w:r w:rsidRPr="00340404">
        <w:rPr>
          <w:rFonts w:asciiTheme="majorBidi" w:hAnsiTheme="majorBidi" w:cstheme="majorBidi"/>
          <w:i/>
          <w:iCs/>
          <w:sz w:val="24"/>
          <w:szCs w:val="24"/>
        </w:rPr>
        <w:t>stick</w:t>
      </w:r>
      <w:r w:rsidRPr="00101F92">
        <w:rPr>
          <w:rFonts w:asciiTheme="majorBidi" w:hAnsiTheme="majorBidi" w:cstheme="majorBidi"/>
          <w:sz w:val="24"/>
          <w:szCs w:val="24"/>
        </w:rPr>
        <w:t xml:space="preserve"> efektif melindungi area yang sempit/terbatas dan menonjol seperti sekitar bibir, hidung, lingkaran mata. Cocok digunakan selama aktifitas karena tahan lama dan tidak mudah mencair yang dapat mengiritasi mata</w:t>
      </w:r>
      <w:r>
        <w:rPr>
          <w:rFonts w:asciiTheme="majorBidi" w:hAnsiTheme="majorBidi" w:cstheme="majorBidi"/>
          <w:sz w:val="24"/>
          <w:szCs w:val="24"/>
        </w:rPr>
        <w:t xml:space="preserve"> (Minerva, 2019). </w:t>
      </w:r>
    </w:p>
    <w:p w:rsidR="00F20833" w:rsidRPr="00B868B2" w:rsidRDefault="00F20833" w:rsidP="00B42573">
      <w:pPr>
        <w:pStyle w:val="Heading3"/>
        <w:numPr>
          <w:ilvl w:val="2"/>
          <w:numId w:val="31"/>
        </w:numPr>
        <w:spacing w:line="480" w:lineRule="auto"/>
        <w:rPr>
          <w:rFonts w:asciiTheme="majorBidi" w:hAnsiTheme="majorBidi"/>
          <w:b/>
          <w:bCs/>
        </w:rPr>
      </w:pPr>
      <w:bookmarkStart w:id="192" w:name="_Toc183439056"/>
      <w:r w:rsidRPr="00B868B2">
        <w:rPr>
          <w:rFonts w:asciiTheme="majorBidi" w:hAnsiTheme="majorBidi"/>
          <w:b/>
          <w:bCs/>
          <w:color w:val="auto"/>
        </w:rPr>
        <w:t>Potensi Tabir Surya</w:t>
      </w:r>
      <w:bookmarkEnd w:id="192"/>
      <w:r w:rsidRPr="00B868B2">
        <w:rPr>
          <w:rFonts w:asciiTheme="majorBidi" w:hAnsiTheme="majorBidi"/>
          <w:b/>
          <w:bCs/>
          <w:color w:val="auto"/>
        </w:rPr>
        <w:t xml:space="preserve"> </w:t>
      </w:r>
    </w:p>
    <w:p w:rsidR="00F20833" w:rsidRDefault="00F20833" w:rsidP="00F20833">
      <w:pPr>
        <w:spacing w:after="0" w:line="480" w:lineRule="auto"/>
        <w:ind w:firstLine="686"/>
        <w:jc w:val="both"/>
        <w:rPr>
          <w:rFonts w:asciiTheme="majorBidi" w:hAnsiTheme="majorBidi" w:cstheme="majorBidi"/>
          <w:sz w:val="24"/>
          <w:szCs w:val="24"/>
        </w:rPr>
      </w:pPr>
      <w:r w:rsidRPr="00B868B2">
        <w:rPr>
          <w:rFonts w:asciiTheme="majorBidi" w:hAnsiTheme="majorBidi" w:cstheme="majorBidi"/>
          <w:sz w:val="24"/>
          <w:szCs w:val="24"/>
        </w:rPr>
        <w:t xml:space="preserve">Kemampuan dari suatu tabir surya tidak hanya tergantung dari nilai SPFnya, banyak kosmetik yang dijual di pasaran mencantumkan SPF pada kemasan tetapi tidak menyantumkan jenis tabir surya yang dikandung. Beberapa </w:t>
      </w:r>
      <w:r>
        <w:rPr>
          <w:rFonts w:asciiTheme="majorBidi" w:hAnsiTheme="majorBidi" w:cstheme="majorBidi"/>
          <w:sz w:val="24"/>
          <w:szCs w:val="24"/>
        </w:rPr>
        <w:t xml:space="preserve">factor yang turut menentukan potensi tabir surya yaitu: </w:t>
      </w:r>
    </w:p>
    <w:p w:rsidR="00F20833" w:rsidRDefault="00F20833" w:rsidP="00B42573">
      <w:pPr>
        <w:pStyle w:val="ListParagraph"/>
        <w:numPr>
          <w:ilvl w:val="0"/>
          <w:numId w:val="25"/>
        </w:numPr>
        <w:spacing w:line="480" w:lineRule="auto"/>
        <w:jc w:val="both"/>
        <w:rPr>
          <w:rFonts w:asciiTheme="majorBidi" w:hAnsiTheme="majorBidi" w:cstheme="majorBidi"/>
          <w:sz w:val="24"/>
          <w:szCs w:val="24"/>
        </w:rPr>
      </w:pPr>
      <w:r w:rsidRPr="00B868B2">
        <w:rPr>
          <w:rFonts w:asciiTheme="majorBidi" w:hAnsiTheme="majorBidi" w:cstheme="majorBidi"/>
          <w:sz w:val="24"/>
          <w:szCs w:val="24"/>
        </w:rPr>
        <w:t xml:space="preserve">Jenis </w:t>
      </w:r>
      <w:r>
        <w:rPr>
          <w:rFonts w:asciiTheme="majorBidi" w:hAnsiTheme="majorBidi" w:cstheme="majorBidi"/>
          <w:sz w:val="24"/>
          <w:szCs w:val="24"/>
        </w:rPr>
        <w:t>Tabir Surya</w:t>
      </w:r>
    </w:p>
    <w:p w:rsidR="00F20833" w:rsidRPr="00BE56A7" w:rsidRDefault="00F20833" w:rsidP="00F20833">
      <w:pPr>
        <w:pStyle w:val="ListParagraph"/>
        <w:spacing w:line="480" w:lineRule="auto"/>
        <w:jc w:val="both"/>
        <w:rPr>
          <w:rFonts w:asciiTheme="majorBidi" w:hAnsiTheme="majorBidi" w:cstheme="majorBidi"/>
          <w:sz w:val="24"/>
          <w:szCs w:val="24"/>
        </w:rPr>
      </w:pPr>
      <w:r w:rsidRPr="00BE56A7">
        <w:rPr>
          <w:rFonts w:asciiTheme="majorBidi" w:hAnsiTheme="majorBidi" w:cstheme="majorBidi"/>
          <w:sz w:val="24"/>
          <w:szCs w:val="24"/>
        </w:rPr>
        <w:lastRenderedPageBreak/>
        <w:t xml:space="preserve">Tabir surya yang ideal jenisnya adalah tabir surya yang memberikan perlindungan terhadap UV-A dan UV-B (spektrum luas), tidak menimbulkan iritasi, mudah didapat. Selain jenis bahan pembawa dalam tabir surya juga mempengaruhi potensi penetrasi bahan aktif ke kulit dan stabilitas seperti </w:t>
      </w:r>
      <w:r w:rsidRPr="00BE56A7">
        <w:rPr>
          <w:rFonts w:asciiTheme="majorBidi" w:hAnsiTheme="majorBidi" w:cstheme="majorBidi"/>
          <w:i/>
          <w:iCs/>
          <w:sz w:val="24"/>
          <w:szCs w:val="24"/>
        </w:rPr>
        <w:t>water resistant</w:t>
      </w:r>
      <w:r w:rsidRPr="00BE56A7">
        <w:rPr>
          <w:rFonts w:asciiTheme="majorBidi" w:hAnsiTheme="majorBidi" w:cstheme="majorBidi"/>
          <w:sz w:val="24"/>
          <w:szCs w:val="24"/>
        </w:rPr>
        <w:t xml:space="preserve"> ( Hari, 2013; Lili, 2009). </w:t>
      </w:r>
      <w:bookmarkStart w:id="193" w:name="_Toc171895281"/>
      <w:bookmarkStart w:id="194" w:name="_Toc172151469"/>
      <w:bookmarkStart w:id="195" w:name="_Toc174295489"/>
      <w:bookmarkStart w:id="196" w:name="_Toc176205901"/>
      <w:bookmarkStart w:id="197" w:name="_Toc176998875"/>
      <w:bookmarkEnd w:id="193"/>
      <w:bookmarkEnd w:id="194"/>
      <w:bookmarkEnd w:id="195"/>
      <w:bookmarkEnd w:id="196"/>
      <w:bookmarkEnd w:id="197"/>
    </w:p>
    <w:p w:rsidR="00F20833" w:rsidRDefault="00F20833" w:rsidP="00B42573">
      <w:pPr>
        <w:pStyle w:val="ListParagraph"/>
        <w:numPr>
          <w:ilvl w:val="0"/>
          <w:numId w:val="25"/>
        </w:numPr>
        <w:spacing w:line="480" w:lineRule="auto"/>
        <w:jc w:val="both"/>
        <w:rPr>
          <w:rFonts w:asciiTheme="majorBidi" w:hAnsiTheme="majorBidi" w:cstheme="majorBidi"/>
          <w:sz w:val="24"/>
          <w:szCs w:val="24"/>
        </w:rPr>
      </w:pPr>
      <w:r w:rsidRPr="00B868B2">
        <w:rPr>
          <w:rFonts w:asciiTheme="majorBidi" w:hAnsiTheme="majorBidi" w:cstheme="majorBidi"/>
          <w:sz w:val="24"/>
          <w:szCs w:val="24"/>
        </w:rPr>
        <w:t xml:space="preserve">Cara </w:t>
      </w:r>
      <w:r>
        <w:rPr>
          <w:rFonts w:asciiTheme="majorBidi" w:hAnsiTheme="majorBidi" w:cstheme="majorBidi"/>
          <w:sz w:val="24"/>
          <w:szCs w:val="24"/>
        </w:rPr>
        <w:t>P</w:t>
      </w:r>
      <w:r w:rsidRPr="00B868B2">
        <w:rPr>
          <w:rFonts w:asciiTheme="majorBidi" w:hAnsiTheme="majorBidi" w:cstheme="majorBidi"/>
          <w:sz w:val="24"/>
          <w:szCs w:val="24"/>
        </w:rPr>
        <w:t xml:space="preserve">akai </w:t>
      </w:r>
      <w:r>
        <w:rPr>
          <w:rFonts w:asciiTheme="majorBidi" w:hAnsiTheme="majorBidi" w:cstheme="majorBidi"/>
          <w:sz w:val="24"/>
          <w:szCs w:val="24"/>
        </w:rPr>
        <w:t>Tabir Surya</w:t>
      </w:r>
    </w:p>
    <w:p w:rsidR="00F20833" w:rsidRPr="006052D2" w:rsidRDefault="00F20833" w:rsidP="00F20833">
      <w:pPr>
        <w:pStyle w:val="ListParagraph"/>
        <w:spacing w:line="480" w:lineRule="auto"/>
        <w:jc w:val="both"/>
        <w:rPr>
          <w:rFonts w:asciiTheme="majorBidi" w:hAnsiTheme="majorBidi" w:cstheme="majorBidi"/>
          <w:sz w:val="24"/>
          <w:szCs w:val="24"/>
        </w:rPr>
      </w:pPr>
      <w:r w:rsidRPr="00B868B2">
        <w:rPr>
          <w:rFonts w:asciiTheme="majorBidi" w:hAnsiTheme="majorBidi" w:cstheme="majorBidi"/>
          <w:sz w:val="24"/>
          <w:szCs w:val="24"/>
        </w:rPr>
        <w:t xml:space="preserve">Cara pakai menentukan efektifitas tabir surya, yang harus diperhatikan dalam mengaplikasikan tabir surya yaitu ( Bambang, 2014; Syarif, 2011) : </w:t>
      </w:r>
    </w:p>
    <w:p w:rsidR="00F20833" w:rsidRDefault="00F20833" w:rsidP="00B42573">
      <w:pPr>
        <w:pStyle w:val="ListParagraph"/>
        <w:numPr>
          <w:ilvl w:val="1"/>
          <w:numId w:val="26"/>
        </w:numPr>
        <w:spacing w:line="480" w:lineRule="auto"/>
        <w:ind w:left="1134"/>
        <w:jc w:val="both"/>
        <w:rPr>
          <w:rFonts w:asciiTheme="majorBidi" w:hAnsiTheme="majorBidi" w:cstheme="majorBidi"/>
          <w:sz w:val="24"/>
          <w:szCs w:val="24"/>
        </w:rPr>
      </w:pPr>
      <w:r>
        <w:rPr>
          <w:rFonts w:asciiTheme="majorBidi" w:hAnsiTheme="majorBidi" w:cstheme="majorBidi"/>
          <w:sz w:val="24"/>
          <w:szCs w:val="24"/>
        </w:rPr>
        <w:t>J</w:t>
      </w:r>
      <w:r w:rsidRPr="00B868B2">
        <w:rPr>
          <w:rFonts w:asciiTheme="majorBidi" w:hAnsiTheme="majorBidi" w:cstheme="majorBidi"/>
          <w:sz w:val="24"/>
          <w:szCs w:val="24"/>
        </w:rPr>
        <w:t>umlah/ketebalan yang cukup dan merata</w:t>
      </w:r>
      <w:r>
        <w:rPr>
          <w:rFonts w:asciiTheme="majorBidi" w:hAnsiTheme="majorBidi" w:cstheme="majorBidi"/>
          <w:sz w:val="24"/>
          <w:szCs w:val="24"/>
        </w:rPr>
        <w:t>,</w:t>
      </w:r>
    </w:p>
    <w:p w:rsidR="00F20833" w:rsidRDefault="00F20833" w:rsidP="00B42573">
      <w:pPr>
        <w:pStyle w:val="ListParagraph"/>
        <w:numPr>
          <w:ilvl w:val="1"/>
          <w:numId w:val="26"/>
        </w:numPr>
        <w:spacing w:line="480" w:lineRule="auto"/>
        <w:ind w:left="1134"/>
        <w:jc w:val="both"/>
        <w:rPr>
          <w:rFonts w:asciiTheme="majorBidi" w:hAnsiTheme="majorBidi" w:cstheme="majorBidi"/>
          <w:sz w:val="24"/>
          <w:szCs w:val="24"/>
        </w:rPr>
      </w:pPr>
      <w:r w:rsidRPr="00B868B2">
        <w:rPr>
          <w:rFonts w:asciiTheme="majorBidi" w:hAnsiTheme="majorBidi" w:cstheme="majorBidi"/>
          <w:sz w:val="24"/>
          <w:szCs w:val="24"/>
        </w:rPr>
        <w:t xml:space="preserve">Pemakaianya rutin setiap hari </w:t>
      </w:r>
    </w:p>
    <w:p w:rsidR="00F20833" w:rsidRDefault="00F20833" w:rsidP="00B42573">
      <w:pPr>
        <w:pStyle w:val="ListParagraph"/>
        <w:numPr>
          <w:ilvl w:val="1"/>
          <w:numId w:val="26"/>
        </w:numPr>
        <w:spacing w:line="480" w:lineRule="auto"/>
        <w:ind w:left="1134"/>
        <w:jc w:val="both"/>
        <w:rPr>
          <w:rFonts w:asciiTheme="majorBidi" w:hAnsiTheme="majorBidi" w:cstheme="majorBidi"/>
          <w:sz w:val="24"/>
          <w:szCs w:val="24"/>
        </w:rPr>
      </w:pPr>
      <w:r>
        <w:rPr>
          <w:rFonts w:asciiTheme="majorBidi" w:hAnsiTheme="majorBidi" w:cstheme="majorBidi"/>
          <w:sz w:val="24"/>
          <w:szCs w:val="24"/>
        </w:rPr>
        <w:t>W</w:t>
      </w:r>
      <w:r w:rsidRPr="00B868B2">
        <w:rPr>
          <w:rFonts w:asciiTheme="majorBidi" w:hAnsiTheme="majorBidi" w:cstheme="majorBidi"/>
          <w:sz w:val="24"/>
          <w:szCs w:val="24"/>
        </w:rPr>
        <w:t xml:space="preserve">aktu pemakaian adalah 15-30 menit sebelum keluar rumah/ terpapar sinar UV dan tabir surya dibiarkan kering terlebih dahulu sebelum memakai </w:t>
      </w:r>
      <w:r w:rsidRPr="000C0411">
        <w:rPr>
          <w:rFonts w:asciiTheme="majorBidi" w:hAnsiTheme="majorBidi" w:cstheme="majorBidi"/>
          <w:i/>
          <w:iCs/>
          <w:sz w:val="24"/>
          <w:szCs w:val="24"/>
        </w:rPr>
        <w:t>make up</w:t>
      </w:r>
      <w:r>
        <w:rPr>
          <w:rFonts w:asciiTheme="majorBidi" w:hAnsiTheme="majorBidi" w:cstheme="majorBidi"/>
          <w:sz w:val="24"/>
          <w:szCs w:val="24"/>
        </w:rPr>
        <w:t>.</w:t>
      </w:r>
    </w:p>
    <w:p w:rsidR="00F20833" w:rsidRPr="000C0411" w:rsidRDefault="00F20833" w:rsidP="00B42573">
      <w:pPr>
        <w:pStyle w:val="ListParagraph"/>
        <w:numPr>
          <w:ilvl w:val="1"/>
          <w:numId w:val="26"/>
        </w:numPr>
        <w:spacing w:line="480" w:lineRule="auto"/>
        <w:ind w:left="1134"/>
        <w:jc w:val="both"/>
        <w:rPr>
          <w:rFonts w:asciiTheme="majorBidi" w:hAnsiTheme="majorBidi" w:cstheme="majorBidi"/>
          <w:sz w:val="24"/>
          <w:szCs w:val="24"/>
        </w:rPr>
      </w:pPr>
      <w:r>
        <w:rPr>
          <w:rFonts w:asciiTheme="majorBidi" w:hAnsiTheme="majorBidi" w:cstheme="majorBidi"/>
          <w:sz w:val="24"/>
          <w:szCs w:val="24"/>
        </w:rPr>
        <w:t>P</w:t>
      </w:r>
      <w:r w:rsidRPr="00B868B2">
        <w:rPr>
          <w:rFonts w:asciiTheme="majorBidi" w:hAnsiTheme="majorBidi" w:cstheme="majorBidi"/>
          <w:sz w:val="24"/>
          <w:szCs w:val="24"/>
        </w:rPr>
        <w:t xml:space="preserve">engulangan kembali pemakaian tabir surya kuang lebih setelah 2-4 jam tergantung aktifitas, efektifitas tabir surya berkurang jika terkena keringat/air. Jika melakukan aktifitas berenang di ulang dalam 1 jam dengan memakai tabir surya </w:t>
      </w:r>
      <w:r w:rsidRPr="00B868B2">
        <w:rPr>
          <w:rFonts w:asciiTheme="majorBidi" w:hAnsiTheme="majorBidi" w:cstheme="majorBidi"/>
          <w:i/>
          <w:iCs/>
          <w:sz w:val="24"/>
          <w:szCs w:val="24"/>
        </w:rPr>
        <w:t>water resistant.</w:t>
      </w:r>
      <w:r w:rsidRPr="00B868B2">
        <w:rPr>
          <w:rFonts w:asciiTheme="majorBidi" w:hAnsiTheme="majorBidi" w:cstheme="majorBidi"/>
          <w:sz w:val="24"/>
          <w:szCs w:val="24"/>
        </w:rPr>
        <w:t xml:space="preserve"> </w:t>
      </w:r>
    </w:p>
    <w:p w:rsidR="00F20833" w:rsidRPr="00216AD6" w:rsidRDefault="00F20833" w:rsidP="00B42573">
      <w:pPr>
        <w:pStyle w:val="ListParagraph"/>
        <w:numPr>
          <w:ilvl w:val="1"/>
          <w:numId w:val="26"/>
        </w:numPr>
        <w:spacing w:line="480" w:lineRule="auto"/>
        <w:ind w:left="1134"/>
        <w:jc w:val="both"/>
        <w:rPr>
          <w:rFonts w:asciiTheme="majorBidi" w:hAnsiTheme="majorBidi" w:cstheme="majorBidi"/>
          <w:sz w:val="24"/>
          <w:szCs w:val="24"/>
        </w:rPr>
      </w:pPr>
      <w:r w:rsidRPr="00B868B2">
        <w:rPr>
          <w:rFonts w:asciiTheme="majorBidi" w:hAnsiTheme="majorBidi" w:cstheme="majorBidi"/>
          <w:sz w:val="24"/>
          <w:szCs w:val="24"/>
        </w:rPr>
        <w:t>Pemakaian awal atau pergantian tabir surya baru dianjurkan untuk mencobanya terlebih dahulu pada sebahagian kecil area untuk menghindari efek alergi ataupun iritasi.</w:t>
      </w:r>
    </w:p>
    <w:p w:rsidR="00F20833" w:rsidRDefault="00F20833" w:rsidP="00B42573">
      <w:pPr>
        <w:pStyle w:val="ListParagraph"/>
        <w:numPr>
          <w:ilvl w:val="0"/>
          <w:numId w:val="25"/>
        </w:numPr>
        <w:spacing w:after="0" w:line="480" w:lineRule="auto"/>
        <w:jc w:val="both"/>
        <w:rPr>
          <w:rFonts w:asciiTheme="majorBidi" w:hAnsiTheme="majorBidi" w:cstheme="majorBidi"/>
          <w:sz w:val="24"/>
          <w:szCs w:val="24"/>
        </w:rPr>
      </w:pPr>
      <w:r>
        <w:rPr>
          <w:rFonts w:asciiTheme="majorBidi" w:hAnsiTheme="majorBidi" w:cstheme="majorBidi"/>
          <w:sz w:val="24"/>
          <w:szCs w:val="24"/>
        </w:rPr>
        <w:t>Nilai SPF</w:t>
      </w:r>
    </w:p>
    <w:p w:rsidR="00F20833" w:rsidRPr="00B868B2" w:rsidRDefault="00F20833" w:rsidP="00F20833">
      <w:pPr>
        <w:pStyle w:val="ListParagraph"/>
        <w:spacing w:line="480" w:lineRule="auto"/>
        <w:jc w:val="both"/>
        <w:rPr>
          <w:rFonts w:asciiTheme="majorBidi" w:hAnsiTheme="majorBidi" w:cstheme="majorBidi"/>
          <w:sz w:val="24"/>
          <w:szCs w:val="24"/>
        </w:rPr>
      </w:pPr>
      <w:r>
        <w:rPr>
          <w:rFonts w:asciiTheme="majorBidi" w:hAnsiTheme="majorBidi" w:cstheme="majorBidi"/>
          <w:sz w:val="24"/>
          <w:szCs w:val="24"/>
        </w:rPr>
        <w:t>S</w:t>
      </w:r>
      <w:r w:rsidRPr="00B868B2">
        <w:rPr>
          <w:rFonts w:asciiTheme="majorBidi" w:hAnsiTheme="majorBidi" w:cstheme="majorBidi"/>
          <w:sz w:val="24"/>
          <w:szCs w:val="24"/>
        </w:rPr>
        <w:t xml:space="preserve">eperti yang telah diuraikan diatas nilai SPF yang baik adalah diatas 15, namun banyak kosmetik yang dijual di pasaran mencantumkan SPF pada </w:t>
      </w:r>
      <w:r w:rsidRPr="00B868B2">
        <w:rPr>
          <w:rFonts w:asciiTheme="majorBidi" w:hAnsiTheme="majorBidi" w:cstheme="majorBidi"/>
          <w:sz w:val="24"/>
          <w:szCs w:val="24"/>
        </w:rPr>
        <w:lastRenderedPageBreak/>
        <w:t>kemasan tetapi tidak menyantumkan jenis tabir surya yang dikandung</w:t>
      </w:r>
      <w:r>
        <w:rPr>
          <w:rFonts w:asciiTheme="majorBidi" w:hAnsiTheme="majorBidi" w:cstheme="majorBidi"/>
          <w:sz w:val="24"/>
          <w:szCs w:val="24"/>
        </w:rPr>
        <w:t xml:space="preserve"> (Minerva, 2019).</w:t>
      </w:r>
    </w:p>
    <w:p w:rsidR="00F20833" w:rsidRDefault="00F20833" w:rsidP="00B42573">
      <w:pPr>
        <w:pStyle w:val="ListParagraph"/>
        <w:keepNext/>
        <w:keepLines/>
        <w:numPr>
          <w:ilvl w:val="1"/>
          <w:numId w:val="31"/>
        </w:numPr>
        <w:spacing w:after="0" w:line="480" w:lineRule="auto"/>
        <w:ind w:left="709" w:hanging="709"/>
        <w:jc w:val="both"/>
        <w:outlineLvl w:val="1"/>
        <w:rPr>
          <w:rFonts w:asciiTheme="majorBidi" w:hAnsiTheme="majorBidi" w:cstheme="majorBidi"/>
          <w:b/>
          <w:sz w:val="24"/>
          <w:szCs w:val="24"/>
          <w:lang w:val="id-ID"/>
        </w:rPr>
      </w:pPr>
      <w:bookmarkStart w:id="198" w:name="_Toc183439057"/>
      <w:r>
        <w:rPr>
          <w:rFonts w:asciiTheme="majorBidi" w:hAnsiTheme="majorBidi" w:cstheme="majorBidi"/>
          <w:b/>
          <w:i/>
          <w:iCs/>
          <w:sz w:val="24"/>
          <w:szCs w:val="24"/>
          <w:lang w:val="id-ID"/>
        </w:rPr>
        <w:t xml:space="preserve">Sun Protection Factor </w:t>
      </w:r>
      <w:r>
        <w:rPr>
          <w:rFonts w:asciiTheme="majorBidi" w:hAnsiTheme="majorBidi" w:cstheme="majorBidi"/>
          <w:b/>
          <w:sz w:val="24"/>
          <w:szCs w:val="24"/>
          <w:lang w:val="id-ID"/>
        </w:rPr>
        <w:t>(SPF)</w:t>
      </w:r>
      <w:bookmarkEnd w:id="198"/>
    </w:p>
    <w:p w:rsidR="00F20833" w:rsidRDefault="00F20833" w:rsidP="00B42573">
      <w:pPr>
        <w:pStyle w:val="Heading3"/>
        <w:numPr>
          <w:ilvl w:val="2"/>
          <w:numId w:val="31"/>
        </w:numPr>
        <w:spacing w:before="0" w:line="480" w:lineRule="auto"/>
        <w:rPr>
          <w:rFonts w:asciiTheme="majorBidi" w:hAnsiTheme="majorBidi"/>
          <w:b/>
          <w:bCs/>
          <w:color w:val="auto"/>
          <w:lang w:val="id-ID"/>
        </w:rPr>
      </w:pPr>
      <w:bookmarkStart w:id="199" w:name="_Toc183439058"/>
      <w:r w:rsidRPr="00BF6D5A">
        <w:rPr>
          <w:rFonts w:asciiTheme="majorBidi" w:hAnsiTheme="majorBidi"/>
          <w:b/>
          <w:bCs/>
          <w:color w:val="auto"/>
          <w:lang w:val="id-ID"/>
        </w:rPr>
        <w:t>Pengertian SPF</w:t>
      </w:r>
      <w:bookmarkEnd w:id="199"/>
    </w:p>
    <w:p w:rsidR="00F20833" w:rsidRDefault="00F20833" w:rsidP="00F20833">
      <w:pPr>
        <w:spacing w:after="0" w:line="480" w:lineRule="auto"/>
        <w:ind w:firstLine="709"/>
        <w:jc w:val="both"/>
        <w:rPr>
          <w:rFonts w:asciiTheme="majorBidi" w:hAnsiTheme="majorBidi" w:cstheme="majorBidi"/>
          <w:sz w:val="24"/>
          <w:szCs w:val="24"/>
        </w:rPr>
      </w:pPr>
      <w:r w:rsidRPr="00CF2B3D">
        <w:rPr>
          <w:rFonts w:asciiTheme="majorBidi" w:hAnsiTheme="majorBidi" w:cstheme="majorBidi"/>
          <w:sz w:val="24"/>
          <w:szCs w:val="24"/>
        </w:rPr>
        <w:t>Tingkat efektifitas suatu tabir surya didasarkan pada pengukuran nilai SPF (</w:t>
      </w:r>
      <w:r w:rsidRPr="00CF2B3D">
        <w:rPr>
          <w:rFonts w:asciiTheme="majorBidi" w:hAnsiTheme="majorBidi" w:cstheme="majorBidi"/>
          <w:i/>
          <w:iCs/>
          <w:sz w:val="24"/>
          <w:szCs w:val="24"/>
        </w:rPr>
        <w:t>Sun Protection Factor</w:t>
      </w:r>
      <w:r w:rsidRPr="00CF2B3D">
        <w:rPr>
          <w:rFonts w:asciiTheme="majorBidi" w:hAnsiTheme="majorBidi" w:cstheme="majorBidi"/>
          <w:sz w:val="24"/>
          <w:szCs w:val="24"/>
        </w:rPr>
        <w:t xml:space="preserve">). SPF adalah indikator universal yang menjelaskan keefektifan dari suatu produk atau zat yang dapat bersifat sebagai UV protektor, dimana nilai SPF yang tinggi dalam suatu tabir surya, maka kemampuan dalam melindungi kulit dari terjadinya sunburn juga semakin besar (Suryadi, </w:t>
      </w:r>
      <w:r w:rsidRPr="00CF2B3D">
        <w:rPr>
          <w:rFonts w:asciiTheme="majorBidi" w:hAnsiTheme="majorBidi" w:cstheme="majorBidi"/>
          <w:i/>
          <w:iCs/>
          <w:sz w:val="24"/>
          <w:szCs w:val="24"/>
        </w:rPr>
        <w:t>et al</w:t>
      </w:r>
      <w:r w:rsidRPr="00CF2B3D">
        <w:rPr>
          <w:rFonts w:asciiTheme="majorBidi" w:hAnsiTheme="majorBidi" w:cstheme="majorBidi"/>
          <w:sz w:val="24"/>
          <w:szCs w:val="24"/>
        </w:rPr>
        <w:t xml:space="preserve">., 2021). </w:t>
      </w:r>
    </w:p>
    <w:p w:rsidR="00F20833" w:rsidRPr="00CF2B3D" w:rsidRDefault="00F20833" w:rsidP="00F20833">
      <w:pPr>
        <w:spacing w:after="0" w:line="480" w:lineRule="auto"/>
        <w:ind w:firstLine="709"/>
        <w:jc w:val="both"/>
        <w:rPr>
          <w:rFonts w:asciiTheme="majorBidi" w:hAnsiTheme="majorBidi" w:cstheme="majorBidi"/>
          <w:sz w:val="24"/>
          <w:szCs w:val="24"/>
        </w:rPr>
      </w:pPr>
      <w:r w:rsidRPr="001672D0">
        <w:rPr>
          <w:rFonts w:asciiTheme="majorBidi" w:hAnsiTheme="majorBidi" w:cstheme="majorBidi"/>
          <w:sz w:val="24"/>
          <w:szCs w:val="24"/>
        </w:rPr>
        <w:t>SPF juga merupakan jumlah energi UV yang diperlukan untuk mencapai nilai dosis eritema minimum (MED) untuk kulit yang dilindungi tabir surya dibagi dengan jumlah energi UV yang diperlukan untuk mencapai MED pada kulit yang tidak terlindungi. MED adalah durasi minimum atau jumlah minimum radiasi UV yang diperlukan untuk menimbulkan eritema (kemerahan pada kulit) (Pratama &amp; Zulkarnain, 2015).</w:t>
      </w:r>
    </w:p>
    <w:p w:rsidR="00F20833" w:rsidRPr="009B0F8A" w:rsidRDefault="00F20833" w:rsidP="00B42573">
      <w:pPr>
        <w:pStyle w:val="Heading3"/>
        <w:numPr>
          <w:ilvl w:val="2"/>
          <w:numId w:val="31"/>
        </w:numPr>
        <w:spacing w:before="0" w:line="480" w:lineRule="auto"/>
        <w:jc w:val="both"/>
        <w:rPr>
          <w:rFonts w:asciiTheme="majorBidi" w:hAnsiTheme="majorBidi"/>
          <w:b/>
          <w:bCs/>
          <w:color w:val="auto"/>
        </w:rPr>
      </w:pPr>
      <w:bookmarkStart w:id="200" w:name="_Toc183439059"/>
      <w:r w:rsidRPr="009B0F8A">
        <w:rPr>
          <w:rFonts w:asciiTheme="majorBidi" w:hAnsiTheme="majorBidi"/>
          <w:b/>
          <w:bCs/>
          <w:color w:val="auto"/>
        </w:rPr>
        <w:t>Pengukuran Nilai SPF</w:t>
      </w:r>
      <w:bookmarkEnd w:id="200"/>
    </w:p>
    <w:p w:rsidR="00F20833" w:rsidRDefault="00F20833" w:rsidP="00F20833">
      <w:pPr>
        <w:spacing w:after="0" w:line="480" w:lineRule="auto"/>
        <w:ind w:firstLine="720"/>
        <w:jc w:val="both"/>
        <w:rPr>
          <w:rFonts w:asciiTheme="majorBidi" w:hAnsiTheme="majorBidi" w:cstheme="majorBidi"/>
          <w:sz w:val="24"/>
          <w:szCs w:val="24"/>
        </w:rPr>
      </w:pPr>
      <w:r w:rsidRPr="009B0F8A">
        <w:rPr>
          <w:rFonts w:asciiTheme="majorBidi" w:hAnsiTheme="majorBidi" w:cstheme="majorBidi"/>
          <w:sz w:val="24"/>
          <w:szCs w:val="24"/>
        </w:rPr>
        <w:t xml:space="preserve">Pengukuran nilai SPF suatu sediaan tabir surya dapat dilakukan secara </w:t>
      </w:r>
      <w:r w:rsidRPr="00CF2B3D">
        <w:rPr>
          <w:rFonts w:asciiTheme="majorBidi" w:hAnsiTheme="majorBidi" w:cstheme="majorBidi"/>
          <w:i/>
          <w:iCs/>
          <w:sz w:val="24"/>
          <w:szCs w:val="24"/>
        </w:rPr>
        <w:t>in vitro.</w:t>
      </w:r>
      <w:r w:rsidRPr="009B0F8A">
        <w:rPr>
          <w:rFonts w:asciiTheme="majorBidi" w:hAnsiTheme="majorBidi" w:cstheme="majorBidi"/>
          <w:sz w:val="24"/>
          <w:szCs w:val="24"/>
        </w:rPr>
        <w:t xml:space="preserve"> Metode pengukuran nilai SPF secara </w:t>
      </w:r>
      <w:r w:rsidRPr="00CF2B3D">
        <w:rPr>
          <w:rFonts w:asciiTheme="majorBidi" w:hAnsiTheme="majorBidi" w:cstheme="majorBidi"/>
          <w:i/>
          <w:iCs/>
          <w:sz w:val="24"/>
          <w:szCs w:val="24"/>
        </w:rPr>
        <w:t>in vitro</w:t>
      </w:r>
      <w:r w:rsidRPr="009B0F8A">
        <w:rPr>
          <w:rFonts w:asciiTheme="majorBidi" w:hAnsiTheme="majorBidi" w:cstheme="majorBidi"/>
          <w:sz w:val="24"/>
          <w:szCs w:val="24"/>
        </w:rPr>
        <w:t xml:space="preserve"> secara umum terbagi dalam dua tipe. Tipe pertama adalah dengan cara mengukur serapan atau transmisi radiasi UV melalui lapisan produk tabir surya pada plat kuarsa atau biomembran. Tipe yang kedua adalah dengan menentukan karakteristik serapan tabir surya menggunakan analisis secara spektrofotometri larutan hasil pengenceran dari tabir surya yang diuji</w:t>
      </w:r>
      <w:r>
        <w:rPr>
          <w:rFonts w:asciiTheme="majorBidi" w:hAnsiTheme="majorBidi" w:cstheme="majorBidi"/>
          <w:sz w:val="24"/>
          <w:szCs w:val="24"/>
        </w:rPr>
        <w:t xml:space="preserve"> (Pratiwi, </w:t>
      </w:r>
      <w:r>
        <w:rPr>
          <w:rFonts w:asciiTheme="majorBidi" w:hAnsiTheme="majorBidi" w:cstheme="majorBidi"/>
          <w:i/>
          <w:iCs/>
          <w:sz w:val="24"/>
          <w:szCs w:val="24"/>
        </w:rPr>
        <w:t>et al</w:t>
      </w:r>
      <w:r>
        <w:rPr>
          <w:rFonts w:asciiTheme="majorBidi" w:hAnsiTheme="majorBidi" w:cstheme="majorBidi"/>
          <w:sz w:val="24"/>
          <w:szCs w:val="24"/>
        </w:rPr>
        <w:t>., 2016).</w:t>
      </w:r>
    </w:p>
    <w:p w:rsidR="00F20833" w:rsidRDefault="00F20833" w:rsidP="00F20833">
      <w:pPr>
        <w:spacing w:after="0" w:line="480" w:lineRule="auto"/>
        <w:ind w:firstLine="720"/>
        <w:jc w:val="both"/>
        <w:rPr>
          <w:rFonts w:asciiTheme="majorBidi" w:hAnsiTheme="majorBidi" w:cstheme="majorBidi"/>
          <w:sz w:val="24"/>
          <w:szCs w:val="24"/>
        </w:rPr>
      </w:pPr>
      <w:r w:rsidRPr="001672D0">
        <w:rPr>
          <w:rFonts w:asciiTheme="majorBidi" w:hAnsiTheme="majorBidi" w:cstheme="majorBidi"/>
          <w:sz w:val="24"/>
          <w:szCs w:val="24"/>
        </w:rPr>
        <w:lastRenderedPageBreak/>
        <w:t>Kulit hanya dapat bertahan dibawah paparan sinar matahari dari kemerahan dan terbakar selama 10 menit apabila tidak menggunakan tabir surya, cara menilai SPF yang menunjukan berapa lama tabir surya akan melindungi kulit dapat dikalikan 10 menit, sebagai contohnya apabila dinyatakan nilai SPF sebesar 20, maka kemampuan tabir surya melindungi kulit selama 20 dikali 10 menit menjadi 200 menit ketahanan kulit terhadap sengatan sinar ultraviolet agar terhindar dari rasa terbakar dan kemerahan</w:t>
      </w:r>
      <w:r>
        <w:rPr>
          <w:rFonts w:asciiTheme="majorBidi" w:hAnsiTheme="majorBidi" w:cstheme="majorBidi"/>
          <w:sz w:val="24"/>
          <w:szCs w:val="24"/>
        </w:rPr>
        <w:t xml:space="preserve"> (Saputri, </w:t>
      </w:r>
      <w:r>
        <w:rPr>
          <w:rFonts w:asciiTheme="majorBidi" w:hAnsiTheme="majorBidi" w:cstheme="majorBidi"/>
          <w:i/>
          <w:iCs/>
          <w:sz w:val="24"/>
          <w:szCs w:val="24"/>
        </w:rPr>
        <w:t>et al</w:t>
      </w:r>
      <w:r>
        <w:rPr>
          <w:rFonts w:asciiTheme="majorBidi" w:hAnsiTheme="majorBidi" w:cstheme="majorBidi"/>
          <w:sz w:val="24"/>
          <w:szCs w:val="24"/>
        </w:rPr>
        <w:t>., 2024).</w:t>
      </w:r>
    </w:p>
    <w:p w:rsidR="00F20833" w:rsidRDefault="00F20833" w:rsidP="00F20833">
      <w:pPr>
        <w:spacing w:after="0" w:line="480" w:lineRule="auto"/>
        <w:ind w:firstLine="720"/>
        <w:jc w:val="both"/>
        <w:rPr>
          <w:rFonts w:asciiTheme="majorBidi" w:hAnsiTheme="majorBidi" w:cstheme="majorBidi"/>
          <w:sz w:val="24"/>
          <w:szCs w:val="24"/>
        </w:rPr>
      </w:pPr>
    </w:p>
    <w:p w:rsidR="00F20833" w:rsidRDefault="00F20833" w:rsidP="00F20833">
      <w:pPr>
        <w:spacing w:after="0" w:line="480" w:lineRule="auto"/>
        <w:ind w:firstLine="720"/>
        <w:jc w:val="both"/>
        <w:rPr>
          <w:rFonts w:asciiTheme="majorBidi" w:hAnsiTheme="majorBidi" w:cstheme="majorBidi"/>
          <w:sz w:val="24"/>
          <w:szCs w:val="24"/>
        </w:rPr>
      </w:pPr>
    </w:p>
    <w:p w:rsidR="00F20833" w:rsidRPr="001672D0" w:rsidRDefault="00F20833" w:rsidP="00F20833">
      <w:pPr>
        <w:spacing w:after="0" w:line="480" w:lineRule="auto"/>
        <w:ind w:firstLine="720"/>
        <w:jc w:val="both"/>
        <w:rPr>
          <w:rFonts w:asciiTheme="majorBidi" w:hAnsiTheme="majorBidi" w:cstheme="majorBidi"/>
          <w:sz w:val="24"/>
          <w:szCs w:val="24"/>
        </w:rPr>
      </w:pPr>
    </w:p>
    <w:p w:rsidR="00F20833" w:rsidRPr="00BF6D5A" w:rsidRDefault="00F20833" w:rsidP="00F20833">
      <w:pPr>
        <w:spacing w:after="0" w:line="276" w:lineRule="auto"/>
        <w:jc w:val="center"/>
        <w:rPr>
          <w:rFonts w:asciiTheme="majorBidi" w:hAnsiTheme="majorBidi" w:cstheme="majorBidi"/>
          <w:sz w:val="24"/>
          <w:szCs w:val="24"/>
          <w:lang w:val="id-ID"/>
        </w:rPr>
      </w:pPr>
      <w:r w:rsidRPr="00BF6D5A">
        <w:rPr>
          <w:rFonts w:asciiTheme="majorBidi" w:hAnsiTheme="majorBidi" w:cstheme="majorBidi"/>
          <w:b/>
          <w:bCs/>
          <w:sz w:val="24"/>
          <w:szCs w:val="24"/>
          <w:lang w:val="id-ID"/>
        </w:rPr>
        <w:t xml:space="preserve">Tabel </w:t>
      </w:r>
      <w:r>
        <w:rPr>
          <w:rFonts w:asciiTheme="majorBidi" w:hAnsiTheme="majorBidi" w:cstheme="majorBidi"/>
          <w:b/>
          <w:bCs/>
          <w:sz w:val="24"/>
          <w:szCs w:val="24"/>
          <w:lang w:val="id-ID"/>
        </w:rPr>
        <w:t xml:space="preserve">2.1 </w:t>
      </w:r>
      <w:r w:rsidRPr="00BF6D5A">
        <w:rPr>
          <w:rFonts w:asciiTheme="majorBidi" w:hAnsiTheme="majorBidi" w:cstheme="majorBidi"/>
          <w:b/>
          <w:bCs/>
          <w:sz w:val="24"/>
          <w:szCs w:val="24"/>
          <w:lang w:val="id-ID"/>
        </w:rPr>
        <w:t xml:space="preserve"> </w:t>
      </w:r>
      <w:r w:rsidRPr="00BF6D5A">
        <w:rPr>
          <w:rFonts w:asciiTheme="majorBidi" w:hAnsiTheme="majorBidi" w:cstheme="majorBidi"/>
          <w:sz w:val="24"/>
          <w:szCs w:val="24"/>
          <w:lang w:val="id-ID"/>
        </w:rPr>
        <w:t>Keefektifan Tabir Surya Berdasarkan Nilai SPF</w:t>
      </w:r>
    </w:p>
    <w:tbl>
      <w:tblPr>
        <w:tblStyle w:val="TableGrid"/>
        <w:tblW w:w="0" w:type="auto"/>
        <w:tblInd w:w="846" w:type="dxa"/>
        <w:tblLook w:val="04A0" w:firstRow="1" w:lastRow="0" w:firstColumn="1" w:lastColumn="0" w:noHBand="0" w:noVBand="1"/>
      </w:tblPr>
      <w:tblGrid>
        <w:gridCol w:w="2551"/>
        <w:gridCol w:w="3828"/>
      </w:tblGrid>
      <w:tr w:rsidR="00F20833" w:rsidRPr="00BF6D5A" w:rsidTr="004B7159">
        <w:tc>
          <w:tcPr>
            <w:tcW w:w="2551" w:type="dxa"/>
          </w:tcPr>
          <w:p w:rsidR="00F20833" w:rsidRPr="00BF6D5A" w:rsidRDefault="00F20833" w:rsidP="004B7159">
            <w:pPr>
              <w:spacing w:line="276" w:lineRule="auto"/>
              <w:jc w:val="center"/>
              <w:rPr>
                <w:rFonts w:asciiTheme="majorBidi" w:hAnsiTheme="majorBidi" w:cstheme="majorBidi"/>
                <w:b/>
                <w:bCs/>
                <w:sz w:val="24"/>
                <w:szCs w:val="24"/>
                <w:lang w:val="id-ID"/>
              </w:rPr>
            </w:pPr>
            <w:r w:rsidRPr="00BF6D5A">
              <w:rPr>
                <w:rFonts w:asciiTheme="majorBidi" w:hAnsiTheme="majorBidi" w:cstheme="majorBidi"/>
                <w:b/>
                <w:bCs/>
                <w:sz w:val="24"/>
                <w:szCs w:val="24"/>
                <w:lang w:val="id-ID"/>
              </w:rPr>
              <w:t>SPF</w:t>
            </w:r>
          </w:p>
        </w:tc>
        <w:tc>
          <w:tcPr>
            <w:tcW w:w="3828" w:type="dxa"/>
          </w:tcPr>
          <w:p w:rsidR="00F20833" w:rsidRPr="00BF6D5A" w:rsidRDefault="00F20833" w:rsidP="004B7159">
            <w:pPr>
              <w:spacing w:line="276" w:lineRule="auto"/>
              <w:jc w:val="center"/>
              <w:rPr>
                <w:rFonts w:asciiTheme="majorBidi" w:hAnsiTheme="majorBidi" w:cstheme="majorBidi"/>
                <w:b/>
                <w:bCs/>
                <w:sz w:val="24"/>
                <w:szCs w:val="24"/>
                <w:lang w:val="id-ID"/>
              </w:rPr>
            </w:pPr>
            <w:r w:rsidRPr="00BF6D5A">
              <w:rPr>
                <w:rFonts w:asciiTheme="majorBidi" w:hAnsiTheme="majorBidi" w:cstheme="majorBidi"/>
                <w:b/>
                <w:bCs/>
                <w:sz w:val="24"/>
                <w:szCs w:val="24"/>
                <w:lang w:val="id-ID"/>
              </w:rPr>
              <w:t>Kategori Proteksi Tabir Surya</w:t>
            </w:r>
          </w:p>
        </w:tc>
      </w:tr>
      <w:tr w:rsidR="00F20833" w:rsidRPr="00BF6D5A" w:rsidTr="004B7159">
        <w:tc>
          <w:tcPr>
            <w:tcW w:w="2551" w:type="dxa"/>
          </w:tcPr>
          <w:p w:rsidR="00F20833" w:rsidRPr="00BF6D5A" w:rsidRDefault="00F20833" w:rsidP="004B7159">
            <w:pPr>
              <w:spacing w:line="276" w:lineRule="auto"/>
              <w:jc w:val="center"/>
              <w:rPr>
                <w:rFonts w:asciiTheme="majorBidi" w:hAnsiTheme="majorBidi" w:cstheme="majorBidi"/>
                <w:sz w:val="24"/>
                <w:szCs w:val="24"/>
                <w:lang w:val="id-ID"/>
              </w:rPr>
            </w:pPr>
            <w:r w:rsidRPr="00BF6D5A">
              <w:rPr>
                <w:rFonts w:asciiTheme="majorBidi" w:hAnsiTheme="majorBidi" w:cstheme="majorBidi"/>
                <w:sz w:val="24"/>
                <w:szCs w:val="24"/>
                <w:lang w:val="id-ID"/>
              </w:rPr>
              <w:t>2-4</w:t>
            </w:r>
          </w:p>
        </w:tc>
        <w:tc>
          <w:tcPr>
            <w:tcW w:w="3828" w:type="dxa"/>
          </w:tcPr>
          <w:p w:rsidR="00F20833" w:rsidRPr="00BF6D5A" w:rsidRDefault="00F20833" w:rsidP="004B7159">
            <w:pPr>
              <w:spacing w:line="276" w:lineRule="auto"/>
              <w:jc w:val="center"/>
              <w:rPr>
                <w:rFonts w:asciiTheme="majorBidi" w:hAnsiTheme="majorBidi" w:cstheme="majorBidi"/>
                <w:sz w:val="24"/>
                <w:szCs w:val="24"/>
                <w:lang w:val="id-ID"/>
              </w:rPr>
            </w:pPr>
            <w:r w:rsidRPr="00BF6D5A">
              <w:rPr>
                <w:rFonts w:asciiTheme="majorBidi" w:hAnsiTheme="majorBidi" w:cstheme="majorBidi"/>
                <w:sz w:val="24"/>
                <w:szCs w:val="24"/>
                <w:lang w:val="id-ID"/>
              </w:rPr>
              <w:t>Proteksi minimal</w:t>
            </w:r>
          </w:p>
        </w:tc>
      </w:tr>
      <w:tr w:rsidR="00F20833" w:rsidRPr="00BF6D5A" w:rsidTr="004B7159">
        <w:tc>
          <w:tcPr>
            <w:tcW w:w="2551" w:type="dxa"/>
          </w:tcPr>
          <w:p w:rsidR="00F20833" w:rsidRPr="00BF6D5A" w:rsidRDefault="00F20833" w:rsidP="004B7159">
            <w:pPr>
              <w:spacing w:line="276" w:lineRule="auto"/>
              <w:jc w:val="center"/>
              <w:rPr>
                <w:rFonts w:asciiTheme="majorBidi" w:hAnsiTheme="majorBidi" w:cstheme="majorBidi"/>
                <w:sz w:val="24"/>
                <w:szCs w:val="24"/>
                <w:lang w:val="id-ID"/>
              </w:rPr>
            </w:pPr>
            <w:r w:rsidRPr="00BF6D5A">
              <w:rPr>
                <w:rFonts w:asciiTheme="majorBidi" w:hAnsiTheme="majorBidi" w:cstheme="majorBidi"/>
                <w:sz w:val="24"/>
                <w:szCs w:val="24"/>
                <w:lang w:val="id-ID"/>
              </w:rPr>
              <w:t>4-6</w:t>
            </w:r>
          </w:p>
        </w:tc>
        <w:tc>
          <w:tcPr>
            <w:tcW w:w="3828" w:type="dxa"/>
          </w:tcPr>
          <w:p w:rsidR="00F20833" w:rsidRPr="00BF6D5A" w:rsidRDefault="00F20833" w:rsidP="004B7159">
            <w:pPr>
              <w:spacing w:line="276" w:lineRule="auto"/>
              <w:jc w:val="center"/>
              <w:rPr>
                <w:rFonts w:asciiTheme="majorBidi" w:hAnsiTheme="majorBidi" w:cstheme="majorBidi"/>
                <w:sz w:val="24"/>
                <w:szCs w:val="24"/>
                <w:lang w:val="id-ID"/>
              </w:rPr>
            </w:pPr>
            <w:r w:rsidRPr="00BF6D5A">
              <w:rPr>
                <w:rFonts w:asciiTheme="majorBidi" w:hAnsiTheme="majorBidi" w:cstheme="majorBidi"/>
                <w:sz w:val="24"/>
                <w:szCs w:val="24"/>
                <w:lang w:val="id-ID"/>
              </w:rPr>
              <w:t>Proteksi Sedang</w:t>
            </w:r>
          </w:p>
        </w:tc>
      </w:tr>
      <w:tr w:rsidR="00F20833" w:rsidRPr="00BF6D5A" w:rsidTr="004B7159">
        <w:tc>
          <w:tcPr>
            <w:tcW w:w="2551" w:type="dxa"/>
          </w:tcPr>
          <w:p w:rsidR="00F20833" w:rsidRPr="00BF6D5A" w:rsidRDefault="00F20833" w:rsidP="004B7159">
            <w:pPr>
              <w:spacing w:line="276" w:lineRule="auto"/>
              <w:jc w:val="center"/>
              <w:rPr>
                <w:rFonts w:asciiTheme="majorBidi" w:hAnsiTheme="majorBidi" w:cstheme="majorBidi"/>
                <w:sz w:val="24"/>
                <w:szCs w:val="24"/>
                <w:lang w:val="id-ID"/>
              </w:rPr>
            </w:pPr>
            <w:r w:rsidRPr="00BF6D5A">
              <w:rPr>
                <w:rFonts w:asciiTheme="majorBidi" w:hAnsiTheme="majorBidi" w:cstheme="majorBidi"/>
                <w:sz w:val="24"/>
                <w:szCs w:val="24"/>
                <w:lang w:val="id-ID"/>
              </w:rPr>
              <w:t>6-8</w:t>
            </w:r>
          </w:p>
        </w:tc>
        <w:tc>
          <w:tcPr>
            <w:tcW w:w="3828" w:type="dxa"/>
          </w:tcPr>
          <w:p w:rsidR="00F20833" w:rsidRPr="00BF6D5A" w:rsidRDefault="00F20833" w:rsidP="004B7159">
            <w:pPr>
              <w:spacing w:line="276" w:lineRule="auto"/>
              <w:jc w:val="center"/>
              <w:rPr>
                <w:rFonts w:asciiTheme="majorBidi" w:hAnsiTheme="majorBidi" w:cstheme="majorBidi"/>
                <w:sz w:val="24"/>
                <w:szCs w:val="24"/>
                <w:lang w:val="id-ID"/>
              </w:rPr>
            </w:pPr>
            <w:r w:rsidRPr="00BF6D5A">
              <w:rPr>
                <w:rFonts w:asciiTheme="majorBidi" w:hAnsiTheme="majorBidi" w:cstheme="majorBidi"/>
                <w:sz w:val="24"/>
                <w:szCs w:val="24"/>
                <w:lang w:val="id-ID"/>
              </w:rPr>
              <w:t>Proteksi ekstra</w:t>
            </w:r>
          </w:p>
        </w:tc>
      </w:tr>
      <w:tr w:rsidR="00F20833" w:rsidRPr="00BF6D5A" w:rsidTr="004B7159">
        <w:tc>
          <w:tcPr>
            <w:tcW w:w="2551" w:type="dxa"/>
          </w:tcPr>
          <w:p w:rsidR="00F20833" w:rsidRPr="00BF6D5A" w:rsidRDefault="00F20833" w:rsidP="004B7159">
            <w:pPr>
              <w:spacing w:line="276" w:lineRule="auto"/>
              <w:jc w:val="center"/>
              <w:rPr>
                <w:rFonts w:asciiTheme="majorBidi" w:hAnsiTheme="majorBidi" w:cstheme="majorBidi"/>
                <w:sz w:val="24"/>
                <w:szCs w:val="24"/>
                <w:lang w:val="id-ID"/>
              </w:rPr>
            </w:pPr>
            <w:r w:rsidRPr="00BF6D5A">
              <w:rPr>
                <w:rFonts w:asciiTheme="majorBidi" w:hAnsiTheme="majorBidi" w:cstheme="majorBidi"/>
                <w:sz w:val="24"/>
                <w:szCs w:val="24"/>
                <w:lang w:val="id-ID"/>
              </w:rPr>
              <w:t>8-15</w:t>
            </w:r>
          </w:p>
        </w:tc>
        <w:tc>
          <w:tcPr>
            <w:tcW w:w="3828" w:type="dxa"/>
          </w:tcPr>
          <w:p w:rsidR="00F20833" w:rsidRPr="00BF6D5A" w:rsidRDefault="00F20833" w:rsidP="004B7159">
            <w:pPr>
              <w:spacing w:line="276" w:lineRule="auto"/>
              <w:jc w:val="center"/>
              <w:rPr>
                <w:rFonts w:asciiTheme="majorBidi" w:hAnsiTheme="majorBidi" w:cstheme="majorBidi"/>
                <w:sz w:val="24"/>
                <w:szCs w:val="24"/>
                <w:lang w:val="id-ID"/>
              </w:rPr>
            </w:pPr>
            <w:r w:rsidRPr="00BF6D5A">
              <w:rPr>
                <w:rFonts w:asciiTheme="majorBidi" w:hAnsiTheme="majorBidi" w:cstheme="majorBidi"/>
                <w:sz w:val="24"/>
                <w:szCs w:val="24"/>
                <w:lang w:val="id-ID"/>
              </w:rPr>
              <w:t>Proteksi maksimal</w:t>
            </w:r>
          </w:p>
        </w:tc>
      </w:tr>
      <w:tr w:rsidR="00F20833" w:rsidRPr="00BF6D5A" w:rsidTr="004B7159">
        <w:tc>
          <w:tcPr>
            <w:tcW w:w="2551" w:type="dxa"/>
          </w:tcPr>
          <w:p w:rsidR="00F20833" w:rsidRPr="00BF6D5A" w:rsidRDefault="00F20833" w:rsidP="004B7159">
            <w:pPr>
              <w:spacing w:line="276" w:lineRule="auto"/>
              <w:jc w:val="center"/>
              <w:rPr>
                <w:rFonts w:asciiTheme="majorBidi" w:hAnsiTheme="majorBidi" w:cstheme="majorBidi"/>
                <w:sz w:val="24"/>
                <w:szCs w:val="24"/>
                <w:lang w:val="id-ID"/>
              </w:rPr>
            </w:pPr>
            <w:r w:rsidRPr="00BF6D5A">
              <w:rPr>
                <w:rFonts w:asciiTheme="majorBidi" w:hAnsiTheme="majorBidi" w:cstheme="majorBidi"/>
                <w:sz w:val="24"/>
                <w:szCs w:val="24"/>
                <w:lang w:val="id-ID"/>
              </w:rPr>
              <w:t>≥</w:t>
            </w:r>
            <w:r>
              <w:rPr>
                <w:rFonts w:asciiTheme="majorBidi" w:hAnsiTheme="majorBidi" w:cstheme="majorBidi"/>
                <w:sz w:val="24"/>
                <w:szCs w:val="24"/>
                <w:lang w:val="id-ID"/>
              </w:rPr>
              <w:t xml:space="preserve"> 15</w:t>
            </w:r>
          </w:p>
        </w:tc>
        <w:tc>
          <w:tcPr>
            <w:tcW w:w="3828" w:type="dxa"/>
          </w:tcPr>
          <w:p w:rsidR="00F20833" w:rsidRPr="00BF6D5A" w:rsidRDefault="00F20833" w:rsidP="004B7159">
            <w:pPr>
              <w:spacing w:line="276" w:lineRule="auto"/>
              <w:jc w:val="center"/>
              <w:rPr>
                <w:rFonts w:asciiTheme="majorBidi" w:hAnsiTheme="majorBidi" w:cstheme="majorBidi"/>
                <w:sz w:val="24"/>
                <w:szCs w:val="24"/>
                <w:lang w:val="id-ID"/>
              </w:rPr>
            </w:pPr>
            <w:r w:rsidRPr="00BF6D5A">
              <w:rPr>
                <w:rFonts w:asciiTheme="majorBidi" w:hAnsiTheme="majorBidi" w:cstheme="majorBidi"/>
                <w:sz w:val="24"/>
                <w:szCs w:val="24"/>
                <w:lang w:val="id-ID"/>
              </w:rPr>
              <w:t>Proteksi ultra</w:t>
            </w:r>
          </w:p>
        </w:tc>
      </w:tr>
    </w:tbl>
    <w:p w:rsidR="00F20833" w:rsidRPr="00E15170" w:rsidRDefault="00F20833" w:rsidP="00F20833">
      <w:pPr>
        <w:spacing w:before="240" w:after="0" w:line="480" w:lineRule="auto"/>
        <w:ind w:firstLine="480"/>
        <w:jc w:val="both"/>
        <w:rPr>
          <w:rFonts w:asciiTheme="majorBidi" w:hAnsiTheme="majorBidi" w:cstheme="majorBidi"/>
          <w:bCs/>
          <w:sz w:val="24"/>
          <w:szCs w:val="24"/>
        </w:rPr>
      </w:pPr>
      <w:r w:rsidRPr="00E15170">
        <w:rPr>
          <w:rFonts w:asciiTheme="majorBidi" w:hAnsiTheme="majorBidi" w:cstheme="majorBidi"/>
          <w:sz w:val="24"/>
          <w:szCs w:val="24"/>
        </w:rPr>
        <w:t xml:space="preserve">Pada penelitian ini uji aktivitas tabir surya dilakukan secara </w:t>
      </w:r>
      <w:r w:rsidRPr="00E15170">
        <w:rPr>
          <w:rFonts w:asciiTheme="majorBidi" w:hAnsiTheme="majorBidi" w:cstheme="majorBidi"/>
          <w:i/>
          <w:iCs/>
          <w:sz w:val="24"/>
          <w:szCs w:val="24"/>
        </w:rPr>
        <w:t>in vitro</w:t>
      </w:r>
      <w:r w:rsidRPr="00E15170">
        <w:rPr>
          <w:rFonts w:asciiTheme="majorBidi" w:hAnsiTheme="majorBidi" w:cstheme="majorBidi"/>
          <w:sz w:val="24"/>
          <w:szCs w:val="24"/>
        </w:rPr>
        <w:t xml:space="preserve">. Aktivitas tabir surya ditentukan dari nilai SPF sampel yang dianalisis menggunakan spektrofotometer UV-Vis. Penentuan nilai SPF melalui spektrofotemeter UV-Vis dapat diketahui dari karakteristik serapan sampel tabir surya pada panjang gelombang 290-320 nm dengan interval 5 nm. </w:t>
      </w:r>
      <w:r w:rsidRPr="00E15170">
        <w:rPr>
          <w:rFonts w:asciiTheme="majorBidi" w:hAnsiTheme="majorBidi" w:cstheme="majorBidi"/>
          <w:bCs/>
          <w:sz w:val="24"/>
          <w:szCs w:val="24"/>
        </w:rPr>
        <w:t>Perhitungan ni</w:t>
      </w:r>
      <w:r>
        <w:rPr>
          <w:rFonts w:asciiTheme="majorBidi" w:hAnsiTheme="majorBidi" w:cstheme="majorBidi"/>
          <w:bCs/>
          <w:sz w:val="24"/>
          <w:szCs w:val="24"/>
        </w:rPr>
        <w:t xml:space="preserve"> </w:t>
      </w:r>
      <w:r w:rsidRPr="00E15170">
        <w:rPr>
          <w:rFonts w:asciiTheme="majorBidi" w:hAnsiTheme="majorBidi" w:cstheme="majorBidi"/>
          <w:bCs/>
          <w:sz w:val="24"/>
          <w:szCs w:val="24"/>
        </w:rPr>
        <w:t>lai SPF mengikuti persamaan Mansur (1986). Persamaannya adalah</w:t>
      </w:r>
      <w:r w:rsidRPr="00E15170">
        <w:rPr>
          <w:rFonts w:asciiTheme="majorBidi" w:hAnsiTheme="majorBidi" w:cstheme="majorBidi"/>
          <w:bCs/>
          <w:sz w:val="24"/>
          <w:szCs w:val="24"/>
          <w:lang w:val="id-ID"/>
        </w:rPr>
        <w:t xml:space="preserve"> </w:t>
      </w:r>
      <w:r w:rsidRPr="00E15170">
        <w:rPr>
          <w:rFonts w:asciiTheme="majorBidi" w:hAnsiTheme="majorBidi" w:cstheme="majorBidi"/>
          <w:bCs/>
          <w:sz w:val="24"/>
          <w:szCs w:val="24"/>
        </w:rPr>
        <w:t xml:space="preserve">sebagai berikut : </w:t>
      </w:r>
    </w:p>
    <w:p w:rsidR="00F20833" w:rsidRPr="00DF0B01" w:rsidRDefault="00F20833" w:rsidP="00F20833">
      <w:pPr>
        <w:spacing w:after="0" w:line="240" w:lineRule="auto"/>
        <w:jc w:val="center"/>
        <w:rPr>
          <w:rFonts w:ascii="Times New Roman" w:hAnsi="Times New Roman" w:cs="Times New Roman"/>
          <w:bCs/>
          <w:sz w:val="24"/>
          <w:szCs w:val="24"/>
          <w:lang w:val="id-ID"/>
        </w:rPr>
      </w:pPr>
      <w:r w:rsidRPr="00DF0B01">
        <w:rPr>
          <w:rFonts w:ascii="Times New Roman" w:hAnsi="Times New Roman" w:cs="Times New Roman"/>
          <w:bCs/>
          <w:sz w:val="24"/>
          <w:szCs w:val="24"/>
          <w:lang w:val="id-ID"/>
        </w:rPr>
        <w:t xml:space="preserve">SPF = CF x </w:t>
      </w:r>
      <m:oMath>
        <m:nary>
          <m:naryPr>
            <m:chr m:val="∑"/>
            <m:limLoc m:val="subSup"/>
            <m:ctrlPr>
              <w:rPr>
                <w:rFonts w:ascii="Cambria Math" w:hAnsi="Cambria Math" w:cs="Times New Roman"/>
                <w:bCs/>
                <w:i/>
                <w:sz w:val="24"/>
                <w:szCs w:val="24"/>
                <w:lang w:val="id-ID"/>
              </w:rPr>
            </m:ctrlPr>
          </m:naryPr>
          <m:sub>
            <m:r>
              <w:rPr>
                <w:rFonts w:ascii="Cambria Math" w:hAnsi="Cambria Math" w:cs="Times New Roman"/>
                <w:sz w:val="24"/>
                <w:szCs w:val="24"/>
                <w:lang w:val="id-ID"/>
              </w:rPr>
              <m:t>290</m:t>
            </m:r>
          </m:sub>
          <m:sup>
            <m:r>
              <w:rPr>
                <w:rFonts w:ascii="Cambria Math" w:hAnsi="Cambria Math" w:cs="Times New Roman"/>
                <w:sz w:val="24"/>
                <w:szCs w:val="24"/>
                <w:lang w:val="id-ID"/>
              </w:rPr>
              <m:t>320</m:t>
            </m:r>
          </m:sup>
          <m:e>
            <m:r>
              <w:rPr>
                <w:rFonts w:ascii="Cambria Math" w:hAnsi="Cambria Math" w:cs="Times New Roman"/>
                <w:sz w:val="24"/>
                <w:szCs w:val="24"/>
                <w:lang w:val="id-ID"/>
              </w:rPr>
              <m:t xml:space="preserve"> EE </m:t>
            </m:r>
            <m:d>
              <m:dPr>
                <m:ctrlPr>
                  <w:rPr>
                    <w:rFonts w:ascii="Cambria Math" w:hAnsi="Cambria Math" w:cs="Times New Roman"/>
                    <w:bCs/>
                    <w:i/>
                    <w:sz w:val="24"/>
                    <w:szCs w:val="24"/>
                    <w:lang w:val="id-ID"/>
                  </w:rPr>
                </m:ctrlPr>
              </m:dPr>
              <m:e>
                <m:r>
                  <w:rPr>
                    <w:rFonts w:ascii="Cambria Math" w:hAnsi="Cambria Math" w:cs="Times New Roman"/>
                    <w:bCs/>
                    <w:i/>
                    <w:sz w:val="24"/>
                    <w:szCs w:val="24"/>
                    <w:lang w:val="id-ID"/>
                  </w:rPr>
                  <w:sym w:font="Symbol" w:char="F06C"/>
                </m:r>
              </m:e>
            </m:d>
            <m:r>
              <w:rPr>
                <w:rFonts w:ascii="Cambria Math" w:hAnsi="Cambria Math" w:cs="Times New Roman"/>
                <w:sz w:val="24"/>
                <w:szCs w:val="24"/>
                <w:lang w:val="id-ID"/>
              </w:rPr>
              <m:t xml:space="preserve"> x I </m:t>
            </m:r>
            <m:d>
              <m:dPr>
                <m:ctrlPr>
                  <w:rPr>
                    <w:rFonts w:ascii="Cambria Math" w:hAnsi="Cambria Math" w:cs="Times New Roman"/>
                    <w:bCs/>
                    <w:i/>
                    <w:sz w:val="24"/>
                    <w:szCs w:val="24"/>
                    <w:lang w:val="id-ID"/>
                  </w:rPr>
                </m:ctrlPr>
              </m:dPr>
              <m:e>
                <m:r>
                  <w:rPr>
                    <w:rFonts w:ascii="Cambria Math" w:hAnsi="Cambria Math" w:cs="Times New Roman"/>
                    <w:bCs/>
                    <w:i/>
                    <w:sz w:val="24"/>
                    <w:szCs w:val="24"/>
                    <w:lang w:val="id-ID"/>
                  </w:rPr>
                  <w:sym w:font="Symbol" w:char="F06C"/>
                </m:r>
              </m:e>
            </m:d>
            <m:r>
              <w:rPr>
                <w:rFonts w:ascii="Cambria Math" w:hAnsi="Cambria Math" w:cs="Times New Roman"/>
                <w:sz w:val="24"/>
                <w:szCs w:val="24"/>
                <w:lang w:val="id-ID"/>
              </w:rPr>
              <m:t xml:space="preserve"> x A (</m:t>
            </m:r>
            <m:r>
              <w:rPr>
                <w:rFonts w:ascii="Cambria Math" w:hAnsi="Cambria Math" w:cs="Times New Roman"/>
                <w:bCs/>
                <w:i/>
                <w:sz w:val="24"/>
                <w:szCs w:val="24"/>
                <w:lang w:val="id-ID"/>
              </w:rPr>
              <w:sym w:font="Symbol" w:char="F06C"/>
            </m:r>
            <m:r>
              <w:rPr>
                <w:rFonts w:ascii="Cambria Math" w:hAnsi="Cambria Math" w:cs="Times New Roman"/>
                <w:sz w:val="24"/>
                <w:szCs w:val="24"/>
                <w:lang w:val="id-ID"/>
              </w:rPr>
              <m:t>)</m:t>
            </m:r>
          </m:e>
        </m:nary>
      </m:oMath>
    </w:p>
    <w:p w:rsidR="00F20833" w:rsidRPr="00AF6495" w:rsidRDefault="00F20833" w:rsidP="00F20833">
      <w:pPr>
        <w:spacing w:after="0" w:line="480" w:lineRule="auto"/>
        <w:rPr>
          <w:rFonts w:ascii="Times New Roman" w:hAnsi="Times New Roman" w:cs="Times New Roman"/>
          <w:bCs/>
          <w:sz w:val="32"/>
          <w:szCs w:val="32"/>
          <w:lang w:val="id-ID"/>
        </w:rPr>
      </w:pPr>
      <w:r w:rsidRPr="0043161D">
        <w:rPr>
          <w:rFonts w:ascii="Times New Roman" w:hAnsi="Times New Roman" w:cs="Times New Roman"/>
          <w:bCs/>
          <w:sz w:val="24"/>
          <w:szCs w:val="24"/>
        </w:rPr>
        <w:t xml:space="preserve">Keterangan : </w:t>
      </w:r>
    </w:p>
    <w:p w:rsidR="00F20833" w:rsidRPr="0043161D" w:rsidRDefault="00F20833" w:rsidP="00F20833">
      <w:pPr>
        <w:tabs>
          <w:tab w:val="left" w:pos="1134"/>
        </w:tabs>
        <w:spacing w:after="0" w:line="480" w:lineRule="auto"/>
        <w:ind w:firstLine="480"/>
        <w:jc w:val="both"/>
        <w:rPr>
          <w:rFonts w:ascii="Times New Roman" w:hAnsi="Times New Roman" w:cs="Times New Roman"/>
          <w:bCs/>
          <w:sz w:val="24"/>
          <w:szCs w:val="24"/>
        </w:rPr>
      </w:pPr>
      <w:r w:rsidRPr="0043161D">
        <w:rPr>
          <w:rFonts w:ascii="Times New Roman" w:hAnsi="Times New Roman" w:cs="Times New Roman"/>
          <w:bCs/>
          <w:sz w:val="24"/>
          <w:szCs w:val="24"/>
        </w:rPr>
        <w:lastRenderedPageBreak/>
        <w:t xml:space="preserve">CF </w:t>
      </w:r>
      <w:r w:rsidRPr="0043161D">
        <w:rPr>
          <w:rFonts w:ascii="Times New Roman" w:hAnsi="Times New Roman" w:cs="Times New Roman"/>
          <w:bCs/>
          <w:sz w:val="24"/>
          <w:szCs w:val="24"/>
        </w:rPr>
        <w:tab/>
        <w:t xml:space="preserve">: Faktor koreksi bernilai 10 </w:t>
      </w:r>
    </w:p>
    <w:p w:rsidR="00F20833" w:rsidRPr="0043161D" w:rsidRDefault="00F20833" w:rsidP="00F20833">
      <w:pPr>
        <w:tabs>
          <w:tab w:val="left" w:pos="1134"/>
        </w:tabs>
        <w:spacing w:after="0" w:line="480" w:lineRule="auto"/>
        <w:ind w:firstLine="480"/>
        <w:jc w:val="both"/>
        <w:rPr>
          <w:rFonts w:ascii="Times New Roman" w:hAnsi="Times New Roman" w:cs="Times New Roman"/>
          <w:bCs/>
          <w:sz w:val="24"/>
          <w:szCs w:val="24"/>
        </w:rPr>
      </w:pPr>
      <w:r w:rsidRPr="0043161D">
        <w:rPr>
          <w:rFonts w:ascii="Times New Roman" w:hAnsi="Times New Roman" w:cs="Times New Roman"/>
          <w:bCs/>
          <w:sz w:val="24"/>
          <w:szCs w:val="24"/>
        </w:rPr>
        <w:t xml:space="preserve">EE </w:t>
      </w:r>
      <w:r w:rsidRPr="0043161D">
        <w:rPr>
          <w:rFonts w:ascii="Times New Roman" w:hAnsi="Times New Roman" w:cs="Times New Roman"/>
          <w:bCs/>
          <w:sz w:val="24"/>
          <w:szCs w:val="24"/>
        </w:rPr>
        <w:tab/>
        <w:t>: Efek eritmogenik radiasi pada panjang gelombang (</w:t>
      </w:r>
      <w:r w:rsidRPr="0043161D">
        <w:rPr>
          <w:rFonts w:ascii="Times New Roman" w:hAnsi="Times New Roman" w:cs="Times New Roman"/>
          <w:bCs/>
          <w:sz w:val="24"/>
          <w:szCs w:val="24"/>
        </w:rPr>
        <w:sym w:font="Symbol" w:char="F06C"/>
      </w:r>
      <w:r w:rsidRPr="0043161D">
        <w:rPr>
          <w:rFonts w:ascii="Times New Roman" w:hAnsi="Times New Roman" w:cs="Times New Roman"/>
          <w:bCs/>
          <w:sz w:val="24"/>
          <w:szCs w:val="24"/>
          <w:lang w:val="id-ID"/>
        </w:rPr>
        <w:t>)</w:t>
      </w:r>
      <w:r w:rsidRPr="0043161D">
        <w:rPr>
          <w:rFonts w:ascii="Times New Roman" w:hAnsi="Times New Roman" w:cs="Times New Roman"/>
          <w:bCs/>
          <w:sz w:val="24"/>
          <w:szCs w:val="24"/>
        </w:rPr>
        <w:t xml:space="preserve"> </w:t>
      </w:r>
    </w:p>
    <w:p w:rsidR="00F20833" w:rsidRPr="0043161D" w:rsidRDefault="00F20833" w:rsidP="00F20833">
      <w:pPr>
        <w:tabs>
          <w:tab w:val="left" w:pos="1134"/>
        </w:tabs>
        <w:spacing w:after="0" w:line="480" w:lineRule="auto"/>
        <w:ind w:firstLine="480"/>
        <w:jc w:val="both"/>
        <w:rPr>
          <w:rFonts w:ascii="Times New Roman" w:hAnsi="Times New Roman" w:cs="Times New Roman"/>
          <w:bCs/>
          <w:sz w:val="24"/>
          <w:szCs w:val="24"/>
        </w:rPr>
      </w:pPr>
      <w:r w:rsidRPr="0043161D">
        <w:rPr>
          <w:rFonts w:ascii="Times New Roman" w:hAnsi="Times New Roman" w:cs="Times New Roman"/>
          <w:bCs/>
          <w:sz w:val="24"/>
          <w:szCs w:val="24"/>
        </w:rPr>
        <w:t xml:space="preserve">I </w:t>
      </w:r>
      <w:r w:rsidRPr="0043161D">
        <w:rPr>
          <w:rFonts w:ascii="Times New Roman" w:hAnsi="Times New Roman" w:cs="Times New Roman"/>
          <w:bCs/>
          <w:sz w:val="24"/>
          <w:szCs w:val="24"/>
        </w:rPr>
        <w:tab/>
        <w:t>:</w:t>
      </w:r>
      <w:r w:rsidRPr="0043161D">
        <w:rPr>
          <w:rFonts w:ascii="Times New Roman" w:hAnsi="Times New Roman" w:cs="Times New Roman"/>
          <w:bCs/>
          <w:sz w:val="24"/>
          <w:szCs w:val="24"/>
          <w:lang w:val="id-ID"/>
        </w:rPr>
        <w:t xml:space="preserve"> </w:t>
      </w:r>
      <w:r w:rsidRPr="0043161D">
        <w:rPr>
          <w:rFonts w:ascii="Times New Roman" w:hAnsi="Times New Roman" w:cs="Times New Roman"/>
          <w:bCs/>
          <w:sz w:val="24"/>
          <w:szCs w:val="24"/>
        </w:rPr>
        <w:t>Spektrum simulasi sinar surya (</w:t>
      </w:r>
      <w:r w:rsidRPr="0043161D">
        <w:rPr>
          <w:rFonts w:ascii="Times New Roman" w:hAnsi="Times New Roman" w:cs="Times New Roman"/>
          <w:bCs/>
          <w:sz w:val="24"/>
          <w:szCs w:val="24"/>
        </w:rPr>
        <w:sym w:font="Symbol" w:char="F06C"/>
      </w:r>
      <w:r w:rsidRPr="0043161D">
        <w:rPr>
          <w:rFonts w:ascii="Times New Roman" w:hAnsi="Times New Roman" w:cs="Times New Roman"/>
          <w:bCs/>
          <w:sz w:val="24"/>
          <w:szCs w:val="24"/>
          <w:lang w:val="id-ID"/>
        </w:rPr>
        <w:t>)</w:t>
      </w:r>
      <w:r w:rsidRPr="0043161D">
        <w:rPr>
          <w:rFonts w:ascii="Times New Roman" w:hAnsi="Times New Roman" w:cs="Times New Roman"/>
          <w:bCs/>
          <w:sz w:val="24"/>
          <w:szCs w:val="24"/>
        </w:rPr>
        <w:t xml:space="preserve"> </w:t>
      </w:r>
    </w:p>
    <w:p w:rsidR="00F20833" w:rsidRDefault="00F20833" w:rsidP="00F20833">
      <w:pPr>
        <w:tabs>
          <w:tab w:val="left" w:pos="1134"/>
        </w:tabs>
        <w:spacing w:after="0" w:line="480" w:lineRule="auto"/>
        <w:ind w:firstLine="480"/>
        <w:jc w:val="both"/>
        <w:rPr>
          <w:rFonts w:ascii="Times New Roman" w:hAnsi="Times New Roman" w:cs="Times New Roman"/>
          <w:bCs/>
          <w:sz w:val="24"/>
          <w:szCs w:val="24"/>
          <w:lang w:val="id-ID"/>
        </w:rPr>
      </w:pPr>
      <w:r w:rsidRPr="0043161D">
        <w:rPr>
          <w:rFonts w:ascii="Times New Roman" w:hAnsi="Times New Roman" w:cs="Times New Roman"/>
          <w:bCs/>
          <w:sz w:val="24"/>
          <w:szCs w:val="24"/>
        </w:rPr>
        <w:t>A</w:t>
      </w:r>
      <w:r w:rsidRPr="0043161D">
        <w:rPr>
          <w:rFonts w:ascii="Times New Roman" w:hAnsi="Times New Roman" w:cs="Times New Roman"/>
          <w:bCs/>
          <w:sz w:val="24"/>
          <w:szCs w:val="24"/>
        </w:rPr>
        <w:tab/>
        <w:t>:</w:t>
      </w:r>
      <w:r w:rsidRPr="0043161D">
        <w:rPr>
          <w:rFonts w:ascii="Times New Roman" w:hAnsi="Times New Roman" w:cs="Times New Roman"/>
          <w:bCs/>
          <w:sz w:val="24"/>
          <w:szCs w:val="24"/>
          <w:lang w:val="id-ID"/>
        </w:rPr>
        <w:t xml:space="preserve"> </w:t>
      </w:r>
      <w:r w:rsidRPr="0043161D">
        <w:rPr>
          <w:rFonts w:ascii="Times New Roman" w:hAnsi="Times New Roman" w:cs="Times New Roman"/>
          <w:bCs/>
          <w:sz w:val="24"/>
          <w:szCs w:val="24"/>
        </w:rPr>
        <w:t>Nilai absorbansi pada panjang gelombang</w:t>
      </w:r>
      <w:r>
        <w:rPr>
          <w:rFonts w:ascii="Times New Roman" w:hAnsi="Times New Roman" w:cs="Times New Roman"/>
          <w:bCs/>
          <w:sz w:val="24"/>
          <w:szCs w:val="24"/>
          <w:lang w:val="id-ID"/>
        </w:rPr>
        <w:t xml:space="preserve"> </w:t>
      </w:r>
      <w:r w:rsidRPr="0043161D">
        <w:rPr>
          <w:rFonts w:ascii="Times New Roman" w:hAnsi="Times New Roman" w:cs="Times New Roman"/>
          <w:bCs/>
          <w:sz w:val="24"/>
          <w:szCs w:val="24"/>
        </w:rPr>
        <w:t>(</w:t>
      </w:r>
      <w:r w:rsidRPr="0043161D">
        <w:rPr>
          <w:rFonts w:ascii="Times New Roman" w:hAnsi="Times New Roman" w:cs="Times New Roman"/>
          <w:bCs/>
          <w:sz w:val="24"/>
          <w:szCs w:val="24"/>
        </w:rPr>
        <w:sym w:font="Symbol" w:char="F06C"/>
      </w:r>
      <w:r w:rsidRPr="0043161D">
        <w:rPr>
          <w:rFonts w:ascii="Times New Roman" w:hAnsi="Times New Roman" w:cs="Times New Roman"/>
          <w:bCs/>
          <w:sz w:val="24"/>
          <w:szCs w:val="24"/>
          <w:lang w:val="id-ID"/>
        </w:rPr>
        <w:t>)</w:t>
      </w:r>
    </w:p>
    <w:p w:rsidR="00F20833" w:rsidRDefault="00F20833" w:rsidP="00F20833">
      <w:pPr>
        <w:tabs>
          <w:tab w:val="left" w:pos="1134"/>
        </w:tabs>
        <w:spacing w:after="0" w:line="480" w:lineRule="auto"/>
        <w:ind w:firstLine="480"/>
        <w:jc w:val="both"/>
        <w:rPr>
          <w:rFonts w:ascii="Times New Roman" w:hAnsi="Times New Roman" w:cs="Times New Roman"/>
          <w:bCs/>
          <w:sz w:val="24"/>
          <w:szCs w:val="24"/>
          <w:lang w:val="id-ID"/>
        </w:rPr>
      </w:pPr>
      <w:r>
        <w:rPr>
          <w:rFonts w:ascii="Times New Roman" w:hAnsi="Times New Roman" w:cs="Times New Roman"/>
          <w:bCs/>
          <w:sz w:val="24"/>
          <w:szCs w:val="24"/>
          <w:lang w:val="id-ID"/>
        </w:rPr>
        <w:t>Nilai EE x I adalah konstan dan ditunjukkan pada tabel 3.1 berikut :</w:t>
      </w:r>
    </w:p>
    <w:p w:rsidR="00F20833" w:rsidRPr="001A4D69" w:rsidRDefault="00F20833" w:rsidP="00F20833">
      <w:pPr>
        <w:tabs>
          <w:tab w:val="left" w:pos="1134"/>
        </w:tabs>
        <w:spacing w:after="0" w:line="360" w:lineRule="auto"/>
        <w:ind w:firstLine="480"/>
        <w:jc w:val="center"/>
        <w:rPr>
          <w:rFonts w:ascii="Times New Roman" w:hAnsi="Times New Roman" w:cs="Times New Roman"/>
          <w:bCs/>
          <w:sz w:val="24"/>
          <w:szCs w:val="24"/>
          <w:lang w:val="id-ID"/>
        </w:rPr>
      </w:pPr>
      <w:r>
        <w:rPr>
          <w:rFonts w:ascii="Times New Roman" w:hAnsi="Times New Roman" w:cs="Times New Roman"/>
          <w:b/>
          <w:sz w:val="24"/>
          <w:szCs w:val="24"/>
          <w:lang w:val="id-ID"/>
        </w:rPr>
        <w:t xml:space="preserve">Tabel 2.2  </w:t>
      </w:r>
      <w:r>
        <w:rPr>
          <w:rFonts w:ascii="Times New Roman" w:hAnsi="Times New Roman" w:cs="Times New Roman"/>
          <w:bCs/>
          <w:sz w:val="24"/>
          <w:szCs w:val="24"/>
          <w:lang w:val="id-ID"/>
        </w:rPr>
        <w:t>Nilai konstanta EE x I</w:t>
      </w:r>
    </w:p>
    <w:tbl>
      <w:tblPr>
        <w:tblStyle w:val="TableGrid"/>
        <w:tblW w:w="0" w:type="auto"/>
        <w:tblInd w:w="2263" w:type="dxa"/>
        <w:tblLook w:val="04A0" w:firstRow="1" w:lastRow="0" w:firstColumn="1" w:lastColumn="0" w:noHBand="0" w:noVBand="1"/>
      </w:tblPr>
      <w:tblGrid>
        <w:gridCol w:w="567"/>
        <w:gridCol w:w="1985"/>
        <w:gridCol w:w="1417"/>
      </w:tblGrid>
      <w:tr w:rsidR="00F20833" w:rsidTr="004B7159">
        <w:tc>
          <w:tcPr>
            <w:tcW w:w="567" w:type="dxa"/>
          </w:tcPr>
          <w:p w:rsidR="00F20833" w:rsidRDefault="00F20833" w:rsidP="004B7159">
            <w:pPr>
              <w:tabs>
                <w:tab w:val="left" w:pos="1134"/>
              </w:tabs>
              <w:jc w:val="center"/>
              <w:rPr>
                <w:rFonts w:ascii="Times New Roman" w:hAnsi="Times New Roman" w:cs="Times New Roman"/>
                <w:bCs/>
                <w:sz w:val="24"/>
                <w:szCs w:val="24"/>
                <w:lang w:val="id-ID"/>
              </w:rPr>
            </w:pPr>
            <w:r>
              <w:rPr>
                <w:rFonts w:ascii="Times New Roman" w:hAnsi="Times New Roman" w:cs="Times New Roman"/>
                <w:bCs/>
                <w:sz w:val="24"/>
                <w:szCs w:val="24"/>
                <w:lang w:val="id-ID"/>
              </w:rPr>
              <w:t>No</w:t>
            </w:r>
          </w:p>
        </w:tc>
        <w:tc>
          <w:tcPr>
            <w:tcW w:w="1985" w:type="dxa"/>
          </w:tcPr>
          <w:p w:rsidR="00F20833" w:rsidRDefault="00F20833" w:rsidP="004B7159">
            <w:pPr>
              <w:tabs>
                <w:tab w:val="left" w:pos="1134"/>
              </w:tabs>
              <w:jc w:val="center"/>
              <w:rPr>
                <w:rFonts w:ascii="Times New Roman" w:hAnsi="Times New Roman" w:cs="Times New Roman"/>
                <w:bCs/>
                <w:sz w:val="24"/>
                <w:szCs w:val="24"/>
                <w:lang w:val="id-ID"/>
              </w:rPr>
            </w:pPr>
            <w:r>
              <w:rPr>
                <w:rFonts w:ascii="Times New Roman" w:hAnsi="Times New Roman" w:cs="Times New Roman"/>
                <w:bCs/>
                <w:sz w:val="24"/>
                <w:szCs w:val="24"/>
                <w:lang w:val="id-ID"/>
              </w:rPr>
              <w:t>Panjang Gelombang (nm)</w:t>
            </w:r>
          </w:p>
        </w:tc>
        <w:tc>
          <w:tcPr>
            <w:tcW w:w="1417" w:type="dxa"/>
          </w:tcPr>
          <w:p w:rsidR="00F20833" w:rsidRDefault="00F20833" w:rsidP="004B7159">
            <w:pPr>
              <w:tabs>
                <w:tab w:val="left" w:pos="1134"/>
              </w:tabs>
              <w:jc w:val="center"/>
              <w:rPr>
                <w:rFonts w:ascii="Times New Roman" w:hAnsi="Times New Roman" w:cs="Times New Roman"/>
                <w:bCs/>
                <w:sz w:val="24"/>
                <w:szCs w:val="24"/>
                <w:lang w:val="id-ID"/>
              </w:rPr>
            </w:pPr>
            <w:r>
              <w:rPr>
                <w:rFonts w:ascii="Times New Roman" w:hAnsi="Times New Roman" w:cs="Times New Roman"/>
                <w:bCs/>
                <w:sz w:val="24"/>
                <w:szCs w:val="24"/>
                <w:lang w:val="id-ID"/>
              </w:rPr>
              <w:t>EE x I</w:t>
            </w:r>
          </w:p>
        </w:tc>
      </w:tr>
      <w:tr w:rsidR="00F20833" w:rsidTr="004B7159">
        <w:tc>
          <w:tcPr>
            <w:tcW w:w="567" w:type="dxa"/>
          </w:tcPr>
          <w:p w:rsidR="00F20833" w:rsidRDefault="00F20833" w:rsidP="004B7159">
            <w:pPr>
              <w:tabs>
                <w:tab w:val="left" w:pos="1134"/>
              </w:tabs>
              <w:jc w:val="center"/>
              <w:rPr>
                <w:rFonts w:ascii="Times New Roman" w:hAnsi="Times New Roman" w:cs="Times New Roman"/>
                <w:bCs/>
                <w:sz w:val="24"/>
                <w:szCs w:val="24"/>
                <w:lang w:val="id-ID"/>
              </w:rPr>
            </w:pPr>
            <w:r>
              <w:rPr>
                <w:rFonts w:ascii="Times New Roman" w:hAnsi="Times New Roman" w:cs="Times New Roman"/>
                <w:bCs/>
                <w:sz w:val="24"/>
                <w:szCs w:val="24"/>
                <w:lang w:val="id-ID"/>
              </w:rPr>
              <w:t>1</w:t>
            </w:r>
          </w:p>
        </w:tc>
        <w:tc>
          <w:tcPr>
            <w:tcW w:w="1985" w:type="dxa"/>
          </w:tcPr>
          <w:p w:rsidR="00F20833" w:rsidRDefault="00F20833" w:rsidP="004B7159">
            <w:pPr>
              <w:tabs>
                <w:tab w:val="left" w:pos="1134"/>
              </w:tabs>
              <w:jc w:val="center"/>
              <w:rPr>
                <w:rFonts w:ascii="Times New Roman" w:hAnsi="Times New Roman" w:cs="Times New Roman"/>
                <w:bCs/>
                <w:sz w:val="24"/>
                <w:szCs w:val="24"/>
                <w:lang w:val="id-ID"/>
              </w:rPr>
            </w:pPr>
            <w:r>
              <w:rPr>
                <w:rFonts w:ascii="Times New Roman" w:hAnsi="Times New Roman" w:cs="Times New Roman"/>
                <w:bCs/>
                <w:sz w:val="24"/>
                <w:szCs w:val="24"/>
                <w:lang w:val="id-ID"/>
              </w:rPr>
              <w:t>290</w:t>
            </w:r>
          </w:p>
        </w:tc>
        <w:tc>
          <w:tcPr>
            <w:tcW w:w="1417" w:type="dxa"/>
          </w:tcPr>
          <w:p w:rsidR="00F20833" w:rsidRDefault="00F20833" w:rsidP="004B7159">
            <w:pPr>
              <w:tabs>
                <w:tab w:val="left" w:pos="1134"/>
              </w:tabs>
              <w:jc w:val="center"/>
              <w:rPr>
                <w:rFonts w:ascii="Times New Roman" w:hAnsi="Times New Roman" w:cs="Times New Roman"/>
                <w:bCs/>
                <w:sz w:val="24"/>
                <w:szCs w:val="24"/>
                <w:lang w:val="id-ID"/>
              </w:rPr>
            </w:pPr>
            <w:r>
              <w:rPr>
                <w:rFonts w:ascii="Times New Roman" w:hAnsi="Times New Roman" w:cs="Times New Roman"/>
                <w:bCs/>
                <w:sz w:val="24"/>
                <w:szCs w:val="24"/>
                <w:lang w:val="id-ID"/>
              </w:rPr>
              <w:t>0,0150</w:t>
            </w:r>
          </w:p>
        </w:tc>
      </w:tr>
      <w:tr w:rsidR="00F20833" w:rsidTr="004B7159">
        <w:tc>
          <w:tcPr>
            <w:tcW w:w="567" w:type="dxa"/>
          </w:tcPr>
          <w:p w:rsidR="00F20833" w:rsidRDefault="00F20833" w:rsidP="004B7159">
            <w:pPr>
              <w:tabs>
                <w:tab w:val="left" w:pos="1134"/>
              </w:tabs>
              <w:jc w:val="center"/>
              <w:rPr>
                <w:rFonts w:ascii="Times New Roman" w:hAnsi="Times New Roman" w:cs="Times New Roman"/>
                <w:bCs/>
                <w:sz w:val="24"/>
                <w:szCs w:val="24"/>
                <w:lang w:val="id-ID"/>
              </w:rPr>
            </w:pPr>
            <w:r>
              <w:rPr>
                <w:rFonts w:ascii="Times New Roman" w:hAnsi="Times New Roman" w:cs="Times New Roman"/>
                <w:bCs/>
                <w:sz w:val="24"/>
                <w:szCs w:val="24"/>
                <w:lang w:val="id-ID"/>
              </w:rPr>
              <w:t>2</w:t>
            </w:r>
          </w:p>
        </w:tc>
        <w:tc>
          <w:tcPr>
            <w:tcW w:w="1985" w:type="dxa"/>
          </w:tcPr>
          <w:p w:rsidR="00F20833" w:rsidRDefault="00F20833" w:rsidP="004B7159">
            <w:pPr>
              <w:tabs>
                <w:tab w:val="left" w:pos="1134"/>
              </w:tabs>
              <w:jc w:val="center"/>
              <w:rPr>
                <w:rFonts w:ascii="Times New Roman" w:hAnsi="Times New Roman" w:cs="Times New Roman"/>
                <w:bCs/>
                <w:sz w:val="24"/>
                <w:szCs w:val="24"/>
                <w:lang w:val="id-ID"/>
              </w:rPr>
            </w:pPr>
            <w:r>
              <w:rPr>
                <w:rFonts w:ascii="Times New Roman" w:hAnsi="Times New Roman" w:cs="Times New Roman"/>
                <w:bCs/>
                <w:sz w:val="24"/>
                <w:szCs w:val="24"/>
                <w:lang w:val="id-ID"/>
              </w:rPr>
              <w:t>295</w:t>
            </w:r>
          </w:p>
        </w:tc>
        <w:tc>
          <w:tcPr>
            <w:tcW w:w="1417" w:type="dxa"/>
          </w:tcPr>
          <w:p w:rsidR="00F20833" w:rsidRDefault="00F20833" w:rsidP="004B7159">
            <w:pPr>
              <w:tabs>
                <w:tab w:val="left" w:pos="1134"/>
              </w:tabs>
              <w:jc w:val="center"/>
              <w:rPr>
                <w:rFonts w:ascii="Times New Roman" w:hAnsi="Times New Roman" w:cs="Times New Roman"/>
                <w:bCs/>
                <w:sz w:val="24"/>
                <w:szCs w:val="24"/>
                <w:lang w:val="id-ID"/>
              </w:rPr>
            </w:pPr>
            <w:r>
              <w:rPr>
                <w:rFonts w:ascii="Times New Roman" w:hAnsi="Times New Roman" w:cs="Times New Roman"/>
                <w:bCs/>
                <w:sz w:val="24"/>
                <w:szCs w:val="24"/>
                <w:lang w:val="id-ID"/>
              </w:rPr>
              <w:t>0,0817</w:t>
            </w:r>
          </w:p>
        </w:tc>
      </w:tr>
      <w:tr w:rsidR="00F20833" w:rsidTr="004B7159">
        <w:tc>
          <w:tcPr>
            <w:tcW w:w="567" w:type="dxa"/>
          </w:tcPr>
          <w:p w:rsidR="00F20833" w:rsidRDefault="00F20833" w:rsidP="004B7159">
            <w:pPr>
              <w:tabs>
                <w:tab w:val="left" w:pos="1134"/>
              </w:tabs>
              <w:jc w:val="center"/>
              <w:rPr>
                <w:rFonts w:ascii="Times New Roman" w:hAnsi="Times New Roman" w:cs="Times New Roman"/>
                <w:bCs/>
                <w:sz w:val="24"/>
                <w:szCs w:val="24"/>
                <w:lang w:val="id-ID"/>
              </w:rPr>
            </w:pPr>
            <w:r>
              <w:rPr>
                <w:rFonts w:ascii="Times New Roman" w:hAnsi="Times New Roman" w:cs="Times New Roman"/>
                <w:bCs/>
                <w:sz w:val="24"/>
                <w:szCs w:val="24"/>
                <w:lang w:val="id-ID"/>
              </w:rPr>
              <w:t>3</w:t>
            </w:r>
          </w:p>
        </w:tc>
        <w:tc>
          <w:tcPr>
            <w:tcW w:w="1985" w:type="dxa"/>
          </w:tcPr>
          <w:p w:rsidR="00F20833" w:rsidRDefault="00F20833" w:rsidP="004B7159">
            <w:pPr>
              <w:tabs>
                <w:tab w:val="left" w:pos="1134"/>
              </w:tabs>
              <w:jc w:val="center"/>
              <w:rPr>
                <w:rFonts w:ascii="Times New Roman" w:hAnsi="Times New Roman" w:cs="Times New Roman"/>
                <w:bCs/>
                <w:sz w:val="24"/>
                <w:szCs w:val="24"/>
                <w:lang w:val="id-ID"/>
              </w:rPr>
            </w:pPr>
            <w:r>
              <w:rPr>
                <w:rFonts w:ascii="Times New Roman" w:hAnsi="Times New Roman" w:cs="Times New Roman"/>
                <w:bCs/>
                <w:sz w:val="24"/>
                <w:szCs w:val="24"/>
                <w:lang w:val="id-ID"/>
              </w:rPr>
              <w:t>300</w:t>
            </w:r>
          </w:p>
        </w:tc>
        <w:tc>
          <w:tcPr>
            <w:tcW w:w="1417" w:type="dxa"/>
          </w:tcPr>
          <w:p w:rsidR="00F20833" w:rsidRDefault="00F20833" w:rsidP="004B7159">
            <w:pPr>
              <w:tabs>
                <w:tab w:val="left" w:pos="1134"/>
              </w:tabs>
              <w:jc w:val="center"/>
              <w:rPr>
                <w:rFonts w:ascii="Times New Roman" w:hAnsi="Times New Roman" w:cs="Times New Roman"/>
                <w:bCs/>
                <w:sz w:val="24"/>
                <w:szCs w:val="24"/>
                <w:lang w:val="id-ID"/>
              </w:rPr>
            </w:pPr>
            <w:r>
              <w:rPr>
                <w:rFonts w:ascii="Times New Roman" w:hAnsi="Times New Roman" w:cs="Times New Roman"/>
                <w:bCs/>
                <w:sz w:val="24"/>
                <w:szCs w:val="24"/>
                <w:lang w:val="id-ID"/>
              </w:rPr>
              <w:t>0,2874</w:t>
            </w:r>
          </w:p>
        </w:tc>
      </w:tr>
      <w:tr w:rsidR="00F20833" w:rsidTr="004B7159">
        <w:tc>
          <w:tcPr>
            <w:tcW w:w="567" w:type="dxa"/>
          </w:tcPr>
          <w:p w:rsidR="00F20833" w:rsidRDefault="00F20833" w:rsidP="004B7159">
            <w:pPr>
              <w:tabs>
                <w:tab w:val="left" w:pos="1134"/>
              </w:tabs>
              <w:jc w:val="center"/>
              <w:rPr>
                <w:rFonts w:ascii="Times New Roman" w:hAnsi="Times New Roman" w:cs="Times New Roman"/>
                <w:bCs/>
                <w:sz w:val="24"/>
                <w:szCs w:val="24"/>
                <w:lang w:val="id-ID"/>
              </w:rPr>
            </w:pPr>
            <w:r>
              <w:rPr>
                <w:rFonts w:ascii="Times New Roman" w:hAnsi="Times New Roman" w:cs="Times New Roman"/>
                <w:bCs/>
                <w:sz w:val="24"/>
                <w:szCs w:val="24"/>
                <w:lang w:val="id-ID"/>
              </w:rPr>
              <w:t>4</w:t>
            </w:r>
          </w:p>
        </w:tc>
        <w:tc>
          <w:tcPr>
            <w:tcW w:w="1985" w:type="dxa"/>
          </w:tcPr>
          <w:p w:rsidR="00F20833" w:rsidRDefault="00F20833" w:rsidP="004B7159">
            <w:pPr>
              <w:tabs>
                <w:tab w:val="left" w:pos="1134"/>
              </w:tabs>
              <w:jc w:val="center"/>
              <w:rPr>
                <w:rFonts w:ascii="Times New Roman" w:hAnsi="Times New Roman" w:cs="Times New Roman"/>
                <w:bCs/>
                <w:sz w:val="24"/>
                <w:szCs w:val="24"/>
                <w:lang w:val="id-ID"/>
              </w:rPr>
            </w:pPr>
            <w:r>
              <w:rPr>
                <w:rFonts w:ascii="Times New Roman" w:hAnsi="Times New Roman" w:cs="Times New Roman"/>
                <w:bCs/>
                <w:sz w:val="24"/>
                <w:szCs w:val="24"/>
                <w:lang w:val="id-ID"/>
              </w:rPr>
              <w:t>305</w:t>
            </w:r>
          </w:p>
        </w:tc>
        <w:tc>
          <w:tcPr>
            <w:tcW w:w="1417" w:type="dxa"/>
          </w:tcPr>
          <w:p w:rsidR="00F20833" w:rsidRDefault="00F20833" w:rsidP="004B7159">
            <w:pPr>
              <w:tabs>
                <w:tab w:val="left" w:pos="1134"/>
              </w:tabs>
              <w:jc w:val="center"/>
              <w:rPr>
                <w:rFonts w:ascii="Times New Roman" w:hAnsi="Times New Roman" w:cs="Times New Roman"/>
                <w:bCs/>
                <w:sz w:val="24"/>
                <w:szCs w:val="24"/>
                <w:lang w:val="id-ID"/>
              </w:rPr>
            </w:pPr>
            <w:r>
              <w:rPr>
                <w:rFonts w:ascii="Times New Roman" w:hAnsi="Times New Roman" w:cs="Times New Roman"/>
                <w:bCs/>
                <w:sz w:val="24"/>
                <w:szCs w:val="24"/>
                <w:lang w:val="id-ID"/>
              </w:rPr>
              <w:t>0,3278</w:t>
            </w:r>
          </w:p>
        </w:tc>
      </w:tr>
      <w:tr w:rsidR="00F20833" w:rsidTr="004B7159">
        <w:tc>
          <w:tcPr>
            <w:tcW w:w="567" w:type="dxa"/>
          </w:tcPr>
          <w:p w:rsidR="00F20833" w:rsidRDefault="00F20833" w:rsidP="004B7159">
            <w:pPr>
              <w:tabs>
                <w:tab w:val="left" w:pos="1134"/>
              </w:tabs>
              <w:jc w:val="center"/>
              <w:rPr>
                <w:rFonts w:ascii="Times New Roman" w:hAnsi="Times New Roman" w:cs="Times New Roman"/>
                <w:bCs/>
                <w:sz w:val="24"/>
                <w:szCs w:val="24"/>
                <w:lang w:val="id-ID"/>
              </w:rPr>
            </w:pPr>
            <w:r>
              <w:rPr>
                <w:rFonts w:ascii="Times New Roman" w:hAnsi="Times New Roman" w:cs="Times New Roman"/>
                <w:bCs/>
                <w:sz w:val="24"/>
                <w:szCs w:val="24"/>
                <w:lang w:val="id-ID"/>
              </w:rPr>
              <w:t>5</w:t>
            </w:r>
          </w:p>
        </w:tc>
        <w:tc>
          <w:tcPr>
            <w:tcW w:w="1985" w:type="dxa"/>
          </w:tcPr>
          <w:p w:rsidR="00F20833" w:rsidRDefault="00F20833" w:rsidP="004B7159">
            <w:pPr>
              <w:tabs>
                <w:tab w:val="left" w:pos="1134"/>
              </w:tabs>
              <w:jc w:val="center"/>
              <w:rPr>
                <w:rFonts w:ascii="Times New Roman" w:hAnsi="Times New Roman" w:cs="Times New Roman"/>
                <w:bCs/>
                <w:sz w:val="24"/>
                <w:szCs w:val="24"/>
                <w:lang w:val="id-ID"/>
              </w:rPr>
            </w:pPr>
            <w:r>
              <w:rPr>
                <w:rFonts w:ascii="Times New Roman" w:hAnsi="Times New Roman" w:cs="Times New Roman"/>
                <w:bCs/>
                <w:sz w:val="24"/>
                <w:szCs w:val="24"/>
                <w:lang w:val="id-ID"/>
              </w:rPr>
              <w:t>310</w:t>
            </w:r>
          </w:p>
        </w:tc>
        <w:tc>
          <w:tcPr>
            <w:tcW w:w="1417" w:type="dxa"/>
          </w:tcPr>
          <w:p w:rsidR="00F20833" w:rsidRDefault="00F20833" w:rsidP="004B7159">
            <w:pPr>
              <w:tabs>
                <w:tab w:val="left" w:pos="1134"/>
              </w:tabs>
              <w:jc w:val="center"/>
              <w:rPr>
                <w:rFonts w:ascii="Times New Roman" w:hAnsi="Times New Roman" w:cs="Times New Roman"/>
                <w:bCs/>
                <w:sz w:val="24"/>
                <w:szCs w:val="24"/>
                <w:lang w:val="id-ID"/>
              </w:rPr>
            </w:pPr>
            <w:r>
              <w:rPr>
                <w:rFonts w:ascii="Times New Roman" w:hAnsi="Times New Roman" w:cs="Times New Roman"/>
                <w:bCs/>
                <w:sz w:val="24"/>
                <w:szCs w:val="24"/>
                <w:lang w:val="id-ID"/>
              </w:rPr>
              <w:t>0,1864</w:t>
            </w:r>
          </w:p>
        </w:tc>
      </w:tr>
      <w:tr w:rsidR="00F20833" w:rsidTr="004B7159">
        <w:tc>
          <w:tcPr>
            <w:tcW w:w="567" w:type="dxa"/>
          </w:tcPr>
          <w:p w:rsidR="00F20833" w:rsidRDefault="00F20833" w:rsidP="004B7159">
            <w:pPr>
              <w:tabs>
                <w:tab w:val="left" w:pos="1134"/>
              </w:tabs>
              <w:jc w:val="center"/>
              <w:rPr>
                <w:rFonts w:ascii="Times New Roman" w:hAnsi="Times New Roman" w:cs="Times New Roman"/>
                <w:bCs/>
                <w:sz w:val="24"/>
                <w:szCs w:val="24"/>
                <w:lang w:val="id-ID"/>
              </w:rPr>
            </w:pPr>
            <w:r>
              <w:rPr>
                <w:rFonts w:ascii="Times New Roman" w:hAnsi="Times New Roman" w:cs="Times New Roman"/>
                <w:bCs/>
                <w:sz w:val="24"/>
                <w:szCs w:val="24"/>
                <w:lang w:val="id-ID"/>
              </w:rPr>
              <w:t>6</w:t>
            </w:r>
          </w:p>
        </w:tc>
        <w:tc>
          <w:tcPr>
            <w:tcW w:w="1985" w:type="dxa"/>
          </w:tcPr>
          <w:p w:rsidR="00F20833" w:rsidRDefault="00F20833" w:rsidP="004B7159">
            <w:pPr>
              <w:tabs>
                <w:tab w:val="left" w:pos="1134"/>
              </w:tabs>
              <w:jc w:val="center"/>
              <w:rPr>
                <w:rFonts w:ascii="Times New Roman" w:hAnsi="Times New Roman" w:cs="Times New Roman"/>
                <w:bCs/>
                <w:sz w:val="24"/>
                <w:szCs w:val="24"/>
                <w:lang w:val="id-ID"/>
              </w:rPr>
            </w:pPr>
            <w:r>
              <w:rPr>
                <w:rFonts w:ascii="Times New Roman" w:hAnsi="Times New Roman" w:cs="Times New Roman"/>
                <w:bCs/>
                <w:sz w:val="24"/>
                <w:szCs w:val="24"/>
                <w:lang w:val="id-ID"/>
              </w:rPr>
              <w:t>315</w:t>
            </w:r>
          </w:p>
        </w:tc>
        <w:tc>
          <w:tcPr>
            <w:tcW w:w="1417" w:type="dxa"/>
          </w:tcPr>
          <w:p w:rsidR="00F20833" w:rsidRDefault="00F20833" w:rsidP="004B7159">
            <w:pPr>
              <w:tabs>
                <w:tab w:val="left" w:pos="1134"/>
              </w:tabs>
              <w:jc w:val="center"/>
              <w:rPr>
                <w:rFonts w:ascii="Times New Roman" w:hAnsi="Times New Roman" w:cs="Times New Roman"/>
                <w:bCs/>
                <w:sz w:val="24"/>
                <w:szCs w:val="24"/>
                <w:lang w:val="id-ID"/>
              </w:rPr>
            </w:pPr>
            <w:r>
              <w:rPr>
                <w:rFonts w:ascii="Times New Roman" w:hAnsi="Times New Roman" w:cs="Times New Roman"/>
                <w:bCs/>
                <w:sz w:val="24"/>
                <w:szCs w:val="24"/>
                <w:lang w:val="id-ID"/>
              </w:rPr>
              <w:t>0,0839</w:t>
            </w:r>
          </w:p>
        </w:tc>
      </w:tr>
      <w:tr w:rsidR="00F20833" w:rsidTr="004B7159">
        <w:tc>
          <w:tcPr>
            <w:tcW w:w="567" w:type="dxa"/>
          </w:tcPr>
          <w:p w:rsidR="00F20833" w:rsidRDefault="00F20833" w:rsidP="004B7159">
            <w:pPr>
              <w:tabs>
                <w:tab w:val="left" w:pos="1134"/>
              </w:tabs>
              <w:jc w:val="center"/>
              <w:rPr>
                <w:rFonts w:ascii="Times New Roman" w:hAnsi="Times New Roman" w:cs="Times New Roman"/>
                <w:bCs/>
                <w:sz w:val="24"/>
                <w:szCs w:val="24"/>
                <w:lang w:val="id-ID"/>
              </w:rPr>
            </w:pPr>
            <w:r>
              <w:rPr>
                <w:rFonts w:ascii="Times New Roman" w:hAnsi="Times New Roman" w:cs="Times New Roman"/>
                <w:bCs/>
                <w:sz w:val="24"/>
                <w:szCs w:val="24"/>
                <w:lang w:val="id-ID"/>
              </w:rPr>
              <w:t>7</w:t>
            </w:r>
          </w:p>
        </w:tc>
        <w:tc>
          <w:tcPr>
            <w:tcW w:w="1985" w:type="dxa"/>
          </w:tcPr>
          <w:p w:rsidR="00F20833" w:rsidRDefault="00F20833" w:rsidP="004B7159">
            <w:pPr>
              <w:tabs>
                <w:tab w:val="left" w:pos="1134"/>
              </w:tabs>
              <w:jc w:val="center"/>
              <w:rPr>
                <w:rFonts w:ascii="Times New Roman" w:hAnsi="Times New Roman" w:cs="Times New Roman"/>
                <w:bCs/>
                <w:sz w:val="24"/>
                <w:szCs w:val="24"/>
                <w:lang w:val="id-ID"/>
              </w:rPr>
            </w:pPr>
            <w:r>
              <w:rPr>
                <w:rFonts w:ascii="Times New Roman" w:hAnsi="Times New Roman" w:cs="Times New Roman"/>
                <w:bCs/>
                <w:sz w:val="24"/>
                <w:szCs w:val="24"/>
                <w:lang w:val="id-ID"/>
              </w:rPr>
              <w:t>320</w:t>
            </w:r>
          </w:p>
        </w:tc>
        <w:tc>
          <w:tcPr>
            <w:tcW w:w="1417" w:type="dxa"/>
          </w:tcPr>
          <w:p w:rsidR="00F20833" w:rsidRDefault="00F20833" w:rsidP="004B7159">
            <w:pPr>
              <w:tabs>
                <w:tab w:val="left" w:pos="1134"/>
              </w:tabs>
              <w:jc w:val="center"/>
              <w:rPr>
                <w:rFonts w:ascii="Times New Roman" w:hAnsi="Times New Roman" w:cs="Times New Roman"/>
                <w:bCs/>
                <w:sz w:val="24"/>
                <w:szCs w:val="24"/>
                <w:lang w:val="id-ID"/>
              </w:rPr>
            </w:pPr>
            <w:r>
              <w:rPr>
                <w:rFonts w:ascii="Times New Roman" w:hAnsi="Times New Roman" w:cs="Times New Roman"/>
                <w:bCs/>
                <w:sz w:val="24"/>
                <w:szCs w:val="24"/>
                <w:lang w:val="id-ID"/>
              </w:rPr>
              <w:t>0,0180</w:t>
            </w:r>
          </w:p>
        </w:tc>
      </w:tr>
      <w:tr w:rsidR="00F20833" w:rsidTr="004B7159">
        <w:tc>
          <w:tcPr>
            <w:tcW w:w="567" w:type="dxa"/>
          </w:tcPr>
          <w:p w:rsidR="00F20833" w:rsidRDefault="00F20833" w:rsidP="004B7159">
            <w:pPr>
              <w:tabs>
                <w:tab w:val="left" w:pos="1134"/>
              </w:tabs>
              <w:jc w:val="center"/>
              <w:rPr>
                <w:rFonts w:ascii="Times New Roman" w:hAnsi="Times New Roman" w:cs="Times New Roman"/>
                <w:bCs/>
                <w:sz w:val="24"/>
                <w:szCs w:val="24"/>
                <w:lang w:val="id-ID"/>
              </w:rPr>
            </w:pPr>
          </w:p>
        </w:tc>
        <w:tc>
          <w:tcPr>
            <w:tcW w:w="1985" w:type="dxa"/>
          </w:tcPr>
          <w:p w:rsidR="00F20833" w:rsidRDefault="00F20833" w:rsidP="004B7159">
            <w:pPr>
              <w:tabs>
                <w:tab w:val="left" w:pos="1134"/>
              </w:tabs>
              <w:jc w:val="center"/>
              <w:rPr>
                <w:rFonts w:ascii="Times New Roman" w:hAnsi="Times New Roman" w:cs="Times New Roman"/>
                <w:bCs/>
                <w:sz w:val="24"/>
                <w:szCs w:val="24"/>
                <w:lang w:val="id-ID"/>
              </w:rPr>
            </w:pPr>
            <w:r>
              <w:rPr>
                <w:rFonts w:ascii="Times New Roman" w:hAnsi="Times New Roman" w:cs="Times New Roman"/>
                <w:bCs/>
                <w:sz w:val="24"/>
                <w:szCs w:val="24"/>
                <w:lang w:val="id-ID"/>
              </w:rPr>
              <w:t>Total</w:t>
            </w:r>
          </w:p>
        </w:tc>
        <w:tc>
          <w:tcPr>
            <w:tcW w:w="1417" w:type="dxa"/>
          </w:tcPr>
          <w:p w:rsidR="00F20833" w:rsidRDefault="00F20833" w:rsidP="004B7159">
            <w:pPr>
              <w:tabs>
                <w:tab w:val="left" w:pos="1134"/>
              </w:tabs>
              <w:jc w:val="center"/>
              <w:rPr>
                <w:rFonts w:ascii="Times New Roman" w:hAnsi="Times New Roman" w:cs="Times New Roman"/>
                <w:bCs/>
                <w:sz w:val="24"/>
                <w:szCs w:val="24"/>
                <w:lang w:val="id-ID"/>
              </w:rPr>
            </w:pPr>
            <w:r>
              <w:rPr>
                <w:rFonts w:ascii="Times New Roman" w:hAnsi="Times New Roman" w:cs="Times New Roman"/>
                <w:bCs/>
                <w:sz w:val="24"/>
                <w:szCs w:val="24"/>
                <w:lang w:val="id-ID"/>
              </w:rPr>
              <w:t>1</w:t>
            </w:r>
          </w:p>
        </w:tc>
      </w:tr>
    </w:tbl>
    <w:p w:rsidR="00F20833" w:rsidRPr="00BF6D5A" w:rsidRDefault="00F20833" w:rsidP="00F20833">
      <w:pPr>
        <w:rPr>
          <w:lang w:val="id-ID"/>
        </w:rPr>
      </w:pPr>
    </w:p>
    <w:p w:rsidR="00F20833" w:rsidRPr="00EF50BD" w:rsidRDefault="00F20833" w:rsidP="00B42573">
      <w:pPr>
        <w:pStyle w:val="ListParagraph"/>
        <w:keepNext/>
        <w:keepLines/>
        <w:numPr>
          <w:ilvl w:val="1"/>
          <w:numId w:val="31"/>
        </w:numPr>
        <w:spacing w:after="0" w:line="480" w:lineRule="auto"/>
        <w:ind w:left="709" w:hanging="709"/>
        <w:jc w:val="both"/>
        <w:outlineLvl w:val="1"/>
        <w:rPr>
          <w:rFonts w:asciiTheme="majorBidi" w:hAnsiTheme="majorBidi" w:cstheme="majorBidi"/>
          <w:b/>
          <w:sz w:val="24"/>
          <w:szCs w:val="24"/>
          <w:lang w:val="id-ID"/>
        </w:rPr>
      </w:pPr>
      <w:bookmarkStart w:id="201" w:name="_Toc183439060"/>
      <w:r w:rsidRPr="00EF50BD">
        <w:rPr>
          <w:rFonts w:asciiTheme="majorBidi" w:hAnsiTheme="majorBidi" w:cstheme="majorBidi"/>
          <w:b/>
          <w:sz w:val="24"/>
          <w:szCs w:val="24"/>
          <w:lang w:val="id-ID"/>
        </w:rPr>
        <w:t>Kosmetik</w:t>
      </w:r>
      <w:bookmarkEnd w:id="201"/>
    </w:p>
    <w:p w:rsidR="00F20833" w:rsidRPr="0039653E" w:rsidRDefault="00F20833" w:rsidP="00B42573">
      <w:pPr>
        <w:pStyle w:val="ListParagraph"/>
        <w:keepNext/>
        <w:keepLines/>
        <w:numPr>
          <w:ilvl w:val="0"/>
          <w:numId w:val="12"/>
        </w:numPr>
        <w:spacing w:after="0"/>
        <w:contextualSpacing w:val="0"/>
        <w:outlineLvl w:val="2"/>
        <w:rPr>
          <w:rFonts w:asciiTheme="majorBidi" w:eastAsiaTheme="majorEastAsia" w:hAnsiTheme="majorBidi" w:cstheme="majorBidi"/>
          <w:b/>
          <w:bCs/>
          <w:vanish/>
          <w:sz w:val="24"/>
          <w:szCs w:val="24"/>
        </w:rPr>
      </w:pPr>
      <w:bookmarkStart w:id="202" w:name="_Toc171895283"/>
      <w:bookmarkStart w:id="203" w:name="_Toc172151471"/>
      <w:bookmarkStart w:id="204" w:name="_Toc174295491"/>
      <w:bookmarkStart w:id="205" w:name="_Toc176205903"/>
      <w:bookmarkStart w:id="206" w:name="_Toc176998877"/>
      <w:bookmarkStart w:id="207" w:name="_Toc177923042"/>
      <w:bookmarkStart w:id="208" w:name="_Toc183438760"/>
      <w:bookmarkStart w:id="209" w:name="_Toc183439061"/>
      <w:bookmarkStart w:id="210" w:name="_Toc152573287"/>
      <w:bookmarkEnd w:id="202"/>
      <w:bookmarkEnd w:id="203"/>
      <w:bookmarkEnd w:id="204"/>
      <w:bookmarkEnd w:id="205"/>
      <w:bookmarkEnd w:id="206"/>
      <w:bookmarkEnd w:id="207"/>
      <w:bookmarkEnd w:id="208"/>
      <w:bookmarkEnd w:id="209"/>
    </w:p>
    <w:p w:rsidR="00F20833" w:rsidRPr="0039653E" w:rsidRDefault="00F20833" w:rsidP="00B42573">
      <w:pPr>
        <w:pStyle w:val="ListParagraph"/>
        <w:keepNext/>
        <w:keepLines/>
        <w:numPr>
          <w:ilvl w:val="1"/>
          <w:numId w:val="12"/>
        </w:numPr>
        <w:spacing w:after="0"/>
        <w:contextualSpacing w:val="0"/>
        <w:outlineLvl w:val="2"/>
        <w:rPr>
          <w:rFonts w:asciiTheme="majorBidi" w:eastAsiaTheme="majorEastAsia" w:hAnsiTheme="majorBidi" w:cstheme="majorBidi"/>
          <w:b/>
          <w:bCs/>
          <w:vanish/>
          <w:sz w:val="24"/>
          <w:szCs w:val="24"/>
        </w:rPr>
      </w:pPr>
      <w:bookmarkStart w:id="211" w:name="_Toc171895284"/>
      <w:bookmarkStart w:id="212" w:name="_Toc172151472"/>
      <w:bookmarkStart w:id="213" w:name="_Toc174295492"/>
      <w:bookmarkStart w:id="214" w:name="_Toc176205904"/>
      <w:bookmarkStart w:id="215" w:name="_Toc176998878"/>
      <w:bookmarkStart w:id="216" w:name="_Toc177923043"/>
      <w:bookmarkStart w:id="217" w:name="_Toc183438761"/>
      <w:bookmarkStart w:id="218" w:name="_Toc183439062"/>
      <w:bookmarkEnd w:id="211"/>
      <w:bookmarkEnd w:id="212"/>
      <w:bookmarkEnd w:id="213"/>
      <w:bookmarkEnd w:id="214"/>
      <w:bookmarkEnd w:id="215"/>
      <w:bookmarkEnd w:id="216"/>
      <w:bookmarkEnd w:id="217"/>
      <w:bookmarkEnd w:id="218"/>
    </w:p>
    <w:p w:rsidR="00F20833" w:rsidRPr="0039653E" w:rsidRDefault="00F20833" w:rsidP="00B42573">
      <w:pPr>
        <w:pStyle w:val="ListParagraph"/>
        <w:keepNext/>
        <w:keepLines/>
        <w:numPr>
          <w:ilvl w:val="1"/>
          <w:numId w:val="12"/>
        </w:numPr>
        <w:spacing w:after="0"/>
        <w:contextualSpacing w:val="0"/>
        <w:outlineLvl w:val="2"/>
        <w:rPr>
          <w:rFonts w:asciiTheme="majorBidi" w:eastAsiaTheme="majorEastAsia" w:hAnsiTheme="majorBidi" w:cstheme="majorBidi"/>
          <w:b/>
          <w:bCs/>
          <w:vanish/>
          <w:sz w:val="24"/>
          <w:szCs w:val="24"/>
        </w:rPr>
      </w:pPr>
      <w:bookmarkStart w:id="219" w:name="_Toc171895285"/>
      <w:bookmarkStart w:id="220" w:name="_Toc172151473"/>
      <w:bookmarkStart w:id="221" w:name="_Toc174295493"/>
      <w:bookmarkStart w:id="222" w:name="_Toc176205905"/>
      <w:bookmarkStart w:id="223" w:name="_Toc176998879"/>
      <w:bookmarkStart w:id="224" w:name="_Toc177923044"/>
      <w:bookmarkStart w:id="225" w:name="_Toc183438762"/>
      <w:bookmarkStart w:id="226" w:name="_Toc183439063"/>
      <w:bookmarkEnd w:id="219"/>
      <w:bookmarkEnd w:id="220"/>
      <w:bookmarkEnd w:id="221"/>
      <w:bookmarkEnd w:id="222"/>
      <w:bookmarkEnd w:id="223"/>
      <w:bookmarkEnd w:id="224"/>
      <w:bookmarkEnd w:id="225"/>
      <w:bookmarkEnd w:id="226"/>
    </w:p>
    <w:p w:rsidR="00F20833" w:rsidRPr="0039653E" w:rsidRDefault="00F20833" w:rsidP="00B42573">
      <w:pPr>
        <w:pStyle w:val="ListParagraph"/>
        <w:keepNext/>
        <w:keepLines/>
        <w:numPr>
          <w:ilvl w:val="1"/>
          <w:numId w:val="12"/>
        </w:numPr>
        <w:spacing w:after="0"/>
        <w:contextualSpacing w:val="0"/>
        <w:outlineLvl w:val="2"/>
        <w:rPr>
          <w:rFonts w:asciiTheme="majorBidi" w:eastAsiaTheme="majorEastAsia" w:hAnsiTheme="majorBidi" w:cstheme="majorBidi"/>
          <w:b/>
          <w:bCs/>
          <w:vanish/>
          <w:sz w:val="24"/>
          <w:szCs w:val="24"/>
        </w:rPr>
      </w:pPr>
      <w:bookmarkStart w:id="227" w:name="_Toc171895286"/>
      <w:bookmarkStart w:id="228" w:name="_Toc172151474"/>
      <w:bookmarkStart w:id="229" w:name="_Toc174295494"/>
      <w:bookmarkStart w:id="230" w:name="_Toc176205906"/>
      <w:bookmarkStart w:id="231" w:name="_Toc176998880"/>
      <w:bookmarkStart w:id="232" w:name="_Toc177923045"/>
      <w:bookmarkStart w:id="233" w:name="_Toc183438763"/>
      <w:bookmarkStart w:id="234" w:name="_Toc183439064"/>
      <w:bookmarkEnd w:id="227"/>
      <w:bookmarkEnd w:id="228"/>
      <w:bookmarkEnd w:id="229"/>
      <w:bookmarkEnd w:id="230"/>
      <w:bookmarkEnd w:id="231"/>
      <w:bookmarkEnd w:id="232"/>
      <w:bookmarkEnd w:id="233"/>
      <w:bookmarkEnd w:id="234"/>
    </w:p>
    <w:p w:rsidR="00F20833" w:rsidRPr="0039653E" w:rsidRDefault="00F20833" w:rsidP="00B42573">
      <w:pPr>
        <w:pStyle w:val="ListParagraph"/>
        <w:keepNext/>
        <w:keepLines/>
        <w:numPr>
          <w:ilvl w:val="1"/>
          <w:numId w:val="12"/>
        </w:numPr>
        <w:spacing w:after="0"/>
        <w:contextualSpacing w:val="0"/>
        <w:outlineLvl w:val="2"/>
        <w:rPr>
          <w:rFonts w:asciiTheme="majorBidi" w:eastAsiaTheme="majorEastAsia" w:hAnsiTheme="majorBidi" w:cstheme="majorBidi"/>
          <w:b/>
          <w:bCs/>
          <w:vanish/>
          <w:sz w:val="24"/>
          <w:szCs w:val="24"/>
        </w:rPr>
      </w:pPr>
      <w:bookmarkStart w:id="235" w:name="_Toc171895287"/>
      <w:bookmarkStart w:id="236" w:name="_Toc172151475"/>
      <w:bookmarkStart w:id="237" w:name="_Toc174295495"/>
      <w:bookmarkStart w:id="238" w:name="_Toc176205907"/>
      <w:bookmarkStart w:id="239" w:name="_Toc176998881"/>
      <w:bookmarkStart w:id="240" w:name="_Toc177923046"/>
      <w:bookmarkStart w:id="241" w:name="_Toc183438764"/>
      <w:bookmarkStart w:id="242" w:name="_Toc183439065"/>
      <w:bookmarkEnd w:id="235"/>
      <w:bookmarkEnd w:id="236"/>
      <w:bookmarkEnd w:id="237"/>
      <w:bookmarkEnd w:id="238"/>
      <w:bookmarkEnd w:id="239"/>
      <w:bookmarkEnd w:id="240"/>
      <w:bookmarkEnd w:id="241"/>
      <w:bookmarkEnd w:id="242"/>
    </w:p>
    <w:p w:rsidR="00F20833" w:rsidRPr="00442E09" w:rsidRDefault="00F20833" w:rsidP="00B42573">
      <w:pPr>
        <w:pStyle w:val="ListParagraph"/>
        <w:keepNext/>
        <w:keepLines/>
        <w:numPr>
          <w:ilvl w:val="0"/>
          <w:numId w:val="19"/>
        </w:numPr>
        <w:spacing w:after="0"/>
        <w:contextualSpacing w:val="0"/>
        <w:outlineLvl w:val="2"/>
        <w:rPr>
          <w:rFonts w:asciiTheme="majorBidi" w:eastAsiaTheme="majorEastAsia" w:hAnsiTheme="majorBidi" w:cstheme="majorBidi"/>
          <w:b/>
          <w:bCs/>
          <w:vanish/>
          <w:sz w:val="24"/>
          <w:szCs w:val="24"/>
        </w:rPr>
      </w:pPr>
      <w:bookmarkStart w:id="243" w:name="_Toc171895288"/>
      <w:bookmarkStart w:id="244" w:name="_Toc172151476"/>
      <w:bookmarkStart w:id="245" w:name="_Toc174295496"/>
      <w:bookmarkStart w:id="246" w:name="_Toc176205908"/>
      <w:bookmarkStart w:id="247" w:name="_Toc176998882"/>
      <w:bookmarkStart w:id="248" w:name="_Toc177923047"/>
      <w:bookmarkStart w:id="249" w:name="_Toc183438765"/>
      <w:bookmarkStart w:id="250" w:name="_Toc183439066"/>
      <w:bookmarkEnd w:id="243"/>
      <w:bookmarkEnd w:id="244"/>
      <w:bookmarkEnd w:id="245"/>
      <w:bookmarkEnd w:id="246"/>
      <w:bookmarkEnd w:id="247"/>
      <w:bookmarkEnd w:id="248"/>
      <w:bookmarkEnd w:id="249"/>
      <w:bookmarkEnd w:id="250"/>
    </w:p>
    <w:p w:rsidR="00F20833" w:rsidRPr="00442E09" w:rsidRDefault="00F20833" w:rsidP="00B42573">
      <w:pPr>
        <w:pStyle w:val="ListParagraph"/>
        <w:keepNext/>
        <w:keepLines/>
        <w:numPr>
          <w:ilvl w:val="1"/>
          <w:numId w:val="19"/>
        </w:numPr>
        <w:spacing w:after="0"/>
        <w:contextualSpacing w:val="0"/>
        <w:outlineLvl w:val="2"/>
        <w:rPr>
          <w:rFonts w:asciiTheme="majorBidi" w:eastAsiaTheme="majorEastAsia" w:hAnsiTheme="majorBidi" w:cstheme="majorBidi"/>
          <w:b/>
          <w:bCs/>
          <w:vanish/>
          <w:sz w:val="24"/>
          <w:szCs w:val="24"/>
        </w:rPr>
      </w:pPr>
      <w:bookmarkStart w:id="251" w:name="_Toc171895289"/>
      <w:bookmarkStart w:id="252" w:name="_Toc172151477"/>
      <w:bookmarkStart w:id="253" w:name="_Toc174295497"/>
      <w:bookmarkStart w:id="254" w:name="_Toc176205909"/>
      <w:bookmarkStart w:id="255" w:name="_Toc176998883"/>
      <w:bookmarkStart w:id="256" w:name="_Toc177923048"/>
      <w:bookmarkStart w:id="257" w:name="_Toc183438766"/>
      <w:bookmarkStart w:id="258" w:name="_Toc183439067"/>
      <w:bookmarkEnd w:id="251"/>
      <w:bookmarkEnd w:id="252"/>
      <w:bookmarkEnd w:id="253"/>
      <w:bookmarkEnd w:id="254"/>
      <w:bookmarkEnd w:id="255"/>
      <w:bookmarkEnd w:id="256"/>
      <w:bookmarkEnd w:id="257"/>
      <w:bookmarkEnd w:id="258"/>
    </w:p>
    <w:p w:rsidR="00F20833" w:rsidRPr="00442E09" w:rsidRDefault="00F20833" w:rsidP="00B42573">
      <w:pPr>
        <w:pStyle w:val="ListParagraph"/>
        <w:keepNext/>
        <w:keepLines/>
        <w:numPr>
          <w:ilvl w:val="1"/>
          <w:numId w:val="19"/>
        </w:numPr>
        <w:spacing w:after="0"/>
        <w:contextualSpacing w:val="0"/>
        <w:outlineLvl w:val="2"/>
        <w:rPr>
          <w:rFonts w:asciiTheme="majorBidi" w:eastAsiaTheme="majorEastAsia" w:hAnsiTheme="majorBidi" w:cstheme="majorBidi"/>
          <w:b/>
          <w:bCs/>
          <w:vanish/>
          <w:sz w:val="24"/>
          <w:szCs w:val="24"/>
        </w:rPr>
      </w:pPr>
      <w:bookmarkStart w:id="259" w:name="_Toc171895290"/>
      <w:bookmarkStart w:id="260" w:name="_Toc172151478"/>
      <w:bookmarkStart w:id="261" w:name="_Toc174295498"/>
      <w:bookmarkStart w:id="262" w:name="_Toc176205910"/>
      <w:bookmarkStart w:id="263" w:name="_Toc176998884"/>
      <w:bookmarkStart w:id="264" w:name="_Toc177923049"/>
      <w:bookmarkStart w:id="265" w:name="_Toc183438767"/>
      <w:bookmarkStart w:id="266" w:name="_Toc183439068"/>
      <w:bookmarkEnd w:id="259"/>
      <w:bookmarkEnd w:id="260"/>
      <w:bookmarkEnd w:id="261"/>
      <w:bookmarkEnd w:id="262"/>
      <w:bookmarkEnd w:id="263"/>
      <w:bookmarkEnd w:id="264"/>
      <w:bookmarkEnd w:id="265"/>
      <w:bookmarkEnd w:id="266"/>
    </w:p>
    <w:p w:rsidR="00F20833" w:rsidRPr="00442E09" w:rsidRDefault="00F20833" w:rsidP="00B42573">
      <w:pPr>
        <w:pStyle w:val="ListParagraph"/>
        <w:keepNext/>
        <w:keepLines/>
        <w:numPr>
          <w:ilvl w:val="1"/>
          <w:numId w:val="19"/>
        </w:numPr>
        <w:spacing w:after="0"/>
        <w:contextualSpacing w:val="0"/>
        <w:outlineLvl w:val="2"/>
        <w:rPr>
          <w:rFonts w:asciiTheme="majorBidi" w:eastAsiaTheme="majorEastAsia" w:hAnsiTheme="majorBidi" w:cstheme="majorBidi"/>
          <w:b/>
          <w:bCs/>
          <w:vanish/>
          <w:sz w:val="24"/>
          <w:szCs w:val="24"/>
        </w:rPr>
      </w:pPr>
      <w:bookmarkStart w:id="267" w:name="_Toc171895291"/>
      <w:bookmarkStart w:id="268" w:name="_Toc172151479"/>
      <w:bookmarkStart w:id="269" w:name="_Toc174295499"/>
      <w:bookmarkStart w:id="270" w:name="_Toc176205911"/>
      <w:bookmarkStart w:id="271" w:name="_Toc176998885"/>
      <w:bookmarkStart w:id="272" w:name="_Toc177923050"/>
      <w:bookmarkStart w:id="273" w:name="_Toc183438768"/>
      <w:bookmarkStart w:id="274" w:name="_Toc183439069"/>
      <w:bookmarkEnd w:id="267"/>
      <w:bookmarkEnd w:id="268"/>
      <w:bookmarkEnd w:id="269"/>
      <w:bookmarkEnd w:id="270"/>
      <w:bookmarkEnd w:id="271"/>
      <w:bookmarkEnd w:id="272"/>
      <w:bookmarkEnd w:id="273"/>
      <w:bookmarkEnd w:id="274"/>
    </w:p>
    <w:p w:rsidR="00F20833" w:rsidRPr="00442E09" w:rsidRDefault="00F20833" w:rsidP="00B42573">
      <w:pPr>
        <w:pStyle w:val="ListParagraph"/>
        <w:keepNext/>
        <w:keepLines/>
        <w:numPr>
          <w:ilvl w:val="1"/>
          <w:numId w:val="19"/>
        </w:numPr>
        <w:spacing w:after="0"/>
        <w:contextualSpacing w:val="0"/>
        <w:outlineLvl w:val="2"/>
        <w:rPr>
          <w:rFonts w:asciiTheme="majorBidi" w:eastAsiaTheme="majorEastAsia" w:hAnsiTheme="majorBidi" w:cstheme="majorBidi"/>
          <w:b/>
          <w:bCs/>
          <w:vanish/>
          <w:sz w:val="24"/>
          <w:szCs w:val="24"/>
        </w:rPr>
      </w:pPr>
      <w:bookmarkStart w:id="275" w:name="_Toc171895292"/>
      <w:bookmarkStart w:id="276" w:name="_Toc172151480"/>
      <w:bookmarkStart w:id="277" w:name="_Toc174295500"/>
      <w:bookmarkStart w:id="278" w:name="_Toc176205912"/>
      <w:bookmarkStart w:id="279" w:name="_Toc176998886"/>
      <w:bookmarkStart w:id="280" w:name="_Toc177923051"/>
      <w:bookmarkStart w:id="281" w:name="_Toc183438769"/>
      <w:bookmarkStart w:id="282" w:name="_Toc183439070"/>
      <w:bookmarkEnd w:id="275"/>
      <w:bookmarkEnd w:id="276"/>
      <w:bookmarkEnd w:id="277"/>
      <w:bookmarkEnd w:id="278"/>
      <w:bookmarkEnd w:id="279"/>
      <w:bookmarkEnd w:id="280"/>
      <w:bookmarkEnd w:id="281"/>
      <w:bookmarkEnd w:id="282"/>
    </w:p>
    <w:p w:rsidR="00F20833" w:rsidRPr="00442E09" w:rsidRDefault="00F20833" w:rsidP="00B42573">
      <w:pPr>
        <w:pStyle w:val="ListParagraph"/>
        <w:keepNext/>
        <w:keepLines/>
        <w:numPr>
          <w:ilvl w:val="1"/>
          <w:numId w:val="19"/>
        </w:numPr>
        <w:spacing w:after="0"/>
        <w:contextualSpacing w:val="0"/>
        <w:outlineLvl w:val="2"/>
        <w:rPr>
          <w:rFonts w:asciiTheme="majorBidi" w:eastAsiaTheme="majorEastAsia" w:hAnsiTheme="majorBidi" w:cstheme="majorBidi"/>
          <w:b/>
          <w:bCs/>
          <w:vanish/>
          <w:sz w:val="24"/>
          <w:szCs w:val="24"/>
        </w:rPr>
      </w:pPr>
      <w:bookmarkStart w:id="283" w:name="_Toc171895293"/>
      <w:bookmarkStart w:id="284" w:name="_Toc172151481"/>
      <w:bookmarkStart w:id="285" w:name="_Toc174295501"/>
      <w:bookmarkStart w:id="286" w:name="_Toc176205913"/>
      <w:bookmarkStart w:id="287" w:name="_Toc176998887"/>
      <w:bookmarkStart w:id="288" w:name="_Toc177923052"/>
      <w:bookmarkStart w:id="289" w:name="_Toc183438770"/>
      <w:bookmarkStart w:id="290" w:name="_Toc183439071"/>
      <w:bookmarkEnd w:id="283"/>
      <w:bookmarkEnd w:id="284"/>
      <w:bookmarkEnd w:id="285"/>
      <w:bookmarkEnd w:id="286"/>
      <w:bookmarkEnd w:id="287"/>
      <w:bookmarkEnd w:id="288"/>
      <w:bookmarkEnd w:id="289"/>
      <w:bookmarkEnd w:id="290"/>
    </w:p>
    <w:p w:rsidR="00F20833" w:rsidRPr="00442E09" w:rsidRDefault="00F20833" w:rsidP="00B42573">
      <w:pPr>
        <w:pStyle w:val="ListParagraph"/>
        <w:keepNext/>
        <w:keepLines/>
        <w:numPr>
          <w:ilvl w:val="1"/>
          <w:numId w:val="19"/>
        </w:numPr>
        <w:spacing w:after="0"/>
        <w:contextualSpacing w:val="0"/>
        <w:outlineLvl w:val="2"/>
        <w:rPr>
          <w:rFonts w:asciiTheme="majorBidi" w:eastAsiaTheme="majorEastAsia" w:hAnsiTheme="majorBidi" w:cstheme="majorBidi"/>
          <w:b/>
          <w:bCs/>
          <w:vanish/>
          <w:sz w:val="24"/>
          <w:szCs w:val="24"/>
        </w:rPr>
      </w:pPr>
      <w:bookmarkStart w:id="291" w:name="_Toc171895294"/>
      <w:bookmarkStart w:id="292" w:name="_Toc172151482"/>
      <w:bookmarkStart w:id="293" w:name="_Toc174295502"/>
      <w:bookmarkStart w:id="294" w:name="_Toc176205914"/>
      <w:bookmarkStart w:id="295" w:name="_Toc176998888"/>
      <w:bookmarkStart w:id="296" w:name="_Toc177923053"/>
      <w:bookmarkStart w:id="297" w:name="_Toc183438771"/>
      <w:bookmarkStart w:id="298" w:name="_Toc183439072"/>
      <w:bookmarkEnd w:id="291"/>
      <w:bookmarkEnd w:id="292"/>
      <w:bookmarkEnd w:id="293"/>
      <w:bookmarkEnd w:id="294"/>
      <w:bookmarkEnd w:id="295"/>
      <w:bookmarkEnd w:id="296"/>
      <w:bookmarkEnd w:id="297"/>
      <w:bookmarkEnd w:id="298"/>
    </w:p>
    <w:p w:rsidR="00F20833" w:rsidRPr="00442E09" w:rsidRDefault="00F20833" w:rsidP="00B42573">
      <w:pPr>
        <w:pStyle w:val="ListParagraph"/>
        <w:keepNext/>
        <w:keepLines/>
        <w:numPr>
          <w:ilvl w:val="1"/>
          <w:numId w:val="19"/>
        </w:numPr>
        <w:spacing w:after="0"/>
        <w:contextualSpacing w:val="0"/>
        <w:outlineLvl w:val="2"/>
        <w:rPr>
          <w:rFonts w:asciiTheme="majorBidi" w:eastAsiaTheme="majorEastAsia" w:hAnsiTheme="majorBidi" w:cstheme="majorBidi"/>
          <w:b/>
          <w:bCs/>
          <w:vanish/>
          <w:sz w:val="24"/>
          <w:szCs w:val="24"/>
        </w:rPr>
      </w:pPr>
      <w:bookmarkStart w:id="299" w:name="_Toc171895295"/>
      <w:bookmarkStart w:id="300" w:name="_Toc172151483"/>
      <w:bookmarkStart w:id="301" w:name="_Toc174295503"/>
      <w:bookmarkStart w:id="302" w:name="_Toc176205915"/>
      <w:bookmarkStart w:id="303" w:name="_Toc176998889"/>
      <w:bookmarkStart w:id="304" w:name="_Toc177923054"/>
      <w:bookmarkStart w:id="305" w:name="_Toc183438772"/>
      <w:bookmarkStart w:id="306" w:name="_Toc183439073"/>
      <w:bookmarkEnd w:id="299"/>
      <w:bookmarkEnd w:id="300"/>
      <w:bookmarkEnd w:id="301"/>
      <w:bookmarkEnd w:id="302"/>
      <w:bookmarkEnd w:id="303"/>
      <w:bookmarkEnd w:id="304"/>
      <w:bookmarkEnd w:id="305"/>
      <w:bookmarkEnd w:id="306"/>
    </w:p>
    <w:p w:rsidR="00F20833" w:rsidRPr="00442E09" w:rsidRDefault="00F20833" w:rsidP="00B42573">
      <w:pPr>
        <w:pStyle w:val="ListParagraph"/>
        <w:keepNext/>
        <w:keepLines/>
        <w:numPr>
          <w:ilvl w:val="1"/>
          <w:numId w:val="19"/>
        </w:numPr>
        <w:spacing w:after="0"/>
        <w:contextualSpacing w:val="0"/>
        <w:outlineLvl w:val="2"/>
        <w:rPr>
          <w:rFonts w:asciiTheme="majorBidi" w:eastAsiaTheme="majorEastAsia" w:hAnsiTheme="majorBidi" w:cstheme="majorBidi"/>
          <w:b/>
          <w:bCs/>
          <w:vanish/>
          <w:sz w:val="24"/>
          <w:szCs w:val="24"/>
        </w:rPr>
      </w:pPr>
      <w:bookmarkStart w:id="307" w:name="_Toc171895296"/>
      <w:bookmarkStart w:id="308" w:name="_Toc172151484"/>
      <w:bookmarkStart w:id="309" w:name="_Toc174295504"/>
      <w:bookmarkStart w:id="310" w:name="_Toc176205916"/>
      <w:bookmarkStart w:id="311" w:name="_Toc176998890"/>
      <w:bookmarkStart w:id="312" w:name="_Toc177923055"/>
      <w:bookmarkStart w:id="313" w:name="_Toc183438773"/>
      <w:bookmarkStart w:id="314" w:name="_Toc183439074"/>
      <w:bookmarkEnd w:id="307"/>
      <w:bookmarkEnd w:id="308"/>
      <w:bookmarkEnd w:id="309"/>
      <w:bookmarkEnd w:id="310"/>
      <w:bookmarkEnd w:id="311"/>
      <w:bookmarkEnd w:id="312"/>
      <w:bookmarkEnd w:id="313"/>
      <w:bookmarkEnd w:id="314"/>
    </w:p>
    <w:p w:rsidR="00F20833" w:rsidRPr="00E54F74" w:rsidRDefault="00F20833" w:rsidP="00B42573">
      <w:pPr>
        <w:pStyle w:val="Heading3"/>
        <w:numPr>
          <w:ilvl w:val="2"/>
          <w:numId w:val="31"/>
        </w:numPr>
        <w:spacing w:before="0"/>
        <w:ind w:left="709"/>
        <w:rPr>
          <w:rFonts w:asciiTheme="majorBidi" w:hAnsiTheme="majorBidi"/>
          <w:b/>
          <w:bCs/>
          <w:color w:val="auto"/>
        </w:rPr>
      </w:pPr>
      <w:bookmarkStart w:id="315" w:name="_Toc183439075"/>
      <w:r w:rsidRPr="00E54F74">
        <w:rPr>
          <w:rFonts w:asciiTheme="majorBidi" w:hAnsiTheme="majorBidi"/>
          <w:b/>
          <w:bCs/>
          <w:color w:val="auto"/>
        </w:rPr>
        <w:t>Pengertian Kosmetik</w:t>
      </w:r>
      <w:bookmarkEnd w:id="210"/>
      <w:bookmarkEnd w:id="315"/>
    </w:p>
    <w:p w:rsidR="00F20833" w:rsidRDefault="00F20833" w:rsidP="00F20833">
      <w:pPr>
        <w:spacing w:after="0" w:line="480" w:lineRule="auto"/>
        <w:ind w:firstLine="709"/>
        <w:jc w:val="center"/>
        <w:rPr>
          <w:rFonts w:ascii="Times New Roman" w:hAnsi="Times New Roman" w:cs="Times New Roman"/>
          <w:bCs/>
          <w:sz w:val="24"/>
          <w:szCs w:val="24"/>
        </w:rPr>
      </w:pPr>
      <w:r>
        <w:rPr>
          <w:rFonts w:ascii="Times New Roman" w:hAnsi="Times New Roman" w:cs="Times New Roman"/>
          <w:bCs/>
          <w:noProof/>
          <w:sz w:val="24"/>
          <w:szCs w:val="24"/>
        </w:rPr>
        <w:drawing>
          <wp:inline distT="0" distB="0" distL="0" distR="0" wp14:anchorId="3C3E27AE" wp14:editId="37850E63">
            <wp:extent cx="2206487" cy="1470991"/>
            <wp:effectExtent l="0" t="0" r="0" b="0"/>
            <wp:docPr id="10837768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3776816" name="Picture 1083776816"/>
                    <pic:cNvPicPr/>
                  </pic:nvPicPr>
                  <pic:blipFill>
                    <a:blip r:embed="rId16">
                      <a:extLst>
                        <a:ext uri="{28A0092B-C50C-407E-A947-70E740481C1C}">
                          <a14:useLocalDpi xmlns:a14="http://schemas.microsoft.com/office/drawing/2010/main" val="0"/>
                        </a:ext>
                      </a:extLst>
                    </a:blip>
                    <a:stretch>
                      <a:fillRect/>
                    </a:stretch>
                  </pic:blipFill>
                  <pic:spPr>
                    <a:xfrm>
                      <a:off x="0" y="0"/>
                      <a:ext cx="2228068" cy="1485378"/>
                    </a:xfrm>
                    <a:prstGeom prst="rect">
                      <a:avLst/>
                    </a:prstGeom>
                  </pic:spPr>
                </pic:pic>
              </a:graphicData>
            </a:graphic>
          </wp:inline>
        </w:drawing>
      </w:r>
    </w:p>
    <w:p w:rsidR="00F20833" w:rsidRPr="00050995" w:rsidRDefault="00F20833" w:rsidP="00F20833">
      <w:pPr>
        <w:spacing w:after="0" w:line="480" w:lineRule="auto"/>
        <w:ind w:firstLine="709"/>
        <w:jc w:val="center"/>
        <w:rPr>
          <w:rFonts w:ascii="Times New Roman" w:hAnsi="Times New Roman" w:cs="Times New Roman"/>
          <w:bCs/>
          <w:sz w:val="24"/>
          <w:szCs w:val="24"/>
          <w:lang w:val="id-ID"/>
        </w:rPr>
      </w:pPr>
      <w:r w:rsidRPr="00050995">
        <w:rPr>
          <w:rFonts w:ascii="Times New Roman" w:hAnsi="Times New Roman" w:cs="Times New Roman"/>
          <w:b/>
          <w:sz w:val="24"/>
          <w:szCs w:val="24"/>
          <w:lang w:val="id-ID"/>
        </w:rPr>
        <w:t xml:space="preserve">Gambar </w:t>
      </w:r>
      <w:r>
        <w:rPr>
          <w:rFonts w:ascii="Times New Roman" w:hAnsi="Times New Roman" w:cs="Times New Roman"/>
          <w:b/>
          <w:sz w:val="24"/>
          <w:szCs w:val="24"/>
          <w:lang w:val="id-ID"/>
        </w:rPr>
        <w:t>2</w:t>
      </w:r>
      <w:r w:rsidRPr="00050995">
        <w:rPr>
          <w:rFonts w:ascii="Times New Roman" w:hAnsi="Times New Roman" w:cs="Times New Roman"/>
          <w:b/>
          <w:sz w:val="24"/>
          <w:szCs w:val="24"/>
          <w:lang w:val="id-ID"/>
        </w:rPr>
        <w:t>.</w:t>
      </w:r>
      <w:r>
        <w:rPr>
          <w:rFonts w:ascii="Times New Roman" w:hAnsi="Times New Roman" w:cs="Times New Roman"/>
          <w:b/>
          <w:sz w:val="24"/>
          <w:szCs w:val="24"/>
          <w:lang w:val="id-ID"/>
        </w:rPr>
        <w:t>8.</w:t>
      </w:r>
      <w:r>
        <w:rPr>
          <w:rFonts w:ascii="Times New Roman" w:hAnsi="Times New Roman" w:cs="Times New Roman"/>
          <w:bCs/>
          <w:sz w:val="24"/>
          <w:szCs w:val="24"/>
          <w:lang w:val="id-ID"/>
        </w:rPr>
        <w:t xml:space="preserve"> Kosmetik </w:t>
      </w:r>
      <w:r w:rsidRPr="0043161D">
        <w:rPr>
          <w:rFonts w:ascii="Times New Roman" w:hAnsi="Times New Roman" w:cs="Times New Roman"/>
          <w:bCs/>
          <w:noProof/>
          <w:sz w:val="24"/>
          <w:szCs w:val="24"/>
          <w:lang w:val="id-ID"/>
        </w:rPr>
        <w:t>(Tranggono dan Fatma, 2007</w:t>
      </w:r>
      <w:r>
        <w:rPr>
          <w:rFonts w:ascii="Times New Roman" w:hAnsi="Times New Roman" w:cs="Times New Roman"/>
          <w:bCs/>
          <w:noProof/>
          <w:sz w:val="24"/>
          <w:szCs w:val="24"/>
          <w:lang w:val="id-ID"/>
        </w:rPr>
        <w:t>)</w:t>
      </w:r>
    </w:p>
    <w:p w:rsidR="00F20833" w:rsidRPr="0043161D" w:rsidRDefault="00F20833" w:rsidP="00F20833">
      <w:pPr>
        <w:spacing w:after="0" w:line="480" w:lineRule="auto"/>
        <w:ind w:firstLine="709"/>
        <w:jc w:val="both"/>
        <w:rPr>
          <w:rFonts w:ascii="Times New Roman" w:hAnsi="Times New Roman" w:cs="Times New Roman"/>
          <w:bCs/>
          <w:sz w:val="24"/>
          <w:szCs w:val="24"/>
          <w:lang w:val="id-ID"/>
        </w:rPr>
      </w:pPr>
      <w:r w:rsidRPr="00BC2F11">
        <w:rPr>
          <w:rFonts w:ascii="Times New Roman" w:hAnsi="Times New Roman" w:cs="Times New Roman"/>
          <w:bCs/>
          <w:sz w:val="24"/>
          <w:szCs w:val="24"/>
          <w:lang w:val="id-ID"/>
        </w:rPr>
        <w:t xml:space="preserve">Kosmetik menurut peraturan Menteri Kesehatan 1175/MENKES/PER/VIII/2010, tentang Izin Produksi Kosmetika, </w:t>
      </w:r>
      <w:r w:rsidRPr="0043161D">
        <w:rPr>
          <w:rFonts w:ascii="Times New Roman" w:hAnsi="Times New Roman" w:cs="Times New Roman"/>
          <w:bCs/>
          <w:sz w:val="24"/>
          <w:szCs w:val="24"/>
          <w:lang w:val="id-ID"/>
        </w:rPr>
        <w:t>k</w:t>
      </w:r>
      <w:r w:rsidRPr="00BC2F11">
        <w:rPr>
          <w:rFonts w:ascii="Times New Roman" w:hAnsi="Times New Roman" w:cs="Times New Roman"/>
          <w:bCs/>
          <w:sz w:val="24"/>
          <w:szCs w:val="24"/>
          <w:lang w:val="id-ID"/>
        </w:rPr>
        <w:t xml:space="preserve">osmetik </w:t>
      </w:r>
      <w:r w:rsidRPr="00BC2F11">
        <w:rPr>
          <w:rFonts w:ascii="Times New Roman" w:hAnsi="Times New Roman" w:cs="Times New Roman"/>
          <w:bCs/>
          <w:sz w:val="24"/>
          <w:szCs w:val="24"/>
          <w:lang w:val="id-ID"/>
        </w:rPr>
        <w:lastRenderedPageBreak/>
        <w:t>adalah bahan atau sediaan yang dimaksudkan untuk digunakan pada bagian luar tubuh manusia seperti epidermis, rambut, kuku, bibir, dan organ genital bagian luar, atau gigi dan membran mukosa mulut terutama untuk membersihkan, mewangikan, mengubah penampilan, dan/atau memperbaiki bau badan atau melindungi atau memelihara tubuh pada kondisi baik</w:t>
      </w:r>
      <w:r w:rsidRPr="0043161D">
        <w:rPr>
          <w:rFonts w:ascii="Times New Roman" w:hAnsi="Times New Roman" w:cs="Times New Roman"/>
          <w:bCs/>
          <w:sz w:val="24"/>
          <w:szCs w:val="24"/>
          <w:lang w:val="id-ID"/>
        </w:rPr>
        <w:t xml:space="preserve"> </w:t>
      </w:r>
      <w:r w:rsidRPr="0043161D">
        <w:rPr>
          <w:rFonts w:ascii="Times New Roman" w:hAnsi="Times New Roman" w:cs="Times New Roman"/>
          <w:bCs/>
          <w:sz w:val="24"/>
          <w:szCs w:val="24"/>
          <w:lang w:val="id-ID"/>
        </w:rPr>
        <w:fldChar w:fldCharType="begin" w:fldLock="1"/>
      </w:r>
      <w:r>
        <w:rPr>
          <w:rFonts w:ascii="Times New Roman" w:hAnsi="Times New Roman" w:cs="Times New Roman"/>
          <w:bCs/>
          <w:sz w:val="24"/>
          <w:szCs w:val="24"/>
          <w:lang w:val="id-ID"/>
        </w:rPr>
        <w:instrText>ADDIN CSL_CITATION {"citationItems":[{"id":"ITEM-1","itemData":{"ISBN":"9781450349185","abstract":"1. Alwafi Ridho Subarkah.PMK RI NO 4 TAHUN 2018","author":[{"dropping-particle":"","family":"RI","given":"Peraturan BPOM","non-dropping-particle":"","parse-names":false,"suffix":""}],"container-title":"Peraturan Menteri Kesehatan Republik Indonesia Nomor 4 Tahun 2018","id":"ITEM-1","issue":"2","issued":{"date-parts":[["2018"]]},"page":"10-17","title":"Peraturan Badan Pengawas Obat dan Makanan No. 12 Tahun 2023","type":"article-journal","volume":"151"},"uris":["http://www.mendeley.com/documents/?uuid=84bdaafe-c6f0-4a10-8d4b-a2f98bcc7e8c"]}],"mendeley":{"formattedCitation":"(RI, 2018)","manualFormatting":"(Depkes RI,  2018)","plainTextFormattedCitation":"(RI, 2018)","previouslyFormattedCitation":"(RI, 2018)"},"properties":{"noteIndex":0},"schema":"https://github.com/citation-style-language/schema/raw/master/csl-citation.json"}</w:instrText>
      </w:r>
      <w:r w:rsidRPr="0043161D">
        <w:rPr>
          <w:rFonts w:ascii="Times New Roman" w:hAnsi="Times New Roman" w:cs="Times New Roman"/>
          <w:bCs/>
          <w:sz w:val="24"/>
          <w:szCs w:val="24"/>
          <w:lang w:val="id-ID"/>
        </w:rPr>
        <w:fldChar w:fldCharType="separate"/>
      </w:r>
      <w:r w:rsidRPr="0043161D">
        <w:rPr>
          <w:rFonts w:ascii="Times New Roman" w:hAnsi="Times New Roman" w:cs="Times New Roman"/>
          <w:bCs/>
          <w:noProof/>
          <w:sz w:val="24"/>
          <w:szCs w:val="24"/>
          <w:lang w:val="id-ID"/>
        </w:rPr>
        <w:t>(Depkes RI,  2018)</w:t>
      </w:r>
      <w:r w:rsidRPr="0043161D">
        <w:rPr>
          <w:rFonts w:ascii="Times New Roman" w:hAnsi="Times New Roman" w:cs="Times New Roman"/>
          <w:bCs/>
          <w:sz w:val="24"/>
          <w:szCs w:val="24"/>
          <w:lang w:val="id-ID"/>
        </w:rPr>
        <w:fldChar w:fldCharType="end"/>
      </w:r>
      <w:r w:rsidRPr="0043161D">
        <w:rPr>
          <w:rFonts w:ascii="Times New Roman" w:hAnsi="Times New Roman" w:cs="Times New Roman"/>
          <w:bCs/>
          <w:sz w:val="24"/>
          <w:szCs w:val="24"/>
          <w:lang w:val="id-ID"/>
        </w:rPr>
        <w:t xml:space="preserve">.   </w:t>
      </w:r>
    </w:p>
    <w:p w:rsidR="00F20833" w:rsidRPr="0043161D" w:rsidRDefault="00F20833" w:rsidP="00F20833">
      <w:pPr>
        <w:spacing w:after="0" w:line="480" w:lineRule="auto"/>
        <w:ind w:firstLine="709"/>
        <w:jc w:val="both"/>
        <w:rPr>
          <w:rFonts w:ascii="Times New Roman" w:hAnsi="Times New Roman" w:cs="Times New Roman"/>
          <w:bCs/>
          <w:sz w:val="24"/>
          <w:szCs w:val="24"/>
          <w:lang w:val="id-ID"/>
        </w:rPr>
      </w:pPr>
      <w:r w:rsidRPr="0043161D">
        <w:rPr>
          <w:rFonts w:ascii="Times New Roman" w:hAnsi="Times New Roman" w:cs="Times New Roman"/>
          <w:bCs/>
          <w:sz w:val="24"/>
          <w:szCs w:val="24"/>
          <w:lang w:val="id-ID"/>
        </w:rPr>
        <w:t>Tujuan utama penggunaan kosmetik pada masyarakat moder</w:t>
      </w:r>
      <w:r>
        <w:rPr>
          <w:rFonts w:ascii="Times New Roman" w:hAnsi="Times New Roman" w:cs="Times New Roman"/>
          <w:bCs/>
          <w:sz w:val="24"/>
          <w:szCs w:val="24"/>
          <w:lang w:val="id-ID"/>
        </w:rPr>
        <w:t>n</w:t>
      </w:r>
      <w:r w:rsidRPr="0043161D">
        <w:rPr>
          <w:rFonts w:ascii="Times New Roman" w:hAnsi="Times New Roman" w:cs="Times New Roman"/>
          <w:bCs/>
          <w:sz w:val="24"/>
          <w:szCs w:val="24"/>
          <w:lang w:val="id-ID"/>
        </w:rPr>
        <w:t xml:space="preserve"> adalah untu</w:t>
      </w:r>
      <w:r>
        <w:rPr>
          <w:rFonts w:ascii="Times New Roman" w:hAnsi="Times New Roman" w:cs="Times New Roman"/>
          <w:bCs/>
          <w:sz w:val="24"/>
          <w:szCs w:val="24"/>
          <w:lang w:val="id-ID"/>
        </w:rPr>
        <w:t>k</w:t>
      </w:r>
      <w:r w:rsidRPr="0043161D">
        <w:rPr>
          <w:rFonts w:ascii="Times New Roman" w:hAnsi="Times New Roman" w:cs="Times New Roman"/>
          <w:bCs/>
          <w:sz w:val="24"/>
          <w:szCs w:val="24"/>
          <w:lang w:val="id-ID"/>
        </w:rPr>
        <w:t xml:space="preserve"> kebersihan pribadi, meningkatkan daya tarik melalui make up, meningkatkan rasa percaya diri dan perasaan tenang, melindungi kulit dan rambut dari kerusakan sinar UV, polusi dan faktor lingkungan yang lain, mencegah penuaan, dan secara umum dapat membantu seseorang lebih menikmati dan menghargai hidup </w:t>
      </w:r>
      <w:r w:rsidRPr="0043161D">
        <w:rPr>
          <w:rFonts w:ascii="Times New Roman" w:hAnsi="Times New Roman" w:cs="Times New Roman"/>
          <w:bCs/>
          <w:sz w:val="24"/>
          <w:szCs w:val="24"/>
          <w:lang w:val="id-ID"/>
        </w:rPr>
        <w:fldChar w:fldCharType="begin" w:fldLock="1"/>
      </w:r>
      <w:r>
        <w:rPr>
          <w:rFonts w:ascii="Times New Roman" w:hAnsi="Times New Roman" w:cs="Times New Roman"/>
          <w:bCs/>
          <w:sz w:val="24"/>
          <w:szCs w:val="24"/>
          <w:lang w:val="id-ID"/>
        </w:rPr>
        <w:instrText>ADDIN CSL_CITATION {"citationItems":[{"id":"ITEM-1","itemData":{"ISBN":"9789792227666","author":[{"dropping-particle":"","family":"Tranggono","given":"R I S","non-dropping-particle":"","parse-names":false,"suffix":""}],"id":"ITEM-1","issued":{"date-parts":[["0"]]},"publisher":"Gramedia Pustaka Utama","title":"BP: Ilmu Pengetahuan Kosmetik","type":"book"},"uris":["http://www.mendeley.com/documents/?uuid=ba6fda48-714b-4604-afe2-0aa24803689a"]}],"mendeley":{"formattedCitation":"(Tranggono, no date)","manualFormatting":"(Tranggono dan Fatma, 2007)","plainTextFormattedCitation":"(Tranggono, no date)","previouslyFormattedCitation":"(Tranggono, no date)"},"properties":{"noteIndex":0},"schema":"https://github.com/citation-style-language/schema/raw/master/csl-citation.json"}</w:instrText>
      </w:r>
      <w:r w:rsidRPr="0043161D">
        <w:rPr>
          <w:rFonts w:ascii="Times New Roman" w:hAnsi="Times New Roman" w:cs="Times New Roman"/>
          <w:bCs/>
          <w:sz w:val="24"/>
          <w:szCs w:val="24"/>
          <w:lang w:val="id-ID"/>
        </w:rPr>
        <w:fldChar w:fldCharType="separate"/>
      </w:r>
      <w:r w:rsidRPr="0043161D">
        <w:rPr>
          <w:rFonts w:ascii="Times New Roman" w:hAnsi="Times New Roman" w:cs="Times New Roman"/>
          <w:bCs/>
          <w:noProof/>
          <w:sz w:val="24"/>
          <w:szCs w:val="24"/>
          <w:lang w:val="id-ID"/>
        </w:rPr>
        <w:t>(Tranggono dan Fatma, 2007)</w:t>
      </w:r>
      <w:r w:rsidRPr="0043161D">
        <w:rPr>
          <w:rFonts w:ascii="Times New Roman" w:hAnsi="Times New Roman" w:cs="Times New Roman"/>
          <w:bCs/>
          <w:sz w:val="24"/>
          <w:szCs w:val="24"/>
          <w:lang w:val="id-ID"/>
        </w:rPr>
        <w:fldChar w:fldCharType="end"/>
      </w:r>
      <w:r w:rsidRPr="0043161D">
        <w:rPr>
          <w:rFonts w:ascii="Times New Roman" w:hAnsi="Times New Roman" w:cs="Times New Roman"/>
          <w:bCs/>
          <w:sz w:val="24"/>
          <w:szCs w:val="24"/>
          <w:lang w:val="id-ID"/>
        </w:rPr>
        <w:t xml:space="preserve">. </w:t>
      </w:r>
    </w:p>
    <w:p w:rsidR="00F20833" w:rsidRPr="00DF26D7" w:rsidRDefault="00F20833" w:rsidP="00B42573">
      <w:pPr>
        <w:pStyle w:val="Heading3"/>
        <w:numPr>
          <w:ilvl w:val="2"/>
          <w:numId w:val="31"/>
        </w:numPr>
        <w:spacing w:before="0" w:line="480" w:lineRule="auto"/>
        <w:ind w:left="709"/>
        <w:jc w:val="both"/>
        <w:rPr>
          <w:rFonts w:ascii="Times New Roman" w:hAnsi="Times New Roman" w:cs="Times New Roman"/>
          <w:b/>
          <w:color w:val="auto"/>
          <w:lang w:val="id-ID"/>
        </w:rPr>
      </w:pPr>
      <w:bookmarkStart w:id="316" w:name="_Toc152573288"/>
      <w:bookmarkStart w:id="317" w:name="_Toc183439076"/>
      <w:r w:rsidRPr="00DF26D7">
        <w:rPr>
          <w:rFonts w:ascii="Times New Roman" w:hAnsi="Times New Roman" w:cs="Times New Roman"/>
          <w:b/>
          <w:color w:val="auto"/>
          <w:lang w:val="id-ID"/>
        </w:rPr>
        <w:t>Penggolongan Kosmetik</w:t>
      </w:r>
      <w:bookmarkEnd w:id="316"/>
      <w:bookmarkEnd w:id="317"/>
    </w:p>
    <w:p w:rsidR="00F20833" w:rsidRPr="0043161D" w:rsidRDefault="00F20833" w:rsidP="00F20833">
      <w:pPr>
        <w:spacing w:after="0" w:line="480" w:lineRule="auto"/>
        <w:ind w:firstLine="709"/>
        <w:jc w:val="both"/>
        <w:rPr>
          <w:rFonts w:ascii="Times New Roman" w:hAnsi="Times New Roman" w:cs="Times New Roman"/>
          <w:bCs/>
          <w:sz w:val="24"/>
          <w:szCs w:val="24"/>
          <w:lang w:val="id-ID"/>
        </w:rPr>
      </w:pPr>
      <w:r w:rsidRPr="0043161D">
        <w:rPr>
          <w:rFonts w:ascii="Times New Roman" w:hAnsi="Times New Roman" w:cs="Times New Roman"/>
          <w:bCs/>
          <w:sz w:val="24"/>
          <w:szCs w:val="24"/>
          <w:lang w:val="id-ID"/>
        </w:rPr>
        <w:t>Penggolongan kosmetik antara lain menurut Peraturan Mentri Kesehatan RI, menurut sifat modern atau tradisionalnya, dan menurut kegunaan bagi kulit diantaranya :</w:t>
      </w:r>
    </w:p>
    <w:p w:rsidR="00F20833" w:rsidRPr="0043161D" w:rsidRDefault="00F20833" w:rsidP="00B42573">
      <w:pPr>
        <w:pStyle w:val="ListParagraph"/>
        <w:numPr>
          <w:ilvl w:val="0"/>
          <w:numId w:val="5"/>
        </w:numPr>
        <w:spacing w:after="0" w:line="480" w:lineRule="auto"/>
        <w:jc w:val="both"/>
        <w:rPr>
          <w:rFonts w:ascii="Times New Roman" w:hAnsi="Times New Roman" w:cs="Times New Roman"/>
          <w:bCs/>
          <w:sz w:val="24"/>
          <w:szCs w:val="24"/>
          <w:lang w:val="id-ID"/>
        </w:rPr>
      </w:pPr>
      <w:r w:rsidRPr="0043161D">
        <w:rPr>
          <w:rFonts w:ascii="Times New Roman" w:hAnsi="Times New Roman" w:cs="Times New Roman"/>
          <w:bCs/>
          <w:sz w:val="24"/>
          <w:szCs w:val="24"/>
          <w:lang w:val="id-ID"/>
        </w:rPr>
        <w:t>Menurut Peraturan Mentri Kesehatan RI, kosmetik dibagi menjadi 13 kelompok, yaitu :</w:t>
      </w:r>
    </w:p>
    <w:p w:rsidR="00F20833" w:rsidRPr="0043161D" w:rsidRDefault="00F20833" w:rsidP="00B42573">
      <w:pPr>
        <w:pStyle w:val="ListParagraph"/>
        <w:numPr>
          <w:ilvl w:val="0"/>
          <w:numId w:val="6"/>
        </w:numPr>
        <w:spacing w:before="240" w:after="0" w:line="480" w:lineRule="auto"/>
        <w:jc w:val="both"/>
        <w:rPr>
          <w:rFonts w:ascii="Times New Roman" w:hAnsi="Times New Roman" w:cs="Times New Roman"/>
          <w:bCs/>
          <w:sz w:val="24"/>
          <w:szCs w:val="24"/>
          <w:lang w:val="id-ID"/>
        </w:rPr>
      </w:pPr>
      <w:r w:rsidRPr="0043161D">
        <w:rPr>
          <w:rFonts w:ascii="Times New Roman" w:hAnsi="Times New Roman" w:cs="Times New Roman"/>
          <w:bCs/>
          <w:sz w:val="24"/>
          <w:szCs w:val="24"/>
          <w:lang w:val="id-ID"/>
        </w:rPr>
        <w:t>Preparat untuk bayi, misalnya  minyak bayi, bedak bayi, dll.</w:t>
      </w:r>
    </w:p>
    <w:p w:rsidR="00F20833" w:rsidRPr="0043161D" w:rsidRDefault="00F20833" w:rsidP="00B42573">
      <w:pPr>
        <w:pStyle w:val="ListParagraph"/>
        <w:numPr>
          <w:ilvl w:val="0"/>
          <w:numId w:val="6"/>
        </w:numPr>
        <w:spacing w:before="240" w:after="0" w:line="480" w:lineRule="auto"/>
        <w:jc w:val="both"/>
        <w:rPr>
          <w:rFonts w:ascii="Times New Roman" w:hAnsi="Times New Roman" w:cs="Times New Roman"/>
          <w:bCs/>
          <w:sz w:val="24"/>
          <w:szCs w:val="24"/>
          <w:lang w:val="id-ID"/>
        </w:rPr>
      </w:pPr>
      <w:r w:rsidRPr="0043161D">
        <w:rPr>
          <w:rFonts w:ascii="Times New Roman" w:hAnsi="Times New Roman" w:cs="Times New Roman"/>
          <w:bCs/>
          <w:sz w:val="24"/>
          <w:szCs w:val="24"/>
          <w:lang w:val="id-ID"/>
        </w:rPr>
        <w:t xml:space="preserve">Preparat untuk mandi, misalnya sabun mandi, </w:t>
      </w:r>
      <w:r w:rsidRPr="0043161D">
        <w:rPr>
          <w:rFonts w:ascii="Times New Roman" w:hAnsi="Times New Roman" w:cs="Times New Roman"/>
          <w:bCs/>
          <w:i/>
          <w:iCs/>
          <w:sz w:val="24"/>
          <w:szCs w:val="24"/>
          <w:lang w:val="id-ID"/>
        </w:rPr>
        <w:t>bath capsule</w:t>
      </w:r>
      <w:r w:rsidRPr="0043161D">
        <w:rPr>
          <w:rFonts w:ascii="Times New Roman" w:hAnsi="Times New Roman" w:cs="Times New Roman"/>
          <w:bCs/>
          <w:sz w:val="24"/>
          <w:szCs w:val="24"/>
          <w:lang w:val="id-ID"/>
        </w:rPr>
        <w:t>, dll.</w:t>
      </w:r>
    </w:p>
    <w:p w:rsidR="00F20833" w:rsidRPr="0043161D" w:rsidRDefault="00F20833" w:rsidP="00B42573">
      <w:pPr>
        <w:pStyle w:val="ListParagraph"/>
        <w:numPr>
          <w:ilvl w:val="0"/>
          <w:numId w:val="6"/>
        </w:numPr>
        <w:spacing w:before="240" w:after="0" w:line="480" w:lineRule="auto"/>
        <w:jc w:val="both"/>
        <w:rPr>
          <w:rFonts w:ascii="Times New Roman" w:hAnsi="Times New Roman" w:cs="Times New Roman"/>
          <w:bCs/>
          <w:sz w:val="24"/>
          <w:szCs w:val="24"/>
          <w:lang w:val="id-ID"/>
        </w:rPr>
      </w:pPr>
      <w:r w:rsidRPr="0043161D">
        <w:rPr>
          <w:rFonts w:ascii="Times New Roman" w:hAnsi="Times New Roman" w:cs="Times New Roman"/>
          <w:bCs/>
          <w:sz w:val="24"/>
          <w:szCs w:val="24"/>
          <w:lang w:val="id-ID"/>
        </w:rPr>
        <w:t xml:space="preserve">Preparat untuk mata, misalnya mascara, </w:t>
      </w:r>
      <w:r w:rsidRPr="0043161D">
        <w:rPr>
          <w:rFonts w:ascii="Times New Roman" w:hAnsi="Times New Roman" w:cs="Times New Roman"/>
          <w:bCs/>
          <w:i/>
          <w:iCs/>
          <w:sz w:val="24"/>
          <w:szCs w:val="24"/>
          <w:lang w:val="id-ID"/>
        </w:rPr>
        <w:t>eye shadow</w:t>
      </w:r>
      <w:r w:rsidRPr="0043161D">
        <w:rPr>
          <w:rFonts w:ascii="Times New Roman" w:hAnsi="Times New Roman" w:cs="Times New Roman"/>
          <w:bCs/>
          <w:sz w:val="24"/>
          <w:szCs w:val="24"/>
          <w:lang w:val="id-ID"/>
        </w:rPr>
        <w:t>, dll.</w:t>
      </w:r>
    </w:p>
    <w:p w:rsidR="00F20833" w:rsidRPr="0043161D" w:rsidRDefault="00F20833" w:rsidP="00B42573">
      <w:pPr>
        <w:pStyle w:val="ListParagraph"/>
        <w:numPr>
          <w:ilvl w:val="0"/>
          <w:numId w:val="6"/>
        </w:numPr>
        <w:spacing w:before="240" w:after="0" w:line="480" w:lineRule="auto"/>
        <w:jc w:val="both"/>
        <w:rPr>
          <w:rFonts w:ascii="Times New Roman" w:hAnsi="Times New Roman" w:cs="Times New Roman"/>
          <w:bCs/>
          <w:sz w:val="24"/>
          <w:szCs w:val="24"/>
          <w:lang w:val="id-ID"/>
        </w:rPr>
      </w:pPr>
      <w:r w:rsidRPr="0043161D">
        <w:rPr>
          <w:rFonts w:ascii="Times New Roman" w:hAnsi="Times New Roman" w:cs="Times New Roman"/>
          <w:bCs/>
          <w:sz w:val="24"/>
          <w:szCs w:val="24"/>
          <w:lang w:val="id-ID"/>
        </w:rPr>
        <w:t xml:space="preserve">Preparat wangi-wangian, misalnya parfume, </w:t>
      </w:r>
      <w:r w:rsidRPr="0043161D">
        <w:rPr>
          <w:rFonts w:ascii="Times New Roman" w:hAnsi="Times New Roman" w:cs="Times New Roman"/>
          <w:bCs/>
          <w:i/>
          <w:iCs/>
          <w:sz w:val="24"/>
          <w:szCs w:val="24"/>
          <w:lang w:val="id-ID"/>
        </w:rPr>
        <w:t>toilet water</w:t>
      </w:r>
      <w:r w:rsidRPr="0043161D">
        <w:rPr>
          <w:rFonts w:ascii="Times New Roman" w:hAnsi="Times New Roman" w:cs="Times New Roman"/>
          <w:bCs/>
          <w:sz w:val="24"/>
          <w:szCs w:val="24"/>
          <w:lang w:val="id-ID"/>
        </w:rPr>
        <w:t>, dll.</w:t>
      </w:r>
    </w:p>
    <w:p w:rsidR="00F20833" w:rsidRPr="0043161D" w:rsidRDefault="00F20833" w:rsidP="00B42573">
      <w:pPr>
        <w:pStyle w:val="ListParagraph"/>
        <w:numPr>
          <w:ilvl w:val="0"/>
          <w:numId w:val="6"/>
        </w:numPr>
        <w:spacing w:before="240" w:after="0" w:line="480" w:lineRule="auto"/>
        <w:jc w:val="both"/>
        <w:rPr>
          <w:rFonts w:ascii="Times New Roman" w:hAnsi="Times New Roman" w:cs="Times New Roman"/>
          <w:bCs/>
          <w:sz w:val="24"/>
          <w:szCs w:val="24"/>
          <w:lang w:val="id-ID"/>
        </w:rPr>
      </w:pPr>
      <w:r w:rsidRPr="0043161D">
        <w:rPr>
          <w:rFonts w:ascii="Times New Roman" w:hAnsi="Times New Roman" w:cs="Times New Roman"/>
          <w:bCs/>
          <w:sz w:val="24"/>
          <w:szCs w:val="24"/>
          <w:lang w:val="id-ID"/>
        </w:rPr>
        <w:t xml:space="preserve">Preparat untuk rambut, misalnya cat rambut, </w:t>
      </w:r>
      <w:r w:rsidRPr="0043161D">
        <w:rPr>
          <w:rFonts w:ascii="Times New Roman" w:hAnsi="Times New Roman" w:cs="Times New Roman"/>
          <w:bCs/>
          <w:i/>
          <w:iCs/>
          <w:sz w:val="24"/>
          <w:szCs w:val="24"/>
          <w:lang w:val="id-ID"/>
        </w:rPr>
        <w:t xml:space="preserve">hair </w:t>
      </w:r>
      <w:r w:rsidRPr="0043161D">
        <w:rPr>
          <w:rFonts w:ascii="Times New Roman" w:hAnsi="Times New Roman" w:cs="Times New Roman"/>
          <w:bCs/>
          <w:sz w:val="24"/>
          <w:szCs w:val="24"/>
          <w:lang w:val="id-ID"/>
        </w:rPr>
        <w:t>spray, dll.</w:t>
      </w:r>
    </w:p>
    <w:p w:rsidR="00F20833" w:rsidRPr="0043161D" w:rsidRDefault="00F20833" w:rsidP="00B42573">
      <w:pPr>
        <w:pStyle w:val="ListParagraph"/>
        <w:numPr>
          <w:ilvl w:val="0"/>
          <w:numId w:val="6"/>
        </w:numPr>
        <w:spacing w:before="240" w:after="0" w:line="480" w:lineRule="auto"/>
        <w:jc w:val="both"/>
        <w:rPr>
          <w:rFonts w:ascii="Times New Roman" w:hAnsi="Times New Roman" w:cs="Times New Roman"/>
          <w:bCs/>
          <w:sz w:val="24"/>
          <w:szCs w:val="24"/>
          <w:lang w:val="id-ID"/>
        </w:rPr>
      </w:pPr>
      <w:r w:rsidRPr="0043161D">
        <w:rPr>
          <w:rFonts w:ascii="Times New Roman" w:hAnsi="Times New Roman" w:cs="Times New Roman"/>
          <w:bCs/>
          <w:sz w:val="24"/>
          <w:szCs w:val="24"/>
          <w:lang w:val="id-ID"/>
        </w:rPr>
        <w:t>Preparat pewarna rambut, misalnya cat rambut, dll.</w:t>
      </w:r>
    </w:p>
    <w:p w:rsidR="00F20833" w:rsidRPr="0043161D" w:rsidRDefault="00F20833" w:rsidP="00B42573">
      <w:pPr>
        <w:pStyle w:val="ListParagraph"/>
        <w:numPr>
          <w:ilvl w:val="0"/>
          <w:numId w:val="6"/>
        </w:numPr>
        <w:spacing w:before="240" w:after="0" w:line="480" w:lineRule="auto"/>
        <w:jc w:val="both"/>
        <w:rPr>
          <w:rFonts w:ascii="Times New Roman" w:hAnsi="Times New Roman" w:cs="Times New Roman"/>
          <w:bCs/>
          <w:sz w:val="24"/>
          <w:szCs w:val="24"/>
          <w:lang w:val="id-ID"/>
        </w:rPr>
      </w:pPr>
      <w:r w:rsidRPr="0043161D">
        <w:rPr>
          <w:rFonts w:ascii="Times New Roman" w:hAnsi="Times New Roman" w:cs="Times New Roman"/>
          <w:bCs/>
          <w:sz w:val="24"/>
          <w:szCs w:val="24"/>
          <w:lang w:val="id-ID"/>
        </w:rPr>
        <w:lastRenderedPageBreak/>
        <w:t xml:space="preserve">Preparat </w:t>
      </w:r>
      <w:r w:rsidRPr="0043161D">
        <w:rPr>
          <w:rFonts w:ascii="Times New Roman" w:hAnsi="Times New Roman" w:cs="Times New Roman"/>
          <w:bCs/>
          <w:i/>
          <w:iCs/>
          <w:sz w:val="24"/>
          <w:szCs w:val="24"/>
          <w:lang w:val="id-ID"/>
        </w:rPr>
        <w:t xml:space="preserve">make up </w:t>
      </w:r>
      <w:r w:rsidRPr="0043161D">
        <w:rPr>
          <w:rFonts w:ascii="Times New Roman" w:hAnsi="Times New Roman" w:cs="Times New Roman"/>
          <w:bCs/>
          <w:sz w:val="24"/>
          <w:szCs w:val="24"/>
          <w:lang w:val="id-ID"/>
        </w:rPr>
        <w:t xml:space="preserve">(kecuali mata), misalnya bedak, </w:t>
      </w:r>
      <w:r w:rsidRPr="0043161D">
        <w:rPr>
          <w:rFonts w:ascii="Times New Roman" w:hAnsi="Times New Roman" w:cs="Times New Roman"/>
          <w:bCs/>
          <w:i/>
          <w:iCs/>
          <w:sz w:val="24"/>
          <w:szCs w:val="24"/>
          <w:lang w:val="id-ID"/>
        </w:rPr>
        <w:t>lipstick</w:t>
      </w:r>
      <w:r w:rsidRPr="0043161D">
        <w:rPr>
          <w:rFonts w:ascii="Times New Roman" w:hAnsi="Times New Roman" w:cs="Times New Roman"/>
          <w:bCs/>
          <w:sz w:val="24"/>
          <w:szCs w:val="24"/>
          <w:lang w:val="id-ID"/>
        </w:rPr>
        <w:t xml:space="preserve">, </w:t>
      </w:r>
      <w:r>
        <w:rPr>
          <w:rFonts w:ascii="Times New Roman" w:hAnsi="Times New Roman" w:cs="Times New Roman"/>
          <w:bCs/>
          <w:i/>
          <w:iCs/>
          <w:sz w:val="24"/>
          <w:szCs w:val="24"/>
          <w:lang w:val="id-ID"/>
        </w:rPr>
        <w:t xml:space="preserve">lipbalm, </w:t>
      </w:r>
      <w:r w:rsidRPr="0043161D">
        <w:rPr>
          <w:rFonts w:ascii="Times New Roman" w:hAnsi="Times New Roman" w:cs="Times New Roman"/>
          <w:bCs/>
          <w:sz w:val="24"/>
          <w:szCs w:val="24"/>
          <w:lang w:val="id-ID"/>
        </w:rPr>
        <w:t>dll.</w:t>
      </w:r>
    </w:p>
    <w:p w:rsidR="00F20833" w:rsidRPr="0043161D" w:rsidRDefault="00F20833" w:rsidP="00B42573">
      <w:pPr>
        <w:pStyle w:val="ListParagraph"/>
        <w:numPr>
          <w:ilvl w:val="0"/>
          <w:numId w:val="6"/>
        </w:numPr>
        <w:spacing w:before="240" w:after="0" w:line="480" w:lineRule="auto"/>
        <w:jc w:val="both"/>
        <w:rPr>
          <w:rFonts w:ascii="Times New Roman" w:hAnsi="Times New Roman" w:cs="Times New Roman"/>
          <w:bCs/>
          <w:sz w:val="24"/>
          <w:szCs w:val="24"/>
          <w:lang w:val="id-ID"/>
        </w:rPr>
      </w:pPr>
      <w:r w:rsidRPr="0043161D">
        <w:rPr>
          <w:rFonts w:ascii="Times New Roman" w:hAnsi="Times New Roman" w:cs="Times New Roman"/>
          <w:bCs/>
          <w:sz w:val="24"/>
          <w:szCs w:val="24"/>
          <w:lang w:val="id-ID"/>
        </w:rPr>
        <w:t xml:space="preserve">Preparat untuk kebersihan mulut, misalnya pasta gigi, </w:t>
      </w:r>
      <w:r w:rsidRPr="0043161D">
        <w:rPr>
          <w:rFonts w:ascii="Times New Roman" w:hAnsi="Times New Roman" w:cs="Times New Roman"/>
          <w:bCs/>
          <w:i/>
          <w:iCs/>
          <w:sz w:val="24"/>
          <w:szCs w:val="24"/>
          <w:lang w:val="id-ID"/>
        </w:rPr>
        <w:t>mouth washes</w:t>
      </w:r>
      <w:r w:rsidRPr="0043161D">
        <w:rPr>
          <w:rFonts w:ascii="Times New Roman" w:hAnsi="Times New Roman" w:cs="Times New Roman"/>
          <w:bCs/>
          <w:sz w:val="24"/>
          <w:szCs w:val="24"/>
          <w:lang w:val="id-ID"/>
        </w:rPr>
        <w:t>, dll.</w:t>
      </w:r>
    </w:p>
    <w:p w:rsidR="00F20833" w:rsidRPr="0043161D" w:rsidRDefault="00F20833" w:rsidP="00B42573">
      <w:pPr>
        <w:pStyle w:val="ListParagraph"/>
        <w:numPr>
          <w:ilvl w:val="0"/>
          <w:numId w:val="6"/>
        </w:numPr>
        <w:spacing w:before="240" w:after="0" w:line="480" w:lineRule="auto"/>
        <w:jc w:val="both"/>
        <w:rPr>
          <w:rFonts w:ascii="Times New Roman" w:hAnsi="Times New Roman" w:cs="Times New Roman"/>
          <w:bCs/>
          <w:sz w:val="24"/>
          <w:szCs w:val="24"/>
          <w:lang w:val="id-ID"/>
        </w:rPr>
      </w:pPr>
      <w:r w:rsidRPr="0043161D">
        <w:rPr>
          <w:rFonts w:ascii="Times New Roman" w:hAnsi="Times New Roman" w:cs="Times New Roman"/>
          <w:bCs/>
          <w:sz w:val="24"/>
          <w:szCs w:val="24"/>
          <w:lang w:val="id-ID"/>
        </w:rPr>
        <w:t xml:space="preserve">Preparat untuk kebersihan badan, misalnya </w:t>
      </w:r>
      <w:r w:rsidRPr="0043161D">
        <w:rPr>
          <w:rFonts w:ascii="Times New Roman" w:hAnsi="Times New Roman" w:cs="Times New Roman"/>
          <w:bCs/>
          <w:i/>
          <w:iCs/>
          <w:sz w:val="24"/>
          <w:szCs w:val="24"/>
          <w:lang w:val="id-ID"/>
        </w:rPr>
        <w:t>deodorant</w:t>
      </w:r>
      <w:r w:rsidRPr="0043161D">
        <w:rPr>
          <w:rFonts w:ascii="Times New Roman" w:hAnsi="Times New Roman" w:cs="Times New Roman"/>
          <w:bCs/>
          <w:sz w:val="24"/>
          <w:szCs w:val="24"/>
          <w:lang w:val="id-ID"/>
        </w:rPr>
        <w:t>, dll.</w:t>
      </w:r>
    </w:p>
    <w:p w:rsidR="00F20833" w:rsidRPr="0043161D" w:rsidRDefault="00F20833" w:rsidP="00B42573">
      <w:pPr>
        <w:pStyle w:val="ListParagraph"/>
        <w:numPr>
          <w:ilvl w:val="0"/>
          <w:numId w:val="6"/>
        </w:numPr>
        <w:spacing w:before="240" w:after="0" w:line="480" w:lineRule="auto"/>
        <w:jc w:val="both"/>
        <w:rPr>
          <w:rFonts w:ascii="Times New Roman" w:hAnsi="Times New Roman" w:cs="Times New Roman"/>
          <w:bCs/>
          <w:sz w:val="24"/>
          <w:szCs w:val="24"/>
          <w:lang w:val="id-ID"/>
        </w:rPr>
      </w:pPr>
      <w:r w:rsidRPr="0043161D">
        <w:rPr>
          <w:rFonts w:ascii="Times New Roman" w:hAnsi="Times New Roman" w:cs="Times New Roman"/>
          <w:bCs/>
          <w:sz w:val="24"/>
          <w:szCs w:val="24"/>
          <w:lang w:val="id-ID"/>
        </w:rPr>
        <w:t xml:space="preserve">Preparat kuku, misalnya   cat kuku, </w:t>
      </w:r>
      <w:r w:rsidRPr="0043161D">
        <w:rPr>
          <w:rFonts w:ascii="Times New Roman" w:hAnsi="Times New Roman" w:cs="Times New Roman"/>
          <w:bCs/>
          <w:i/>
          <w:iCs/>
          <w:sz w:val="24"/>
          <w:szCs w:val="24"/>
          <w:lang w:val="id-ID"/>
        </w:rPr>
        <w:t>lotion</w:t>
      </w:r>
      <w:r w:rsidRPr="0043161D">
        <w:rPr>
          <w:rFonts w:ascii="Times New Roman" w:hAnsi="Times New Roman" w:cs="Times New Roman"/>
          <w:bCs/>
          <w:sz w:val="24"/>
          <w:szCs w:val="24"/>
          <w:lang w:val="id-ID"/>
        </w:rPr>
        <w:t xml:space="preserve"> kuku, dll.</w:t>
      </w:r>
    </w:p>
    <w:p w:rsidR="00F20833" w:rsidRPr="0043161D" w:rsidRDefault="00F20833" w:rsidP="00B42573">
      <w:pPr>
        <w:pStyle w:val="ListParagraph"/>
        <w:numPr>
          <w:ilvl w:val="0"/>
          <w:numId w:val="6"/>
        </w:numPr>
        <w:spacing w:before="240" w:after="0" w:line="480" w:lineRule="auto"/>
        <w:jc w:val="both"/>
        <w:rPr>
          <w:rFonts w:ascii="Times New Roman" w:hAnsi="Times New Roman" w:cs="Times New Roman"/>
          <w:bCs/>
          <w:sz w:val="24"/>
          <w:szCs w:val="24"/>
          <w:lang w:val="id-ID"/>
        </w:rPr>
      </w:pPr>
      <w:r w:rsidRPr="0043161D">
        <w:rPr>
          <w:rFonts w:ascii="Times New Roman" w:hAnsi="Times New Roman" w:cs="Times New Roman"/>
          <w:bCs/>
          <w:sz w:val="24"/>
          <w:szCs w:val="24"/>
          <w:lang w:val="id-ID"/>
        </w:rPr>
        <w:t>Preparat perawatan kulit, misalnya pembersih, pelembab, pelindung, dll.</w:t>
      </w:r>
    </w:p>
    <w:p w:rsidR="00F20833" w:rsidRPr="0043161D" w:rsidRDefault="00F20833" w:rsidP="00B42573">
      <w:pPr>
        <w:pStyle w:val="ListParagraph"/>
        <w:numPr>
          <w:ilvl w:val="0"/>
          <w:numId w:val="6"/>
        </w:numPr>
        <w:spacing w:before="240" w:after="0" w:line="480" w:lineRule="auto"/>
        <w:jc w:val="both"/>
        <w:rPr>
          <w:rFonts w:ascii="Times New Roman" w:hAnsi="Times New Roman" w:cs="Times New Roman"/>
          <w:bCs/>
          <w:sz w:val="24"/>
          <w:szCs w:val="24"/>
          <w:lang w:val="id-ID"/>
        </w:rPr>
      </w:pPr>
      <w:r w:rsidRPr="0043161D">
        <w:rPr>
          <w:rFonts w:ascii="Times New Roman" w:hAnsi="Times New Roman" w:cs="Times New Roman"/>
          <w:bCs/>
          <w:sz w:val="24"/>
          <w:szCs w:val="24"/>
          <w:lang w:val="id-ID"/>
        </w:rPr>
        <w:t>Preparat cuku, misalnya sabun cukur, dll.</w:t>
      </w:r>
    </w:p>
    <w:p w:rsidR="00F20833" w:rsidRPr="00216AD6" w:rsidRDefault="00F20833" w:rsidP="00B42573">
      <w:pPr>
        <w:pStyle w:val="ListParagraph"/>
        <w:numPr>
          <w:ilvl w:val="0"/>
          <w:numId w:val="6"/>
        </w:numPr>
        <w:spacing w:before="240" w:after="0" w:line="480" w:lineRule="auto"/>
        <w:jc w:val="both"/>
        <w:rPr>
          <w:rFonts w:ascii="Times New Roman" w:hAnsi="Times New Roman" w:cs="Times New Roman"/>
          <w:bCs/>
          <w:sz w:val="24"/>
          <w:szCs w:val="24"/>
          <w:lang w:val="id-ID"/>
        </w:rPr>
      </w:pPr>
      <w:r w:rsidRPr="0043161D">
        <w:rPr>
          <w:rFonts w:ascii="Times New Roman" w:hAnsi="Times New Roman" w:cs="Times New Roman"/>
          <w:bCs/>
          <w:sz w:val="24"/>
          <w:szCs w:val="24"/>
          <w:lang w:val="id-ID"/>
        </w:rPr>
        <w:t xml:space="preserve">Preparat untuk </w:t>
      </w:r>
      <w:r w:rsidRPr="0043161D">
        <w:rPr>
          <w:rFonts w:ascii="Times New Roman" w:hAnsi="Times New Roman" w:cs="Times New Roman"/>
          <w:bCs/>
          <w:i/>
          <w:iCs/>
          <w:sz w:val="24"/>
          <w:szCs w:val="24"/>
          <w:lang w:val="id-ID"/>
        </w:rPr>
        <w:t>sun screen</w:t>
      </w:r>
      <w:r w:rsidRPr="0043161D">
        <w:rPr>
          <w:rFonts w:ascii="Times New Roman" w:hAnsi="Times New Roman" w:cs="Times New Roman"/>
          <w:bCs/>
          <w:sz w:val="24"/>
          <w:szCs w:val="24"/>
          <w:lang w:val="id-ID"/>
        </w:rPr>
        <w:t xml:space="preserve">, misalnya </w:t>
      </w:r>
      <w:r w:rsidRPr="0043161D">
        <w:rPr>
          <w:rFonts w:ascii="Times New Roman" w:hAnsi="Times New Roman" w:cs="Times New Roman"/>
          <w:bCs/>
          <w:i/>
          <w:iCs/>
          <w:sz w:val="24"/>
          <w:szCs w:val="24"/>
          <w:lang w:val="id-ID"/>
        </w:rPr>
        <w:t>sunscreen foundation</w:t>
      </w:r>
      <w:r w:rsidRPr="0043161D">
        <w:rPr>
          <w:rFonts w:ascii="Times New Roman" w:hAnsi="Times New Roman" w:cs="Times New Roman"/>
          <w:bCs/>
          <w:sz w:val="24"/>
          <w:szCs w:val="24"/>
          <w:lang w:val="id-ID"/>
        </w:rPr>
        <w:t>, dll.</w:t>
      </w:r>
    </w:p>
    <w:p w:rsidR="00F20833" w:rsidRPr="0043161D" w:rsidRDefault="00F20833" w:rsidP="00B42573">
      <w:pPr>
        <w:pStyle w:val="ListParagraph"/>
        <w:numPr>
          <w:ilvl w:val="0"/>
          <w:numId w:val="5"/>
        </w:numPr>
        <w:spacing w:before="240" w:after="0" w:line="480" w:lineRule="auto"/>
        <w:jc w:val="both"/>
        <w:rPr>
          <w:rFonts w:ascii="Times New Roman" w:hAnsi="Times New Roman" w:cs="Times New Roman"/>
          <w:bCs/>
          <w:sz w:val="24"/>
          <w:szCs w:val="24"/>
          <w:lang w:val="id-ID"/>
        </w:rPr>
      </w:pPr>
      <w:r w:rsidRPr="0043161D">
        <w:rPr>
          <w:rFonts w:ascii="Times New Roman" w:hAnsi="Times New Roman" w:cs="Times New Roman"/>
          <w:bCs/>
          <w:sz w:val="24"/>
          <w:szCs w:val="24"/>
          <w:lang w:val="id-ID"/>
        </w:rPr>
        <w:t>Penggolongan menurut sifat dan cara pembuatan, yaitu :</w:t>
      </w:r>
    </w:p>
    <w:p w:rsidR="00F20833" w:rsidRDefault="00F20833" w:rsidP="00B42573">
      <w:pPr>
        <w:pStyle w:val="ListParagraph"/>
        <w:numPr>
          <w:ilvl w:val="0"/>
          <w:numId w:val="7"/>
        </w:numPr>
        <w:spacing w:before="240" w:after="0" w:line="480" w:lineRule="auto"/>
        <w:jc w:val="both"/>
        <w:rPr>
          <w:rFonts w:ascii="Times New Roman" w:hAnsi="Times New Roman" w:cs="Times New Roman"/>
          <w:bCs/>
          <w:sz w:val="24"/>
          <w:szCs w:val="24"/>
          <w:lang w:val="id-ID"/>
        </w:rPr>
      </w:pPr>
      <w:r w:rsidRPr="0043161D">
        <w:rPr>
          <w:rFonts w:ascii="Times New Roman" w:hAnsi="Times New Roman" w:cs="Times New Roman"/>
          <w:bCs/>
          <w:sz w:val="24"/>
          <w:szCs w:val="24"/>
          <w:lang w:val="id-ID"/>
        </w:rPr>
        <w:t xml:space="preserve">Kosmetik modern, diformulasikan dari bahan kimia dan diolah secara modern (termasuk diantaranya adalah </w:t>
      </w:r>
      <w:r w:rsidRPr="0043161D">
        <w:rPr>
          <w:rFonts w:ascii="Times New Roman" w:hAnsi="Times New Roman" w:cs="Times New Roman"/>
          <w:bCs/>
          <w:i/>
          <w:iCs/>
          <w:sz w:val="24"/>
          <w:szCs w:val="24"/>
          <w:lang w:val="id-ID"/>
        </w:rPr>
        <w:t>cosmedics</w:t>
      </w:r>
      <w:r w:rsidRPr="0043161D">
        <w:rPr>
          <w:rFonts w:ascii="Times New Roman" w:hAnsi="Times New Roman" w:cs="Times New Roman"/>
          <w:bCs/>
          <w:sz w:val="24"/>
          <w:szCs w:val="24"/>
          <w:lang w:val="id-ID"/>
        </w:rPr>
        <w:t>)</w:t>
      </w:r>
      <w:r>
        <w:rPr>
          <w:rFonts w:ascii="Times New Roman" w:hAnsi="Times New Roman" w:cs="Times New Roman"/>
          <w:bCs/>
          <w:sz w:val="24"/>
          <w:szCs w:val="24"/>
          <w:lang w:val="id-ID"/>
        </w:rPr>
        <w:t>.</w:t>
      </w:r>
    </w:p>
    <w:p w:rsidR="00F20833" w:rsidRDefault="00F20833" w:rsidP="00F20833">
      <w:pPr>
        <w:spacing w:before="240" w:after="0" w:line="480" w:lineRule="auto"/>
        <w:jc w:val="both"/>
        <w:rPr>
          <w:rFonts w:ascii="Times New Roman" w:hAnsi="Times New Roman" w:cs="Times New Roman"/>
          <w:bCs/>
          <w:sz w:val="24"/>
          <w:szCs w:val="24"/>
          <w:lang w:val="id-ID"/>
        </w:rPr>
      </w:pPr>
    </w:p>
    <w:p w:rsidR="00F20833" w:rsidRPr="00154387" w:rsidRDefault="00F20833" w:rsidP="00F20833">
      <w:pPr>
        <w:spacing w:before="240" w:after="0" w:line="480" w:lineRule="auto"/>
        <w:jc w:val="both"/>
        <w:rPr>
          <w:rFonts w:ascii="Times New Roman" w:hAnsi="Times New Roman" w:cs="Times New Roman"/>
          <w:bCs/>
          <w:sz w:val="24"/>
          <w:szCs w:val="24"/>
          <w:lang w:val="id-ID"/>
        </w:rPr>
      </w:pPr>
    </w:p>
    <w:p w:rsidR="00F20833" w:rsidRPr="0043161D" w:rsidRDefault="00F20833" w:rsidP="00B42573">
      <w:pPr>
        <w:pStyle w:val="ListParagraph"/>
        <w:numPr>
          <w:ilvl w:val="0"/>
          <w:numId w:val="7"/>
        </w:numPr>
        <w:spacing w:before="240" w:after="0" w:line="480" w:lineRule="auto"/>
        <w:jc w:val="both"/>
        <w:rPr>
          <w:rFonts w:ascii="Times New Roman" w:hAnsi="Times New Roman" w:cs="Times New Roman"/>
          <w:bCs/>
          <w:sz w:val="24"/>
          <w:szCs w:val="24"/>
          <w:lang w:val="id-ID"/>
        </w:rPr>
      </w:pPr>
      <w:r w:rsidRPr="0043161D">
        <w:rPr>
          <w:rFonts w:ascii="Times New Roman" w:hAnsi="Times New Roman" w:cs="Times New Roman"/>
          <w:bCs/>
          <w:sz w:val="24"/>
          <w:szCs w:val="24"/>
          <w:lang w:val="id-ID"/>
        </w:rPr>
        <w:t>Kosmetik tradisional :</w:t>
      </w:r>
    </w:p>
    <w:p w:rsidR="00F20833" w:rsidRPr="0043161D" w:rsidRDefault="00F20833" w:rsidP="00B42573">
      <w:pPr>
        <w:pStyle w:val="ListParagraph"/>
        <w:numPr>
          <w:ilvl w:val="0"/>
          <w:numId w:val="8"/>
        </w:numPr>
        <w:spacing w:before="240" w:after="0" w:line="480" w:lineRule="auto"/>
        <w:jc w:val="both"/>
        <w:rPr>
          <w:rFonts w:ascii="Times New Roman" w:hAnsi="Times New Roman" w:cs="Times New Roman"/>
          <w:bCs/>
          <w:sz w:val="24"/>
          <w:szCs w:val="24"/>
          <w:lang w:val="id-ID"/>
        </w:rPr>
      </w:pPr>
      <w:r w:rsidRPr="0043161D">
        <w:rPr>
          <w:rFonts w:ascii="Times New Roman" w:hAnsi="Times New Roman" w:cs="Times New Roman"/>
          <w:bCs/>
          <w:sz w:val="24"/>
          <w:szCs w:val="24"/>
          <w:lang w:val="id-ID"/>
        </w:rPr>
        <w:t>Benar tradisional, misalnya mangir, lulur, yang dibuat dari bahan alam dan diolah menurut resep dan cara dengan turun- temurun.</w:t>
      </w:r>
    </w:p>
    <w:p w:rsidR="00F20833" w:rsidRPr="0043161D" w:rsidRDefault="00F20833" w:rsidP="00B42573">
      <w:pPr>
        <w:pStyle w:val="ListParagraph"/>
        <w:numPr>
          <w:ilvl w:val="0"/>
          <w:numId w:val="8"/>
        </w:numPr>
        <w:spacing w:before="240" w:after="0" w:line="480" w:lineRule="auto"/>
        <w:jc w:val="both"/>
        <w:rPr>
          <w:rFonts w:ascii="Times New Roman" w:hAnsi="Times New Roman" w:cs="Times New Roman"/>
          <w:bCs/>
          <w:sz w:val="24"/>
          <w:szCs w:val="24"/>
          <w:lang w:val="id-ID"/>
        </w:rPr>
      </w:pPr>
      <w:r w:rsidRPr="0043161D">
        <w:rPr>
          <w:rFonts w:ascii="Times New Roman" w:hAnsi="Times New Roman" w:cs="Times New Roman"/>
          <w:bCs/>
          <w:sz w:val="24"/>
          <w:szCs w:val="24"/>
          <w:lang w:val="id-ID"/>
        </w:rPr>
        <w:t>Semi tradisional, diolah secara modern dan diberi bahan pengawet agar tahan lama.</w:t>
      </w:r>
    </w:p>
    <w:p w:rsidR="00F20833" w:rsidRPr="006052D2" w:rsidRDefault="00F20833" w:rsidP="00B42573">
      <w:pPr>
        <w:pStyle w:val="ListParagraph"/>
        <w:numPr>
          <w:ilvl w:val="0"/>
          <w:numId w:val="8"/>
        </w:numPr>
        <w:spacing w:before="240" w:after="0" w:line="480" w:lineRule="auto"/>
        <w:jc w:val="both"/>
        <w:rPr>
          <w:rFonts w:ascii="Times New Roman" w:hAnsi="Times New Roman" w:cs="Times New Roman"/>
          <w:bCs/>
          <w:sz w:val="24"/>
          <w:szCs w:val="24"/>
          <w:lang w:val="id-ID"/>
        </w:rPr>
      </w:pPr>
      <w:r w:rsidRPr="0043161D">
        <w:rPr>
          <w:rFonts w:ascii="Times New Roman" w:hAnsi="Times New Roman" w:cs="Times New Roman"/>
          <w:bCs/>
          <w:sz w:val="24"/>
          <w:szCs w:val="24"/>
          <w:lang w:val="id-ID"/>
        </w:rPr>
        <w:lastRenderedPageBreak/>
        <w:t>Hanya namanya yang tradisional, tanpa komponen yang benar- benar tradisional dan diberi zat warna yang menyerupai bahan tradisional</w:t>
      </w:r>
      <w:r>
        <w:rPr>
          <w:rFonts w:ascii="Times New Roman" w:hAnsi="Times New Roman" w:cs="Times New Roman"/>
          <w:bCs/>
          <w:sz w:val="24"/>
          <w:szCs w:val="24"/>
          <w:lang w:val="id-ID"/>
        </w:rPr>
        <w:t>.</w:t>
      </w:r>
    </w:p>
    <w:p w:rsidR="00F20833" w:rsidRPr="0043161D" w:rsidRDefault="00F20833" w:rsidP="00B42573">
      <w:pPr>
        <w:pStyle w:val="ListParagraph"/>
        <w:numPr>
          <w:ilvl w:val="0"/>
          <w:numId w:val="5"/>
        </w:numPr>
        <w:spacing w:before="240" w:after="0" w:line="480" w:lineRule="auto"/>
        <w:jc w:val="both"/>
        <w:rPr>
          <w:rFonts w:ascii="Times New Roman" w:hAnsi="Times New Roman" w:cs="Times New Roman"/>
          <w:bCs/>
          <w:sz w:val="24"/>
          <w:szCs w:val="24"/>
          <w:lang w:val="id-ID"/>
        </w:rPr>
      </w:pPr>
      <w:r w:rsidRPr="0043161D">
        <w:rPr>
          <w:rFonts w:ascii="Times New Roman" w:hAnsi="Times New Roman" w:cs="Times New Roman"/>
          <w:bCs/>
          <w:sz w:val="24"/>
          <w:szCs w:val="24"/>
          <w:lang w:val="id-ID"/>
        </w:rPr>
        <w:t>Penggolongan menurut kegunaannya bagi kulit, yaitu :</w:t>
      </w:r>
    </w:p>
    <w:p w:rsidR="00F20833" w:rsidRDefault="00F20833" w:rsidP="00B42573">
      <w:pPr>
        <w:pStyle w:val="ListParagraph"/>
        <w:numPr>
          <w:ilvl w:val="0"/>
          <w:numId w:val="9"/>
        </w:numPr>
        <w:spacing w:before="240" w:after="0" w:line="480" w:lineRule="auto"/>
        <w:jc w:val="both"/>
        <w:rPr>
          <w:rFonts w:ascii="Times New Roman" w:hAnsi="Times New Roman" w:cs="Times New Roman"/>
          <w:bCs/>
          <w:sz w:val="24"/>
          <w:szCs w:val="24"/>
          <w:lang w:val="id-ID"/>
        </w:rPr>
      </w:pPr>
      <w:r>
        <w:rPr>
          <w:rFonts w:ascii="Times New Roman" w:hAnsi="Times New Roman" w:cs="Times New Roman"/>
          <w:bCs/>
          <w:sz w:val="24"/>
          <w:szCs w:val="24"/>
          <w:lang w:val="id-ID"/>
        </w:rPr>
        <w:t>Kosmetik Perawatan Kulit (</w:t>
      </w:r>
      <w:r w:rsidRPr="0013193E">
        <w:rPr>
          <w:rFonts w:ascii="Times New Roman" w:hAnsi="Times New Roman" w:cs="Times New Roman"/>
          <w:bCs/>
          <w:i/>
          <w:iCs/>
          <w:sz w:val="24"/>
          <w:szCs w:val="24"/>
          <w:lang w:val="id-ID"/>
        </w:rPr>
        <w:t>Skincare</w:t>
      </w:r>
      <w:r>
        <w:rPr>
          <w:rFonts w:ascii="Times New Roman" w:hAnsi="Times New Roman" w:cs="Times New Roman"/>
          <w:bCs/>
          <w:sz w:val="24"/>
          <w:szCs w:val="24"/>
          <w:lang w:val="id-ID"/>
        </w:rPr>
        <w:t xml:space="preserve">). </w:t>
      </w:r>
    </w:p>
    <w:p w:rsidR="00F20833" w:rsidRPr="0043161D" w:rsidRDefault="00F20833" w:rsidP="00F20833">
      <w:pPr>
        <w:pStyle w:val="ListParagraph"/>
        <w:spacing w:before="240" w:after="0" w:line="480" w:lineRule="auto"/>
        <w:ind w:left="1789"/>
        <w:jc w:val="both"/>
        <w:rPr>
          <w:rFonts w:ascii="Times New Roman" w:hAnsi="Times New Roman" w:cs="Times New Roman"/>
          <w:bCs/>
          <w:sz w:val="24"/>
          <w:szCs w:val="24"/>
          <w:lang w:val="id-ID"/>
        </w:rPr>
      </w:pPr>
      <w:r>
        <w:rPr>
          <w:rFonts w:ascii="Times New Roman" w:hAnsi="Times New Roman" w:cs="Times New Roman"/>
          <w:bCs/>
          <w:sz w:val="24"/>
          <w:szCs w:val="24"/>
          <w:lang w:val="id-ID"/>
        </w:rPr>
        <w:t>Kosemtik jenis perawatan kulit t</w:t>
      </w:r>
      <w:r w:rsidRPr="0043161D">
        <w:rPr>
          <w:rFonts w:ascii="Times New Roman" w:hAnsi="Times New Roman" w:cs="Times New Roman"/>
          <w:bCs/>
          <w:sz w:val="24"/>
          <w:szCs w:val="24"/>
          <w:lang w:val="id-ID"/>
        </w:rPr>
        <w:t>ermasuk di dalamnya :</w:t>
      </w:r>
    </w:p>
    <w:p w:rsidR="00F20833" w:rsidRPr="0043161D" w:rsidRDefault="00F20833" w:rsidP="00B42573">
      <w:pPr>
        <w:pStyle w:val="ListParagraph"/>
        <w:numPr>
          <w:ilvl w:val="0"/>
          <w:numId w:val="10"/>
        </w:numPr>
        <w:spacing w:after="0" w:line="480" w:lineRule="auto"/>
        <w:jc w:val="both"/>
        <w:rPr>
          <w:rFonts w:ascii="Times New Roman" w:hAnsi="Times New Roman" w:cs="Times New Roman"/>
          <w:bCs/>
          <w:sz w:val="24"/>
          <w:szCs w:val="24"/>
          <w:lang w:val="id-ID"/>
        </w:rPr>
      </w:pPr>
      <w:r w:rsidRPr="0043161D">
        <w:rPr>
          <w:rFonts w:ascii="Times New Roman" w:hAnsi="Times New Roman" w:cs="Times New Roman"/>
          <w:bCs/>
          <w:sz w:val="24"/>
          <w:szCs w:val="24"/>
          <w:lang w:val="id-ID"/>
        </w:rPr>
        <w:t>Kosmetik untuk membersihkan kulit (</w:t>
      </w:r>
      <w:r w:rsidRPr="0043161D">
        <w:rPr>
          <w:rFonts w:ascii="Times New Roman" w:hAnsi="Times New Roman" w:cs="Times New Roman"/>
          <w:bCs/>
          <w:i/>
          <w:iCs/>
          <w:sz w:val="24"/>
          <w:szCs w:val="24"/>
          <w:lang w:val="id-ID"/>
        </w:rPr>
        <w:t>cleanser</w:t>
      </w:r>
      <w:r w:rsidRPr="0043161D">
        <w:rPr>
          <w:rFonts w:ascii="Times New Roman" w:hAnsi="Times New Roman" w:cs="Times New Roman"/>
          <w:bCs/>
          <w:sz w:val="24"/>
          <w:szCs w:val="24"/>
          <w:lang w:val="id-ID"/>
        </w:rPr>
        <w:t xml:space="preserve">), misalnya sabun, </w:t>
      </w:r>
      <w:r w:rsidRPr="0043161D">
        <w:rPr>
          <w:rFonts w:ascii="Times New Roman" w:hAnsi="Times New Roman" w:cs="Times New Roman"/>
          <w:bCs/>
          <w:i/>
          <w:iCs/>
          <w:sz w:val="24"/>
          <w:szCs w:val="24"/>
          <w:lang w:val="id-ID"/>
        </w:rPr>
        <w:t>cleansing cream, cleansing milk</w:t>
      </w:r>
      <w:r w:rsidRPr="0043161D">
        <w:rPr>
          <w:rFonts w:ascii="Times New Roman" w:hAnsi="Times New Roman" w:cs="Times New Roman"/>
          <w:bCs/>
          <w:sz w:val="24"/>
          <w:szCs w:val="24"/>
          <w:lang w:val="id-ID"/>
        </w:rPr>
        <w:t>, dan penyegar kulit (</w:t>
      </w:r>
      <w:r w:rsidRPr="0043161D">
        <w:rPr>
          <w:rFonts w:ascii="Times New Roman" w:hAnsi="Times New Roman" w:cs="Times New Roman"/>
          <w:bCs/>
          <w:i/>
          <w:iCs/>
          <w:sz w:val="24"/>
          <w:szCs w:val="24"/>
          <w:lang w:val="id-ID"/>
        </w:rPr>
        <w:t>freshener</w:t>
      </w:r>
      <w:r w:rsidRPr="0043161D">
        <w:rPr>
          <w:rFonts w:ascii="Times New Roman" w:hAnsi="Times New Roman" w:cs="Times New Roman"/>
          <w:bCs/>
          <w:sz w:val="24"/>
          <w:szCs w:val="24"/>
          <w:lang w:val="id-ID"/>
        </w:rPr>
        <w:t>).</w:t>
      </w:r>
    </w:p>
    <w:p w:rsidR="00F20833" w:rsidRPr="0043161D" w:rsidRDefault="00F20833" w:rsidP="00B42573">
      <w:pPr>
        <w:pStyle w:val="ListParagraph"/>
        <w:numPr>
          <w:ilvl w:val="0"/>
          <w:numId w:val="10"/>
        </w:numPr>
        <w:spacing w:after="0" w:line="480" w:lineRule="auto"/>
        <w:jc w:val="both"/>
        <w:rPr>
          <w:rFonts w:ascii="Times New Roman" w:hAnsi="Times New Roman" w:cs="Times New Roman"/>
          <w:bCs/>
          <w:sz w:val="24"/>
          <w:szCs w:val="24"/>
          <w:lang w:val="id-ID"/>
        </w:rPr>
      </w:pPr>
      <w:r w:rsidRPr="0043161D">
        <w:rPr>
          <w:rFonts w:ascii="Times New Roman" w:hAnsi="Times New Roman" w:cs="Times New Roman"/>
          <w:bCs/>
          <w:sz w:val="24"/>
          <w:szCs w:val="24"/>
          <w:lang w:val="id-ID"/>
        </w:rPr>
        <w:t>Kosmetik untuk melembabkan kulit (</w:t>
      </w:r>
      <w:r w:rsidRPr="0043161D">
        <w:rPr>
          <w:rFonts w:ascii="Times New Roman" w:hAnsi="Times New Roman" w:cs="Times New Roman"/>
          <w:bCs/>
          <w:i/>
          <w:iCs/>
          <w:sz w:val="24"/>
          <w:szCs w:val="24"/>
          <w:lang w:val="id-ID"/>
        </w:rPr>
        <w:t>moisturizer</w:t>
      </w:r>
      <w:r w:rsidRPr="0043161D">
        <w:rPr>
          <w:rFonts w:ascii="Times New Roman" w:hAnsi="Times New Roman" w:cs="Times New Roman"/>
          <w:bCs/>
          <w:sz w:val="24"/>
          <w:szCs w:val="24"/>
          <w:lang w:val="id-ID"/>
        </w:rPr>
        <w:t xml:space="preserve">), misalnya </w:t>
      </w:r>
      <w:r w:rsidRPr="0043161D">
        <w:rPr>
          <w:rFonts w:ascii="Times New Roman" w:hAnsi="Times New Roman" w:cs="Times New Roman"/>
          <w:bCs/>
          <w:i/>
          <w:iCs/>
          <w:sz w:val="24"/>
          <w:szCs w:val="24"/>
          <w:lang w:val="id-ID"/>
        </w:rPr>
        <w:t>moisturizing cream, night cream, anti wrinkle cream</w:t>
      </w:r>
      <w:r w:rsidRPr="0043161D">
        <w:rPr>
          <w:rFonts w:ascii="Times New Roman" w:hAnsi="Times New Roman" w:cs="Times New Roman"/>
          <w:bCs/>
          <w:sz w:val="24"/>
          <w:szCs w:val="24"/>
          <w:lang w:val="id-ID"/>
        </w:rPr>
        <w:t>.</w:t>
      </w:r>
    </w:p>
    <w:p w:rsidR="00F20833" w:rsidRPr="0043161D" w:rsidRDefault="00F20833" w:rsidP="00B42573">
      <w:pPr>
        <w:pStyle w:val="ListParagraph"/>
        <w:numPr>
          <w:ilvl w:val="0"/>
          <w:numId w:val="10"/>
        </w:numPr>
        <w:spacing w:after="0" w:line="480" w:lineRule="auto"/>
        <w:jc w:val="both"/>
        <w:rPr>
          <w:rFonts w:ascii="Times New Roman" w:hAnsi="Times New Roman" w:cs="Times New Roman"/>
          <w:bCs/>
          <w:sz w:val="24"/>
          <w:szCs w:val="24"/>
          <w:lang w:val="id-ID"/>
        </w:rPr>
      </w:pPr>
      <w:r w:rsidRPr="0043161D">
        <w:rPr>
          <w:rFonts w:ascii="Times New Roman" w:hAnsi="Times New Roman" w:cs="Times New Roman"/>
          <w:bCs/>
          <w:sz w:val="24"/>
          <w:szCs w:val="24"/>
          <w:lang w:val="id-ID"/>
        </w:rPr>
        <w:t xml:space="preserve">Kosmetik pelindung kulit, misalnya </w:t>
      </w:r>
      <w:r w:rsidRPr="0043161D">
        <w:rPr>
          <w:rFonts w:ascii="Times New Roman" w:hAnsi="Times New Roman" w:cs="Times New Roman"/>
          <w:bCs/>
          <w:i/>
          <w:iCs/>
          <w:sz w:val="24"/>
          <w:szCs w:val="24"/>
          <w:lang w:val="id-ID"/>
        </w:rPr>
        <w:t>sunscreen cream</w:t>
      </w:r>
      <w:r w:rsidRPr="0043161D">
        <w:rPr>
          <w:rFonts w:ascii="Times New Roman" w:hAnsi="Times New Roman" w:cs="Times New Roman"/>
          <w:bCs/>
          <w:sz w:val="24"/>
          <w:szCs w:val="24"/>
          <w:lang w:val="id-ID"/>
        </w:rPr>
        <w:t xml:space="preserve"> dan </w:t>
      </w:r>
      <w:r w:rsidRPr="0043161D">
        <w:rPr>
          <w:rFonts w:ascii="Times New Roman" w:hAnsi="Times New Roman" w:cs="Times New Roman"/>
          <w:bCs/>
          <w:i/>
          <w:iCs/>
          <w:sz w:val="24"/>
          <w:szCs w:val="24"/>
          <w:lang w:val="id-ID"/>
        </w:rPr>
        <w:t>sunscreen foundation, sunblock cream/ lotion</w:t>
      </w:r>
      <w:r w:rsidRPr="0043161D">
        <w:rPr>
          <w:rFonts w:ascii="Times New Roman" w:hAnsi="Times New Roman" w:cs="Times New Roman"/>
          <w:bCs/>
          <w:sz w:val="24"/>
          <w:szCs w:val="24"/>
          <w:lang w:val="id-ID"/>
        </w:rPr>
        <w:t>.</w:t>
      </w:r>
    </w:p>
    <w:p w:rsidR="00F20833" w:rsidRDefault="00F20833" w:rsidP="00B42573">
      <w:pPr>
        <w:pStyle w:val="ListParagraph"/>
        <w:numPr>
          <w:ilvl w:val="0"/>
          <w:numId w:val="10"/>
        </w:numPr>
        <w:spacing w:after="0" w:line="480" w:lineRule="auto"/>
        <w:jc w:val="both"/>
        <w:rPr>
          <w:rFonts w:ascii="Times New Roman" w:hAnsi="Times New Roman" w:cs="Times New Roman"/>
          <w:bCs/>
          <w:sz w:val="24"/>
          <w:szCs w:val="24"/>
          <w:lang w:val="id-ID"/>
        </w:rPr>
      </w:pPr>
      <w:r w:rsidRPr="0043161D">
        <w:rPr>
          <w:rFonts w:ascii="Times New Roman" w:hAnsi="Times New Roman" w:cs="Times New Roman"/>
          <w:bCs/>
          <w:sz w:val="24"/>
          <w:szCs w:val="24"/>
          <w:lang w:val="id-ID"/>
        </w:rPr>
        <w:t>Kosmetik untuk menipiskan atau mengampelas kulit (</w:t>
      </w:r>
      <w:r w:rsidRPr="0043161D">
        <w:rPr>
          <w:rFonts w:ascii="Times New Roman" w:hAnsi="Times New Roman" w:cs="Times New Roman"/>
          <w:bCs/>
          <w:i/>
          <w:iCs/>
          <w:sz w:val="24"/>
          <w:szCs w:val="24"/>
          <w:lang w:val="id-ID"/>
        </w:rPr>
        <w:t>peeling</w:t>
      </w:r>
      <w:r w:rsidRPr="0043161D">
        <w:rPr>
          <w:rFonts w:ascii="Times New Roman" w:hAnsi="Times New Roman" w:cs="Times New Roman"/>
          <w:bCs/>
          <w:sz w:val="24"/>
          <w:szCs w:val="24"/>
          <w:lang w:val="id-ID"/>
        </w:rPr>
        <w:t xml:space="preserve">), misalnya </w:t>
      </w:r>
      <w:r w:rsidRPr="0043161D">
        <w:rPr>
          <w:rFonts w:ascii="Times New Roman" w:hAnsi="Times New Roman" w:cs="Times New Roman"/>
          <w:bCs/>
          <w:i/>
          <w:iCs/>
          <w:sz w:val="24"/>
          <w:szCs w:val="24"/>
          <w:lang w:val="id-ID"/>
        </w:rPr>
        <w:t>scrub cream</w:t>
      </w:r>
      <w:r w:rsidRPr="0043161D">
        <w:rPr>
          <w:rFonts w:ascii="Times New Roman" w:hAnsi="Times New Roman" w:cs="Times New Roman"/>
          <w:bCs/>
          <w:sz w:val="24"/>
          <w:szCs w:val="24"/>
          <w:lang w:val="id-ID"/>
        </w:rPr>
        <w:t xml:space="preserve"> yang berisi butiran- butiran halus yang berfungsi sebagai pengempelas (</w:t>
      </w:r>
      <w:r w:rsidRPr="0043161D">
        <w:rPr>
          <w:rFonts w:ascii="Times New Roman" w:hAnsi="Times New Roman" w:cs="Times New Roman"/>
          <w:bCs/>
          <w:i/>
          <w:iCs/>
          <w:sz w:val="24"/>
          <w:szCs w:val="24"/>
          <w:lang w:val="id-ID"/>
        </w:rPr>
        <w:t>abrasiver</w:t>
      </w:r>
      <w:r w:rsidRPr="0043161D">
        <w:rPr>
          <w:rFonts w:ascii="Times New Roman" w:hAnsi="Times New Roman" w:cs="Times New Roman"/>
          <w:bCs/>
          <w:sz w:val="24"/>
          <w:szCs w:val="24"/>
          <w:lang w:val="id-ID"/>
        </w:rPr>
        <w:t>).</w:t>
      </w:r>
    </w:p>
    <w:p w:rsidR="00F20833" w:rsidRDefault="00F20833" w:rsidP="00F20833">
      <w:pPr>
        <w:spacing w:after="0" w:line="480" w:lineRule="auto"/>
        <w:jc w:val="both"/>
        <w:rPr>
          <w:rFonts w:ascii="Times New Roman" w:hAnsi="Times New Roman" w:cs="Times New Roman"/>
          <w:bCs/>
          <w:sz w:val="24"/>
          <w:szCs w:val="24"/>
          <w:lang w:val="id-ID"/>
        </w:rPr>
      </w:pPr>
    </w:p>
    <w:p w:rsidR="00F20833" w:rsidRPr="00154387" w:rsidRDefault="00F20833" w:rsidP="00F20833">
      <w:pPr>
        <w:spacing w:after="0" w:line="480" w:lineRule="auto"/>
        <w:jc w:val="both"/>
        <w:rPr>
          <w:rFonts w:ascii="Times New Roman" w:hAnsi="Times New Roman" w:cs="Times New Roman"/>
          <w:bCs/>
          <w:sz w:val="24"/>
          <w:szCs w:val="24"/>
          <w:lang w:val="id-ID"/>
        </w:rPr>
      </w:pPr>
    </w:p>
    <w:p w:rsidR="00F20833" w:rsidRPr="0043161D" w:rsidRDefault="00F20833" w:rsidP="00B42573">
      <w:pPr>
        <w:pStyle w:val="ListParagraph"/>
        <w:numPr>
          <w:ilvl w:val="0"/>
          <w:numId w:val="9"/>
        </w:numPr>
        <w:spacing w:after="0" w:line="480" w:lineRule="auto"/>
        <w:jc w:val="both"/>
        <w:rPr>
          <w:rFonts w:ascii="Times New Roman" w:hAnsi="Times New Roman" w:cs="Times New Roman"/>
          <w:bCs/>
          <w:sz w:val="24"/>
          <w:szCs w:val="24"/>
          <w:lang w:val="id-ID"/>
        </w:rPr>
      </w:pPr>
      <w:r w:rsidRPr="0043161D">
        <w:rPr>
          <w:rFonts w:ascii="Times New Roman" w:hAnsi="Times New Roman" w:cs="Times New Roman"/>
          <w:bCs/>
          <w:sz w:val="24"/>
          <w:szCs w:val="24"/>
          <w:lang w:val="id-ID"/>
        </w:rPr>
        <w:t xml:space="preserve">Kosmetik </w:t>
      </w:r>
      <w:r>
        <w:rPr>
          <w:rFonts w:ascii="Times New Roman" w:hAnsi="Times New Roman" w:cs="Times New Roman"/>
          <w:bCs/>
          <w:sz w:val="24"/>
          <w:szCs w:val="24"/>
          <w:lang w:val="id-ID"/>
        </w:rPr>
        <w:t>R</w:t>
      </w:r>
      <w:r w:rsidRPr="0043161D">
        <w:rPr>
          <w:rFonts w:ascii="Times New Roman" w:hAnsi="Times New Roman" w:cs="Times New Roman"/>
          <w:bCs/>
          <w:sz w:val="24"/>
          <w:szCs w:val="24"/>
          <w:lang w:val="id-ID"/>
        </w:rPr>
        <w:t xml:space="preserve">iasan (Dekoratif atau </w:t>
      </w:r>
      <w:r w:rsidRPr="0043161D">
        <w:rPr>
          <w:rFonts w:ascii="Times New Roman" w:hAnsi="Times New Roman" w:cs="Times New Roman"/>
          <w:bCs/>
          <w:i/>
          <w:iCs/>
          <w:sz w:val="24"/>
          <w:szCs w:val="24"/>
          <w:lang w:val="id-ID"/>
        </w:rPr>
        <w:t>make up</w:t>
      </w:r>
      <w:r w:rsidRPr="0043161D">
        <w:rPr>
          <w:rFonts w:ascii="Times New Roman" w:hAnsi="Times New Roman" w:cs="Times New Roman"/>
          <w:bCs/>
          <w:sz w:val="24"/>
          <w:szCs w:val="24"/>
          <w:lang w:val="id-ID"/>
        </w:rPr>
        <w:t>)</w:t>
      </w:r>
    </w:p>
    <w:p w:rsidR="00F20833" w:rsidRPr="0043161D" w:rsidRDefault="00F20833" w:rsidP="00F20833">
      <w:pPr>
        <w:pStyle w:val="ListParagraph"/>
        <w:spacing w:after="0" w:line="480" w:lineRule="auto"/>
        <w:ind w:left="1789"/>
        <w:jc w:val="both"/>
        <w:rPr>
          <w:rFonts w:ascii="Times New Roman" w:hAnsi="Times New Roman" w:cs="Times New Roman"/>
          <w:bCs/>
          <w:sz w:val="24"/>
          <w:szCs w:val="24"/>
          <w:lang w:val="id-ID"/>
        </w:rPr>
      </w:pPr>
      <w:r w:rsidRPr="0043161D">
        <w:rPr>
          <w:rFonts w:ascii="Times New Roman" w:hAnsi="Times New Roman" w:cs="Times New Roman"/>
          <w:bCs/>
          <w:sz w:val="24"/>
          <w:szCs w:val="24"/>
          <w:lang w:val="id-ID"/>
        </w:rPr>
        <w:t>Jenis ini diperlukan untuk merias dan menutup cacat pada kulit sehingga menghasilkan penampilan yang lebih menarik serta menimbulkan efek psikologis yang baik, seperti percaya diri (</w:t>
      </w:r>
      <w:r w:rsidRPr="0043161D">
        <w:rPr>
          <w:rFonts w:ascii="Times New Roman" w:hAnsi="Times New Roman" w:cs="Times New Roman"/>
          <w:bCs/>
          <w:i/>
          <w:iCs/>
          <w:sz w:val="24"/>
          <w:szCs w:val="24"/>
          <w:lang w:val="id-ID"/>
        </w:rPr>
        <w:t>self-confident</w:t>
      </w:r>
      <w:r w:rsidRPr="0043161D">
        <w:rPr>
          <w:rFonts w:ascii="Times New Roman" w:hAnsi="Times New Roman" w:cs="Times New Roman"/>
          <w:bCs/>
          <w:sz w:val="24"/>
          <w:szCs w:val="24"/>
          <w:lang w:val="id-ID"/>
        </w:rPr>
        <w:t xml:space="preserve">). Dalam kosmetik riasan, peran zat pewarna dan zat pewangi sangat besar </w:t>
      </w:r>
      <w:r w:rsidRPr="0043161D">
        <w:rPr>
          <w:rFonts w:ascii="Times New Roman" w:hAnsi="Times New Roman" w:cs="Times New Roman"/>
          <w:bCs/>
          <w:sz w:val="24"/>
          <w:szCs w:val="24"/>
          <w:lang w:val="id-ID"/>
        </w:rPr>
        <w:fldChar w:fldCharType="begin" w:fldLock="1"/>
      </w:r>
      <w:r>
        <w:rPr>
          <w:rFonts w:ascii="Times New Roman" w:hAnsi="Times New Roman" w:cs="Times New Roman"/>
          <w:bCs/>
          <w:sz w:val="24"/>
          <w:szCs w:val="24"/>
          <w:lang w:val="id-ID"/>
        </w:rPr>
        <w:instrText>ADDIN CSL_CITATION {"citationItems":[{"id":"ITEM-1","itemData":{"ISBN":"9789792227666","author":[{"dropping-particle":"","family":"Tranggono","given":"R I S","non-dropping-particle":"","parse-names":false,"suffix":""}],"id":"ITEM-1","issued":{"date-parts":[["0"]]},"publisher":"Gramedia Pustaka Utama","title":"BP: Ilmu Pengetahuan Kosmetik","type":"book"},"uris":["http://www.mendeley.com/documents/?uuid=ba6fda48-714b-4604-afe2-0aa24803689a"]}],"mendeley":{"formattedCitation":"(Tranggono, no date)","manualFormatting":"(Tranggono dan Fatma, 2007)","plainTextFormattedCitation":"(Tranggono, no date)","previouslyFormattedCitation":"(Tranggono, no date)"},"properties":{"noteIndex":0},"schema":"https://github.com/citation-style-language/schema/raw/master/csl-citation.json"}</w:instrText>
      </w:r>
      <w:r w:rsidRPr="0043161D">
        <w:rPr>
          <w:rFonts w:ascii="Times New Roman" w:hAnsi="Times New Roman" w:cs="Times New Roman"/>
          <w:bCs/>
          <w:sz w:val="24"/>
          <w:szCs w:val="24"/>
          <w:lang w:val="id-ID"/>
        </w:rPr>
        <w:fldChar w:fldCharType="separate"/>
      </w:r>
      <w:r w:rsidRPr="0043161D">
        <w:rPr>
          <w:rFonts w:ascii="Times New Roman" w:hAnsi="Times New Roman" w:cs="Times New Roman"/>
          <w:bCs/>
          <w:noProof/>
          <w:sz w:val="24"/>
          <w:szCs w:val="24"/>
          <w:lang w:val="id-ID"/>
        </w:rPr>
        <w:t>(Tranggono dan Fatma, 2007)</w:t>
      </w:r>
      <w:r w:rsidRPr="0043161D">
        <w:rPr>
          <w:rFonts w:ascii="Times New Roman" w:hAnsi="Times New Roman" w:cs="Times New Roman"/>
          <w:bCs/>
          <w:sz w:val="24"/>
          <w:szCs w:val="24"/>
          <w:lang w:val="id-ID"/>
        </w:rPr>
        <w:fldChar w:fldCharType="end"/>
      </w:r>
      <w:r w:rsidRPr="0043161D">
        <w:rPr>
          <w:rFonts w:ascii="Times New Roman" w:hAnsi="Times New Roman" w:cs="Times New Roman"/>
          <w:bCs/>
          <w:sz w:val="24"/>
          <w:szCs w:val="24"/>
          <w:lang w:val="id-ID"/>
        </w:rPr>
        <w:t xml:space="preserve">. </w:t>
      </w:r>
    </w:p>
    <w:p w:rsidR="00F20833" w:rsidRPr="00DF26D7" w:rsidRDefault="00F20833" w:rsidP="00B42573">
      <w:pPr>
        <w:pStyle w:val="Heading3"/>
        <w:numPr>
          <w:ilvl w:val="2"/>
          <w:numId w:val="31"/>
        </w:numPr>
        <w:spacing w:line="480" w:lineRule="auto"/>
        <w:ind w:left="709"/>
        <w:jc w:val="both"/>
        <w:rPr>
          <w:rFonts w:ascii="Times New Roman" w:hAnsi="Times New Roman" w:cs="Times New Roman"/>
          <w:b/>
          <w:color w:val="auto"/>
          <w:lang w:val="id-ID"/>
        </w:rPr>
      </w:pPr>
      <w:bookmarkStart w:id="318" w:name="_Toc152573289"/>
      <w:bookmarkStart w:id="319" w:name="_Toc183439077"/>
      <w:r w:rsidRPr="00DF26D7">
        <w:rPr>
          <w:rFonts w:ascii="Times New Roman" w:hAnsi="Times New Roman" w:cs="Times New Roman"/>
          <w:b/>
          <w:color w:val="auto"/>
          <w:lang w:val="id-ID"/>
        </w:rPr>
        <w:lastRenderedPageBreak/>
        <w:t>Bahan Dasar Kosmetik</w:t>
      </w:r>
      <w:bookmarkEnd w:id="318"/>
      <w:bookmarkEnd w:id="319"/>
    </w:p>
    <w:p w:rsidR="00F20833" w:rsidRPr="0043161D" w:rsidRDefault="00F20833" w:rsidP="00F20833">
      <w:pPr>
        <w:spacing w:after="0" w:line="480" w:lineRule="auto"/>
        <w:ind w:firstLine="720"/>
        <w:jc w:val="both"/>
        <w:rPr>
          <w:rFonts w:ascii="Times New Roman" w:hAnsi="Times New Roman" w:cs="Times New Roman"/>
          <w:bCs/>
          <w:sz w:val="24"/>
          <w:szCs w:val="24"/>
          <w:lang w:val="id-ID"/>
        </w:rPr>
      </w:pPr>
      <w:r>
        <w:rPr>
          <w:rFonts w:ascii="Times New Roman" w:hAnsi="Times New Roman" w:cs="Times New Roman"/>
          <w:bCs/>
          <w:sz w:val="24"/>
          <w:szCs w:val="24"/>
          <w:lang w:val="id-ID"/>
        </w:rPr>
        <w:t>B</w:t>
      </w:r>
      <w:r w:rsidRPr="0043161D">
        <w:rPr>
          <w:rFonts w:ascii="Times New Roman" w:hAnsi="Times New Roman" w:cs="Times New Roman"/>
          <w:bCs/>
          <w:sz w:val="24"/>
          <w:szCs w:val="24"/>
          <w:lang w:val="id-ID"/>
        </w:rPr>
        <w:t>ahan dasar kosmetik terdiri dari :</w:t>
      </w:r>
    </w:p>
    <w:p w:rsidR="00F20833" w:rsidRPr="00F64616" w:rsidRDefault="00F20833" w:rsidP="00B42573">
      <w:pPr>
        <w:pStyle w:val="ListParagraph"/>
        <w:numPr>
          <w:ilvl w:val="0"/>
          <w:numId w:val="20"/>
        </w:numPr>
        <w:spacing w:after="0" w:line="480" w:lineRule="auto"/>
        <w:jc w:val="both"/>
        <w:rPr>
          <w:rFonts w:ascii="Times New Roman" w:hAnsi="Times New Roman" w:cs="Times New Roman"/>
          <w:bCs/>
          <w:sz w:val="24"/>
          <w:szCs w:val="24"/>
          <w:lang w:val="id-ID"/>
        </w:rPr>
      </w:pPr>
      <w:r w:rsidRPr="00F64616">
        <w:rPr>
          <w:rFonts w:ascii="Times New Roman" w:hAnsi="Times New Roman" w:cs="Times New Roman"/>
          <w:bCs/>
          <w:sz w:val="24"/>
          <w:szCs w:val="24"/>
          <w:lang w:val="id-ID"/>
        </w:rPr>
        <w:t>Pelarut (</w:t>
      </w:r>
      <w:r w:rsidRPr="00F64616">
        <w:rPr>
          <w:rFonts w:ascii="Times New Roman" w:hAnsi="Times New Roman" w:cs="Times New Roman"/>
          <w:bCs/>
          <w:i/>
          <w:iCs/>
          <w:sz w:val="24"/>
          <w:szCs w:val="24"/>
          <w:lang w:val="id-ID"/>
        </w:rPr>
        <w:t>Solvent</w:t>
      </w:r>
      <w:r w:rsidRPr="00F64616">
        <w:rPr>
          <w:rFonts w:ascii="Times New Roman" w:hAnsi="Times New Roman" w:cs="Times New Roman"/>
          <w:bCs/>
          <w:sz w:val="24"/>
          <w:szCs w:val="24"/>
          <w:lang w:val="id-ID"/>
        </w:rPr>
        <w:t>)</w:t>
      </w:r>
    </w:p>
    <w:p w:rsidR="00F20833" w:rsidRPr="0043161D" w:rsidRDefault="00F20833" w:rsidP="00F20833">
      <w:pPr>
        <w:pStyle w:val="ListParagraph"/>
        <w:spacing w:after="0" w:line="480" w:lineRule="auto"/>
        <w:jc w:val="both"/>
        <w:rPr>
          <w:rFonts w:ascii="Times New Roman" w:hAnsi="Times New Roman" w:cs="Times New Roman"/>
          <w:bCs/>
          <w:sz w:val="24"/>
          <w:szCs w:val="24"/>
          <w:lang w:val="id-ID"/>
        </w:rPr>
      </w:pPr>
      <w:r w:rsidRPr="0043161D">
        <w:rPr>
          <w:rFonts w:ascii="Times New Roman" w:hAnsi="Times New Roman" w:cs="Times New Roman"/>
          <w:bCs/>
          <w:sz w:val="24"/>
          <w:szCs w:val="24"/>
          <w:lang w:val="id-ID"/>
        </w:rPr>
        <w:t>Bahan yang digunakan untuk melarutkan zat padat (garam, cair (gliserin) dan gas (amoniak). Contoh pelarut yang biasa digunakan dalam pembuatan kosmetik adalah air, alkohol, eter dan minyak.</w:t>
      </w:r>
    </w:p>
    <w:p w:rsidR="00F20833" w:rsidRPr="00F64616" w:rsidRDefault="00F20833" w:rsidP="00B42573">
      <w:pPr>
        <w:pStyle w:val="ListParagraph"/>
        <w:numPr>
          <w:ilvl w:val="0"/>
          <w:numId w:val="20"/>
        </w:numPr>
        <w:spacing w:after="0" w:line="480" w:lineRule="auto"/>
        <w:jc w:val="both"/>
        <w:rPr>
          <w:rFonts w:ascii="Times New Roman" w:hAnsi="Times New Roman" w:cs="Times New Roman"/>
          <w:bCs/>
          <w:sz w:val="24"/>
          <w:szCs w:val="24"/>
          <w:lang w:val="id-ID"/>
        </w:rPr>
      </w:pPr>
      <w:r w:rsidRPr="00F64616">
        <w:rPr>
          <w:rFonts w:ascii="Times New Roman" w:hAnsi="Times New Roman" w:cs="Times New Roman"/>
          <w:bCs/>
          <w:sz w:val="24"/>
          <w:szCs w:val="24"/>
          <w:lang w:val="id-ID"/>
        </w:rPr>
        <w:t>Pencampur (</w:t>
      </w:r>
      <w:r w:rsidRPr="00F64616">
        <w:rPr>
          <w:rFonts w:ascii="Times New Roman" w:hAnsi="Times New Roman" w:cs="Times New Roman"/>
          <w:bCs/>
          <w:i/>
          <w:iCs/>
          <w:sz w:val="24"/>
          <w:szCs w:val="24"/>
          <w:lang w:val="id-ID"/>
        </w:rPr>
        <w:t>Emulsifier</w:t>
      </w:r>
      <w:r w:rsidRPr="00F64616">
        <w:rPr>
          <w:rFonts w:ascii="Times New Roman" w:hAnsi="Times New Roman" w:cs="Times New Roman"/>
          <w:bCs/>
          <w:sz w:val="24"/>
          <w:szCs w:val="24"/>
          <w:lang w:val="id-ID"/>
        </w:rPr>
        <w:t>)</w:t>
      </w:r>
    </w:p>
    <w:p w:rsidR="00F20833" w:rsidRPr="001672D0" w:rsidRDefault="00F20833" w:rsidP="00F20833">
      <w:pPr>
        <w:pStyle w:val="ListParagraph"/>
        <w:spacing w:after="0" w:line="480" w:lineRule="auto"/>
        <w:jc w:val="both"/>
        <w:rPr>
          <w:rFonts w:ascii="Times New Roman" w:hAnsi="Times New Roman" w:cs="Times New Roman"/>
          <w:bCs/>
          <w:sz w:val="24"/>
          <w:szCs w:val="24"/>
          <w:lang w:val="id-ID"/>
        </w:rPr>
      </w:pPr>
      <w:r w:rsidRPr="0043161D">
        <w:rPr>
          <w:rFonts w:ascii="Times New Roman" w:hAnsi="Times New Roman" w:cs="Times New Roman"/>
          <w:bCs/>
          <w:sz w:val="24"/>
          <w:szCs w:val="24"/>
          <w:lang w:val="id-ID"/>
        </w:rPr>
        <w:t>Bahan untuk mencampurkan dua zat yang berbeda seperti minyak dan air akan menyatu menjadi homogen. Contoh emulgator adalah lilin lebah, lanolin.</w:t>
      </w:r>
    </w:p>
    <w:p w:rsidR="00F20833" w:rsidRPr="0043161D" w:rsidRDefault="00F20833" w:rsidP="00B42573">
      <w:pPr>
        <w:pStyle w:val="ListParagraph"/>
        <w:numPr>
          <w:ilvl w:val="0"/>
          <w:numId w:val="20"/>
        </w:numPr>
        <w:spacing w:after="0" w:line="480" w:lineRule="auto"/>
        <w:jc w:val="both"/>
        <w:rPr>
          <w:rFonts w:ascii="Times New Roman" w:hAnsi="Times New Roman" w:cs="Times New Roman"/>
          <w:bCs/>
          <w:sz w:val="24"/>
          <w:szCs w:val="24"/>
          <w:lang w:val="id-ID"/>
        </w:rPr>
      </w:pPr>
      <w:r w:rsidRPr="0043161D">
        <w:rPr>
          <w:rFonts w:ascii="Times New Roman" w:hAnsi="Times New Roman" w:cs="Times New Roman"/>
          <w:bCs/>
          <w:sz w:val="24"/>
          <w:szCs w:val="24"/>
          <w:lang w:val="id-ID"/>
        </w:rPr>
        <w:t>Pengawet (</w:t>
      </w:r>
      <w:r w:rsidRPr="0043161D">
        <w:rPr>
          <w:rFonts w:ascii="Times New Roman" w:hAnsi="Times New Roman" w:cs="Times New Roman"/>
          <w:bCs/>
          <w:i/>
          <w:iCs/>
          <w:sz w:val="24"/>
          <w:szCs w:val="24"/>
          <w:lang w:val="id-ID"/>
        </w:rPr>
        <w:t>Preservative</w:t>
      </w:r>
      <w:r w:rsidRPr="0043161D">
        <w:rPr>
          <w:rFonts w:ascii="Times New Roman" w:hAnsi="Times New Roman" w:cs="Times New Roman"/>
          <w:bCs/>
          <w:sz w:val="24"/>
          <w:szCs w:val="24"/>
          <w:lang w:val="id-ID"/>
        </w:rPr>
        <w:t>)</w:t>
      </w:r>
    </w:p>
    <w:p w:rsidR="00F20833" w:rsidRPr="0043161D" w:rsidRDefault="00F20833" w:rsidP="00F20833">
      <w:pPr>
        <w:pStyle w:val="ListParagraph"/>
        <w:spacing w:after="0" w:line="480" w:lineRule="auto"/>
        <w:jc w:val="both"/>
        <w:rPr>
          <w:rFonts w:ascii="Times New Roman" w:hAnsi="Times New Roman" w:cs="Times New Roman"/>
          <w:bCs/>
          <w:sz w:val="24"/>
          <w:szCs w:val="24"/>
          <w:lang w:val="id-ID"/>
        </w:rPr>
      </w:pPr>
      <w:r w:rsidRPr="0043161D">
        <w:rPr>
          <w:rFonts w:ascii="Times New Roman" w:hAnsi="Times New Roman" w:cs="Times New Roman"/>
          <w:bCs/>
          <w:sz w:val="24"/>
          <w:szCs w:val="24"/>
          <w:lang w:val="id-ID"/>
        </w:rPr>
        <w:t>Zat pengawet digunakan dalam kosmetik untuk meniadakan mikroorganisme pada kosmetik, sehingga kosmetik tetap stabil dan dapat bertahan lama. Bahan pengawet yang biasa digunakan yaitu  asam benzoat, alkohol, formaldehida.</w:t>
      </w:r>
    </w:p>
    <w:p w:rsidR="00F20833" w:rsidRPr="0043161D" w:rsidRDefault="00F20833" w:rsidP="00B42573">
      <w:pPr>
        <w:pStyle w:val="ListParagraph"/>
        <w:numPr>
          <w:ilvl w:val="0"/>
          <w:numId w:val="20"/>
        </w:numPr>
        <w:spacing w:after="0" w:line="480" w:lineRule="auto"/>
        <w:jc w:val="both"/>
        <w:rPr>
          <w:rFonts w:ascii="Times New Roman" w:hAnsi="Times New Roman" w:cs="Times New Roman"/>
          <w:bCs/>
          <w:sz w:val="24"/>
          <w:szCs w:val="24"/>
          <w:lang w:val="id-ID"/>
        </w:rPr>
      </w:pPr>
      <w:r w:rsidRPr="0043161D">
        <w:rPr>
          <w:rFonts w:ascii="Times New Roman" w:hAnsi="Times New Roman" w:cs="Times New Roman"/>
          <w:bCs/>
          <w:sz w:val="24"/>
          <w:szCs w:val="24"/>
          <w:lang w:val="id-ID"/>
        </w:rPr>
        <w:t>Pelekat (</w:t>
      </w:r>
      <w:r w:rsidRPr="0043161D">
        <w:rPr>
          <w:rFonts w:ascii="Times New Roman" w:hAnsi="Times New Roman" w:cs="Times New Roman"/>
          <w:bCs/>
          <w:i/>
          <w:iCs/>
          <w:sz w:val="24"/>
          <w:szCs w:val="24"/>
          <w:lang w:val="id-ID"/>
        </w:rPr>
        <w:t>Adhesive</w:t>
      </w:r>
      <w:r w:rsidRPr="0043161D">
        <w:rPr>
          <w:rFonts w:ascii="Times New Roman" w:hAnsi="Times New Roman" w:cs="Times New Roman"/>
          <w:bCs/>
          <w:sz w:val="24"/>
          <w:szCs w:val="24"/>
          <w:lang w:val="id-ID"/>
        </w:rPr>
        <w:t>)</w:t>
      </w:r>
    </w:p>
    <w:p w:rsidR="00F20833" w:rsidRPr="0043161D" w:rsidRDefault="00F20833" w:rsidP="00F20833">
      <w:pPr>
        <w:pStyle w:val="ListParagraph"/>
        <w:spacing w:after="0" w:line="480" w:lineRule="auto"/>
        <w:jc w:val="both"/>
        <w:rPr>
          <w:rFonts w:ascii="Times New Roman" w:hAnsi="Times New Roman" w:cs="Times New Roman"/>
          <w:bCs/>
          <w:sz w:val="24"/>
          <w:szCs w:val="24"/>
          <w:lang w:val="id-ID"/>
        </w:rPr>
      </w:pPr>
      <w:r w:rsidRPr="0043161D">
        <w:rPr>
          <w:rFonts w:ascii="Times New Roman" w:hAnsi="Times New Roman" w:cs="Times New Roman"/>
          <w:bCs/>
          <w:sz w:val="24"/>
          <w:szCs w:val="24"/>
          <w:lang w:val="id-ID"/>
        </w:rPr>
        <w:t>Bahan yang sering digunakan pada kosmetik seperti bedak dengan tujuan agar mudah melekat pada kulit. Biasanya menggunakan magnesium stearat.</w:t>
      </w:r>
    </w:p>
    <w:p w:rsidR="00F20833" w:rsidRPr="0043161D" w:rsidRDefault="00F20833" w:rsidP="00B42573">
      <w:pPr>
        <w:pStyle w:val="ListParagraph"/>
        <w:numPr>
          <w:ilvl w:val="0"/>
          <w:numId w:val="20"/>
        </w:numPr>
        <w:spacing w:after="0" w:line="480" w:lineRule="auto"/>
        <w:jc w:val="both"/>
        <w:rPr>
          <w:rFonts w:ascii="Times New Roman" w:hAnsi="Times New Roman" w:cs="Times New Roman"/>
          <w:bCs/>
          <w:sz w:val="24"/>
          <w:szCs w:val="24"/>
          <w:lang w:val="id-ID"/>
        </w:rPr>
      </w:pPr>
      <w:r w:rsidRPr="0043161D">
        <w:rPr>
          <w:rFonts w:ascii="Times New Roman" w:hAnsi="Times New Roman" w:cs="Times New Roman"/>
          <w:bCs/>
          <w:sz w:val="24"/>
          <w:szCs w:val="24"/>
          <w:lang w:val="id-ID"/>
        </w:rPr>
        <w:t>Pengencang (</w:t>
      </w:r>
      <w:r w:rsidRPr="0043161D">
        <w:rPr>
          <w:rFonts w:ascii="Times New Roman" w:hAnsi="Times New Roman" w:cs="Times New Roman"/>
          <w:bCs/>
          <w:i/>
          <w:iCs/>
          <w:sz w:val="24"/>
          <w:szCs w:val="24"/>
          <w:lang w:val="id-ID"/>
        </w:rPr>
        <w:t>Astringent</w:t>
      </w:r>
      <w:r w:rsidRPr="0043161D">
        <w:rPr>
          <w:rFonts w:ascii="Times New Roman" w:hAnsi="Times New Roman" w:cs="Times New Roman"/>
          <w:bCs/>
          <w:sz w:val="24"/>
          <w:szCs w:val="24"/>
          <w:lang w:val="id-ID"/>
        </w:rPr>
        <w:t>)</w:t>
      </w:r>
    </w:p>
    <w:p w:rsidR="00F20833" w:rsidRPr="00F670F9" w:rsidRDefault="00F20833" w:rsidP="00F20833">
      <w:pPr>
        <w:pStyle w:val="ListParagraph"/>
        <w:spacing w:after="0" w:line="480" w:lineRule="auto"/>
        <w:jc w:val="both"/>
        <w:rPr>
          <w:rFonts w:ascii="Times New Roman" w:hAnsi="Times New Roman" w:cs="Times New Roman"/>
          <w:bCs/>
          <w:sz w:val="24"/>
          <w:szCs w:val="24"/>
          <w:lang w:val="id-ID"/>
        </w:rPr>
      </w:pPr>
      <w:r w:rsidRPr="0043161D">
        <w:rPr>
          <w:rFonts w:ascii="Times New Roman" w:hAnsi="Times New Roman" w:cs="Times New Roman"/>
          <w:bCs/>
          <w:sz w:val="24"/>
          <w:szCs w:val="24"/>
          <w:lang w:val="id-ID"/>
        </w:rPr>
        <w:t>Bahan yang digunakan untuk mengerutkan jaringan kulit. Biasanya menggunakan zat yang bersifat asam lemah seperti alkohol.</w:t>
      </w:r>
    </w:p>
    <w:p w:rsidR="00F20833" w:rsidRPr="0043161D" w:rsidRDefault="00F20833" w:rsidP="00B42573">
      <w:pPr>
        <w:pStyle w:val="ListParagraph"/>
        <w:numPr>
          <w:ilvl w:val="0"/>
          <w:numId w:val="20"/>
        </w:numPr>
        <w:spacing w:after="0" w:line="480" w:lineRule="auto"/>
        <w:jc w:val="both"/>
        <w:rPr>
          <w:rFonts w:ascii="Times New Roman" w:hAnsi="Times New Roman" w:cs="Times New Roman"/>
          <w:bCs/>
          <w:sz w:val="24"/>
          <w:szCs w:val="24"/>
          <w:lang w:val="id-ID"/>
        </w:rPr>
      </w:pPr>
      <w:r w:rsidRPr="0043161D">
        <w:rPr>
          <w:rFonts w:ascii="Times New Roman" w:hAnsi="Times New Roman" w:cs="Times New Roman"/>
          <w:bCs/>
          <w:sz w:val="24"/>
          <w:szCs w:val="24"/>
          <w:lang w:val="id-ID"/>
        </w:rPr>
        <w:t>Penyerap (</w:t>
      </w:r>
      <w:r w:rsidRPr="0043161D">
        <w:rPr>
          <w:rFonts w:ascii="Times New Roman" w:hAnsi="Times New Roman" w:cs="Times New Roman"/>
          <w:bCs/>
          <w:i/>
          <w:iCs/>
          <w:sz w:val="24"/>
          <w:szCs w:val="24"/>
          <w:lang w:val="id-ID"/>
        </w:rPr>
        <w:t>Absorbent)</w:t>
      </w:r>
    </w:p>
    <w:p w:rsidR="00F20833" w:rsidRPr="006052D2" w:rsidRDefault="00F20833" w:rsidP="00F20833">
      <w:pPr>
        <w:pStyle w:val="ListParagraph"/>
        <w:spacing w:after="0" w:line="480" w:lineRule="auto"/>
        <w:jc w:val="both"/>
        <w:rPr>
          <w:rFonts w:ascii="Times New Roman" w:hAnsi="Times New Roman" w:cs="Times New Roman"/>
          <w:bCs/>
          <w:sz w:val="24"/>
          <w:szCs w:val="24"/>
          <w:lang w:val="id-ID"/>
        </w:rPr>
      </w:pPr>
      <w:r w:rsidRPr="0043161D">
        <w:rPr>
          <w:rFonts w:ascii="Times New Roman" w:hAnsi="Times New Roman" w:cs="Times New Roman"/>
          <w:bCs/>
          <w:sz w:val="24"/>
          <w:szCs w:val="24"/>
          <w:lang w:val="id-ID"/>
        </w:rPr>
        <w:lastRenderedPageBreak/>
        <w:t>Zat penyerap bertujuan untuk mengabsorbsi cairan misalnya keringat di wajah. Contoh zat penyerap yaitu kalsium karbonat dalam bedak.</w:t>
      </w:r>
    </w:p>
    <w:p w:rsidR="00F20833" w:rsidRPr="0043161D" w:rsidRDefault="00F20833" w:rsidP="00B42573">
      <w:pPr>
        <w:pStyle w:val="ListParagraph"/>
        <w:numPr>
          <w:ilvl w:val="0"/>
          <w:numId w:val="20"/>
        </w:numPr>
        <w:spacing w:after="0" w:line="480" w:lineRule="auto"/>
        <w:jc w:val="both"/>
        <w:rPr>
          <w:rFonts w:ascii="Times New Roman" w:hAnsi="Times New Roman" w:cs="Times New Roman"/>
          <w:bCs/>
          <w:sz w:val="24"/>
          <w:szCs w:val="24"/>
          <w:lang w:val="id-ID"/>
        </w:rPr>
      </w:pPr>
      <w:r w:rsidRPr="0043161D">
        <w:rPr>
          <w:rFonts w:ascii="Times New Roman" w:hAnsi="Times New Roman" w:cs="Times New Roman"/>
          <w:bCs/>
          <w:sz w:val="24"/>
          <w:szCs w:val="24"/>
          <w:lang w:val="id-ID"/>
        </w:rPr>
        <w:t>Desinfektan</w:t>
      </w:r>
    </w:p>
    <w:p w:rsidR="00F20833" w:rsidRPr="0043161D" w:rsidRDefault="00F20833" w:rsidP="00F20833">
      <w:pPr>
        <w:pStyle w:val="ListParagraph"/>
        <w:tabs>
          <w:tab w:val="left" w:pos="6946"/>
        </w:tabs>
        <w:spacing w:after="0" w:line="480" w:lineRule="auto"/>
        <w:jc w:val="both"/>
        <w:rPr>
          <w:rFonts w:ascii="Times New Roman" w:hAnsi="Times New Roman" w:cs="Times New Roman"/>
          <w:bCs/>
          <w:sz w:val="24"/>
          <w:szCs w:val="24"/>
          <w:lang w:val="id-ID"/>
        </w:rPr>
      </w:pPr>
      <w:r w:rsidRPr="0043161D">
        <w:rPr>
          <w:rFonts w:ascii="Times New Roman" w:hAnsi="Times New Roman" w:cs="Times New Roman"/>
          <w:bCs/>
          <w:sz w:val="24"/>
          <w:szCs w:val="24"/>
          <w:lang w:val="id-ID"/>
        </w:rPr>
        <w:t xml:space="preserve">Desinfektn digunakan untuk melindungi kulit dan bagian tubuh yang lain dari pengaruh mikroorganisme. Desinfektan yang biasa digunakan yaitu etil alkohol, propil alkohol, asam borat, fenol  </w:t>
      </w:r>
      <w:r w:rsidRPr="0043161D">
        <w:rPr>
          <w:rFonts w:ascii="Times New Roman" w:hAnsi="Times New Roman" w:cs="Times New Roman"/>
          <w:bCs/>
          <w:sz w:val="24"/>
          <w:szCs w:val="24"/>
          <w:lang w:val="id-ID"/>
        </w:rPr>
        <w:fldChar w:fldCharType="begin" w:fldLock="1"/>
      </w:r>
      <w:r>
        <w:rPr>
          <w:rFonts w:ascii="Times New Roman" w:hAnsi="Times New Roman" w:cs="Times New Roman"/>
          <w:bCs/>
          <w:sz w:val="24"/>
          <w:szCs w:val="24"/>
          <w:lang w:val="id-ID"/>
        </w:rPr>
        <w:instrText>ADDIN CSL_CITATION {"citationItems":[{"id":"ITEM-1","itemData":{"ISBN":"9786238102747","author":[{"dropping-particle":"","family":"Nurbaiti","given":"","non-dropping-particle":"","parse-names":false,"suffix":""},{"dropping-particle":"","family":"Widyaningrum","given":"I","non-dropping-particle":"","parse-names":false,"suffix":""},{"dropping-particle":"","family":"Lestari","given":"Y P I","non-dropping-particle":"","parse-names":false,"suffix":""},{"dropping-particle":"","family":"Putra","given":"T A","non-dropping-particle":"","parse-names":false,"suffix":""},{"dropping-particle":"","family":"Mahdi","given":"N","non-dropping-particle":"","parse-names":false,"suffix":""},{"dropping-particle":"","family":"Daud","given":"N S","non-dropping-particle":"","parse-names":false,"suffix":""},{"dropping-particle":"","family":"Ginaris","given":"R P","non-dropping-particle":"","parse-names":false,"suffix":""},{"dropping-particle":"","family":"Efriani","given":"L","non-dropping-particle":"","parse-names":false,"suffix":""},{"dropping-particle":"","family":"Hadi","given":"I","non-dropping-particle":"","parse-names":false,"suffix":""},{"dropping-particle":"","family":"Faizah","given":"N R","non-dropping-particle":"","parse-names":false,"suffix":""}],"id":"ITEM-1","issued":{"date-parts":[["2023"]]},"publisher":"Global Eksekutif Teknologi","title":"Kosmetologi","type":"book"},"uris":["http://www.mendeley.com/documents/?uuid=fe77d4b4-d494-48c8-a81a-9f6001fea892"]}],"mendeley":{"formattedCitation":"(Nurbaiti &lt;i&gt;et al.&lt;/i&gt;, 2023)","plainTextFormattedCitation":"(Nurbaiti et al., 2023)","previouslyFormattedCitation":"(Nurbaiti &lt;i&gt;et al.&lt;/i&gt;, 2023)"},"properties":{"noteIndex":0},"schema":"https://github.com/citation-style-language/schema/raw/master/csl-citation.json"}</w:instrText>
      </w:r>
      <w:r w:rsidRPr="0043161D">
        <w:rPr>
          <w:rFonts w:ascii="Times New Roman" w:hAnsi="Times New Roman" w:cs="Times New Roman"/>
          <w:bCs/>
          <w:sz w:val="24"/>
          <w:szCs w:val="24"/>
          <w:lang w:val="id-ID"/>
        </w:rPr>
        <w:fldChar w:fldCharType="separate"/>
      </w:r>
      <w:r w:rsidRPr="00241093">
        <w:rPr>
          <w:rFonts w:ascii="Times New Roman" w:hAnsi="Times New Roman" w:cs="Times New Roman"/>
          <w:bCs/>
          <w:noProof/>
          <w:sz w:val="24"/>
          <w:szCs w:val="24"/>
          <w:lang w:val="id-ID"/>
        </w:rPr>
        <w:t xml:space="preserve">(Nurbaiti </w:t>
      </w:r>
      <w:r w:rsidRPr="00241093">
        <w:rPr>
          <w:rFonts w:ascii="Times New Roman" w:hAnsi="Times New Roman" w:cs="Times New Roman"/>
          <w:bCs/>
          <w:i/>
          <w:noProof/>
          <w:sz w:val="24"/>
          <w:szCs w:val="24"/>
          <w:lang w:val="id-ID"/>
        </w:rPr>
        <w:t>et al.</w:t>
      </w:r>
      <w:r w:rsidRPr="00241093">
        <w:rPr>
          <w:rFonts w:ascii="Times New Roman" w:hAnsi="Times New Roman" w:cs="Times New Roman"/>
          <w:bCs/>
          <w:noProof/>
          <w:sz w:val="24"/>
          <w:szCs w:val="24"/>
          <w:lang w:val="id-ID"/>
        </w:rPr>
        <w:t>, 2023)</w:t>
      </w:r>
      <w:r w:rsidRPr="0043161D">
        <w:rPr>
          <w:rFonts w:ascii="Times New Roman" w:hAnsi="Times New Roman" w:cs="Times New Roman"/>
          <w:bCs/>
          <w:sz w:val="24"/>
          <w:szCs w:val="24"/>
          <w:lang w:val="id-ID"/>
        </w:rPr>
        <w:fldChar w:fldCharType="end"/>
      </w:r>
      <w:r w:rsidRPr="0043161D">
        <w:rPr>
          <w:rFonts w:ascii="Times New Roman" w:hAnsi="Times New Roman" w:cs="Times New Roman"/>
          <w:bCs/>
          <w:sz w:val="24"/>
          <w:szCs w:val="24"/>
          <w:lang w:val="id-ID"/>
        </w:rPr>
        <w:t>.</w:t>
      </w:r>
    </w:p>
    <w:p w:rsidR="00F20833" w:rsidRPr="00282256" w:rsidRDefault="00F20833" w:rsidP="00B42573">
      <w:pPr>
        <w:pStyle w:val="Heading2"/>
        <w:numPr>
          <w:ilvl w:val="1"/>
          <w:numId w:val="31"/>
        </w:numPr>
        <w:spacing w:before="0" w:line="480" w:lineRule="auto"/>
        <w:ind w:left="709" w:hanging="709"/>
        <w:jc w:val="both"/>
        <w:rPr>
          <w:rFonts w:ascii="Times New Roman" w:hAnsi="Times New Roman" w:cs="Times New Roman"/>
          <w:b w:val="0"/>
          <w:color w:val="auto"/>
          <w:sz w:val="24"/>
          <w:szCs w:val="24"/>
          <w:lang w:val="id-ID"/>
        </w:rPr>
      </w:pPr>
      <w:bookmarkStart w:id="320" w:name="_Toc183439078"/>
      <w:r>
        <w:rPr>
          <w:rFonts w:ascii="Times New Roman" w:hAnsi="Times New Roman" w:cs="Times New Roman"/>
          <w:color w:val="auto"/>
          <w:sz w:val="24"/>
          <w:szCs w:val="24"/>
          <w:lang w:val="id-ID"/>
        </w:rPr>
        <w:t>Pelembab Bibir (</w:t>
      </w:r>
      <w:r>
        <w:rPr>
          <w:rFonts w:ascii="Times New Roman" w:hAnsi="Times New Roman" w:cs="Times New Roman"/>
          <w:i/>
          <w:iCs/>
          <w:color w:val="auto"/>
          <w:sz w:val="24"/>
          <w:szCs w:val="24"/>
          <w:lang w:val="id-ID"/>
        </w:rPr>
        <w:t>Lip balm)</w:t>
      </w:r>
      <w:bookmarkStart w:id="321" w:name="_Toc152573291"/>
      <w:bookmarkEnd w:id="320"/>
    </w:p>
    <w:p w:rsidR="00F20833" w:rsidRPr="00282256" w:rsidRDefault="00F20833" w:rsidP="00B42573">
      <w:pPr>
        <w:pStyle w:val="Heading3"/>
        <w:numPr>
          <w:ilvl w:val="2"/>
          <w:numId w:val="31"/>
        </w:numPr>
        <w:spacing w:line="480" w:lineRule="auto"/>
        <w:rPr>
          <w:rFonts w:asciiTheme="majorBidi" w:hAnsiTheme="majorBidi"/>
          <w:b/>
          <w:bCs/>
          <w:color w:val="auto"/>
          <w:lang w:val="id-ID"/>
        </w:rPr>
      </w:pPr>
      <w:bookmarkStart w:id="322" w:name="_Toc183439079"/>
      <w:r w:rsidRPr="00282256">
        <w:rPr>
          <w:rFonts w:asciiTheme="majorBidi" w:hAnsiTheme="majorBidi"/>
          <w:b/>
          <w:bCs/>
          <w:color w:val="auto"/>
          <w:lang w:val="id-ID"/>
        </w:rPr>
        <w:t xml:space="preserve">Pengertian </w:t>
      </w:r>
      <w:bookmarkEnd w:id="321"/>
      <w:r w:rsidRPr="00282256">
        <w:rPr>
          <w:rFonts w:asciiTheme="majorBidi" w:hAnsiTheme="majorBidi"/>
          <w:b/>
          <w:bCs/>
          <w:color w:val="auto"/>
          <w:lang w:val="id-ID"/>
        </w:rPr>
        <w:t>Pelembab Bibir</w:t>
      </w:r>
      <w:bookmarkEnd w:id="322"/>
    </w:p>
    <w:p w:rsidR="00F20833" w:rsidRPr="00FC6BA2" w:rsidRDefault="00F20833" w:rsidP="00F2083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Pelembab bibir </w:t>
      </w:r>
      <w:r>
        <w:rPr>
          <w:rFonts w:ascii="Times New Roman" w:hAnsi="Times New Roman" w:cs="Times New Roman"/>
          <w:i/>
          <w:iCs/>
          <w:sz w:val="24"/>
          <w:szCs w:val="24"/>
        </w:rPr>
        <w:t>(l</w:t>
      </w:r>
      <w:r w:rsidRPr="00FC6BA2">
        <w:rPr>
          <w:rFonts w:ascii="Times New Roman" w:hAnsi="Times New Roman" w:cs="Times New Roman"/>
          <w:i/>
          <w:iCs/>
          <w:sz w:val="24"/>
          <w:szCs w:val="24"/>
        </w:rPr>
        <w:t>ip balm</w:t>
      </w:r>
      <w:r>
        <w:rPr>
          <w:rFonts w:ascii="Times New Roman" w:hAnsi="Times New Roman" w:cs="Times New Roman"/>
          <w:i/>
          <w:iCs/>
          <w:sz w:val="24"/>
          <w:szCs w:val="24"/>
        </w:rPr>
        <w:t>)</w:t>
      </w:r>
      <w:r w:rsidRPr="00FC6BA2">
        <w:rPr>
          <w:rFonts w:ascii="Times New Roman" w:hAnsi="Times New Roman" w:cs="Times New Roman"/>
          <w:sz w:val="24"/>
          <w:szCs w:val="24"/>
        </w:rPr>
        <w:t xml:space="preserve"> adalah formulasi yang diterapkan ke bibir untuk mencegah pengeringan dan melindungi terhadap faktor lingkungan yang merugikan. Lipstik dan </w:t>
      </w:r>
      <w:r w:rsidRPr="00282256">
        <w:rPr>
          <w:rFonts w:ascii="Times New Roman" w:hAnsi="Times New Roman" w:cs="Times New Roman"/>
          <w:i/>
          <w:iCs/>
          <w:sz w:val="24"/>
          <w:szCs w:val="24"/>
        </w:rPr>
        <w:t>lip balm</w:t>
      </w:r>
      <w:r w:rsidRPr="00FC6BA2">
        <w:rPr>
          <w:rFonts w:ascii="Times New Roman" w:hAnsi="Times New Roman" w:cs="Times New Roman"/>
          <w:sz w:val="24"/>
          <w:szCs w:val="24"/>
        </w:rPr>
        <w:t xml:space="preserve"> memiliki kemiripan, bahan utama lipstik adalah asam lemak seperti lilin, minyak, dan mentega yang memberikan konsistensi dan bekerja sebagai emolien dalam formulasi </w:t>
      </w:r>
      <w:r w:rsidRPr="00FC6BA2">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{"citationItems":[{"id":"ITEM-1","itemData":{"DOI":"10.1590/S1984-82502013000200011","ISSN":"19848250","abstract":"Rising global demand for natural products whose production is harmless to the environment has stimulated the development of natural cosmetics and, within this category, organics (95% organic raw materials). The image of environmentally friendly production is one of the strongest attractions of organic products. Lip balm is a cosmetic product similar to lipstick whose purpose is to prevent lip dryness and protect against adverse environmental factors. The product's characteristics are: resistance to temperature variations, pleasant flavor, innocuousness, smoothness during application, adherence and easy intentional removal. This work involved the development of a lip balm formulated with certified organic raw materials and the execution of stability tests: fusion point determination, evaluation of organoleptic characteristics (color, odor and appearance) and functionality evaluation (spreadability test). The formulation selected after the Preliminary Stability Test was submitted to the Normal Stability Test under the following storage conditions (temperature): Room Temperature (22.0 ± 3.0 °C), Oven (40.0 ± 2.0 °C) and Refrigerator (5.0 ± 1.0 °C), for 90 days. Under the Refrigerator and Room Temperature conditions, spreadability proved adequate, but the surface presented white spots, characterizing the fat bloom, a phenomenon involving the recrystallization of cocoa butter. Storage at 40.0 ± 2.0 °C (Oven) caused loss of functionality according to the spreadability test, in addition to changes in color, although the aspect was uniform since the fat bloom was not observed (white spots on the surface). The odor remained stable under all conditions as did the melting point, which had a mean of 72.9 ± 1.7 °C throughout the course of stability testing (90 days).","author":[{"dropping-particle":"","family":"Fernandes","given":"Alessandra Ribeiro","non-dropping-particle":"","parse-names":false,"suffix":""},{"dropping-particle":"","family":"Dario","given":"Michelli Ferrera","non-dropping-particle":"","parse-names":false,"suffix":""},{"dropping-particle":"","family":"Pindo","given":"Claudinéia Aparecida Sales de Oliveira","non-dropping-particle":"","parse-names":false,"suffix":""},{"dropping-particle":"","family":"Kaneko","given":"Telma Mary","non-dropping-particle":"","parse-names":false,"suffix":""},{"dropping-particle":"","family":"Baby","given":"André Rolim","non-dropping-particle":"","parse-names":false,"suffix":""},{"dropping-particle":"","family":"Velasco","given":"Maria Valéria Robles","non-dropping-particle":"","parse-names":false,"suffix":""}],"container-title":"Brazilian Journal of Pharmaceutical Sciences","id":"ITEM-1","issue":"2","issued":{"date-parts":[["2013"]]},"page":"293-299","title":"Stability evaluation of organic Lip Balm","type":"article-journal","volume":"49"},"uris":["http://www.mendeley.com/documents/?uuid=3a93fa6b-b924-448e-8ec7-70f46866be88"]}],"mendeley":{"formattedCitation":"(Fernandes &lt;i&gt;et al.&lt;/i&gt;, 2013)","manualFormatting":"(Fernandes, et al., 2013)","plainTextFormattedCitation":"(Fernandes et al., 2013)","previouslyFormattedCitation":"(Fernandes &lt;i&gt;et al.&lt;/i&gt;, 2013)"},"properties":{"noteIndex":0},"schema":"https://github.com/citation-style-language/schema/raw/master/csl-citation.json"}</w:instrText>
      </w:r>
      <w:r w:rsidRPr="00FC6BA2">
        <w:rPr>
          <w:rFonts w:ascii="Times New Roman" w:hAnsi="Times New Roman" w:cs="Times New Roman"/>
          <w:sz w:val="24"/>
          <w:szCs w:val="24"/>
        </w:rPr>
        <w:fldChar w:fldCharType="separate"/>
      </w:r>
      <w:r w:rsidRPr="00FC6BA2">
        <w:rPr>
          <w:rFonts w:ascii="Times New Roman" w:hAnsi="Times New Roman" w:cs="Times New Roman"/>
          <w:noProof/>
          <w:sz w:val="24"/>
          <w:szCs w:val="24"/>
        </w:rPr>
        <w:t>(Fernandes</w:t>
      </w:r>
      <w:r>
        <w:rPr>
          <w:rFonts w:ascii="Times New Roman" w:hAnsi="Times New Roman" w:cs="Times New Roman"/>
          <w:noProof/>
          <w:sz w:val="24"/>
          <w:szCs w:val="24"/>
        </w:rPr>
        <w:t>,</w:t>
      </w:r>
      <w:r w:rsidRPr="00FC6BA2">
        <w:rPr>
          <w:rFonts w:ascii="Times New Roman" w:hAnsi="Times New Roman" w:cs="Times New Roman"/>
          <w:noProof/>
          <w:sz w:val="24"/>
          <w:szCs w:val="24"/>
        </w:rPr>
        <w:t xml:space="preserve"> </w:t>
      </w:r>
      <w:r w:rsidRPr="00FC6BA2">
        <w:rPr>
          <w:rFonts w:ascii="Times New Roman" w:hAnsi="Times New Roman" w:cs="Times New Roman"/>
          <w:i/>
          <w:noProof/>
          <w:sz w:val="24"/>
          <w:szCs w:val="24"/>
        </w:rPr>
        <w:t>et al.</w:t>
      </w:r>
      <w:r w:rsidRPr="00FC6BA2">
        <w:rPr>
          <w:rFonts w:ascii="Times New Roman" w:hAnsi="Times New Roman" w:cs="Times New Roman"/>
          <w:noProof/>
          <w:sz w:val="24"/>
          <w:szCs w:val="24"/>
        </w:rPr>
        <w:t>, 2013)</w:t>
      </w:r>
      <w:r w:rsidRPr="00FC6BA2">
        <w:rPr>
          <w:rFonts w:ascii="Times New Roman" w:hAnsi="Times New Roman" w:cs="Times New Roman"/>
          <w:sz w:val="24"/>
          <w:szCs w:val="24"/>
        </w:rPr>
        <w:fldChar w:fldCharType="end"/>
      </w:r>
      <w:r w:rsidRPr="00FC6BA2">
        <w:rPr>
          <w:rFonts w:ascii="Times New Roman" w:hAnsi="Times New Roman" w:cs="Times New Roman"/>
          <w:sz w:val="24"/>
          <w:szCs w:val="24"/>
        </w:rPr>
        <w:t>.</w:t>
      </w:r>
    </w:p>
    <w:p w:rsidR="00F20833" w:rsidRPr="00442E09" w:rsidRDefault="00F20833" w:rsidP="00F20833">
      <w:pPr>
        <w:spacing w:after="0" w:line="480" w:lineRule="auto"/>
        <w:ind w:firstLine="720"/>
        <w:jc w:val="both"/>
        <w:rPr>
          <w:rFonts w:asciiTheme="majorBidi" w:hAnsiTheme="majorBidi" w:cstheme="majorBidi"/>
          <w:sz w:val="24"/>
          <w:szCs w:val="24"/>
        </w:rPr>
      </w:pPr>
      <w:r>
        <w:rPr>
          <w:rFonts w:ascii="Times New Roman" w:hAnsi="Times New Roman" w:cs="Times New Roman"/>
          <w:sz w:val="24"/>
          <w:szCs w:val="24"/>
        </w:rPr>
        <w:t>Pelembab bibir (</w:t>
      </w:r>
      <w:r>
        <w:rPr>
          <w:rFonts w:ascii="Times New Roman" w:hAnsi="Times New Roman" w:cs="Times New Roman"/>
          <w:i/>
          <w:iCs/>
          <w:sz w:val="24"/>
          <w:szCs w:val="24"/>
        </w:rPr>
        <w:t>lip balm</w:t>
      </w:r>
      <w:r>
        <w:rPr>
          <w:rFonts w:ascii="Times New Roman" w:hAnsi="Times New Roman" w:cs="Times New Roman"/>
          <w:sz w:val="24"/>
          <w:szCs w:val="24"/>
        </w:rPr>
        <w:t xml:space="preserve">) </w:t>
      </w:r>
      <w:r w:rsidRPr="00FC6BA2">
        <w:rPr>
          <w:rFonts w:ascii="Times New Roman" w:hAnsi="Times New Roman" w:cs="Times New Roman"/>
          <w:sz w:val="24"/>
          <w:szCs w:val="24"/>
        </w:rPr>
        <w:t xml:space="preserve"> merupakan sediaan kosmetik dengan komponen utama seperti lilin, lemak dan minyak dari ekstrak alami atau yang disintesis dengan tujuan untuk mencegah terjadinya kekeringan pada bibir dengan meningkatkan </w:t>
      </w:r>
      <w:r>
        <w:rPr>
          <w:rFonts w:ascii="Times New Roman" w:hAnsi="Times New Roman" w:cs="Times New Roman"/>
          <w:sz w:val="24"/>
          <w:szCs w:val="24"/>
        </w:rPr>
        <w:t>kelembapan</w:t>
      </w:r>
      <w:r w:rsidRPr="00FC6BA2">
        <w:rPr>
          <w:rFonts w:ascii="Times New Roman" w:hAnsi="Times New Roman" w:cs="Times New Roman"/>
          <w:sz w:val="24"/>
          <w:szCs w:val="24"/>
        </w:rPr>
        <w:t xml:space="preserve"> bibir dan melindungi pengaruh buruk lingkungan pada bibir </w:t>
      </w:r>
      <w:r w:rsidRPr="00442E09">
        <w:rPr>
          <w:rFonts w:asciiTheme="majorBidi" w:hAnsiTheme="majorBidi" w:cstheme="majorBidi"/>
          <w:sz w:val="24"/>
          <w:szCs w:val="24"/>
        </w:rPr>
        <w:fldChar w:fldCharType="begin" w:fldLock="1"/>
      </w:r>
      <w:r w:rsidRPr="00442E09">
        <w:rPr>
          <w:rFonts w:asciiTheme="majorBidi" w:hAnsiTheme="majorBidi" w:cstheme="majorBidi"/>
          <w:sz w:val="24"/>
          <w:szCs w:val="24"/>
        </w:rPr>
        <w:instrText>ADDIN CSL_CITATION {"citationItems":[{"id":"ITEM-1","itemData":{"DOI":"10.33759/jrki.v5i2.394","abstract":"            Lip balm is a cosmetic preparation with main components such as waxes, fats and oils. The purpose of this study was to determine whether Aloe vera and red dragon fruit extracts could be formulated as moisturizers and natural dyes in lip balm preparations. The study was carried out experimentally, including the formulation of preparations with concentrations of Aloe Vera extract 3%, 6%, 10%, and Red Dragon Fruit extract 3%, 5%, 7%. Examination of the physical quality of the preparation, namely homogeneity test, stability during 28 days of storage at room temperature, melting point, pH, and preference test. The results showed that (F1) with a concentration of 3% aloe vera and 3% red dragon fruit met the requirements for homogeneity, melting point, pH, and stability tests, on (F2) with a concentration of 6% aloe vera and 5% red dragon fruit does not meet the requirements of the pH test, but meets the requirements of the homogeneity test, melting point test, and stability test. Whereas for (F3) with a concentration of 10% aloe vera and 7% red dragon fruit did not meet the homogeneity and pH test requirements, but met the melting point and stability test requirements. It can be concluded that Aloe Vera Extract and Red Dragon Fruit can be formulated into lip balm dosage forms. Differences in concentration variations can affect the moisture on the skin and the color of the preparation.","author":[{"dropping-particle":"","family":"Tampubolon","given":"Antetti","non-dropping-particle":"","parse-names":false,"suffix":""}],"container-title":"Jurnal Riset Kefarmasian Indonesia","id":"ITEM-1","issue":"2","issued":{"date-parts":[["2023"]]},"page":"310-321","title":"Formulasi Lip Balm Ekstrak Lidah Buaya (Aloe Vera) Dan Buah Naga Merah (Hylocereus Polyrhizus) Sebagai Pelembab Bibir","type":"article-journal","volume":"5"},"uris":["http://www.mendeley.com/documents/?uuid=6b158ff8-19b8-4d79-a122-47f2f222de4c"]}],"mendeley":{"formattedCitation":"(Tampubolon, 2023)","plainTextFormattedCitation":"(Tampubolon, 2023)","previouslyFormattedCitation":"(Tampubolon, 2023)"},"properties":{"noteIndex":0},"schema":"https://github.com/citation-style-language/schema/raw/master/csl-citation.json"}</w:instrText>
      </w:r>
      <w:r w:rsidRPr="00442E09">
        <w:rPr>
          <w:rFonts w:asciiTheme="majorBidi" w:hAnsiTheme="majorBidi" w:cstheme="majorBidi"/>
          <w:sz w:val="24"/>
          <w:szCs w:val="24"/>
        </w:rPr>
        <w:fldChar w:fldCharType="separate"/>
      </w:r>
      <w:r w:rsidRPr="00442E09">
        <w:rPr>
          <w:rFonts w:asciiTheme="majorBidi" w:hAnsiTheme="majorBidi" w:cstheme="majorBidi"/>
          <w:noProof/>
          <w:sz w:val="24"/>
          <w:szCs w:val="24"/>
        </w:rPr>
        <w:t>(Tampubolon, 2023)</w:t>
      </w:r>
      <w:r w:rsidRPr="00442E09">
        <w:rPr>
          <w:rFonts w:asciiTheme="majorBidi" w:hAnsiTheme="majorBidi" w:cstheme="majorBidi"/>
          <w:sz w:val="24"/>
          <w:szCs w:val="24"/>
        </w:rPr>
        <w:fldChar w:fldCharType="end"/>
      </w:r>
      <w:r w:rsidRPr="00442E09">
        <w:rPr>
          <w:rFonts w:asciiTheme="majorBidi" w:hAnsiTheme="majorBidi" w:cstheme="majorBidi"/>
          <w:sz w:val="24"/>
          <w:szCs w:val="24"/>
        </w:rPr>
        <w:t>.</w:t>
      </w:r>
    </w:p>
    <w:p w:rsidR="00F20833" w:rsidRPr="00B45BBF" w:rsidRDefault="00F20833" w:rsidP="00B42573">
      <w:pPr>
        <w:pStyle w:val="Heading3"/>
        <w:numPr>
          <w:ilvl w:val="2"/>
          <w:numId w:val="31"/>
        </w:numPr>
        <w:spacing w:line="480" w:lineRule="auto"/>
        <w:rPr>
          <w:rFonts w:asciiTheme="majorBidi" w:hAnsiTheme="majorBidi"/>
          <w:b/>
          <w:bCs/>
          <w:color w:val="auto"/>
        </w:rPr>
      </w:pPr>
      <w:bookmarkStart w:id="323" w:name="_Toc183439080"/>
      <w:r w:rsidRPr="00B45BBF">
        <w:rPr>
          <w:rFonts w:asciiTheme="majorBidi" w:hAnsiTheme="majorBidi"/>
          <w:b/>
          <w:bCs/>
          <w:color w:val="auto"/>
        </w:rPr>
        <w:t>Fungsi Pelembab Bibir</w:t>
      </w:r>
      <w:bookmarkEnd w:id="323"/>
    </w:p>
    <w:p w:rsidR="00F20833" w:rsidRPr="00D34981" w:rsidRDefault="00F20833" w:rsidP="00F20833">
      <w:pPr>
        <w:spacing w:after="0" w:line="480" w:lineRule="auto"/>
        <w:ind w:firstLine="709"/>
        <w:jc w:val="both"/>
        <w:rPr>
          <w:rFonts w:ascii="Times New Roman" w:hAnsi="Times New Roman" w:cs="Times New Roman"/>
          <w:b/>
          <w:bCs/>
          <w:sz w:val="24"/>
          <w:szCs w:val="24"/>
        </w:rPr>
      </w:pPr>
      <w:r w:rsidRPr="00D34981">
        <w:rPr>
          <w:rFonts w:ascii="Times New Roman" w:hAnsi="Times New Roman" w:cs="Times New Roman"/>
          <w:sz w:val="24"/>
          <w:szCs w:val="24"/>
        </w:rPr>
        <w:t xml:space="preserve">Dalam jenis sediaan kosmetik bibir, terdapat beberapa macam sediaan kosmetik bibir seperti, </w:t>
      </w:r>
      <w:r w:rsidRPr="00D34981">
        <w:rPr>
          <w:rFonts w:ascii="Times New Roman" w:hAnsi="Times New Roman" w:cs="Times New Roman"/>
          <w:i/>
          <w:iCs/>
          <w:sz w:val="24"/>
          <w:szCs w:val="24"/>
        </w:rPr>
        <w:t>lipstik, lip gloss, lip balm, liquid lipstik</w:t>
      </w:r>
      <w:r w:rsidRPr="00D34981">
        <w:rPr>
          <w:rFonts w:ascii="Times New Roman" w:hAnsi="Times New Roman" w:cs="Times New Roman"/>
          <w:sz w:val="24"/>
          <w:szCs w:val="24"/>
        </w:rPr>
        <w:t xml:space="preserve"> dan </w:t>
      </w:r>
      <w:r w:rsidRPr="00D34981">
        <w:rPr>
          <w:rFonts w:ascii="Times New Roman" w:hAnsi="Times New Roman" w:cs="Times New Roman"/>
          <w:i/>
          <w:iCs/>
          <w:sz w:val="24"/>
          <w:szCs w:val="24"/>
        </w:rPr>
        <w:t>lip liners</w:t>
      </w:r>
      <w:r w:rsidRPr="00D34981">
        <w:rPr>
          <w:rFonts w:ascii="Times New Roman" w:hAnsi="Times New Roman" w:cs="Times New Roman"/>
          <w:sz w:val="24"/>
          <w:szCs w:val="24"/>
        </w:rPr>
        <w:t xml:space="preserve">. Fungsi penggunaan sediaan kosmetik bibir ada yang bertujuan sebagai kosmetik riasan (dekoratif atau </w:t>
      </w:r>
      <w:r w:rsidRPr="00D34981">
        <w:rPr>
          <w:rFonts w:ascii="Times New Roman" w:hAnsi="Times New Roman" w:cs="Times New Roman"/>
          <w:i/>
          <w:iCs/>
          <w:sz w:val="24"/>
          <w:szCs w:val="24"/>
        </w:rPr>
        <w:t>make-up</w:t>
      </w:r>
      <w:r w:rsidRPr="00D34981">
        <w:rPr>
          <w:rFonts w:ascii="Times New Roman" w:hAnsi="Times New Roman" w:cs="Times New Roman"/>
          <w:sz w:val="24"/>
          <w:szCs w:val="24"/>
        </w:rPr>
        <w:t>) dan perawatan kulit bibir (</w:t>
      </w:r>
      <w:r w:rsidRPr="00D34981">
        <w:rPr>
          <w:rFonts w:ascii="Times New Roman" w:hAnsi="Times New Roman" w:cs="Times New Roman"/>
          <w:i/>
          <w:iCs/>
          <w:sz w:val="24"/>
          <w:szCs w:val="24"/>
        </w:rPr>
        <w:t>skin-care cosmetics</w:t>
      </w:r>
      <w:r w:rsidRPr="00D34981">
        <w:rPr>
          <w:rFonts w:ascii="Times New Roman" w:hAnsi="Times New Roman" w:cs="Times New Roman"/>
          <w:sz w:val="24"/>
          <w:szCs w:val="24"/>
        </w:rPr>
        <w:t>). Dalam perawatan kulit bibir (</w:t>
      </w:r>
      <w:r w:rsidRPr="00D34981">
        <w:rPr>
          <w:rFonts w:ascii="Times New Roman" w:hAnsi="Times New Roman" w:cs="Times New Roman"/>
          <w:i/>
          <w:iCs/>
          <w:sz w:val="24"/>
          <w:szCs w:val="24"/>
        </w:rPr>
        <w:t>skin-care cosmetics</w:t>
      </w:r>
      <w:r w:rsidRPr="00D34981">
        <w:rPr>
          <w:rFonts w:ascii="Times New Roman" w:hAnsi="Times New Roman" w:cs="Times New Roman"/>
          <w:sz w:val="24"/>
          <w:szCs w:val="24"/>
        </w:rPr>
        <w:t xml:space="preserve">) terdapat sediaan lip balm yang </w:t>
      </w:r>
      <w:r w:rsidRPr="00D34981">
        <w:rPr>
          <w:rFonts w:ascii="Times New Roman" w:hAnsi="Times New Roman" w:cs="Times New Roman"/>
          <w:sz w:val="24"/>
          <w:szCs w:val="24"/>
        </w:rPr>
        <w:lastRenderedPageBreak/>
        <w:t xml:space="preserve">bertujuan dalam penggunaanya sebagai perawatan bibir. Kandungan yang terdapat dalam sediaan </w:t>
      </w:r>
      <w:r w:rsidRPr="00D34981">
        <w:rPr>
          <w:rFonts w:ascii="Times New Roman" w:hAnsi="Times New Roman" w:cs="Times New Roman"/>
          <w:i/>
          <w:iCs/>
          <w:sz w:val="24"/>
          <w:szCs w:val="24"/>
        </w:rPr>
        <w:t>lip balm</w:t>
      </w:r>
      <w:r w:rsidRPr="00D34981">
        <w:rPr>
          <w:rFonts w:ascii="Times New Roman" w:hAnsi="Times New Roman" w:cs="Times New Roman"/>
          <w:sz w:val="24"/>
          <w:szCs w:val="24"/>
        </w:rPr>
        <w:t xml:space="preserve"> adalah zat pelembab dan vitamin untuk perawatan bibir pada umumnya </w:t>
      </w:r>
      <w:r w:rsidRPr="00D34981">
        <w:rPr>
          <w:rFonts w:ascii="Times New Roman" w:hAnsi="Times New Roman" w:cs="Times New Roman"/>
          <w:sz w:val="24"/>
          <w:szCs w:val="24"/>
        </w:rPr>
        <w:fldChar w:fldCharType="begin" w:fldLock="1"/>
      </w:r>
      <w:r w:rsidRPr="00D34981">
        <w:rPr>
          <w:rFonts w:ascii="Times New Roman" w:hAnsi="Times New Roman" w:cs="Times New Roman"/>
          <w:sz w:val="24"/>
          <w:szCs w:val="24"/>
        </w:rPr>
        <w:instrText>ADDIN CSL_CITATION {"citationItems":[{"id":"ITEM-1","itemData":{"DOI":"10.33759/jrki.v5i2.394","abstract":"            Lip balm is a cosmetic preparation with main components such as waxes, fats and oils. The purpose of this study was to determine whether Aloe vera and red dragon fruit extracts could be formulated as moisturizers and natural dyes in lip balm preparations. The study was carried out experimentally, including the formulation of preparations with concentrations of Aloe Vera extract 3%, 6%, 10%, and Red Dragon Fruit extract 3%, 5%, 7%. Examination of the physical quality of the preparation, namely homogeneity test, stability during 28 days of storage at room temperature, melting point, pH, and preference test. The results showed that (F1) with a concentration of 3% aloe vera and 3% red dragon fruit met the requirements for homogeneity, melting point, pH, and stability tests, on (F2) with a concentration of 6% aloe vera and 5% red dragon fruit does not meet the requirements of the pH test, but meets the requirements of the homogeneity test, melting point test, and stability test. Whereas for (F3) with a concentration of 10% aloe vera and 7% red dragon fruit did not meet the homogeneity and pH test requirements, but met the melting point and stability test requirements. It can be concluded that Aloe Vera Extract and Red Dragon Fruit can be formulated into lip balm dosage forms. Differences in concentration variations can affect the moisture on the skin and the color of the preparation.","author":[{"dropping-particle":"","family":"Tampubolon","given":"Antetti","non-dropping-particle":"","parse-names":false,"suffix":""}],"container-title":"Jurnal Riset Kefarmasian Indonesia","id":"ITEM-1","issue":"2","issued":{"date-parts":[["2023"]]},"page":"310-321","title":"Formulasi Lip Balm Ekstrak Lidah Buaya (Aloe Vera) Dan Buah Naga Merah (Hylocereus Polyrhizus) Sebagai Pelembab Bibir","type":"article-journal","volume":"5"},"uris":["http://www.mendeley.com/documents/?uuid=6b158ff8-19b8-4d79-a122-47f2f222de4c"]}],"mendeley":{"formattedCitation":"(Tampubolon, 2023)","plainTextFormattedCitation":"(Tampubolon, 2023)","previouslyFormattedCitation":"(Tampubolon, 2023)"},"properties":{"noteIndex":0},"schema":"https://github.com/citation-style-language/schema/raw/master/csl-citation.json"}</w:instrText>
      </w:r>
      <w:r w:rsidRPr="00D34981">
        <w:rPr>
          <w:rFonts w:ascii="Times New Roman" w:hAnsi="Times New Roman" w:cs="Times New Roman"/>
          <w:sz w:val="24"/>
          <w:szCs w:val="24"/>
        </w:rPr>
        <w:fldChar w:fldCharType="separate"/>
      </w:r>
      <w:r w:rsidRPr="00D34981">
        <w:rPr>
          <w:rFonts w:ascii="Times New Roman" w:hAnsi="Times New Roman" w:cs="Times New Roman"/>
          <w:noProof/>
          <w:sz w:val="24"/>
          <w:szCs w:val="24"/>
        </w:rPr>
        <w:t>(Tampubolon, 2023)</w:t>
      </w:r>
      <w:r w:rsidRPr="00D34981">
        <w:rPr>
          <w:rFonts w:ascii="Times New Roman" w:hAnsi="Times New Roman" w:cs="Times New Roman"/>
          <w:sz w:val="24"/>
          <w:szCs w:val="24"/>
        </w:rPr>
        <w:fldChar w:fldCharType="end"/>
      </w:r>
      <w:r w:rsidRPr="00D34981">
        <w:rPr>
          <w:rFonts w:ascii="Times New Roman" w:hAnsi="Times New Roman" w:cs="Times New Roman"/>
          <w:sz w:val="24"/>
          <w:szCs w:val="24"/>
        </w:rPr>
        <w:t xml:space="preserve">. </w:t>
      </w:r>
    </w:p>
    <w:p w:rsidR="00F20833" w:rsidRDefault="00F20833" w:rsidP="00F20833">
      <w:pPr>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t>Pelembab bibir (</w:t>
      </w:r>
      <w:r>
        <w:rPr>
          <w:rFonts w:ascii="Times New Roman" w:hAnsi="Times New Roman" w:cs="Times New Roman"/>
          <w:i/>
          <w:iCs/>
          <w:sz w:val="24"/>
          <w:szCs w:val="24"/>
        </w:rPr>
        <w:t>lip balm</w:t>
      </w:r>
      <w:r>
        <w:rPr>
          <w:rFonts w:ascii="Times New Roman" w:hAnsi="Times New Roman" w:cs="Times New Roman"/>
          <w:sz w:val="24"/>
          <w:szCs w:val="24"/>
        </w:rPr>
        <w:t>)</w:t>
      </w:r>
      <w:r w:rsidRPr="00D34981">
        <w:rPr>
          <w:rFonts w:ascii="Times New Roman" w:hAnsi="Times New Roman" w:cs="Times New Roman"/>
          <w:sz w:val="24"/>
          <w:szCs w:val="24"/>
        </w:rPr>
        <w:t xml:space="preserve"> bertujuan untuk melembabkan bibir dengan mempertahankan kelembapan, mencegah kekeringan dan kerusakan kulit dan kerusakan kulit akibat sinar matahari dan mencegah penguapan air dari kulit dengan membentuk lapisan pelindung sehingga dapat membantu </w:t>
      </w:r>
      <w:r>
        <w:rPr>
          <w:rFonts w:ascii="Times New Roman" w:hAnsi="Times New Roman" w:cs="Times New Roman"/>
          <w:sz w:val="24"/>
          <w:szCs w:val="24"/>
        </w:rPr>
        <w:t>kelembapan</w:t>
      </w:r>
      <w:r w:rsidRPr="00D34981">
        <w:rPr>
          <w:rFonts w:ascii="Times New Roman" w:hAnsi="Times New Roman" w:cs="Times New Roman"/>
          <w:sz w:val="24"/>
          <w:szCs w:val="24"/>
        </w:rPr>
        <w:t xml:space="preserve"> kulit </w:t>
      </w:r>
      <w:r w:rsidRPr="00D34981">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{"citationItems":[{"id":"ITEM-1","itemData":{"author":[{"dropping-particle":"","family":"Imani","given":"Cahaya Firdausi","non-dropping-particle":"","parse-names":false,"suffix":""},{"dropping-particle":"","family":"Shoviantari","given":"Fenita","non-dropping-particle":"","parse-names":false,"suffix":""}],"id":"ITEM-1","issued":{"date-parts":[["2022"]]},"page":"44-51","title":"( Aloe vera L .) MOISTURE TEST OF ALOE VERA ( Aloe vera L .) LEAF EXTRACT LIP BALM Firdausi Imani , 1 Fenita Shoviantari * Cahaya Firdausi dkk | Uji Kelembapan Pelembab Bibir …. berbagai macam cara untuk merawat dan mempercantik diri sehingga dapat menamb","type":"article-journal"},"uris":["http://www.mendeley.com/documents/?uuid=40944212-c1e3-4722-b7e7-085f7a0f7884"]}],"mendeley":{"formattedCitation":"(Imani and Shoviantari, 2022)","plainTextFormattedCitation":"(Imani and Shoviantari, 2022)","previouslyFormattedCitation":"(Imani and Shoviantari, 2022)"},"properties":{"noteIndex":0},"schema":"https://github.com/citation-style-language/schema/raw/master/csl-citation.json"}</w:instrText>
      </w:r>
      <w:r w:rsidRPr="00D34981">
        <w:rPr>
          <w:rFonts w:ascii="Times New Roman" w:hAnsi="Times New Roman" w:cs="Times New Roman"/>
          <w:sz w:val="24"/>
          <w:szCs w:val="24"/>
        </w:rPr>
        <w:fldChar w:fldCharType="separate"/>
      </w:r>
      <w:r w:rsidRPr="003A2289">
        <w:rPr>
          <w:rFonts w:ascii="Times New Roman" w:hAnsi="Times New Roman" w:cs="Times New Roman"/>
          <w:noProof/>
          <w:sz w:val="24"/>
          <w:szCs w:val="24"/>
        </w:rPr>
        <w:t>(Imani and Shoviantari, 2022)</w:t>
      </w:r>
      <w:r w:rsidRPr="00D34981">
        <w:rPr>
          <w:rFonts w:ascii="Times New Roman" w:hAnsi="Times New Roman" w:cs="Times New Roman"/>
          <w:sz w:val="24"/>
          <w:szCs w:val="24"/>
        </w:rPr>
        <w:fldChar w:fldCharType="end"/>
      </w:r>
      <w:r w:rsidRPr="00D34981">
        <w:rPr>
          <w:rFonts w:ascii="Times New Roman" w:hAnsi="Times New Roman" w:cs="Times New Roman"/>
          <w:sz w:val="24"/>
          <w:szCs w:val="24"/>
        </w:rPr>
        <w:t>.</w:t>
      </w:r>
    </w:p>
    <w:p w:rsidR="00F20833" w:rsidRPr="00B45BBF" w:rsidRDefault="00F20833" w:rsidP="00B42573">
      <w:pPr>
        <w:pStyle w:val="Heading3"/>
        <w:numPr>
          <w:ilvl w:val="2"/>
          <w:numId w:val="31"/>
        </w:numPr>
        <w:spacing w:before="0" w:line="480" w:lineRule="auto"/>
        <w:rPr>
          <w:rFonts w:asciiTheme="majorBidi" w:hAnsiTheme="majorBidi"/>
          <w:b/>
          <w:bCs/>
          <w:color w:val="auto"/>
        </w:rPr>
      </w:pPr>
      <w:bookmarkStart w:id="324" w:name="_Toc183439081"/>
      <w:r w:rsidRPr="00B45BBF">
        <w:rPr>
          <w:rFonts w:asciiTheme="majorBidi" w:hAnsiTheme="majorBidi"/>
          <w:b/>
          <w:bCs/>
          <w:color w:val="auto"/>
        </w:rPr>
        <w:t>Komponen Pelembab Bibir (</w:t>
      </w:r>
      <w:r w:rsidRPr="00B45BBF">
        <w:rPr>
          <w:rFonts w:asciiTheme="majorBidi" w:hAnsiTheme="majorBidi"/>
          <w:b/>
          <w:bCs/>
          <w:i/>
          <w:iCs/>
          <w:color w:val="auto"/>
        </w:rPr>
        <w:t>Lip balm</w:t>
      </w:r>
      <w:r w:rsidRPr="00B45BBF">
        <w:rPr>
          <w:rFonts w:asciiTheme="majorBidi" w:hAnsiTheme="majorBidi"/>
          <w:b/>
          <w:bCs/>
          <w:color w:val="auto"/>
        </w:rPr>
        <w:t>)</w:t>
      </w:r>
      <w:bookmarkEnd w:id="324"/>
    </w:p>
    <w:p w:rsidR="00F20833" w:rsidRPr="000701D9" w:rsidRDefault="00F20833" w:rsidP="00F20833">
      <w:pPr>
        <w:pStyle w:val="ListParagraph"/>
        <w:spacing w:line="480" w:lineRule="auto"/>
        <w:jc w:val="both"/>
        <w:rPr>
          <w:rFonts w:ascii="Times New Roman" w:hAnsi="Times New Roman" w:cs="Times New Roman"/>
          <w:sz w:val="24"/>
          <w:szCs w:val="24"/>
        </w:rPr>
      </w:pPr>
      <w:r>
        <w:rPr>
          <w:rFonts w:ascii="Times New Roman" w:hAnsi="Times New Roman" w:cs="Times New Roman"/>
          <w:sz w:val="24"/>
          <w:szCs w:val="24"/>
        </w:rPr>
        <w:t>Adapun komponen utama dalam pelembab bibir terdiri dari :</w:t>
      </w:r>
    </w:p>
    <w:p w:rsidR="00F20833" w:rsidRPr="00941E4C" w:rsidRDefault="00F20833" w:rsidP="00B42573">
      <w:pPr>
        <w:pStyle w:val="ListParagraph"/>
        <w:numPr>
          <w:ilvl w:val="0"/>
          <w:numId w:val="17"/>
        </w:numPr>
        <w:spacing w:after="0" w:line="480" w:lineRule="auto"/>
        <w:jc w:val="both"/>
        <w:rPr>
          <w:rFonts w:ascii="Times New Roman" w:hAnsi="Times New Roman" w:cs="Times New Roman"/>
          <w:sz w:val="24"/>
          <w:szCs w:val="24"/>
        </w:rPr>
      </w:pPr>
      <w:r w:rsidRPr="00941E4C">
        <w:rPr>
          <w:rFonts w:ascii="Times New Roman" w:hAnsi="Times New Roman" w:cs="Times New Roman"/>
          <w:sz w:val="24"/>
          <w:szCs w:val="24"/>
        </w:rPr>
        <w:t>Lilin</w:t>
      </w:r>
    </w:p>
    <w:p w:rsidR="00F20833" w:rsidRPr="00941E4C" w:rsidRDefault="00F20833" w:rsidP="00F20833">
      <w:pPr>
        <w:spacing w:after="0" w:line="480" w:lineRule="auto"/>
        <w:ind w:left="360" w:firstLine="349"/>
        <w:jc w:val="both"/>
        <w:rPr>
          <w:rFonts w:ascii="Times New Roman" w:hAnsi="Times New Roman" w:cs="Times New Roman"/>
          <w:sz w:val="24"/>
          <w:szCs w:val="24"/>
        </w:rPr>
      </w:pPr>
      <w:r w:rsidRPr="00941E4C">
        <w:rPr>
          <w:rFonts w:ascii="Times New Roman" w:hAnsi="Times New Roman" w:cs="Times New Roman"/>
          <w:sz w:val="24"/>
          <w:szCs w:val="24"/>
        </w:rPr>
        <w:t>Lilin (</w:t>
      </w:r>
      <w:r w:rsidRPr="00941E4C">
        <w:rPr>
          <w:rFonts w:ascii="Times New Roman" w:hAnsi="Times New Roman" w:cs="Times New Roman"/>
          <w:i/>
          <w:iCs/>
          <w:sz w:val="24"/>
          <w:szCs w:val="24"/>
        </w:rPr>
        <w:t>wax</w:t>
      </w:r>
      <w:r w:rsidRPr="00941E4C">
        <w:rPr>
          <w:rFonts w:ascii="Times New Roman" w:hAnsi="Times New Roman" w:cs="Times New Roman"/>
          <w:sz w:val="24"/>
          <w:szCs w:val="24"/>
        </w:rPr>
        <w:t xml:space="preserve">) adalah campuran hidrokarbon dan asam lemak yang kompleks dikombinasikan dengan ester. Lilin sangat tahan terhadap </w:t>
      </w:r>
      <w:r>
        <w:rPr>
          <w:rFonts w:ascii="Times New Roman" w:hAnsi="Times New Roman" w:cs="Times New Roman"/>
          <w:sz w:val="24"/>
          <w:szCs w:val="24"/>
        </w:rPr>
        <w:t>kelembapan</w:t>
      </w:r>
      <w:r w:rsidRPr="00941E4C">
        <w:rPr>
          <w:rFonts w:ascii="Times New Roman" w:hAnsi="Times New Roman" w:cs="Times New Roman"/>
          <w:sz w:val="24"/>
          <w:szCs w:val="24"/>
        </w:rPr>
        <w:t xml:space="preserve">, oksidasi dan bakteri. Ada empat kategori dari lilin yaitu (a) Lilin hewani, contohnya yaitu lilin lebah, lanolin, Spermaceti. (b) Lilin nabati, contohnya yaitu </w:t>
      </w:r>
      <w:r w:rsidRPr="00941E4C">
        <w:rPr>
          <w:rFonts w:ascii="Times New Roman" w:hAnsi="Times New Roman" w:cs="Times New Roman"/>
          <w:i/>
          <w:iCs/>
          <w:sz w:val="24"/>
          <w:szCs w:val="24"/>
        </w:rPr>
        <w:t>carnauba, candelilla, jojoba</w:t>
      </w:r>
      <w:r w:rsidRPr="00941E4C">
        <w:rPr>
          <w:rFonts w:ascii="Times New Roman" w:hAnsi="Times New Roman" w:cs="Times New Roman"/>
          <w:sz w:val="24"/>
          <w:szCs w:val="24"/>
        </w:rPr>
        <w:t xml:space="preserve">. (d) Lilin mineral, contohnya yaitu </w:t>
      </w:r>
      <w:r w:rsidRPr="00941E4C">
        <w:rPr>
          <w:rFonts w:ascii="Times New Roman" w:hAnsi="Times New Roman" w:cs="Times New Roman"/>
          <w:i/>
          <w:iCs/>
          <w:sz w:val="24"/>
          <w:szCs w:val="24"/>
        </w:rPr>
        <w:t>ozokerite, parafin, mikrokristalin, ceresin</w:t>
      </w:r>
      <w:r w:rsidRPr="00941E4C">
        <w:rPr>
          <w:rFonts w:ascii="Times New Roman" w:hAnsi="Times New Roman" w:cs="Times New Roman"/>
          <w:sz w:val="24"/>
          <w:szCs w:val="24"/>
        </w:rPr>
        <w:t xml:space="preserve">. (e) Lilin sintetis, contohnya yaitu </w:t>
      </w:r>
      <w:r w:rsidRPr="00941E4C">
        <w:rPr>
          <w:rFonts w:ascii="Times New Roman" w:hAnsi="Times New Roman" w:cs="Times New Roman"/>
          <w:i/>
          <w:iCs/>
          <w:sz w:val="24"/>
          <w:szCs w:val="24"/>
        </w:rPr>
        <w:t>polyethylene</w:t>
      </w:r>
      <w:r w:rsidRPr="00941E4C">
        <w:rPr>
          <w:rFonts w:ascii="Times New Roman" w:hAnsi="Times New Roman" w:cs="Times New Roman"/>
          <w:sz w:val="24"/>
          <w:szCs w:val="24"/>
        </w:rPr>
        <w:t xml:space="preserve">, </w:t>
      </w:r>
      <w:r w:rsidRPr="00941E4C">
        <w:rPr>
          <w:rFonts w:ascii="Times New Roman" w:hAnsi="Times New Roman" w:cs="Times New Roman"/>
          <w:i/>
          <w:iCs/>
          <w:sz w:val="24"/>
          <w:szCs w:val="24"/>
        </w:rPr>
        <w:t>carbowax</w:t>
      </w:r>
      <w:r w:rsidRPr="00941E4C">
        <w:rPr>
          <w:rFonts w:ascii="Times New Roman" w:hAnsi="Times New Roman" w:cs="Times New Roman"/>
          <w:sz w:val="24"/>
          <w:szCs w:val="24"/>
        </w:rPr>
        <w:t xml:space="preserve">, </w:t>
      </w:r>
      <w:r w:rsidRPr="00941E4C">
        <w:rPr>
          <w:rFonts w:ascii="Times New Roman" w:hAnsi="Times New Roman" w:cs="Times New Roman"/>
          <w:i/>
          <w:iCs/>
          <w:sz w:val="24"/>
          <w:szCs w:val="24"/>
        </w:rPr>
        <w:t>acrawax</w:t>
      </w:r>
      <w:r w:rsidRPr="00941E4C">
        <w:rPr>
          <w:rFonts w:ascii="Times New Roman" w:hAnsi="Times New Roman" w:cs="Times New Roman"/>
          <w:sz w:val="24"/>
          <w:szCs w:val="24"/>
        </w:rPr>
        <w:t xml:space="preserve">, </w:t>
      </w:r>
      <w:r w:rsidRPr="00941E4C">
        <w:rPr>
          <w:rFonts w:ascii="Times New Roman" w:hAnsi="Times New Roman" w:cs="Times New Roman"/>
          <w:i/>
          <w:iCs/>
          <w:sz w:val="24"/>
          <w:szCs w:val="24"/>
        </w:rPr>
        <w:t>stearon</w:t>
      </w:r>
      <w:r w:rsidRPr="00941E4C">
        <w:rPr>
          <w:rFonts w:ascii="Times New Roman" w:hAnsi="Times New Roman" w:cs="Times New Roman"/>
          <w:sz w:val="24"/>
          <w:szCs w:val="24"/>
        </w:rPr>
        <w:t>. Lilin yang paling banyak digunakan untuk kosmetik adalah lilin lebah (</w:t>
      </w:r>
      <w:r w:rsidRPr="00941E4C">
        <w:rPr>
          <w:rFonts w:ascii="Times New Roman" w:hAnsi="Times New Roman" w:cs="Times New Roman"/>
          <w:i/>
          <w:iCs/>
          <w:sz w:val="24"/>
          <w:szCs w:val="24"/>
        </w:rPr>
        <w:t>beeswax</w:t>
      </w:r>
      <w:r w:rsidRPr="00941E4C">
        <w:rPr>
          <w:rFonts w:ascii="Times New Roman" w:hAnsi="Times New Roman" w:cs="Times New Roman"/>
          <w:sz w:val="24"/>
          <w:szCs w:val="24"/>
        </w:rPr>
        <w:t xml:space="preserve">), </w:t>
      </w:r>
      <w:r w:rsidRPr="00941E4C">
        <w:rPr>
          <w:rFonts w:ascii="Times New Roman" w:hAnsi="Times New Roman" w:cs="Times New Roman"/>
          <w:i/>
          <w:iCs/>
          <w:sz w:val="24"/>
          <w:szCs w:val="24"/>
        </w:rPr>
        <w:t>carnauba</w:t>
      </w:r>
      <w:r w:rsidRPr="00941E4C">
        <w:rPr>
          <w:rFonts w:ascii="Times New Roman" w:hAnsi="Times New Roman" w:cs="Times New Roman"/>
          <w:sz w:val="24"/>
          <w:szCs w:val="24"/>
        </w:rPr>
        <w:t xml:space="preserve"> dan </w:t>
      </w:r>
      <w:r w:rsidRPr="00941E4C">
        <w:rPr>
          <w:rFonts w:ascii="Times New Roman" w:hAnsi="Times New Roman" w:cs="Times New Roman"/>
          <w:i/>
          <w:iCs/>
          <w:sz w:val="24"/>
          <w:szCs w:val="24"/>
        </w:rPr>
        <w:t>candelilla wax</w:t>
      </w:r>
      <w:r w:rsidRPr="00941E4C">
        <w:rPr>
          <w:rFonts w:ascii="Times New Roman" w:hAnsi="Times New Roman" w:cs="Times New Roman"/>
          <w:sz w:val="24"/>
          <w:szCs w:val="24"/>
        </w:rPr>
        <w:t>. Secara fisik, lilin ditandai dengan titik leleh tinggi (50 -100</w:t>
      </w:r>
      <w:r w:rsidRPr="00941E4C">
        <w:rPr>
          <w:rFonts w:ascii="Times New Roman" w:hAnsi="Times New Roman" w:cs="Times New Roman"/>
          <w:sz w:val="24"/>
          <w:szCs w:val="24"/>
        </w:rPr>
        <w:sym w:font="Symbol" w:char="F0B0"/>
      </w:r>
      <w:r w:rsidRPr="00941E4C">
        <w:rPr>
          <w:rFonts w:ascii="Times New Roman" w:hAnsi="Times New Roman" w:cs="Times New Roman"/>
          <w:sz w:val="24"/>
          <w:szCs w:val="24"/>
        </w:rPr>
        <w:t>C). Lilin yang paling banyak digunakan adalah liliin lebah (</w:t>
      </w:r>
      <w:r w:rsidRPr="00941E4C">
        <w:rPr>
          <w:rFonts w:ascii="Times New Roman" w:hAnsi="Times New Roman" w:cs="Times New Roman"/>
          <w:i/>
          <w:iCs/>
          <w:sz w:val="24"/>
          <w:szCs w:val="24"/>
        </w:rPr>
        <w:t xml:space="preserve">beeswax) </w:t>
      </w:r>
      <w:r w:rsidRPr="00941E4C">
        <w:rPr>
          <w:rFonts w:ascii="Times New Roman" w:hAnsi="Times New Roman" w:cs="Times New Roman"/>
          <w:sz w:val="24"/>
          <w:szCs w:val="24"/>
        </w:rPr>
        <w:t xml:space="preserve">yang merupakan emolien yang bagus dan pengental </w:t>
      </w:r>
      <w:r w:rsidRPr="00941E4C">
        <w:rPr>
          <w:rFonts w:ascii="Times New Roman" w:hAnsi="Times New Roman" w:cs="Times New Roman"/>
          <w:sz w:val="24"/>
          <w:szCs w:val="24"/>
        </w:rPr>
        <w:fldChar w:fldCharType="begin" w:fldLock="1"/>
      </w:r>
      <w:r w:rsidRPr="00941E4C">
        <w:rPr>
          <w:rFonts w:ascii="Times New Roman" w:hAnsi="Times New Roman" w:cs="Times New Roman"/>
          <w:sz w:val="24"/>
          <w:szCs w:val="24"/>
        </w:rPr>
        <w:instrText>ADDIN CSL_CITATION {"citationItems":[{"id":"ITEM-1","itemData":{"author":[{"dropping-particle":"","family":"Nurmi","given":"","non-dropping-particle":"","parse-names":false,"suffix":""}],"id":"ITEM-1","issued":{"date-parts":[["2019"]]},"title":"FORMULASI SEDIAAN LIP BALM DARI EKSTRAK BUNGA ROSELLA (Hibiscus sabdariffa L.) SEBAGAI PELEMBAB BIBIR","type":"article-journal"},"uris":["http://www.mendeley.com/documents/?uuid=ed22c9ef-8018-42db-a772-5cea9d34d646"]}],"mendeley":{"formattedCitation":"(Nurmi, 2019)","plainTextFormattedCitation":"(Nurmi, 2019)","previouslyFormattedCitation":"(Nurmi, 2019)"},"properties":{"noteIndex":0},"schema":"https://github.com/citation-style-language/schema/raw/master/csl-citation.json"}</w:instrText>
      </w:r>
      <w:r w:rsidRPr="00941E4C">
        <w:rPr>
          <w:rFonts w:ascii="Times New Roman" w:hAnsi="Times New Roman" w:cs="Times New Roman"/>
          <w:sz w:val="24"/>
          <w:szCs w:val="24"/>
        </w:rPr>
        <w:fldChar w:fldCharType="separate"/>
      </w:r>
      <w:r w:rsidRPr="00941E4C">
        <w:rPr>
          <w:rFonts w:ascii="Times New Roman" w:hAnsi="Times New Roman" w:cs="Times New Roman"/>
          <w:noProof/>
          <w:sz w:val="24"/>
          <w:szCs w:val="24"/>
        </w:rPr>
        <w:t>(Nurmi, 2019)</w:t>
      </w:r>
      <w:r w:rsidRPr="00941E4C">
        <w:rPr>
          <w:rFonts w:ascii="Times New Roman" w:hAnsi="Times New Roman" w:cs="Times New Roman"/>
          <w:sz w:val="24"/>
          <w:szCs w:val="24"/>
        </w:rPr>
        <w:fldChar w:fldCharType="end"/>
      </w:r>
      <w:r w:rsidRPr="00941E4C">
        <w:rPr>
          <w:rFonts w:ascii="Times New Roman" w:hAnsi="Times New Roman" w:cs="Times New Roman"/>
          <w:sz w:val="24"/>
          <w:szCs w:val="24"/>
        </w:rPr>
        <w:t>.</w:t>
      </w:r>
    </w:p>
    <w:p w:rsidR="00F20833" w:rsidRPr="00941E4C" w:rsidRDefault="00F20833" w:rsidP="00B42573">
      <w:pPr>
        <w:pStyle w:val="ListParagraph"/>
        <w:numPr>
          <w:ilvl w:val="0"/>
          <w:numId w:val="17"/>
        </w:numPr>
        <w:spacing w:after="0" w:line="480" w:lineRule="auto"/>
        <w:jc w:val="both"/>
        <w:rPr>
          <w:rFonts w:ascii="Times New Roman" w:hAnsi="Times New Roman" w:cs="Times New Roman"/>
          <w:sz w:val="24"/>
          <w:szCs w:val="24"/>
        </w:rPr>
      </w:pPr>
      <w:r w:rsidRPr="00941E4C">
        <w:rPr>
          <w:rFonts w:ascii="Times New Roman" w:hAnsi="Times New Roman" w:cs="Times New Roman"/>
          <w:sz w:val="24"/>
          <w:szCs w:val="24"/>
        </w:rPr>
        <w:t>Minyak</w:t>
      </w:r>
    </w:p>
    <w:p w:rsidR="00F20833" w:rsidRPr="00941E4C" w:rsidRDefault="00F20833" w:rsidP="00F20833">
      <w:pPr>
        <w:spacing w:after="0" w:line="480" w:lineRule="auto"/>
        <w:ind w:left="360" w:firstLine="349"/>
        <w:jc w:val="both"/>
        <w:rPr>
          <w:rFonts w:ascii="Times New Roman" w:hAnsi="Times New Roman" w:cs="Times New Roman"/>
          <w:sz w:val="24"/>
          <w:szCs w:val="24"/>
        </w:rPr>
      </w:pPr>
      <w:r w:rsidRPr="00941E4C">
        <w:rPr>
          <w:rFonts w:ascii="Times New Roman" w:hAnsi="Times New Roman" w:cs="Times New Roman"/>
          <w:sz w:val="24"/>
          <w:szCs w:val="24"/>
        </w:rPr>
        <w:lastRenderedPageBreak/>
        <w:t xml:space="preserve">Minyak yang baik adalah minyak yang dapat melarutkan warna dengan baik, tidak berbau dan mudah di dapat. Misalnya castor oil, butil stearat, oleil alkohol, isopropil palmitat, iso propil miristat. Minyak dengan asam lemak jenuh lebih stabil dan tidak menjadi anyir secepat minyak tak jenuh. Namun, minyak dengan asam lemak tidak jenuh lebih halus, lebih mahal, kurang berminyak, dan mudah diserap oleh kulit </w:t>
      </w:r>
      <w:r w:rsidRPr="00941E4C">
        <w:rPr>
          <w:rFonts w:ascii="Times New Roman" w:hAnsi="Times New Roman" w:cs="Times New Roman"/>
          <w:sz w:val="24"/>
          <w:szCs w:val="24"/>
        </w:rPr>
        <w:fldChar w:fldCharType="begin" w:fldLock="1"/>
      </w:r>
      <w:r w:rsidRPr="00941E4C">
        <w:rPr>
          <w:rFonts w:ascii="Times New Roman" w:hAnsi="Times New Roman" w:cs="Times New Roman"/>
          <w:sz w:val="24"/>
          <w:szCs w:val="24"/>
        </w:rPr>
        <w:instrText>ADDIN CSL_CITATION {"citationItems":[{"id":"ITEM-1","itemData":{"author":[{"dropping-particle":"","family":"Nurmi","given":"","non-dropping-particle":"","parse-names":false,"suffix":""}],"id":"ITEM-1","issued":{"date-parts":[["2019"]]},"title":"FORMULASI SEDIAAN LIP BALM DARI EKSTRAK BUNGA ROSELLA (Hibiscus sabdariffa L.) SEBAGAI PELEMBAB BIBIR","type":"article-journal"},"uris":["http://www.mendeley.com/documents/?uuid=ed22c9ef-8018-42db-a772-5cea9d34d646"]}],"mendeley":{"formattedCitation":"(Nurmi, 2019)","plainTextFormattedCitation":"(Nurmi, 2019)","previouslyFormattedCitation":"(Nurmi, 2019)"},"properties":{"noteIndex":0},"schema":"https://github.com/citation-style-language/schema/raw/master/csl-citation.json"}</w:instrText>
      </w:r>
      <w:r w:rsidRPr="00941E4C">
        <w:rPr>
          <w:rFonts w:ascii="Times New Roman" w:hAnsi="Times New Roman" w:cs="Times New Roman"/>
          <w:sz w:val="24"/>
          <w:szCs w:val="24"/>
        </w:rPr>
        <w:fldChar w:fldCharType="separate"/>
      </w:r>
      <w:r w:rsidRPr="00941E4C">
        <w:rPr>
          <w:rFonts w:ascii="Times New Roman" w:hAnsi="Times New Roman" w:cs="Times New Roman"/>
          <w:noProof/>
          <w:sz w:val="24"/>
          <w:szCs w:val="24"/>
        </w:rPr>
        <w:t>(Nurmi, 2019)</w:t>
      </w:r>
      <w:r w:rsidRPr="00941E4C">
        <w:rPr>
          <w:rFonts w:ascii="Times New Roman" w:hAnsi="Times New Roman" w:cs="Times New Roman"/>
          <w:sz w:val="24"/>
          <w:szCs w:val="24"/>
        </w:rPr>
        <w:fldChar w:fldCharType="end"/>
      </w:r>
      <w:r w:rsidRPr="00941E4C">
        <w:rPr>
          <w:rFonts w:ascii="Times New Roman" w:hAnsi="Times New Roman" w:cs="Times New Roman"/>
          <w:sz w:val="24"/>
          <w:szCs w:val="24"/>
        </w:rPr>
        <w:t>.</w:t>
      </w:r>
    </w:p>
    <w:p w:rsidR="00F20833" w:rsidRPr="00941E4C" w:rsidRDefault="00F20833" w:rsidP="00B42573">
      <w:pPr>
        <w:pStyle w:val="ListParagraph"/>
        <w:numPr>
          <w:ilvl w:val="0"/>
          <w:numId w:val="17"/>
        </w:numPr>
        <w:spacing w:after="0" w:line="480" w:lineRule="auto"/>
        <w:jc w:val="both"/>
        <w:rPr>
          <w:rFonts w:ascii="Times New Roman" w:hAnsi="Times New Roman" w:cs="Times New Roman"/>
          <w:sz w:val="24"/>
          <w:szCs w:val="24"/>
        </w:rPr>
      </w:pPr>
      <w:r w:rsidRPr="00941E4C">
        <w:rPr>
          <w:rFonts w:ascii="Times New Roman" w:hAnsi="Times New Roman" w:cs="Times New Roman"/>
          <w:sz w:val="24"/>
          <w:szCs w:val="24"/>
        </w:rPr>
        <w:t>Lemak</w:t>
      </w:r>
    </w:p>
    <w:p w:rsidR="00F20833" w:rsidRDefault="00F20833" w:rsidP="00F20833">
      <w:pPr>
        <w:spacing w:after="0" w:line="480" w:lineRule="auto"/>
        <w:ind w:left="360" w:firstLine="349"/>
        <w:jc w:val="both"/>
        <w:rPr>
          <w:rFonts w:ascii="Times New Roman" w:hAnsi="Times New Roman" w:cs="Times New Roman"/>
          <w:sz w:val="24"/>
          <w:szCs w:val="24"/>
        </w:rPr>
      </w:pPr>
      <w:r w:rsidRPr="00941E4C">
        <w:rPr>
          <w:rFonts w:ascii="Times New Roman" w:hAnsi="Times New Roman" w:cs="Times New Roman"/>
          <w:sz w:val="24"/>
          <w:szCs w:val="24"/>
        </w:rPr>
        <w:t xml:space="preserve">Lemak yang biasa digunakan adalah campuran lemak padat yang berfungsi untuk membentuk lapisan film pada bibir, memberi tekstur yang lembut, mengurangi efek berkeringat dan pecah pada lip balm. Fungsi yang lain dalam proses pembuatan </w:t>
      </w:r>
      <w:r w:rsidRPr="001140F6">
        <w:rPr>
          <w:rFonts w:ascii="Times New Roman" w:hAnsi="Times New Roman" w:cs="Times New Roman"/>
          <w:i/>
          <w:iCs/>
          <w:sz w:val="24"/>
          <w:szCs w:val="24"/>
        </w:rPr>
        <w:t>lip balm</w:t>
      </w:r>
      <w:r w:rsidRPr="00941E4C">
        <w:rPr>
          <w:rFonts w:ascii="Times New Roman" w:hAnsi="Times New Roman" w:cs="Times New Roman"/>
          <w:sz w:val="24"/>
          <w:szCs w:val="24"/>
        </w:rPr>
        <w:t xml:space="preserve"> adalah sebagai pengikat dalam basis antara fase minyak dan fase lilin dan sebagai bahan pendispersi untuk pigmen. Lemak padat yang biasa digunakan dalam basis </w:t>
      </w:r>
      <w:r w:rsidRPr="001140F6">
        <w:rPr>
          <w:rFonts w:ascii="Times New Roman" w:hAnsi="Times New Roman" w:cs="Times New Roman"/>
          <w:i/>
          <w:iCs/>
          <w:sz w:val="24"/>
          <w:szCs w:val="24"/>
        </w:rPr>
        <w:t>lip balm</w:t>
      </w:r>
      <w:r w:rsidRPr="00941E4C">
        <w:rPr>
          <w:rFonts w:ascii="Times New Roman" w:hAnsi="Times New Roman" w:cs="Times New Roman"/>
          <w:sz w:val="24"/>
          <w:szCs w:val="24"/>
        </w:rPr>
        <w:t xml:space="preserve"> adalah lemak coklat, lanolin, lesitin, minyak terhidrogenisasi dan lain-lain </w:t>
      </w:r>
      <w:r w:rsidRPr="00941E4C">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{"citationItems":[{"id":"ITEM-1","itemData":{"author":[{"dropping-particle":"","family":"Nurmi","given":"","non-dropping-particle":"","parse-names":false,"suffix":""}],"id":"ITEM-1","issued":{"date-parts":[["2019"]]},"title":"FORMULASI SEDIAAN LIP BALM DARI EKSTRAK BUNGA ROSELLA (Hibiscus sabdariffa L.) SEBAGAI PELEMBAB BIBIR","type":"article-journal"},"uris":["http://www.mendeley.com/documents/?uuid=ed22c9ef-8018-42db-a772-5cea9d34d646"]}],"mendeley":{"formattedCitation":"(Nurmi, 2019)","plainTextFormattedCitation":"(Nurmi, 2019)","previouslyFormattedCitation":"(Nurmi, 2019)"},"properties":{"noteIndex":0},"schema":"https://github.com/citation-style-language/schema/raw/master/csl-citation.json"}</w:instrText>
      </w:r>
      <w:r w:rsidRPr="00941E4C">
        <w:rPr>
          <w:rFonts w:ascii="Times New Roman" w:hAnsi="Times New Roman" w:cs="Times New Roman"/>
          <w:sz w:val="24"/>
          <w:szCs w:val="24"/>
        </w:rPr>
        <w:fldChar w:fldCharType="separate"/>
      </w:r>
      <w:r w:rsidRPr="00941E4C">
        <w:rPr>
          <w:rFonts w:ascii="Times New Roman" w:hAnsi="Times New Roman" w:cs="Times New Roman"/>
          <w:noProof/>
          <w:sz w:val="24"/>
          <w:szCs w:val="24"/>
        </w:rPr>
        <w:t>(Nurmi, 2019)</w:t>
      </w:r>
      <w:r w:rsidRPr="00941E4C">
        <w:rPr>
          <w:rFonts w:ascii="Times New Roman" w:hAnsi="Times New Roman" w:cs="Times New Roman"/>
          <w:sz w:val="24"/>
          <w:szCs w:val="24"/>
        </w:rPr>
        <w:fldChar w:fldCharType="end"/>
      </w:r>
      <w:r w:rsidRPr="00941E4C">
        <w:rPr>
          <w:rFonts w:ascii="Times New Roman" w:hAnsi="Times New Roman" w:cs="Times New Roman"/>
          <w:sz w:val="24"/>
          <w:szCs w:val="24"/>
        </w:rPr>
        <w:t>.</w:t>
      </w:r>
    </w:p>
    <w:p w:rsidR="00F20833" w:rsidRDefault="00F20833" w:rsidP="00B42573">
      <w:pPr>
        <w:pStyle w:val="Heading2"/>
        <w:numPr>
          <w:ilvl w:val="1"/>
          <w:numId w:val="31"/>
        </w:numPr>
        <w:spacing w:before="40" w:line="480" w:lineRule="auto"/>
        <w:ind w:left="709" w:hanging="709"/>
        <w:rPr>
          <w:rFonts w:asciiTheme="majorBidi" w:hAnsiTheme="majorBidi"/>
          <w:b w:val="0"/>
          <w:bCs w:val="0"/>
          <w:color w:val="auto"/>
          <w:sz w:val="24"/>
          <w:szCs w:val="24"/>
          <w:lang w:val="id-ID"/>
        </w:rPr>
      </w:pPr>
      <w:bookmarkStart w:id="325" w:name="_Toc183439082"/>
      <w:r w:rsidRPr="00B45BBF">
        <w:rPr>
          <w:rFonts w:asciiTheme="majorBidi" w:hAnsiTheme="majorBidi"/>
          <w:color w:val="auto"/>
          <w:sz w:val="24"/>
          <w:szCs w:val="24"/>
          <w:lang w:val="id-ID"/>
        </w:rPr>
        <w:t>Spektrofotometer</w:t>
      </w:r>
      <w:bookmarkEnd w:id="325"/>
    </w:p>
    <w:p w:rsidR="00F20833" w:rsidRPr="006B6A62" w:rsidRDefault="00F20833" w:rsidP="00B42573">
      <w:pPr>
        <w:pStyle w:val="Heading3"/>
        <w:numPr>
          <w:ilvl w:val="2"/>
          <w:numId w:val="31"/>
        </w:numPr>
        <w:spacing w:before="0" w:line="480" w:lineRule="auto"/>
        <w:rPr>
          <w:rFonts w:asciiTheme="majorBidi" w:hAnsiTheme="majorBidi"/>
          <w:b/>
          <w:bCs/>
          <w:color w:val="auto"/>
        </w:rPr>
      </w:pPr>
      <w:bookmarkStart w:id="326" w:name="_Toc183439083"/>
      <w:r w:rsidRPr="006B6A62">
        <w:rPr>
          <w:rFonts w:asciiTheme="majorBidi" w:hAnsiTheme="majorBidi"/>
          <w:b/>
          <w:bCs/>
          <w:color w:val="auto"/>
        </w:rPr>
        <w:t>Pengertian Spektrofotometer</w:t>
      </w:r>
      <w:bookmarkEnd w:id="326"/>
    </w:p>
    <w:p w:rsidR="00F20833" w:rsidRDefault="00F20833" w:rsidP="00F20833">
      <w:pPr>
        <w:spacing w:line="480" w:lineRule="auto"/>
        <w:ind w:firstLine="720"/>
        <w:jc w:val="both"/>
        <w:rPr>
          <w:rFonts w:ascii="Times New Roman" w:hAnsi="Times New Roman" w:cs="Times New Roman"/>
          <w:bCs/>
          <w:sz w:val="24"/>
          <w:szCs w:val="24"/>
          <w:lang w:val="id-ID"/>
        </w:rPr>
      </w:pPr>
      <w:r w:rsidRPr="0043161D">
        <w:rPr>
          <w:rFonts w:ascii="Times New Roman" w:hAnsi="Times New Roman" w:cs="Times New Roman"/>
          <w:bCs/>
          <w:sz w:val="24"/>
          <w:szCs w:val="24"/>
        </w:rPr>
        <w:t>Spektrofotometer merupakan alat yang digunakan untuk mengukur kemampuan pigmen dalam menyerap berbagai macam panjang gelombang</w:t>
      </w:r>
      <w:r w:rsidRPr="0043161D">
        <w:rPr>
          <w:rFonts w:ascii="Times New Roman" w:hAnsi="Times New Roman" w:cs="Times New Roman"/>
          <w:bCs/>
          <w:sz w:val="24"/>
          <w:szCs w:val="24"/>
          <w:lang w:val="id-ID"/>
        </w:rPr>
        <w:t xml:space="preserve"> ca</w:t>
      </w:r>
      <w:r w:rsidRPr="0043161D">
        <w:rPr>
          <w:rFonts w:ascii="Times New Roman" w:hAnsi="Times New Roman" w:cs="Times New Roman"/>
          <w:bCs/>
          <w:sz w:val="24"/>
          <w:szCs w:val="24"/>
        </w:rPr>
        <w:t>haya</w:t>
      </w:r>
      <w:r w:rsidRPr="0043161D">
        <w:rPr>
          <w:rFonts w:ascii="Times New Roman" w:hAnsi="Times New Roman" w:cs="Times New Roman"/>
          <w:bCs/>
          <w:sz w:val="24"/>
          <w:szCs w:val="24"/>
          <w:lang w:val="id-ID"/>
        </w:rPr>
        <w:t>.</w:t>
      </w:r>
      <w:r w:rsidRPr="0043161D">
        <w:rPr>
          <w:rFonts w:ascii="Times New Roman" w:hAnsi="Times New Roman" w:cs="Times New Roman"/>
          <w:bCs/>
          <w:sz w:val="24"/>
          <w:szCs w:val="24"/>
        </w:rPr>
        <w:t xml:space="preserve"> Sedangkan spektrofotometri adalah salah satu metode dari kimia analisis yang digunakan untuk menentukan komposisi suatu sampel baik secara kuantitatif atau kualitatif yang didasarkan pada interaksi antara suatu materi dengan cahaya</w:t>
      </w:r>
      <w:r w:rsidRPr="0043161D">
        <w:rPr>
          <w:rFonts w:ascii="Times New Roman" w:hAnsi="Times New Roman" w:cs="Times New Roman"/>
          <w:bCs/>
          <w:sz w:val="24"/>
          <w:szCs w:val="24"/>
          <w:lang w:val="id-ID"/>
        </w:rPr>
        <w:t xml:space="preserve"> </w:t>
      </w:r>
      <w:r w:rsidRPr="0043161D">
        <w:rPr>
          <w:rFonts w:ascii="Times New Roman" w:hAnsi="Times New Roman" w:cs="Times New Roman"/>
          <w:bCs/>
          <w:sz w:val="24"/>
          <w:szCs w:val="24"/>
          <w:lang w:val="id-ID"/>
        </w:rPr>
        <w:fldChar w:fldCharType="begin" w:fldLock="1"/>
      </w:r>
      <w:r>
        <w:rPr>
          <w:rFonts w:ascii="Times New Roman" w:hAnsi="Times New Roman" w:cs="Times New Roman"/>
          <w:bCs/>
          <w:sz w:val="24"/>
          <w:szCs w:val="24"/>
          <w:lang w:val="id-ID"/>
        </w:rPr>
        <w:instrText>ADDIN CSL_CITATION {"citationItems":[{"id":"ITEM-1","itemData":{"author":[{"dropping-particle":"","family":"Putri","given":"Oreza Nur Eka","non-dropping-particle":"","parse-names":false,"suffix":""}],"id":"ITEM-1","issued":{"date-parts":[["2019"]]},"number-of-pages":"1-139","title":"ANALISIS KANDUNGAN KLOROFIL DAN SENYAWA ANTOSIANIN DAUN PUCUK MERAH (Syzygium oleana) BERDASARKAN TINGKAT PERKEMBANGAN DAUN YANG BERBEDA (Sebagai Bahan Penuntun Praktikum Biologi Materi Metabolisme pada Peserta Didik SMA Kelas XII Semester Ganjil)","type":"thesis"},"uris":["http://www.mendeley.com/documents/?uuid=d1c8baac-3e4d-453d-b142-e6a54c7a4d87"]}],"mendeley":{"formattedCitation":"(Putri, 2019)","plainTextFormattedCitation":"(Putri, 2019)","previouslyFormattedCitation":"(Putri, 2019)"},"properties":{"noteIndex":0},"schema":"https://github.com/citation-style-language/schema/raw/master/csl-citation.json"}</w:instrText>
      </w:r>
      <w:r w:rsidRPr="0043161D">
        <w:rPr>
          <w:rFonts w:ascii="Times New Roman" w:hAnsi="Times New Roman" w:cs="Times New Roman"/>
          <w:bCs/>
          <w:sz w:val="24"/>
          <w:szCs w:val="24"/>
          <w:lang w:val="id-ID"/>
        </w:rPr>
        <w:fldChar w:fldCharType="separate"/>
      </w:r>
      <w:r w:rsidRPr="00241093">
        <w:rPr>
          <w:rFonts w:ascii="Times New Roman" w:hAnsi="Times New Roman" w:cs="Times New Roman"/>
          <w:bCs/>
          <w:noProof/>
          <w:sz w:val="24"/>
          <w:szCs w:val="24"/>
          <w:lang w:val="id-ID"/>
        </w:rPr>
        <w:t>(Putri, 2019)</w:t>
      </w:r>
      <w:r w:rsidRPr="0043161D">
        <w:rPr>
          <w:rFonts w:ascii="Times New Roman" w:hAnsi="Times New Roman" w:cs="Times New Roman"/>
          <w:bCs/>
          <w:sz w:val="24"/>
          <w:szCs w:val="24"/>
          <w:lang w:val="id-ID"/>
        </w:rPr>
        <w:fldChar w:fldCharType="end"/>
      </w:r>
      <w:r w:rsidRPr="0043161D">
        <w:rPr>
          <w:rFonts w:ascii="Times New Roman" w:hAnsi="Times New Roman" w:cs="Times New Roman"/>
          <w:bCs/>
          <w:sz w:val="24"/>
          <w:szCs w:val="24"/>
          <w:lang w:val="id-ID"/>
        </w:rPr>
        <w:t xml:space="preserve">. </w:t>
      </w:r>
      <w:r w:rsidRPr="0043161D">
        <w:rPr>
          <w:rFonts w:ascii="Times New Roman" w:hAnsi="Times New Roman" w:cs="Times New Roman"/>
          <w:bCs/>
          <w:sz w:val="24"/>
          <w:szCs w:val="24"/>
        </w:rPr>
        <w:t>Penentuan struktur molekul tertentu menggunakan data dari berbagai teknik spektroskopi seperti UV-</w:t>
      </w:r>
      <w:r>
        <w:rPr>
          <w:rFonts w:ascii="Times New Roman" w:hAnsi="Times New Roman" w:cs="Times New Roman"/>
          <w:bCs/>
          <w:sz w:val="24"/>
          <w:szCs w:val="24"/>
        </w:rPr>
        <w:t>V</w:t>
      </w:r>
      <w:r w:rsidRPr="0043161D">
        <w:rPr>
          <w:rFonts w:ascii="Times New Roman" w:hAnsi="Times New Roman" w:cs="Times New Roman"/>
          <w:bCs/>
          <w:sz w:val="24"/>
          <w:szCs w:val="24"/>
        </w:rPr>
        <w:t xml:space="preserve">isible, </w:t>
      </w:r>
      <w:r w:rsidRPr="009345DA">
        <w:rPr>
          <w:rFonts w:ascii="Times New Roman" w:hAnsi="Times New Roman" w:cs="Times New Roman"/>
          <w:bCs/>
          <w:i/>
          <w:iCs/>
          <w:sz w:val="24"/>
          <w:szCs w:val="24"/>
        </w:rPr>
        <w:t>Infra</w:t>
      </w:r>
      <w:r w:rsidRPr="009345DA">
        <w:rPr>
          <w:rFonts w:ascii="Times New Roman" w:hAnsi="Times New Roman" w:cs="Times New Roman"/>
          <w:bCs/>
          <w:i/>
          <w:iCs/>
          <w:sz w:val="24"/>
          <w:szCs w:val="24"/>
          <w:lang w:val="id-ID"/>
        </w:rPr>
        <w:t xml:space="preserve"> </w:t>
      </w:r>
      <w:r w:rsidRPr="009345DA">
        <w:rPr>
          <w:rFonts w:ascii="Times New Roman" w:hAnsi="Times New Roman" w:cs="Times New Roman"/>
          <w:bCs/>
          <w:i/>
          <w:iCs/>
          <w:sz w:val="24"/>
          <w:szCs w:val="24"/>
        </w:rPr>
        <w:t>red</w:t>
      </w:r>
      <w:r w:rsidRPr="0043161D">
        <w:rPr>
          <w:rFonts w:ascii="Times New Roman" w:hAnsi="Times New Roman" w:cs="Times New Roman"/>
          <w:bCs/>
          <w:sz w:val="24"/>
          <w:szCs w:val="24"/>
        </w:rPr>
        <w:t xml:space="preserve"> (IR), </w:t>
      </w:r>
      <w:r w:rsidRPr="009345DA">
        <w:rPr>
          <w:rFonts w:ascii="Times New Roman" w:hAnsi="Times New Roman" w:cs="Times New Roman"/>
          <w:bCs/>
          <w:i/>
          <w:iCs/>
          <w:sz w:val="24"/>
          <w:szCs w:val="24"/>
        </w:rPr>
        <w:t>Nuclear Magnetic Resonance</w:t>
      </w:r>
      <w:r w:rsidRPr="0043161D">
        <w:rPr>
          <w:rFonts w:ascii="Times New Roman" w:hAnsi="Times New Roman" w:cs="Times New Roman"/>
          <w:bCs/>
          <w:sz w:val="24"/>
          <w:szCs w:val="24"/>
        </w:rPr>
        <w:t xml:space="preserve"> (NMR), dan spektroskopi massa</w:t>
      </w:r>
      <w:r w:rsidRPr="0043161D">
        <w:rPr>
          <w:rFonts w:ascii="Times New Roman" w:hAnsi="Times New Roman" w:cs="Times New Roman"/>
          <w:bCs/>
          <w:sz w:val="24"/>
          <w:szCs w:val="24"/>
          <w:lang w:val="id-ID"/>
        </w:rPr>
        <w:t xml:space="preserve"> </w:t>
      </w:r>
      <w:r w:rsidRPr="0043161D">
        <w:rPr>
          <w:rFonts w:ascii="Times New Roman" w:hAnsi="Times New Roman" w:cs="Times New Roman"/>
          <w:bCs/>
          <w:sz w:val="24"/>
          <w:szCs w:val="24"/>
          <w:lang w:val="id-ID"/>
        </w:rPr>
        <w:fldChar w:fldCharType="begin" w:fldLock="1"/>
      </w:r>
      <w:r>
        <w:rPr>
          <w:rFonts w:ascii="Times New Roman" w:hAnsi="Times New Roman" w:cs="Times New Roman"/>
          <w:bCs/>
          <w:sz w:val="24"/>
          <w:szCs w:val="24"/>
          <w:lang w:val="id-ID"/>
        </w:rPr>
        <w:instrText>ADDIN CSL_CITATION {"citationItems":[{"id":"ITEM-1","itemData":{"ISBN":"9788578110796","ISSN":"1098-6596","PMID":"25246403","abstract":"Seiring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Kata","author":[{"dropping-particle":"","family":"Julianto","given":"Tatang Shabur","non-dropping-particle":"","parse-names":false,"suffix":""}],"container-title":"Jakarta penerbit buku kedokteran EGC","id":"ITEM-1","issue":"9","issued":{"date-parts":[["2019"]]},"number-of-pages":"1-116","title":"Fitokimia Tinjauan Metabolit Sekunder dan Skrining fitokimia","type":"book","volume":"53"},"uris":["http://www.mendeley.com/documents/?uuid=8645d9ff-6f15-4306-ab79-d77cb2a251fb"]}],"mendeley":{"formattedCitation":"(Julianto, 2019)","manualFormatting":"(Julianto, 2019)","plainTextFormattedCitation":"(Julianto, 2019)","previouslyFormattedCitation":"(Julianto, 2019)"},"properties":{"noteIndex":0},"schema":"https://github.com/citation-style-language/schema/raw/master/csl-citation.json"}</w:instrText>
      </w:r>
      <w:r w:rsidRPr="0043161D">
        <w:rPr>
          <w:rFonts w:ascii="Times New Roman" w:hAnsi="Times New Roman" w:cs="Times New Roman"/>
          <w:bCs/>
          <w:sz w:val="24"/>
          <w:szCs w:val="24"/>
          <w:lang w:val="id-ID"/>
        </w:rPr>
        <w:fldChar w:fldCharType="separate"/>
      </w:r>
      <w:r w:rsidRPr="0043161D">
        <w:rPr>
          <w:rFonts w:ascii="Times New Roman" w:hAnsi="Times New Roman" w:cs="Times New Roman"/>
          <w:bCs/>
          <w:noProof/>
          <w:sz w:val="24"/>
          <w:szCs w:val="24"/>
          <w:lang w:val="id-ID"/>
        </w:rPr>
        <w:t>(Julianto</w:t>
      </w:r>
      <w:r>
        <w:rPr>
          <w:rFonts w:ascii="Times New Roman" w:hAnsi="Times New Roman" w:cs="Times New Roman"/>
          <w:bCs/>
          <w:noProof/>
          <w:sz w:val="24"/>
          <w:szCs w:val="24"/>
          <w:lang w:val="id-ID"/>
        </w:rPr>
        <w:t>,</w:t>
      </w:r>
      <w:r w:rsidRPr="0043161D">
        <w:rPr>
          <w:rFonts w:ascii="Times New Roman" w:hAnsi="Times New Roman" w:cs="Times New Roman"/>
          <w:bCs/>
          <w:noProof/>
          <w:sz w:val="24"/>
          <w:szCs w:val="24"/>
          <w:lang w:val="id-ID"/>
        </w:rPr>
        <w:t xml:space="preserve"> 2019)</w:t>
      </w:r>
      <w:r w:rsidRPr="0043161D">
        <w:rPr>
          <w:rFonts w:ascii="Times New Roman" w:hAnsi="Times New Roman" w:cs="Times New Roman"/>
          <w:bCs/>
          <w:sz w:val="24"/>
          <w:szCs w:val="24"/>
          <w:lang w:val="id-ID"/>
        </w:rPr>
        <w:fldChar w:fldCharType="end"/>
      </w:r>
      <w:r w:rsidRPr="0043161D">
        <w:rPr>
          <w:rFonts w:ascii="Times New Roman" w:hAnsi="Times New Roman" w:cs="Times New Roman"/>
          <w:bCs/>
          <w:sz w:val="24"/>
          <w:szCs w:val="24"/>
          <w:lang w:val="id-ID"/>
        </w:rPr>
        <w:t>.</w:t>
      </w:r>
    </w:p>
    <w:p w:rsidR="00F20833" w:rsidRDefault="00F20833" w:rsidP="00B42573">
      <w:pPr>
        <w:pStyle w:val="Heading3"/>
        <w:numPr>
          <w:ilvl w:val="2"/>
          <w:numId w:val="31"/>
        </w:numPr>
        <w:spacing w:before="0" w:line="480" w:lineRule="auto"/>
        <w:ind w:left="709"/>
        <w:rPr>
          <w:rFonts w:asciiTheme="majorBidi" w:hAnsiTheme="majorBidi"/>
          <w:b/>
          <w:bCs/>
          <w:color w:val="auto"/>
        </w:rPr>
      </w:pPr>
      <w:bookmarkStart w:id="327" w:name="_Toc183439084"/>
      <w:r w:rsidRPr="006B6A62">
        <w:rPr>
          <w:rFonts w:asciiTheme="majorBidi" w:hAnsiTheme="majorBidi"/>
          <w:b/>
          <w:bCs/>
          <w:color w:val="auto"/>
        </w:rPr>
        <w:lastRenderedPageBreak/>
        <w:t>P</w:t>
      </w:r>
      <w:r>
        <w:rPr>
          <w:rFonts w:asciiTheme="majorBidi" w:hAnsiTheme="majorBidi"/>
          <w:b/>
          <w:bCs/>
          <w:color w:val="auto"/>
        </w:rPr>
        <w:t>rinsip</w:t>
      </w:r>
      <w:r w:rsidRPr="006B6A62">
        <w:rPr>
          <w:rFonts w:asciiTheme="majorBidi" w:hAnsiTheme="majorBidi"/>
          <w:b/>
          <w:bCs/>
          <w:color w:val="auto"/>
        </w:rPr>
        <w:t xml:space="preserve"> Spektrofotometer</w:t>
      </w:r>
      <w:bookmarkEnd w:id="327"/>
    </w:p>
    <w:p w:rsidR="00F20833" w:rsidRDefault="00F20833" w:rsidP="00F20833">
      <w:pPr>
        <w:spacing w:after="0" w:line="480" w:lineRule="auto"/>
        <w:ind w:firstLine="709"/>
        <w:jc w:val="both"/>
        <w:rPr>
          <w:rFonts w:ascii="Times New Roman" w:hAnsi="Times New Roman" w:cs="Times New Roman"/>
          <w:bCs/>
          <w:sz w:val="24"/>
          <w:szCs w:val="24"/>
          <w:lang w:val="id-ID"/>
        </w:rPr>
      </w:pPr>
      <w:r w:rsidRPr="0043161D">
        <w:rPr>
          <w:rFonts w:ascii="Times New Roman" w:hAnsi="Times New Roman" w:cs="Times New Roman"/>
          <w:bCs/>
          <w:sz w:val="24"/>
          <w:szCs w:val="24"/>
        </w:rPr>
        <w:t>Prinsip kerja spektrofotometer UV-Vis (</w:t>
      </w:r>
      <w:r w:rsidRPr="0043161D">
        <w:rPr>
          <w:rFonts w:ascii="Times New Roman" w:hAnsi="Times New Roman" w:cs="Times New Roman"/>
          <w:bCs/>
          <w:i/>
          <w:iCs/>
          <w:sz w:val="24"/>
          <w:szCs w:val="24"/>
        </w:rPr>
        <w:t>Ultra Violet-Visible</w:t>
      </w:r>
      <w:r w:rsidRPr="0043161D">
        <w:rPr>
          <w:rFonts w:ascii="Times New Roman" w:hAnsi="Times New Roman" w:cs="Times New Roman"/>
          <w:bCs/>
          <w:sz w:val="24"/>
          <w:szCs w:val="24"/>
        </w:rPr>
        <w:t xml:space="preserve">) berdasar pada serapan cahaya, dimana atom dan molekul berinteraksi dengan </w:t>
      </w:r>
      <w:r w:rsidRPr="0043161D">
        <w:rPr>
          <w:rFonts w:ascii="Times New Roman" w:hAnsi="Times New Roman" w:cs="Times New Roman"/>
          <w:bCs/>
          <w:sz w:val="24"/>
          <w:szCs w:val="24"/>
          <w:lang w:val="id-ID"/>
        </w:rPr>
        <w:t xml:space="preserve">cahaya. </w:t>
      </w:r>
      <w:r w:rsidRPr="0043161D">
        <w:rPr>
          <w:rFonts w:ascii="Times New Roman" w:hAnsi="Times New Roman" w:cs="Times New Roman"/>
          <w:bCs/>
          <w:sz w:val="24"/>
          <w:szCs w:val="24"/>
        </w:rPr>
        <w:t xml:space="preserve">Sumber UV dan visible adalah dua sumber sinar yang berbeda yang digunakan pada instrumen ini. Spektrofotometri UV-Vis berdasar pada hukum </w:t>
      </w:r>
      <w:r w:rsidRPr="006B6A62">
        <w:rPr>
          <w:rFonts w:ascii="Times New Roman" w:hAnsi="Times New Roman" w:cs="Times New Roman"/>
          <w:bCs/>
          <w:i/>
          <w:iCs/>
          <w:sz w:val="24"/>
          <w:szCs w:val="24"/>
        </w:rPr>
        <w:t>Lambert-Beer</w:t>
      </w:r>
      <w:r w:rsidRPr="0043161D">
        <w:rPr>
          <w:rFonts w:ascii="Times New Roman" w:hAnsi="Times New Roman" w:cs="Times New Roman"/>
          <w:bCs/>
          <w:sz w:val="24"/>
          <w:szCs w:val="24"/>
        </w:rPr>
        <w:t>. Jika sinar monokromatik melewati suatu senyawa maka sebagian sinar akan diabsorbsi, sebagian dipantulkan dan sebagian lagi akan dipancarkan.</w:t>
      </w:r>
      <w:r w:rsidRPr="0043161D">
        <w:rPr>
          <w:rFonts w:ascii="Times New Roman" w:hAnsi="Times New Roman" w:cs="Times New Roman"/>
          <w:bCs/>
          <w:sz w:val="24"/>
          <w:szCs w:val="24"/>
          <w:lang w:val="id-ID"/>
        </w:rPr>
        <w:t xml:space="preserve"> </w:t>
      </w:r>
      <w:r w:rsidRPr="003D2106">
        <w:rPr>
          <w:rFonts w:ascii="Times New Roman" w:hAnsi="Times New Roman" w:cs="Times New Roman"/>
          <w:bCs/>
          <w:sz w:val="24"/>
          <w:szCs w:val="24"/>
          <w:lang w:val="id-ID"/>
        </w:rPr>
        <w:t>Panjang gelombang pada daerah ultraviolet adalah 180 nm−380 nm, sedangkan pada daerah visible adalah 380 nm−780 nm</w:t>
      </w:r>
      <w:r w:rsidRPr="0043161D">
        <w:rPr>
          <w:rFonts w:ascii="Times New Roman" w:hAnsi="Times New Roman" w:cs="Times New Roman"/>
          <w:bCs/>
          <w:sz w:val="24"/>
          <w:szCs w:val="24"/>
          <w:lang w:val="id-ID"/>
        </w:rPr>
        <w:t xml:space="preserve"> </w:t>
      </w:r>
      <w:r w:rsidRPr="0043161D">
        <w:rPr>
          <w:rFonts w:ascii="Times New Roman" w:hAnsi="Times New Roman" w:cs="Times New Roman"/>
          <w:bCs/>
          <w:sz w:val="24"/>
          <w:szCs w:val="24"/>
          <w:lang w:val="id-ID"/>
        </w:rPr>
        <w:fldChar w:fldCharType="begin" w:fldLock="1"/>
      </w:r>
      <w:r>
        <w:rPr>
          <w:rFonts w:ascii="Times New Roman" w:hAnsi="Times New Roman" w:cs="Times New Roman"/>
          <w:bCs/>
          <w:sz w:val="24"/>
          <w:szCs w:val="24"/>
          <w:lang w:val="id-ID"/>
        </w:rPr>
        <w:instrText>ADDIN CSL_CITATION {"citationItems":[{"id":"ITEM-1","itemData":{"DOI":"10.24252/jft.v8i2.23379","ISSN":"2715-2774","abstract":"Research on Absorbance Value Analysis on Determination of Flavonoid Levels in Red Jatropha Leaves (Jatropha Gossypifolia L.) has been carried out. The aim of this study was to determine the absorbance and flavonid content of red jatropha (Jatropha Gossypifolia L.) leaves on young and old leaves. The sample used in this study was 200 g of red jatropha leaf powder (Jatropha Gossypifolia L.) with the addition of 2000 ml of 70% ethanol solvent in a ratio of 1:10. The extraction method used in this study is the MAE (Microwave Assisted Extraction) method, then to measure the absorbance value of the sample measured at a wavelength of 436 nm using a UV-Vis spectrophotometer. The absorbance value obtained in young leaves is 0.355 while the absorbance value in old leaves is 0.616. The resulting absorbance value has complied with Lambert-Beer's law (0.2 A &lt; 0.8). The flavonoid content obtained in the young leaves was 2.71% while the flavonoid content in the old leaves was 4.90%. This shows that the greater the absorbance value, the greater the flavonoid content produced.","author":[{"dropping-particle":"","family":"Ahriani","given":"","non-dropping-particle":"","parse-names":false,"suffix":""},{"dropping-particle":"","family":"Zelviani","given":"Sri","non-dropping-particle":"","parse-names":false,"suffix":""},{"dropping-particle":"","family":"Hernawati","given":"","non-dropping-particle":"","parse-names":false,"suffix":""},{"dropping-particle":"","family":"Fitriyanti","given":"","non-dropping-particle":"","parse-names":false,"suffix":""}],"container-title":"Jurnal Fisika dan Terapannya","id":"ITEM-1","issue":"2","issued":{"date-parts":[["2021"]]},"page":"56-64","title":"Analisis nilai untuk menentukan kadar flavonoid daun jarak merah (Jatropha gossypifolia L.) menggunakan spektrofotometer UV-Vis","type":"article-journal","volume":"8"},"uris":["http://www.mendeley.com/documents/?uuid=1b8339a6-fb61-4923-8d0c-29c0185c809d"]}],"mendeley":{"formattedCitation":"(Ahriani &lt;i&gt;et al.&lt;/i&gt;, 2021)","manualFormatting":"(Ahriani et al., 2021)","plainTextFormattedCitation":"(Ahriani et al., 2021)","previouslyFormattedCitation":"(Ahriani &lt;i&gt;et al.&lt;/i&gt;, 2021)"},"properties":{"noteIndex":0},"schema":"https://github.com/citation-style-language/schema/raw/master/csl-citation.json"}</w:instrText>
      </w:r>
      <w:r w:rsidRPr="0043161D">
        <w:rPr>
          <w:rFonts w:ascii="Times New Roman" w:hAnsi="Times New Roman" w:cs="Times New Roman"/>
          <w:bCs/>
          <w:sz w:val="24"/>
          <w:szCs w:val="24"/>
          <w:lang w:val="id-ID"/>
        </w:rPr>
        <w:fldChar w:fldCharType="separate"/>
      </w:r>
      <w:r w:rsidRPr="0043161D">
        <w:rPr>
          <w:rFonts w:ascii="Times New Roman" w:hAnsi="Times New Roman" w:cs="Times New Roman"/>
          <w:bCs/>
          <w:noProof/>
          <w:sz w:val="24"/>
          <w:szCs w:val="24"/>
          <w:lang w:val="id-ID"/>
        </w:rPr>
        <w:t xml:space="preserve">(Ahriani </w:t>
      </w:r>
      <w:r w:rsidRPr="009345DA">
        <w:rPr>
          <w:rFonts w:ascii="Times New Roman" w:hAnsi="Times New Roman" w:cs="Times New Roman"/>
          <w:bCs/>
          <w:i/>
          <w:iCs/>
          <w:noProof/>
          <w:sz w:val="24"/>
          <w:szCs w:val="24"/>
          <w:lang w:val="id-ID"/>
        </w:rPr>
        <w:t>et al.</w:t>
      </w:r>
      <w:r>
        <w:rPr>
          <w:rFonts w:ascii="Times New Roman" w:hAnsi="Times New Roman" w:cs="Times New Roman"/>
          <w:bCs/>
          <w:noProof/>
          <w:sz w:val="24"/>
          <w:szCs w:val="24"/>
          <w:lang w:val="id-ID"/>
        </w:rPr>
        <w:t>,</w:t>
      </w:r>
      <w:r w:rsidRPr="0043161D">
        <w:rPr>
          <w:rFonts w:ascii="Times New Roman" w:hAnsi="Times New Roman" w:cs="Times New Roman"/>
          <w:bCs/>
          <w:noProof/>
          <w:sz w:val="24"/>
          <w:szCs w:val="24"/>
          <w:lang w:val="id-ID"/>
        </w:rPr>
        <w:t xml:space="preserve"> 2021)</w:t>
      </w:r>
      <w:r w:rsidRPr="0043161D">
        <w:rPr>
          <w:rFonts w:ascii="Times New Roman" w:hAnsi="Times New Roman" w:cs="Times New Roman"/>
          <w:bCs/>
          <w:sz w:val="24"/>
          <w:szCs w:val="24"/>
          <w:lang w:val="id-ID"/>
        </w:rPr>
        <w:fldChar w:fldCharType="end"/>
      </w:r>
      <w:r w:rsidRPr="0043161D">
        <w:rPr>
          <w:rFonts w:ascii="Times New Roman" w:hAnsi="Times New Roman" w:cs="Times New Roman"/>
          <w:bCs/>
          <w:sz w:val="24"/>
          <w:szCs w:val="24"/>
          <w:lang w:val="id-ID"/>
        </w:rPr>
        <w:t>.</w:t>
      </w:r>
    </w:p>
    <w:p w:rsidR="00F20833" w:rsidRPr="002049B7" w:rsidRDefault="00F20833" w:rsidP="00B42573">
      <w:pPr>
        <w:pStyle w:val="Heading3"/>
        <w:numPr>
          <w:ilvl w:val="2"/>
          <w:numId w:val="31"/>
        </w:numPr>
        <w:spacing w:before="0" w:line="480" w:lineRule="auto"/>
        <w:ind w:left="709"/>
        <w:rPr>
          <w:rFonts w:asciiTheme="majorBidi" w:hAnsiTheme="majorBidi"/>
          <w:b/>
          <w:bCs/>
          <w:color w:val="auto"/>
        </w:rPr>
      </w:pPr>
      <w:bookmarkStart w:id="328" w:name="_Toc183439085"/>
      <w:r>
        <w:rPr>
          <w:rFonts w:asciiTheme="majorBidi" w:hAnsiTheme="majorBidi"/>
          <w:b/>
          <w:bCs/>
          <w:color w:val="auto"/>
        </w:rPr>
        <w:t>Instrumentasi</w:t>
      </w:r>
      <w:r w:rsidRPr="006B6A62">
        <w:rPr>
          <w:rFonts w:asciiTheme="majorBidi" w:hAnsiTheme="majorBidi"/>
          <w:b/>
          <w:bCs/>
          <w:color w:val="auto"/>
        </w:rPr>
        <w:t xml:space="preserve"> Spektrofotometer</w:t>
      </w:r>
      <w:bookmarkEnd w:id="328"/>
    </w:p>
    <w:p w:rsidR="00F20833" w:rsidRDefault="00F20833" w:rsidP="00F20833">
      <w:pPr>
        <w:spacing w:after="0" w:line="480" w:lineRule="auto"/>
        <w:ind w:firstLine="480"/>
        <w:jc w:val="center"/>
        <w:rPr>
          <w:rFonts w:ascii="Times New Roman" w:hAnsi="Times New Roman" w:cs="Times New Roman"/>
          <w:bCs/>
          <w:sz w:val="24"/>
          <w:szCs w:val="24"/>
          <w:lang w:val="id-ID"/>
        </w:rPr>
      </w:pPr>
      <w:r>
        <w:rPr>
          <w:rFonts w:ascii="Times New Roman" w:hAnsi="Times New Roman" w:cs="Times New Roman"/>
          <w:bCs/>
          <w:noProof/>
          <w:sz w:val="24"/>
          <w:szCs w:val="24"/>
        </w:rPr>
        <w:drawing>
          <wp:inline distT="0" distB="0" distL="0" distR="0" wp14:anchorId="0685AD15" wp14:editId="514DAC2F">
            <wp:extent cx="2820210" cy="1836752"/>
            <wp:effectExtent l="0" t="0" r="0" b="0"/>
            <wp:docPr id="6233959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395935" name="Picture 623395935"/>
                    <pic:cNvPicPr/>
                  </pic:nvPicPr>
                  <pic:blipFill>
                    <a:blip r:embed="rId17">
                      <a:extLst>
                        <a:ext uri="{28A0092B-C50C-407E-A947-70E740481C1C}">
                          <a14:useLocalDpi xmlns:a14="http://schemas.microsoft.com/office/drawing/2010/main" val="0"/>
                        </a:ext>
                      </a:extLst>
                    </a:blip>
                    <a:stretch>
                      <a:fillRect/>
                    </a:stretch>
                  </pic:blipFill>
                  <pic:spPr>
                    <a:xfrm>
                      <a:off x="0" y="0"/>
                      <a:ext cx="2838158" cy="1848441"/>
                    </a:xfrm>
                    <a:prstGeom prst="rect">
                      <a:avLst/>
                    </a:prstGeom>
                  </pic:spPr>
                </pic:pic>
              </a:graphicData>
            </a:graphic>
          </wp:inline>
        </w:drawing>
      </w:r>
    </w:p>
    <w:p w:rsidR="00F20833" w:rsidRPr="008A655E" w:rsidRDefault="00F20833" w:rsidP="00F20833">
      <w:pPr>
        <w:spacing w:after="0" w:line="480" w:lineRule="auto"/>
        <w:ind w:firstLine="480"/>
        <w:jc w:val="center"/>
        <w:rPr>
          <w:rFonts w:ascii="Times New Roman" w:hAnsi="Times New Roman" w:cs="Times New Roman"/>
          <w:bCs/>
          <w:sz w:val="24"/>
          <w:szCs w:val="24"/>
          <w:lang w:val="id-ID"/>
        </w:rPr>
      </w:pPr>
      <w:r>
        <w:rPr>
          <w:rFonts w:ascii="Times New Roman" w:hAnsi="Times New Roman" w:cs="Times New Roman"/>
          <w:b/>
          <w:sz w:val="24"/>
          <w:szCs w:val="24"/>
          <w:lang w:val="id-ID"/>
        </w:rPr>
        <w:t xml:space="preserve">Gambar 2.9. </w:t>
      </w:r>
      <w:r w:rsidRPr="00735570">
        <w:rPr>
          <w:rFonts w:ascii="Times New Roman" w:hAnsi="Times New Roman" w:cs="Times New Roman"/>
          <w:bCs/>
          <w:sz w:val="24"/>
          <w:szCs w:val="24"/>
          <w:lang w:val="id-ID"/>
        </w:rPr>
        <w:t>Komponen Spektrofotometer UV-Vis</w:t>
      </w:r>
      <w:r>
        <w:rPr>
          <w:rFonts w:ascii="Times New Roman" w:hAnsi="Times New Roman" w:cs="Times New Roman"/>
          <w:bCs/>
          <w:sz w:val="24"/>
          <w:szCs w:val="24"/>
          <w:lang w:val="id-ID"/>
        </w:rPr>
        <w:t xml:space="preserve"> </w:t>
      </w:r>
      <w:r>
        <w:rPr>
          <w:rFonts w:ascii="Times New Roman" w:hAnsi="Times New Roman" w:cs="Times New Roman"/>
          <w:bCs/>
          <w:sz w:val="24"/>
          <w:szCs w:val="24"/>
          <w:lang w:val="id-ID"/>
        </w:rPr>
        <w:fldChar w:fldCharType="begin" w:fldLock="1"/>
      </w:r>
      <w:r>
        <w:rPr>
          <w:rFonts w:ascii="Times New Roman" w:hAnsi="Times New Roman" w:cs="Times New Roman"/>
          <w:bCs/>
          <w:sz w:val="24"/>
          <w:szCs w:val="24"/>
          <w:lang w:val="id-ID"/>
        </w:rPr>
        <w:instrText>ADDIN CSL_CITATION {"citationItems":[{"id":"ITEM-1","itemData":{"author":[{"dropping-particle":"","family":"Putri","given":"Oreza Nur Eka","non-dropping-particle":"","parse-names":false,"suffix":""}],"id":"ITEM-1","issued":{"date-parts":[["2019"]]},"number-of-pages":"1-139","title":"ANALISIS KANDUNGAN KLOROFIL DAN SENYAWA ANTOSIANIN DAUN PUCUK MERAH (Syzygium oleana) BERDASARKAN TINGKAT PERKEMBANGAN DAUN YANG BERBEDA (Sebagai Bahan Penuntun Praktikum Biologi Materi Metabolisme pada Peserta Didik SMA Kelas XII Semester Ganjil)","type":"thesis"},"uris":["http://www.mendeley.com/documents/?uuid=d1c8baac-3e4d-453d-b142-e6a54c7a4d87"]}],"mendeley":{"formattedCitation":"(Putri, 2019)","plainTextFormattedCitation":"(Putri, 2019)","previouslyFormattedCitation":"(Putri, 2019)"},"properties":{"noteIndex":0},"schema":"https://github.com/citation-style-language/schema/raw/master/csl-citation.json"}</w:instrText>
      </w:r>
      <w:r>
        <w:rPr>
          <w:rFonts w:ascii="Times New Roman" w:hAnsi="Times New Roman" w:cs="Times New Roman"/>
          <w:bCs/>
          <w:sz w:val="24"/>
          <w:szCs w:val="24"/>
          <w:lang w:val="id-ID"/>
        </w:rPr>
        <w:fldChar w:fldCharType="separate"/>
      </w:r>
      <w:r w:rsidRPr="0079355E">
        <w:rPr>
          <w:rFonts w:ascii="Times New Roman" w:hAnsi="Times New Roman" w:cs="Times New Roman"/>
          <w:bCs/>
          <w:noProof/>
          <w:sz w:val="24"/>
          <w:szCs w:val="24"/>
          <w:lang w:val="id-ID"/>
        </w:rPr>
        <w:t>(Putri, 2019)</w:t>
      </w:r>
      <w:r>
        <w:rPr>
          <w:rFonts w:ascii="Times New Roman" w:hAnsi="Times New Roman" w:cs="Times New Roman"/>
          <w:bCs/>
          <w:sz w:val="24"/>
          <w:szCs w:val="24"/>
          <w:lang w:val="id-ID"/>
        </w:rPr>
        <w:fldChar w:fldCharType="end"/>
      </w:r>
    </w:p>
    <w:p w:rsidR="00F20833" w:rsidRDefault="00F20833" w:rsidP="00F20833">
      <w:pPr>
        <w:spacing w:after="0" w:line="480" w:lineRule="auto"/>
        <w:ind w:left="120" w:firstLine="720"/>
        <w:jc w:val="both"/>
        <w:rPr>
          <w:rFonts w:ascii="Times New Roman" w:hAnsi="Times New Roman" w:cs="Times New Roman"/>
          <w:bCs/>
          <w:sz w:val="24"/>
          <w:szCs w:val="24"/>
          <w:lang w:val="id-ID"/>
        </w:rPr>
      </w:pPr>
    </w:p>
    <w:p w:rsidR="00F20833" w:rsidRDefault="00F20833" w:rsidP="00F20833">
      <w:pPr>
        <w:spacing w:after="0" w:line="480" w:lineRule="auto"/>
        <w:ind w:left="120" w:firstLine="720"/>
        <w:jc w:val="both"/>
        <w:rPr>
          <w:rFonts w:ascii="Times New Roman" w:hAnsi="Times New Roman" w:cs="Times New Roman"/>
          <w:bCs/>
          <w:sz w:val="24"/>
          <w:szCs w:val="24"/>
          <w:lang w:val="id-ID"/>
        </w:rPr>
      </w:pPr>
    </w:p>
    <w:p w:rsidR="00F20833" w:rsidRDefault="00F20833" w:rsidP="00F20833">
      <w:pPr>
        <w:spacing w:after="0" w:line="480" w:lineRule="auto"/>
        <w:ind w:left="120" w:firstLine="720"/>
        <w:jc w:val="both"/>
        <w:rPr>
          <w:rFonts w:ascii="Times New Roman" w:hAnsi="Times New Roman" w:cs="Times New Roman"/>
          <w:bCs/>
          <w:sz w:val="24"/>
          <w:szCs w:val="24"/>
          <w:lang w:val="id-ID"/>
        </w:rPr>
      </w:pPr>
      <w:r>
        <w:rPr>
          <w:rFonts w:ascii="Times New Roman" w:hAnsi="Times New Roman" w:cs="Times New Roman"/>
          <w:bCs/>
          <w:sz w:val="24"/>
          <w:szCs w:val="24"/>
          <w:lang w:val="id-ID"/>
        </w:rPr>
        <w:t>Komponen alat spektrofotometri UV-Vis :</w:t>
      </w:r>
    </w:p>
    <w:p w:rsidR="00F20833" w:rsidRDefault="00F20833" w:rsidP="00B42573">
      <w:pPr>
        <w:pStyle w:val="ListParagraph"/>
        <w:numPr>
          <w:ilvl w:val="0"/>
          <w:numId w:val="14"/>
        </w:numPr>
        <w:spacing w:after="0" w:line="480" w:lineRule="auto"/>
        <w:jc w:val="both"/>
        <w:rPr>
          <w:rFonts w:ascii="Times New Roman" w:hAnsi="Times New Roman" w:cs="Times New Roman"/>
          <w:bCs/>
          <w:sz w:val="24"/>
          <w:szCs w:val="24"/>
          <w:lang w:val="id-ID"/>
        </w:rPr>
      </w:pPr>
      <w:r>
        <w:rPr>
          <w:rFonts w:ascii="Times New Roman" w:hAnsi="Times New Roman" w:cs="Times New Roman"/>
          <w:bCs/>
          <w:sz w:val="24"/>
          <w:szCs w:val="24"/>
          <w:lang w:val="id-ID"/>
        </w:rPr>
        <w:t>Sumber cahaya</w:t>
      </w:r>
    </w:p>
    <w:p w:rsidR="00F20833" w:rsidRDefault="00F20833" w:rsidP="00F20833">
      <w:pPr>
        <w:pStyle w:val="ListParagraph"/>
        <w:spacing w:after="0" w:line="480" w:lineRule="auto"/>
        <w:ind w:left="840"/>
        <w:jc w:val="both"/>
        <w:rPr>
          <w:rFonts w:ascii="Times New Roman" w:hAnsi="Times New Roman" w:cs="Times New Roman"/>
          <w:bCs/>
          <w:sz w:val="24"/>
          <w:szCs w:val="24"/>
          <w:lang w:val="id-ID"/>
        </w:rPr>
      </w:pPr>
      <w:r>
        <w:rPr>
          <w:rFonts w:ascii="Times New Roman" w:hAnsi="Times New Roman" w:cs="Times New Roman"/>
          <w:bCs/>
          <w:sz w:val="24"/>
          <w:szCs w:val="24"/>
          <w:lang w:val="id-ID"/>
        </w:rPr>
        <w:t>Sumber cahaya pada spektrofotometer harus memiliki pancaran radiasi yang stabil dan intensitasnya tinggi. Sumber cahaya pada spektrofotometer UV-Vis ada dua macam :</w:t>
      </w:r>
    </w:p>
    <w:p w:rsidR="00F20833" w:rsidRDefault="00F20833" w:rsidP="00B42573">
      <w:pPr>
        <w:pStyle w:val="ListParagraph"/>
        <w:numPr>
          <w:ilvl w:val="0"/>
          <w:numId w:val="15"/>
        </w:numPr>
        <w:spacing w:after="0" w:line="480" w:lineRule="auto"/>
        <w:jc w:val="both"/>
        <w:rPr>
          <w:rFonts w:ascii="Times New Roman" w:hAnsi="Times New Roman" w:cs="Times New Roman"/>
          <w:bCs/>
          <w:sz w:val="24"/>
          <w:szCs w:val="24"/>
          <w:lang w:val="id-ID"/>
        </w:rPr>
      </w:pPr>
      <w:r>
        <w:rPr>
          <w:rFonts w:ascii="Times New Roman" w:hAnsi="Times New Roman" w:cs="Times New Roman"/>
          <w:bCs/>
          <w:sz w:val="24"/>
          <w:szCs w:val="24"/>
          <w:lang w:val="id-ID"/>
        </w:rPr>
        <w:t>Lampu Tungsten (Wolfram)</w:t>
      </w:r>
    </w:p>
    <w:p w:rsidR="00F20833" w:rsidRDefault="00F20833" w:rsidP="00F20833">
      <w:pPr>
        <w:pStyle w:val="ListParagraph"/>
        <w:spacing w:after="0" w:line="480" w:lineRule="auto"/>
        <w:ind w:left="1200"/>
        <w:jc w:val="both"/>
        <w:rPr>
          <w:rFonts w:ascii="Times New Roman" w:hAnsi="Times New Roman" w:cs="Times New Roman"/>
          <w:bCs/>
          <w:sz w:val="24"/>
          <w:szCs w:val="24"/>
          <w:lang w:val="id-ID"/>
        </w:rPr>
      </w:pPr>
      <w:r>
        <w:rPr>
          <w:rFonts w:ascii="Times New Roman" w:hAnsi="Times New Roman" w:cs="Times New Roman"/>
          <w:bCs/>
          <w:sz w:val="24"/>
          <w:szCs w:val="24"/>
          <w:lang w:val="id-ID"/>
        </w:rPr>
        <w:lastRenderedPageBreak/>
        <w:t>Lampu ini digunakan untuk mengukur sampel pada daerah tampak. Bnetuk lampu ini mirip dengan bola lampu pijar biasa. Memiliki panjang gelombang antara 350-2200 nm. Spektrum radiasinya berupa garis lengkung.</w:t>
      </w:r>
    </w:p>
    <w:p w:rsidR="00F20833" w:rsidRDefault="00F20833" w:rsidP="00B42573">
      <w:pPr>
        <w:pStyle w:val="ListParagraph"/>
        <w:numPr>
          <w:ilvl w:val="0"/>
          <w:numId w:val="15"/>
        </w:numPr>
        <w:spacing w:after="0" w:line="480" w:lineRule="auto"/>
        <w:jc w:val="both"/>
        <w:rPr>
          <w:rFonts w:ascii="Times New Roman" w:hAnsi="Times New Roman" w:cs="Times New Roman"/>
          <w:bCs/>
          <w:sz w:val="24"/>
          <w:szCs w:val="24"/>
          <w:lang w:val="id-ID"/>
        </w:rPr>
      </w:pPr>
      <w:r>
        <w:rPr>
          <w:rFonts w:ascii="Times New Roman" w:hAnsi="Times New Roman" w:cs="Times New Roman"/>
          <w:bCs/>
          <w:sz w:val="24"/>
          <w:szCs w:val="24"/>
          <w:lang w:val="id-ID"/>
        </w:rPr>
        <w:t>Lampu Deuterium</w:t>
      </w:r>
    </w:p>
    <w:p w:rsidR="00F20833" w:rsidRDefault="00F20833" w:rsidP="00F20833">
      <w:pPr>
        <w:pStyle w:val="ListParagraph"/>
        <w:spacing w:after="0" w:line="480" w:lineRule="auto"/>
        <w:ind w:left="1200"/>
        <w:jc w:val="both"/>
        <w:rPr>
          <w:rFonts w:ascii="Times New Roman" w:hAnsi="Times New Roman" w:cs="Times New Roman"/>
          <w:bCs/>
          <w:sz w:val="24"/>
          <w:szCs w:val="24"/>
          <w:lang w:val="id-ID"/>
        </w:rPr>
      </w:pPr>
      <w:r>
        <w:rPr>
          <w:rFonts w:ascii="Times New Roman" w:hAnsi="Times New Roman" w:cs="Times New Roman"/>
          <w:bCs/>
          <w:sz w:val="24"/>
          <w:szCs w:val="24"/>
          <w:lang w:val="id-ID"/>
        </w:rPr>
        <w:t>Lampu ini dipakai pada panjang gelombang 190-380 nm. Spektrum energi radiasinya lurus, dan digunakan untuk mengukur sampel yang terletak pada daerah uv.</w:t>
      </w:r>
    </w:p>
    <w:p w:rsidR="00F20833" w:rsidRDefault="00F20833" w:rsidP="00B42573">
      <w:pPr>
        <w:pStyle w:val="ListParagraph"/>
        <w:numPr>
          <w:ilvl w:val="0"/>
          <w:numId w:val="14"/>
        </w:numPr>
        <w:spacing w:after="0" w:line="480" w:lineRule="auto"/>
        <w:jc w:val="both"/>
        <w:rPr>
          <w:rFonts w:ascii="Times New Roman" w:hAnsi="Times New Roman" w:cs="Times New Roman"/>
          <w:bCs/>
          <w:sz w:val="24"/>
          <w:szCs w:val="24"/>
          <w:lang w:val="id-ID"/>
        </w:rPr>
      </w:pPr>
      <w:r>
        <w:rPr>
          <w:rFonts w:ascii="Times New Roman" w:hAnsi="Times New Roman" w:cs="Times New Roman"/>
          <w:bCs/>
          <w:sz w:val="24"/>
          <w:szCs w:val="24"/>
          <w:lang w:val="id-ID"/>
        </w:rPr>
        <w:t>Monokromator</w:t>
      </w:r>
    </w:p>
    <w:p w:rsidR="00F20833" w:rsidRDefault="00F20833" w:rsidP="00F20833">
      <w:pPr>
        <w:pStyle w:val="ListParagraph"/>
        <w:spacing w:after="0" w:line="480" w:lineRule="auto"/>
        <w:ind w:left="840"/>
        <w:jc w:val="both"/>
        <w:rPr>
          <w:rFonts w:ascii="Times New Roman" w:hAnsi="Times New Roman" w:cs="Times New Roman"/>
          <w:bCs/>
          <w:sz w:val="24"/>
          <w:szCs w:val="24"/>
          <w:lang w:val="id-ID"/>
        </w:rPr>
      </w:pPr>
      <w:r>
        <w:rPr>
          <w:rFonts w:ascii="Times New Roman" w:hAnsi="Times New Roman" w:cs="Times New Roman"/>
          <w:bCs/>
          <w:sz w:val="24"/>
          <w:szCs w:val="24"/>
          <w:lang w:val="id-ID"/>
        </w:rPr>
        <w:t>Monokromator adalah alat yang akan memecah cahaya polikromatis menjadi cahaya tunggal (monokromatis) dengan komponen panjang gelombang tertentu.</w:t>
      </w:r>
    </w:p>
    <w:p w:rsidR="00F20833" w:rsidRDefault="00F20833" w:rsidP="00B42573">
      <w:pPr>
        <w:pStyle w:val="ListParagraph"/>
        <w:numPr>
          <w:ilvl w:val="0"/>
          <w:numId w:val="14"/>
        </w:numPr>
        <w:spacing w:after="0" w:line="480" w:lineRule="auto"/>
        <w:jc w:val="both"/>
        <w:rPr>
          <w:rFonts w:ascii="Times New Roman" w:hAnsi="Times New Roman" w:cs="Times New Roman"/>
          <w:bCs/>
          <w:sz w:val="24"/>
          <w:szCs w:val="24"/>
          <w:lang w:val="id-ID"/>
        </w:rPr>
      </w:pPr>
      <w:r>
        <w:rPr>
          <w:rFonts w:ascii="Times New Roman" w:hAnsi="Times New Roman" w:cs="Times New Roman"/>
          <w:bCs/>
          <w:sz w:val="24"/>
          <w:szCs w:val="24"/>
          <w:lang w:val="id-ID"/>
        </w:rPr>
        <w:t>Kopartemen Sampel</w:t>
      </w:r>
    </w:p>
    <w:p w:rsidR="00F20833" w:rsidRPr="003564B9" w:rsidRDefault="00F20833" w:rsidP="00F20833">
      <w:pPr>
        <w:pStyle w:val="ListParagraph"/>
        <w:spacing w:after="0" w:line="480" w:lineRule="auto"/>
        <w:ind w:left="840"/>
        <w:jc w:val="both"/>
        <w:rPr>
          <w:rFonts w:ascii="Times New Roman" w:hAnsi="Times New Roman" w:cs="Times New Roman"/>
          <w:bCs/>
          <w:sz w:val="24"/>
          <w:szCs w:val="24"/>
          <w:lang w:val="id-ID"/>
        </w:rPr>
      </w:pPr>
      <w:r>
        <w:rPr>
          <w:rFonts w:ascii="Times New Roman" w:hAnsi="Times New Roman" w:cs="Times New Roman"/>
          <w:bCs/>
          <w:sz w:val="24"/>
          <w:szCs w:val="24"/>
          <w:lang w:val="id-ID"/>
        </w:rPr>
        <w:t>Kompartemen ini digunakan sebagai tempat diletakkannya kuvet. Kuvet merupakan wadah yang digunakan untuk menaruh sampel yang akan dianalisis. Umumnya pada pengukuran di daerah UV, digunakan kuvet yang gerbuat dari bahan kuarsa atau plexiglass. Kuvet kaca tidak dapat megabsorbsi sinar UV, sehingga tidak digunakan pada saat pengukuran daerah UV. Oleh karena itu, bahan kuvet dipilih berdasarkan daerah panjang gelombang yang digunakan daerah panjang gelombang yang digunakan, bertujuan untuk dapat melewatkan daerah panjang gelombang yang digunakan.</w:t>
      </w:r>
    </w:p>
    <w:p w:rsidR="00F20833" w:rsidRDefault="00F20833" w:rsidP="00B42573">
      <w:pPr>
        <w:pStyle w:val="ListParagraph"/>
        <w:numPr>
          <w:ilvl w:val="0"/>
          <w:numId w:val="16"/>
        </w:numPr>
        <w:spacing w:after="0" w:line="480" w:lineRule="auto"/>
        <w:jc w:val="both"/>
        <w:rPr>
          <w:rFonts w:ascii="Times New Roman" w:hAnsi="Times New Roman" w:cs="Times New Roman"/>
          <w:bCs/>
          <w:sz w:val="24"/>
          <w:szCs w:val="24"/>
          <w:lang w:val="id-ID"/>
        </w:rPr>
      </w:pPr>
      <w:r>
        <w:rPr>
          <w:rFonts w:ascii="Times New Roman" w:hAnsi="Times New Roman" w:cs="Times New Roman"/>
          <w:bCs/>
          <w:sz w:val="24"/>
          <w:szCs w:val="24"/>
          <w:lang w:val="id-ID"/>
        </w:rPr>
        <w:t>UV</w:t>
      </w:r>
      <w:r>
        <w:rPr>
          <w:rFonts w:ascii="Times New Roman" w:hAnsi="Times New Roman" w:cs="Times New Roman"/>
          <w:bCs/>
          <w:sz w:val="24"/>
          <w:szCs w:val="24"/>
          <w:lang w:val="id-ID"/>
        </w:rPr>
        <w:tab/>
        <w:t>: Fused silika, kuarsa</w:t>
      </w:r>
    </w:p>
    <w:p w:rsidR="00F20833" w:rsidRDefault="00F20833" w:rsidP="00B42573">
      <w:pPr>
        <w:pStyle w:val="ListParagraph"/>
        <w:numPr>
          <w:ilvl w:val="0"/>
          <w:numId w:val="16"/>
        </w:numPr>
        <w:spacing w:after="0" w:line="480" w:lineRule="auto"/>
        <w:jc w:val="both"/>
        <w:rPr>
          <w:rFonts w:ascii="Times New Roman" w:hAnsi="Times New Roman" w:cs="Times New Roman"/>
          <w:bCs/>
          <w:sz w:val="24"/>
          <w:szCs w:val="24"/>
          <w:lang w:val="id-ID"/>
        </w:rPr>
      </w:pPr>
      <w:r>
        <w:rPr>
          <w:rFonts w:ascii="Times New Roman" w:hAnsi="Times New Roman" w:cs="Times New Roman"/>
          <w:bCs/>
          <w:sz w:val="24"/>
          <w:szCs w:val="24"/>
          <w:lang w:val="id-ID"/>
        </w:rPr>
        <w:t>Visible</w:t>
      </w:r>
      <w:r>
        <w:rPr>
          <w:rFonts w:ascii="Times New Roman" w:hAnsi="Times New Roman" w:cs="Times New Roman"/>
          <w:bCs/>
          <w:sz w:val="24"/>
          <w:szCs w:val="24"/>
          <w:lang w:val="id-ID"/>
        </w:rPr>
        <w:tab/>
        <w:t>: Gelas biasa, silika atau plastik</w:t>
      </w:r>
    </w:p>
    <w:p w:rsidR="00F20833" w:rsidRPr="006052D2" w:rsidRDefault="00F20833" w:rsidP="00B42573">
      <w:pPr>
        <w:pStyle w:val="ListParagraph"/>
        <w:numPr>
          <w:ilvl w:val="0"/>
          <w:numId w:val="16"/>
        </w:numPr>
        <w:spacing w:after="0" w:line="480" w:lineRule="auto"/>
        <w:jc w:val="both"/>
        <w:rPr>
          <w:rFonts w:ascii="Times New Roman" w:hAnsi="Times New Roman" w:cs="Times New Roman"/>
          <w:bCs/>
          <w:sz w:val="24"/>
          <w:szCs w:val="24"/>
          <w:lang w:val="id-ID"/>
        </w:rPr>
      </w:pPr>
      <w:r>
        <w:rPr>
          <w:rFonts w:ascii="Times New Roman" w:hAnsi="Times New Roman" w:cs="Times New Roman"/>
          <w:bCs/>
          <w:sz w:val="24"/>
          <w:szCs w:val="24"/>
          <w:lang w:val="id-ID"/>
        </w:rPr>
        <w:lastRenderedPageBreak/>
        <w:t>IR</w:t>
      </w:r>
      <w:r>
        <w:rPr>
          <w:rFonts w:ascii="Times New Roman" w:hAnsi="Times New Roman" w:cs="Times New Roman"/>
          <w:bCs/>
          <w:sz w:val="24"/>
          <w:szCs w:val="24"/>
          <w:lang w:val="id-ID"/>
        </w:rPr>
        <w:tab/>
        <w:t>: KBr, NaCl, IRTAN atau kristal dari senyawa ion</w:t>
      </w:r>
    </w:p>
    <w:p w:rsidR="00F20833" w:rsidRDefault="00F20833" w:rsidP="00B42573">
      <w:pPr>
        <w:pStyle w:val="ListParagraph"/>
        <w:numPr>
          <w:ilvl w:val="0"/>
          <w:numId w:val="14"/>
        </w:numPr>
        <w:spacing w:after="0" w:line="480" w:lineRule="auto"/>
        <w:jc w:val="both"/>
        <w:rPr>
          <w:rFonts w:ascii="Times New Roman" w:hAnsi="Times New Roman" w:cs="Times New Roman"/>
          <w:bCs/>
          <w:sz w:val="24"/>
          <w:szCs w:val="24"/>
          <w:lang w:val="id-ID"/>
        </w:rPr>
      </w:pPr>
      <w:r>
        <w:rPr>
          <w:rFonts w:ascii="Times New Roman" w:hAnsi="Times New Roman" w:cs="Times New Roman"/>
          <w:bCs/>
          <w:sz w:val="24"/>
          <w:szCs w:val="24"/>
          <w:lang w:val="id-ID"/>
        </w:rPr>
        <w:t>Detektor</w:t>
      </w:r>
    </w:p>
    <w:p w:rsidR="00F20833" w:rsidRPr="00CF3082" w:rsidRDefault="00F20833" w:rsidP="00F20833">
      <w:pPr>
        <w:pStyle w:val="ListParagraph"/>
        <w:spacing w:after="0" w:line="480" w:lineRule="auto"/>
        <w:ind w:left="840"/>
        <w:jc w:val="both"/>
        <w:rPr>
          <w:rFonts w:ascii="Times New Roman" w:hAnsi="Times New Roman" w:cs="Times New Roman"/>
          <w:bCs/>
          <w:sz w:val="24"/>
          <w:szCs w:val="24"/>
          <w:lang w:val="id-ID"/>
        </w:rPr>
      </w:pPr>
      <w:r>
        <w:rPr>
          <w:rFonts w:ascii="Times New Roman" w:hAnsi="Times New Roman" w:cs="Times New Roman"/>
          <w:bCs/>
          <w:sz w:val="24"/>
          <w:szCs w:val="24"/>
          <w:lang w:val="id-ID"/>
        </w:rPr>
        <w:t>Detektor akan menangkap sinar yang diteruskan oleh larutan. Sinar kemudian diubah menjadi sinyal listrik oleh amplifier dan dalam rekorder dan ditampilkan dalam bentuk angka-angka p-ada reader (komputer).</w:t>
      </w:r>
    </w:p>
    <w:p w:rsidR="00F20833" w:rsidRDefault="00F20833" w:rsidP="00B42573">
      <w:pPr>
        <w:pStyle w:val="ListParagraph"/>
        <w:numPr>
          <w:ilvl w:val="0"/>
          <w:numId w:val="14"/>
        </w:numPr>
        <w:spacing w:after="0" w:line="480" w:lineRule="auto"/>
        <w:jc w:val="both"/>
        <w:rPr>
          <w:rFonts w:ascii="Times New Roman" w:hAnsi="Times New Roman" w:cs="Times New Roman"/>
          <w:bCs/>
          <w:sz w:val="24"/>
          <w:szCs w:val="24"/>
          <w:lang w:val="id-ID"/>
        </w:rPr>
      </w:pPr>
      <w:r>
        <w:rPr>
          <w:rFonts w:ascii="Times New Roman" w:hAnsi="Times New Roman" w:cs="Times New Roman"/>
          <w:bCs/>
          <w:sz w:val="24"/>
          <w:szCs w:val="24"/>
          <w:lang w:val="id-ID"/>
        </w:rPr>
        <w:t>Visual Display</w:t>
      </w:r>
    </w:p>
    <w:p w:rsidR="00F20833" w:rsidRPr="00216AD6" w:rsidRDefault="00F20833" w:rsidP="00F20833">
      <w:pPr>
        <w:pStyle w:val="ListParagraph"/>
        <w:spacing w:after="0" w:line="480" w:lineRule="auto"/>
        <w:ind w:left="840"/>
        <w:jc w:val="both"/>
        <w:rPr>
          <w:rFonts w:ascii="Times New Roman" w:hAnsi="Times New Roman" w:cs="Times New Roman"/>
          <w:bCs/>
          <w:sz w:val="24"/>
          <w:szCs w:val="24"/>
          <w:lang w:val="id-ID"/>
        </w:rPr>
      </w:pPr>
      <w:r w:rsidRPr="00216AD6">
        <w:rPr>
          <w:rFonts w:ascii="Times New Roman" w:hAnsi="Times New Roman" w:cs="Times New Roman"/>
          <w:bCs/>
          <w:sz w:val="24"/>
          <w:szCs w:val="24"/>
          <w:lang w:val="id-ID"/>
        </w:rPr>
        <w:t xml:space="preserve">Visual display merupakan sistem baca yang memperagakan besarnya isyarat listrik, menyatakan dalam bentuk % transmittan maupun absorbansi </w:t>
      </w:r>
      <w:r w:rsidRPr="00216AD6">
        <w:rPr>
          <w:rFonts w:ascii="Times New Roman" w:hAnsi="Times New Roman" w:cs="Times New Roman"/>
          <w:bCs/>
          <w:sz w:val="24"/>
          <w:szCs w:val="24"/>
          <w:lang w:val="id-ID"/>
        </w:rPr>
        <w:fldChar w:fldCharType="begin" w:fldLock="1"/>
      </w:r>
      <w:r w:rsidRPr="00216AD6">
        <w:rPr>
          <w:rFonts w:ascii="Times New Roman" w:hAnsi="Times New Roman" w:cs="Times New Roman"/>
          <w:bCs/>
          <w:sz w:val="24"/>
          <w:szCs w:val="24"/>
          <w:lang w:val="id-ID"/>
        </w:rPr>
        <w:instrText>ADDIN CSL_CITATION {"citationItems":[{"id":"ITEM-1","itemData":{"ISBN":"9786232290723","author":[{"dropping-particle":"","family":"Sembiring","given":"Timbangen M S","non-dropping-particle":"","parse-names":false,"suffix":""},{"dropping-particle":"","family":"Indri Dayana","given":"M S","non-dropping-particle":"","parse-names":false,"suffix":""},{"dropping-particle":"","family":"Martha Rianna","given":"S S","non-dropping-particle":"","parse-names":false,"suffix":""}],"id":"ITEM-1","issued":{"date-parts":[["2019"]]},"publisher":"GUEPEDIA","title":"Alat Penguji Material","type":"book"},"uris":["http://www.mendeley.com/documents/?uuid=9b3c7b64-d4a8-43c3-994e-4056e9a1be02"]}],"mendeley":{"formattedCitation":"(Sembiring, Indri Dayana and Martha Rianna, 2019)","manualFormatting":"( Sembiring et al., 2019)","plainTextFormattedCitation":"(Sembiring, Indri Dayana and Martha Rianna, 2019)","previouslyFormattedCitation":"(Sembiring, Indri Dayana and Martha Rianna, 2019)"},"properties":{"noteIndex":0},"schema":"https://github.com/citation-style-language/schema/raw/master/csl-citation.json"}</w:instrText>
      </w:r>
      <w:r w:rsidRPr="00216AD6">
        <w:rPr>
          <w:rFonts w:ascii="Times New Roman" w:hAnsi="Times New Roman" w:cs="Times New Roman"/>
          <w:bCs/>
          <w:sz w:val="24"/>
          <w:szCs w:val="24"/>
          <w:lang w:val="id-ID"/>
        </w:rPr>
        <w:fldChar w:fldCharType="separate"/>
      </w:r>
      <w:r w:rsidRPr="00216AD6">
        <w:rPr>
          <w:rFonts w:ascii="Times New Roman" w:hAnsi="Times New Roman" w:cs="Times New Roman"/>
          <w:bCs/>
          <w:noProof/>
          <w:sz w:val="24"/>
          <w:szCs w:val="24"/>
          <w:lang w:val="id-ID"/>
        </w:rPr>
        <w:t xml:space="preserve">(Sembiring </w:t>
      </w:r>
      <w:r w:rsidRPr="00216AD6">
        <w:rPr>
          <w:rFonts w:ascii="Times New Roman" w:hAnsi="Times New Roman" w:cs="Times New Roman"/>
          <w:bCs/>
          <w:i/>
          <w:iCs/>
          <w:noProof/>
          <w:sz w:val="24"/>
          <w:szCs w:val="24"/>
          <w:lang w:val="id-ID"/>
        </w:rPr>
        <w:t xml:space="preserve">et al., </w:t>
      </w:r>
      <w:r w:rsidRPr="00216AD6">
        <w:rPr>
          <w:rFonts w:ascii="Times New Roman" w:hAnsi="Times New Roman" w:cs="Times New Roman"/>
          <w:bCs/>
          <w:noProof/>
          <w:sz w:val="24"/>
          <w:szCs w:val="24"/>
          <w:lang w:val="id-ID"/>
        </w:rPr>
        <w:t>2019)</w:t>
      </w:r>
      <w:r w:rsidRPr="00216AD6">
        <w:rPr>
          <w:rFonts w:ascii="Times New Roman" w:hAnsi="Times New Roman" w:cs="Times New Roman"/>
          <w:bCs/>
          <w:sz w:val="24"/>
          <w:szCs w:val="24"/>
          <w:lang w:val="id-ID"/>
        </w:rPr>
        <w:fldChar w:fldCharType="end"/>
      </w:r>
      <w:r w:rsidRPr="00216AD6">
        <w:rPr>
          <w:rFonts w:ascii="Times New Roman" w:hAnsi="Times New Roman" w:cs="Times New Roman"/>
          <w:bCs/>
          <w:sz w:val="24"/>
          <w:szCs w:val="24"/>
          <w:lang w:val="id-ID"/>
        </w:rPr>
        <w:t>.</w:t>
      </w:r>
    </w:p>
    <w:p w:rsidR="00F20833" w:rsidRDefault="00F20833" w:rsidP="00F20833">
      <w:pPr>
        <w:spacing w:after="0" w:line="480" w:lineRule="auto"/>
        <w:ind w:firstLine="851"/>
        <w:jc w:val="both"/>
        <w:rPr>
          <w:rFonts w:ascii="Times New Roman" w:hAnsi="Times New Roman" w:cs="Times New Roman"/>
          <w:bCs/>
          <w:sz w:val="24"/>
          <w:szCs w:val="24"/>
          <w:lang w:val="id-ID"/>
        </w:rPr>
      </w:pPr>
      <w:r w:rsidRPr="0043161D">
        <w:rPr>
          <w:rFonts w:ascii="Times New Roman" w:hAnsi="Times New Roman" w:cs="Times New Roman"/>
          <w:bCs/>
          <w:sz w:val="24"/>
          <w:szCs w:val="24"/>
        </w:rPr>
        <w:t xml:space="preserve">Senyawa fenolik termasuk </w:t>
      </w:r>
      <w:r>
        <w:rPr>
          <w:rFonts w:ascii="Times New Roman" w:hAnsi="Times New Roman" w:cs="Times New Roman"/>
          <w:bCs/>
          <w:sz w:val="24"/>
          <w:szCs w:val="24"/>
          <w:lang w:val="id-ID"/>
        </w:rPr>
        <w:t>antosianin,</w:t>
      </w:r>
      <w:r w:rsidRPr="0043161D">
        <w:rPr>
          <w:rFonts w:ascii="Times New Roman" w:hAnsi="Times New Roman" w:cs="Times New Roman"/>
          <w:bCs/>
          <w:sz w:val="24"/>
          <w:szCs w:val="24"/>
        </w:rPr>
        <w:t xml:space="preserve"> tanin, pewarna polimer, dan fenol membentuk kompleks dengan besi yang telah terdeteksi oleh spektroskopi ultraviolet-tampak (UV-Vis).</w:t>
      </w:r>
      <w:r w:rsidRPr="0043161D">
        <w:rPr>
          <w:rFonts w:ascii="Times New Roman" w:hAnsi="Times New Roman" w:cs="Times New Roman"/>
          <w:bCs/>
          <w:sz w:val="24"/>
          <w:szCs w:val="24"/>
          <w:lang w:val="id-ID"/>
        </w:rPr>
        <w:t xml:space="preserve"> </w:t>
      </w:r>
      <w:r w:rsidRPr="0043161D">
        <w:rPr>
          <w:rFonts w:ascii="Times New Roman" w:hAnsi="Times New Roman" w:cs="Times New Roman"/>
          <w:bCs/>
          <w:sz w:val="24"/>
          <w:szCs w:val="24"/>
        </w:rPr>
        <w:t xml:space="preserve">Spektroskopi UV-Vis dapat digunakan untuk menentukan total fenolik ekstrak (280 nm), flavones (320 nm), asam fenolik (360 nm), dan total </w:t>
      </w:r>
      <w:r>
        <w:rPr>
          <w:rFonts w:ascii="Times New Roman" w:hAnsi="Times New Roman" w:cs="Times New Roman"/>
          <w:bCs/>
          <w:sz w:val="24"/>
          <w:szCs w:val="24"/>
          <w:lang w:val="id-ID"/>
        </w:rPr>
        <w:t>antosianin</w:t>
      </w:r>
      <w:r w:rsidRPr="0043161D">
        <w:rPr>
          <w:rFonts w:ascii="Times New Roman" w:hAnsi="Times New Roman" w:cs="Times New Roman"/>
          <w:bCs/>
          <w:sz w:val="24"/>
          <w:szCs w:val="24"/>
        </w:rPr>
        <w:t xml:space="preserve"> (520 nm)</w:t>
      </w:r>
      <w:r w:rsidRPr="0043161D">
        <w:rPr>
          <w:rFonts w:ascii="Times New Roman" w:hAnsi="Times New Roman" w:cs="Times New Roman"/>
          <w:bCs/>
          <w:sz w:val="24"/>
          <w:szCs w:val="24"/>
          <w:lang w:val="id-ID"/>
        </w:rPr>
        <w:t xml:space="preserve"> </w:t>
      </w:r>
      <w:r w:rsidRPr="0043161D">
        <w:rPr>
          <w:rFonts w:ascii="Times New Roman" w:hAnsi="Times New Roman" w:cs="Times New Roman"/>
          <w:bCs/>
          <w:sz w:val="24"/>
          <w:szCs w:val="24"/>
          <w:lang w:val="id-ID"/>
        </w:rPr>
        <w:fldChar w:fldCharType="begin" w:fldLock="1"/>
      </w:r>
      <w:r>
        <w:rPr>
          <w:rFonts w:ascii="Times New Roman" w:hAnsi="Times New Roman" w:cs="Times New Roman"/>
          <w:bCs/>
          <w:sz w:val="24"/>
          <w:szCs w:val="24"/>
          <w:lang w:val="id-ID"/>
        </w:rPr>
        <w:instrText>ADDIN CSL_CITATION {"citationItems":[{"id":"ITEM-1","itemData":{"ISBN":"9788578110796","ISSN":"1098-6596","PMID":"25246403","abstract":"Seiring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Kata","author":[{"dropping-particle":"","family":"Julianto","given":"Tatang Shabur","non-dropping-particle":"","parse-names":false,"suffix":""}],"container-title":"Jakarta penerbit buku kedokteran EGC","id":"ITEM-1","issue":"9","issued":{"date-parts":[["2019"]]},"number-of-pages":"1-116","title":"Fitokimia Tinjauan Metabolit Sekunder dan Skrining fitokimia","type":"book","volume":"53"},"uris":["http://www.mendeley.com/documents/?uuid=8645d9ff-6f15-4306-ab79-d77cb2a251fb"]}],"mendeley":{"formattedCitation":"(Julianto, 2019)","manualFormatting":"(Julianto, 2019)","plainTextFormattedCitation":"(Julianto, 2019)","previouslyFormattedCitation":"(Julianto, 2019)"},"properties":{"noteIndex":0},"schema":"https://github.com/citation-style-language/schema/raw/master/csl-citation.json"}</w:instrText>
      </w:r>
      <w:r w:rsidRPr="0043161D">
        <w:rPr>
          <w:rFonts w:ascii="Times New Roman" w:hAnsi="Times New Roman" w:cs="Times New Roman"/>
          <w:bCs/>
          <w:sz w:val="24"/>
          <w:szCs w:val="24"/>
          <w:lang w:val="id-ID"/>
        </w:rPr>
        <w:fldChar w:fldCharType="separate"/>
      </w:r>
      <w:r w:rsidRPr="0043161D">
        <w:rPr>
          <w:rFonts w:ascii="Times New Roman" w:hAnsi="Times New Roman" w:cs="Times New Roman"/>
          <w:bCs/>
          <w:noProof/>
          <w:sz w:val="24"/>
          <w:szCs w:val="24"/>
          <w:lang w:val="id-ID"/>
        </w:rPr>
        <w:t>(Julianto</w:t>
      </w:r>
      <w:r>
        <w:rPr>
          <w:rFonts w:ascii="Times New Roman" w:hAnsi="Times New Roman" w:cs="Times New Roman"/>
          <w:bCs/>
          <w:noProof/>
          <w:sz w:val="24"/>
          <w:szCs w:val="24"/>
          <w:lang w:val="id-ID"/>
        </w:rPr>
        <w:t>,</w:t>
      </w:r>
      <w:r w:rsidRPr="0043161D">
        <w:rPr>
          <w:rFonts w:ascii="Times New Roman" w:hAnsi="Times New Roman" w:cs="Times New Roman"/>
          <w:bCs/>
          <w:noProof/>
          <w:sz w:val="24"/>
          <w:szCs w:val="24"/>
          <w:lang w:val="id-ID"/>
        </w:rPr>
        <w:t xml:space="preserve"> 2019)</w:t>
      </w:r>
      <w:r w:rsidRPr="0043161D">
        <w:rPr>
          <w:rFonts w:ascii="Times New Roman" w:hAnsi="Times New Roman" w:cs="Times New Roman"/>
          <w:bCs/>
          <w:sz w:val="24"/>
          <w:szCs w:val="24"/>
          <w:lang w:val="id-ID"/>
        </w:rPr>
        <w:fldChar w:fldCharType="end"/>
      </w:r>
      <w:r w:rsidRPr="0043161D">
        <w:rPr>
          <w:rFonts w:ascii="Times New Roman" w:hAnsi="Times New Roman" w:cs="Times New Roman"/>
          <w:bCs/>
          <w:sz w:val="24"/>
          <w:szCs w:val="24"/>
          <w:lang w:val="id-ID"/>
        </w:rPr>
        <w:t>.</w:t>
      </w:r>
    </w:p>
    <w:p w:rsidR="00F20833" w:rsidRDefault="00F20833" w:rsidP="00B42573">
      <w:pPr>
        <w:pStyle w:val="Heading2"/>
        <w:numPr>
          <w:ilvl w:val="1"/>
          <w:numId w:val="31"/>
        </w:numPr>
        <w:spacing w:before="40" w:after="240"/>
        <w:ind w:left="709" w:hanging="709"/>
        <w:rPr>
          <w:rFonts w:asciiTheme="majorBidi" w:hAnsiTheme="majorBidi"/>
          <w:b w:val="0"/>
          <w:bCs w:val="0"/>
          <w:color w:val="auto"/>
          <w:sz w:val="24"/>
          <w:szCs w:val="24"/>
        </w:rPr>
      </w:pPr>
      <w:bookmarkStart w:id="329" w:name="_Toc183439086"/>
      <w:r w:rsidRPr="00B001D1">
        <w:rPr>
          <w:rFonts w:asciiTheme="majorBidi" w:hAnsiTheme="majorBidi"/>
          <w:color w:val="auto"/>
          <w:sz w:val="24"/>
          <w:szCs w:val="24"/>
        </w:rPr>
        <w:t>Monografi Bahan</w:t>
      </w:r>
      <w:bookmarkEnd w:id="329"/>
    </w:p>
    <w:p w:rsidR="00F20833" w:rsidRDefault="00F20833" w:rsidP="00B42573">
      <w:pPr>
        <w:pStyle w:val="Heading3"/>
        <w:numPr>
          <w:ilvl w:val="2"/>
          <w:numId w:val="31"/>
        </w:numPr>
        <w:spacing w:after="240"/>
        <w:rPr>
          <w:rFonts w:asciiTheme="majorBidi" w:hAnsiTheme="majorBidi"/>
          <w:b/>
          <w:bCs/>
          <w:color w:val="auto"/>
        </w:rPr>
      </w:pPr>
      <w:bookmarkStart w:id="330" w:name="_Toc183439087"/>
      <w:r>
        <w:rPr>
          <w:rFonts w:asciiTheme="majorBidi" w:hAnsiTheme="majorBidi"/>
          <w:b/>
          <w:bCs/>
          <w:color w:val="auto"/>
        </w:rPr>
        <w:t>Cera Flava</w:t>
      </w:r>
      <w:bookmarkEnd w:id="330"/>
    </w:p>
    <w:p w:rsidR="00F20833" w:rsidRPr="000B5B69" w:rsidRDefault="00F20833" w:rsidP="00F20833">
      <w:pPr>
        <w:spacing w:after="0" w:line="480" w:lineRule="auto"/>
        <w:ind w:firstLine="720"/>
        <w:jc w:val="both"/>
        <w:rPr>
          <w:rFonts w:asciiTheme="majorBidi" w:hAnsiTheme="majorBidi" w:cstheme="majorBidi"/>
          <w:sz w:val="24"/>
          <w:szCs w:val="24"/>
        </w:rPr>
      </w:pPr>
      <w:r w:rsidRPr="000B5B69">
        <w:rPr>
          <w:rFonts w:asciiTheme="majorBidi" w:hAnsiTheme="majorBidi" w:cstheme="majorBidi"/>
          <w:sz w:val="24"/>
          <w:szCs w:val="24"/>
        </w:rPr>
        <w:t xml:space="preserve">Malam kuning adalah yang diperoleh dari sarang </w:t>
      </w:r>
      <w:r w:rsidRPr="000B5B69">
        <w:rPr>
          <w:rFonts w:asciiTheme="majorBidi" w:hAnsiTheme="majorBidi" w:cstheme="majorBidi"/>
          <w:i/>
          <w:iCs/>
          <w:sz w:val="24"/>
          <w:szCs w:val="24"/>
        </w:rPr>
        <w:t>Apis mellifera</w:t>
      </w:r>
      <w:r w:rsidRPr="000B5B69">
        <w:rPr>
          <w:rFonts w:asciiTheme="majorBidi" w:hAnsiTheme="majorBidi" w:cstheme="majorBidi"/>
          <w:sz w:val="24"/>
          <w:szCs w:val="24"/>
        </w:rPr>
        <w:t xml:space="preserve"> </w:t>
      </w:r>
      <w:r w:rsidRPr="000B5B69">
        <w:rPr>
          <w:rFonts w:asciiTheme="majorBidi" w:hAnsiTheme="majorBidi" w:cstheme="majorBidi"/>
          <w:i/>
          <w:iCs/>
          <w:sz w:val="24"/>
          <w:szCs w:val="24"/>
        </w:rPr>
        <w:t xml:space="preserve">L. </w:t>
      </w:r>
      <w:r w:rsidRPr="000B5B69">
        <w:rPr>
          <w:rFonts w:asciiTheme="majorBidi" w:hAnsiTheme="majorBidi" w:cstheme="majorBidi"/>
          <w:sz w:val="24"/>
          <w:szCs w:val="24"/>
        </w:rPr>
        <w:t xml:space="preserve">atau spesies apis lainnya. Mengandung lebihb kurang  70 % eter terutama </w:t>
      </w:r>
      <w:r w:rsidRPr="000B5B69">
        <w:rPr>
          <w:rFonts w:asciiTheme="majorBidi" w:hAnsiTheme="majorBidi" w:cstheme="majorBidi"/>
          <w:i/>
          <w:iCs/>
          <w:sz w:val="24"/>
          <w:szCs w:val="24"/>
        </w:rPr>
        <w:t>miristil palmitat</w:t>
      </w:r>
      <w:r w:rsidRPr="000B5B69">
        <w:rPr>
          <w:rFonts w:asciiTheme="majorBidi" w:hAnsiTheme="majorBidi" w:cstheme="majorBidi"/>
          <w:sz w:val="24"/>
          <w:szCs w:val="24"/>
        </w:rPr>
        <w:t xml:space="preserve">. Disamping itu mengaandung juga asam bebas, hidrokarbon, eter kolestrol dan zat warna. </w:t>
      </w:r>
    </w:p>
    <w:p w:rsidR="00F20833" w:rsidRPr="000B5B69" w:rsidRDefault="00F20833" w:rsidP="00F20833">
      <w:pPr>
        <w:spacing w:after="0" w:line="480" w:lineRule="auto"/>
        <w:jc w:val="both"/>
        <w:rPr>
          <w:rFonts w:asciiTheme="majorBidi" w:hAnsiTheme="majorBidi" w:cstheme="majorBidi"/>
          <w:sz w:val="24"/>
          <w:szCs w:val="24"/>
        </w:rPr>
      </w:pPr>
      <w:r w:rsidRPr="000B5B69">
        <w:rPr>
          <w:rFonts w:asciiTheme="majorBidi" w:hAnsiTheme="majorBidi" w:cstheme="majorBidi"/>
          <w:sz w:val="24"/>
          <w:szCs w:val="24"/>
        </w:rPr>
        <w:t>Nama resmi</w:t>
      </w:r>
      <w:r w:rsidRPr="000B5B69">
        <w:rPr>
          <w:rFonts w:asciiTheme="majorBidi" w:hAnsiTheme="majorBidi" w:cstheme="majorBidi"/>
          <w:sz w:val="24"/>
          <w:szCs w:val="24"/>
        </w:rPr>
        <w:tab/>
        <w:t>: Cera Flava</w:t>
      </w:r>
    </w:p>
    <w:p w:rsidR="00F20833" w:rsidRPr="000B5B69" w:rsidRDefault="00F20833" w:rsidP="00F20833">
      <w:pPr>
        <w:spacing w:after="0" w:line="480" w:lineRule="auto"/>
        <w:jc w:val="both"/>
        <w:rPr>
          <w:rFonts w:asciiTheme="majorBidi" w:hAnsiTheme="majorBidi" w:cstheme="majorBidi"/>
          <w:sz w:val="24"/>
          <w:szCs w:val="24"/>
        </w:rPr>
      </w:pPr>
      <w:r w:rsidRPr="000B5B69">
        <w:rPr>
          <w:rFonts w:asciiTheme="majorBidi" w:hAnsiTheme="majorBidi" w:cstheme="majorBidi"/>
          <w:sz w:val="24"/>
          <w:szCs w:val="24"/>
        </w:rPr>
        <w:t>Nama lain</w:t>
      </w:r>
      <w:r w:rsidRPr="000B5B69">
        <w:rPr>
          <w:rFonts w:asciiTheme="majorBidi" w:hAnsiTheme="majorBidi" w:cstheme="majorBidi"/>
          <w:sz w:val="24"/>
          <w:szCs w:val="24"/>
        </w:rPr>
        <w:tab/>
        <w:t>: Malam Kuning</w:t>
      </w:r>
    </w:p>
    <w:p w:rsidR="00F20833" w:rsidRDefault="00F20833" w:rsidP="00F20833">
      <w:pPr>
        <w:spacing w:after="0" w:line="480" w:lineRule="auto"/>
        <w:jc w:val="both"/>
        <w:rPr>
          <w:rFonts w:asciiTheme="majorBidi" w:hAnsiTheme="majorBidi" w:cstheme="majorBidi"/>
          <w:sz w:val="24"/>
          <w:szCs w:val="24"/>
        </w:rPr>
      </w:pPr>
      <w:r w:rsidRPr="000B5B69">
        <w:rPr>
          <w:rFonts w:asciiTheme="majorBidi" w:hAnsiTheme="majorBidi" w:cstheme="majorBidi"/>
          <w:sz w:val="24"/>
          <w:szCs w:val="24"/>
        </w:rPr>
        <w:t>Pemerian</w:t>
      </w:r>
      <w:r w:rsidRPr="000B5B69">
        <w:rPr>
          <w:rFonts w:asciiTheme="majorBidi" w:hAnsiTheme="majorBidi" w:cstheme="majorBidi"/>
          <w:sz w:val="24"/>
          <w:szCs w:val="24"/>
        </w:rPr>
        <w:tab/>
        <w:t xml:space="preserve">: Zat padat; coklat kekuningan; bau enek seperti madu; agak rapuh </w:t>
      </w:r>
    </w:p>
    <w:p w:rsidR="00F20833" w:rsidRPr="000B5B69" w:rsidRDefault="00F20833" w:rsidP="00F20833">
      <w:pPr>
        <w:spacing w:after="0" w:line="480" w:lineRule="auto"/>
        <w:ind w:left="1560"/>
        <w:jc w:val="both"/>
        <w:rPr>
          <w:rFonts w:asciiTheme="majorBidi" w:hAnsiTheme="majorBidi" w:cstheme="majorBidi"/>
          <w:sz w:val="24"/>
          <w:szCs w:val="24"/>
        </w:rPr>
      </w:pPr>
      <w:r w:rsidRPr="000B5B69">
        <w:rPr>
          <w:rFonts w:asciiTheme="majorBidi" w:hAnsiTheme="majorBidi" w:cstheme="majorBidi"/>
          <w:sz w:val="24"/>
          <w:szCs w:val="24"/>
        </w:rPr>
        <w:lastRenderedPageBreak/>
        <w:t xml:space="preserve">jika dingin; menjadi elastis jika hangat dan bekas patahan buram </w:t>
      </w:r>
      <w:r>
        <w:rPr>
          <w:rFonts w:asciiTheme="majorBidi" w:hAnsiTheme="majorBidi" w:cstheme="majorBidi"/>
          <w:sz w:val="24"/>
          <w:szCs w:val="24"/>
        </w:rPr>
        <w:t xml:space="preserve"> </w:t>
      </w:r>
      <w:r w:rsidRPr="000B5B69">
        <w:rPr>
          <w:rFonts w:asciiTheme="majorBidi" w:hAnsiTheme="majorBidi" w:cstheme="majorBidi"/>
          <w:sz w:val="24"/>
          <w:szCs w:val="24"/>
        </w:rPr>
        <w:t>dan berbutir butir.</w:t>
      </w:r>
    </w:p>
    <w:p w:rsidR="00F20833" w:rsidRPr="000B5B69" w:rsidRDefault="00F20833" w:rsidP="00F20833">
      <w:pPr>
        <w:spacing w:after="0" w:line="480" w:lineRule="auto"/>
        <w:jc w:val="both"/>
        <w:rPr>
          <w:rFonts w:asciiTheme="majorBidi" w:hAnsiTheme="majorBidi" w:cstheme="majorBidi"/>
          <w:sz w:val="24"/>
          <w:szCs w:val="24"/>
        </w:rPr>
      </w:pPr>
      <w:r w:rsidRPr="000B5B69">
        <w:rPr>
          <w:rFonts w:asciiTheme="majorBidi" w:hAnsiTheme="majorBidi" w:cstheme="majorBidi"/>
          <w:sz w:val="24"/>
          <w:szCs w:val="24"/>
        </w:rPr>
        <w:t>Kelarutan</w:t>
      </w:r>
      <w:r w:rsidRPr="000B5B69">
        <w:rPr>
          <w:rFonts w:asciiTheme="majorBidi" w:hAnsiTheme="majorBidi" w:cstheme="majorBidi"/>
          <w:sz w:val="24"/>
          <w:szCs w:val="24"/>
        </w:rPr>
        <w:tab/>
        <w:t xml:space="preserve">: Praktis tidak larut dalam air; sukar larut dalam etanol (95%) </w:t>
      </w:r>
      <w:r w:rsidRPr="000B5B69">
        <w:rPr>
          <w:rFonts w:asciiTheme="majorBidi" w:hAnsiTheme="majorBidi" w:cstheme="majorBidi"/>
          <w:i/>
          <w:iCs/>
          <w:sz w:val="24"/>
          <w:szCs w:val="24"/>
        </w:rPr>
        <w:t>P</w:t>
      </w:r>
      <w:r w:rsidRPr="000B5B69">
        <w:rPr>
          <w:rFonts w:asciiTheme="majorBidi" w:hAnsiTheme="majorBidi" w:cstheme="majorBidi"/>
          <w:sz w:val="24"/>
          <w:szCs w:val="24"/>
        </w:rPr>
        <w:t xml:space="preserve">;  </w:t>
      </w:r>
    </w:p>
    <w:p w:rsidR="00F20833" w:rsidRPr="000B5B69" w:rsidRDefault="00F20833" w:rsidP="00F20833">
      <w:pPr>
        <w:spacing w:after="0" w:line="480" w:lineRule="auto"/>
        <w:jc w:val="both"/>
        <w:rPr>
          <w:rFonts w:asciiTheme="majorBidi" w:hAnsiTheme="majorBidi" w:cstheme="majorBidi"/>
          <w:sz w:val="24"/>
          <w:szCs w:val="24"/>
        </w:rPr>
      </w:pPr>
      <w:r w:rsidRPr="000B5B69">
        <w:rPr>
          <w:rFonts w:asciiTheme="majorBidi" w:hAnsiTheme="majorBidi" w:cstheme="majorBidi"/>
          <w:sz w:val="24"/>
          <w:szCs w:val="24"/>
        </w:rPr>
        <w:tab/>
      </w:r>
      <w:r w:rsidRPr="000B5B69">
        <w:rPr>
          <w:rFonts w:asciiTheme="majorBidi" w:hAnsiTheme="majorBidi" w:cstheme="majorBidi"/>
          <w:sz w:val="24"/>
          <w:szCs w:val="24"/>
        </w:rPr>
        <w:tab/>
        <w:t xml:space="preserve">  larut dalam kloroform </w:t>
      </w:r>
      <w:r w:rsidRPr="000B5B69">
        <w:rPr>
          <w:rFonts w:asciiTheme="majorBidi" w:hAnsiTheme="majorBidi" w:cstheme="majorBidi"/>
          <w:i/>
          <w:iCs/>
          <w:sz w:val="24"/>
          <w:szCs w:val="24"/>
        </w:rPr>
        <w:t>P</w:t>
      </w:r>
      <w:r w:rsidRPr="000B5B69">
        <w:rPr>
          <w:rFonts w:asciiTheme="majorBidi" w:hAnsiTheme="majorBidi" w:cstheme="majorBidi"/>
          <w:sz w:val="24"/>
          <w:szCs w:val="24"/>
        </w:rPr>
        <w:t xml:space="preserve">,dalam </w:t>
      </w:r>
      <w:r w:rsidRPr="000B5B69">
        <w:rPr>
          <w:rFonts w:asciiTheme="majorBidi" w:hAnsiTheme="majorBidi" w:cstheme="majorBidi"/>
          <w:i/>
          <w:iCs/>
          <w:sz w:val="24"/>
          <w:szCs w:val="24"/>
        </w:rPr>
        <w:t>eter P</w:t>
      </w:r>
      <w:r w:rsidRPr="000B5B69">
        <w:rPr>
          <w:rFonts w:asciiTheme="majorBidi" w:hAnsiTheme="majorBidi" w:cstheme="majorBidi"/>
          <w:sz w:val="24"/>
          <w:szCs w:val="24"/>
        </w:rPr>
        <w:t xml:space="preserve"> hangat, dalam minyak   </w:t>
      </w:r>
    </w:p>
    <w:p w:rsidR="00F20833" w:rsidRPr="000B5B69" w:rsidRDefault="00F20833" w:rsidP="00F20833">
      <w:pPr>
        <w:spacing w:after="0" w:line="480" w:lineRule="auto"/>
        <w:jc w:val="both"/>
        <w:rPr>
          <w:rFonts w:asciiTheme="majorBidi" w:hAnsiTheme="majorBidi" w:cstheme="majorBidi"/>
          <w:sz w:val="24"/>
          <w:szCs w:val="24"/>
        </w:rPr>
      </w:pPr>
      <w:r w:rsidRPr="000B5B69">
        <w:rPr>
          <w:rFonts w:asciiTheme="majorBidi" w:hAnsiTheme="majorBidi" w:cstheme="majorBidi"/>
          <w:sz w:val="24"/>
          <w:szCs w:val="24"/>
        </w:rPr>
        <w:t xml:space="preserve"> </w:t>
      </w:r>
      <w:r w:rsidRPr="000B5B69">
        <w:rPr>
          <w:rFonts w:asciiTheme="majorBidi" w:hAnsiTheme="majorBidi" w:cstheme="majorBidi"/>
          <w:sz w:val="24"/>
          <w:szCs w:val="24"/>
        </w:rPr>
        <w:tab/>
      </w:r>
      <w:r w:rsidRPr="000B5B69">
        <w:rPr>
          <w:rFonts w:asciiTheme="majorBidi" w:hAnsiTheme="majorBidi" w:cstheme="majorBidi"/>
          <w:sz w:val="24"/>
          <w:szCs w:val="24"/>
        </w:rPr>
        <w:tab/>
        <w:t xml:space="preserve">  lemak dan dalam minyak atsiri</w:t>
      </w:r>
    </w:p>
    <w:p w:rsidR="00F20833" w:rsidRPr="000B5B69" w:rsidRDefault="00F20833" w:rsidP="00F20833">
      <w:pPr>
        <w:spacing w:after="0" w:line="480" w:lineRule="auto"/>
        <w:jc w:val="both"/>
        <w:rPr>
          <w:rFonts w:asciiTheme="majorBidi" w:hAnsiTheme="majorBidi" w:cstheme="majorBidi"/>
          <w:sz w:val="24"/>
          <w:szCs w:val="24"/>
        </w:rPr>
      </w:pPr>
      <w:r w:rsidRPr="000B5B69">
        <w:rPr>
          <w:rFonts w:asciiTheme="majorBidi" w:hAnsiTheme="majorBidi" w:cstheme="majorBidi"/>
          <w:sz w:val="24"/>
          <w:szCs w:val="24"/>
        </w:rPr>
        <w:t>Suhu lebur</w:t>
      </w:r>
      <w:r w:rsidRPr="000B5B69">
        <w:rPr>
          <w:rFonts w:asciiTheme="majorBidi" w:hAnsiTheme="majorBidi" w:cstheme="majorBidi"/>
          <w:sz w:val="24"/>
          <w:szCs w:val="24"/>
        </w:rPr>
        <w:tab/>
        <w:t>: 62°</w:t>
      </w:r>
      <w:r>
        <w:rPr>
          <w:rFonts w:asciiTheme="majorBidi" w:hAnsiTheme="majorBidi" w:cstheme="majorBidi"/>
          <w:sz w:val="24"/>
          <w:szCs w:val="24"/>
        </w:rPr>
        <w:t xml:space="preserve">C </w:t>
      </w:r>
      <w:r w:rsidRPr="000B5B69">
        <w:rPr>
          <w:rFonts w:asciiTheme="majorBidi" w:hAnsiTheme="majorBidi" w:cstheme="majorBidi"/>
          <w:sz w:val="24"/>
          <w:szCs w:val="24"/>
        </w:rPr>
        <w:t xml:space="preserve"> sampai 65°</w:t>
      </w:r>
      <w:r>
        <w:rPr>
          <w:rFonts w:asciiTheme="majorBidi" w:hAnsiTheme="majorBidi" w:cstheme="majorBidi"/>
          <w:sz w:val="24"/>
          <w:szCs w:val="24"/>
        </w:rPr>
        <w:t>C</w:t>
      </w:r>
    </w:p>
    <w:p w:rsidR="00F20833" w:rsidRPr="000B5B69" w:rsidRDefault="00F20833" w:rsidP="00F20833">
      <w:pPr>
        <w:spacing w:after="0" w:line="480" w:lineRule="auto"/>
        <w:jc w:val="both"/>
        <w:rPr>
          <w:rFonts w:asciiTheme="majorBidi" w:hAnsiTheme="majorBidi" w:cstheme="majorBidi"/>
          <w:sz w:val="24"/>
          <w:szCs w:val="24"/>
        </w:rPr>
      </w:pPr>
      <w:r w:rsidRPr="000B5B69">
        <w:rPr>
          <w:rFonts w:asciiTheme="majorBidi" w:hAnsiTheme="majorBidi" w:cstheme="majorBidi"/>
          <w:sz w:val="24"/>
          <w:szCs w:val="24"/>
        </w:rPr>
        <w:t>Penyimpanan</w:t>
      </w:r>
      <w:r w:rsidRPr="000B5B69">
        <w:rPr>
          <w:rFonts w:asciiTheme="majorBidi" w:hAnsiTheme="majorBidi" w:cstheme="majorBidi"/>
          <w:sz w:val="24"/>
          <w:szCs w:val="24"/>
        </w:rPr>
        <w:tab/>
        <w:t>: Dalam wadah tertutup baik</w:t>
      </w:r>
    </w:p>
    <w:p w:rsidR="00F20833" w:rsidRPr="000B5B69" w:rsidRDefault="00F20833" w:rsidP="00F20833">
      <w:pPr>
        <w:spacing w:after="0" w:line="480" w:lineRule="auto"/>
        <w:jc w:val="both"/>
      </w:pPr>
      <w:r w:rsidRPr="000B5B69">
        <w:rPr>
          <w:rFonts w:asciiTheme="majorBidi" w:hAnsiTheme="majorBidi" w:cstheme="majorBidi"/>
          <w:sz w:val="24"/>
          <w:szCs w:val="24"/>
        </w:rPr>
        <w:t>Khasiat</w:t>
      </w:r>
      <w:r w:rsidRPr="000B5B69">
        <w:rPr>
          <w:rFonts w:asciiTheme="majorBidi" w:hAnsiTheme="majorBidi" w:cstheme="majorBidi"/>
          <w:sz w:val="24"/>
          <w:szCs w:val="24"/>
        </w:rPr>
        <w:tab/>
        <w:t>: Zat tambahan</w:t>
      </w:r>
    </w:p>
    <w:p w:rsidR="00F20833" w:rsidRPr="00CC00CE" w:rsidRDefault="00F20833" w:rsidP="00B42573">
      <w:pPr>
        <w:pStyle w:val="Heading3"/>
        <w:numPr>
          <w:ilvl w:val="2"/>
          <w:numId w:val="31"/>
        </w:numPr>
        <w:spacing w:line="480" w:lineRule="auto"/>
        <w:rPr>
          <w:rFonts w:asciiTheme="majorBidi" w:hAnsiTheme="majorBidi"/>
          <w:b/>
          <w:bCs/>
          <w:color w:val="auto"/>
        </w:rPr>
      </w:pPr>
      <w:bookmarkStart w:id="331" w:name="_Toc183439088"/>
      <w:r w:rsidRPr="00CC00CE">
        <w:rPr>
          <w:rFonts w:asciiTheme="majorBidi" w:hAnsiTheme="majorBidi"/>
          <w:b/>
          <w:bCs/>
          <w:color w:val="auto"/>
        </w:rPr>
        <w:t>Gliserin</w:t>
      </w:r>
      <w:bookmarkEnd w:id="331"/>
    </w:p>
    <w:p w:rsidR="00F20833" w:rsidRPr="00CC00CE" w:rsidRDefault="00F20833" w:rsidP="00F20833">
      <w:pPr>
        <w:spacing w:after="0" w:line="480" w:lineRule="auto"/>
        <w:ind w:left="1701" w:hanging="1701"/>
        <w:jc w:val="both"/>
        <w:rPr>
          <w:rFonts w:asciiTheme="majorBidi" w:hAnsiTheme="majorBidi" w:cstheme="majorBidi"/>
          <w:sz w:val="24"/>
          <w:szCs w:val="24"/>
        </w:rPr>
      </w:pPr>
      <w:r w:rsidRPr="00CC00CE">
        <w:rPr>
          <w:rFonts w:asciiTheme="majorBidi" w:hAnsiTheme="majorBidi" w:cstheme="majorBidi"/>
          <w:sz w:val="24"/>
          <w:szCs w:val="24"/>
        </w:rPr>
        <w:t>Nama resmi</w:t>
      </w:r>
      <w:r w:rsidRPr="00CC00CE">
        <w:rPr>
          <w:rFonts w:asciiTheme="majorBidi" w:hAnsiTheme="majorBidi" w:cstheme="majorBidi"/>
          <w:sz w:val="24"/>
          <w:szCs w:val="24"/>
        </w:rPr>
        <w:tab/>
        <w:t>: Glyserolum</w:t>
      </w:r>
    </w:p>
    <w:p w:rsidR="00F20833" w:rsidRPr="00CC00CE" w:rsidRDefault="00F20833" w:rsidP="00F20833">
      <w:pPr>
        <w:spacing w:after="0" w:line="480" w:lineRule="auto"/>
        <w:ind w:left="1701" w:hanging="1701"/>
        <w:jc w:val="both"/>
        <w:rPr>
          <w:rFonts w:asciiTheme="majorBidi" w:hAnsiTheme="majorBidi" w:cstheme="majorBidi"/>
          <w:sz w:val="24"/>
          <w:szCs w:val="24"/>
        </w:rPr>
      </w:pPr>
      <w:r w:rsidRPr="00CC00CE">
        <w:rPr>
          <w:rFonts w:asciiTheme="majorBidi" w:hAnsiTheme="majorBidi" w:cstheme="majorBidi"/>
          <w:sz w:val="24"/>
          <w:szCs w:val="24"/>
        </w:rPr>
        <w:t>Nama lain</w:t>
      </w:r>
      <w:r w:rsidRPr="00CC00CE">
        <w:rPr>
          <w:rFonts w:asciiTheme="majorBidi" w:hAnsiTheme="majorBidi" w:cstheme="majorBidi"/>
          <w:sz w:val="24"/>
          <w:szCs w:val="24"/>
        </w:rPr>
        <w:tab/>
        <w:t>: Gliserin</w:t>
      </w:r>
    </w:p>
    <w:p w:rsidR="00F20833" w:rsidRPr="00CC00CE" w:rsidRDefault="00F20833" w:rsidP="00F20833">
      <w:pPr>
        <w:spacing w:after="0" w:line="480" w:lineRule="auto"/>
        <w:ind w:left="1701" w:hanging="1701"/>
        <w:jc w:val="both"/>
        <w:rPr>
          <w:rFonts w:asciiTheme="majorBidi" w:hAnsiTheme="majorBidi" w:cstheme="majorBidi"/>
          <w:sz w:val="24"/>
          <w:szCs w:val="24"/>
        </w:rPr>
      </w:pPr>
      <w:r w:rsidRPr="00CC00CE">
        <w:rPr>
          <w:rFonts w:asciiTheme="majorBidi" w:hAnsiTheme="majorBidi" w:cstheme="majorBidi"/>
          <w:sz w:val="24"/>
          <w:szCs w:val="24"/>
        </w:rPr>
        <w:t>Rumus Kimia</w:t>
      </w:r>
      <w:r w:rsidRPr="00CC00CE">
        <w:rPr>
          <w:rFonts w:asciiTheme="majorBidi" w:hAnsiTheme="majorBidi" w:cstheme="majorBidi"/>
          <w:sz w:val="24"/>
          <w:szCs w:val="24"/>
        </w:rPr>
        <w:tab/>
        <w:t>: C8H8O3</w:t>
      </w:r>
    </w:p>
    <w:p w:rsidR="00F20833" w:rsidRPr="00CC00CE" w:rsidRDefault="00F20833" w:rsidP="00F20833">
      <w:pPr>
        <w:spacing w:after="0" w:line="480" w:lineRule="auto"/>
        <w:ind w:left="1701" w:hanging="1701"/>
        <w:jc w:val="both"/>
        <w:rPr>
          <w:rFonts w:asciiTheme="majorBidi" w:hAnsiTheme="majorBidi" w:cstheme="majorBidi"/>
          <w:sz w:val="24"/>
          <w:szCs w:val="24"/>
        </w:rPr>
      </w:pPr>
      <w:r w:rsidRPr="00CC00CE">
        <w:rPr>
          <w:rFonts w:asciiTheme="majorBidi" w:hAnsiTheme="majorBidi" w:cstheme="majorBidi"/>
          <w:sz w:val="24"/>
          <w:szCs w:val="24"/>
        </w:rPr>
        <w:t>Pemerian</w:t>
      </w:r>
      <w:r>
        <w:rPr>
          <w:rFonts w:asciiTheme="majorBidi" w:hAnsiTheme="majorBidi" w:cstheme="majorBidi"/>
          <w:sz w:val="24"/>
          <w:szCs w:val="24"/>
        </w:rPr>
        <w:tab/>
      </w:r>
      <w:r w:rsidRPr="00CC00CE">
        <w:rPr>
          <w:rFonts w:asciiTheme="majorBidi" w:hAnsiTheme="majorBidi" w:cstheme="majorBidi"/>
          <w:sz w:val="24"/>
          <w:szCs w:val="24"/>
        </w:rPr>
        <w:t>: Cairan seperti sirop, jenih tidak berwarna, tidak berbau,</w:t>
      </w:r>
      <w:r>
        <w:rPr>
          <w:rFonts w:asciiTheme="majorBidi" w:hAnsiTheme="majorBidi" w:cstheme="majorBidi"/>
          <w:sz w:val="24"/>
          <w:szCs w:val="24"/>
        </w:rPr>
        <w:t xml:space="preserve"> </w:t>
      </w:r>
      <w:r w:rsidRPr="00CC00CE">
        <w:rPr>
          <w:rFonts w:asciiTheme="majorBidi" w:hAnsiTheme="majorBidi" w:cstheme="majorBidi"/>
          <w:sz w:val="24"/>
          <w:szCs w:val="24"/>
        </w:rPr>
        <w:t>manis diikuti rasa hangat, higroskopik, jika disimpan beberapa lama pada suhu rendah dapat memadat membentuk massa hablur tidak berwarna yang tidak melebur hingga suhu mencapai kurang 20℃.</w:t>
      </w:r>
    </w:p>
    <w:p w:rsidR="00F20833" w:rsidRPr="00CC00CE" w:rsidRDefault="00F20833" w:rsidP="00F20833">
      <w:pPr>
        <w:spacing w:after="0" w:line="480" w:lineRule="auto"/>
        <w:ind w:left="1701" w:hanging="1701"/>
        <w:jc w:val="both"/>
        <w:rPr>
          <w:rFonts w:asciiTheme="majorBidi" w:hAnsiTheme="majorBidi" w:cstheme="majorBidi"/>
          <w:sz w:val="24"/>
          <w:szCs w:val="24"/>
        </w:rPr>
      </w:pPr>
      <w:r w:rsidRPr="00CC00CE">
        <w:rPr>
          <w:rFonts w:asciiTheme="majorBidi" w:hAnsiTheme="majorBidi" w:cstheme="majorBidi"/>
          <w:sz w:val="24"/>
          <w:szCs w:val="24"/>
        </w:rPr>
        <w:t>Kelarutan</w:t>
      </w:r>
      <w:r w:rsidRPr="00CC00CE">
        <w:rPr>
          <w:rFonts w:asciiTheme="majorBidi" w:hAnsiTheme="majorBidi" w:cstheme="majorBidi"/>
          <w:sz w:val="24"/>
          <w:szCs w:val="24"/>
        </w:rPr>
        <w:tab/>
        <w:t>: Dapat campur dengan air, dan dengan etanol( 95%) P</w:t>
      </w:r>
      <w:r>
        <w:rPr>
          <w:rFonts w:asciiTheme="majorBidi" w:hAnsiTheme="majorBidi" w:cstheme="majorBidi"/>
          <w:sz w:val="24"/>
          <w:szCs w:val="24"/>
        </w:rPr>
        <w:t xml:space="preserve">, </w:t>
      </w:r>
      <w:r w:rsidRPr="00CC00CE">
        <w:rPr>
          <w:rFonts w:asciiTheme="majorBidi" w:hAnsiTheme="majorBidi" w:cstheme="majorBidi"/>
          <w:sz w:val="24"/>
          <w:szCs w:val="24"/>
        </w:rPr>
        <w:t>praktis  tidak  larut dalam kloroform P, dalam eter P, dan dalam minyak lemak.</w:t>
      </w:r>
    </w:p>
    <w:p w:rsidR="00F20833" w:rsidRPr="00CC00CE" w:rsidRDefault="00F20833" w:rsidP="00F20833">
      <w:pPr>
        <w:spacing w:after="0" w:line="480" w:lineRule="auto"/>
        <w:ind w:left="1560" w:hanging="1702"/>
        <w:jc w:val="both"/>
        <w:rPr>
          <w:rFonts w:asciiTheme="majorBidi" w:hAnsiTheme="majorBidi" w:cstheme="majorBidi"/>
          <w:sz w:val="24"/>
          <w:szCs w:val="24"/>
        </w:rPr>
      </w:pPr>
      <w:r w:rsidRPr="00CC00CE">
        <w:rPr>
          <w:rFonts w:asciiTheme="majorBidi" w:hAnsiTheme="majorBidi" w:cstheme="majorBidi"/>
          <w:sz w:val="24"/>
          <w:szCs w:val="24"/>
        </w:rPr>
        <w:t>Penyimpana</w:t>
      </w:r>
      <w:r>
        <w:rPr>
          <w:rFonts w:asciiTheme="majorBidi" w:hAnsiTheme="majorBidi" w:cstheme="majorBidi"/>
          <w:sz w:val="24"/>
          <w:szCs w:val="24"/>
        </w:rPr>
        <w:t>n</w:t>
      </w:r>
      <w:r w:rsidRPr="00CC00CE">
        <w:rPr>
          <w:rFonts w:asciiTheme="majorBidi" w:hAnsiTheme="majorBidi" w:cstheme="majorBidi"/>
          <w:sz w:val="24"/>
          <w:szCs w:val="24"/>
        </w:rPr>
        <w:tab/>
        <w:t>: Dalam wadah tertutup baik.</w:t>
      </w:r>
    </w:p>
    <w:p w:rsidR="00F20833" w:rsidRDefault="00F20833" w:rsidP="00F20833">
      <w:pPr>
        <w:spacing w:after="0" w:line="480" w:lineRule="auto"/>
        <w:ind w:left="1560" w:hanging="1702"/>
        <w:jc w:val="both"/>
        <w:rPr>
          <w:rFonts w:asciiTheme="majorBidi" w:hAnsiTheme="majorBidi" w:cstheme="majorBidi"/>
          <w:sz w:val="24"/>
          <w:szCs w:val="24"/>
        </w:rPr>
      </w:pPr>
      <w:r w:rsidRPr="00CC00CE">
        <w:rPr>
          <w:rFonts w:asciiTheme="majorBidi" w:hAnsiTheme="majorBidi" w:cstheme="majorBidi"/>
          <w:sz w:val="24"/>
          <w:szCs w:val="24"/>
        </w:rPr>
        <w:t>Khasiat</w:t>
      </w:r>
      <w:r w:rsidRPr="00CC00CE">
        <w:rPr>
          <w:rFonts w:asciiTheme="majorBidi" w:hAnsiTheme="majorBidi" w:cstheme="majorBidi"/>
          <w:sz w:val="24"/>
          <w:szCs w:val="24"/>
        </w:rPr>
        <w:tab/>
        <w:t xml:space="preserve">: Zat tambahan. </w:t>
      </w:r>
    </w:p>
    <w:p w:rsidR="00F20833" w:rsidRPr="000B5B69" w:rsidRDefault="00F20833" w:rsidP="00B42573">
      <w:pPr>
        <w:pStyle w:val="ListParagraph"/>
        <w:keepNext/>
        <w:keepLines/>
        <w:numPr>
          <w:ilvl w:val="0"/>
          <w:numId w:val="31"/>
        </w:numPr>
        <w:spacing w:before="40" w:after="0" w:line="480" w:lineRule="auto"/>
        <w:contextualSpacing w:val="0"/>
        <w:outlineLvl w:val="2"/>
        <w:rPr>
          <w:rFonts w:asciiTheme="majorBidi" w:eastAsiaTheme="majorEastAsia" w:hAnsiTheme="majorBidi" w:cstheme="majorBidi"/>
          <w:b/>
          <w:bCs/>
          <w:vanish/>
          <w:sz w:val="24"/>
          <w:szCs w:val="24"/>
        </w:rPr>
      </w:pPr>
      <w:bookmarkStart w:id="332" w:name="_Toc170939548"/>
      <w:bookmarkStart w:id="333" w:name="_Toc171895308"/>
      <w:bookmarkStart w:id="334" w:name="_Toc172151496"/>
      <w:bookmarkStart w:id="335" w:name="_Toc174295516"/>
      <w:bookmarkStart w:id="336" w:name="_Toc176205928"/>
      <w:bookmarkStart w:id="337" w:name="_Toc176998905"/>
      <w:bookmarkStart w:id="338" w:name="_Toc177923070"/>
      <w:bookmarkStart w:id="339" w:name="_Toc183438788"/>
      <w:bookmarkStart w:id="340" w:name="_Toc183439089"/>
      <w:bookmarkEnd w:id="332"/>
      <w:bookmarkEnd w:id="333"/>
      <w:bookmarkEnd w:id="334"/>
      <w:bookmarkEnd w:id="335"/>
      <w:bookmarkEnd w:id="336"/>
      <w:bookmarkEnd w:id="337"/>
      <w:bookmarkEnd w:id="338"/>
      <w:bookmarkEnd w:id="339"/>
      <w:bookmarkEnd w:id="340"/>
    </w:p>
    <w:p w:rsidR="00F20833" w:rsidRPr="000B5B69" w:rsidRDefault="00F20833" w:rsidP="00B42573">
      <w:pPr>
        <w:pStyle w:val="ListParagraph"/>
        <w:keepNext/>
        <w:keepLines/>
        <w:numPr>
          <w:ilvl w:val="1"/>
          <w:numId w:val="31"/>
        </w:numPr>
        <w:spacing w:before="40" w:after="0" w:line="480" w:lineRule="auto"/>
        <w:contextualSpacing w:val="0"/>
        <w:outlineLvl w:val="2"/>
        <w:rPr>
          <w:rFonts w:asciiTheme="majorBidi" w:eastAsiaTheme="majorEastAsia" w:hAnsiTheme="majorBidi" w:cstheme="majorBidi"/>
          <w:b/>
          <w:bCs/>
          <w:vanish/>
          <w:sz w:val="24"/>
          <w:szCs w:val="24"/>
        </w:rPr>
      </w:pPr>
      <w:bookmarkStart w:id="341" w:name="_Toc170939549"/>
      <w:bookmarkStart w:id="342" w:name="_Toc171895309"/>
      <w:bookmarkStart w:id="343" w:name="_Toc172151497"/>
      <w:bookmarkStart w:id="344" w:name="_Toc174295517"/>
      <w:bookmarkStart w:id="345" w:name="_Toc176205929"/>
      <w:bookmarkStart w:id="346" w:name="_Toc176998906"/>
      <w:bookmarkStart w:id="347" w:name="_Toc177923071"/>
      <w:bookmarkStart w:id="348" w:name="_Toc183438789"/>
      <w:bookmarkStart w:id="349" w:name="_Toc183439090"/>
      <w:bookmarkEnd w:id="341"/>
      <w:bookmarkEnd w:id="342"/>
      <w:bookmarkEnd w:id="343"/>
      <w:bookmarkEnd w:id="344"/>
      <w:bookmarkEnd w:id="345"/>
      <w:bookmarkEnd w:id="346"/>
      <w:bookmarkEnd w:id="347"/>
      <w:bookmarkEnd w:id="348"/>
      <w:bookmarkEnd w:id="349"/>
    </w:p>
    <w:p w:rsidR="00F20833" w:rsidRPr="000B5B69" w:rsidRDefault="00F20833" w:rsidP="00B42573">
      <w:pPr>
        <w:pStyle w:val="ListParagraph"/>
        <w:keepNext/>
        <w:keepLines/>
        <w:numPr>
          <w:ilvl w:val="1"/>
          <w:numId w:val="31"/>
        </w:numPr>
        <w:spacing w:before="40" w:after="0" w:line="480" w:lineRule="auto"/>
        <w:contextualSpacing w:val="0"/>
        <w:outlineLvl w:val="2"/>
        <w:rPr>
          <w:rFonts w:asciiTheme="majorBidi" w:eastAsiaTheme="majorEastAsia" w:hAnsiTheme="majorBidi" w:cstheme="majorBidi"/>
          <w:b/>
          <w:bCs/>
          <w:vanish/>
          <w:sz w:val="24"/>
          <w:szCs w:val="24"/>
        </w:rPr>
      </w:pPr>
      <w:bookmarkStart w:id="350" w:name="_Toc170939550"/>
      <w:bookmarkStart w:id="351" w:name="_Toc171895310"/>
      <w:bookmarkStart w:id="352" w:name="_Toc172151498"/>
      <w:bookmarkStart w:id="353" w:name="_Toc174295518"/>
      <w:bookmarkStart w:id="354" w:name="_Toc176205930"/>
      <w:bookmarkStart w:id="355" w:name="_Toc176998907"/>
      <w:bookmarkStart w:id="356" w:name="_Toc177923072"/>
      <w:bookmarkStart w:id="357" w:name="_Toc183438790"/>
      <w:bookmarkStart w:id="358" w:name="_Toc183439091"/>
      <w:bookmarkEnd w:id="350"/>
      <w:bookmarkEnd w:id="351"/>
      <w:bookmarkEnd w:id="352"/>
      <w:bookmarkEnd w:id="353"/>
      <w:bookmarkEnd w:id="354"/>
      <w:bookmarkEnd w:id="355"/>
      <w:bookmarkEnd w:id="356"/>
      <w:bookmarkEnd w:id="357"/>
      <w:bookmarkEnd w:id="358"/>
    </w:p>
    <w:p w:rsidR="00F20833" w:rsidRPr="000B5B69" w:rsidRDefault="00F20833" w:rsidP="00B42573">
      <w:pPr>
        <w:pStyle w:val="ListParagraph"/>
        <w:keepNext/>
        <w:keepLines/>
        <w:numPr>
          <w:ilvl w:val="2"/>
          <w:numId w:val="31"/>
        </w:numPr>
        <w:spacing w:before="40" w:after="0" w:line="480" w:lineRule="auto"/>
        <w:contextualSpacing w:val="0"/>
        <w:outlineLvl w:val="2"/>
        <w:rPr>
          <w:rFonts w:asciiTheme="majorBidi" w:eastAsiaTheme="majorEastAsia" w:hAnsiTheme="majorBidi" w:cstheme="majorBidi"/>
          <w:b/>
          <w:bCs/>
          <w:vanish/>
          <w:sz w:val="24"/>
          <w:szCs w:val="24"/>
        </w:rPr>
      </w:pPr>
      <w:bookmarkStart w:id="359" w:name="_Toc170939551"/>
      <w:bookmarkStart w:id="360" w:name="_Toc171895311"/>
      <w:bookmarkStart w:id="361" w:name="_Toc172151499"/>
      <w:bookmarkStart w:id="362" w:name="_Toc174295519"/>
      <w:bookmarkStart w:id="363" w:name="_Toc176205931"/>
      <w:bookmarkStart w:id="364" w:name="_Toc176998908"/>
      <w:bookmarkStart w:id="365" w:name="_Toc177923073"/>
      <w:bookmarkStart w:id="366" w:name="_Toc183438791"/>
      <w:bookmarkStart w:id="367" w:name="_Toc183439092"/>
      <w:bookmarkEnd w:id="359"/>
      <w:bookmarkEnd w:id="360"/>
      <w:bookmarkEnd w:id="361"/>
      <w:bookmarkEnd w:id="362"/>
      <w:bookmarkEnd w:id="363"/>
      <w:bookmarkEnd w:id="364"/>
      <w:bookmarkEnd w:id="365"/>
      <w:bookmarkEnd w:id="366"/>
      <w:bookmarkEnd w:id="367"/>
    </w:p>
    <w:p w:rsidR="00F20833" w:rsidRPr="000B5B69" w:rsidRDefault="00F20833" w:rsidP="00B42573">
      <w:pPr>
        <w:pStyle w:val="Heading3"/>
        <w:numPr>
          <w:ilvl w:val="2"/>
          <w:numId w:val="22"/>
        </w:numPr>
        <w:spacing w:line="480" w:lineRule="auto"/>
        <w:ind w:left="567"/>
        <w:rPr>
          <w:rFonts w:asciiTheme="majorBidi" w:hAnsiTheme="majorBidi"/>
          <w:b/>
          <w:bCs/>
          <w:color w:val="auto"/>
        </w:rPr>
      </w:pPr>
      <w:bookmarkStart w:id="368" w:name="_Toc183439093"/>
      <w:r>
        <w:rPr>
          <w:rFonts w:asciiTheme="majorBidi" w:hAnsiTheme="majorBidi"/>
          <w:b/>
          <w:bCs/>
          <w:color w:val="auto"/>
        </w:rPr>
        <w:t>Nipagin</w:t>
      </w:r>
      <w:bookmarkEnd w:id="368"/>
    </w:p>
    <w:p w:rsidR="00F20833" w:rsidRPr="00CC00CE" w:rsidRDefault="00F20833" w:rsidP="00F20833">
      <w:pPr>
        <w:spacing w:after="0" w:line="480" w:lineRule="auto"/>
        <w:ind w:firstLine="567"/>
        <w:jc w:val="both"/>
        <w:rPr>
          <w:rFonts w:asciiTheme="majorBidi" w:hAnsiTheme="majorBidi" w:cstheme="majorBidi"/>
          <w:sz w:val="24"/>
          <w:szCs w:val="24"/>
        </w:rPr>
      </w:pPr>
      <w:r w:rsidRPr="00CC00CE">
        <w:rPr>
          <w:rFonts w:asciiTheme="majorBidi" w:hAnsiTheme="majorBidi" w:cstheme="majorBidi"/>
          <w:sz w:val="24"/>
          <w:szCs w:val="24"/>
        </w:rPr>
        <w:t>Metil paraben mengandung tidak kurang dari 99,0% dan tidak lebih dari 10,10% C8H8O3</w:t>
      </w:r>
      <w:r>
        <w:rPr>
          <w:rFonts w:asciiTheme="majorBidi" w:hAnsiTheme="majorBidi" w:cstheme="majorBidi"/>
          <w:sz w:val="24"/>
          <w:szCs w:val="24"/>
        </w:rPr>
        <w:t>.</w:t>
      </w:r>
    </w:p>
    <w:p w:rsidR="00F20833" w:rsidRPr="00CC00CE" w:rsidRDefault="00F20833" w:rsidP="00F20833">
      <w:pPr>
        <w:spacing w:after="0" w:line="480" w:lineRule="auto"/>
        <w:jc w:val="both"/>
        <w:rPr>
          <w:rFonts w:asciiTheme="majorBidi" w:hAnsiTheme="majorBidi" w:cstheme="majorBidi"/>
          <w:sz w:val="24"/>
          <w:szCs w:val="24"/>
        </w:rPr>
      </w:pPr>
      <w:r w:rsidRPr="00CC00CE">
        <w:rPr>
          <w:rFonts w:asciiTheme="majorBidi" w:hAnsiTheme="majorBidi" w:cstheme="majorBidi"/>
          <w:sz w:val="24"/>
          <w:szCs w:val="24"/>
        </w:rPr>
        <w:t xml:space="preserve"> Nama resmi</w:t>
      </w:r>
      <w:r w:rsidRPr="00CC00CE">
        <w:rPr>
          <w:rFonts w:asciiTheme="majorBidi" w:hAnsiTheme="majorBidi" w:cstheme="majorBidi"/>
          <w:sz w:val="24"/>
          <w:szCs w:val="24"/>
        </w:rPr>
        <w:tab/>
        <w:t xml:space="preserve">: Metil Parabenum </w:t>
      </w:r>
    </w:p>
    <w:p w:rsidR="00F20833" w:rsidRPr="00CC00CE" w:rsidRDefault="00F20833" w:rsidP="00F20833">
      <w:pPr>
        <w:spacing w:after="0" w:line="480" w:lineRule="auto"/>
        <w:jc w:val="both"/>
        <w:rPr>
          <w:rFonts w:asciiTheme="majorBidi" w:hAnsiTheme="majorBidi" w:cstheme="majorBidi"/>
          <w:sz w:val="24"/>
          <w:szCs w:val="24"/>
        </w:rPr>
      </w:pPr>
      <w:r w:rsidRPr="00CC00CE">
        <w:rPr>
          <w:rFonts w:asciiTheme="majorBidi" w:hAnsiTheme="majorBidi" w:cstheme="majorBidi"/>
          <w:sz w:val="24"/>
          <w:szCs w:val="24"/>
        </w:rPr>
        <w:t>Nama lain</w:t>
      </w:r>
      <w:r w:rsidRPr="00CC00CE">
        <w:rPr>
          <w:rFonts w:asciiTheme="majorBidi" w:hAnsiTheme="majorBidi" w:cstheme="majorBidi"/>
          <w:sz w:val="24"/>
          <w:szCs w:val="24"/>
        </w:rPr>
        <w:tab/>
        <w:t xml:space="preserve">: Nipagin M </w:t>
      </w:r>
    </w:p>
    <w:p w:rsidR="00F20833" w:rsidRPr="00CC00CE" w:rsidRDefault="00F20833" w:rsidP="00F20833">
      <w:pPr>
        <w:spacing w:after="0" w:line="480" w:lineRule="auto"/>
        <w:jc w:val="both"/>
        <w:rPr>
          <w:rFonts w:asciiTheme="majorBidi" w:hAnsiTheme="majorBidi" w:cstheme="majorBidi"/>
          <w:sz w:val="24"/>
          <w:szCs w:val="24"/>
        </w:rPr>
      </w:pPr>
      <w:r w:rsidRPr="00CC00CE">
        <w:rPr>
          <w:rFonts w:asciiTheme="majorBidi" w:hAnsiTheme="majorBidi" w:cstheme="majorBidi"/>
          <w:sz w:val="24"/>
          <w:szCs w:val="24"/>
        </w:rPr>
        <w:t>Rumus Kimia</w:t>
      </w:r>
      <w:r w:rsidRPr="00CC00CE">
        <w:rPr>
          <w:rFonts w:asciiTheme="majorBidi" w:hAnsiTheme="majorBidi" w:cstheme="majorBidi"/>
          <w:sz w:val="24"/>
          <w:szCs w:val="24"/>
        </w:rPr>
        <w:tab/>
        <w:t xml:space="preserve">: C8H8O3 </w:t>
      </w:r>
    </w:p>
    <w:p w:rsidR="00F20833" w:rsidRDefault="00F20833" w:rsidP="00F20833">
      <w:pPr>
        <w:spacing w:after="0" w:line="480" w:lineRule="auto"/>
        <w:jc w:val="both"/>
        <w:rPr>
          <w:rFonts w:asciiTheme="majorBidi" w:hAnsiTheme="majorBidi" w:cstheme="majorBidi"/>
          <w:sz w:val="24"/>
          <w:szCs w:val="24"/>
        </w:rPr>
      </w:pPr>
      <w:r w:rsidRPr="00CC00CE">
        <w:rPr>
          <w:rFonts w:asciiTheme="majorBidi" w:hAnsiTheme="majorBidi" w:cstheme="majorBidi"/>
          <w:sz w:val="24"/>
          <w:szCs w:val="24"/>
        </w:rPr>
        <w:t>Pemerian</w:t>
      </w:r>
      <w:r w:rsidRPr="00CC00CE">
        <w:rPr>
          <w:rFonts w:asciiTheme="majorBidi" w:hAnsiTheme="majorBidi" w:cstheme="majorBidi"/>
          <w:sz w:val="24"/>
          <w:szCs w:val="24"/>
        </w:rPr>
        <w:tab/>
        <w:t>: Serbuk hablur halus, putih, hamper tidak berbau, tidak  mempunyai</w:t>
      </w:r>
      <w:r>
        <w:rPr>
          <w:rFonts w:asciiTheme="majorBidi" w:hAnsiTheme="majorBidi" w:cstheme="majorBidi"/>
          <w:sz w:val="24"/>
          <w:szCs w:val="24"/>
        </w:rPr>
        <w:t xml:space="preserve"> </w:t>
      </w:r>
    </w:p>
    <w:p w:rsidR="00F20833" w:rsidRPr="00CC00CE" w:rsidRDefault="00F20833" w:rsidP="00F20833">
      <w:pPr>
        <w:spacing w:after="0" w:line="480" w:lineRule="auto"/>
        <w:ind w:left="1560"/>
        <w:jc w:val="both"/>
        <w:rPr>
          <w:rFonts w:asciiTheme="majorBidi" w:hAnsiTheme="majorBidi" w:cstheme="majorBidi"/>
          <w:sz w:val="24"/>
          <w:szCs w:val="24"/>
        </w:rPr>
      </w:pPr>
      <w:r w:rsidRPr="00CC00CE">
        <w:rPr>
          <w:rFonts w:asciiTheme="majorBidi" w:hAnsiTheme="majorBidi" w:cstheme="majorBidi"/>
          <w:sz w:val="24"/>
          <w:szCs w:val="24"/>
        </w:rPr>
        <w:t>rasa, kemudian agak membakar kemudian diikuti rasa tebal.</w:t>
      </w:r>
    </w:p>
    <w:p w:rsidR="00F20833" w:rsidRPr="000B5B69" w:rsidRDefault="00F20833" w:rsidP="00B42573">
      <w:pPr>
        <w:pStyle w:val="Heading3"/>
        <w:numPr>
          <w:ilvl w:val="2"/>
          <w:numId w:val="22"/>
        </w:numPr>
        <w:spacing w:line="480" w:lineRule="auto"/>
        <w:ind w:left="709"/>
        <w:rPr>
          <w:rFonts w:asciiTheme="majorBidi" w:hAnsiTheme="majorBidi"/>
          <w:b/>
          <w:bCs/>
          <w:color w:val="auto"/>
        </w:rPr>
      </w:pPr>
      <w:bookmarkStart w:id="369" w:name="_Toc183439094"/>
      <w:r>
        <w:rPr>
          <w:rFonts w:asciiTheme="majorBidi" w:hAnsiTheme="majorBidi"/>
          <w:b/>
          <w:bCs/>
          <w:color w:val="auto"/>
        </w:rPr>
        <w:t>Lanolin</w:t>
      </w:r>
      <w:bookmarkEnd w:id="369"/>
    </w:p>
    <w:p w:rsidR="00F20833" w:rsidRPr="00CC00CE" w:rsidRDefault="00F20833" w:rsidP="00F20833">
      <w:pPr>
        <w:spacing w:after="0" w:line="480" w:lineRule="auto"/>
        <w:ind w:firstLine="720"/>
        <w:jc w:val="both"/>
        <w:rPr>
          <w:rFonts w:asciiTheme="majorBidi" w:hAnsiTheme="majorBidi" w:cstheme="majorBidi"/>
          <w:sz w:val="24"/>
          <w:szCs w:val="24"/>
        </w:rPr>
      </w:pPr>
      <w:r w:rsidRPr="00CC00CE">
        <w:rPr>
          <w:rFonts w:asciiTheme="majorBidi" w:hAnsiTheme="majorBidi" w:cstheme="majorBidi"/>
          <w:sz w:val="24"/>
          <w:szCs w:val="24"/>
        </w:rPr>
        <w:t xml:space="preserve">Lemak bulu domba adalah zat serupa lemak yang dimurnikan, diperoleh dari bulu domba Ovis aries Linne (Fam Bovidae), mengandung air tidak lebih dari 0,25%. </w:t>
      </w:r>
    </w:p>
    <w:p w:rsidR="00F20833" w:rsidRPr="00CC00CE" w:rsidRDefault="00F20833" w:rsidP="00F20833">
      <w:pPr>
        <w:tabs>
          <w:tab w:val="left" w:pos="630"/>
        </w:tabs>
        <w:spacing w:after="0" w:line="480" w:lineRule="auto"/>
        <w:rPr>
          <w:rFonts w:asciiTheme="majorBidi" w:hAnsiTheme="majorBidi" w:cstheme="majorBidi"/>
          <w:sz w:val="24"/>
          <w:szCs w:val="24"/>
        </w:rPr>
      </w:pPr>
      <w:r w:rsidRPr="00CC00CE">
        <w:rPr>
          <w:rFonts w:asciiTheme="majorBidi" w:hAnsiTheme="majorBidi" w:cstheme="majorBidi"/>
          <w:sz w:val="24"/>
          <w:szCs w:val="24"/>
        </w:rPr>
        <w:t>Nama resmi</w:t>
      </w:r>
      <w:r w:rsidRPr="00CC00CE">
        <w:rPr>
          <w:rFonts w:asciiTheme="majorBidi" w:hAnsiTheme="majorBidi" w:cstheme="majorBidi"/>
          <w:sz w:val="24"/>
          <w:szCs w:val="24"/>
        </w:rPr>
        <w:tab/>
        <w:t>: Adeps Lanae</w:t>
      </w:r>
    </w:p>
    <w:p w:rsidR="00F20833" w:rsidRPr="00CC00CE" w:rsidRDefault="00F20833" w:rsidP="00F20833">
      <w:pPr>
        <w:tabs>
          <w:tab w:val="left" w:pos="630"/>
        </w:tabs>
        <w:spacing w:after="0" w:line="480" w:lineRule="auto"/>
        <w:rPr>
          <w:rFonts w:asciiTheme="majorBidi" w:hAnsiTheme="majorBidi" w:cstheme="majorBidi"/>
          <w:sz w:val="24"/>
          <w:szCs w:val="24"/>
        </w:rPr>
      </w:pPr>
      <w:r w:rsidRPr="00CC00CE">
        <w:rPr>
          <w:rFonts w:asciiTheme="majorBidi" w:hAnsiTheme="majorBidi" w:cstheme="majorBidi"/>
          <w:sz w:val="24"/>
          <w:szCs w:val="24"/>
        </w:rPr>
        <w:t>Nama lain</w:t>
      </w:r>
      <w:r w:rsidRPr="00CC00CE">
        <w:rPr>
          <w:rFonts w:asciiTheme="majorBidi" w:hAnsiTheme="majorBidi" w:cstheme="majorBidi"/>
          <w:sz w:val="24"/>
          <w:szCs w:val="24"/>
        </w:rPr>
        <w:tab/>
        <w:t>: Lemak Bulu Domba</w:t>
      </w:r>
    </w:p>
    <w:p w:rsidR="00F20833" w:rsidRDefault="00F20833" w:rsidP="00F20833">
      <w:pPr>
        <w:spacing w:after="0" w:line="480" w:lineRule="auto"/>
        <w:ind w:left="1418" w:hanging="1418"/>
        <w:jc w:val="both"/>
        <w:rPr>
          <w:rFonts w:asciiTheme="majorBidi" w:hAnsiTheme="majorBidi" w:cstheme="majorBidi"/>
          <w:sz w:val="24"/>
          <w:szCs w:val="24"/>
        </w:rPr>
      </w:pPr>
      <w:r w:rsidRPr="00CC00CE">
        <w:rPr>
          <w:rFonts w:asciiTheme="majorBidi" w:hAnsiTheme="majorBidi" w:cstheme="majorBidi"/>
          <w:sz w:val="24"/>
          <w:szCs w:val="24"/>
        </w:rPr>
        <w:t>Pemerian</w:t>
      </w:r>
      <w:r w:rsidRPr="00CC00CE">
        <w:rPr>
          <w:rFonts w:asciiTheme="majorBidi" w:hAnsiTheme="majorBidi" w:cstheme="majorBidi"/>
          <w:sz w:val="24"/>
          <w:szCs w:val="24"/>
        </w:rPr>
        <w:tab/>
        <w:t>:  Zat serupa lemak, liat, lekat, kuning muda atau kuning pucat, agak</w:t>
      </w:r>
    </w:p>
    <w:p w:rsidR="00F20833" w:rsidRPr="00CC00CE" w:rsidRDefault="00F20833" w:rsidP="00F20833">
      <w:pPr>
        <w:spacing w:after="0" w:line="480" w:lineRule="auto"/>
        <w:ind w:left="1560"/>
        <w:jc w:val="both"/>
        <w:rPr>
          <w:rFonts w:asciiTheme="majorBidi" w:hAnsiTheme="majorBidi" w:cstheme="majorBidi"/>
          <w:sz w:val="24"/>
          <w:szCs w:val="24"/>
        </w:rPr>
      </w:pPr>
      <w:r w:rsidRPr="00CC00CE">
        <w:rPr>
          <w:rFonts w:asciiTheme="majorBidi" w:hAnsiTheme="majorBidi" w:cstheme="majorBidi"/>
          <w:sz w:val="24"/>
          <w:szCs w:val="24"/>
        </w:rPr>
        <w:t xml:space="preserve">tembus cahaya, bau lemah dan </w:t>
      </w:r>
      <w:r>
        <w:rPr>
          <w:rFonts w:asciiTheme="majorBidi" w:hAnsiTheme="majorBidi" w:cstheme="majorBidi"/>
          <w:sz w:val="24"/>
          <w:szCs w:val="24"/>
        </w:rPr>
        <w:t>k</w:t>
      </w:r>
      <w:r w:rsidRPr="00CC00CE">
        <w:rPr>
          <w:rFonts w:asciiTheme="majorBidi" w:hAnsiTheme="majorBidi" w:cstheme="majorBidi"/>
          <w:sz w:val="24"/>
          <w:szCs w:val="24"/>
        </w:rPr>
        <w:t xml:space="preserve">has.  </w:t>
      </w:r>
    </w:p>
    <w:p w:rsidR="00F20833" w:rsidRDefault="00F20833" w:rsidP="00F20833">
      <w:pPr>
        <w:spacing w:after="0" w:line="480" w:lineRule="auto"/>
        <w:jc w:val="both"/>
        <w:rPr>
          <w:rFonts w:asciiTheme="majorBidi" w:hAnsiTheme="majorBidi" w:cstheme="majorBidi"/>
          <w:sz w:val="24"/>
          <w:szCs w:val="24"/>
        </w:rPr>
      </w:pPr>
      <w:r w:rsidRPr="00CC00CE">
        <w:rPr>
          <w:rFonts w:asciiTheme="majorBidi" w:hAnsiTheme="majorBidi" w:cstheme="majorBidi"/>
          <w:sz w:val="24"/>
          <w:szCs w:val="24"/>
        </w:rPr>
        <w:t>Kelarutan</w:t>
      </w:r>
      <w:r w:rsidRPr="00CC00CE">
        <w:rPr>
          <w:rFonts w:asciiTheme="majorBidi" w:hAnsiTheme="majorBidi" w:cstheme="majorBidi"/>
          <w:sz w:val="24"/>
          <w:szCs w:val="24"/>
        </w:rPr>
        <w:tab/>
        <w:t>: Praktis tidak larut dalam air, agak sukar larut dalam etanol (95%)</w:t>
      </w:r>
    </w:p>
    <w:p w:rsidR="00F20833" w:rsidRPr="00CC00CE" w:rsidRDefault="00F20833" w:rsidP="00F20833">
      <w:pPr>
        <w:spacing w:after="0" w:line="480" w:lineRule="auto"/>
        <w:ind w:left="1560"/>
        <w:jc w:val="both"/>
        <w:rPr>
          <w:rFonts w:asciiTheme="majorBidi" w:hAnsiTheme="majorBidi" w:cstheme="majorBidi"/>
          <w:sz w:val="24"/>
          <w:szCs w:val="24"/>
        </w:rPr>
      </w:pPr>
      <w:r w:rsidRPr="00CC00CE">
        <w:rPr>
          <w:rFonts w:asciiTheme="majorBidi" w:hAnsiTheme="majorBidi" w:cstheme="majorBidi"/>
          <w:sz w:val="24"/>
          <w:szCs w:val="24"/>
        </w:rPr>
        <w:t>P,  mudah larut dalam kloroform P dan dalam eter P.</w:t>
      </w:r>
    </w:p>
    <w:p w:rsidR="00F20833" w:rsidRDefault="00F20833" w:rsidP="00F20833">
      <w:pPr>
        <w:spacing w:after="0" w:line="480" w:lineRule="auto"/>
        <w:jc w:val="both"/>
        <w:rPr>
          <w:rFonts w:asciiTheme="majorBidi" w:hAnsiTheme="majorBidi" w:cstheme="majorBidi"/>
          <w:sz w:val="24"/>
          <w:szCs w:val="24"/>
        </w:rPr>
      </w:pPr>
      <w:r w:rsidRPr="00CC00CE">
        <w:rPr>
          <w:rFonts w:asciiTheme="majorBidi" w:hAnsiTheme="majorBidi" w:cstheme="majorBidi"/>
          <w:sz w:val="24"/>
          <w:szCs w:val="24"/>
        </w:rPr>
        <w:t>Penyimpanan</w:t>
      </w:r>
      <w:r w:rsidRPr="00CC00CE">
        <w:rPr>
          <w:rFonts w:asciiTheme="majorBidi" w:hAnsiTheme="majorBidi" w:cstheme="majorBidi"/>
          <w:sz w:val="24"/>
          <w:szCs w:val="24"/>
        </w:rPr>
        <w:tab/>
        <w:t xml:space="preserve">: Praktis tidak larut dalam air, agak sukar larut dalam etanol (95%) </w:t>
      </w:r>
    </w:p>
    <w:p w:rsidR="00F20833" w:rsidRPr="00CC00CE" w:rsidRDefault="00F20833" w:rsidP="00F20833">
      <w:pPr>
        <w:spacing w:after="0" w:line="480" w:lineRule="auto"/>
        <w:ind w:left="1560"/>
        <w:jc w:val="both"/>
        <w:rPr>
          <w:rFonts w:asciiTheme="majorBidi" w:hAnsiTheme="majorBidi" w:cstheme="majorBidi"/>
          <w:sz w:val="24"/>
          <w:szCs w:val="24"/>
        </w:rPr>
      </w:pPr>
      <w:r w:rsidRPr="00CC00CE">
        <w:rPr>
          <w:rFonts w:asciiTheme="majorBidi" w:hAnsiTheme="majorBidi" w:cstheme="majorBidi"/>
          <w:sz w:val="24"/>
          <w:szCs w:val="24"/>
        </w:rPr>
        <w:t>P, mudah larut dalam kloroform P dan dalam eter P.</w:t>
      </w:r>
    </w:p>
    <w:p w:rsidR="00F20833" w:rsidRDefault="00F20833" w:rsidP="00F20833">
      <w:pPr>
        <w:spacing w:after="0" w:line="480" w:lineRule="auto"/>
        <w:jc w:val="both"/>
        <w:rPr>
          <w:rFonts w:asciiTheme="majorBidi" w:hAnsiTheme="majorBidi" w:cstheme="majorBidi"/>
          <w:sz w:val="24"/>
          <w:szCs w:val="24"/>
        </w:rPr>
      </w:pPr>
      <w:r w:rsidRPr="00CC00CE">
        <w:rPr>
          <w:rFonts w:asciiTheme="majorBidi" w:hAnsiTheme="majorBidi" w:cstheme="majorBidi"/>
          <w:sz w:val="24"/>
          <w:szCs w:val="24"/>
        </w:rPr>
        <w:t>Khasiat</w:t>
      </w:r>
      <w:r w:rsidRPr="00CC00CE">
        <w:rPr>
          <w:rFonts w:asciiTheme="majorBidi" w:hAnsiTheme="majorBidi" w:cstheme="majorBidi"/>
          <w:sz w:val="24"/>
          <w:szCs w:val="24"/>
        </w:rPr>
        <w:tab/>
        <w:t>: Zat tambahan</w:t>
      </w:r>
    </w:p>
    <w:p w:rsidR="00F20833" w:rsidRDefault="00F20833" w:rsidP="00B42573">
      <w:pPr>
        <w:pStyle w:val="Heading3"/>
        <w:numPr>
          <w:ilvl w:val="2"/>
          <w:numId w:val="22"/>
        </w:numPr>
        <w:spacing w:line="480" w:lineRule="auto"/>
        <w:ind w:left="709"/>
        <w:rPr>
          <w:rFonts w:asciiTheme="majorBidi" w:hAnsiTheme="majorBidi"/>
          <w:b/>
          <w:bCs/>
          <w:color w:val="auto"/>
        </w:rPr>
      </w:pPr>
      <w:bookmarkStart w:id="370" w:name="_Toc183439095"/>
      <w:r>
        <w:rPr>
          <w:rFonts w:asciiTheme="majorBidi" w:hAnsiTheme="majorBidi"/>
          <w:b/>
          <w:bCs/>
          <w:color w:val="auto"/>
        </w:rPr>
        <w:lastRenderedPageBreak/>
        <w:t>Oleum Cacao</w:t>
      </w:r>
      <w:bookmarkEnd w:id="370"/>
    </w:p>
    <w:p w:rsidR="00F20833" w:rsidRPr="000B5B69" w:rsidRDefault="00F20833" w:rsidP="00F20833">
      <w:pPr>
        <w:spacing w:after="0" w:line="480" w:lineRule="auto"/>
        <w:ind w:firstLine="709"/>
        <w:jc w:val="both"/>
        <w:rPr>
          <w:rFonts w:asciiTheme="majorBidi" w:hAnsiTheme="majorBidi" w:cstheme="majorBidi"/>
          <w:sz w:val="24"/>
          <w:szCs w:val="24"/>
        </w:rPr>
      </w:pPr>
      <w:r w:rsidRPr="000B5B69">
        <w:rPr>
          <w:rFonts w:asciiTheme="majorBidi" w:hAnsiTheme="majorBidi" w:cstheme="majorBidi"/>
          <w:sz w:val="24"/>
          <w:szCs w:val="24"/>
        </w:rPr>
        <w:t>Lemak coklat adalah lemak coklat padat yang diperoleh dengan pemer</w:t>
      </w:r>
      <w:r>
        <w:rPr>
          <w:rFonts w:asciiTheme="majorBidi" w:hAnsiTheme="majorBidi" w:cstheme="majorBidi"/>
          <w:sz w:val="24"/>
          <w:szCs w:val="24"/>
        </w:rPr>
        <w:t>a</w:t>
      </w:r>
      <w:r w:rsidRPr="000B5B69">
        <w:rPr>
          <w:rFonts w:asciiTheme="majorBidi" w:hAnsiTheme="majorBidi" w:cstheme="majorBidi"/>
          <w:sz w:val="24"/>
          <w:szCs w:val="24"/>
        </w:rPr>
        <w:t>san panas biji</w:t>
      </w:r>
      <w:r w:rsidRPr="000B5B69">
        <w:rPr>
          <w:rFonts w:asciiTheme="majorBidi" w:hAnsiTheme="majorBidi" w:cstheme="majorBidi"/>
          <w:i/>
          <w:iCs/>
          <w:sz w:val="24"/>
          <w:szCs w:val="24"/>
        </w:rPr>
        <w:t xml:space="preserve"> Theobroma cacao L. </w:t>
      </w:r>
      <w:r w:rsidRPr="000B5B69">
        <w:rPr>
          <w:rFonts w:asciiTheme="majorBidi" w:hAnsiTheme="majorBidi" w:cstheme="majorBidi"/>
          <w:sz w:val="24"/>
          <w:szCs w:val="24"/>
        </w:rPr>
        <w:t>yang telah dikupas dan dipanggang</w:t>
      </w:r>
      <w:r>
        <w:rPr>
          <w:rFonts w:asciiTheme="majorBidi" w:hAnsiTheme="majorBidi" w:cstheme="majorBidi"/>
          <w:sz w:val="24"/>
          <w:szCs w:val="24"/>
        </w:rPr>
        <w:t>.</w:t>
      </w:r>
    </w:p>
    <w:p w:rsidR="00F20833" w:rsidRDefault="00F20833" w:rsidP="00F20833">
      <w:pPr>
        <w:spacing w:after="0" w:line="480" w:lineRule="auto"/>
        <w:jc w:val="both"/>
        <w:rPr>
          <w:rFonts w:asciiTheme="majorBidi" w:hAnsiTheme="majorBidi" w:cstheme="majorBidi"/>
          <w:sz w:val="24"/>
          <w:szCs w:val="24"/>
        </w:rPr>
      </w:pPr>
      <w:r w:rsidRPr="000B5B69">
        <w:rPr>
          <w:rFonts w:asciiTheme="majorBidi" w:hAnsiTheme="majorBidi" w:cstheme="majorBidi"/>
          <w:sz w:val="24"/>
          <w:szCs w:val="24"/>
        </w:rPr>
        <w:t xml:space="preserve">Nama resmi </w:t>
      </w:r>
      <w:r w:rsidRPr="000B5B69">
        <w:rPr>
          <w:rFonts w:asciiTheme="majorBidi" w:hAnsiTheme="majorBidi" w:cstheme="majorBidi"/>
          <w:sz w:val="24"/>
          <w:szCs w:val="24"/>
        </w:rPr>
        <w:tab/>
        <w:t>: Oleum Cacaao</w:t>
      </w:r>
    </w:p>
    <w:p w:rsidR="00F20833" w:rsidRPr="000B5B69" w:rsidRDefault="00F20833" w:rsidP="00F20833">
      <w:pPr>
        <w:spacing w:after="0" w:line="480" w:lineRule="auto"/>
        <w:jc w:val="both"/>
        <w:rPr>
          <w:rFonts w:asciiTheme="majorBidi" w:hAnsiTheme="majorBidi" w:cstheme="majorBidi"/>
          <w:sz w:val="24"/>
          <w:szCs w:val="24"/>
        </w:rPr>
      </w:pPr>
      <w:r w:rsidRPr="000B5B69">
        <w:rPr>
          <w:rFonts w:asciiTheme="majorBidi" w:hAnsiTheme="majorBidi" w:cstheme="majorBidi"/>
          <w:sz w:val="24"/>
          <w:szCs w:val="24"/>
        </w:rPr>
        <w:t xml:space="preserve">Nama lain </w:t>
      </w:r>
      <w:r w:rsidRPr="000B5B69">
        <w:rPr>
          <w:rFonts w:asciiTheme="majorBidi" w:hAnsiTheme="majorBidi" w:cstheme="majorBidi"/>
          <w:sz w:val="24"/>
          <w:szCs w:val="24"/>
        </w:rPr>
        <w:tab/>
        <w:t>: Lemak Coklat</w:t>
      </w:r>
    </w:p>
    <w:p w:rsidR="00F20833" w:rsidRDefault="00F20833" w:rsidP="00F20833">
      <w:pPr>
        <w:spacing w:after="0" w:line="480" w:lineRule="auto"/>
        <w:jc w:val="both"/>
        <w:rPr>
          <w:rFonts w:asciiTheme="majorBidi" w:hAnsiTheme="majorBidi" w:cstheme="majorBidi"/>
          <w:sz w:val="24"/>
          <w:szCs w:val="24"/>
        </w:rPr>
      </w:pPr>
      <w:r w:rsidRPr="000B5B69">
        <w:rPr>
          <w:rFonts w:asciiTheme="majorBidi" w:hAnsiTheme="majorBidi" w:cstheme="majorBidi"/>
          <w:sz w:val="24"/>
          <w:szCs w:val="24"/>
        </w:rPr>
        <w:t>Pemerian</w:t>
      </w:r>
      <w:r w:rsidRPr="000B5B69">
        <w:rPr>
          <w:rFonts w:asciiTheme="majorBidi" w:hAnsiTheme="majorBidi" w:cstheme="majorBidi"/>
          <w:sz w:val="24"/>
          <w:szCs w:val="24"/>
        </w:rPr>
        <w:tab/>
        <w:t>: Lemak padat putih kekuningan; bu khas aromatik; rasa khas lemak;</w:t>
      </w:r>
    </w:p>
    <w:p w:rsidR="00F20833" w:rsidRPr="000B5B69" w:rsidRDefault="00F20833" w:rsidP="00F20833">
      <w:pPr>
        <w:spacing w:after="0" w:line="480" w:lineRule="auto"/>
        <w:ind w:left="1560"/>
        <w:jc w:val="both"/>
        <w:rPr>
          <w:rFonts w:asciiTheme="majorBidi" w:hAnsiTheme="majorBidi" w:cstheme="majorBidi"/>
          <w:sz w:val="24"/>
          <w:szCs w:val="24"/>
        </w:rPr>
      </w:pPr>
      <w:r w:rsidRPr="000B5B69">
        <w:rPr>
          <w:rFonts w:asciiTheme="majorBidi" w:hAnsiTheme="majorBidi" w:cstheme="majorBidi"/>
          <w:sz w:val="24"/>
          <w:szCs w:val="24"/>
        </w:rPr>
        <w:t>agak rapuh</w:t>
      </w:r>
    </w:p>
    <w:p w:rsidR="00F20833" w:rsidRPr="000B5B69" w:rsidRDefault="00F20833" w:rsidP="00F20833">
      <w:pPr>
        <w:spacing w:after="0" w:line="480" w:lineRule="auto"/>
        <w:jc w:val="both"/>
        <w:rPr>
          <w:rFonts w:asciiTheme="majorBidi" w:hAnsiTheme="majorBidi" w:cstheme="majorBidi"/>
          <w:sz w:val="24"/>
          <w:szCs w:val="24"/>
        </w:rPr>
      </w:pPr>
      <w:r w:rsidRPr="000B5B69">
        <w:rPr>
          <w:rFonts w:asciiTheme="majorBidi" w:hAnsiTheme="majorBidi" w:cstheme="majorBidi"/>
          <w:sz w:val="24"/>
          <w:szCs w:val="24"/>
        </w:rPr>
        <w:t xml:space="preserve">Kelarutan </w:t>
      </w:r>
      <w:r w:rsidRPr="000B5B69">
        <w:rPr>
          <w:rFonts w:asciiTheme="majorBidi" w:hAnsiTheme="majorBidi" w:cstheme="majorBidi"/>
          <w:sz w:val="24"/>
          <w:szCs w:val="24"/>
        </w:rPr>
        <w:tab/>
        <w:t xml:space="preserve">: Sukar laarut dalam etaanol (95 %) </w:t>
      </w:r>
      <w:r w:rsidRPr="000B5B69">
        <w:rPr>
          <w:rFonts w:asciiTheme="majorBidi" w:hAnsiTheme="majorBidi" w:cstheme="majorBidi"/>
          <w:i/>
          <w:iCs/>
          <w:sz w:val="24"/>
          <w:szCs w:val="24"/>
        </w:rPr>
        <w:t>P</w:t>
      </w:r>
      <w:r w:rsidRPr="000B5B69">
        <w:rPr>
          <w:rFonts w:asciiTheme="majorBidi" w:hAnsiTheme="majorBidi" w:cstheme="majorBidi"/>
          <w:sz w:val="24"/>
          <w:szCs w:val="24"/>
        </w:rPr>
        <w:t xml:space="preserve">; mudah larut dalm kloroform  </w:t>
      </w:r>
    </w:p>
    <w:p w:rsidR="00F20833" w:rsidRPr="000B5B69" w:rsidRDefault="00F20833" w:rsidP="00F20833">
      <w:pPr>
        <w:spacing w:after="0" w:line="480" w:lineRule="auto"/>
        <w:jc w:val="both"/>
        <w:rPr>
          <w:rFonts w:asciiTheme="majorBidi" w:hAnsiTheme="majorBidi" w:cstheme="majorBidi"/>
          <w:sz w:val="24"/>
          <w:szCs w:val="24"/>
        </w:rPr>
      </w:pPr>
      <w:r w:rsidRPr="000B5B69">
        <w:rPr>
          <w:rFonts w:asciiTheme="majorBidi" w:hAnsiTheme="majorBidi" w:cstheme="majorBidi"/>
          <w:sz w:val="24"/>
          <w:szCs w:val="24"/>
        </w:rPr>
        <w:t>Suhu lebur</w:t>
      </w:r>
      <w:r w:rsidRPr="000B5B69">
        <w:rPr>
          <w:rFonts w:asciiTheme="majorBidi" w:hAnsiTheme="majorBidi" w:cstheme="majorBidi"/>
          <w:sz w:val="24"/>
          <w:szCs w:val="24"/>
        </w:rPr>
        <w:tab/>
        <w:t>: 31°</w:t>
      </w:r>
      <w:r>
        <w:rPr>
          <w:rFonts w:asciiTheme="majorBidi" w:hAnsiTheme="majorBidi" w:cstheme="majorBidi"/>
          <w:sz w:val="24"/>
          <w:szCs w:val="24"/>
        </w:rPr>
        <w:t>C</w:t>
      </w:r>
      <w:r w:rsidRPr="000B5B69">
        <w:rPr>
          <w:rFonts w:asciiTheme="majorBidi" w:hAnsiTheme="majorBidi" w:cstheme="majorBidi"/>
          <w:sz w:val="24"/>
          <w:szCs w:val="24"/>
        </w:rPr>
        <w:t xml:space="preserve"> sampai 34°</w:t>
      </w:r>
      <w:r>
        <w:rPr>
          <w:rFonts w:asciiTheme="majorBidi" w:hAnsiTheme="majorBidi" w:cstheme="majorBidi"/>
          <w:sz w:val="24"/>
          <w:szCs w:val="24"/>
        </w:rPr>
        <w:t>C</w:t>
      </w:r>
    </w:p>
    <w:p w:rsidR="00F20833" w:rsidRPr="005F52B4" w:rsidRDefault="00F20833" w:rsidP="00F20833">
      <w:pPr>
        <w:spacing w:after="0" w:line="480" w:lineRule="auto"/>
        <w:jc w:val="both"/>
        <w:rPr>
          <w:rFonts w:asciiTheme="majorBidi" w:hAnsiTheme="majorBidi" w:cstheme="majorBidi"/>
          <w:sz w:val="24"/>
          <w:szCs w:val="24"/>
        </w:rPr>
        <w:sectPr w:rsidR="00F20833" w:rsidRPr="005F52B4" w:rsidSect="00EE1EFD">
          <w:headerReference w:type="default" r:id="rId18"/>
          <w:footerReference w:type="default" r:id="rId19"/>
          <w:type w:val="continuous"/>
          <w:pgSz w:w="11906" w:h="16838" w:code="9"/>
          <w:pgMar w:top="1701" w:right="1701" w:bottom="1701" w:left="2268" w:header="720" w:footer="720" w:gutter="0"/>
          <w:cols w:space="720"/>
          <w:docGrid w:linePitch="360"/>
        </w:sectPr>
      </w:pPr>
      <w:r w:rsidRPr="000B5B69">
        <w:rPr>
          <w:rFonts w:asciiTheme="majorBidi" w:hAnsiTheme="majorBidi" w:cstheme="majorBidi"/>
          <w:sz w:val="24"/>
          <w:szCs w:val="24"/>
        </w:rPr>
        <w:t>Kh</w:t>
      </w:r>
      <w:r>
        <w:rPr>
          <w:rFonts w:asciiTheme="majorBidi" w:hAnsiTheme="majorBidi" w:cstheme="majorBidi"/>
          <w:sz w:val="24"/>
          <w:szCs w:val="24"/>
        </w:rPr>
        <w:t>a</w:t>
      </w:r>
      <w:r w:rsidRPr="000B5B69">
        <w:rPr>
          <w:rFonts w:asciiTheme="majorBidi" w:hAnsiTheme="majorBidi" w:cstheme="majorBidi"/>
          <w:sz w:val="24"/>
          <w:szCs w:val="24"/>
        </w:rPr>
        <w:t>siat</w:t>
      </w:r>
      <w:r w:rsidRPr="000B5B69">
        <w:rPr>
          <w:rFonts w:asciiTheme="majorBidi" w:hAnsiTheme="majorBidi" w:cstheme="majorBidi"/>
          <w:sz w:val="24"/>
          <w:szCs w:val="24"/>
        </w:rPr>
        <w:tab/>
        <w:t xml:space="preserve">: Zat tambahan </w:t>
      </w:r>
    </w:p>
    <w:bookmarkEnd w:id="114"/>
    <w:p w:rsidR="00F20833" w:rsidRPr="0043161D" w:rsidRDefault="00F20833" w:rsidP="00F20833">
      <w:pPr>
        <w:spacing w:after="0" w:line="480" w:lineRule="auto"/>
        <w:jc w:val="both"/>
        <w:rPr>
          <w:rFonts w:ascii="Times New Roman" w:hAnsi="Times New Roman" w:cs="Times New Roman"/>
          <w:bCs/>
          <w:sz w:val="24"/>
          <w:szCs w:val="24"/>
          <w:lang w:val="id-ID"/>
        </w:rPr>
        <w:sectPr w:rsidR="00F20833" w:rsidRPr="0043161D" w:rsidSect="00F64616">
          <w:headerReference w:type="default" r:id="rId20"/>
          <w:footerReference w:type="default" r:id="rId21"/>
          <w:type w:val="continuous"/>
          <w:pgSz w:w="11906" w:h="16838" w:code="9"/>
          <w:pgMar w:top="1701" w:right="1701" w:bottom="1701" w:left="2268" w:header="720" w:footer="720" w:gutter="0"/>
          <w:cols w:space="720"/>
          <w:docGrid w:linePitch="360"/>
        </w:sectPr>
      </w:pPr>
    </w:p>
    <w:p w:rsidR="00CA4BD1" w:rsidRPr="00F20833" w:rsidRDefault="00CA4BD1" w:rsidP="00F20833"/>
    <w:sectPr w:rsidR="00CA4BD1" w:rsidRPr="00F20833" w:rsidSect="0078700A">
      <w:footerReference w:type="default" r:id="rId22"/>
      <w:footerReference w:type="first" r:id="rId23"/>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2573" w:rsidRDefault="00B42573" w:rsidP="00DB6D2C">
      <w:pPr>
        <w:spacing w:after="0" w:line="240" w:lineRule="auto"/>
      </w:pPr>
      <w:r>
        <w:separator/>
      </w:r>
    </w:p>
  </w:endnote>
  <w:endnote w:type="continuationSeparator" w:id="0">
    <w:p w:rsidR="00B42573" w:rsidRDefault="00B42573" w:rsidP="00DB6D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7308034"/>
      <w:docPartObj>
        <w:docPartGallery w:val="Page Numbers (Bottom of Page)"/>
        <w:docPartUnique/>
      </w:docPartObj>
    </w:sdtPr>
    <w:sdtEndPr>
      <w:rPr>
        <w:rFonts w:ascii="Times New Roman" w:hAnsi="Times New Roman" w:cs="Times New Roman"/>
        <w:noProof/>
      </w:rPr>
    </w:sdtEndPr>
    <w:sdtContent>
      <w:p w:rsidR="00F20833" w:rsidRPr="00896AC4" w:rsidRDefault="00F20833">
        <w:pPr>
          <w:pStyle w:val="Footer"/>
          <w:jc w:val="center"/>
          <w:rPr>
            <w:rFonts w:ascii="Times New Roman" w:hAnsi="Times New Roman" w:cs="Times New Roman"/>
          </w:rPr>
        </w:pPr>
        <w:r w:rsidRPr="00896AC4">
          <w:rPr>
            <w:rFonts w:ascii="Times New Roman" w:hAnsi="Times New Roman" w:cs="Times New Roman"/>
          </w:rPr>
          <w:fldChar w:fldCharType="begin"/>
        </w:r>
        <w:r w:rsidRPr="00896AC4">
          <w:rPr>
            <w:rFonts w:ascii="Times New Roman" w:hAnsi="Times New Roman" w:cs="Times New Roman"/>
          </w:rPr>
          <w:instrText xml:space="preserve"> PAGE   \* MERGEFORMAT </w:instrText>
        </w:r>
        <w:r w:rsidRPr="00896AC4">
          <w:rPr>
            <w:rFonts w:ascii="Times New Roman" w:hAnsi="Times New Roman" w:cs="Times New Roman"/>
          </w:rPr>
          <w:fldChar w:fldCharType="separate"/>
        </w:r>
        <w:r w:rsidR="005320F2">
          <w:rPr>
            <w:rFonts w:ascii="Times New Roman" w:hAnsi="Times New Roman" w:cs="Times New Roman"/>
            <w:noProof/>
          </w:rPr>
          <w:t>1</w:t>
        </w:r>
        <w:r w:rsidRPr="00896AC4">
          <w:rPr>
            <w:rFonts w:ascii="Times New Roman" w:hAnsi="Times New Roman" w:cs="Times New Roman"/>
            <w:noProof/>
          </w:rPr>
          <w:fldChar w:fldCharType="end"/>
        </w:r>
      </w:p>
    </w:sdtContent>
  </w:sdt>
  <w:p w:rsidR="00F20833" w:rsidRPr="00B96426" w:rsidRDefault="00F20833">
    <w:pPr>
      <w:pStyle w:val="Footer"/>
      <w:rPr>
        <w:rFonts w:ascii="Times New Roman" w:hAnsi="Times New Roman" w:cs="Times New Roman"/>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0833" w:rsidRDefault="00F20833">
    <w:pPr>
      <w:pStyle w:val="Footer"/>
      <w:jc w:val="center"/>
    </w:pPr>
  </w:p>
  <w:p w:rsidR="00F20833" w:rsidRPr="00B96426" w:rsidRDefault="00F20833">
    <w:pPr>
      <w:pStyle w:val="Footer"/>
      <w:rPr>
        <w:rFonts w:ascii="Times New Roman" w:hAnsi="Times New Roman" w:cs="Times New Roman"/>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0833" w:rsidRDefault="00F20833">
    <w:pPr>
      <w:pStyle w:val="Footer"/>
      <w:jc w:val="center"/>
    </w:pPr>
  </w:p>
  <w:p w:rsidR="00F20833" w:rsidRPr="00B96426" w:rsidRDefault="00F20833">
    <w:pPr>
      <w:pStyle w:val="Footer"/>
      <w:rPr>
        <w:rFonts w:ascii="Times New Roman" w:hAnsi="Times New Roman" w:cs="Times New Roman"/>
        <w:sz w:val="24"/>
        <w:szCs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8892535"/>
      <w:docPartObj>
        <w:docPartGallery w:val="Page Numbers (Bottom of Page)"/>
        <w:docPartUnique/>
      </w:docPartObj>
    </w:sdtPr>
    <w:sdtEndPr>
      <w:rPr>
        <w:noProof/>
      </w:rPr>
    </w:sdtEndPr>
    <w:sdtContent>
      <w:p w:rsidR="00767A6A" w:rsidRDefault="00767A6A">
        <w:pPr>
          <w:pStyle w:val="Footer"/>
          <w:jc w:val="center"/>
        </w:pPr>
        <w:r>
          <w:fldChar w:fldCharType="begin"/>
        </w:r>
        <w:r>
          <w:instrText xml:space="preserve"> PAGE   \* MERGEFORMAT </w:instrText>
        </w:r>
        <w:r>
          <w:fldChar w:fldCharType="separate"/>
        </w:r>
        <w:r w:rsidR="005320F2">
          <w:rPr>
            <w:noProof/>
          </w:rPr>
          <w:t>42</w:t>
        </w:r>
        <w:r>
          <w:rPr>
            <w:noProof/>
          </w:rPr>
          <w:fldChar w:fldCharType="end"/>
        </w:r>
      </w:p>
    </w:sdtContent>
  </w:sdt>
  <w:p w:rsidR="00767A6A" w:rsidRDefault="00767A6A">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7A6A" w:rsidRDefault="00767A6A" w:rsidP="00241093">
    <w:pPr>
      <w:pStyle w:val="Footer"/>
      <w:tabs>
        <w:tab w:val="clear" w:pos="4680"/>
        <w:tab w:val="clear" w:pos="9360"/>
        <w:tab w:val="left" w:pos="4431"/>
        <w:tab w:val="right" w:pos="7937"/>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2573" w:rsidRDefault="00B42573" w:rsidP="00DB6D2C">
      <w:pPr>
        <w:spacing w:after="0" w:line="240" w:lineRule="auto"/>
      </w:pPr>
      <w:r>
        <w:separator/>
      </w:r>
    </w:p>
  </w:footnote>
  <w:footnote w:type="continuationSeparator" w:id="0">
    <w:p w:rsidR="00B42573" w:rsidRDefault="00B42573" w:rsidP="00DB6D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0833" w:rsidRDefault="00F20833">
    <w:pPr>
      <w:pStyle w:val="Header"/>
      <w:jc w:val="right"/>
    </w:pPr>
  </w:p>
  <w:p w:rsidR="00F20833" w:rsidRDefault="00F2083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2959561"/>
      <w:docPartObj>
        <w:docPartGallery w:val="Page Numbers (Top of Page)"/>
        <w:docPartUnique/>
      </w:docPartObj>
    </w:sdtPr>
    <w:sdtEndPr>
      <w:rPr>
        <w:rFonts w:ascii="Times New Roman" w:hAnsi="Times New Roman" w:cs="Times New Roman"/>
        <w:noProof/>
      </w:rPr>
    </w:sdtEndPr>
    <w:sdtContent>
      <w:p w:rsidR="00F20833" w:rsidRPr="00896AC4" w:rsidRDefault="00F20833">
        <w:pPr>
          <w:pStyle w:val="Header"/>
          <w:jc w:val="right"/>
          <w:rPr>
            <w:rFonts w:ascii="Times New Roman" w:hAnsi="Times New Roman" w:cs="Times New Roman"/>
          </w:rPr>
        </w:pPr>
        <w:r w:rsidRPr="00896AC4">
          <w:rPr>
            <w:rFonts w:ascii="Times New Roman" w:hAnsi="Times New Roman" w:cs="Times New Roman"/>
          </w:rPr>
          <w:fldChar w:fldCharType="begin"/>
        </w:r>
        <w:r w:rsidRPr="00896AC4">
          <w:rPr>
            <w:rFonts w:ascii="Times New Roman" w:hAnsi="Times New Roman" w:cs="Times New Roman"/>
          </w:rPr>
          <w:instrText xml:space="preserve"> PAGE   \* MERGEFORMAT </w:instrText>
        </w:r>
        <w:r w:rsidRPr="00896AC4">
          <w:rPr>
            <w:rFonts w:ascii="Times New Roman" w:hAnsi="Times New Roman" w:cs="Times New Roman"/>
          </w:rPr>
          <w:fldChar w:fldCharType="separate"/>
        </w:r>
        <w:r w:rsidR="005320F2">
          <w:rPr>
            <w:rFonts w:ascii="Times New Roman" w:hAnsi="Times New Roman" w:cs="Times New Roman"/>
            <w:noProof/>
          </w:rPr>
          <w:t>41</w:t>
        </w:r>
        <w:r w:rsidRPr="00896AC4">
          <w:rPr>
            <w:rFonts w:ascii="Times New Roman" w:hAnsi="Times New Roman" w:cs="Times New Roman"/>
            <w:noProof/>
          </w:rPr>
          <w:fldChar w:fldCharType="end"/>
        </w:r>
      </w:p>
    </w:sdtContent>
  </w:sdt>
  <w:p w:rsidR="00F20833" w:rsidRDefault="00F2083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6867016"/>
      <w:docPartObj>
        <w:docPartGallery w:val="Page Numbers (Top of Page)"/>
        <w:docPartUnique/>
      </w:docPartObj>
    </w:sdtPr>
    <w:sdtEndPr>
      <w:rPr>
        <w:rFonts w:ascii="Times New Roman" w:hAnsi="Times New Roman" w:cs="Times New Roman"/>
        <w:noProof/>
      </w:rPr>
    </w:sdtEndPr>
    <w:sdtContent>
      <w:p w:rsidR="00F20833" w:rsidRPr="00896AC4" w:rsidRDefault="00F20833">
        <w:pPr>
          <w:pStyle w:val="Header"/>
          <w:jc w:val="right"/>
          <w:rPr>
            <w:rFonts w:ascii="Times New Roman" w:hAnsi="Times New Roman" w:cs="Times New Roman"/>
          </w:rPr>
        </w:pPr>
        <w:r w:rsidRPr="00896AC4">
          <w:rPr>
            <w:rFonts w:ascii="Times New Roman" w:hAnsi="Times New Roman" w:cs="Times New Roman"/>
          </w:rPr>
          <w:fldChar w:fldCharType="begin"/>
        </w:r>
        <w:r w:rsidRPr="00896AC4">
          <w:rPr>
            <w:rFonts w:ascii="Times New Roman" w:hAnsi="Times New Roman" w:cs="Times New Roman"/>
          </w:rPr>
          <w:instrText xml:space="preserve"> PAGE   \* MERGEFORMAT </w:instrText>
        </w:r>
        <w:r w:rsidRPr="00896AC4">
          <w:rPr>
            <w:rFonts w:ascii="Times New Roman" w:hAnsi="Times New Roman" w:cs="Times New Roman"/>
          </w:rPr>
          <w:fldChar w:fldCharType="separate"/>
        </w:r>
        <w:r w:rsidR="005320F2">
          <w:rPr>
            <w:rFonts w:ascii="Times New Roman" w:hAnsi="Times New Roman" w:cs="Times New Roman"/>
            <w:noProof/>
          </w:rPr>
          <w:t>42</w:t>
        </w:r>
        <w:r w:rsidRPr="00896AC4">
          <w:rPr>
            <w:rFonts w:ascii="Times New Roman" w:hAnsi="Times New Roman" w:cs="Times New Roman"/>
            <w:noProof/>
          </w:rPr>
          <w:fldChar w:fldCharType="end"/>
        </w:r>
      </w:p>
    </w:sdtContent>
  </w:sdt>
  <w:p w:rsidR="00F20833" w:rsidRDefault="00F2083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D3E95"/>
    <w:multiLevelType w:val="multilevel"/>
    <w:tmpl w:val="AE326908"/>
    <w:lvl w:ilvl="0">
      <w:start w:val="1"/>
      <w:numFmt w:val="decimal"/>
      <w:lvlText w:val="%1."/>
      <w:lvlJc w:val="left"/>
      <w:pPr>
        <w:ind w:left="480" w:hanging="480"/>
      </w:pPr>
      <w:rPr>
        <w:rFonts w:ascii="Times New Roman" w:eastAsiaTheme="minorHAnsi" w:hAnsi="Times New Roman" w:cs="Times New Roman"/>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3632039"/>
    <w:multiLevelType w:val="multilevel"/>
    <w:tmpl w:val="C5C0C8F4"/>
    <w:lvl w:ilvl="0">
      <w:start w:val="1"/>
      <w:numFmt w:val="decimal"/>
      <w:lvlText w:val="%1."/>
      <w:lvlJc w:val="left"/>
      <w:pPr>
        <w:ind w:left="1189" w:hanging="480"/>
      </w:pPr>
      <w:rPr>
        <w:rFonts w:ascii="Times New Roman" w:eastAsiaTheme="minorHAnsi" w:hAnsi="Times New Roman" w:cs="Times New Roman" w:hint="default"/>
      </w:rPr>
    </w:lvl>
    <w:lvl w:ilvl="1">
      <w:start w:val="2"/>
      <w:numFmt w:val="decimal"/>
      <w:lvlText w:val="%1.%2"/>
      <w:lvlJc w:val="left"/>
      <w:pPr>
        <w:ind w:left="1189" w:hanging="480"/>
      </w:pPr>
      <w:rPr>
        <w:rFonts w:hint="default"/>
      </w:rPr>
    </w:lvl>
    <w:lvl w:ilvl="2">
      <w:start w:val="1"/>
      <w:numFmt w:val="decimal"/>
      <w:lvlText w:val="%1.%2.%3"/>
      <w:lvlJc w:val="left"/>
      <w:pPr>
        <w:ind w:left="1429" w:hanging="720"/>
      </w:pPr>
      <w:rPr>
        <w:rFonts w:hint="default"/>
        <w:color w:val="auto"/>
      </w:rPr>
    </w:lvl>
    <w:lvl w:ilvl="3">
      <w:start w:val="1"/>
      <w:numFmt w:val="decimal"/>
      <w:lvlText w:val="%1.%2.%3.%4"/>
      <w:lvlJc w:val="left"/>
      <w:pPr>
        <w:ind w:left="1429" w:hanging="72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1789" w:hanging="1080"/>
      </w:pPr>
      <w:rPr>
        <w:rFonts w:hint="default"/>
      </w:rPr>
    </w:lvl>
    <w:lvl w:ilvl="6">
      <w:start w:val="1"/>
      <w:numFmt w:val="decimal"/>
      <w:lvlText w:val="%1.%2.%3.%4.%5.%6.%7"/>
      <w:lvlJc w:val="left"/>
      <w:pPr>
        <w:ind w:left="2149" w:hanging="1440"/>
      </w:pPr>
      <w:rPr>
        <w:rFonts w:hint="default"/>
      </w:rPr>
    </w:lvl>
    <w:lvl w:ilvl="7">
      <w:start w:val="1"/>
      <w:numFmt w:val="decimal"/>
      <w:lvlText w:val="%1.%2.%3.%4.%5.%6.%7.%8"/>
      <w:lvlJc w:val="left"/>
      <w:pPr>
        <w:ind w:left="2149" w:hanging="1440"/>
      </w:pPr>
      <w:rPr>
        <w:rFonts w:hint="default"/>
      </w:rPr>
    </w:lvl>
    <w:lvl w:ilvl="8">
      <w:start w:val="1"/>
      <w:numFmt w:val="decimal"/>
      <w:lvlText w:val="%1.%2.%3.%4.%5.%6.%7.%8.%9"/>
      <w:lvlJc w:val="left"/>
      <w:pPr>
        <w:ind w:left="2509" w:hanging="1800"/>
      </w:pPr>
      <w:rPr>
        <w:rFonts w:hint="default"/>
      </w:rPr>
    </w:lvl>
  </w:abstractNum>
  <w:abstractNum w:abstractNumId="2">
    <w:nsid w:val="03ED54D6"/>
    <w:multiLevelType w:val="hybridMultilevel"/>
    <w:tmpl w:val="7E7AAEF4"/>
    <w:lvl w:ilvl="0" w:tplc="6D34063A">
      <w:start w:val="1"/>
      <w:numFmt w:val="decimal"/>
      <w:lvlText w:val="%1."/>
      <w:lvlJc w:val="left"/>
      <w:pPr>
        <w:ind w:left="1046" w:hanging="360"/>
      </w:pPr>
      <w:rPr>
        <w:rFonts w:hint="default"/>
        <w:i w:val="0"/>
        <w:iCs w:val="0"/>
      </w:rPr>
    </w:lvl>
    <w:lvl w:ilvl="1" w:tplc="04090019" w:tentative="1">
      <w:start w:val="1"/>
      <w:numFmt w:val="lowerLetter"/>
      <w:lvlText w:val="%2."/>
      <w:lvlJc w:val="left"/>
      <w:pPr>
        <w:ind w:left="1766" w:hanging="360"/>
      </w:pPr>
    </w:lvl>
    <w:lvl w:ilvl="2" w:tplc="0409001B" w:tentative="1">
      <w:start w:val="1"/>
      <w:numFmt w:val="lowerRoman"/>
      <w:lvlText w:val="%3."/>
      <w:lvlJc w:val="right"/>
      <w:pPr>
        <w:ind w:left="2486" w:hanging="180"/>
      </w:pPr>
    </w:lvl>
    <w:lvl w:ilvl="3" w:tplc="0409000F" w:tentative="1">
      <w:start w:val="1"/>
      <w:numFmt w:val="decimal"/>
      <w:lvlText w:val="%4."/>
      <w:lvlJc w:val="left"/>
      <w:pPr>
        <w:ind w:left="3206" w:hanging="360"/>
      </w:pPr>
    </w:lvl>
    <w:lvl w:ilvl="4" w:tplc="04090019" w:tentative="1">
      <w:start w:val="1"/>
      <w:numFmt w:val="lowerLetter"/>
      <w:lvlText w:val="%5."/>
      <w:lvlJc w:val="left"/>
      <w:pPr>
        <w:ind w:left="3926" w:hanging="360"/>
      </w:pPr>
    </w:lvl>
    <w:lvl w:ilvl="5" w:tplc="0409001B" w:tentative="1">
      <w:start w:val="1"/>
      <w:numFmt w:val="lowerRoman"/>
      <w:lvlText w:val="%6."/>
      <w:lvlJc w:val="right"/>
      <w:pPr>
        <w:ind w:left="4646" w:hanging="180"/>
      </w:pPr>
    </w:lvl>
    <w:lvl w:ilvl="6" w:tplc="0409000F" w:tentative="1">
      <w:start w:val="1"/>
      <w:numFmt w:val="decimal"/>
      <w:lvlText w:val="%7."/>
      <w:lvlJc w:val="left"/>
      <w:pPr>
        <w:ind w:left="5366" w:hanging="360"/>
      </w:pPr>
    </w:lvl>
    <w:lvl w:ilvl="7" w:tplc="04090019" w:tentative="1">
      <w:start w:val="1"/>
      <w:numFmt w:val="lowerLetter"/>
      <w:lvlText w:val="%8."/>
      <w:lvlJc w:val="left"/>
      <w:pPr>
        <w:ind w:left="6086" w:hanging="360"/>
      </w:pPr>
    </w:lvl>
    <w:lvl w:ilvl="8" w:tplc="0409001B" w:tentative="1">
      <w:start w:val="1"/>
      <w:numFmt w:val="lowerRoman"/>
      <w:lvlText w:val="%9."/>
      <w:lvlJc w:val="right"/>
      <w:pPr>
        <w:ind w:left="6806" w:hanging="180"/>
      </w:pPr>
    </w:lvl>
  </w:abstractNum>
  <w:abstractNum w:abstractNumId="3">
    <w:nsid w:val="07DC42EE"/>
    <w:multiLevelType w:val="multilevel"/>
    <w:tmpl w:val="761A3614"/>
    <w:styleLink w:val="CurrentList1"/>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
    <w:nsid w:val="0EEE6FDB"/>
    <w:multiLevelType w:val="hybridMultilevel"/>
    <w:tmpl w:val="3F50714A"/>
    <w:lvl w:ilvl="0" w:tplc="D386636A">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nsid w:val="18622AE5"/>
    <w:multiLevelType w:val="multilevel"/>
    <w:tmpl w:val="9F983544"/>
    <w:lvl w:ilvl="0">
      <w:start w:val="2"/>
      <w:numFmt w:val="decimal"/>
      <w:lvlText w:val="%1"/>
      <w:lvlJc w:val="left"/>
      <w:pPr>
        <w:ind w:left="510" w:hanging="510"/>
      </w:pPr>
      <w:rPr>
        <w:rFonts w:hint="default"/>
      </w:rPr>
    </w:lvl>
    <w:lvl w:ilvl="1">
      <w:start w:val="5"/>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18A93657"/>
    <w:multiLevelType w:val="multilevel"/>
    <w:tmpl w:val="1C8ECAAE"/>
    <w:lvl w:ilvl="0">
      <w:start w:val="1"/>
      <w:numFmt w:val="decimal"/>
      <w:lvlText w:val="%1."/>
      <w:lvlJc w:val="left"/>
      <w:pPr>
        <w:ind w:left="1046" w:hanging="360"/>
      </w:pPr>
      <w:rPr>
        <w:rFonts w:hint="default"/>
      </w:rPr>
    </w:lvl>
    <w:lvl w:ilvl="1">
      <w:start w:val="10"/>
      <w:numFmt w:val="decimal"/>
      <w:isLgl/>
      <w:lvlText w:val="%1.%2"/>
      <w:lvlJc w:val="left"/>
      <w:pPr>
        <w:ind w:left="1286" w:hanging="600"/>
      </w:pPr>
      <w:rPr>
        <w:rFonts w:hint="default"/>
      </w:rPr>
    </w:lvl>
    <w:lvl w:ilvl="2">
      <w:start w:val="3"/>
      <w:numFmt w:val="decimal"/>
      <w:isLgl/>
      <w:lvlText w:val="%1.%2.%3"/>
      <w:lvlJc w:val="left"/>
      <w:pPr>
        <w:ind w:left="1406" w:hanging="720"/>
      </w:pPr>
      <w:rPr>
        <w:rFonts w:hint="default"/>
      </w:rPr>
    </w:lvl>
    <w:lvl w:ilvl="3">
      <w:start w:val="1"/>
      <w:numFmt w:val="decimal"/>
      <w:isLgl/>
      <w:lvlText w:val="%1.%2.%3.%4"/>
      <w:lvlJc w:val="left"/>
      <w:pPr>
        <w:ind w:left="1406" w:hanging="720"/>
      </w:pPr>
      <w:rPr>
        <w:rFonts w:hint="default"/>
      </w:rPr>
    </w:lvl>
    <w:lvl w:ilvl="4">
      <w:start w:val="1"/>
      <w:numFmt w:val="decimal"/>
      <w:isLgl/>
      <w:lvlText w:val="%1.%2.%3.%4.%5"/>
      <w:lvlJc w:val="left"/>
      <w:pPr>
        <w:ind w:left="1766" w:hanging="1080"/>
      </w:pPr>
      <w:rPr>
        <w:rFonts w:hint="default"/>
      </w:rPr>
    </w:lvl>
    <w:lvl w:ilvl="5">
      <w:start w:val="1"/>
      <w:numFmt w:val="decimal"/>
      <w:isLgl/>
      <w:lvlText w:val="%1.%2.%3.%4.%5.%6"/>
      <w:lvlJc w:val="left"/>
      <w:pPr>
        <w:ind w:left="1766" w:hanging="1080"/>
      </w:pPr>
      <w:rPr>
        <w:rFonts w:hint="default"/>
      </w:rPr>
    </w:lvl>
    <w:lvl w:ilvl="6">
      <w:start w:val="1"/>
      <w:numFmt w:val="decimal"/>
      <w:isLgl/>
      <w:lvlText w:val="%1.%2.%3.%4.%5.%6.%7"/>
      <w:lvlJc w:val="left"/>
      <w:pPr>
        <w:ind w:left="2126" w:hanging="1440"/>
      </w:pPr>
      <w:rPr>
        <w:rFonts w:hint="default"/>
      </w:rPr>
    </w:lvl>
    <w:lvl w:ilvl="7">
      <w:start w:val="1"/>
      <w:numFmt w:val="decimal"/>
      <w:isLgl/>
      <w:lvlText w:val="%1.%2.%3.%4.%5.%6.%7.%8"/>
      <w:lvlJc w:val="left"/>
      <w:pPr>
        <w:ind w:left="2126" w:hanging="1440"/>
      </w:pPr>
      <w:rPr>
        <w:rFonts w:hint="default"/>
      </w:rPr>
    </w:lvl>
    <w:lvl w:ilvl="8">
      <w:start w:val="1"/>
      <w:numFmt w:val="decimal"/>
      <w:isLgl/>
      <w:lvlText w:val="%1.%2.%3.%4.%5.%6.%7.%8.%9"/>
      <w:lvlJc w:val="left"/>
      <w:pPr>
        <w:ind w:left="2486" w:hanging="1800"/>
      </w:pPr>
      <w:rPr>
        <w:rFonts w:hint="default"/>
      </w:rPr>
    </w:lvl>
  </w:abstractNum>
  <w:abstractNum w:abstractNumId="7">
    <w:nsid w:val="1C3C6021"/>
    <w:multiLevelType w:val="hybridMultilevel"/>
    <w:tmpl w:val="0318263C"/>
    <w:lvl w:ilvl="0" w:tplc="0409000F">
      <w:start w:val="1"/>
      <w:numFmt w:val="decimal"/>
      <w:lvlText w:val="%1."/>
      <w:lvlJc w:val="left"/>
      <w:pPr>
        <w:ind w:left="720" w:hanging="360"/>
      </w:pPr>
      <w:rPr>
        <w:rFonts w:hint="default"/>
      </w:rPr>
    </w:lvl>
    <w:lvl w:ilvl="1" w:tplc="FCC82B3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D1F616D"/>
    <w:multiLevelType w:val="hybridMultilevel"/>
    <w:tmpl w:val="7E4A6498"/>
    <w:lvl w:ilvl="0" w:tplc="14264DF8">
      <w:start w:val="1"/>
      <w:numFmt w:val="lowerRoman"/>
      <w:lvlText w:val="%1."/>
      <w:lvlJc w:val="left"/>
      <w:pPr>
        <w:ind w:left="2149" w:hanging="720"/>
      </w:pPr>
      <w:rPr>
        <w:rFonts w:hint="default"/>
      </w:r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9">
    <w:nsid w:val="1F2E66B8"/>
    <w:multiLevelType w:val="multilevel"/>
    <w:tmpl w:val="DD7A171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F9D112A"/>
    <w:multiLevelType w:val="multilevel"/>
    <w:tmpl w:val="99FE4368"/>
    <w:lvl w:ilvl="0">
      <w:start w:val="1"/>
      <w:numFmt w:val="decimal"/>
      <w:lvlText w:val="%1."/>
      <w:lvlJc w:val="left"/>
      <w:pPr>
        <w:ind w:left="772" w:hanging="360"/>
      </w:pPr>
    </w:lvl>
    <w:lvl w:ilvl="1">
      <w:start w:val="6"/>
      <w:numFmt w:val="decimal"/>
      <w:isLgl/>
      <w:lvlText w:val="%1.%2"/>
      <w:lvlJc w:val="left"/>
      <w:pPr>
        <w:ind w:left="892" w:hanging="480"/>
      </w:pPr>
      <w:rPr>
        <w:rFonts w:hint="default"/>
      </w:rPr>
    </w:lvl>
    <w:lvl w:ilvl="2">
      <w:start w:val="1"/>
      <w:numFmt w:val="decimal"/>
      <w:isLgl/>
      <w:lvlText w:val="%1.%2.%3"/>
      <w:lvlJc w:val="left"/>
      <w:pPr>
        <w:ind w:left="1132" w:hanging="720"/>
      </w:pPr>
      <w:rPr>
        <w:rFonts w:hint="default"/>
      </w:rPr>
    </w:lvl>
    <w:lvl w:ilvl="3">
      <w:start w:val="1"/>
      <w:numFmt w:val="decimal"/>
      <w:isLgl/>
      <w:lvlText w:val="%1.%2.%3.%4"/>
      <w:lvlJc w:val="left"/>
      <w:pPr>
        <w:ind w:left="1132" w:hanging="720"/>
      </w:pPr>
      <w:rPr>
        <w:rFonts w:hint="default"/>
      </w:rPr>
    </w:lvl>
    <w:lvl w:ilvl="4">
      <w:start w:val="1"/>
      <w:numFmt w:val="decimal"/>
      <w:isLgl/>
      <w:lvlText w:val="%1.%2.%3.%4.%5"/>
      <w:lvlJc w:val="left"/>
      <w:pPr>
        <w:ind w:left="1492" w:hanging="1080"/>
      </w:pPr>
      <w:rPr>
        <w:rFonts w:hint="default"/>
      </w:rPr>
    </w:lvl>
    <w:lvl w:ilvl="5">
      <w:start w:val="1"/>
      <w:numFmt w:val="decimal"/>
      <w:isLgl/>
      <w:lvlText w:val="%1.%2.%3.%4.%5.%6"/>
      <w:lvlJc w:val="left"/>
      <w:pPr>
        <w:ind w:left="1492" w:hanging="1080"/>
      </w:pPr>
      <w:rPr>
        <w:rFonts w:hint="default"/>
      </w:rPr>
    </w:lvl>
    <w:lvl w:ilvl="6">
      <w:start w:val="1"/>
      <w:numFmt w:val="decimal"/>
      <w:isLgl/>
      <w:lvlText w:val="%1.%2.%3.%4.%5.%6.%7"/>
      <w:lvlJc w:val="left"/>
      <w:pPr>
        <w:ind w:left="1852" w:hanging="1440"/>
      </w:pPr>
      <w:rPr>
        <w:rFonts w:hint="default"/>
      </w:rPr>
    </w:lvl>
    <w:lvl w:ilvl="7">
      <w:start w:val="1"/>
      <w:numFmt w:val="decimal"/>
      <w:isLgl/>
      <w:lvlText w:val="%1.%2.%3.%4.%5.%6.%7.%8"/>
      <w:lvlJc w:val="left"/>
      <w:pPr>
        <w:ind w:left="1852" w:hanging="1440"/>
      </w:pPr>
      <w:rPr>
        <w:rFonts w:hint="default"/>
      </w:rPr>
    </w:lvl>
    <w:lvl w:ilvl="8">
      <w:start w:val="1"/>
      <w:numFmt w:val="decimal"/>
      <w:isLgl/>
      <w:lvlText w:val="%1.%2.%3.%4.%5.%6.%7.%8.%9"/>
      <w:lvlJc w:val="left"/>
      <w:pPr>
        <w:ind w:left="2212" w:hanging="1800"/>
      </w:pPr>
      <w:rPr>
        <w:rFonts w:hint="default"/>
      </w:rPr>
    </w:lvl>
  </w:abstractNum>
  <w:abstractNum w:abstractNumId="11">
    <w:nsid w:val="24DA0BA1"/>
    <w:multiLevelType w:val="hybridMultilevel"/>
    <w:tmpl w:val="7E286A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54F7554"/>
    <w:multiLevelType w:val="hybridMultilevel"/>
    <w:tmpl w:val="18585ABE"/>
    <w:lvl w:ilvl="0" w:tplc="50DA0DC8">
      <w:start w:val="1"/>
      <w:numFmt w:val="lowerRoman"/>
      <w:lvlText w:val="%1."/>
      <w:lvlJc w:val="left"/>
      <w:pPr>
        <w:ind w:left="1789" w:hanging="72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3">
    <w:nsid w:val="2BCC7C07"/>
    <w:multiLevelType w:val="hybridMultilevel"/>
    <w:tmpl w:val="D7CC5E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FDC4419"/>
    <w:multiLevelType w:val="hybridMultilevel"/>
    <w:tmpl w:val="09DA5A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0C11AE7"/>
    <w:multiLevelType w:val="multilevel"/>
    <w:tmpl w:val="F7148310"/>
    <w:styleLink w:val="Style1"/>
    <w:lvl w:ilvl="0">
      <w:start w:val="3"/>
      <w:numFmt w:val="decimal"/>
      <w:lvlText w:val="%1"/>
      <w:lvlJc w:val="left"/>
      <w:pPr>
        <w:ind w:left="432" w:hanging="432"/>
      </w:pPr>
      <w:rPr>
        <w:rFonts w:hint="default"/>
      </w:rPr>
    </w:lvl>
    <w:lvl w:ilvl="1">
      <w:start w:val="1"/>
      <w:numFmt w:val="none"/>
      <w:lvlText w:val="3.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nsid w:val="3BB07FAE"/>
    <w:multiLevelType w:val="multilevel"/>
    <w:tmpl w:val="F67A5818"/>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3C2B070C"/>
    <w:multiLevelType w:val="multilevel"/>
    <w:tmpl w:val="9ACC2164"/>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color w:val="auto"/>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3D73124A"/>
    <w:multiLevelType w:val="hybridMultilevel"/>
    <w:tmpl w:val="CDC21610"/>
    <w:lvl w:ilvl="0" w:tplc="BCB86F22">
      <w:start w:val="1"/>
      <w:numFmt w:val="lowerLetter"/>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9">
    <w:nsid w:val="3ED06226"/>
    <w:multiLevelType w:val="multilevel"/>
    <w:tmpl w:val="D056FAE2"/>
    <w:lvl w:ilvl="0">
      <w:start w:val="1"/>
      <w:numFmt w:val="decimal"/>
      <w:lvlText w:val="%1."/>
      <w:lvlJc w:val="left"/>
      <w:pPr>
        <w:ind w:left="2149" w:hanging="360"/>
      </w:pPr>
      <w:rPr>
        <w:rFonts w:hint="default"/>
      </w:rPr>
    </w:lvl>
    <w:lvl w:ilvl="1">
      <w:start w:val="1"/>
      <w:numFmt w:val="decimal"/>
      <w:isLgl/>
      <w:lvlText w:val="%1.%2."/>
      <w:lvlJc w:val="left"/>
      <w:pPr>
        <w:ind w:left="2149" w:hanging="360"/>
      </w:pPr>
      <w:rPr>
        <w:rFonts w:hint="default"/>
        <w:b/>
        <w:bCs w:val="0"/>
      </w:rPr>
    </w:lvl>
    <w:lvl w:ilvl="2">
      <w:start w:val="1"/>
      <w:numFmt w:val="decimal"/>
      <w:isLgl/>
      <w:lvlText w:val="%1.%2.%3."/>
      <w:lvlJc w:val="left"/>
      <w:pPr>
        <w:ind w:left="2509" w:hanging="720"/>
      </w:pPr>
      <w:rPr>
        <w:rFonts w:hint="default"/>
        <w:b/>
        <w:bCs w:val="0"/>
      </w:rPr>
    </w:lvl>
    <w:lvl w:ilvl="3">
      <w:start w:val="1"/>
      <w:numFmt w:val="decimal"/>
      <w:isLgl/>
      <w:lvlText w:val="%1.%2.%3.%4."/>
      <w:lvlJc w:val="left"/>
      <w:pPr>
        <w:ind w:left="2509" w:hanging="720"/>
      </w:pPr>
      <w:rPr>
        <w:rFonts w:hint="default"/>
      </w:rPr>
    </w:lvl>
    <w:lvl w:ilvl="4">
      <w:start w:val="1"/>
      <w:numFmt w:val="decimal"/>
      <w:isLgl/>
      <w:lvlText w:val="%1.%2.%3.%4.%5."/>
      <w:lvlJc w:val="left"/>
      <w:pPr>
        <w:ind w:left="2869" w:hanging="1080"/>
      </w:pPr>
      <w:rPr>
        <w:rFonts w:hint="default"/>
      </w:rPr>
    </w:lvl>
    <w:lvl w:ilvl="5">
      <w:start w:val="1"/>
      <w:numFmt w:val="decimal"/>
      <w:isLgl/>
      <w:lvlText w:val="%1.%2.%3.%4.%5.%6."/>
      <w:lvlJc w:val="left"/>
      <w:pPr>
        <w:ind w:left="2869" w:hanging="1080"/>
      </w:pPr>
      <w:rPr>
        <w:rFonts w:hint="default"/>
      </w:rPr>
    </w:lvl>
    <w:lvl w:ilvl="6">
      <w:start w:val="1"/>
      <w:numFmt w:val="decimal"/>
      <w:isLgl/>
      <w:lvlText w:val="%1.%2.%3.%4.%5.%6.%7."/>
      <w:lvlJc w:val="left"/>
      <w:pPr>
        <w:ind w:left="3229" w:hanging="1440"/>
      </w:pPr>
      <w:rPr>
        <w:rFonts w:hint="default"/>
      </w:rPr>
    </w:lvl>
    <w:lvl w:ilvl="7">
      <w:start w:val="1"/>
      <w:numFmt w:val="decimal"/>
      <w:isLgl/>
      <w:lvlText w:val="%1.%2.%3.%4.%5.%6.%7.%8."/>
      <w:lvlJc w:val="left"/>
      <w:pPr>
        <w:ind w:left="3229" w:hanging="1440"/>
      </w:pPr>
      <w:rPr>
        <w:rFonts w:hint="default"/>
      </w:rPr>
    </w:lvl>
    <w:lvl w:ilvl="8">
      <w:start w:val="1"/>
      <w:numFmt w:val="decimal"/>
      <w:isLgl/>
      <w:lvlText w:val="%1.%2.%3.%4.%5.%6.%7.%8.%9."/>
      <w:lvlJc w:val="left"/>
      <w:pPr>
        <w:ind w:left="3589" w:hanging="1800"/>
      </w:pPr>
      <w:rPr>
        <w:rFonts w:hint="default"/>
      </w:rPr>
    </w:lvl>
  </w:abstractNum>
  <w:abstractNum w:abstractNumId="20">
    <w:nsid w:val="41367FDB"/>
    <w:multiLevelType w:val="hybridMultilevel"/>
    <w:tmpl w:val="A6C8B4D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43C81448"/>
    <w:multiLevelType w:val="multilevel"/>
    <w:tmpl w:val="0CE8A680"/>
    <w:lvl w:ilvl="0">
      <w:start w:val="1"/>
      <w:numFmt w:val="decimal"/>
      <w:lvlText w:val="%1."/>
      <w:lvlJc w:val="left"/>
      <w:pPr>
        <w:ind w:left="1429" w:hanging="360"/>
      </w:pPr>
      <w:rPr>
        <w:rFonts w:hint="default"/>
      </w:rPr>
    </w:lvl>
    <w:lvl w:ilvl="1">
      <w:start w:val="3"/>
      <w:numFmt w:val="decimal"/>
      <w:isLgl/>
      <w:lvlText w:val="%1.%2."/>
      <w:lvlJc w:val="left"/>
      <w:pPr>
        <w:ind w:left="1609" w:hanging="540"/>
      </w:pPr>
      <w:rPr>
        <w:rFonts w:hint="default"/>
      </w:rPr>
    </w:lvl>
    <w:lvl w:ilvl="2">
      <w:start w:val="2"/>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22">
    <w:nsid w:val="45493D28"/>
    <w:multiLevelType w:val="multilevel"/>
    <w:tmpl w:val="CE5C5C0A"/>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479B37AD"/>
    <w:multiLevelType w:val="hybridMultilevel"/>
    <w:tmpl w:val="432EBA3E"/>
    <w:lvl w:ilvl="0" w:tplc="EA3A3186">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4">
    <w:nsid w:val="48C2782E"/>
    <w:multiLevelType w:val="multilevel"/>
    <w:tmpl w:val="9710D534"/>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4A5F60C9"/>
    <w:multiLevelType w:val="multilevel"/>
    <w:tmpl w:val="761A3614"/>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b/>
        <w:bCs/>
        <w:color w:val="auto"/>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6">
    <w:nsid w:val="4C650AFB"/>
    <w:multiLevelType w:val="multilevel"/>
    <w:tmpl w:val="FF72752A"/>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27">
    <w:nsid w:val="52A82E05"/>
    <w:multiLevelType w:val="multilevel"/>
    <w:tmpl w:val="4B462AE8"/>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62227707"/>
    <w:multiLevelType w:val="hybridMultilevel"/>
    <w:tmpl w:val="69F8EB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6103428"/>
    <w:multiLevelType w:val="multilevel"/>
    <w:tmpl w:val="203E3014"/>
    <w:lvl w:ilvl="0">
      <w:start w:val="2"/>
      <w:numFmt w:val="decimal"/>
      <w:lvlText w:val="%1"/>
      <w:lvlJc w:val="left"/>
      <w:pPr>
        <w:ind w:left="480" w:hanging="480"/>
      </w:pPr>
      <w:rPr>
        <w:rFonts w:hint="default"/>
      </w:rPr>
    </w:lvl>
    <w:lvl w:ilvl="1">
      <w:start w:val="4"/>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0">
    <w:nsid w:val="6D4376C2"/>
    <w:multiLevelType w:val="hybridMultilevel"/>
    <w:tmpl w:val="A8B8121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6E017283"/>
    <w:multiLevelType w:val="hybridMultilevel"/>
    <w:tmpl w:val="3EA0D5C2"/>
    <w:lvl w:ilvl="0" w:tplc="5A421F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06F2A30"/>
    <w:multiLevelType w:val="hybridMultilevel"/>
    <w:tmpl w:val="63182466"/>
    <w:lvl w:ilvl="0" w:tplc="79D0852C">
      <w:start w:val="1"/>
      <w:numFmt w:val="lowerLetter"/>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33">
    <w:nsid w:val="73D805AC"/>
    <w:multiLevelType w:val="multilevel"/>
    <w:tmpl w:val="47586340"/>
    <w:lvl w:ilvl="0">
      <w:start w:val="1"/>
      <w:numFmt w:val="decimal"/>
      <w:lvlText w:val="%1."/>
      <w:lvlJc w:val="left"/>
      <w:pPr>
        <w:ind w:left="1069" w:hanging="360"/>
      </w:pPr>
      <w:rPr>
        <w:rFonts w:hint="default"/>
      </w:rPr>
    </w:lvl>
    <w:lvl w:ilvl="1">
      <w:start w:val="4"/>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4">
    <w:nsid w:val="74D9767D"/>
    <w:multiLevelType w:val="multilevel"/>
    <w:tmpl w:val="60724BD0"/>
    <w:lvl w:ilvl="0">
      <w:start w:val="2"/>
      <w:numFmt w:val="decimal"/>
      <w:lvlText w:val="%1"/>
      <w:lvlJc w:val="left"/>
      <w:pPr>
        <w:ind w:left="510" w:hanging="510"/>
      </w:pPr>
      <w:rPr>
        <w:rFonts w:hint="default"/>
      </w:rPr>
    </w:lvl>
    <w:lvl w:ilvl="1">
      <w:start w:val="6"/>
      <w:numFmt w:val="decimal"/>
      <w:lvlText w:val="%1.%2"/>
      <w:lvlJc w:val="left"/>
      <w:pPr>
        <w:ind w:left="510" w:hanging="51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nsid w:val="769E5367"/>
    <w:multiLevelType w:val="multilevel"/>
    <w:tmpl w:val="8FA64650"/>
    <w:lvl w:ilvl="0">
      <w:start w:val="1"/>
      <w:numFmt w:val="decimal"/>
      <w:lvlText w:val="%1."/>
      <w:lvlJc w:val="left"/>
      <w:pPr>
        <w:ind w:left="840" w:hanging="360"/>
      </w:pPr>
      <w:rPr>
        <w:rFonts w:hint="default"/>
      </w:rPr>
    </w:lvl>
    <w:lvl w:ilvl="1">
      <w:start w:val="1"/>
      <w:numFmt w:val="decimal"/>
      <w:isLgl/>
      <w:lvlText w:val="%1.%2."/>
      <w:lvlJc w:val="left"/>
      <w:pPr>
        <w:ind w:left="840" w:hanging="36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200" w:hanging="720"/>
      </w:pPr>
      <w:rPr>
        <w:rFonts w:hint="default"/>
      </w:rPr>
    </w:lvl>
    <w:lvl w:ilvl="4">
      <w:start w:val="1"/>
      <w:numFmt w:val="decimal"/>
      <w:isLgl/>
      <w:lvlText w:val="%1.%2.%3.%4.%5."/>
      <w:lvlJc w:val="left"/>
      <w:pPr>
        <w:ind w:left="1560" w:hanging="1080"/>
      </w:pPr>
      <w:rPr>
        <w:rFonts w:hint="default"/>
      </w:rPr>
    </w:lvl>
    <w:lvl w:ilvl="5">
      <w:start w:val="1"/>
      <w:numFmt w:val="decimal"/>
      <w:isLgl/>
      <w:lvlText w:val="%1.%2.%3.%4.%5.%6."/>
      <w:lvlJc w:val="left"/>
      <w:pPr>
        <w:ind w:left="1560" w:hanging="1080"/>
      </w:pPr>
      <w:rPr>
        <w:rFonts w:hint="default"/>
      </w:rPr>
    </w:lvl>
    <w:lvl w:ilvl="6">
      <w:start w:val="1"/>
      <w:numFmt w:val="decimal"/>
      <w:isLgl/>
      <w:lvlText w:val="%1.%2.%3.%4.%5.%6.%7."/>
      <w:lvlJc w:val="left"/>
      <w:pPr>
        <w:ind w:left="1920" w:hanging="1440"/>
      </w:pPr>
      <w:rPr>
        <w:rFonts w:hint="default"/>
      </w:rPr>
    </w:lvl>
    <w:lvl w:ilvl="7">
      <w:start w:val="1"/>
      <w:numFmt w:val="decimal"/>
      <w:isLgl/>
      <w:lvlText w:val="%1.%2.%3.%4.%5.%6.%7.%8."/>
      <w:lvlJc w:val="left"/>
      <w:pPr>
        <w:ind w:left="1920" w:hanging="1440"/>
      </w:pPr>
      <w:rPr>
        <w:rFonts w:hint="default"/>
      </w:rPr>
    </w:lvl>
    <w:lvl w:ilvl="8">
      <w:start w:val="1"/>
      <w:numFmt w:val="decimal"/>
      <w:isLgl/>
      <w:lvlText w:val="%1.%2.%3.%4.%5.%6.%7.%8.%9."/>
      <w:lvlJc w:val="left"/>
      <w:pPr>
        <w:ind w:left="2280" w:hanging="1800"/>
      </w:pPr>
      <w:rPr>
        <w:rFonts w:hint="default"/>
      </w:rPr>
    </w:lvl>
  </w:abstractNum>
  <w:abstractNum w:abstractNumId="36">
    <w:nsid w:val="79C55F93"/>
    <w:multiLevelType w:val="multilevel"/>
    <w:tmpl w:val="42342100"/>
    <w:lvl w:ilvl="0">
      <w:start w:val="1"/>
      <w:numFmt w:val="decimal"/>
      <w:lvlText w:val="%1."/>
      <w:lvlJc w:val="left"/>
      <w:pPr>
        <w:ind w:left="360" w:hanging="360"/>
      </w:pPr>
      <w:rPr>
        <w:rFonts w:hint="default"/>
      </w:rPr>
    </w:lvl>
    <w:lvl w:ilvl="1">
      <w:start w:val="1"/>
      <w:numFmt w:val="none"/>
      <w:lvlText w:val="2.1"/>
      <w:lvlJc w:val="left"/>
      <w:pPr>
        <w:ind w:left="792" w:hanging="432"/>
      </w:pPr>
      <w:rPr>
        <w:rFonts w:hint="default"/>
      </w:rPr>
    </w:lvl>
    <w:lvl w:ilvl="2">
      <w:start w:val="1"/>
      <w:numFmt w:val="decimal"/>
      <w:lvlText w:val="%1.%21.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6"/>
  </w:num>
  <w:num w:numId="2">
    <w:abstractNumId w:val="15"/>
  </w:num>
  <w:num w:numId="3">
    <w:abstractNumId w:val="25"/>
  </w:num>
  <w:num w:numId="4">
    <w:abstractNumId w:val="10"/>
  </w:num>
  <w:num w:numId="5">
    <w:abstractNumId w:val="4"/>
  </w:num>
  <w:num w:numId="6">
    <w:abstractNumId w:val="23"/>
  </w:num>
  <w:num w:numId="7">
    <w:abstractNumId w:val="21"/>
  </w:num>
  <w:num w:numId="8">
    <w:abstractNumId w:val="8"/>
  </w:num>
  <w:num w:numId="9">
    <w:abstractNumId w:val="12"/>
  </w:num>
  <w:num w:numId="10">
    <w:abstractNumId w:val="19"/>
  </w:num>
  <w:num w:numId="11">
    <w:abstractNumId w:val="16"/>
  </w:num>
  <w:num w:numId="12">
    <w:abstractNumId w:val="27"/>
  </w:num>
  <w:num w:numId="13">
    <w:abstractNumId w:val="26"/>
  </w:num>
  <w:num w:numId="14">
    <w:abstractNumId w:val="35"/>
  </w:num>
  <w:num w:numId="15">
    <w:abstractNumId w:val="32"/>
  </w:num>
  <w:num w:numId="16">
    <w:abstractNumId w:val="18"/>
  </w:num>
  <w:num w:numId="17">
    <w:abstractNumId w:val="28"/>
  </w:num>
  <w:num w:numId="18">
    <w:abstractNumId w:val="3"/>
  </w:num>
  <w:num w:numId="19">
    <w:abstractNumId w:val="17"/>
  </w:num>
  <w:num w:numId="20">
    <w:abstractNumId w:val="14"/>
  </w:num>
  <w:num w:numId="21">
    <w:abstractNumId w:val="0"/>
  </w:num>
  <w:num w:numId="22">
    <w:abstractNumId w:val="6"/>
  </w:num>
  <w:num w:numId="23">
    <w:abstractNumId w:val="2"/>
  </w:num>
  <w:num w:numId="24">
    <w:abstractNumId w:val="1"/>
  </w:num>
  <w:num w:numId="25">
    <w:abstractNumId w:val="7"/>
  </w:num>
  <w:num w:numId="26">
    <w:abstractNumId w:val="30"/>
  </w:num>
  <w:num w:numId="27">
    <w:abstractNumId w:val="22"/>
  </w:num>
  <w:num w:numId="28">
    <w:abstractNumId w:val="9"/>
  </w:num>
  <w:num w:numId="29">
    <w:abstractNumId w:val="24"/>
  </w:num>
  <w:num w:numId="30">
    <w:abstractNumId w:val="5"/>
  </w:num>
  <w:num w:numId="31">
    <w:abstractNumId w:val="34"/>
  </w:num>
  <w:num w:numId="32">
    <w:abstractNumId w:val="33"/>
  </w:num>
  <w:num w:numId="33">
    <w:abstractNumId w:val="11"/>
  </w:num>
  <w:num w:numId="34">
    <w:abstractNumId w:val="29"/>
  </w:num>
  <w:num w:numId="35">
    <w:abstractNumId w:val="13"/>
  </w:num>
  <w:num w:numId="36">
    <w:abstractNumId w:val="20"/>
  </w:num>
  <w:num w:numId="37">
    <w:abstractNumId w:val="31"/>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forms" w:formatting="1" w:enforcement="1" w:cryptProviderType="rsaAES" w:cryptAlgorithmClass="hash" w:cryptAlgorithmType="typeAny" w:cryptAlgorithmSid="14" w:cryptSpinCount="100000" w:hash="+f41HYGbsXqTnJZwqmMxJYwJl8B8oVqIAdGBVBfB2BA+UTIJPlN6TqHJ5PGaWCEm+aCpbMOGgp5hYshmztsJ1A==" w:salt="9L7fHj01qJZqVnbVbTCoy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C06"/>
    <w:rsid w:val="000F200E"/>
    <w:rsid w:val="001230A2"/>
    <w:rsid w:val="001849C4"/>
    <w:rsid w:val="00234C06"/>
    <w:rsid w:val="003B5D4D"/>
    <w:rsid w:val="005320F2"/>
    <w:rsid w:val="00767A6A"/>
    <w:rsid w:val="0078700A"/>
    <w:rsid w:val="008864AF"/>
    <w:rsid w:val="008F44DD"/>
    <w:rsid w:val="009A08B9"/>
    <w:rsid w:val="00B42573"/>
    <w:rsid w:val="00CA07CC"/>
    <w:rsid w:val="00CA4BD1"/>
    <w:rsid w:val="00DB6D2C"/>
    <w:rsid w:val="00E34796"/>
    <w:rsid w:val="00E37D45"/>
    <w:rsid w:val="00EA570F"/>
    <w:rsid w:val="00F20833"/>
    <w:rsid w:val="00F82E4A"/>
    <w:rsid w:val="00FD5B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EBF6F68-D995-4897-B3E9-748CA21FE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7A6A"/>
    <w:pPr>
      <w:spacing w:after="160" w:line="259" w:lineRule="auto"/>
    </w:pPr>
    <w:rPr>
      <w:kern w:val="2"/>
      <w14:ligatures w14:val="standardContextual"/>
    </w:rPr>
  </w:style>
  <w:style w:type="paragraph" w:styleId="Heading1">
    <w:name w:val="heading 1"/>
    <w:basedOn w:val="Normal"/>
    <w:next w:val="Normal"/>
    <w:link w:val="Heading1Char"/>
    <w:uiPriority w:val="9"/>
    <w:qFormat/>
    <w:rsid w:val="00767A6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3479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3479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E34796"/>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E34796"/>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E34796"/>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E34796"/>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E34796"/>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34796"/>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34C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4C06"/>
    <w:rPr>
      <w:rFonts w:ascii="Tahoma" w:hAnsi="Tahoma" w:cs="Tahoma"/>
      <w:sz w:val="16"/>
      <w:szCs w:val="16"/>
    </w:rPr>
  </w:style>
  <w:style w:type="paragraph" w:styleId="Header">
    <w:name w:val="header"/>
    <w:basedOn w:val="Normal"/>
    <w:link w:val="HeaderChar"/>
    <w:uiPriority w:val="99"/>
    <w:unhideWhenUsed/>
    <w:rsid w:val="00DB6D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6D2C"/>
  </w:style>
  <w:style w:type="paragraph" w:styleId="Footer">
    <w:name w:val="footer"/>
    <w:basedOn w:val="Normal"/>
    <w:link w:val="FooterChar"/>
    <w:uiPriority w:val="99"/>
    <w:unhideWhenUsed/>
    <w:rsid w:val="00DB6D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6D2C"/>
  </w:style>
  <w:style w:type="character" w:customStyle="1" w:styleId="Heading1Char">
    <w:name w:val="Heading 1 Char"/>
    <w:basedOn w:val="DefaultParagraphFont"/>
    <w:link w:val="Heading1"/>
    <w:uiPriority w:val="9"/>
    <w:rsid w:val="00767A6A"/>
    <w:rPr>
      <w:rFonts w:asciiTheme="majorHAnsi" w:eastAsiaTheme="majorEastAsia" w:hAnsiTheme="majorHAnsi" w:cstheme="majorBidi"/>
      <w:color w:val="365F91" w:themeColor="accent1" w:themeShade="BF"/>
      <w:kern w:val="2"/>
      <w:sz w:val="32"/>
      <w:szCs w:val="32"/>
      <w14:ligatures w14:val="standardContextual"/>
    </w:rPr>
  </w:style>
  <w:style w:type="character" w:customStyle="1" w:styleId="Heading2Char">
    <w:name w:val="Heading 2 Char"/>
    <w:basedOn w:val="DefaultParagraphFont"/>
    <w:link w:val="Heading2"/>
    <w:uiPriority w:val="9"/>
    <w:rsid w:val="00E34796"/>
    <w:rPr>
      <w:rFonts w:asciiTheme="majorHAnsi" w:eastAsiaTheme="majorEastAsia" w:hAnsiTheme="majorHAnsi" w:cstheme="majorBidi"/>
      <w:b/>
      <w:bCs/>
      <w:color w:val="4F81BD" w:themeColor="accent1"/>
      <w:kern w:val="2"/>
      <w:sz w:val="26"/>
      <w:szCs w:val="26"/>
      <w14:ligatures w14:val="standardContextual"/>
    </w:rPr>
  </w:style>
  <w:style w:type="character" w:customStyle="1" w:styleId="Heading3Char">
    <w:name w:val="Heading 3 Char"/>
    <w:basedOn w:val="DefaultParagraphFont"/>
    <w:link w:val="Heading3"/>
    <w:uiPriority w:val="9"/>
    <w:rsid w:val="00E34796"/>
    <w:rPr>
      <w:rFonts w:asciiTheme="majorHAnsi" w:eastAsiaTheme="majorEastAsia" w:hAnsiTheme="majorHAnsi" w:cstheme="majorBidi"/>
      <w:color w:val="243F60" w:themeColor="accent1" w:themeShade="7F"/>
      <w:kern w:val="2"/>
      <w:sz w:val="24"/>
      <w:szCs w:val="24"/>
      <w14:ligatures w14:val="standardContextual"/>
    </w:rPr>
  </w:style>
  <w:style w:type="character" w:customStyle="1" w:styleId="Heading4Char">
    <w:name w:val="Heading 4 Char"/>
    <w:basedOn w:val="DefaultParagraphFont"/>
    <w:link w:val="Heading4"/>
    <w:uiPriority w:val="9"/>
    <w:rsid w:val="00E34796"/>
    <w:rPr>
      <w:rFonts w:asciiTheme="majorHAnsi" w:eastAsiaTheme="majorEastAsia" w:hAnsiTheme="majorHAnsi" w:cstheme="majorBidi"/>
      <w:i/>
      <w:iCs/>
      <w:color w:val="365F91" w:themeColor="accent1" w:themeShade="BF"/>
      <w:kern w:val="2"/>
      <w14:ligatures w14:val="standardContextual"/>
    </w:rPr>
  </w:style>
  <w:style w:type="character" w:customStyle="1" w:styleId="Heading5Char">
    <w:name w:val="Heading 5 Char"/>
    <w:basedOn w:val="DefaultParagraphFont"/>
    <w:link w:val="Heading5"/>
    <w:uiPriority w:val="9"/>
    <w:semiHidden/>
    <w:rsid w:val="00E34796"/>
    <w:rPr>
      <w:rFonts w:asciiTheme="majorHAnsi" w:eastAsiaTheme="majorEastAsia" w:hAnsiTheme="majorHAnsi" w:cstheme="majorBidi"/>
      <w:color w:val="365F91" w:themeColor="accent1" w:themeShade="BF"/>
      <w:kern w:val="2"/>
      <w14:ligatures w14:val="standardContextual"/>
    </w:rPr>
  </w:style>
  <w:style w:type="character" w:customStyle="1" w:styleId="Heading6Char">
    <w:name w:val="Heading 6 Char"/>
    <w:basedOn w:val="DefaultParagraphFont"/>
    <w:link w:val="Heading6"/>
    <w:uiPriority w:val="9"/>
    <w:semiHidden/>
    <w:rsid w:val="00E34796"/>
    <w:rPr>
      <w:rFonts w:asciiTheme="majorHAnsi" w:eastAsiaTheme="majorEastAsia" w:hAnsiTheme="majorHAnsi" w:cstheme="majorBidi"/>
      <w:color w:val="243F60" w:themeColor="accent1" w:themeShade="7F"/>
      <w:kern w:val="2"/>
      <w14:ligatures w14:val="standardContextual"/>
    </w:rPr>
  </w:style>
  <w:style w:type="character" w:customStyle="1" w:styleId="Heading7Char">
    <w:name w:val="Heading 7 Char"/>
    <w:basedOn w:val="DefaultParagraphFont"/>
    <w:link w:val="Heading7"/>
    <w:uiPriority w:val="9"/>
    <w:semiHidden/>
    <w:rsid w:val="00E34796"/>
    <w:rPr>
      <w:rFonts w:asciiTheme="majorHAnsi" w:eastAsiaTheme="majorEastAsia" w:hAnsiTheme="majorHAnsi" w:cstheme="majorBidi"/>
      <w:i/>
      <w:iCs/>
      <w:color w:val="243F60" w:themeColor="accent1" w:themeShade="7F"/>
      <w:kern w:val="2"/>
      <w14:ligatures w14:val="standardContextual"/>
    </w:rPr>
  </w:style>
  <w:style w:type="character" w:customStyle="1" w:styleId="Heading8Char">
    <w:name w:val="Heading 8 Char"/>
    <w:basedOn w:val="DefaultParagraphFont"/>
    <w:link w:val="Heading8"/>
    <w:uiPriority w:val="9"/>
    <w:semiHidden/>
    <w:rsid w:val="00E34796"/>
    <w:rPr>
      <w:rFonts w:asciiTheme="majorHAnsi" w:eastAsiaTheme="majorEastAsia" w:hAnsiTheme="majorHAnsi" w:cstheme="majorBidi"/>
      <w:color w:val="272727" w:themeColor="text1" w:themeTint="D8"/>
      <w:kern w:val="2"/>
      <w:sz w:val="21"/>
      <w:szCs w:val="21"/>
      <w14:ligatures w14:val="standardContextual"/>
    </w:rPr>
  </w:style>
  <w:style w:type="character" w:customStyle="1" w:styleId="Heading9Char">
    <w:name w:val="Heading 9 Char"/>
    <w:basedOn w:val="DefaultParagraphFont"/>
    <w:link w:val="Heading9"/>
    <w:uiPriority w:val="9"/>
    <w:semiHidden/>
    <w:rsid w:val="00E34796"/>
    <w:rPr>
      <w:rFonts w:asciiTheme="majorHAnsi" w:eastAsiaTheme="majorEastAsia" w:hAnsiTheme="majorHAnsi" w:cstheme="majorBidi"/>
      <w:i/>
      <w:iCs/>
      <w:color w:val="272727" w:themeColor="text1" w:themeTint="D8"/>
      <w:kern w:val="2"/>
      <w:sz w:val="21"/>
      <w:szCs w:val="21"/>
      <w14:ligatures w14:val="standardContextual"/>
    </w:rPr>
  </w:style>
  <w:style w:type="paragraph" w:styleId="ListParagraph">
    <w:name w:val="List Paragraph"/>
    <w:aliases w:val="PARAGRAPH"/>
    <w:basedOn w:val="Normal"/>
    <w:link w:val="ListParagraphChar"/>
    <w:uiPriority w:val="34"/>
    <w:qFormat/>
    <w:rsid w:val="00E34796"/>
    <w:pPr>
      <w:ind w:left="720"/>
      <w:contextualSpacing/>
    </w:pPr>
  </w:style>
  <w:style w:type="paragraph" w:styleId="FootnoteText">
    <w:name w:val="footnote text"/>
    <w:basedOn w:val="Normal"/>
    <w:link w:val="FootnoteTextChar"/>
    <w:uiPriority w:val="99"/>
    <w:semiHidden/>
    <w:unhideWhenUsed/>
    <w:rsid w:val="00E3479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34796"/>
    <w:rPr>
      <w:kern w:val="2"/>
      <w:sz w:val="20"/>
      <w:szCs w:val="20"/>
      <w14:ligatures w14:val="standardContextual"/>
    </w:rPr>
  </w:style>
  <w:style w:type="character" w:styleId="FootnoteReference">
    <w:name w:val="footnote reference"/>
    <w:basedOn w:val="DefaultParagraphFont"/>
    <w:uiPriority w:val="99"/>
    <w:semiHidden/>
    <w:unhideWhenUsed/>
    <w:rsid w:val="00E34796"/>
    <w:rPr>
      <w:vertAlign w:val="superscript"/>
    </w:rPr>
  </w:style>
  <w:style w:type="character" w:customStyle="1" w:styleId="match">
    <w:name w:val="match"/>
    <w:basedOn w:val="DefaultParagraphFont"/>
    <w:rsid w:val="00E34796"/>
  </w:style>
  <w:style w:type="numbering" w:customStyle="1" w:styleId="Style1">
    <w:name w:val="Style1"/>
    <w:uiPriority w:val="99"/>
    <w:rsid w:val="00E34796"/>
    <w:pPr>
      <w:numPr>
        <w:numId w:val="2"/>
      </w:numPr>
    </w:pPr>
  </w:style>
  <w:style w:type="paragraph" w:styleId="TOCHeading">
    <w:name w:val="TOC Heading"/>
    <w:basedOn w:val="Heading1"/>
    <w:next w:val="Normal"/>
    <w:uiPriority w:val="39"/>
    <w:unhideWhenUsed/>
    <w:qFormat/>
    <w:rsid w:val="00E34796"/>
    <w:pPr>
      <w:outlineLvl w:val="9"/>
    </w:pPr>
    <w:rPr>
      <w:kern w:val="0"/>
    </w:rPr>
  </w:style>
  <w:style w:type="paragraph" w:styleId="TOC1">
    <w:name w:val="toc 1"/>
    <w:basedOn w:val="Normal"/>
    <w:next w:val="Normal"/>
    <w:autoRedefine/>
    <w:uiPriority w:val="39"/>
    <w:unhideWhenUsed/>
    <w:rsid w:val="00E34796"/>
    <w:pPr>
      <w:tabs>
        <w:tab w:val="right" w:leader="dot" w:pos="7927"/>
      </w:tabs>
      <w:spacing w:after="0" w:line="360" w:lineRule="auto"/>
      <w:ind w:left="1560" w:hanging="1560"/>
    </w:pPr>
    <w:rPr>
      <w:rFonts w:ascii="Times New Roman" w:eastAsiaTheme="minorEastAsia" w:hAnsi="Times New Roman" w:cs="Times New Roman"/>
      <w:b/>
      <w:bCs/>
      <w:noProof/>
      <w:sz w:val="24"/>
      <w:szCs w:val="24"/>
      <w:lang w:val="id-ID"/>
    </w:rPr>
  </w:style>
  <w:style w:type="paragraph" w:styleId="TOC2">
    <w:name w:val="toc 2"/>
    <w:basedOn w:val="Normal"/>
    <w:next w:val="Normal"/>
    <w:autoRedefine/>
    <w:uiPriority w:val="39"/>
    <w:unhideWhenUsed/>
    <w:rsid w:val="00E34796"/>
    <w:pPr>
      <w:tabs>
        <w:tab w:val="left" w:pos="1320"/>
        <w:tab w:val="right" w:leader="dot" w:pos="7937"/>
      </w:tabs>
      <w:spacing w:after="0" w:line="480" w:lineRule="auto"/>
      <w:ind w:left="1134" w:hanging="425"/>
    </w:pPr>
    <w:rPr>
      <w:rFonts w:ascii="Times New Roman" w:hAnsi="Times New Roman" w:cs="Times New Roman"/>
      <w:b/>
      <w:bCs/>
      <w:noProof/>
      <w:sz w:val="24"/>
      <w:szCs w:val="24"/>
      <w:lang w:val="id-ID"/>
    </w:rPr>
  </w:style>
  <w:style w:type="paragraph" w:styleId="TOC3">
    <w:name w:val="toc 3"/>
    <w:basedOn w:val="Normal"/>
    <w:next w:val="Normal"/>
    <w:autoRedefine/>
    <w:uiPriority w:val="39"/>
    <w:unhideWhenUsed/>
    <w:rsid w:val="00E34796"/>
    <w:pPr>
      <w:tabs>
        <w:tab w:val="left" w:pos="1843"/>
        <w:tab w:val="right" w:leader="dot" w:pos="7927"/>
      </w:tabs>
      <w:spacing w:after="0" w:line="480" w:lineRule="auto"/>
      <w:ind w:left="440" w:firstLine="694"/>
    </w:pPr>
  </w:style>
  <w:style w:type="paragraph" w:styleId="TOC4">
    <w:name w:val="toc 4"/>
    <w:basedOn w:val="Normal"/>
    <w:next w:val="Normal"/>
    <w:autoRedefine/>
    <w:uiPriority w:val="39"/>
    <w:unhideWhenUsed/>
    <w:rsid w:val="00E34796"/>
    <w:pPr>
      <w:spacing w:after="100"/>
      <w:ind w:left="660"/>
    </w:pPr>
    <w:rPr>
      <w:rFonts w:eastAsiaTheme="minorEastAsia"/>
    </w:rPr>
  </w:style>
  <w:style w:type="paragraph" w:styleId="TOC5">
    <w:name w:val="toc 5"/>
    <w:basedOn w:val="Normal"/>
    <w:next w:val="Normal"/>
    <w:autoRedefine/>
    <w:uiPriority w:val="39"/>
    <w:unhideWhenUsed/>
    <w:rsid w:val="00E34796"/>
    <w:pPr>
      <w:spacing w:after="100"/>
      <w:ind w:left="880"/>
    </w:pPr>
    <w:rPr>
      <w:rFonts w:eastAsiaTheme="minorEastAsia"/>
    </w:rPr>
  </w:style>
  <w:style w:type="paragraph" w:styleId="TOC6">
    <w:name w:val="toc 6"/>
    <w:basedOn w:val="Normal"/>
    <w:next w:val="Normal"/>
    <w:autoRedefine/>
    <w:uiPriority w:val="39"/>
    <w:unhideWhenUsed/>
    <w:rsid w:val="00E34796"/>
    <w:pPr>
      <w:spacing w:after="100"/>
      <w:ind w:left="1100"/>
    </w:pPr>
    <w:rPr>
      <w:rFonts w:eastAsiaTheme="minorEastAsia"/>
    </w:rPr>
  </w:style>
  <w:style w:type="paragraph" w:styleId="TOC7">
    <w:name w:val="toc 7"/>
    <w:basedOn w:val="Normal"/>
    <w:next w:val="Normal"/>
    <w:autoRedefine/>
    <w:uiPriority w:val="39"/>
    <w:unhideWhenUsed/>
    <w:rsid w:val="00E34796"/>
    <w:pPr>
      <w:spacing w:after="100"/>
      <w:ind w:left="1320"/>
    </w:pPr>
    <w:rPr>
      <w:rFonts w:eastAsiaTheme="minorEastAsia"/>
    </w:rPr>
  </w:style>
  <w:style w:type="paragraph" w:styleId="TOC8">
    <w:name w:val="toc 8"/>
    <w:basedOn w:val="Normal"/>
    <w:next w:val="Normal"/>
    <w:autoRedefine/>
    <w:uiPriority w:val="39"/>
    <w:unhideWhenUsed/>
    <w:rsid w:val="00E34796"/>
    <w:pPr>
      <w:spacing w:after="100"/>
      <w:ind w:left="1540"/>
    </w:pPr>
    <w:rPr>
      <w:rFonts w:eastAsiaTheme="minorEastAsia"/>
    </w:rPr>
  </w:style>
  <w:style w:type="paragraph" w:styleId="TOC9">
    <w:name w:val="toc 9"/>
    <w:basedOn w:val="Normal"/>
    <w:next w:val="Normal"/>
    <w:autoRedefine/>
    <w:uiPriority w:val="39"/>
    <w:unhideWhenUsed/>
    <w:rsid w:val="00E34796"/>
    <w:pPr>
      <w:spacing w:after="100"/>
      <w:ind w:left="1760"/>
    </w:pPr>
    <w:rPr>
      <w:rFonts w:eastAsiaTheme="minorEastAsia"/>
    </w:rPr>
  </w:style>
  <w:style w:type="character" w:styleId="Hyperlink">
    <w:name w:val="Hyperlink"/>
    <w:basedOn w:val="DefaultParagraphFont"/>
    <w:uiPriority w:val="99"/>
    <w:unhideWhenUsed/>
    <w:rsid w:val="00E34796"/>
    <w:rPr>
      <w:color w:val="0000FF" w:themeColor="hyperlink"/>
      <w:u w:val="single"/>
    </w:rPr>
  </w:style>
  <w:style w:type="character" w:customStyle="1" w:styleId="UnresolvedMention">
    <w:name w:val="Unresolved Mention"/>
    <w:basedOn w:val="DefaultParagraphFont"/>
    <w:uiPriority w:val="99"/>
    <w:semiHidden/>
    <w:unhideWhenUsed/>
    <w:rsid w:val="00E34796"/>
    <w:rPr>
      <w:color w:val="605E5C"/>
      <w:shd w:val="clear" w:color="auto" w:fill="E1DFDD"/>
    </w:rPr>
  </w:style>
  <w:style w:type="character" w:styleId="PlaceholderText">
    <w:name w:val="Placeholder Text"/>
    <w:basedOn w:val="DefaultParagraphFont"/>
    <w:uiPriority w:val="99"/>
    <w:semiHidden/>
    <w:rsid w:val="00E34796"/>
    <w:rPr>
      <w:color w:val="666666"/>
    </w:rPr>
  </w:style>
  <w:style w:type="table" w:styleId="TableGrid">
    <w:name w:val="Table Grid"/>
    <w:basedOn w:val="TableNormal"/>
    <w:uiPriority w:val="59"/>
    <w:rsid w:val="00E34796"/>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PARAGRAPH Char"/>
    <w:basedOn w:val="DefaultParagraphFont"/>
    <w:link w:val="ListParagraph"/>
    <w:uiPriority w:val="34"/>
    <w:qFormat/>
    <w:locked/>
    <w:rsid w:val="00E34796"/>
    <w:rPr>
      <w:kern w:val="2"/>
      <w14:ligatures w14:val="standardContextual"/>
    </w:rPr>
  </w:style>
  <w:style w:type="character" w:customStyle="1" w:styleId="fontstyle01">
    <w:name w:val="fontstyle01"/>
    <w:basedOn w:val="DefaultParagraphFont"/>
    <w:rsid w:val="00E34796"/>
    <w:rPr>
      <w:rFonts w:ascii="Times New Roman" w:hAnsi="Times New Roman" w:cs="Times New Roman" w:hint="default"/>
      <w:b w:val="0"/>
      <w:bCs w:val="0"/>
      <w:i w:val="0"/>
      <w:iCs w:val="0"/>
      <w:color w:val="000000"/>
      <w:sz w:val="24"/>
      <w:szCs w:val="24"/>
    </w:rPr>
  </w:style>
  <w:style w:type="numbering" w:customStyle="1" w:styleId="CurrentList1">
    <w:name w:val="Current List1"/>
    <w:uiPriority w:val="99"/>
    <w:rsid w:val="00E34796"/>
    <w:pPr>
      <w:numPr>
        <w:numId w:val="18"/>
      </w:numPr>
    </w:pPr>
  </w:style>
  <w:style w:type="paragraph" w:styleId="NoSpacing">
    <w:name w:val="No Spacing"/>
    <w:uiPriority w:val="1"/>
    <w:qFormat/>
    <w:rsid w:val="00E34796"/>
    <w:pPr>
      <w:spacing w:after="0" w:line="240" w:lineRule="auto"/>
    </w:pPr>
    <w:rPr>
      <w:kern w:val="2"/>
      <w14:ligatures w14:val="standardContextual"/>
    </w:rPr>
  </w:style>
  <w:style w:type="character" w:styleId="FollowedHyperlink">
    <w:name w:val="FollowedHyperlink"/>
    <w:basedOn w:val="DefaultParagraphFont"/>
    <w:uiPriority w:val="99"/>
    <w:semiHidden/>
    <w:unhideWhenUsed/>
    <w:rsid w:val="00E34796"/>
    <w:rPr>
      <w:color w:val="800080" w:themeColor="followedHyperlink"/>
      <w:u w:val="single"/>
    </w:rPr>
  </w:style>
  <w:style w:type="character" w:customStyle="1" w:styleId="t">
    <w:name w:val="t"/>
    <w:basedOn w:val="DefaultParagraphFont"/>
    <w:rsid w:val="00E347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jpeg"/><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7.jpeg"/><Relationship Id="rId23" Type="http://schemas.openxmlformats.org/officeDocument/2006/relationships/footer" Target="footer5.xml"/><Relationship Id="rId10" Type="http://schemas.openxmlformats.org/officeDocument/2006/relationships/image" Target="media/image2.jpe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jpe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42</Pages>
  <Words>17644</Words>
  <Characters>100574</Characters>
  <Application>Microsoft Office Word</Application>
  <DocSecurity>4</DocSecurity>
  <Lines>838</Lines>
  <Paragraphs>235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EDITING</dc:creator>
  <cp:lastModifiedBy>hp</cp:lastModifiedBy>
  <cp:revision>2</cp:revision>
  <cp:lastPrinted>2025-12-17T09:17:00Z</cp:lastPrinted>
  <dcterms:created xsi:type="dcterms:W3CDTF">2026-01-15T02:06:00Z</dcterms:created>
  <dcterms:modified xsi:type="dcterms:W3CDTF">2026-01-15T02:06:00Z</dcterms:modified>
</cp:coreProperties>
</file>