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CA" w:rsidRDefault="00290ACA">
      <w:pPr>
        <w:pStyle w:val="BodyText"/>
        <w:spacing w:before="53"/>
        <w:rPr>
          <w:i w:val="0"/>
        </w:rPr>
      </w:pPr>
      <w:bookmarkStart w:id="0" w:name="_GoBack"/>
      <w:bookmarkEnd w:id="0"/>
    </w:p>
    <w:p w:rsidR="00290ACA" w:rsidRDefault="008F686E">
      <w:pPr>
        <w:pStyle w:val="Title"/>
      </w:pPr>
      <w:r>
        <w:rPr>
          <w:spacing w:val="-2"/>
        </w:rPr>
        <w:t>ABSTRAK</w:t>
      </w:r>
    </w:p>
    <w:p w:rsidR="00290ACA" w:rsidRDefault="00290ACA">
      <w:pPr>
        <w:pStyle w:val="BodyText"/>
        <w:rPr>
          <w:b/>
          <w:i w:val="0"/>
        </w:rPr>
      </w:pPr>
    </w:p>
    <w:p w:rsidR="00290ACA" w:rsidRDefault="00290ACA">
      <w:pPr>
        <w:pStyle w:val="BodyText"/>
        <w:rPr>
          <w:b/>
          <w:i w:val="0"/>
        </w:rPr>
      </w:pPr>
    </w:p>
    <w:p w:rsidR="00290ACA" w:rsidRDefault="008F686E">
      <w:pPr>
        <w:ind w:right="140"/>
        <w:jc w:val="center"/>
        <w:rPr>
          <w:sz w:val="24"/>
        </w:rPr>
      </w:pPr>
      <w:r>
        <w:rPr>
          <w:sz w:val="24"/>
        </w:rPr>
        <w:t>PENGARUH</w:t>
      </w:r>
      <w:r>
        <w:rPr>
          <w:spacing w:val="-7"/>
          <w:sz w:val="24"/>
        </w:rPr>
        <w:t xml:space="preserve"> </w:t>
      </w:r>
      <w:r>
        <w:rPr>
          <w:sz w:val="24"/>
        </w:rPr>
        <w:t>KOMPETENSI,</w:t>
      </w:r>
      <w:r>
        <w:rPr>
          <w:spacing w:val="-6"/>
          <w:sz w:val="24"/>
        </w:rPr>
        <w:t xml:space="preserve"> </w:t>
      </w:r>
      <w:r>
        <w:rPr>
          <w:sz w:val="24"/>
        </w:rPr>
        <w:t>LINGKUNGAN</w:t>
      </w:r>
      <w:r>
        <w:rPr>
          <w:spacing w:val="-5"/>
          <w:sz w:val="24"/>
        </w:rPr>
        <w:t xml:space="preserve"> </w:t>
      </w:r>
      <w:r>
        <w:rPr>
          <w:sz w:val="24"/>
        </w:rPr>
        <w:t>KERJA</w:t>
      </w:r>
      <w:r>
        <w:rPr>
          <w:spacing w:val="-7"/>
          <w:sz w:val="24"/>
        </w:rPr>
        <w:t xml:space="preserve"> </w:t>
      </w:r>
      <w:r>
        <w:rPr>
          <w:sz w:val="24"/>
        </w:rPr>
        <w:t>DAN</w:t>
      </w:r>
      <w:r>
        <w:rPr>
          <w:spacing w:val="-7"/>
          <w:sz w:val="24"/>
        </w:rPr>
        <w:t xml:space="preserve"> </w:t>
      </w:r>
      <w:r>
        <w:rPr>
          <w:sz w:val="24"/>
        </w:rPr>
        <w:t>KEPUASAN</w:t>
      </w:r>
      <w:r>
        <w:rPr>
          <w:spacing w:val="-7"/>
          <w:sz w:val="24"/>
        </w:rPr>
        <w:t xml:space="preserve"> </w:t>
      </w:r>
      <w:r>
        <w:rPr>
          <w:sz w:val="24"/>
        </w:rPr>
        <w:t>KERJA TERHADAP KINERJA KARYAWAN PT. WASKITA KARYA</w:t>
      </w:r>
    </w:p>
    <w:p w:rsidR="00290ACA" w:rsidRDefault="008F686E">
      <w:pPr>
        <w:ind w:left="3" w:right="140"/>
        <w:jc w:val="center"/>
        <w:rPr>
          <w:sz w:val="24"/>
        </w:rPr>
      </w:pPr>
      <w:r>
        <w:rPr>
          <w:sz w:val="24"/>
        </w:rPr>
        <w:t>KAMPUNG</w:t>
      </w:r>
      <w:r>
        <w:rPr>
          <w:spacing w:val="-7"/>
          <w:sz w:val="24"/>
        </w:rPr>
        <w:t xml:space="preserve"> </w:t>
      </w:r>
      <w:r>
        <w:rPr>
          <w:sz w:val="24"/>
        </w:rPr>
        <w:t>LALANG</w:t>
      </w:r>
      <w:r>
        <w:rPr>
          <w:spacing w:val="-2"/>
          <w:sz w:val="24"/>
        </w:rPr>
        <w:t xml:space="preserve"> MEDAN</w:t>
      </w:r>
    </w:p>
    <w:p w:rsidR="00290ACA" w:rsidRDefault="00290ACA">
      <w:pPr>
        <w:pStyle w:val="BodyText"/>
        <w:rPr>
          <w:i w:val="0"/>
        </w:rPr>
      </w:pPr>
    </w:p>
    <w:p w:rsidR="00290ACA" w:rsidRDefault="008F686E">
      <w:pPr>
        <w:ind w:left="3405" w:right="3540" w:firstLine="552"/>
        <w:rPr>
          <w:sz w:val="24"/>
        </w:rPr>
      </w:pPr>
      <w:r>
        <w:rPr>
          <w:sz w:val="24"/>
        </w:rPr>
        <w:t xml:space="preserve">Oleh : </w:t>
      </w:r>
      <w:r>
        <w:rPr>
          <w:sz w:val="24"/>
          <w:u w:val="single"/>
        </w:rPr>
        <w:t>FAHMI</w:t>
      </w:r>
      <w:r>
        <w:rPr>
          <w:spacing w:val="-15"/>
          <w:sz w:val="24"/>
          <w:u w:val="single"/>
        </w:rPr>
        <w:t xml:space="preserve"> </w:t>
      </w:r>
      <w:r>
        <w:rPr>
          <w:sz w:val="24"/>
          <w:u w:val="single"/>
        </w:rPr>
        <w:t>YAHYA</w:t>
      </w:r>
      <w:r>
        <w:rPr>
          <w:sz w:val="24"/>
        </w:rPr>
        <w:t xml:space="preserve"> </w:t>
      </w:r>
      <w:r>
        <w:rPr>
          <w:spacing w:val="-2"/>
          <w:sz w:val="24"/>
        </w:rPr>
        <w:t>NPM.193114072</w:t>
      </w:r>
    </w:p>
    <w:p w:rsidR="00290ACA" w:rsidRDefault="00290ACA">
      <w:pPr>
        <w:pStyle w:val="BodyText"/>
        <w:spacing w:before="231"/>
        <w:rPr>
          <w:i w:val="0"/>
        </w:rPr>
      </w:pPr>
    </w:p>
    <w:p w:rsidR="00290ACA" w:rsidRDefault="008F686E">
      <w:pPr>
        <w:ind w:left="2" w:right="137" w:firstLine="719"/>
        <w:jc w:val="both"/>
        <w:rPr>
          <w:sz w:val="24"/>
        </w:rPr>
      </w:pPr>
      <w:r>
        <w:rPr>
          <w:sz w:val="24"/>
        </w:rPr>
        <w:t>Penelitian ini bertujuan untuk menganalisis Pengaruh kompetensi, lingkungan kerja dan kepuasan kerja terhadap kinerja karyawan PT. Waskita Karya Kampung Lalang Medan. Jenis penelitian yang digunakan bersifat kuantitatif. Populasi penelitian adalah karyawan</w:t>
      </w:r>
      <w:r>
        <w:rPr>
          <w:sz w:val="24"/>
        </w:rPr>
        <w:t xml:space="preserve"> PT Waskita Karya Kampung Lalang Medan. Jumlah sampel dalam penelitian ini adalah 100 responden. Teknik pengumpulan data yang digunakan adalah observasi, studi dokumentasi dan kuesioner. Teknik analisis data yang digunakan terdiri dari uji validitas, uji r</w:t>
      </w:r>
      <w:r>
        <w:rPr>
          <w:sz w:val="24"/>
        </w:rPr>
        <w:t xml:space="preserve">eliabilitas dan uji asumsi klasik. Untuk mengetahui pengaruh variabel bebas terhadap variabel terikat digunakan analisis regresi linear berganda dengan bantuan program </w:t>
      </w:r>
      <w:r>
        <w:rPr>
          <w:i/>
          <w:sz w:val="24"/>
        </w:rPr>
        <w:t xml:space="preserve">Statistical Product Sofware Solution (SPSS). </w:t>
      </w:r>
      <w:r>
        <w:rPr>
          <w:sz w:val="24"/>
        </w:rPr>
        <w:t>Dan untuk membuktikan hipotesis menggunakan</w:t>
      </w:r>
      <w:r>
        <w:rPr>
          <w:sz w:val="24"/>
        </w:rPr>
        <w:t xml:space="preserve"> uji t, uji F dan uji R</w:t>
      </w:r>
      <w:r>
        <w:rPr>
          <w:sz w:val="24"/>
          <w:vertAlign w:val="superscript"/>
        </w:rPr>
        <w:t>2</w:t>
      </w:r>
      <w:r>
        <w:rPr>
          <w:sz w:val="24"/>
        </w:rPr>
        <w:t>. Hasil penelitian menunjukkan bahwa kompetensi</w:t>
      </w:r>
      <w:r>
        <w:rPr>
          <w:spacing w:val="40"/>
          <w:sz w:val="24"/>
        </w:rPr>
        <w:t xml:space="preserve"> </w:t>
      </w:r>
      <w:r>
        <w:rPr>
          <w:sz w:val="24"/>
        </w:rPr>
        <w:t>secara parsial berpengaruh dan tidak signifikan terhadap kinerja karyawan. Lingkungan kerja secara parsial berpengaruh positif dan signifikan</w:t>
      </w:r>
      <w:r>
        <w:rPr>
          <w:spacing w:val="-2"/>
          <w:sz w:val="24"/>
        </w:rPr>
        <w:t xml:space="preserve"> </w:t>
      </w:r>
      <w:r>
        <w:rPr>
          <w:sz w:val="24"/>
        </w:rPr>
        <w:t>terhadap</w:t>
      </w:r>
      <w:r>
        <w:rPr>
          <w:spacing w:val="-2"/>
          <w:sz w:val="24"/>
        </w:rPr>
        <w:t xml:space="preserve"> </w:t>
      </w:r>
      <w:r>
        <w:rPr>
          <w:sz w:val="24"/>
        </w:rPr>
        <w:t>kinerja</w:t>
      </w:r>
      <w:r>
        <w:rPr>
          <w:spacing w:val="-3"/>
          <w:sz w:val="24"/>
        </w:rPr>
        <w:t xml:space="preserve"> </w:t>
      </w:r>
      <w:r>
        <w:rPr>
          <w:sz w:val="24"/>
        </w:rPr>
        <w:t>karyawan</w:t>
      </w:r>
      <w:r>
        <w:rPr>
          <w:spacing w:val="-2"/>
          <w:sz w:val="24"/>
        </w:rPr>
        <w:t xml:space="preserve"> </w:t>
      </w:r>
      <w:r>
        <w:rPr>
          <w:sz w:val="24"/>
        </w:rPr>
        <w:t>dan</w:t>
      </w:r>
      <w:r>
        <w:rPr>
          <w:spacing w:val="-2"/>
          <w:sz w:val="24"/>
        </w:rPr>
        <w:t xml:space="preserve"> </w:t>
      </w:r>
      <w:r>
        <w:rPr>
          <w:sz w:val="24"/>
        </w:rPr>
        <w:t>kepuasan</w:t>
      </w:r>
      <w:r>
        <w:rPr>
          <w:spacing w:val="-2"/>
          <w:sz w:val="24"/>
        </w:rPr>
        <w:t xml:space="preserve"> </w:t>
      </w:r>
      <w:r>
        <w:rPr>
          <w:sz w:val="24"/>
        </w:rPr>
        <w:t>ker</w:t>
      </w:r>
      <w:r>
        <w:rPr>
          <w:sz w:val="24"/>
        </w:rPr>
        <w:t>ja</w:t>
      </w:r>
      <w:r>
        <w:rPr>
          <w:spacing w:val="-3"/>
          <w:sz w:val="24"/>
        </w:rPr>
        <w:t xml:space="preserve"> </w:t>
      </w:r>
      <w:r>
        <w:rPr>
          <w:sz w:val="24"/>
        </w:rPr>
        <w:t>secara</w:t>
      </w:r>
      <w:r>
        <w:rPr>
          <w:spacing w:val="-4"/>
          <w:sz w:val="24"/>
        </w:rPr>
        <w:t xml:space="preserve"> </w:t>
      </w:r>
      <w:r>
        <w:rPr>
          <w:sz w:val="24"/>
        </w:rPr>
        <w:t>parsial</w:t>
      </w:r>
      <w:r>
        <w:rPr>
          <w:spacing w:val="-2"/>
          <w:sz w:val="24"/>
        </w:rPr>
        <w:t xml:space="preserve"> </w:t>
      </w:r>
      <w:r>
        <w:rPr>
          <w:sz w:val="24"/>
        </w:rPr>
        <w:t>berpengaruh</w:t>
      </w:r>
      <w:r>
        <w:rPr>
          <w:spacing w:val="-3"/>
          <w:sz w:val="24"/>
        </w:rPr>
        <w:t xml:space="preserve"> </w:t>
      </w:r>
      <w:r>
        <w:rPr>
          <w:sz w:val="24"/>
        </w:rPr>
        <w:t>dan tidak signifikan terhadap kinerja karyawan. Secara simultan kompetensi, lingkungan kerja dan kepuasan kerja berpengaruh positif dan signifikan terhadap Kinerja Karyawan PT. Waskita Karya Kampung Lalang Medan. Dan berdasark</w:t>
      </w:r>
      <w:r>
        <w:rPr>
          <w:sz w:val="24"/>
        </w:rPr>
        <w:t>an uji koefisien</w:t>
      </w:r>
      <w:r>
        <w:rPr>
          <w:spacing w:val="40"/>
          <w:sz w:val="24"/>
        </w:rPr>
        <w:t xml:space="preserve"> </w:t>
      </w:r>
      <w:r>
        <w:rPr>
          <w:sz w:val="24"/>
        </w:rPr>
        <w:t>Determinasi</w:t>
      </w:r>
      <w:r>
        <w:rPr>
          <w:spacing w:val="40"/>
          <w:sz w:val="24"/>
        </w:rPr>
        <w:t xml:space="preserve"> </w:t>
      </w:r>
      <w:r>
        <w:rPr>
          <w:sz w:val="24"/>
        </w:rPr>
        <w:t>(R</w:t>
      </w:r>
      <w:r>
        <w:rPr>
          <w:sz w:val="24"/>
          <w:vertAlign w:val="superscript"/>
        </w:rPr>
        <w:t>2</w:t>
      </w:r>
      <w:r>
        <w:rPr>
          <w:sz w:val="24"/>
        </w:rPr>
        <w:t>) diketahui bahwa 81,8% variabel kinerja karyawan dapat dijelaskan variabel kompetensi, lingkungan kerja dan kepuasan kerja sedangkan sisanya 18,2% dijelaskan oleh variabel lain di luar variabel yang diteliti.</w:t>
      </w:r>
    </w:p>
    <w:p w:rsidR="00290ACA" w:rsidRDefault="00290ACA">
      <w:pPr>
        <w:pStyle w:val="BodyText"/>
        <w:spacing w:before="1"/>
        <w:rPr>
          <w:i w:val="0"/>
        </w:rPr>
      </w:pPr>
    </w:p>
    <w:p w:rsidR="00290ACA" w:rsidRDefault="008F686E">
      <w:pPr>
        <w:ind w:left="2"/>
        <w:rPr>
          <w:sz w:val="24"/>
        </w:rPr>
      </w:pPr>
      <w:r>
        <w:rPr>
          <w:b/>
          <w:sz w:val="24"/>
        </w:rPr>
        <w:t>Kata</w:t>
      </w:r>
      <w:r>
        <w:rPr>
          <w:b/>
          <w:spacing w:val="-3"/>
          <w:sz w:val="24"/>
        </w:rPr>
        <w:t xml:space="preserve"> </w:t>
      </w:r>
      <w:r>
        <w:rPr>
          <w:b/>
          <w:sz w:val="24"/>
        </w:rPr>
        <w:t>kunci:</w:t>
      </w:r>
      <w:r>
        <w:rPr>
          <w:b/>
          <w:spacing w:val="-1"/>
          <w:sz w:val="24"/>
        </w:rPr>
        <w:t xml:space="preserve"> </w:t>
      </w:r>
      <w:r>
        <w:rPr>
          <w:sz w:val="24"/>
        </w:rPr>
        <w:t>kompetensi,</w:t>
      </w:r>
      <w:r>
        <w:rPr>
          <w:spacing w:val="-1"/>
          <w:sz w:val="24"/>
        </w:rPr>
        <w:t xml:space="preserve"> </w:t>
      </w:r>
      <w:r>
        <w:rPr>
          <w:sz w:val="24"/>
        </w:rPr>
        <w:t>lingkungan</w:t>
      </w:r>
      <w:r>
        <w:rPr>
          <w:spacing w:val="-1"/>
          <w:sz w:val="24"/>
        </w:rPr>
        <w:t xml:space="preserve"> </w:t>
      </w:r>
      <w:r>
        <w:rPr>
          <w:sz w:val="24"/>
        </w:rPr>
        <w:t>kerja, kepuasan</w:t>
      </w:r>
      <w:r>
        <w:rPr>
          <w:spacing w:val="-1"/>
          <w:sz w:val="24"/>
        </w:rPr>
        <w:t xml:space="preserve"> </w:t>
      </w:r>
      <w:r>
        <w:rPr>
          <w:sz w:val="24"/>
        </w:rPr>
        <w:t>kerja,</w:t>
      </w:r>
      <w:r>
        <w:rPr>
          <w:spacing w:val="-1"/>
          <w:sz w:val="24"/>
        </w:rPr>
        <w:t xml:space="preserve"> </w:t>
      </w:r>
      <w:r>
        <w:rPr>
          <w:sz w:val="24"/>
        </w:rPr>
        <w:t>kinerja</w:t>
      </w:r>
      <w:r>
        <w:rPr>
          <w:spacing w:val="-2"/>
          <w:sz w:val="24"/>
        </w:rPr>
        <w:t xml:space="preserve"> karyawan</w:t>
      </w:r>
    </w:p>
    <w:p w:rsidR="00290ACA" w:rsidRDefault="00290ACA">
      <w:pPr>
        <w:rPr>
          <w:sz w:val="24"/>
        </w:rPr>
        <w:sectPr w:rsidR="00290ACA">
          <w:footerReference w:type="default" r:id="rId6"/>
          <w:type w:val="continuous"/>
          <w:pgSz w:w="11910" w:h="16840"/>
          <w:pgMar w:top="1920" w:right="1559" w:bottom="940" w:left="1700" w:header="0" w:footer="753" w:gutter="0"/>
          <w:pgNumType w:start="1"/>
          <w:cols w:space="720"/>
        </w:sectPr>
      </w:pPr>
    </w:p>
    <w:p w:rsidR="00290ACA" w:rsidRDefault="00290ACA">
      <w:pPr>
        <w:pStyle w:val="BodyText"/>
        <w:spacing w:before="50"/>
        <w:rPr>
          <w:i w:val="0"/>
        </w:rPr>
      </w:pPr>
    </w:p>
    <w:p w:rsidR="00290ACA" w:rsidRDefault="008F686E">
      <w:pPr>
        <w:ind w:left="570"/>
        <w:jc w:val="center"/>
        <w:rPr>
          <w:b/>
          <w:i/>
          <w:sz w:val="24"/>
        </w:rPr>
      </w:pPr>
      <w:r>
        <w:rPr>
          <w:b/>
          <w:i/>
          <w:spacing w:val="-2"/>
          <w:sz w:val="24"/>
        </w:rPr>
        <w:t>ABSTRACT</w:t>
      </w:r>
    </w:p>
    <w:p w:rsidR="00290ACA" w:rsidRDefault="00290ACA">
      <w:pPr>
        <w:pStyle w:val="BodyText"/>
        <w:rPr>
          <w:b/>
        </w:rPr>
      </w:pPr>
    </w:p>
    <w:p w:rsidR="00290ACA" w:rsidRDefault="00290ACA">
      <w:pPr>
        <w:pStyle w:val="BodyText"/>
        <w:rPr>
          <w:b/>
        </w:rPr>
      </w:pPr>
    </w:p>
    <w:p w:rsidR="00290ACA" w:rsidRDefault="008F686E">
      <w:pPr>
        <w:pStyle w:val="BodyText"/>
        <w:spacing w:before="1"/>
        <w:ind w:left="685" w:right="118" w:hanging="2"/>
        <w:jc w:val="center"/>
      </w:pPr>
      <w:r>
        <w:t>THE INFLUENCE OF COMPETENCY, WORK ENVIRONMENT AND JOB SATISFACTION</w:t>
      </w:r>
      <w:r>
        <w:rPr>
          <w:spacing w:val="-5"/>
        </w:rPr>
        <w:t xml:space="preserve"> </w:t>
      </w:r>
      <w:r>
        <w:t>ON</w:t>
      </w:r>
      <w:r>
        <w:rPr>
          <w:spacing w:val="-5"/>
        </w:rPr>
        <w:t xml:space="preserve"> </w:t>
      </w:r>
      <w:r>
        <w:t>EMPLOYEE</w:t>
      </w:r>
      <w:r>
        <w:rPr>
          <w:spacing w:val="-5"/>
        </w:rPr>
        <w:t xml:space="preserve"> </w:t>
      </w:r>
      <w:r>
        <w:t>PERFORMANCE</w:t>
      </w:r>
      <w:r>
        <w:rPr>
          <w:spacing w:val="-5"/>
        </w:rPr>
        <w:t xml:space="preserve"> </w:t>
      </w:r>
      <w:r>
        <w:t>AT</w:t>
      </w:r>
      <w:r>
        <w:rPr>
          <w:spacing w:val="-6"/>
        </w:rPr>
        <w:t xml:space="preserve"> </w:t>
      </w:r>
      <w:r>
        <w:t>PT.</w:t>
      </w:r>
      <w:r>
        <w:rPr>
          <w:spacing w:val="-5"/>
        </w:rPr>
        <w:t xml:space="preserve"> </w:t>
      </w:r>
      <w:r>
        <w:t>WASKITA</w:t>
      </w:r>
      <w:r>
        <w:rPr>
          <w:spacing w:val="-5"/>
        </w:rPr>
        <w:t xml:space="preserve"> </w:t>
      </w:r>
      <w:r>
        <w:t>WORKS OF LALANG VILLAGE MEDAN</w:t>
      </w:r>
    </w:p>
    <w:p w:rsidR="00290ACA" w:rsidRDefault="008F686E">
      <w:pPr>
        <w:pStyle w:val="BodyText"/>
        <w:spacing w:before="276"/>
        <w:ind w:left="3715" w:right="3139" w:firstLine="698"/>
      </w:pPr>
      <w:r>
        <w:rPr>
          <w:spacing w:val="-6"/>
        </w:rPr>
        <w:t xml:space="preserve">By </w:t>
      </w:r>
      <w:r>
        <w:rPr>
          <w:u w:val="single"/>
        </w:rPr>
        <w:t>FAHMI YAHYA</w:t>
      </w:r>
      <w:r>
        <w:t xml:space="preserve"> </w:t>
      </w:r>
      <w:r>
        <w:rPr>
          <w:spacing w:val="-2"/>
        </w:rPr>
        <w:t>NPM.193114072</w:t>
      </w:r>
    </w:p>
    <w:p w:rsidR="00290ACA" w:rsidRDefault="00290ACA">
      <w:pPr>
        <w:pStyle w:val="BodyText"/>
      </w:pPr>
    </w:p>
    <w:p w:rsidR="00290ACA" w:rsidRDefault="008F686E">
      <w:pPr>
        <w:pStyle w:val="BodyText"/>
        <w:ind w:left="568" w:firstLine="916"/>
        <w:jc w:val="both"/>
      </w:pPr>
      <w:r>
        <w:rPr>
          <w:noProof/>
          <w:lang w:val="en-US"/>
        </w:rPr>
        <w:drawing>
          <wp:anchor distT="0" distB="0" distL="0" distR="0" simplePos="0" relativeHeight="487554560" behindDoc="1" locked="0" layoutInCell="1" allowOverlap="1">
            <wp:simplePos x="0" y="0"/>
            <wp:positionH relativeFrom="page">
              <wp:posOffset>1833245</wp:posOffset>
            </wp:positionH>
            <wp:positionV relativeFrom="paragraph">
              <wp:posOffset>2515525</wp:posOffset>
            </wp:positionV>
            <wp:extent cx="1242059" cy="124206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42059" cy="1242060"/>
                    </a:xfrm>
                    <a:prstGeom prst="rect">
                      <a:avLst/>
                    </a:prstGeom>
                  </pic:spPr>
                </pic:pic>
              </a:graphicData>
            </a:graphic>
          </wp:anchor>
        </w:drawing>
      </w:r>
      <w:r>
        <w:t>This research aims to analyze the influence of competency, work environment and job satisfaction on employee performance at PT. Waskita Karya Kampung Lalang Medan. The type of research used is quantitative. The research population is employees of PT Waskit</w:t>
      </w:r>
      <w:r>
        <w:t>a Karya Kampung Lalang Medan. To simplify the sample size, in this study there were 100 respondents. The data collection techniques used were observation, documentation studies and questionnaires. The data analysis techniques used consist of validity tests</w:t>
      </w:r>
      <w:r>
        <w:t>, reliability tests and classical assumption tests. To determine the effect of the independent variable on the dependent variable, multiple linear regression analysis was used with the help of the Statistical Product Software Solution</w:t>
      </w:r>
      <w:r>
        <w:rPr>
          <w:spacing w:val="40"/>
        </w:rPr>
        <w:t xml:space="preserve"> </w:t>
      </w:r>
      <w:r>
        <w:t>(SPSS) program. And t</w:t>
      </w:r>
      <w:r>
        <w:t>o prove the hypothesis using the t test, F test and R2 test. The</w:t>
      </w:r>
      <w:r>
        <w:rPr>
          <w:spacing w:val="-1"/>
        </w:rPr>
        <w:t xml:space="preserve"> </w:t>
      </w:r>
      <w:r>
        <w:t>research results show that competency</w:t>
      </w:r>
      <w:r>
        <w:rPr>
          <w:spacing w:val="-1"/>
        </w:rPr>
        <w:t xml:space="preserve"> </w:t>
      </w:r>
      <w:r>
        <w:t>partially</w:t>
      </w:r>
      <w:r>
        <w:rPr>
          <w:spacing w:val="-1"/>
        </w:rPr>
        <w:t xml:space="preserve"> </w:t>
      </w:r>
      <w:r>
        <w:t>and insignificantly</w:t>
      </w:r>
      <w:r>
        <w:rPr>
          <w:spacing w:val="-1"/>
        </w:rPr>
        <w:t xml:space="preserve"> </w:t>
      </w:r>
      <w:r>
        <w:t>influences employee performance. The work environment partially has a positive and significant effect on employee performan</w:t>
      </w:r>
      <w:r>
        <w:t>ce and job satisfaction has a partial and insignificant effect on employee performance. Simultaneously, competency, work environment and job satisfaction have a positive and significant effect on PT employee performance. Waskita Karya Kampung Lalang Medan.</w:t>
      </w:r>
      <w:r>
        <w:t xml:space="preserve"> And based on</w:t>
      </w:r>
      <w:r>
        <w:rPr>
          <w:spacing w:val="40"/>
        </w:rPr>
        <w:t xml:space="preserve"> </w:t>
      </w:r>
      <w:r>
        <w:t>the coefficient of determination test (R2), it is known that 81.8% of employee performance variables can be explained by competency, work environment and</w:t>
      </w:r>
      <w:r>
        <w:rPr>
          <w:spacing w:val="40"/>
        </w:rPr>
        <w:t xml:space="preserve"> </w:t>
      </w:r>
      <w:r>
        <w:t>job satisfaction variables, while the remaining 18.2% is explained by other variables ou</w:t>
      </w:r>
      <w:r>
        <w:t>tside the variables studied.</w:t>
      </w:r>
    </w:p>
    <w:p w:rsidR="00290ACA" w:rsidRDefault="00290ACA">
      <w:pPr>
        <w:pStyle w:val="BodyText"/>
        <w:spacing w:before="2"/>
      </w:pPr>
    </w:p>
    <w:p w:rsidR="00290ACA" w:rsidRDefault="008F686E">
      <w:pPr>
        <w:pStyle w:val="BodyText"/>
        <w:ind w:left="1701" w:right="85" w:hanging="1133"/>
      </w:pPr>
      <w:r>
        <w:rPr>
          <w:b/>
        </w:rPr>
        <w:t>Keywords:</w:t>
      </w:r>
      <w:r>
        <w:rPr>
          <w:b/>
          <w:spacing w:val="-6"/>
        </w:rPr>
        <w:t xml:space="preserve"> </w:t>
      </w:r>
      <w:r>
        <w:t>competency,</w:t>
      </w:r>
      <w:r>
        <w:rPr>
          <w:spacing w:val="-3"/>
        </w:rPr>
        <w:t xml:space="preserve"> </w:t>
      </w:r>
      <w:r>
        <w:t>work</w:t>
      </w:r>
      <w:r>
        <w:rPr>
          <w:spacing w:val="-6"/>
        </w:rPr>
        <w:t xml:space="preserve"> </w:t>
      </w:r>
      <w:r>
        <w:t>environment,</w:t>
      </w:r>
      <w:r>
        <w:rPr>
          <w:spacing w:val="-5"/>
        </w:rPr>
        <w:t xml:space="preserve"> </w:t>
      </w:r>
      <w:r>
        <w:t>job</w:t>
      </w:r>
      <w:r>
        <w:rPr>
          <w:spacing w:val="-5"/>
        </w:rPr>
        <w:t xml:space="preserve"> </w:t>
      </w:r>
      <w:r>
        <w:t>satisfaction,</w:t>
      </w:r>
      <w:r>
        <w:rPr>
          <w:spacing w:val="-5"/>
        </w:rPr>
        <w:t xml:space="preserve"> </w:t>
      </w:r>
      <w:r>
        <w:t xml:space="preserve">employee </w:t>
      </w:r>
      <w:r>
        <w:rPr>
          <w:spacing w:val="-2"/>
        </w:rPr>
        <w:t>performance</w:t>
      </w:r>
    </w:p>
    <w:sectPr w:rsidR="00290ACA">
      <w:footerReference w:type="default" r:id="rId8"/>
      <w:pgSz w:w="11920" w:h="16850"/>
      <w:pgMar w:top="1940" w:right="1700" w:bottom="960" w:left="170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686E">
      <w:r>
        <w:separator/>
      </w:r>
    </w:p>
  </w:endnote>
  <w:endnote w:type="continuationSeparator" w:id="0">
    <w:p w:rsidR="00000000" w:rsidRDefault="008F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CA" w:rsidRDefault="008F686E">
    <w:pPr>
      <w:pStyle w:val="BodyText"/>
      <w:spacing w:line="14" w:lineRule="auto"/>
      <w:rPr>
        <w:i w:val="0"/>
        <w:sz w:val="20"/>
      </w:rPr>
    </w:pPr>
    <w:r>
      <w:rPr>
        <w:i w:val="0"/>
        <w:noProof/>
        <w:sz w:val="20"/>
        <w:lang w:val="en-US"/>
      </w:rPr>
      <mc:AlternateContent>
        <mc:Choice Requires="wps">
          <w:drawing>
            <wp:anchor distT="0" distB="0" distL="0" distR="0" simplePos="0" relativeHeight="487554560" behindDoc="1" locked="0" layoutInCell="1" allowOverlap="1">
              <wp:simplePos x="0" y="0"/>
              <wp:positionH relativeFrom="page">
                <wp:posOffset>3749166</wp:posOffset>
              </wp:positionH>
              <wp:positionV relativeFrom="page">
                <wp:posOffset>10074682</wp:posOffset>
              </wp:positionV>
              <wp:extent cx="64769"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80975"/>
                      </a:xfrm>
                      <a:prstGeom prst="rect">
                        <a:avLst/>
                      </a:prstGeom>
                    </wps:spPr>
                    <wps:txbx>
                      <w:txbxContent>
                        <w:p w:rsidR="00290ACA" w:rsidRDefault="008F686E">
                          <w:pPr>
                            <w:spacing w:before="11"/>
                            <w:ind w:left="20"/>
                          </w:pPr>
                          <w:r>
                            <w:rPr>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2pt;margin-top:793.3pt;width:5.1pt;height:14.2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" filled="f" stroked="f">
              <v:path arrowok="t"/>
              <v:textbox inset="0,0,0,0">
                <w:txbxContent>
                  <w:p w:rsidR="00290ACA" w:rsidRDefault="008F686E">
                    <w:pPr>
                      <w:spacing w:before="11"/>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ACA" w:rsidRDefault="008F686E">
    <w:pPr>
      <w:pStyle w:val="BodyText"/>
      <w:spacing w:line="14" w:lineRule="auto"/>
      <w:rPr>
        <w:i w:val="0"/>
        <w:sz w:val="20"/>
      </w:rPr>
    </w:pPr>
    <w:r>
      <w:rPr>
        <w:i w:val="0"/>
        <w:noProof/>
        <w:sz w:val="20"/>
        <w:lang w:val="en-US"/>
      </w:rPr>
      <mc:AlternateContent>
        <mc:Choice Requires="wps">
          <w:drawing>
            <wp:anchor distT="0" distB="0" distL="0" distR="0" simplePos="0" relativeHeight="487555072" behindDoc="1" locked="0" layoutInCell="1" allowOverlap="1">
              <wp:simplePos x="0" y="0"/>
              <wp:positionH relativeFrom="page">
                <wp:posOffset>3910965</wp:posOffset>
              </wp:positionH>
              <wp:positionV relativeFrom="page">
                <wp:posOffset>10068586</wp:posOffset>
              </wp:positionV>
              <wp:extent cx="10477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80975"/>
                      </a:xfrm>
                      <a:prstGeom prst="rect">
                        <a:avLst/>
                      </a:prstGeom>
                    </wps:spPr>
                    <wps:txbx>
                      <w:txbxContent>
                        <w:p w:rsidR="00290ACA" w:rsidRDefault="008F686E">
                          <w:pPr>
                            <w:spacing w:before="11"/>
                            <w:ind w:left="20"/>
                          </w:pPr>
                          <w:r>
                            <w:rPr>
                              <w:spacing w:val="-5"/>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7.95pt;margin-top:792.8pt;width:8.25pt;height:14.2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" filled="f" stroked="f">
              <v:path arrowok="t"/>
              <v:textbox inset="0,0,0,0">
                <w:txbxContent>
                  <w:p w:rsidR="00290ACA" w:rsidRDefault="008F686E">
                    <w:pPr>
                      <w:spacing w:before="11"/>
                      <w:ind w:left="20"/>
                    </w:pPr>
                    <w:r>
                      <w:rPr>
                        <w:spacing w:val="-5"/>
                      </w:rPr>
                      <w:t>ii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686E">
      <w:r>
        <w:separator/>
      </w:r>
    </w:p>
  </w:footnote>
  <w:footnote w:type="continuationSeparator" w:id="0">
    <w:p w:rsidR="00000000" w:rsidRDefault="008F6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BHZuyEFbKVXUu6nxA4TKx7DWcLWZj2H8/key0A2Y5U96/JjrorvSvg+LZ0vXa1i6ZXgSW+XaF3AvESBW14vmA==" w:salt="C+S63Pgtps8FzCtcXPMq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CA"/>
    <w:rsid w:val="00290ACA"/>
    <w:rsid w:val="008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09647-FE09-4C5B-8663-32D518E4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
    <w:qFormat/>
    <w:pPr>
      <w:ind w:left="5" w:right="14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2026-01-15T06:38:00Z</dcterms:created>
  <dcterms:modified xsi:type="dcterms:W3CDTF">2026-01-15T06:38:00Z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