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D17C3" w14:textId="6981937C" w:rsidR="00D51CF4" w:rsidRDefault="004246E3" w:rsidP="00BF41E1">
      <w:pPr>
        <w:pStyle w:val="Heading1"/>
        <w:ind w:left="0" w:right="3"/>
      </w:pPr>
      <w:bookmarkStart w:id="0" w:name="_GoBack"/>
      <w:bookmarkEnd w:id="0"/>
      <w:r>
        <w:t>BAB</w:t>
      </w:r>
      <w:r>
        <w:rPr>
          <w:spacing w:val="-2"/>
        </w:rPr>
        <w:t xml:space="preserve"> </w:t>
      </w:r>
      <w:r>
        <w:rPr>
          <w:spacing w:val="-5"/>
        </w:rPr>
        <w:t>IV</w:t>
      </w:r>
    </w:p>
    <w:p w14:paraId="77D13E52" w14:textId="77777777" w:rsidR="00FD3D58" w:rsidRDefault="00FD3D58" w:rsidP="00BF41E1">
      <w:pPr>
        <w:pStyle w:val="BodyText"/>
        <w:spacing w:before="91"/>
        <w:ind w:right="3"/>
        <w:rPr>
          <w:b/>
          <w:sz w:val="28"/>
        </w:rPr>
      </w:pPr>
    </w:p>
    <w:p w14:paraId="5D16A446" w14:textId="77777777" w:rsidR="00D51CF4" w:rsidRDefault="004246E3" w:rsidP="00BF41E1">
      <w:pPr>
        <w:ind w:right="3"/>
        <w:jc w:val="center"/>
        <w:rPr>
          <w:b/>
          <w:sz w:val="28"/>
        </w:rPr>
      </w:pPr>
      <w:bookmarkStart w:id="1" w:name="HASIL_DAN_PEMBAHASAN"/>
      <w:bookmarkEnd w:id="1"/>
      <w:r>
        <w:rPr>
          <w:b/>
          <w:sz w:val="28"/>
        </w:rPr>
        <w:t>HASIL</w:t>
      </w:r>
      <w:r>
        <w:rPr>
          <w:b/>
          <w:spacing w:val="-6"/>
          <w:sz w:val="28"/>
        </w:rPr>
        <w:t xml:space="preserve"> </w:t>
      </w:r>
      <w:r>
        <w:rPr>
          <w:b/>
          <w:sz w:val="28"/>
        </w:rPr>
        <w:t>DAN</w:t>
      </w:r>
      <w:r>
        <w:rPr>
          <w:b/>
          <w:spacing w:val="-6"/>
          <w:sz w:val="28"/>
        </w:rPr>
        <w:t xml:space="preserve"> </w:t>
      </w:r>
      <w:r>
        <w:rPr>
          <w:b/>
          <w:spacing w:val="-2"/>
          <w:sz w:val="28"/>
        </w:rPr>
        <w:t>PEMBAHASAN</w:t>
      </w:r>
    </w:p>
    <w:p w14:paraId="48A906D8" w14:textId="77777777" w:rsidR="00D51CF4" w:rsidRDefault="00D51CF4" w:rsidP="00BF41E1">
      <w:pPr>
        <w:pStyle w:val="BodyText"/>
        <w:spacing w:before="140"/>
        <w:ind w:right="3"/>
        <w:rPr>
          <w:b/>
        </w:rPr>
      </w:pPr>
    </w:p>
    <w:p w14:paraId="59EA62B9" w14:textId="77777777" w:rsidR="006540AD" w:rsidRDefault="006540AD" w:rsidP="004968D2">
      <w:pPr>
        <w:pStyle w:val="BodyText"/>
        <w:spacing w:line="480" w:lineRule="auto"/>
        <w:ind w:right="6"/>
        <w:jc w:val="both"/>
        <w:rPr>
          <w:b/>
          <w:bCs/>
          <w:lang w:val="en-US"/>
        </w:rPr>
      </w:pPr>
      <w:bookmarkStart w:id="2" w:name="4.1_Hasil_Penelitian"/>
      <w:bookmarkEnd w:id="2"/>
    </w:p>
    <w:p w14:paraId="11E2035A" w14:textId="77B1DFAC" w:rsidR="004968D2" w:rsidRPr="004968D2" w:rsidRDefault="004968D2" w:rsidP="004968D2">
      <w:pPr>
        <w:pStyle w:val="BodyText"/>
        <w:spacing w:line="480" w:lineRule="auto"/>
        <w:ind w:right="6"/>
        <w:jc w:val="both"/>
        <w:rPr>
          <w:b/>
          <w:bCs/>
          <w:lang w:val="en-US"/>
        </w:rPr>
      </w:pPr>
      <w:r w:rsidRPr="004968D2">
        <w:rPr>
          <w:b/>
          <w:bCs/>
          <w:lang w:val="en-US"/>
        </w:rPr>
        <w:t>4.1</w:t>
      </w:r>
      <w:r w:rsidR="006540AD">
        <w:rPr>
          <w:b/>
          <w:bCs/>
          <w:lang w:val="en-US"/>
        </w:rPr>
        <w:t xml:space="preserve"> </w:t>
      </w:r>
      <w:r w:rsidRPr="004968D2">
        <w:rPr>
          <w:b/>
          <w:bCs/>
          <w:lang w:val="en-US"/>
        </w:rPr>
        <w:t>Temuan Awal</w:t>
      </w:r>
    </w:p>
    <w:p w14:paraId="39FA1C12" w14:textId="69459BA6" w:rsidR="005D380B" w:rsidRPr="004968D2" w:rsidRDefault="004968D2" w:rsidP="00AF6668">
      <w:pPr>
        <w:pStyle w:val="BodyText"/>
        <w:spacing w:line="480" w:lineRule="auto"/>
        <w:ind w:right="6" w:firstLine="720"/>
        <w:jc w:val="both"/>
        <w:rPr>
          <w:lang w:val="en-US"/>
        </w:rPr>
      </w:pPr>
      <w:r w:rsidRPr="004968D2">
        <w:rPr>
          <w:lang w:val="en-US"/>
        </w:rPr>
        <w:t xml:space="preserve">Sebelum mengembangkan dan mengimplementasikan teknik pembelajaran </w:t>
      </w:r>
      <w:r w:rsidR="006C2343" w:rsidRPr="006C2343">
        <w:rPr>
          <w:i/>
          <w:iCs/>
          <w:lang w:val="en-US"/>
        </w:rPr>
        <w:t>coaching</w:t>
      </w:r>
      <w:r w:rsidRPr="004968D2">
        <w:rPr>
          <w:lang w:val="en-US"/>
        </w:rPr>
        <w:t>, peneliti melakukan serangkaian pengamatan awal dan analisis terhadap kondisi pembelajaran Bahasa Indonesia di kelas VI Sekolah Dasar Swasta Al Bukhari Muslim. Pengamatan ini bertujuan untuk mengidentifikasi bentuk-bentuk kesalahan berbahasa yang paling sering dilakukan oleh siswa serta mengkaji respons mereka terhadap pendekatan pembelajaran konvensional yang selama ini digunakan.</w:t>
      </w:r>
    </w:p>
    <w:p w14:paraId="1DB8F8AF" w14:textId="20B32D69" w:rsidR="005D380B" w:rsidRDefault="004968D2" w:rsidP="001E0D0E">
      <w:pPr>
        <w:pStyle w:val="BodyText"/>
        <w:numPr>
          <w:ilvl w:val="3"/>
          <w:numId w:val="2"/>
        </w:numPr>
        <w:spacing w:line="480" w:lineRule="auto"/>
        <w:ind w:left="284" w:right="6"/>
        <w:jc w:val="both"/>
        <w:rPr>
          <w:lang w:val="en-US"/>
        </w:rPr>
      </w:pPr>
      <w:r w:rsidRPr="004968D2">
        <w:rPr>
          <w:lang w:val="en-US"/>
        </w:rPr>
        <w:t>Kesalahan Berbahasa Siswa</w:t>
      </w:r>
    </w:p>
    <w:p w14:paraId="51808AF5" w14:textId="32AFCF85" w:rsidR="004968D2" w:rsidRPr="004968D2" w:rsidRDefault="004968D2" w:rsidP="005D380B">
      <w:pPr>
        <w:pStyle w:val="BodyText"/>
        <w:spacing w:line="480" w:lineRule="auto"/>
        <w:ind w:right="6" w:firstLine="720"/>
        <w:jc w:val="both"/>
        <w:rPr>
          <w:lang w:val="en-US"/>
        </w:rPr>
      </w:pPr>
      <w:r w:rsidRPr="004968D2">
        <w:rPr>
          <w:lang w:val="en-US"/>
        </w:rPr>
        <w:t>Hasil analisis menunjukkan bahwa siswa mengalami kesulitan dalam beberapa aspek dasar kebahasaan. Kesalahan-kesalahan ini berdampak pada kemampuan siswa dalam memahami materi pelajaran serta dalam mengekspresikan ide dan pikiran mereka secara tertulis maupun lisan. Berikut penjabaran dari jenis-jenis kesalahan berbahasa yang ditemukan:</w:t>
      </w:r>
    </w:p>
    <w:p w14:paraId="2EC1EB79" w14:textId="26351960" w:rsidR="004968D2" w:rsidRDefault="004968D2" w:rsidP="001E0D0E">
      <w:pPr>
        <w:pStyle w:val="BodyText"/>
        <w:numPr>
          <w:ilvl w:val="0"/>
          <w:numId w:val="4"/>
        </w:numPr>
        <w:spacing w:line="480" w:lineRule="auto"/>
        <w:ind w:right="6"/>
        <w:jc w:val="both"/>
        <w:rPr>
          <w:lang w:val="en-US"/>
        </w:rPr>
      </w:pPr>
      <w:r w:rsidRPr="004968D2">
        <w:rPr>
          <w:lang w:val="en-US"/>
        </w:rPr>
        <w:t xml:space="preserve">Kesalahan Tata Bahasa </w:t>
      </w:r>
      <w:r w:rsidRPr="004968D2">
        <w:rPr>
          <w:i/>
          <w:iCs/>
          <w:lang w:val="en-US"/>
        </w:rPr>
        <w:t>(Grammar Errors)</w:t>
      </w:r>
    </w:p>
    <w:p w14:paraId="4CB1F94A" w14:textId="456A0712" w:rsidR="005D380B" w:rsidRPr="004968D2" w:rsidRDefault="004968D2" w:rsidP="001B5308">
      <w:pPr>
        <w:pStyle w:val="BodyText"/>
        <w:spacing w:line="480" w:lineRule="auto"/>
        <w:ind w:left="1080" w:right="6" w:firstLine="720"/>
        <w:jc w:val="both"/>
        <w:rPr>
          <w:lang w:val="en-US"/>
        </w:rPr>
      </w:pPr>
      <w:r w:rsidRPr="004968D2">
        <w:rPr>
          <w:lang w:val="en-US"/>
        </w:rPr>
        <w:t xml:space="preserve">Sebagian besar siswa belum mampu menyusun kalimat secara gramatikal sesuai dengan struktur bahasa Indonesia yang baku. Kesalahan ini terlihat dalam penggunaan subjek, predikat, objek, dan keterangan yang tidak tepat dalam sebuah kalimat. Misalnya, banyak siswa menulis kalimat tanpa subjek yang jelas atau menggunakan </w:t>
      </w:r>
      <w:r w:rsidRPr="004968D2">
        <w:rPr>
          <w:lang w:val="en-US"/>
        </w:rPr>
        <w:lastRenderedPageBreak/>
        <w:t>bentuk kata kerja yang tidak sesuai. Dari total populasi siswa, 40% di antaranya teridentifikasi mengalami kesalahan tata bahasa secara konsisten dalam tugas menulis maupun saat berbicara.</w:t>
      </w:r>
    </w:p>
    <w:p w14:paraId="7D0FF338" w14:textId="0C8A932C" w:rsidR="004968D2" w:rsidRDefault="004968D2" w:rsidP="001E0D0E">
      <w:pPr>
        <w:pStyle w:val="BodyText"/>
        <w:numPr>
          <w:ilvl w:val="0"/>
          <w:numId w:val="4"/>
        </w:numPr>
        <w:spacing w:line="480" w:lineRule="auto"/>
        <w:ind w:right="6"/>
        <w:jc w:val="both"/>
        <w:rPr>
          <w:lang w:val="en-US"/>
        </w:rPr>
      </w:pPr>
      <w:r w:rsidRPr="004968D2">
        <w:rPr>
          <w:lang w:val="en-US"/>
        </w:rPr>
        <w:t xml:space="preserve">Kesalahan Ejaan </w:t>
      </w:r>
      <w:r w:rsidRPr="004968D2">
        <w:rPr>
          <w:i/>
          <w:iCs/>
          <w:lang w:val="en-US"/>
        </w:rPr>
        <w:t>(Spelling Errors)</w:t>
      </w:r>
    </w:p>
    <w:p w14:paraId="650090E2" w14:textId="0F9E0F37" w:rsidR="005D380B" w:rsidRPr="004968D2" w:rsidRDefault="004968D2" w:rsidP="001B5308">
      <w:pPr>
        <w:pStyle w:val="BodyText"/>
        <w:spacing w:line="480" w:lineRule="auto"/>
        <w:ind w:left="1080" w:right="6" w:firstLine="720"/>
        <w:jc w:val="both"/>
        <w:rPr>
          <w:lang w:val="en-US"/>
        </w:rPr>
      </w:pPr>
      <w:r w:rsidRPr="004968D2">
        <w:rPr>
          <w:lang w:val="en-US"/>
        </w:rPr>
        <w:t>Kesalahan ejaan mencakup penulisan kata yang tidak sesuai dengan Pedoman Umum Ejaan Bahasa Indonesia (PUEBI). Beberapa kesalahan yang sering muncul adalah penggunaan huruf kapital secara sembarangan, penulisan imbuhan yang tidak tepat, dan penggabungan kata yang seharusnya dipisah (misalnya “didalam” alih-alih “di dalam”). Kesalahan ini ditemukan pada 35% siswa yang tampaknya belum memahami kaidah dasar ejaan.</w:t>
      </w:r>
    </w:p>
    <w:p w14:paraId="4AAFD63E" w14:textId="77777777" w:rsidR="005D380B" w:rsidRDefault="004968D2" w:rsidP="001E0D0E">
      <w:pPr>
        <w:pStyle w:val="BodyText"/>
        <w:numPr>
          <w:ilvl w:val="0"/>
          <w:numId w:val="4"/>
        </w:numPr>
        <w:spacing w:line="480" w:lineRule="auto"/>
        <w:ind w:right="6"/>
        <w:jc w:val="both"/>
        <w:rPr>
          <w:lang w:val="en-US"/>
        </w:rPr>
      </w:pPr>
      <w:r w:rsidRPr="004968D2">
        <w:rPr>
          <w:lang w:val="en-US"/>
        </w:rPr>
        <w:t xml:space="preserve">Kesalahan Penggunaan Tanda Baca </w:t>
      </w:r>
      <w:r w:rsidRPr="004968D2">
        <w:rPr>
          <w:i/>
          <w:iCs/>
          <w:lang w:val="en-US"/>
        </w:rPr>
        <w:t>(Punctuation Errors)</w:t>
      </w:r>
    </w:p>
    <w:p w14:paraId="4FC617FA" w14:textId="08EEC2B2" w:rsidR="004968D2" w:rsidRDefault="004968D2" w:rsidP="005D380B">
      <w:pPr>
        <w:pStyle w:val="BodyText"/>
        <w:spacing w:line="480" w:lineRule="auto"/>
        <w:ind w:left="1080" w:right="6" w:firstLine="720"/>
        <w:jc w:val="both"/>
        <w:rPr>
          <w:lang w:val="en-US"/>
        </w:rPr>
      </w:pPr>
      <w:r w:rsidRPr="004968D2">
        <w:rPr>
          <w:lang w:val="en-US"/>
        </w:rPr>
        <w:t>Pemahaman siswa terhadap fungsi dan penggunaan tanda baca seperti titik, koma, tanda seru, dan tanda tanya masih sangat terbatas. Hal ini menyebabkan kalimat yang mereka tulis sering kali tidak memiliki jeda yang sesuai, sehingga makna kalimat menjadi kabur. Dari hasil pengamatan, 25% siswa masih belum mampu menggunakan tanda baca secara tepat dalam tulisan mereka.</w:t>
      </w:r>
    </w:p>
    <w:p w14:paraId="657F98F2" w14:textId="77777777" w:rsidR="00BD5EC4" w:rsidRDefault="00BD5EC4" w:rsidP="005D380B">
      <w:pPr>
        <w:pStyle w:val="BodyText"/>
        <w:spacing w:line="480" w:lineRule="auto"/>
        <w:ind w:left="1080" w:right="6" w:firstLine="720"/>
        <w:jc w:val="both"/>
        <w:rPr>
          <w:lang w:val="en-US"/>
        </w:rPr>
      </w:pPr>
    </w:p>
    <w:p w14:paraId="17392ACD" w14:textId="77777777" w:rsidR="00BD5EC4" w:rsidRDefault="00BD5EC4" w:rsidP="005D380B">
      <w:pPr>
        <w:pStyle w:val="BodyText"/>
        <w:spacing w:line="480" w:lineRule="auto"/>
        <w:ind w:left="1080" w:right="6" w:firstLine="720"/>
        <w:jc w:val="both"/>
        <w:rPr>
          <w:lang w:val="en-US"/>
        </w:rPr>
      </w:pPr>
    </w:p>
    <w:p w14:paraId="329B6EF4" w14:textId="77777777" w:rsidR="001B5308" w:rsidRDefault="001B5308" w:rsidP="005D380B">
      <w:pPr>
        <w:pStyle w:val="BodyText"/>
        <w:spacing w:line="480" w:lineRule="auto"/>
        <w:ind w:left="1080" w:right="6" w:firstLine="720"/>
        <w:jc w:val="both"/>
        <w:rPr>
          <w:lang w:val="en-US"/>
        </w:rPr>
      </w:pPr>
    </w:p>
    <w:p w14:paraId="5DF1B8AB" w14:textId="77777777" w:rsidR="001B5308" w:rsidRDefault="001B5308" w:rsidP="005D380B">
      <w:pPr>
        <w:pStyle w:val="BodyText"/>
        <w:spacing w:line="480" w:lineRule="auto"/>
        <w:ind w:left="1080" w:right="6" w:firstLine="720"/>
        <w:jc w:val="both"/>
        <w:rPr>
          <w:lang w:val="en-US"/>
        </w:rPr>
      </w:pPr>
    </w:p>
    <w:p w14:paraId="472177F0" w14:textId="77777777" w:rsidR="00AF6668" w:rsidRDefault="00AF6668" w:rsidP="005D380B">
      <w:pPr>
        <w:pStyle w:val="BodyText"/>
        <w:spacing w:line="480" w:lineRule="auto"/>
        <w:ind w:left="1080" w:right="6" w:firstLine="720"/>
        <w:jc w:val="both"/>
        <w:rPr>
          <w:lang w:val="en-US"/>
        </w:rPr>
      </w:pPr>
    </w:p>
    <w:p w14:paraId="50CE0011" w14:textId="6C4C467E" w:rsidR="00BD5EC4" w:rsidRPr="00ED1EC7" w:rsidRDefault="00BD5EC4" w:rsidP="00054D3D">
      <w:pPr>
        <w:spacing w:after="160" w:line="278" w:lineRule="auto"/>
        <w:jc w:val="center"/>
        <w:rPr>
          <w:b/>
          <w:bCs/>
          <w:sz w:val="24"/>
          <w:szCs w:val="24"/>
        </w:rPr>
      </w:pPr>
      <w:r w:rsidRPr="00ED1EC7">
        <w:rPr>
          <w:b/>
          <w:bCs/>
          <w:sz w:val="24"/>
          <w:szCs w:val="24"/>
        </w:rPr>
        <w:lastRenderedPageBreak/>
        <w:t xml:space="preserve">Tabel </w:t>
      </w:r>
      <w:r>
        <w:rPr>
          <w:b/>
          <w:bCs/>
          <w:sz w:val="24"/>
          <w:szCs w:val="24"/>
        </w:rPr>
        <w:t>4.1</w:t>
      </w:r>
      <w:r w:rsidR="00054D3D">
        <w:rPr>
          <w:b/>
          <w:bCs/>
          <w:sz w:val="24"/>
          <w:szCs w:val="24"/>
        </w:rPr>
        <w:t xml:space="preserve"> </w:t>
      </w:r>
      <w:r w:rsidRPr="00ED1EC7">
        <w:rPr>
          <w:b/>
          <w:bCs/>
          <w:sz w:val="24"/>
          <w:szCs w:val="24"/>
        </w:rPr>
        <w:t xml:space="preserve">Nilai Siswa Sebelum </w:t>
      </w:r>
      <w:r w:rsidR="006C2343" w:rsidRPr="006C2343">
        <w:rPr>
          <w:b/>
          <w:bCs/>
          <w:i/>
          <w:iCs/>
          <w:sz w:val="24"/>
          <w:szCs w:val="24"/>
        </w:rPr>
        <w:t>Coaching</w:t>
      </w:r>
    </w:p>
    <w:tbl>
      <w:tblPr>
        <w:tblW w:w="785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2"/>
        <w:gridCol w:w="1560"/>
        <w:gridCol w:w="1559"/>
        <w:gridCol w:w="1559"/>
        <w:gridCol w:w="1276"/>
        <w:gridCol w:w="1276"/>
      </w:tblGrid>
      <w:tr w:rsidR="00BD5EC4" w:rsidRPr="00ED1EC7" w14:paraId="149E9FD9" w14:textId="77777777" w:rsidTr="00054D3D">
        <w:trPr>
          <w:tblHeader/>
          <w:tblCellSpacing w:w="15" w:type="dxa"/>
        </w:trPr>
        <w:tc>
          <w:tcPr>
            <w:tcW w:w="577" w:type="dxa"/>
            <w:vAlign w:val="center"/>
            <w:hideMark/>
          </w:tcPr>
          <w:p w14:paraId="09E57621" w14:textId="77777777" w:rsidR="00BD5EC4" w:rsidRPr="00ED1EC7" w:rsidRDefault="00BD5EC4" w:rsidP="006A5A5B">
            <w:pPr>
              <w:spacing w:line="480" w:lineRule="auto"/>
              <w:jc w:val="center"/>
              <w:rPr>
                <w:b/>
                <w:bCs/>
                <w:sz w:val="24"/>
                <w:szCs w:val="24"/>
              </w:rPr>
            </w:pPr>
            <w:r w:rsidRPr="00ED1EC7">
              <w:rPr>
                <w:b/>
                <w:bCs/>
                <w:sz w:val="24"/>
                <w:szCs w:val="24"/>
              </w:rPr>
              <w:t>No</w:t>
            </w:r>
          </w:p>
        </w:tc>
        <w:tc>
          <w:tcPr>
            <w:tcW w:w="1530" w:type="dxa"/>
            <w:vAlign w:val="center"/>
            <w:hideMark/>
          </w:tcPr>
          <w:p w14:paraId="42F17D52" w14:textId="77777777" w:rsidR="00BD5EC4" w:rsidRPr="00ED1EC7" w:rsidRDefault="00BD5EC4" w:rsidP="006A5A5B">
            <w:pPr>
              <w:spacing w:line="480" w:lineRule="auto"/>
              <w:jc w:val="center"/>
              <w:rPr>
                <w:b/>
                <w:bCs/>
                <w:sz w:val="24"/>
                <w:szCs w:val="24"/>
              </w:rPr>
            </w:pPr>
            <w:r w:rsidRPr="00ED1EC7">
              <w:rPr>
                <w:b/>
                <w:bCs/>
                <w:sz w:val="24"/>
                <w:szCs w:val="24"/>
              </w:rPr>
              <w:t>Nama Siswa</w:t>
            </w:r>
          </w:p>
        </w:tc>
        <w:tc>
          <w:tcPr>
            <w:tcW w:w="1529" w:type="dxa"/>
            <w:vAlign w:val="center"/>
            <w:hideMark/>
          </w:tcPr>
          <w:p w14:paraId="7F9C4A3C" w14:textId="22C84EFF" w:rsidR="00BD5EC4" w:rsidRDefault="00BD5EC4" w:rsidP="006A5A5B">
            <w:pPr>
              <w:spacing w:line="480" w:lineRule="auto"/>
              <w:jc w:val="center"/>
              <w:rPr>
                <w:b/>
                <w:bCs/>
                <w:sz w:val="24"/>
                <w:szCs w:val="24"/>
              </w:rPr>
            </w:pPr>
            <w:r w:rsidRPr="00ED1EC7">
              <w:rPr>
                <w:b/>
                <w:bCs/>
                <w:sz w:val="24"/>
                <w:szCs w:val="24"/>
              </w:rPr>
              <w:t>Tata Bahasa</w:t>
            </w:r>
          </w:p>
          <w:p w14:paraId="45618882" w14:textId="3911EC20" w:rsidR="00BD5EC4" w:rsidRPr="00ED1EC7" w:rsidRDefault="00BD5EC4" w:rsidP="006A5A5B">
            <w:pPr>
              <w:spacing w:line="480" w:lineRule="auto"/>
              <w:jc w:val="center"/>
              <w:rPr>
                <w:b/>
                <w:bCs/>
                <w:sz w:val="24"/>
                <w:szCs w:val="24"/>
              </w:rPr>
            </w:pPr>
            <w:r w:rsidRPr="00ED1EC7">
              <w:rPr>
                <w:b/>
                <w:bCs/>
                <w:sz w:val="24"/>
                <w:szCs w:val="24"/>
              </w:rPr>
              <w:t>(0–100)</w:t>
            </w:r>
          </w:p>
        </w:tc>
        <w:tc>
          <w:tcPr>
            <w:tcW w:w="1529" w:type="dxa"/>
            <w:vAlign w:val="center"/>
            <w:hideMark/>
          </w:tcPr>
          <w:p w14:paraId="7D16B433" w14:textId="798B40A2" w:rsidR="00BD5EC4" w:rsidRDefault="00BD5EC4" w:rsidP="006A5A5B">
            <w:pPr>
              <w:spacing w:line="480" w:lineRule="auto"/>
              <w:jc w:val="center"/>
              <w:rPr>
                <w:b/>
                <w:bCs/>
                <w:sz w:val="24"/>
                <w:szCs w:val="24"/>
              </w:rPr>
            </w:pPr>
            <w:r w:rsidRPr="00ED1EC7">
              <w:rPr>
                <w:b/>
                <w:bCs/>
                <w:sz w:val="24"/>
                <w:szCs w:val="24"/>
              </w:rPr>
              <w:t>Ejaan</w:t>
            </w:r>
          </w:p>
          <w:p w14:paraId="49BEB546" w14:textId="29D8CBFF" w:rsidR="00BD5EC4" w:rsidRPr="00ED1EC7" w:rsidRDefault="00BD5EC4" w:rsidP="006A5A5B">
            <w:pPr>
              <w:spacing w:line="480" w:lineRule="auto"/>
              <w:jc w:val="center"/>
              <w:rPr>
                <w:b/>
                <w:bCs/>
                <w:sz w:val="24"/>
                <w:szCs w:val="24"/>
              </w:rPr>
            </w:pPr>
            <w:r w:rsidRPr="00ED1EC7">
              <w:rPr>
                <w:b/>
                <w:bCs/>
                <w:sz w:val="24"/>
                <w:szCs w:val="24"/>
              </w:rPr>
              <w:t>(0–100)</w:t>
            </w:r>
          </w:p>
        </w:tc>
        <w:tc>
          <w:tcPr>
            <w:tcW w:w="1246" w:type="dxa"/>
            <w:vAlign w:val="center"/>
            <w:hideMark/>
          </w:tcPr>
          <w:p w14:paraId="45D1F59D" w14:textId="6E3B894D" w:rsidR="00BD5EC4" w:rsidRDefault="00BD5EC4" w:rsidP="006A5A5B">
            <w:pPr>
              <w:spacing w:line="480" w:lineRule="auto"/>
              <w:jc w:val="center"/>
              <w:rPr>
                <w:b/>
                <w:bCs/>
                <w:sz w:val="24"/>
                <w:szCs w:val="24"/>
              </w:rPr>
            </w:pPr>
            <w:r w:rsidRPr="00ED1EC7">
              <w:rPr>
                <w:b/>
                <w:bCs/>
                <w:sz w:val="24"/>
                <w:szCs w:val="24"/>
              </w:rPr>
              <w:t>Tanda Baca</w:t>
            </w:r>
          </w:p>
          <w:p w14:paraId="343D144C" w14:textId="6B0BFC11" w:rsidR="00BD5EC4" w:rsidRPr="00ED1EC7" w:rsidRDefault="00BD5EC4" w:rsidP="006A5A5B">
            <w:pPr>
              <w:spacing w:line="480" w:lineRule="auto"/>
              <w:jc w:val="center"/>
              <w:rPr>
                <w:b/>
                <w:bCs/>
                <w:sz w:val="24"/>
                <w:szCs w:val="24"/>
              </w:rPr>
            </w:pPr>
            <w:r w:rsidRPr="00ED1EC7">
              <w:rPr>
                <w:b/>
                <w:bCs/>
                <w:sz w:val="24"/>
                <w:szCs w:val="24"/>
              </w:rPr>
              <w:t>(0–100)</w:t>
            </w:r>
          </w:p>
        </w:tc>
        <w:tc>
          <w:tcPr>
            <w:tcW w:w="1231" w:type="dxa"/>
            <w:vAlign w:val="center"/>
            <w:hideMark/>
          </w:tcPr>
          <w:p w14:paraId="26408798" w14:textId="77777777" w:rsidR="00BD5EC4" w:rsidRPr="00ED1EC7" w:rsidRDefault="00BD5EC4" w:rsidP="006A5A5B">
            <w:pPr>
              <w:spacing w:line="480" w:lineRule="auto"/>
              <w:jc w:val="center"/>
              <w:rPr>
                <w:b/>
                <w:bCs/>
                <w:sz w:val="24"/>
                <w:szCs w:val="24"/>
              </w:rPr>
            </w:pPr>
            <w:r w:rsidRPr="00ED1EC7">
              <w:rPr>
                <w:b/>
                <w:bCs/>
                <w:sz w:val="24"/>
                <w:szCs w:val="24"/>
              </w:rPr>
              <w:t>Rata-rata</w:t>
            </w:r>
          </w:p>
        </w:tc>
      </w:tr>
      <w:tr w:rsidR="00BD5EC4" w:rsidRPr="00ED1EC7" w14:paraId="2591D12C" w14:textId="77777777" w:rsidTr="00054D3D">
        <w:trPr>
          <w:tblCellSpacing w:w="15" w:type="dxa"/>
        </w:trPr>
        <w:tc>
          <w:tcPr>
            <w:tcW w:w="577" w:type="dxa"/>
            <w:vAlign w:val="center"/>
            <w:hideMark/>
          </w:tcPr>
          <w:p w14:paraId="24670234" w14:textId="77777777" w:rsidR="00BD5EC4" w:rsidRPr="00ED1EC7" w:rsidRDefault="00BD5EC4" w:rsidP="006A5A5B">
            <w:pPr>
              <w:spacing w:line="480" w:lineRule="auto"/>
              <w:jc w:val="center"/>
              <w:rPr>
                <w:sz w:val="24"/>
                <w:szCs w:val="24"/>
              </w:rPr>
            </w:pPr>
            <w:r w:rsidRPr="00ED1EC7">
              <w:rPr>
                <w:sz w:val="24"/>
                <w:szCs w:val="24"/>
              </w:rPr>
              <w:t>1</w:t>
            </w:r>
          </w:p>
        </w:tc>
        <w:tc>
          <w:tcPr>
            <w:tcW w:w="1530" w:type="dxa"/>
            <w:vAlign w:val="center"/>
            <w:hideMark/>
          </w:tcPr>
          <w:p w14:paraId="1ECC4B7A" w14:textId="77777777" w:rsidR="00BD5EC4" w:rsidRPr="00ED1EC7" w:rsidRDefault="00BD5EC4" w:rsidP="006A5A5B">
            <w:pPr>
              <w:spacing w:line="480" w:lineRule="auto"/>
              <w:jc w:val="center"/>
              <w:rPr>
                <w:sz w:val="24"/>
                <w:szCs w:val="24"/>
              </w:rPr>
            </w:pPr>
            <w:r w:rsidRPr="00ED1EC7">
              <w:rPr>
                <w:sz w:val="24"/>
                <w:szCs w:val="24"/>
              </w:rPr>
              <w:t>Siswa 1</w:t>
            </w:r>
          </w:p>
        </w:tc>
        <w:tc>
          <w:tcPr>
            <w:tcW w:w="1529" w:type="dxa"/>
            <w:vAlign w:val="center"/>
            <w:hideMark/>
          </w:tcPr>
          <w:p w14:paraId="1E783ED8" w14:textId="77777777" w:rsidR="00BD5EC4" w:rsidRPr="00ED1EC7" w:rsidRDefault="00BD5EC4" w:rsidP="006A5A5B">
            <w:pPr>
              <w:spacing w:line="480" w:lineRule="auto"/>
              <w:jc w:val="center"/>
              <w:rPr>
                <w:sz w:val="24"/>
                <w:szCs w:val="24"/>
              </w:rPr>
            </w:pPr>
            <w:r w:rsidRPr="00ED1EC7">
              <w:rPr>
                <w:sz w:val="24"/>
                <w:szCs w:val="24"/>
              </w:rPr>
              <w:t>55</w:t>
            </w:r>
          </w:p>
        </w:tc>
        <w:tc>
          <w:tcPr>
            <w:tcW w:w="1529" w:type="dxa"/>
            <w:vAlign w:val="center"/>
            <w:hideMark/>
          </w:tcPr>
          <w:p w14:paraId="060FAECD" w14:textId="77777777" w:rsidR="00BD5EC4" w:rsidRPr="00ED1EC7" w:rsidRDefault="00BD5EC4" w:rsidP="006A5A5B">
            <w:pPr>
              <w:spacing w:line="480" w:lineRule="auto"/>
              <w:jc w:val="center"/>
              <w:rPr>
                <w:sz w:val="24"/>
                <w:szCs w:val="24"/>
              </w:rPr>
            </w:pPr>
            <w:r w:rsidRPr="00ED1EC7">
              <w:rPr>
                <w:sz w:val="24"/>
                <w:szCs w:val="24"/>
              </w:rPr>
              <w:t>60</w:t>
            </w:r>
          </w:p>
        </w:tc>
        <w:tc>
          <w:tcPr>
            <w:tcW w:w="1246" w:type="dxa"/>
            <w:vAlign w:val="center"/>
            <w:hideMark/>
          </w:tcPr>
          <w:p w14:paraId="22B1A925" w14:textId="77777777" w:rsidR="00BD5EC4" w:rsidRPr="00ED1EC7" w:rsidRDefault="00BD5EC4" w:rsidP="006A5A5B">
            <w:pPr>
              <w:spacing w:line="480" w:lineRule="auto"/>
              <w:jc w:val="center"/>
              <w:rPr>
                <w:sz w:val="24"/>
                <w:szCs w:val="24"/>
              </w:rPr>
            </w:pPr>
            <w:r w:rsidRPr="00ED1EC7">
              <w:rPr>
                <w:sz w:val="24"/>
                <w:szCs w:val="24"/>
              </w:rPr>
              <w:t>65</w:t>
            </w:r>
          </w:p>
        </w:tc>
        <w:tc>
          <w:tcPr>
            <w:tcW w:w="1231" w:type="dxa"/>
            <w:vAlign w:val="center"/>
            <w:hideMark/>
          </w:tcPr>
          <w:p w14:paraId="14B2AC89" w14:textId="77777777" w:rsidR="00BD5EC4" w:rsidRPr="00ED1EC7" w:rsidRDefault="00BD5EC4" w:rsidP="006A5A5B">
            <w:pPr>
              <w:spacing w:line="480" w:lineRule="auto"/>
              <w:jc w:val="center"/>
              <w:rPr>
                <w:sz w:val="24"/>
                <w:szCs w:val="24"/>
              </w:rPr>
            </w:pPr>
            <w:r w:rsidRPr="00ED1EC7">
              <w:rPr>
                <w:sz w:val="24"/>
                <w:szCs w:val="24"/>
              </w:rPr>
              <w:t>60</w:t>
            </w:r>
          </w:p>
        </w:tc>
      </w:tr>
      <w:tr w:rsidR="00BD5EC4" w:rsidRPr="00ED1EC7" w14:paraId="10205DF9" w14:textId="77777777" w:rsidTr="00054D3D">
        <w:trPr>
          <w:tblCellSpacing w:w="15" w:type="dxa"/>
        </w:trPr>
        <w:tc>
          <w:tcPr>
            <w:tcW w:w="577" w:type="dxa"/>
            <w:vAlign w:val="center"/>
            <w:hideMark/>
          </w:tcPr>
          <w:p w14:paraId="661250CF" w14:textId="77777777" w:rsidR="00BD5EC4" w:rsidRPr="00ED1EC7" w:rsidRDefault="00BD5EC4" w:rsidP="006A5A5B">
            <w:pPr>
              <w:spacing w:line="480" w:lineRule="auto"/>
              <w:jc w:val="center"/>
              <w:rPr>
                <w:sz w:val="24"/>
                <w:szCs w:val="24"/>
              </w:rPr>
            </w:pPr>
            <w:r w:rsidRPr="00ED1EC7">
              <w:rPr>
                <w:sz w:val="24"/>
                <w:szCs w:val="24"/>
              </w:rPr>
              <w:t>2</w:t>
            </w:r>
          </w:p>
        </w:tc>
        <w:tc>
          <w:tcPr>
            <w:tcW w:w="1530" w:type="dxa"/>
            <w:vAlign w:val="center"/>
            <w:hideMark/>
          </w:tcPr>
          <w:p w14:paraId="67B30E82" w14:textId="77777777" w:rsidR="00BD5EC4" w:rsidRPr="00ED1EC7" w:rsidRDefault="00BD5EC4" w:rsidP="006A5A5B">
            <w:pPr>
              <w:spacing w:line="480" w:lineRule="auto"/>
              <w:jc w:val="center"/>
              <w:rPr>
                <w:sz w:val="24"/>
                <w:szCs w:val="24"/>
              </w:rPr>
            </w:pPr>
            <w:r w:rsidRPr="00ED1EC7">
              <w:rPr>
                <w:sz w:val="24"/>
                <w:szCs w:val="24"/>
              </w:rPr>
              <w:t>Siswa 2</w:t>
            </w:r>
          </w:p>
        </w:tc>
        <w:tc>
          <w:tcPr>
            <w:tcW w:w="1529" w:type="dxa"/>
            <w:vAlign w:val="center"/>
            <w:hideMark/>
          </w:tcPr>
          <w:p w14:paraId="5B406DFD" w14:textId="77777777" w:rsidR="00BD5EC4" w:rsidRPr="00ED1EC7" w:rsidRDefault="00BD5EC4" w:rsidP="006A5A5B">
            <w:pPr>
              <w:spacing w:line="480" w:lineRule="auto"/>
              <w:jc w:val="center"/>
              <w:rPr>
                <w:sz w:val="24"/>
                <w:szCs w:val="24"/>
              </w:rPr>
            </w:pPr>
            <w:r w:rsidRPr="00ED1EC7">
              <w:rPr>
                <w:sz w:val="24"/>
                <w:szCs w:val="24"/>
              </w:rPr>
              <w:t>50</w:t>
            </w:r>
          </w:p>
        </w:tc>
        <w:tc>
          <w:tcPr>
            <w:tcW w:w="1529" w:type="dxa"/>
            <w:vAlign w:val="center"/>
            <w:hideMark/>
          </w:tcPr>
          <w:p w14:paraId="51C857CE" w14:textId="77777777" w:rsidR="00BD5EC4" w:rsidRPr="00ED1EC7" w:rsidRDefault="00BD5EC4" w:rsidP="006A5A5B">
            <w:pPr>
              <w:spacing w:line="480" w:lineRule="auto"/>
              <w:jc w:val="center"/>
              <w:rPr>
                <w:sz w:val="24"/>
                <w:szCs w:val="24"/>
              </w:rPr>
            </w:pPr>
            <w:r w:rsidRPr="00ED1EC7">
              <w:rPr>
                <w:sz w:val="24"/>
                <w:szCs w:val="24"/>
              </w:rPr>
              <w:t>55</w:t>
            </w:r>
          </w:p>
        </w:tc>
        <w:tc>
          <w:tcPr>
            <w:tcW w:w="1246" w:type="dxa"/>
            <w:vAlign w:val="center"/>
            <w:hideMark/>
          </w:tcPr>
          <w:p w14:paraId="0DDD4BF6" w14:textId="77777777" w:rsidR="00BD5EC4" w:rsidRPr="00ED1EC7" w:rsidRDefault="00BD5EC4" w:rsidP="006A5A5B">
            <w:pPr>
              <w:spacing w:line="480" w:lineRule="auto"/>
              <w:jc w:val="center"/>
              <w:rPr>
                <w:sz w:val="24"/>
                <w:szCs w:val="24"/>
              </w:rPr>
            </w:pPr>
            <w:r w:rsidRPr="00ED1EC7">
              <w:rPr>
                <w:sz w:val="24"/>
                <w:szCs w:val="24"/>
              </w:rPr>
              <w:t>60</w:t>
            </w:r>
          </w:p>
        </w:tc>
        <w:tc>
          <w:tcPr>
            <w:tcW w:w="1231" w:type="dxa"/>
            <w:vAlign w:val="center"/>
            <w:hideMark/>
          </w:tcPr>
          <w:p w14:paraId="7DB7D2D6" w14:textId="77777777" w:rsidR="00BD5EC4" w:rsidRPr="00ED1EC7" w:rsidRDefault="00BD5EC4" w:rsidP="006A5A5B">
            <w:pPr>
              <w:spacing w:line="480" w:lineRule="auto"/>
              <w:jc w:val="center"/>
              <w:rPr>
                <w:sz w:val="24"/>
                <w:szCs w:val="24"/>
              </w:rPr>
            </w:pPr>
            <w:r w:rsidRPr="00ED1EC7">
              <w:rPr>
                <w:sz w:val="24"/>
                <w:szCs w:val="24"/>
              </w:rPr>
              <w:t>55</w:t>
            </w:r>
          </w:p>
        </w:tc>
      </w:tr>
      <w:tr w:rsidR="00BD5EC4" w:rsidRPr="00ED1EC7" w14:paraId="44C8237D" w14:textId="77777777" w:rsidTr="00054D3D">
        <w:trPr>
          <w:tblCellSpacing w:w="15" w:type="dxa"/>
        </w:trPr>
        <w:tc>
          <w:tcPr>
            <w:tcW w:w="577" w:type="dxa"/>
            <w:vAlign w:val="center"/>
            <w:hideMark/>
          </w:tcPr>
          <w:p w14:paraId="44C1C13E" w14:textId="77777777" w:rsidR="00BD5EC4" w:rsidRPr="00ED1EC7" w:rsidRDefault="00BD5EC4" w:rsidP="006A5A5B">
            <w:pPr>
              <w:spacing w:line="480" w:lineRule="auto"/>
              <w:jc w:val="center"/>
              <w:rPr>
                <w:sz w:val="24"/>
                <w:szCs w:val="24"/>
              </w:rPr>
            </w:pPr>
            <w:r w:rsidRPr="00ED1EC7">
              <w:rPr>
                <w:sz w:val="24"/>
                <w:szCs w:val="24"/>
              </w:rPr>
              <w:t>3</w:t>
            </w:r>
          </w:p>
        </w:tc>
        <w:tc>
          <w:tcPr>
            <w:tcW w:w="1530" w:type="dxa"/>
            <w:vAlign w:val="center"/>
            <w:hideMark/>
          </w:tcPr>
          <w:p w14:paraId="581F52AB" w14:textId="77777777" w:rsidR="00BD5EC4" w:rsidRPr="00ED1EC7" w:rsidRDefault="00BD5EC4" w:rsidP="006A5A5B">
            <w:pPr>
              <w:spacing w:line="480" w:lineRule="auto"/>
              <w:jc w:val="center"/>
              <w:rPr>
                <w:sz w:val="24"/>
                <w:szCs w:val="24"/>
              </w:rPr>
            </w:pPr>
            <w:r w:rsidRPr="00ED1EC7">
              <w:rPr>
                <w:sz w:val="24"/>
                <w:szCs w:val="24"/>
              </w:rPr>
              <w:t>Siswa 3</w:t>
            </w:r>
          </w:p>
        </w:tc>
        <w:tc>
          <w:tcPr>
            <w:tcW w:w="1529" w:type="dxa"/>
            <w:vAlign w:val="center"/>
            <w:hideMark/>
          </w:tcPr>
          <w:p w14:paraId="44B36095" w14:textId="77777777" w:rsidR="00BD5EC4" w:rsidRPr="00ED1EC7" w:rsidRDefault="00BD5EC4" w:rsidP="006A5A5B">
            <w:pPr>
              <w:spacing w:line="480" w:lineRule="auto"/>
              <w:jc w:val="center"/>
              <w:rPr>
                <w:sz w:val="24"/>
                <w:szCs w:val="24"/>
              </w:rPr>
            </w:pPr>
            <w:r w:rsidRPr="00ED1EC7">
              <w:rPr>
                <w:sz w:val="24"/>
                <w:szCs w:val="24"/>
              </w:rPr>
              <w:t>45</w:t>
            </w:r>
          </w:p>
        </w:tc>
        <w:tc>
          <w:tcPr>
            <w:tcW w:w="1529" w:type="dxa"/>
            <w:vAlign w:val="center"/>
            <w:hideMark/>
          </w:tcPr>
          <w:p w14:paraId="308D14A3" w14:textId="77777777" w:rsidR="00BD5EC4" w:rsidRPr="00ED1EC7" w:rsidRDefault="00BD5EC4" w:rsidP="006A5A5B">
            <w:pPr>
              <w:spacing w:line="480" w:lineRule="auto"/>
              <w:jc w:val="center"/>
              <w:rPr>
                <w:sz w:val="24"/>
                <w:szCs w:val="24"/>
              </w:rPr>
            </w:pPr>
            <w:r w:rsidRPr="00ED1EC7">
              <w:rPr>
                <w:sz w:val="24"/>
                <w:szCs w:val="24"/>
              </w:rPr>
              <w:t>50</w:t>
            </w:r>
          </w:p>
        </w:tc>
        <w:tc>
          <w:tcPr>
            <w:tcW w:w="1246" w:type="dxa"/>
            <w:vAlign w:val="center"/>
            <w:hideMark/>
          </w:tcPr>
          <w:p w14:paraId="2F5D8942" w14:textId="77777777" w:rsidR="00BD5EC4" w:rsidRPr="00ED1EC7" w:rsidRDefault="00BD5EC4" w:rsidP="006A5A5B">
            <w:pPr>
              <w:spacing w:line="480" w:lineRule="auto"/>
              <w:jc w:val="center"/>
              <w:rPr>
                <w:sz w:val="24"/>
                <w:szCs w:val="24"/>
              </w:rPr>
            </w:pPr>
            <w:r w:rsidRPr="00ED1EC7">
              <w:rPr>
                <w:sz w:val="24"/>
                <w:szCs w:val="24"/>
              </w:rPr>
              <w:t>55</w:t>
            </w:r>
          </w:p>
        </w:tc>
        <w:tc>
          <w:tcPr>
            <w:tcW w:w="1231" w:type="dxa"/>
            <w:vAlign w:val="center"/>
            <w:hideMark/>
          </w:tcPr>
          <w:p w14:paraId="32676CDD" w14:textId="77777777" w:rsidR="00BD5EC4" w:rsidRPr="00ED1EC7" w:rsidRDefault="00BD5EC4" w:rsidP="006A5A5B">
            <w:pPr>
              <w:spacing w:line="480" w:lineRule="auto"/>
              <w:jc w:val="center"/>
              <w:rPr>
                <w:sz w:val="24"/>
                <w:szCs w:val="24"/>
              </w:rPr>
            </w:pPr>
            <w:r w:rsidRPr="00ED1EC7">
              <w:rPr>
                <w:sz w:val="24"/>
                <w:szCs w:val="24"/>
              </w:rPr>
              <w:t>50</w:t>
            </w:r>
          </w:p>
        </w:tc>
      </w:tr>
      <w:tr w:rsidR="00BD5EC4" w:rsidRPr="00ED1EC7" w14:paraId="5EDA5F1A" w14:textId="77777777" w:rsidTr="00054D3D">
        <w:trPr>
          <w:tblCellSpacing w:w="15" w:type="dxa"/>
        </w:trPr>
        <w:tc>
          <w:tcPr>
            <w:tcW w:w="577" w:type="dxa"/>
            <w:vAlign w:val="center"/>
            <w:hideMark/>
          </w:tcPr>
          <w:p w14:paraId="4D065E02" w14:textId="77777777" w:rsidR="00BD5EC4" w:rsidRPr="00ED1EC7" w:rsidRDefault="00BD5EC4" w:rsidP="006A5A5B">
            <w:pPr>
              <w:spacing w:line="480" w:lineRule="auto"/>
              <w:jc w:val="center"/>
              <w:rPr>
                <w:sz w:val="24"/>
                <w:szCs w:val="24"/>
              </w:rPr>
            </w:pPr>
            <w:r w:rsidRPr="00ED1EC7">
              <w:rPr>
                <w:sz w:val="24"/>
                <w:szCs w:val="24"/>
              </w:rPr>
              <w:t>4</w:t>
            </w:r>
          </w:p>
        </w:tc>
        <w:tc>
          <w:tcPr>
            <w:tcW w:w="1530" w:type="dxa"/>
            <w:vAlign w:val="center"/>
            <w:hideMark/>
          </w:tcPr>
          <w:p w14:paraId="08514646" w14:textId="77777777" w:rsidR="00BD5EC4" w:rsidRPr="00ED1EC7" w:rsidRDefault="00BD5EC4" w:rsidP="006A5A5B">
            <w:pPr>
              <w:spacing w:line="480" w:lineRule="auto"/>
              <w:jc w:val="center"/>
              <w:rPr>
                <w:sz w:val="24"/>
                <w:szCs w:val="24"/>
              </w:rPr>
            </w:pPr>
            <w:r w:rsidRPr="00ED1EC7">
              <w:rPr>
                <w:sz w:val="24"/>
                <w:szCs w:val="24"/>
              </w:rPr>
              <w:t>Siswa 4</w:t>
            </w:r>
          </w:p>
        </w:tc>
        <w:tc>
          <w:tcPr>
            <w:tcW w:w="1529" w:type="dxa"/>
            <w:vAlign w:val="center"/>
            <w:hideMark/>
          </w:tcPr>
          <w:p w14:paraId="3101B336" w14:textId="77777777" w:rsidR="00BD5EC4" w:rsidRPr="00ED1EC7" w:rsidRDefault="00BD5EC4" w:rsidP="006A5A5B">
            <w:pPr>
              <w:spacing w:line="480" w:lineRule="auto"/>
              <w:jc w:val="center"/>
              <w:rPr>
                <w:sz w:val="24"/>
                <w:szCs w:val="24"/>
              </w:rPr>
            </w:pPr>
            <w:r w:rsidRPr="00ED1EC7">
              <w:rPr>
                <w:sz w:val="24"/>
                <w:szCs w:val="24"/>
              </w:rPr>
              <w:t>60</w:t>
            </w:r>
          </w:p>
        </w:tc>
        <w:tc>
          <w:tcPr>
            <w:tcW w:w="1529" w:type="dxa"/>
            <w:vAlign w:val="center"/>
            <w:hideMark/>
          </w:tcPr>
          <w:p w14:paraId="2944F8E8" w14:textId="77777777" w:rsidR="00BD5EC4" w:rsidRPr="00ED1EC7" w:rsidRDefault="00BD5EC4" w:rsidP="006A5A5B">
            <w:pPr>
              <w:spacing w:line="480" w:lineRule="auto"/>
              <w:jc w:val="center"/>
              <w:rPr>
                <w:sz w:val="24"/>
                <w:szCs w:val="24"/>
              </w:rPr>
            </w:pPr>
            <w:r w:rsidRPr="00ED1EC7">
              <w:rPr>
                <w:sz w:val="24"/>
                <w:szCs w:val="24"/>
              </w:rPr>
              <w:t>65</w:t>
            </w:r>
          </w:p>
        </w:tc>
        <w:tc>
          <w:tcPr>
            <w:tcW w:w="1246" w:type="dxa"/>
            <w:vAlign w:val="center"/>
            <w:hideMark/>
          </w:tcPr>
          <w:p w14:paraId="560DB166" w14:textId="77777777" w:rsidR="00BD5EC4" w:rsidRPr="00ED1EC7" w:rsidRDefault="00BD5EC4" w:rsidP="006A5A5B">
            <w:pPr>
              <w:spacing w:line="480" w:lineRule="auto"/>
              <w:jc w:val="center"/>
              <w:rPr>
                <w:sz w:val="24"/>
                <w:szCs w:val="24"/>
              </w:rPr>
            </w:pPr>
            <w:r w:rsidRPr="00ED1EC7">
              <w:rPr>
                <w:sz w:val="24"/>
                <w:szCs w:val="24"/>
              </w:rPr>
              <w:t>70</w:t>
            </w:r>
          </w:p>
        </w:tc>
        <w:tc>
          <w:tcPr>
            <w:tcW w:w="1231" w:type="dxa"/>
            <w:vAlign w:val="center"/>
            <w:hideMark/>
          </w:tcPr>
          <w:p w14:paraId="665B7D14" w14:textId="77777777" w:rsidR="00BD5EC4" w:rsidRPr="00ED1EC7" w:rsidRDefault="00BD5EC4" w:rsidP="006A5A5B">
            <w:pPr>
              <w:spacing w:line="480" w:lineRule="auto"/>
              <w:jc w:val="center"/>
              <w:rPr>
                <w:sz w:val="24"/>
                <w:szCs w:val="24"/>
              </w:rPr>
            </w:pPr>
            <w:r w:rsidRPr="00ED1EC7">
              <w:rPr>
                <w:sz w:val="24"/>
                <w:szCs w:val="24"/>
              </w:rPr>
              <w:t>65</w:t>
            </w:r>
          </w:p>
        </w:tc>
      </w:tr>
      <w:tr w:rsidR="00BD5EC4" w:rsidRPr="00ED1EC7" w14:paraId="470311F4" w14:textId="77777777" w:rsidTr="00054D3D">
        <w:trPr>
          <w:tblCellSpacing w:w="15" w:type="dxa"/>
        </w:trPr>
        <w:tc>
          <w:tcPr>
            <w:tcW w:w="577" w:type="dxa"/>
            <w:vAlign w:val="center"/>
            <w:hideMark/>
          </w:tcPr>
          <w:p w14:paraId="7A7F456E" w14:textId="77777777" w:rsidR="00BD5EC4" w:rsidRPr="00ED1EC7" w:rsidRDefault="00BD5EC4" w:rsidP="006A5A5B">
            <w:pPr>
              <w:spacing w:line="480" w:lineRule="auto"/>
              <w:jc w:val="center"/>
              <w:rPr>
                <w:sz w:val="24"/>
                <w:szCs w:val="24"/>
              </w:rPr>
            </w:pPr>
            <w:r w:rsidRPr="00ED1EC7">
              <w:rPr>
                <w:sz w:val="24"/>
                <w:szCs w:val="24"/>
              </w:rPr>
              <w:t>5</w:t>
            </w:r>
          </w:p>
        </w:tc>
        <w:tc>
          <w:tcPr>
            <w:tcW w:w="1530" w:type="dxa"/>
            <w:vAlign w:val="center"/>
            <w:hideMark/>
          </w:tcPr>
          <w:p w14:paraId="7F9776C2" w14:textId="77777777" w:rsidR="00BD5EC4" w:rsidRPr="00ED1EC7" w:rsidRDefault="00BD5EC4" w:rsidP="006A5A5B">
            <w:pPr>
              <w:spacing w:line="480" w:lineRule="auto"/>
              <w:jc w:val="center"/>
              <w:rPr>
                <w:sz w:val="24"/>
                <w:szCs w:val="24"/>
              </w:rPr>
            </w:pPr>
            <w:r w:rsidRPr="00ED1EC7">
              <w:rPr>
                <w:sz w:val="24"/>
                <w:szCs w:val="24"/>
              </w:rPr>
              <w:t>Siswa 5</w:t>
            </w:r>
          </w:p>
        </w:tc>
        <w:tc>
          <w:tcPr>
            <w:tcW w:w="1529" w:type="dxa"/>
            <w:vAlign w:val="center"/>
            <w:hideMark/>
          </w:tcPr>
          <w:p w14:paraId="70B3DC98" w14:textId="77777777" w:rsidR="00BD5EC4" w:rsidRPr="00ED1EC7" w:rsidRDefault="00BD5EC4" w:rsidP="006A5A5B">
            <w:pPr>
              <w:spacing w:line="480" w:lineRule="auto"/>
              <w:jc w:val="center"/>
              <w:rPr>
                <w:sz w:val="24"/>
                <w:szCs w:val="24"/>
              </w:rPr>
            </w:pPr>
            <w:r w:rsidRPr="00ED1EC7">
              <w:rPr>
                <w:sz w:val="24"/>
                <w:szCs w:val="24"/>
              </w:rPr>
              <w:t>50</w:t>
            </w:r>
          </w:p>
        </w:tc>
        <w:tc>
          <w:tcPr>
            <w:tcW w:w="1529" w:type="dxa"/>
            <w:vAlign w:val="center"/>
            <w:hideMark/>
          </w:tcPr>
          <w:p w14:paraId="3F22B79E" w14:textId="77777777" w:rsidR="00BD5EC4" w:rsidRPr="00ED1EC7" w:rsidRDefault="00BD5EC4" w:rsidP="006A5A5B">
            <w:pPr>
              <w:spacing w:line="480" w:lineRule="auto"/>
              <w:jc w:val="center"/>
              <w:rPr>
                <w:sz w:val="24"/>
                <w:szCs w:val="24"/>
              </w:rPr>
            </w:pPr>
            <w:r w:rsidRPr="00ED1EC7">
              <w:rPr>
                <w:sz w:val="24"/>
                <w:szCs w:val="24"/>
              </w:rPr>
              <w:t>55</w:t>
            </w:r>
          </w:p>
        </w:tc>
        <w:tc>
          <w:tcPr>
            <w:tcW w:w="1246" w:type="dxa"/>
            <w:vAlign w:val="center"/>
            <w:hideMark/>
          </w:tcPr>
          <w:p w14:paraId="31EB00BD" w14:textId="77777777" w:rsidR="00BD5EC4" w:rsidRPr="00ED1EC7" w:rsidRDefault="00BD5EC4" w:rsidP="006A5A5B">
            <w:pPr>
              <w:spacing w:line="480" w:lineRule="auto"/>
              <w:jc w:val="center"/>
              <w:rPr>
                <w:sz w:val="24"/>
                <w:szCs w:val="24"/>
              </w:rPr>
            </w:pPr>
            <w:r w:rsidRPr="00ED1EC7">
              <w:rPr>
                <w:sz w:val="24"/>
                <w:szCs w:val="24"/>
              </w:rPr>
              <w:t>60</w:t>
            </w:r>
          </w:p>
        </w:tc>
        <w:tc>
          <w:tcPr>
            <w:tcW w:w="1231" w:type="dxa"/>
            <w:vAlign w:val="center"/>
            <w:hideMark/>
          </w:tcPr>
          <w:p w14:paraId="1F88326C" w14:textId="77777777" w:rsidR="00BD5EC4" w:rsidRPr="00ED1EC7" w:rsidRDefault="00BD5EC4" w:rsidP="006A5A5B">
            <w:pPr>
              <w:spacing w:line="480" w:lineRule="auto"/>
              <w:jc w:val="center"/>
              <w:rPr>
                <w:sz w:val="24"/>
                <w:szCs w:val="24"/>
              </w:rPr>
            </w:pPr>
            <w:r w:rsidRPr="00ED1EC7">
              <w:rPr>
                <w:sz w:val="24"/>
                <w:szCs w:val="24"/>
              </w:rPr>
              <w:t>55</w:t>
            </w:r>
          </w:p>
        </w:tc>
      </w:tr>
      <w:tr w:rsidR="00BD5EC4" w:rsidRPr="00ED1EC7" w14:paraId="2565AB08" w14:textId="77777777" w:rsidTr="00054D3D">
        <w:trPr>
          <w:tblCellSpacing w:w="15" w:type="dxa"/>
        </w:trPr>
        <w:tc>
          <w:tcPr>
            <w:tcW w:w="577" w:type="dxa"/>
            <w:vAlign w:val="center"/>
            <w:hideMark/>
          </w:tcPr>
          <w:p w14:paraId="5BD4AABC" w14:textId="77777777" w:rsidR="00BD5EC4" w:rsidRPr="00ED1EC7" w:rsidRDefault="00BD5EC4" w:rsidP="006A5A5B">
            <w:pPr>
              <w:spacing w:line="480" w:lineRule="auto"/>
              <w:jc w:val="center"/>
              <w:rPr>
                <w:sz w:val="24"/>
                <w:szCs w:val="24"/>
              </w:rPr>
            </w:pPr>
            <w:r w:rsidRPr="00ED1EC7">
              <w:rPr>
                <w:sz w:val="24"/>
                <w:szCs w:val="24"/>
              </w:rPr>
              <w:t>6</w:t>
            </w:r>
          </w:p>
        </w:tc>
        <w:tc>
          <w:tcPr>
            <w:tcW w:w="1530" w:type="dxa"/>
            <w:vAlign w:val="center"/>
            <w:hideMark/>
          </w:tcPr>
          <w:p w14:paraId="08A6DA1F" w14:textId="77777777" w:rsidR="00BD5EC4" w:rsidRPr="00ED1EC7" w:rsidRDefault="00BD5EC4" w:rsidP="006A5A5B">
            <w:pPr>
              <w:spacing w:line="480" w:lineRule="auto"/>
              <w:jc w:val="center"/>
              <w:rPr>
                <w:sz w:val="24"/>
                <w:szCs w:val="24"/>
              </w:rPr>
            </w:pPr>
            <w:r w:rsidRPr="00ED1EC7">
              <w:rPr>
                <w:sz w:val="24"/>
                <w:szCs w:val="24"/>
              </w:rPr>
              <w:t>Siswa 6</w:t>
            </w:r>
          </w:p>
        </w:tc>
        <w:tc>
          <w:tcPr>
            <w:tcW w:w="1529" w:type="dxa"/>
            <w:vAlign w:val="center"/>
            <w:hideMark/>
          </w:tcPr>
          <w:p w14:paraId="040A995A" w14:textId="77777777" w:rsidR="00BD5EC4" w:rsidRPr="00ED1EC7" w:rsidRDefault="00BD5EC4" w:rsidP="006A5A5B">
            <w:pPr>
              <w:spacing w:line="480" w:lineRule="auto"/>
              <w:jc w:val="center"/>
              <w:rPr>
                <w:sz w:val="24"/>
                <w:szCs w:val="24"/>
              </w:rPr>
            </w:pPr>
            <w:r w:rsidRPr="00ED1EC7">
              <w:rPr>
                <w:sz w:val="24"/>
                <w:szCs w:val="24"/>
              </w:rPr>
              <w:t>40</w:t>
            </w:r>
          </w:p>
        </w:tc>
        <w:tc>
          <w:tcPr>
            <w:tcW w:w="1529" w:type="dxa"/>
            <w:vAlign w:val="center"/>
            <w:hideMark/>
          </w:tcPr>
          <w:p w14:paraId="25A9CD1E" w14:textId="77777777" w:rsidR="00BD5EC4" w:rsidRPr="00ED1EC7" w:rsidRDefault="00BD5EC4" w:rsidP="006A5A5B">
            <w:pPr>
              <w:spacing w:line="480" w:lineRule="auto"/>
              <w:jc w:val="center"/>
              <w:rPr>
                <w:sz w:val="24"/>
                <w:szCs w:val="24"/>
              </w:rPr>
            </w:pPr>
            <w:r w:rsidRPr="00ED1EC7">
              <w:rPr>
                <w:sz w:val="24"/>
                <w:szCs w:val="24"/>
              </w:rPr>
              <w:t>45</w:t>
            </w:r>
          </w:p>
        </w:tc>
        <w:tc>
          <w:tcPr>
            <w:tcW w:w="1246" w:type="dxa"/>
            <w:vAlign w:val="center"/>
            <w:hideMark/>
          </w:tcPr>
          <w:p w14:paraId="7E2EACF2" w14:textId="77777777" w:rsidR="00BD5EC4" w:rsidRPr="00ED1EC7" w:rsidRDefault="00BD5EC4" w:rsidP="006A5A5B">
            <w:pPr>
              <w:spacing w:line="480" w:lineRule="auto"/>
              <w:jc w:val="center"/>
              <w:rPr>
                <w:sz w:val="24"/>
                <w:szCs w:val="24"/>
              </w:rPr>
            </w:pPr>
            <w:r w:rsidRPr="00ED1EC7">
              <w:rPr>
                <w:sz w:val="24"/>
                <w:szCs w:val="24"/>
              </w:rPr>
              <w:t>50</w:t>
            </w:r>
          </w:p>
        </w:tc>
        <w:tc>
          <w:tcPr>
            <w:tcW w:w="1231" w:type="dxa"/>
            <w:vAlign w:val="center"/>
            <w:hideMark/>
          </w:tcPr>
          <w:p w14:paraId="5FADB0D4" w14:textId="77777777" w:rsidR="00BD5EC4" w:rsidRPr="00ED1EC7" w:rsidRDefault="00BD5EC4" w:rsidP="006A5A5B">
            <w:pPr>
              <w:spacing w:line="480" w:lineRule="auto"/>
              <w:jc w:val="center"/>
              <w:rPr>
                <w:sz w:val="24"/>
                <w:szCs w:val="24"/>
              </w:rPr>
            </w:pPr>
            <w:r w:rsidRPr="00ED1EC7">
              <w:rPr>
                <w:sz w:val="24"/>
                <w:szCs w:val="24"/>
              </w:rPr>
              <w:t>45</w:t>
            </w:r>
          </w:p>
        </w:tc>
      </w:tr>
      <w:tr w:rsidR="00BD5EC4" w:rsidRPr="00ED1EC7" w14:paraId="69F5BEBA" w14:textId="77777777" w:rsidTr="00054D3D">
        <w:trPr>
          <w:tblCellSpacing w:w="15" w:type="dxa"/>
        </w:trPr>
        <w:tc>
          <w:tcPr>
            <w:tcW w:w="577" w:type="dxa"/>
            <w:vAlign w:val="center"/>
            <w:hideMark/>
          </w:tcPr>
          <w:p w14:paraId="485F089B" w14:textId="77777777" w:rsidR="00BD5EC4" w:rsidRPr="00ED1EC7" w:rsidRDefault="00BD5EC4" w:rsidP="006A5A5B">
            <w:pPr>
              <w:spacing w:line="480" w:lineRule="auto"/>
              <w:jc w:val="center"/>
              <w:rPr>
                <w:sz w:val="24"/>
                <w:szCs w:val="24"/>
              </w:rPr>
            </w:pPr>
            <w:r w:rsidRPr="00ED1EC7">
              <w:rPr>
                <w:sz w:val="24"/>
                <w:szCs w:val="24"/>
              </w:rPr>
              <w:t>7</w:t>
            </w:r>
          </w:p>
        </w:tc>
        <w:tc>
          <w:tcPr>
            <w:tcW w:w="1530" w:type="dxa"/>
            <w:vAlign w:val="center"/>
            <w:hideMark/>
          </w:tcPr>
          <w:p w14:paraId="00D9ECB7" w14:textId="77777777" w:rsidR="00BD5EC4" w:rsidRPr="00ED1EC7" w:rsidRDefault="00BD5EC4" w:rsidP="006A5A5B">
            <w:pPr>
              <w:spacing w:line="480" w:lineRule="auto"/>
              <w:jc w:val="center"/>
              <w:rPr>
                <w:sz w:val="24"/>
                <w:szCs w:val="24"/>
              </w:rPr>
            </w:pPr>
            <w:r w:rsidRPr="00ED1EC7">
              <w:rPr>
                <w:sz w:val="24"/>
                <w:szCs w:val="24"/>
              </w:rPr>
              <w:t>Siswa 7</w:t>
            </w:r>
          </w:p>
        </w:tc>
        <w:tc>
          <w:tcPr>
            <w:tcW w:w="1529" w:type="dxa"/>
            <w:vAlign w:val="center"/>
            <w:hideMark/>
          </w:tcPr>
          <w:p w14:paraId="435AEA1E" w14:textId="77777777" w:rsidR="00BD5EC4" w:rsidRPr="00ED1EC7" w:rsidRDefault="00BD5EC4" w:rsidP="006A5A5B">
            <w:pPr>
              <w:spacing w:line="480" w:lineRule="auto"/>
              <w:jc w:val="center"/>
              <w:rPr>
                <w:sz w:val="24"/>
                <w:szCs w:val="24"/>
              </w:rPr>
            </w:pPr>
            <w:r w:rsidRPr="00ED1EC7">
              <w:rPr>
                <w:sz w:val="24"/>
                <w:szCs w:val="24"/>
              </w:rPr>
              <w:t>60</w:t>
            </w:r>
          </w:p>
        </w:tc>
        <w:tc>
          <w:tcPr>
            <w:tcW w:w="1529" w:type="dxa"/>
            <w:vAlign w:val="center"/>
            <w:hideMark/>
          </w:tcPr>
          <w:p w14:paraId="11D45F3D" w14:textId="77777777" w:rsidR="00BD5EC4" w:rsidRPr="00ED1EC7" w:rsidRDefault="00BD5EC4" w:rsidP="006A5A5B">
            <w:pPr>
              <w:spacing w:line="480" w:lineRule="auto"/>
              <w:jc w:val="center"/>
              <w:rPr>
                <w:sz w:val="24"/>
                <w:szCs w:val="24"/>
              </w:rPr>
            </w:pPr>
            <w:r w:rsidRPr="00ED1EC7">
              <w:rPr>
                <w:sz w:val="24"/>
                <w:szCs w:val="24"/>
              </w:rPr>
              <w:t>60</w:t>
            </w:r>
          </w:p>
        </w:tc>
        <w:tc>
          <w:tcPr>
            <w:tcW w:w="1246" w:type="dxa"/>
            <w:vAlign w:val="center"/>
            <w:hideMark/>
          </w:tcPr>
          <w:p w14:paraId="1B565A0A" w14:textId="77777777" w:rsidR="00BD5EC4" w:rsidRPr="00ED1EC7" w:rsidRDefault="00BD5EC4" w:rsidP="006A5A5B">
            <w:pPr>
              <w:spacing w:line="480" w:lineRule="auto"/>
              <w:jc w:val="center"/>
              <w:rPr>
                <w:sz w:val="24"/>
                <w:szCs w:val="24"/>
              </w:rPr>
            </w:pPr>
            <w:r w:rsidRPr="00ED1EC7">
              <w:rPr>
                <w:sz w:val="24"/>
                <w:szCs w:val="24"/>
              </w:rPr>
              <w:t>65</w:t>
            </w:r>
          </w:p>
        </w:tc>
        <w:tc>
          <w:tcPr>
            <w:tcW w:w="1231" w:type="dxa"/>
            <w:vAlign w:val="center"/>
            <w:hideMark/>
          </w:tcPr>
          <w:p w14:paraId="5AC8F1EC" w14:textId="77777777" w:rsidR="00BD5EC4" w:rsidRPr="00ED1EC7" w:rsidRDefault="00BD5EC4" w:rsidP="006A5A5B">
            <w:pPr>
              <w:spacing w:line="480" w:lineRule="auto"/>
              <w:jc w:val="center"/>
              <w:rPr>
                <w:sz w:val="24"/>
                <w:szCs w:val="24"/>
              </w:rPr>
            </w:pPr>
            <w:r w:rsidRPr="00ED1EC7">
              <w:rPr>
                <w:sz w:val="24"/>
                <w:szCs w:val="24"/>
              </w:rPr>
              <w:t>61.67</w:t>
            </w:r>
          </w:p>
        </w:tc>
      </w:tr>
      <w:tr w:rsidR="00BD5EC4" w:rsidRPr="00ED1EC7" w14:paraId="587BFA76" w14:textId="77777777" w:rsidTr="00054D3D">
        <w:trPr>
          <w:tblCellSpacing w:w="15" w:type="dxa"/>
        </w:trPr>
        <w:tc>
          <w:tcPr>
            <w:tcW w:w="577" w:type="dxa"/>
            <w:vAlign w:val="center"/>
            <w:hideMark/>
          </w:tcPr>
          <w:p w14:paraId="13A2D72A" w14:textId="77777777" w:rsidR="00BD5EC4" w:rsidRPr="00ED1EC7" w:rsidRDefault="00BD5EC4" w:rsidP="006A5A5B">
            <w:pPr>
              <w:spacing w:line="480" w:lineRule="auto"/>
              <w:jc w:val="center"/>
              <w:rPr>
                <w:sz w:val="24"/>
                <w:szCs w:val="24"/>
              </w:rPr>
            </w:pPr>
            <w:r w:rsidRPr="00ED1EC7">
              <w:rPr>
                <w:sz w:val="24"/>
                <w:szCs w:val="24"/>
              </w:rPr>
              <w:t>8</w:t>
            </w:r>
          </w:p>
        </w:tc>
        <w:tc>
          <w:tcPr>
            <w:tcW w:w="1530" w:type="dxa"/>
            <w:vAlign w:val="center"/>
            <w:hideMark/>
          </w:tcPr>
          <w:p w14:paraId="692527D1" w14:textId="77777777" w:rsidR="00BD5EC4" w:rsidRPr="00ED1EC7" w:rsidRDefault="00BD5EC4" w:rsidP="006A5A5B">
            <w:pPr>
              <w:spacing w:line="480" w:lineRule="auto"/>
              <w:jc w:val="center"/>
              <w:rPr>
                <w:sz w:val="24"/>
                <w:szCs w:val="24"/>
              </w:rPr>
            </w:pPr>
            <w:r w:rsidRPr="00ED1EC7">
              <w:rPr>
                <w:sz w:val="24"/>
                <w:szCs w:val="24"/>
              </w:rPr>
              <w:t>Siswa 8</w:t>
            </w:r>
          </w:p>
        </w:tc>
        <w:tc>
          <w:tcPr>
            <w:tcW w:w="1529" w:type="dxa"/>
            <w:vAlign w:val="center"/>
            <w:hideMark/>
          </w:tcPr>
          <w:p w14:paraId="51757AA8" w14:textId="77777777" w:rsidR="00BD5EC4" w:rsidRPr="00ED1EC7" w:rsidRDefault="00BD5EC4" w:rsidP="006A5A5B">
            <w:pPr>
              <w:spacing w:line="480" w:lineRule="auto"/>
              <w:jc w:val="center"/>
              <w:rPr>
                <w:sz w:val="24"/>
                <w:szCs w:val="24"/>
              </w:rPr>
            </w:pPr>
            <w:r w:rsidRPr="00ED1EC7">
              <w:rPr>
                <w:sz w:val="24"/>
                <w:szCs w:val="24"/>
              </w:rPr>
              <w:t>55</w:t>
            </w:r>
          </w:p>
        </w:tc>
        <w:tc>
          <w:tcPr>
            <w:tcW w:w="1529" w:type="dxa"/>
            <w:vAlign w:val="center"/>
            <w:hideMark/>
          </w:tcPr>
          <w:p w14:paraId="22EF50EE" w14:textId="77777777" w:rsidR="00BD5EC4" w:rsidRPr="00ED1EC7" w:rsidRDefault="00BD5EC4" w:rsidP="006A5A5B">
            <w:pPr>
              <w:spacing w:line="480" w:lineRule="auto"/>
              <w:jc w:val="center"/>
              <w:rPr>
                <w:sz w:val="24"/>
                <w:szCs w:val="24"/>
              </w:rPr>
            </w:pPr>
            <w:r w:rsidRPr="00ED1EC7">
              <w:rPr>
                <w:sz w:val="24"/>
                <w:szCs w:val="24"/>
              </w:rPr>
              <w:t>60</w:t>
            </w:r>
          </w:p>
        </w:tc>
        <w:tc>
          <w:tcPr>
            <w:tcW w:w="1246" w:type="dxa"/>
            <w:vAlign w:val="center"/>
            <w:hideMark/>
          </w:tcPr>
          <w:p w14:paraId="52008264" w14:textId="77777777" w:rsidR="00BD5EC4" w:rsidRPr="00ED1EC7" w:rsidRDefault="00BD5EC4" w:rsidP="006A5A5B">
            <w:pPr>
              <w:spacing w:line="480" w:lineRule="auto"/>
              <w:jc w:val="center"/>
              <w:rPr>
                <w:sz w:val="24"/>
                <w:szCs w:val="24"/>
              </w:rPr>
            </w:pPr>
            <w:r w:rsidRPr="00ED1EC7">
              <w:rPr>
                <w:sz w:val="24"/>
                <w:szCs w:val="24"/>
              </w:rPr>
              <w:t>55</w:t>
            </w:r>
          </w:p>
        </w:tc>
        <w:tc>
          <w:tcPr>
            <w:tcW w:w="1231" w:type="dxa"/>
            <w:vAlign w:val="center"/>
            <w:hideMark/>
          </w:tcPr>
          <w:p w14:paraId="78971E8D" w14:textId="77777777" w:rsidR="00BD5EC4" w:rsidRPr="00ED1EC7" w:rsidRDefault="00BD5EC4" w:rsidP="006A5A5B">
            <w:pPr>
              <w:spacing w:line="480" w:lineRule="auto"/>
              <w:jc w:val="center"/>
              <w:rPr>
                <w:sz w:val="24"/>
                <w:szCs w:val="24"/>
              </w:rPr>
            </w:pPr>
            <w:r w:rsidRPr="00ED1EC7">
              <w:rPr>
                <w:sz w:val="24"/>
                <w:szCs w:val="24"/>
              </w:rPr>
              <w:t>56.67</w:t>
            </w:r>
          </w:p>
        </w:tc>
      </w:tr>
      <w:tr w:rsidR="00BD5EC4" w:rsidRPr="00ED1EC7" w14:paraId="4A7910F5" w14:textId="77777777" w:rsidTr="00054D3D">
        <w:trPr>
          <w:tblCellSpacing w:w="15" w:type="dxa"/>
        </w:trPr>
        <w:tc>
          <w:tcPr>
            <w:tcW w:w="577" w:type="dxa"/>
            <w:vAlign w:val="center"/>
            <w:hideMark/>
          </w:tcPr>
          <w:p w14:paraId="274468CB" w14:textId="77777777" w:rsidR="00BD5EC4" w:rsidRPr="00ED1EC7" w:rsidRDefault="00BD5EC4" w:rsidP="006A5A5B">
            <w:pPr>
              <w:spacing w:line="480" w:lineRule="auto"/>
              <w:jc w:val="center"/>
              <w:rPr>
                <w:sz w:val="24"/>
                <w:szCs w:val="24"/>
              </w:rPr>
            </w:pPr>
            <w:r w:rsidRPr="00ED1EC7">
              <w:rPr>
                <w:sz w:val="24"/>
                <w:szCs w:val="24"/>
              </w:rPr>
              <w:t>9</w:t>
            </w:r>
          </w:p>
        </w:tc>
        <w:tc>
          <w:tcPr>
            <w:tcW w:w="1530" w:type="dxa"/>
            <w:vAlign w:val="center"/>
            <w:hideMark/>
          </w:tcPr>
          <w:p w14:paraId="06750B1E" w14:textId="77777777" w:rsidR="00BD5EC4" w:rsidRPr="00ED1EC7" w:rsidRDefault="00BD5EC4" w:rsidP="006A5A5B">
            <w:pPr>
              <w:spacing w:line="480" w:lineRule="auto"/>
              <w:jc w:val="center"/>
              <w:rPr>
                <w:sz w:val="24"/>
                <w:szCs w:val="24"/>
              </w:rPr>
            </w:pPr>
            <w:r w:rsidRPr="00ED1EC7">
              <w:rPr>
                <w:sz w:val="24"/>
                <w:szCs w:val="24"/>
              </w:rPr>
              <w:t>Siswa 9</w:t>
            </w:r>
          </w:p>
        </w:tc>
        <w:tc>
          <w:tcPr>
            <w:tcW w:w="1529" w:type="dxa"/>
            <w:vAlign w:val="center"/>
            <w:hideMark/>
          </w:tcPr>
          <w:p w14:paraId="5338296E" w14:textId="77777777" w:rsidR="00BD5EC4" w:rsidRPr="00ED1EC7" w:rsidRDefault="00BD5EC4" w:rsidP="006A5A5B">
            <w:pPr>
              <w:spacing w:line="480" w:lineRule="auto"/>
              <w:jc w:val="center"/>
              <w:rPr>
                <w:sz w:val="24"/>
                <w:szCs w:val="24"/>
              </w:rPr>
            </w:pPr>
            <w:r w:rsidRPr="00ED1EC7">
              <w:rPr>
                <w:sz w:val="24"/>
                <w:szCs w:val="24"/>
              </w:rPr>
              <w:t>50</w:t>
            </w:r>
          </w:p>
        </w:tc>
        <w:tc>
          <w:tcPr>
            <w:tcW w:w="1529" w:type="dxa"/>
            <w:vAlign w:val="center"/>
            <w:hideMark/>
          </w:tcPr>
          <w:p w14:paraId="2C9A4F42" w14:textId="77777777" w:rsidR="00BD5EC4" w:rsidRPr="00ED1EC7" w:rsidRDefault="00BD5EC4" w:rsidP="006A5A5B">
            <w:pPr>
              <w:spacing w:line="480" w:lineRule="auto"/>
              <w:jc w:val="center"/>
              <w:rPr>
                <w:sz w:val="24"/>
                <w:szCs w:val="24"/>
              </w:rPr>
            </w:pPr>
            <w:r w:rsidRPr="00ED1EC7">
              <w:rPr>
                <w:sz w:val="24"/>
                <w:szCs w:val="24"/>
              </w:rPr>
              <w:t>50</w:t>
            </w:r>
          </w:p>
        </w:tc>
        <w:tc>
          <w:tcPr>
            <w:tcW w:w="1246" w:type="dxa"/>
            <w:vAlign w:val="center"/>
            <w:hideMark/>
          </w:tcPr>
          <w:p w14:paraId="36DF58D7" w14:textId="77777777" w:rsidR="00BD5EC4" w:rsidRPr="00ED1EC7" w:rsidRDefault="00BD5EC4" w:rsidP="006A5A5B">
            <w:pPr>
              <w:spacing w:line="480" w:lineRule="auto"/>
              <w:jc w:val="center"/>
              <w:rPr>
                <w:sz w:val="24"/>
                <w:szCs w:val="24"/>
              </w:rPr>
            </w:pPr>
            <w:r w:rsidRPr="00ED1EC7">
              <w:rPr>
                <w:sz w:val="24"/>
                <w:szCs w:val="24"/>
              </w:rPr>
              <w:t>50</w:t>
            </w:r>
          </w:p>
        </w:tc>
        <w:tc>
          <w:tcPr>
            <w:tcW w:w="1231" w:type="dxa"/>
            <w:vAlign w:val="center"/>
            <w:hideMark/>
          </w:tcPr>
          <w:p w14:paraId="315FFCFC" w14:textId="77777777" w:rsidR="00BD5EC4" w:rsidRPr="00ED1EC7" w:rsidRDefault="00BD5EC4" w:rsidP="006A5A5B">
            <w:pPr>
              <w:spacing w:line="480" w:lineRule="auto"/>
              <w:jc w:val="center"/>
              <w:rPr>
                <w:sz w:val="24"/>
                <w:szCs w:val="24"/>
              </w:rPr>
            </w:pPr>
            <w:r w:rsidRPr="00ED1EC7">
              <w:rPr>
                <w:sz w:val="24"/>
                <w:szCs w:val="24"/>
              </w:rPr>
              <w:t>50</w:t>
            </w:r>
          </w:p>
        </w:tc>
      </w:tr>
      <w:tr w:rsidR="00BD5EC4" w:rsidRPr="00ED1EC7" w14:paraId="5257D1C4" w14:textId="77777777" w:rsidTr="00054D3D">
        <w:trPr>
          <w:tblCellSpacing w:w="15" w:type="dxa"/>
        </w:trPr>
        <w:tc>
          <w:tcPr>
            <w:tcW w:w="577" w:type="dxa"/>
            <w:vAlign w:val="center"/>
            <w:hideMark/>
          </w:tcPr>
          <w:p w14:paraId="218C76CD" w14:textId="77777777" w:rsidR="00BD5EC4" w:rsidRPr="00ED1EC7" w:rsidRDefault="00BD5EC4" w:rsidP="006A5A5B">
            <w:pPr>
              <w:spacing w:line="480" w:lineRule="auto"/>
              <w:jc w:val="center"/>
              <w:rPr>
                <w:sz w:val="24"/>
                <w:szCs w:val="24"/>
              </w:rPr>
            </w:pPr>
            <w:r w:rsidRPr="00ED1EC7">
              <w:rPr>
                <w:sz w:val="24"/>
                <w:szCs w:val="24"/>
              </w:rPr>
              <w:t>10</w:t>
            </w:r>
          </w:p>
        </w:tc>
        <w:tc>
          <w:tcPr>
            <w:tcW w:w="1530" w:type="dxa"/>
            <w:vAlign w:val="center"/>
            <w:hideMark/>
          </w:tcPr>
          <w:p w14:paraId="24B64A40" w14:textId="77777777" w:rsidR="00BD5EC4" w:rsidRPr="00ED1EC7" w:rsidRDefault="00BD5EC4" w:rsidP="006A5A5B">
            <w:pPr>
              <w:spacing w:line="480" w:lineRule="auto"/>
              <w:jc w:val="center"/>
              <w:rPr>
                <w:sz w:val="24"/>
                <w:szCs w:val="24"/>
              </w:rPr>
            </w:pPr>
            <w:r w:rsidRPr="00ED1EC7">
              <w:rPr>
                <w:sz w:val="24"/>
                <w:szCs w:val="24"/>
              </w:rPr>
              <w:t>Siswa 10</w:t>
            </w:r>
          </w:p>
        </w:tc>
        <w:tc>
          <w:tcPr>
            <w:tcW w:w="1529" w:type="dxa"/>
            <w:vAlign w:val="center"/>
            <w:hideMark/>
          </w:tcPr>
          <w:p w14:paraId="004B4070" w14:textId="77777777" w:rsidR="00BD5EC4" w:rsidRPr="00ED1EC7" w:rsidRDefault="00BD5EC4" w:rsidP="006A5A5B">
            <w:pPr>
              <w:spacing w:line="480" w:lineRule="auto"/>
              <w:jc w:val="center"/>
              <w:rPr>
                <w:sz w:val="24"/>
                <w:szCs w:val="24"/>
              </w:rPr>
            </w:pPr>
            <w:r w:rsidRPr="00ED1EC7">
              <w:rPr>
                <w:sz w:val="24"/>
                <w:szCs w:val="24"/>
              </w:rPr>
              <w:t>45</w:t>
            </w:r>
          </w:p>
        </w:tc>
        <w:tc>
          <w:tcPr>
            <w:tcW w:w="1529" w:type="dxa"/>
            <w:vAlign w:val="center"/>
            <w:hideMark/>
          </w:tcPr>
          <w:p w14:paraId="61F3AB3A" w14:textId="77777777" w:rsidR="00BD5EC4" w:rsidRPr="00ED1EC7" w:rsidRDefault="00BD5EC4" w:rsidP="006A5A5B">
            <w:pPr>
              <w:spacing w:line="480" w:lineRule="auto"/>
              <w:jc w:val="center"/>
              <w:rPr>
                <w:sz w:val="24"/>
                <w:szCs w:val="24"/>
              </w:rPr>
            </w:pPr>
            <w:r w:rsidRPr="00ED1EC7">
              <w:rPr>
                <w:sz w:val="24"/>
                <w:szCs w:val="24"/>
              </w:rPr>
              <w:t>55</w:t>
            </w:r>
          </w:p>
        </w:tc>
        <w:tc>
          <w:tcPr>
            <w:tcW w:w="1246" w:type="dxa"/>
            <w:vAlign w:val="center"/>
            <w:hideMark/>
          </w:tcPr>
          <w:p w14:paraId="5BFCC628" w14:textId="77777777" w:rsidR="00BD5EC4" w:rsidRPr="00ED1EC7" w:rsidRDefault="00BD5EC4" w:rsidP="006A5A5B">
            <w:pPr>
              <w:spacing w:line="480" w:lineRule="auto"/>
              <w:jc w:val="center"/>
              <w:rPr>
                <w:sz w:val="24"/>
                <w:szCs w:val="24"/>
              </w:rPr>
            </w:pPr>
            <w:r w:rsidRPr="00ED1EC7">
              <w:rPr>
                <w:sz w:val="24"/>
                <w:szCs w:val="24"/>
              </w:rPr>
              <w:t>50</w:t>
            </w:r>
          </w:p>
        </w:tc>
        <w:tc>
          <w:tcPr>
            <w:tcW w:w="1231" w:type="dxa"/>
            <w:vAlign w:val="center"/>
            <w:hideMark/>
          </w:tcPr>
          <w:p w14:paraId="0B4ADEF3" w14:textId="77777777" w:rsidR="00BD5EC4" w:rsidRPr="00ED1EC7" w:rsidRDefault="00BD5EC4" w:rsidP="006A5A5B">
            <w:pPr>
              <w:spacing w:line="480" w:lineRule="auto"/>
              <w:jc w:val="center"/>
              <w:rPr>
                <w:sz w:val="24"/>
                <w:szCs w:val="24"/>
              </w:rPr>
            </w:pPr>
            <w:r w:rsidRPr="00ED1EC7">
              <w:rPr>
                <w:sz w:val="24"/>
                <w:szCs w:val="24"/>
              </w:rPr>
              <w:t>50</w:t>
            </w:r>
          </w:p>
        </w:tc>
      </w:tr>
      <w:tr w:rsidR="00BD5EC4" w:rsidRPr="00ED1EC7" w14:paraId="4E81FBCE" w14:textId="77777777" w:rsidTr="00054D3D">
        <w:trPr>
          <w:tblCellSpacing w:w="15" w:type="dxa"/>
        </w:trPr>
        <w:tc>
          <w:tcPr>
            <w:tcW w:w="577" w:type="dxa"/>
            <w:vAlign w:val="center"/>
            <w:hideMark/>
          </w:tcPr>
          <w:p w14:paraId="0E171C9B" w14:textId="77777777" w:rsidR="00BD5EC4" w:rsidRPr="00ED1EC7" w:rsidRDefault="00BD5EC4" w:rsidP="006A5A5B">
            <w:pPr>
              <w:spacing w:line="480" w:lineRule="auto"/>
              <w:jc w:val="center"/>
              <w:rPr>
                <w:sz w:val="24"/>
                <w:szCs w:val="24"/>
              </w:rPr>
            </w:pPr>
            <w:r w:rsidRPr="00ED1EC7">
              <w:rPr>
                <w:sz w:val="24"/>
                <w:szCs w:val="24"/>
              </w:rPr>
              <w:t>11</w:t>
            </w:r>
          </w:p>
        </w:tc>
        <w:tc>
          <w:tcPr>
            <w:tcW w:w="1530" w:type="dxa"/>
            <w:vAlign w:val="center"/>
            <w:hideMark/>
          </w:tcPr>
          <w:p w14:paraId="27B115F7" w14:textId="77777777" w:rsidR="00BD5EC4" w:rsidRPr="00ED1EC7" w:rsidRDefault="00BD5EC4" w:rsidP="006A5A5B">
            <w:pPr>
              <w:spacing w:line="480" w:lineRule="auto"/>
              <w:jc w:val="center"/>
              <w:rPr>
                <w:sz w:val="24"/>
                <w:szCs w:val="24"/>
              </w:rPr>
            </w:pPr>
            <w:r w:rsidRPr="00ED1EC7">
              <w:rPr>
                <w:sz w:val="24"/>
                <w:szCs w:val="24"/>
              </w:rPr>
              <w:t>Siswa 11</w:t>
            </w:r>
          </w:p>
        </w:tc>
        <w:tc>
          <w:tcPr>
            <w:tcW w:w="1529" w:type="dxa"/>
            <w:vAlign w:val="center"/>
            <w:hideMark/>
          </w:tcPr>
          <w:p w14:paraId="4FA46C49" w14:textId="77777777" w:rsidR="00BD5EC4" w:rsidRPr="00ED1EC7" w:rsidRDefault="00BD5EC4" w:rsidP="006A5A5B">
            <w:pPr>
              <w:spacing w:line="480" w:lineRule="auto"/>
              <w:jc w:val="center"/>
              <w:rPr>
                <w:sz w:val="24"/>
                <w:szCs w:val="24"/>
              </w:rPr>
            </w:pPr>
            <w:r w:rsidRPr="00ED1EC7">
              <w:rPr>
                <w:sz w:val="24"/>
                <w:szCs w:val="24"/>
              </w:rPr>
              <w:t>50</w:t>
            </w:r>
          </w:p>
        </w:tc>
        <w:tc>
          <w:tcPr>
            <w:tcW w:w="1529" w:type="dxa"/>
            <w:vAlign w:val="center"/>
            <w:hideMark/>
          </w:tcPr>
          <w:p w14:paraId="71DB1844" w14:textId="77777777" w:rsidR="00BD5EC4" w:rsidRPr="00ED1EC7" w:rsidRDefault="00BD5EC4" w:rsidP="006A5A5B">
            <w:pPr>
              <w:spacing w:line="480" w:lineRule="auto"/>
              <w:jc w:val="center"/>
              <w:rPr>
                <w:sz w:val="24"/>
                <w:szCs w:val="24"/>
              </w:rPr>
            </w:pPr>
            <w:r w:rsidRPr="00ED1EC7">
              <w:rPr>
                <w:sz w:val="24"/>
                <w:szCs w:val="24"/>
              </w:rPr>
              <w:t>50</w:t>
            </w:r>
          </w:p>
        </w:tc>
        <w:tc>
          <w:tcPr>
            <w:tcW w:w="1246" w:type="dxa"/>
            <w:vAlign w:val="center"/>
            <w:hideMark/>
          </w:tcPr>
          <w:p w14:paraId="7D3ECA2E" w14:textId="77777777" w:rsidR="00BD5EC4" w:rsidRPr="00ED1EC7" w:rsidRDefault="00BD5EC4" w:rsidP="006A5A5B">
            <w:pPr>
              <w:spacing w:line="480" w:lineRule="auto"/>
              <w:jc w:val="center"/>
              <w:rPr>
                <w:sz w:val="24"/>
                <w:szCs w:val="24"/>
              </w:rPr>
            </w:pPr>
            <w:r w:rsidRPr="00ED1EC7">
              <w:rPr>
                <w:sz w:val="24"/>
                <w:szCs w:val="24"/>
              </w:rPr>
              <w:t>55</w:t>
            </w:r>
          </w:p>
        </w:tc>
        <w:tc>
          <w:tcPr>
            <w:tcW w:w="1231" w:type="dxa"/>
            <w:vAlign w:val="center"/>
            <w:hideMark/>
          </w:tcPr>
          <w:p w14:paraId="6CDF530D" w14:textId="77777777" w:rsidR="00BD5EC4" w:rsidRPr="00ED1EC7" w:rsidRDefault="00BD5EC4" w:rsidP="006A5A5B">
            <w:pPr>
              <w:spacing w:line="480" w:lineRule="auto"/>
              <w:jc w:val="center"/>
              <w:rPr>
                <w:sz w:val="24"/>
                <w:szCs w:val="24"/>
              </w:rPr>
            </w:pPr>
            <w:r w:rsidRPr="00ED1EC7">
              <w:rPr>
                <w:sz w:val="24"/>
                <w:szCs w:val="24"/>
              </w:rPr>
              <w:t>51.67</w:t>
            </w:r>
          </w:p>
        </w:tc>
      </w:tr>
      <w:tr w:rsidR="00BD5EC4" w:rsidRPr="00ED1EC7" w14:paraId="7893A5E9" w14:textId="77777777" w:rsidTr="00054D3D">
        <w:trPr>
          <w:tblCellSpacing w:w="15" w:type="dxa"/>
        </w:trPr>
        <w:tc>
          <w:tcPr>
            <w:tcW w:w="577" w:type="dxa"/>
            <w:vAlign w:val="center"/>
            <w:hideMark/>
          </w:tcPr>
          <w:p w14:paraId="6BA5DED5" w14:textId="77777777" w:rsidR="00BD5EC4" w:rsidRPr="00ED1EC7" w:rsidRDefault="00BD5EC4" w:rsidP="006A5A5B">
            <w:pPr>
              <w:spacing w:line="480" w:lineRule="auto"/>
              <w:jc w:val="center"/>
              <w:rPr>
                <w:sz w:val="24"/>
                <w:szCs w:val="24"/>
              </w:rPr>
            </w:pPr>
            <w:r w:rsidRPr="00ED1EC7">
              <w:rPr>
                <w:sz w:val="24"/>
                <w:szCs w:val="24"/>
              </w:rPr>
              <w:t>12</w:t>
            </w:r>
          </w:p>
        </w:tc>
        <w:tc>
          <w:tcPr>
            <w:tcW w:w="1530" w:type="dxa"/>
            <w:vAlign w:val="center"/>
            <w:hideMark/>
          </w:tcPr>
          <w:p w14:paraId="556278C7" w14:textId="77777777" w:rsidR="00BD5EC4" w:rsidRPr="00ED1EC7" w:rsidRDefault="00BD5EC4" w:rsidP="006A5A5B">
            <w:pPr>
              <w:spacing w:line="480" w:lineRule="auto"/>
              <w:jc w:val="center"/>
              <w:rPr>
                <w:sz w:val="24"/>
                <w:szCs w:val="24"/>
              </w:rPr>
            </w:pPr>
            <w:r w:rsidRPr="00ED1EC7">
              <w:rPr>
                <w:sz w:val="24"/>
                <w:szCs w:val="24"/>
              </w:rPr>
              <w:t>Siswa 12</w:t>
            </w:r>
          </w:p>
        </w:tc>
        <w:tc>
          <w:tcPr>
            <w:tcW w:w="1529" w:type="dxa"/>
            <w:vAlign w:val="center"/>
            <w:hideMark/>
          </w:tcPr>
          <w:p w14:paraId="3DC05D9C" w14:textId="77777777" w:rsidR="00BD5EC4" w:rsidRPr="00ED1EC7" w:rsidRDefault="00BD5EC4" w:rsidP="006A5A5B">
            <w:pPr>
              <w:spacing w:line="480" w:lineRule="auto"/>
              <w:jc w:val="center"/>
              <w:rPr>
                <w:sz w:val="24"/>
                <w:szCs w:val="24"/>
              </w:rPr>
            </w:pPr>
            <w:r w:rsidRPr="00ED1EC7">
              <w:rPr>
                <w:sz w:val="24"/>
                <w:szCs w:val="24"/>
              </w:rPr>
              <w:t>60</w:t>
            </w:r>
          </w:p>
        </w:tc>
        <w:tc>
          <w:tcPr>
            <w:tcW w:w="1529" w:type="dxa"/>
            <w:vAlign w:val="center"/>
            <w:hideMark/>
          </w:tcPr>
          <w:p w14:paraId="17D3F20E" w14:textId="77777777" w:rsidR="00BD5EC4" w:rsidRPr="00ED1EC7" w:rsidRDefault="00BD5EC4" w:rsidP="006A5A5B">
            <w:pPr>
              <w:spacing w:line="480" w:lineRule="auto"/>
              <w:jc w:val="center"/>
              <w:rPr>
                <w:sz w:val="24"/>
                <w:szCs w:val="24"/>
              </w:rPr>
            </w:pPr>
            <w:r w:rsidRPr="00ED1EC7">
              <w:rPr>
                <w:sz w:val="24"/>
                <w:szCs w:val="24"/>
              </w:rPr>
              <w:t>65</w:t>
            </w:r>
          </w:p>
        </w:tc>
        <w:tc>
          <w:tcPr>
            <w:tcW w:w="1246" w:type="dxa"/>
            <w:vAlign w:val="center"/>
            <w:hideMark/>
          </w:tcPr>
          <w:p w14:paraId="38F9C865" w14:textId="77777777" w:rsidR="00BD5EC4" w:rsidRPr="00ED1EC7" w:rsidRDefault="00BD5EC4" w:rsidP="006A5A5B">
            <w:pPr>
              <w:spacing w:line="480" w:lineRule="auto"/>
              <w:jc w:val="center"/>
              <w:rPr>
                <w:sz w:val="24"/>
                <w:szCs w:val="24"/>
              </w:rPr>
            </w:pPr>
            <w:r w:rsidRPr="00ED1EC7">
              <w:rPr>
                <w:sz w:val="24"/>
                <w:szCs w:val="24"/>
              </w:rPr>
              <w:t>60</w:t>
            </w:r>
          </w:p>
        </w:tc>
        <w:tc>
          <w:tcPr>
            <w:tcW w:w="1231" w:type="dxa"/>
            <w:vAlign w:val="center"/>
            <w:hideMark/>
          </w:tcPr>
          <w:p w14:paraId="6189A534" w14:textId="77777777" w:rsidR="00BD5EC4" w:rsidRPr="00ED1EC7" w:rsidRDefault="00BD5EC4" w:rsidP="006A5A5B">
            <w:pPr>
              <w:spacing w:line="480" w:lineRule="auto"/>
              <w:jc w:val="center"/>
              <w:rPr>
                <w:sz w:val="24"/>
                <w:szCs w:val="24"/>
              </w:rPr>
            </w:pPr>
            <w:r w:rsidRPr="00ED1EC7">
              <w:rPr>
                <w:sz w:val="24"/>
                <w:szCs w:val="24"/>
              </w:rPr>
              <w:t>61.67</w:t>
            </w:r>
          </w:p>
        </w:tc>
      </w:tr>
      <w:tr w:rsidR="00BD5EC4" w:rsidRPr="00ED1EC7" w14:paraId="6E0D18D7" w14:textId="77777777" w:rsidTr="00054D3D">
        <w:trPr>
          <w:tblCellSpacing w:w="15" w:type="dxa"/>
        </w:trPr>
        <w:tc>
          <w:tcPr>
            <w:tcW w:w="577" w:type="dxa"/>
            <w:vAlign w:val="center"/>
            <w:hideMark/>
          </w:tcPr>
          <w:p w14:paraId="5350DCAC" w14:textId="77777777" w:rsidR="00BD5EC4" w:rsidRPr="00ED1EC7" w:rsidRDefault="00BD5EC4" w:rsidP="006A5A5B">
            <w:pPr>
              <w:spacing w:line="480" w:lineRule="auto"/>
              <w:jc w:val="center"/>
              <w:rPr>
                <w:sz w:val="24"/>
                <w:szCs w:val="24"/>
              </w:rPr>
            </w:pPr>
            <w:r w:rsidRPr="00ED1EC7">
              <w:rPr>
                <w:sz w:val="24"/>
                <w:szCs w:val="24"/>
              </w:rPr>
              <w:t>13</w:t>
            </w:r>
          </w:p>
        </w:tc>
        <w:tc>
          <w:tcPr>
            <w:tcW w:w="1530" w:type="dxa"/>
            <w:vAlign w:val="center"/>
            <w:hideMark/>
          </w:tcPr>
          <w:p w14:paraId="602E843B" w14:textId="77777777" w:rsidR="00BD5EC4" w:rsidRPr="00ED1EC7" w:rsidRDefault="00BD5EC4" w:rsidP="006A5A5B">
            <w:pPr>
              <w:spacing w:line="480" w:lineRule="auto"/>
              <w:jc w:val="center"/>
              <w:rPr>
                <w:sz w:val="24"/>
                <w:szCs w:val="24"/>
              </w:rPr>
            </w:pPr>
            <w:r w:rsidRPr="00ED1EC7">
              <w:rPr>
                <w:sz w:val="24"/>
                <w:szCs w:val="24"/>
              </w:rPr>
              <w:t>Siswa 13</w:t>
            </w:r>
          </w:p>
        </w:tc>
        <w:tc>
          <w:tcPr>
            <w:tcW w:w="1529" w:type="dxa"/>
            <w:vAlign w:val="center"/>
            <w:hideMark/>
          </w:tcPr>
          <w:p w14:paraId="7393ABCA" w14:textId="77777777" w:rsidR="00BD5EC4" w:rsidRPr="00ED1EC7" w:rsidRDefault="00BD5EC4" w:rsidP="006A5A5B">
            <w:pPr>
              <w:spacing w:line="480" w:lineRule="auto"/>
              <w:jc w:val="center"/>
              <w:rPr>
                <w:sz w:val="24"/>
                <w:szCs w:val="24"/>
              </w:rPr>
            </w:pPr>
            <w:r w:rsidRPr="00ED1EC7">
              <w:rPr>
                <w:sz w:val="24"/>
                <w:szCs w:val="24"/>
              </w:rPr>
              <w:t>55</w:t>
            </w:r>
          </w:p>
        </w:tc>
        <w:tc>
          <w:tcPr>
            <w:tcW w:w="1529" w:type="dxa"/>
            <w:vAlign w:val="center"/>
            <w:hideMark/>
          </w:tcPr>
          <w:p w14:paraId="033254DB" w14:textId="77777777" w:rsidR="00BD5EC4" w:rsidRPr="00ED1EC7" w:rsidRDefault="00BD5EC4" w:rsidP="006A5A5B">
            <w:pPr>
              <w:spacing w:line="480" w:lineRule="auto"/>
              <w:jc w:val="center"/>
              <w:rPr>
                <w:sz w:val="24"/>
                <w:szCs w:val="24"/>
              </w:rPr>
            </w:pPr>
            <w:r w:rsidRPr="00ED1EC7">
              <w:rPr>
                <w:sz w:val="24"/>
                <w:szCs w:val="24"/>
              </w:rPr>
              <w:t>60</w:t>
            </w:r>
          </w:p>
        </w:tc>
        <w:tc>
          <w:tcPr>
            <w:tcW w:w="1246" w:type="dxa"/>
            <w:vAlign w:val="center"/>
            <w:hideMark/>
          </w:tcPr>
          <w:p w14:paraId="3CEDFB66" w14:textId="77777777" w:rsidR="00BD5EC4" w:rsidRPr="00ED1EC7" w:rsidRDefault="00BD5EC4" w:rsidP="006A5A5B">
            <w:pPr>
              <w:spacing w:line="480" w:lineRule="auto"/>
              <w:jc w:val="center"/>
              <w:rPr>
                <w:sz w:val="24"/>
                <w:szCs w:val="24"/>
              </w:rPr>
            </w:pPr>
            <w:r w:rsidRPr="00ED1EC7">
              <w:rPr>
                <w:sz w:val="24"/>
                <w:szCs w:val="24"/>
              </w:rPr>
              <w:t>60</w:t>
            </w:r>
          </w:p>
        </w:tc>
        <w:tc>
          <w:tcPr>
            <w:tcW w:w="1231" w:type="dxa"/>
            <w:vAlign w:val="center"/>
            <w:hideMark/>
          </w:tcPr>
          <w:p w14:paraId="10D2477C" w14:textId="77777777" w:rsidR="00BD5EC4" w:rsidRPr="00ED1EC7" w:rsidRDefault="00BD5EC4" w:rsidP="006A5A5B">
            <w:pPr>
              <w:spacing w:line="480" w:lineRule="auto"/>
              <w:jc w:val="center"/>
              <w:rPr>
                <w:sz w:val="24"/>
                <w:szCs w:val="24"/>
              </w:rPr>
            </w:pPr>
            <w:r w:rsidRPr="00ED1EC7">
              <w:rPr>
                <w:sz w:val="24"/>
                <w:szCs w:val="24"/>
              </w:rPr>
              <w:t>58.33</w:t>
            </w:r>
          </w:p>
        </w:tc>
      </w:tr>
      <w:tr w:rsidR="00BD5EC4" w:rsidRPr="00ED1EC7" w14:paraId="2B0EC3BD" w14:textId="77777777" w:rsidTr="00054D3D">
        <w:trPr>
          <w:tblCellSpacing w:w="15" w:type="dxa"/>
        </w:trPr>
        <w:tc>
          <w:tcPr>
            <w:tcW w:w="577" w:type="dxa"/>
            <w:vAlign w:val="center"/>
            <w:hideMark/>
          </w:tcPr>
          <w:p w14:paraId="077EE42C" w14:textId="77777777" w:rsidR="00BD5EC4" w:rsidRPr="00ED1EC7" w:rsidRDefault="00BD5EC4" w:rsidP="006A5A5B">
            <w:pPr>
              <w:spacing w:line="480" w:lineRule="auto"/>
              <w:jc w:val="center"/>
              <w:rPr>
                <w:sz w:val="24"/>
                <w:szCs w:val="24"/>
              </w:rPr>
            </w:pPr>
            <w:r w:rsidRPr="00ED1EC7">
              <w:rPr>
                <w:sz w:val="24"/>
                <w:szCs w:val="24"/>
              </w:rPr>
              <w:t>14</w:t>
            </w:r>
          </w:p>
        </w:tc>
        <w:tc>
          <w:tcPr>
            <w:tcW w:w="1530" w:type="dxa"/>
            <w:vAlign w:val="center"/>
            <w:hideMark/>
          </w:tcPr>
          <w:p w14:paraId="2A042D66" w14:textId="77777777" w:rsidR="00BD5EC4" w:rsidRPr="00ED1EC7" w:rsidRDefault="00BD5EC4" w:rsidP="006A5A5B">
            <w:pPr>
              <w:spacing w:line="480" w:lineRule="auto"/>
              <w:jc w:val="center"/>
              <w:rPr>
                <w:sz w:val="24"/>
                <w:szCs w:val="24"/>
              </w:rPr>
            </w:pPr>
            <w:r w:rsidRPr="00ED1EC7">
              <w:rPr>
                <w:sz w:val="24"/>
                <w:szCs w:val="24"/>
              </w:rPr>
              <w:t>Siswa 14</w:t>
            </w:r>
          </w:p>
        </w:tc>
        <w:tc>
          <w:tcPr>
            <w:tcW w:w="1529" w:type="dxa"/>
            <w:vAlign w:val="center"/>
            <w:hideMark/>
          </w:tcPr>
          <w:p w14:paraId="7D4E6B7B" w14:textId="77777777" w:rsidR="00BD5EC4" w:rsidRPr="00ED1EC7" w:rsidRDefault="00BD5EC4" w:rsidP="006A5A5B">
            <w:pPr>
              <w:spacing w:line="480" w:lineRule="auto"/>
              <w:jc w:val="center"/>
              <w:rPr>
                <w:sz w:val="24"/>
                <w:szCs w:val="24"/>
              </w:rPr>
            </w:pPr>
            <w:r w:rsidRPr="00ED1EC7">
              <w:rPr>
                <w:sz w:val="24"/>
                <w:szCs w:val="24"/>
              </w:rPr>
              <w:t>40</w:t>
            </w:r>
          </w:p>
        </w:tc>
        <w:tc>
          <w:tcPr>
            <w:tcW w:w="1529" w:type="dxa"/>
            <w:vAlign w:val="center"/>
            <w:hideMark/>
          </w:tcPr>
          <w:p w14:paraId="447E4E30" w14:textId="77777777" w:rsidR="00BD5EC4" w:rsidRPr="00ED1EC7" w:rsidRDefault="00BD5EC4" w:rsidP="006A5A5B">
            <w:pPr>
              <w:spacing w:line="480" w:lineRule="auto"/>
              <w:jc w:val="center"/>
              <w:rPr>
                <w:sz w:val="24"/>
                <w:szCs w:val="24"/>
              </w:rPr>
            </w:pPr>
            <w:r w:rsidRPr="00ED1EC7">
              <w:rPr>
                <w:sz w:val="24"/>
                <w:szCs w:val="24"/>
              </w:rPr>
              <w:t>45</w:t>
            </w:r>
          </w:p>
        </w:tc>
        <w:tc>
          <w:tcPr>
            <w:tcW w:w="1246" w:type="dxa"/>
            <w:vAlign w:val="center"/>
            <w:hideMark/>
          </w:tcPr>
          <w:p w14:paraId="3C8A4EB2" w14:textId="77777777" w:rsidR="00BD5EC4" w:rsidRPr="00ED1EC7" w:rsidRDefault="00BD5EC4" w:rsidP="006A5A5B">
            <w:pPr>
              <w:spacing w:line="480" w:lineRule="auto"/>
              <w:jc w:val="center"/>
              <w:rPr>
                <w:sz w:val="24"/>
                <w:szCs w:val="24"/>
              </w:rPr>
            </w:pPr>
            <w:r w:rsidRPr="00ED1EC7">
              <w:rPr>
                <w:sz w:val="24"/>
                <w:szCs w:val="24"/>
              </w:rPr>
              <w:t>50</w:t>
            </w:r>
          </w:p>
        </w:tc>
        <w:tc>
          <w:tcPr>
            <w:tcW w:w="1231" w:type="dxa"/>
            <w:vAlign w:val="center"/>
            <w:hideMark/>
          </w:tcPr>
          <w:p w14:paraId="20F9D28A" w14:textId="77777777" w:rsidR="00BD5EC4" w:rsidRPr="00ED1EC7" w:rsidRDefault="00BD5EC4" w:rsidP="006A5A5B">
            <w:pPr>
              <w:spacing w:line="480" w:lineRule="auto"/>
              <w:jc w:val="center"/>
              <w:rPr>
                <w:sz w:val="24"/>
                <w:szCs w:val="24"/>
              </w:rPr>
            </w:pPr>
            <w:r w:rsidRPr="00ED1EC7">
              <w:rPr>
                <w:sz w:val="24"/>
                <w:szCs w:val="24"/>
              </w:rPr>
              <w:t>45</w:t>
            </w:r>
          </w:p>
        </w:tc>
      </w:tr>
      <w:tr w:rsidR="00BD5EC4" w:rsidRPr="00ED1EC7" w14:paraId="2371BDD0" w14:textId="77777777" w:rsidTr="00054D3D">
        <w:trPr>
          <w:tblCellSpacing w:w="15" w:type="dxa"/>
        </w:trPr>
        <w:tc>
          <w:tcPr>
            <w:tcW w:w="577" w:type="dxa"/>
            <w:vAlign w:val="center"/>
            <w:hideMark/>
          </w:tcPr>
          <w:p w14:paraId="7077E7B3" w14:textId="77777777" w:rsidR="00BD5EC4" w:rsidRPr="00ED1EC7" w:rsidRDefault="00BD5EC4" w:rsidP="006A5A5B">
            <w:pPr>
              <w:spacing w:line="480" w:lineRule="auto"/>
              <w:jc w:val="center"/>
              <w:rPr>
                <w:sz w:val="24"/>
                <w:szCs w:val="24"/>
              </w:rPr>
            </w:pPr>
            <w:r w:rsidRPr="00ED1EC7">
              <w:rPr>
                <w:sz w:val="24"/>
                <w:szCs w:val="24"/>
              </w:rPr>
              <w:t>15</w:t>
            </w:r>
          </w:p>
        </w:tc>
        <w:tc>
          <w:tcPr>
            <w:tcW w:w="1530" w:type="dxa"/>
            <w:vAlign w:val="center"/>
            <w:hideMark/>
          </w:tcPr>
          <w:p w14:paraId="4300A727" w14:textId="77777777" w:rsidR="00BD5EC4" w:rsidRPr="00ED1EC7" w:rsidRDefault="00BD5EC4" w:rsidP="006A5A5B">
            <w:pPr>
              <w:spacing w:line="480" w:lineRule="auto"/>
              <w:jc w:val="center"/>
              <w:rPr>
                <w:sz w:val="24"/>
                <w:szCs w:val="24"/>
              </w:rPr>
            </w:pPr>
            <w:r w:rsidRPr="00ED1EC7">
              <w:rPr>
                <w:sz w:val="24"/>
                <w:szCs w:val="24"/>
              </w:rPr>
              <w:t>Siswa 15</w:t>
            </w:r>
          </w:p>
        </w:tc>
        <w:tc>
          <w:tcPr>
            <w:tcW w:w="1529" w:type="dxa"/>
            <w:vAlign w:val="center"/>
            <w:hideMark/>
          </w:tcPr>
          <w:p w14:paraId="0B195704" w14:textId="77777777" w:rsidR="00BD5EC4" w:rsidRPr="00ED1EC7" w:rsidRDefault="00BD5EC4" w:rsidP="006A5A5B">
            <w:pPr>
              <w:spacing w:line="480" w:lineRule="auto"/>
              <w:jc w:val="center"/>
              <w:rPr>
                <w:sz w:val="24"/>
                <w:szCs w:val="24"/>
              </w:rPr>
            </w:pPr>
            <w:r w:rsidRPr="00ED1EC7">
              <w:rPr>
                <w:sz w:val="24"/>
                <w:szCs w:val="24"/>
              </w:rPr>
              <w:t>50</w:t>
            </w:r>
          </w:p>
        </w:tc>
        <w:tc>
          <w:tcPr>
            <w:tcW w:w="1529" w:type="dxa"/>
            <w:vAlign w:val="center"/>
            <w:hideMark/>
          </w:tcPr>
          <w:p w14:paraId="662BF1BE" w14:textId="77777777" w:rsidR="00BD5EC4" w:rsidRPr="00ED1EC7" w:rsidRDefault="00BD5EC4" w:rsidP="006A5A5B">
            <w:pPr>
              <w:spacing w:line="480" w:lineRule="auto"/>
              <w:jc w:val="center"/>
              <w:rPr>
                <w:sz w:val="24"/>
                <w:szCs w:val="24"/>
              </w:rPr>
            </w:pPr>
            <w:r w:rsidRPr="00ED1EC7">
              <w:rPr>
                <w:sz w:val="24"/>
                <w:szCs w:val="24"/>
              </w:rPr>
              <w:t>55</w:t>
            </w:r>
          </w:p>
        </w:tc>
        <w:tc>
          <w:tcPr>
            <w:tcW w:w="1246" w:type="dxa"/>
            <w:vAlign w:val="center"/>
            <w:hideMark/>
          </w:tcPr>
          <w:p w14:paraId="3EE5F631" w14:textId="77777777" w:rsidR="00BD5EC4" w:rsidRPr="00ED1EC7" w:rsidRDefault="00BD5EC4" w:rsidP="006A5A5B">
            <w:pPr>
              <w:spacing w:line="480" w:lineRule="auto"/>
              <w:jc w:val="center"/>
              <w:rPr>
                <w:sz w:val="24"/>
                <w:szCs w:val="24"/>
              </w:rPr>
            </w:pPr>
            <w:r w:rsidRPr="00ED1EC7">
              <w:rPr>
                <w:sz w:val="24"/>
                <w:szCs w:val="24"/>
              </w:rPr>
              <w:t>55</w:t>
            </w:r>
          </w:p>
        </w:tc>
        <w:tc>
          <w:tcPr>
            <w:tcW w:w="1231" w:type="dxa"/>
            <w:vAlign w:val="center"/>
            <w:hideMark/>
          </w:tcPr>
          <w:p w14:paraId="17228C6C" w14:textId="77777777" w:rsidR="00BD5EC4" w:rsidRPr="00ED1EC7" w:rsidRDefault="00BD5EC4" w:rsidP="006A5A5B">
            <w:pPr>
              <w:spacing w:line="480" w:lineRule="auto"/>
              <w:jc w:val="center"/>
              <w:rPr>
                <w:sz w:val="24"/>
                <w:szCs w:val="24"/>
              </w:rPr>
            </w:pPr>
            <w:r w:rsidRPr="00ED1EC7">
              <w:rPr>
                <w:sz w:val="24"/>
                <w:szCs w:val="24"/>
              </w:rPr>
              <w:t>53.33</w:t>
            </w:r>
          </w:p>
        </w:tc>
      </w:tr>
      <w:tr w:rsidR="00BD5EC4" w:rsidRPr="00ED1EC7" w14:paraId="46A94B26" w14:textId="77777777" w:rsidTr="00054D3D">
        <w:trPr>
          <w:tblCellSpacing w:w="15" w:type="dxa"/>
        </w:trPr>
        <w:tc>
          <w:tcPr>
            <w:tcW w:w="577" w:type="dxa"/>
            <w:vAlign w:val="center"/>
            <w:hideMark/>
          </w:tcPr>
          <w:p w14:paraId="5D8B9F57" w14:textId="77777777" w:rsidR="00BD5EC4" w:rsidRPr="00ED1EC7" w:rsidRDefault="00BD5EC4" w:rsidP="006A5A5B">
            <w:pPr>
              <w:spacing w:line="480" w:lineRule="auto"/>
              <w:jc w:val="center"/>
              <w:rPr>
                <w:sz w:val="24"/>
                <w:szCs w:val="24"/>
              </w:rPr>
            </w:pPr>
            <w:r w:rsidRPr="00ED1EC7">
              <w:rPr>
                <w:sz w:val="24"/>
                <w:szCs w:val="24"/>
              </w:rPr>
              <w:t>16</w:t>
            </w:r>
          </w:p>
        </w:tc>
        <w:tc>
          <w:tcPr>
            <w:tcW w:w="1530" w:type="dxa"/>
            <w:vAlign w:val="center"/>
            <w:hideMark/>
          </w:tcPr>
          <w:p w14:paraId="506CB115" w14:textId="77777777" w:rsidR="00BD5EC4" w:rsidRPr="00ED1EC7" w:rsidRDefault="00BD5EC4" w:rsidP="006A5A5B">
            <w:pPr>
              <w:spacing w:line="480" w:lineRule="auto"/>
              <w:jc w:val="center"/>
              <w:rPr>
                <w:sz w:val="24"/>
                <w:szCs w:val="24"/>
              </w:rPr>
            </w:pPr>
            <w:r w:rsidRPr="00ED1EC7">
              <w:rPr>
                <w:sz w:val="24"/>
                <w:szCs w:val="24"/>
              </w:rPr>
              <w:t>Siswa 16</w:t>
            </w:r>
          </w:p>
        </w:tc>
        <w:tc>
          <w:tcPr>
            <w:tcW w:w="1529" w:type="dxa"/>
            <w:vAlign w:val="center"/>
            <w:hideMark/>
          </w:tcPr>
          <w:p w14:paraId="74D262B8" w14:textId="77777777" w:rsidR="00BD5EC4" w:rsidRPr="00ED1EC7" w:rsidRDefault="00BD5EC4" w:rsidP="006A5A5B">
            <w:pPr>
              <w:spacing w:line="480" w:lineRule="auto"/>
              <w:jc w:val="center"/>
              <w:rPr>
                <w:sz w:val="24"/>
                <w:szCs w:val="24"/>
              </w:rPr>
            </w:pPr>
            <w:r w:rsidRPr="00ED1EC7">
              <w:rPr>
                <w:sz w:val="24"/>
                <w:szCs w:val="24"/>
              </w:rPr>
              <w:t>45</w:t>
            </w:r>
          </w:p>
        </w:tc>
        <w:tc>
          <w:tcPr>
            <w:tcW w:w="1529" w:type="dxa"/>
            <w:vAlign w:val="center"/>
            <w:hideMark/>
          </w:tcPr>
          <w:p w14:paraId="462222DB" w14:textId="77777777" w:rsidR="00BD5EC4" w:rsidRPr="00ED1EC7" w:rsidRDefault="00BD5EC4" w:rsidP="006A5A5B">
            <w:pPr>
              <w:spacing w:line="480" w:lineRule="auto"/>
              <w:jc w:val="center"/>
              <w:rPr>
                <w:sz w:val="24"/>
                <w:szCs w:val="24"/>
              </w:rPr>
            </w:pPr>
            <w:r w:rsidRPr="00ED1EC7">
              <w:rPr>
                <w:sz w:val="24"/>
                <w:szCs w:val="24"/>
              </w:rPr>
              <w:t>50</w:t>
            </w:r>
          </w:p>
        </w:tc>
        <w:tc>
          <w:tcPr>
            <w:tcW w:w="1246" w:type="dxa"/>
            <w:vAlign w:val="center"/>
            <w:hideMark/>
          </w:tcPr>
          <w:p w14:paraId="26A008B2" w14:textId="77777777" w:rsidR="00BD5EC4" w:rsidRPr="00ED1EC7" w:rsidRDefault="00BD5EC4" w:rsidP="006A5A5B">
            <w:pPr>
              <w:spacing w:line="480" w:lineRule="auto"/>
              <w:jc w:val="center"/>
              <w:rPr>
                <w:sz w:val="24"/>
                <w:szCs w:val="24"/>
              </w:rPr>
            </w:pPr>
            <w:r w:rsidRPr="00ED1EC7">
              <w:rPr>
                <w:sz w:val="24"/>
                <w:szCs w:val="24"/>
              </w:rPr>
              <w:t>55</w:t>
            </w:r>
          </w:p>
        </w:tc>
        <w:tc>
          <w:tcPr>
            <w:tcW w:w="1231" w:type="dxa"/>
            <w:vAlign w:val="center"/>
            <w:hideMark/>
          </w:tcPr>
          <w:p w14:paraId="647A6609" w14:textId="77777777" w:rsidR="00BD5EC4" w:rsidRPr="00ED1EC7" w:rsidRDefault="00BD5EC4" w:rsidP="006A5A5B">
            <w:pPr>
              <w:spacing w:line="480" w:lineRule="auto"/>
              <w:jc w:val="center"/>
              <w:rPr>
                <w:sz w:val="24"/>
                <w:szCs w:val="24"/>
              </w:rPr>
            </w:pPr>
            <w:r w:rsidRPr="00ED1EC7">
              <w:rPr>
                <w:sz w:val="24"/>
                <w:szCs w:val="24"/>
              </w:rPr>
              <w:t>50</w:t>
            </w:r>
          </w:p>
        </w:tc>
      </w:tr>
      <w:tr w:rsidR="00BD5EC4" w:rsidRPr="00ED1EC7" w14:paraId="351EAC66" w14:textId="77777777" w:rsidTr="00054D3D">
        <w:trPr>
          <w:tblCellSpacing w:w="15" w:type="dxa"/>
        </w:trPr>
        <w:tc>
          <w:tcPr>
            <w:tcW w:w="577" w:type="dxa"/>
            <w:vAlign w:val="center"/>
            <w:hideMark/>
          </w:tcPr>
          <w:p w14:paraId="67B4CF83" w14:textId="77777777" w:rsidR="00BD5EC4" w:rsidRPr="00ED1EC7" w:rsidRDefault="00BD5EC4" w:rsidP="006A5A5B">
            <w:pPr>
              <w:spacing w:line="480" w:lineRule="auto"/>
              <w:jc w:val="center"/>
              <w:rPr>
                <w:sz w:val="24"/>
                <w:szCs w:val="24"/>
              </w:rPr>
            </w:pPr>
            <w:r w:rsidRPr="00ED1EC7">
              <w:rPr>
                <w:sz w:val="24"/>
                <w:szCs w:val="24"/>
              </w:rPr>
              <w:lastRenderedPageBreak/>
              <w:t>17</w:t>
            </w:r>
          </w:p>
        </w:tc>
        <w:tc>
          <w:tcPr>
            <w:tcW w:w="1530" w:type="dxa"/>
            <w:vAlign w:val="center"/>
            <w:hideMark/>
          </w:tcPr>
          <w:p w14:paraId="1E89C536" w14:textId="77777777" w:rsidR="00BD5EC4" w:rsidRPr="00ED1EC7" w:rsidRDefault="00BD5EC4" w:rsidP="006A5A5B">
            <w:pPr>
              <w:spacing w:line="480" w:lineRule="auto"/>
              <w:jc w:val="center"/>
              <w:rPr>
                <w:sz w:val="24"/>
                <w:szCs w:val="24"/>
              </w:rPr>
            </w:pPr>
            <w:r w:rsidRPr="00ED1EC7">
              <w:rPr>
                <w:sz w:val="24"/>
                <w:szCs w:val="24"/>
              </w:rPr>
              <w:t>Siswa 17</w:t>
            </w:r>
          </w:p>
        </w:tc>
        <w:tc>
          <w:tcPr>
            <w:tcW w:w="1529" w:type="dxa"/>
            <w:vAlign w:val="center"/>
            <w:hideMark/>
          </w:tcPr>
          <w:p w14:paraId="265F5C52" w14:textId="77777777" w:rsidR="00BD5EC4" w:rsidRPr="00ED1EC7" w:rsidRDefault="00BD5EC4" w:rsidP="006A5A5B">
            <w:pPr>
              <w:spacing w:line="480" w:lineRule="auto"/>
              <w:jc w:val="center"/>
              <w:rPr>
                <w:sz w:val="24"/>
                <w:szCs w:val="24"/>
              </w:rPr>
            </w:pPr>
            <w:r w:rsidRPr="00ED1EC7">
              <w:rPr>
                <w:sz w:val="24"/>
                <w:szCs w:val="24"/>
              </w:rPr>
              <w:t>55</w:t>
            </w:r>
          </w:p>
        </w:tc>
        <w:tc>
          <w:tcPr>
            <w:tcW w:w="1529" w:type="dxa"/>
            <w:vAlign w:val="center"/>
            <w:hideMark/>
          </w:tcPr>
          <w:p w14:paraId="33657601" w14:textId="77777777" w:rsidR="00BD5EC4" w:rsidRPr="00ED1EC7" w:rsidRDefault="00BD5EC4" w:rsidP="006A5A5B">
            <w:pPr>
              <w:spacing w:line="480" w:lineRule="auto"/>
              <w:jc w:val="center"/>
              <w:rPr>
                <w:sz w:val="24"/>
                <w:szCs w:val="24"/>
              </w:rPr>
            </w:pPr>
            <w:r w:rsidRPr="00ED1EC7">
              <w:rPr>
                <w:sz w:val="24"/>
                <w:szCs w:val="24"/>
              </w:rPr>
              <w:t>60</w:t>
            </w:r>
          </w:p>
        </w:tc>
        <w:tc>
          <w:tcPr>
            <w:tcW w:w="1246" w:type="dxa"/>
            <w:vAlign w:val="center"/>
            <w:hideMark/>
          </w:tcPr>
          <w:p w14:paraId="566CD163" w14:textId="77777777" w:rsidR="00BD5EC4" w:rsidRPr="00ED1EC7" w:rsidRDefault="00BD5EC4" w:rsidP="006A5A5B">
            <w:pPr>
              <w:spacing w:line="480" w:lineRule="auto"/>
              <w:jc w:val="center"/>
              <w:rPr>
                <w:sz w:val="24"/>
                <w:szCs w:val="24"/>
              </w:rPr>
            </w:pPr>
            <w:r w:rsidRPr="00ED1EC7">
              <w:rPr>
                <w:sz w:val="24"/>
                <w:szCs w:val="24"/>
              </w:rPr>
              <w:t>65</w:t>
            </w:r>
          </w:p>
        </w:tc>
        <w:tc>
          <w:tcPr>
            <w:tcW w:w="1231" w:type="dxa"/>
            <w:vAlign w:val="center"/>
            <w:hideMark/>
          </w:tcPr>
          <w:p w14:paraId="27A9B8AE" w14:textId="77777777" w:rsidR="00BD5EC4" w:rsidRPr="00ED1EC7" w:rsidRDefault="00BD5EC4" w:rsidP="006A5A5B">
            <w:pPr>
              <w:spacing w:line="480" w:lineRule="auto"/>
              <w:jc w:val="center"/>
              <w:rPr>
                <w:sz w:val="24"/>
                <w:szCs w:val="24"/>
              </w:rPr>
            </w:pPr>
            <w:r w:rsidRPr="00ED1EC7">
              <w:rPr>
                <w:sz w:val="24"/>
                <w:szCs w:val="24"/>
              </w:rPr>
              <w:t>60</w:t>
            </w:r>
          </w:p>
        </w:tc>
      </w:tr>
      <w:tr w:rsidR="00BD5EC4" w:rsidRPr="00ED1EC7" w14:paraId="58A01EC5" w14:textId="77777777" w:rsidTr="00054D3D">
        <w:trPr>
          <w:tblCellSpacing w:w="15" w:type="dxa"/>
        </w:trPr>
        <w:tc>
          <w:tcPr>
            <w:tcW w:w="577" w:type="dxa"/>
            <w:vAlign w:val="center"/>
            <w:hideMark/>
          </w:tcPr>
          <w:p w14:paraId="74C89FF1" w14:textId="77777777" w:rsidR="00BD5EC4" w:rsidRPr="00ED1EC7" w:rsidRDefault="00BD5EC4" w:rsidP="006A5A5B">
            <w:pPr>
              <w:spacing w:line="480" w:lineRule="auto"/>
              <w:jc w:val="center"/>
              <w:rPr>
                <w:sz w:val="24"/>
                <w:szCs w:val="24"/>
              </w:rPr>
            </w:pPr>
            <w:r w:rsidRPr="00ED1EC7">
              <w:rPr>
                <w:sz w:val="24"/>
                <w:szCs w:val="24"/>
              </w:rPr>
              <w:t>18</w:t>
            </w:r>
          </w:p>
        </w:tc>
        <w:tc>
          <w:tcPr>
            <w:tcW w:w="1530" w:type="dxa"/>
            <w:vAlign w:val="center"/>
            <w:hideMark/>
          </w:tcPr>
          <w:p w14:paraId="4FACC70D" w14:textId="77777777" w:rsidR="00BD5EC4" w:rsidRPr="00ED1EC7" w:rsidRDefault="00BD5EC4" w:rsidP="006A5A5B">
            <w:pPr>
              <w:spacing w:line="480" w:lineRule="auto"/>
              <w:jc w:val="center"/>
              <w:rPr>
                <w:sz w:val="24"/>
                <w:szCs w:val="24"/>
              </w:rPr>
            </w:pPr>
            <w:r w:rsidRPr="00ED1EC7">
              <w:rPr>
                <w:sz w:val="24"/>
                <w:szCs w:val="24"/>
              </w:rPr>
              <w:t>Siswa 18</w:t>
            </w:r>
          </w:p>
        </w:tc>
        <w:tc>
          <w:tcPr>
            <w:tcW w:w="1529" w:type="dxa"/>
            <w:vAlign w:val="center"/>
            <w:hideMark/>
          </w:tcPr>
          <w:p w14:paraId="325D2A25" w14:textId="77777777" w:rsidR="00BD5EC4" w:rsidRPr="00ED1EC7" w:rsidRDefault="00BD5EC4" w:rsidP="006A5A5B">
            <w:pPr>
              <w:spacing w:line="480" w:lineRule="auto"/>
              <w:jc w:val="center"/>
              <w:rPr>
                <w:sz w:val="24"/>
                <w:szCs w:val="24"/>
              </w:rPr>
            </w:pPr>
            <w:r w:rsidRPr="00ED1EC7">
              <w:rPr>
                <w:sz w:val="24"/>
                <w:szCs w:val="24"/>
              </w:rPr>
              <w:t>60</w:t>
            </w:r>
          </w:p>
        </w:tc>
        <w:tc>
          <w:tcPr>
            <w:tcW w:w="1529" w:type="dxa"/>
            <w:vAlign w:val="center"/>
            <w:hideMark/>
          </w:tcPr>
          <w:p w14:paraId="3B26A0EA" w14:textId="77777777" w:rsidR="00BD5EC4" w:rsidRPr="00ED1EC7" w:rsidRDefault="00BD5EC4" w:rsidP="006A5A5B">
            <w:pPr>
              <w:spacing w:line="480" w:lineRule="auto"/>
              <w:jc w:val="center"/>
              <w:rPr>
                <w:sz w:val="24"/>
                <w:szCs w:val="24"/>
              </w:rPr>
            </w:pPr>
            <w:r w:rsidRPr="00ED1EC7">
              <w:rPr>
                <w:sz w:val="24"/>
                <w:szCs w:val="24"/>
              </w:rPr>
              <w:t>60</w:t>
            </w:r>
          </w:p>
        </w:tc>
        <w:tc>
          <w:tcPr>
            <w:tcW w:w="1246" w:type="dxa"/>
            <w:vAlign w:val="center"/>
            <w:hideMark/>
          </w:tcPr>
          <w:p w14:paraId="53F7F1D2" w14:textId="77777777" w:rsidR="00BD5EC4" w:rsidRPr="00ED1EC7" w:rsidRDefault="00BD5EC4" w:rsidP="006A5A5B">
            <w:pPr>
              <w:spacing w:line="480" w:lineRule="auto"/>
              <w:jc w:val="center"/>
              <w:rPr>
                <w:sz w:val="24"/>
                <w:szCs w:val="24"/>
              </w:rPr>
            </w:pPr>
            <w:r w:rsidRPr="00ED1EC7">
              <w:rPr>
                <w:sz w:val="24"/>
                <w:szCs w:val="24"/>
              </w:rPr>
              <w:t>70</w:t>
            </w:r>
          </w:p>
        </w:tc>
        <w:tc>
          <w:tcPr>
            <w:tcW w:w="1231" w:type="dxa"/>
            <w:vAlign w:val="center"/>
            <w:hideMark/>
          </w:tcPr>
          <w:p w14:paraId="6A04E3B2" w14:textId="77777777" w:rsidR="00BD5EC4" w:rsidRPr="00ED1EC7" w:rsidRDefault="00BD5EC4" w:rsidP="006A5A5B">
            <w:pPr>
              <w:spacing w:line="480" w:lineRule="auto"/>
              <w:jc w:val="center"/>
              <w:rPr>
                <w:sz w:val="24"/>
                <w:szCs w:val="24"/>
              </w:rPr>
            </w:pPr>
            <w:r w:rsidRPr="00ED1EC7">
              <w:rPr>
                <w:sz w:val="24"/>
                <w:szCs w:val="24"/>
              </w:rPr>
              <w:t>63.33</w:t>
            </w:r>
          </w:p>
        </w:tc>
      </w:tr>
      <w:tr w:rsidR="00BD5EC4" w:rsidRPr="00ED1EC7" w14:paraId="16FAB1D9" w14:textId="77777777" w:rsidTr="00054D3D">
        <w:trPr>
          <w:tblCellSpacing w:w="15" w:type="dxa"/>
        </w:trPr>
        <w:tc>
          <w:tcPr>
            <w:tcW w:w="577" w:type="dxa"/>
            <w:vAlign w:val="center"/>
            <w:hideMark/>
          </w:tcPr>
          <w:p w14:paraId="11C9561E" w14:textId="77777777" w:rsidR="00BD5EC4" w:rsidRPr="00ED1EC7" w:rsidRDefault="00BD5EC4" w:rsidP="006A5A5B">
            <w:pPr>
              <w:spacing w:line="480" w:lineRule="auto"/>
              <w:jc w:val="center"/>
              <w:rPr>
                <w:sz w:val="24"/>
                <w:szCs w:val="24"/>
              </w:rPr>
            </w:pPr>
            <w:r w:rsidRPr="00ED1EC7">
              <w:rPr>
                <w:sz w:val="24"/>
                <w:szCs w:val="24"/>
              </w:rPr>
              <w:t>19</w:t>
            </w:r>
          </w:p>
        </w:tc>
        <w:tc>
          <w:tcPr>
            <w:tcW w:w="1530" w:type="dxa"/>
            <w:vAlign w:val="center"/>
            <w:hideMark/>
          </w:tcPr>
          <w:p w14:paraId="73F97B9C" w14:textId="77777777" w:rsidR="00BD5EC4" w:rsidRPr="00ED1EC7" w:rsidRDefault="00BD5EC4" w:rsidP="006A5A5B">
            <w:pPr>
              <w:spacing w:line="480" w:lineRule="auto"/>
              <w:jc w:val="center"/>
              <w:rPr>
                <w:sz w:val="24"/>
                <w:szCs w:val="24"/>
              </w:rPr>
            </w:pPr>
            <w:r w:rsidRPr="00ED1EC7">
              <w:rPr>
                <w:sz w:val="24"/>
                <w:szCs w:val="24"/>
              </w:rPr>
              <w:t>Siswa 19</w:t>
            </w:r>
          </w:p>
        </w:tc>
        <w:tc>
          <w:tcPr>
            <w:tcW w:w="1529" w:type="dxa"/>
            <w:vAlign w:val="center"/>
            <w:hideMark/>
          </w:tcPr>
          <w:p w14:paraId="45081126" w14:textId="77777777" w:rsidR="00BD5EC4" w:rsidRPr="00ED1EC7" w:rsidRDefault="00BD5EC4" w:rsidP="006A5A5B">
            <w:pPr>
              <w:spacing w:line="480" w:lineRule="auto"/>
              <w:jc w:val="center"/>
              <w:rPr>
                <w:sz w:val="24"/>
                <w:szCs w:val="24"/>
              </w:rPr>
            </w:pPr>
            <w:r w:rsidRPr="00ED1EC7">
              <w:rPr>
                <w:sz w:val="24"/>
                <w:szCs w:val="24"/>
              </w:rPr>
              <w:t>50</w:t>
            </w:r>
          </w:p>
        </w:tc>
        <w:tc>
          <w:tcPr>
            <w:tcW w:w="1529" w:type="dxa"/>
            <w:vAlign w:val="center"/>
            <w:hideMark/>
          </w:tcPr>
          <w:p w14:paraId="6186B3D9" w14:textId="77777777" w:rsidR="00BD5EC4" w:rsidRPr="00ED1EC7" w:rsidRDefault="00BD5EC4" w:rsidP="006A5A5B">
            <w:pPr>
              <w:spacing w:line="480" w:lineRule="auto"/>
              <w:jc w:val="center"/>
              <w:rPr>
                <w:sz w:val="24"/>
                <w:szCs w:val="24"/>
              </w:rPr>
            </w:pPr>
            <w:r w:rsidRPr="00ED1EC7">
              <w:rPr>
                <w:sz w:val="24"/>
                <w:szCs w:val="24"/>
              </w:rPr>
              <w:t>55</w:t>
            </w:r>
          </w:p>
        </w:tc>
        <w:tc>
          <w:tcPr>
            <w:tcW w:w="1246" w:type="dxa"/>
            <w:vAlign w:val="center"/>
            <w:hideMark/>
          </w:tcPr>
          <w:p w14:paraId="07AE6BE5" w14:textId="77777777" w:rsidR="00BD5EC4" w:rsidRPr="00ED1EC7" w:rsidRDefault="00BD5EC4" w:rsidP="006A5A5B">
            <w:pPr>
              <w:spacing w:line="480" w:lineRule="auto"/>
              <w:jc w:val="center"/>
              <w:rPr>
                <w:sz w:val="24"/>
                <w:szCs w:val="24"/>
              </w:rPr>
            </w:pPr>
            <w:r w:rsidRPr="00ED1EC7">
              <w:rPr>
                <w:sz w:val="24"/>
                <w:szCs w:val="24"/>
              </w:rPr>
              <w:t>55</w:t>
            </w:r>
          </w:p>
        </w:tc>
        <w:tc>
          <w:tcPr>
            <w:tcW w:w="1231" w:type="dxa"/>
            <w:vAlign w:val="center"/>
            <w:hideMark/>
          </w:tcPr>
          <w:p w14:paraId="496DDE6C" w14:textId="77777777" w:rsidR="00BD5EC4" w:rsidRPr="00ED1EC7" w:rsidRDefault="00BD5EC4" w:rsidP="006A5A5B">
            <w:pPr>
              <w:spacing w:line="480" w:lineRule="auto"/>
              <w:jc w:val="center"/>
              <w:rPr>
                <w:sz w:val="24"/>
                <w:szCs w:val="24"/>
              </w:rPr>
            </w:pPr>
            <w:r w:rsidRPr="00ED1EC7">
              <w:rPr>
                <w:sz w:val="24"/>
                <w:szCs w:val="24"/>
              </w:rPr>
              <w:t>53.33</w:t>
            </w:r>
          </w:p>
        </w:tc>
      </w:tr>
      <w:tr w:rsidR="00BD5EC4" w:rsidRPr="00ED1EC7" w14:paraId="064B6520" w14:textId="77777777" w:rsidTr="00054D3D">
        <w:trPr>
          <w:tblCellSpacing w:w="15" w:type="dxa"/>
        </w:trPr>
        <w:tc>
          <w:tcPr>
            <w:tcW w:w="577" w:type="dxa"/>
            <w:vAlign w:val="center"/>
            <w:hideMark/>
          </w:tcPr>
          <w:p w14:paraId="2A8598CA" w14:textId="77777777" w:rsidR="00BD5EC4" w:rsidRPr="00ED1EC7" w:rsidRDefault="00BD5EC4" w:rsidP="006A5A5B">
            <w:pPr>
              <w:spacing w:line="480" w:lineRule="auto"/>
              <w:jc w:val="center"/>
              <w:rPr>
                <w:sz w:val="24"/>
                <w:szCs w:val="24"/>
              </w:rPr>
            </w:pPr>
            <w:r w:rsidRPr="00ED1EC7">
              <w:rPr>
                <w:sz w:val="24"/>
                <w:szCs w:val="24"/>
              </w:rPr>
              <w:t>20</w:t>
            </w:r>
          </w:p>
        </w:tc>
        <w:tc>
          <w:tcPr>
            <w:tcW w:w="1530" w:type="dxa"/>
            <w:vAlign w:val="center"/>
            <w:hideMark/>
          </w:tcPr>
          <w:p w14:paraId="624357BF" w14:textId="77777777" w:rsidR="00BD5EC4" w:rsidRPr="00ED1EC7" w:rsidRDefault="00BD5EC4" w:rsidP="006A5A5B">
            <w:pPr>
              <w:spacing w:line="480" w:lineRule="auto"/>
              <w:jc w:val="center"/>
              <w:rPr>
                <w:sz w:val="24"/>
                <w:szCs w:val="24"/>
              </w:rPr>
            </w:pPr>
            <w:r w:rsidRPr="00ED1EC7">
              <w:rPr>
                <w:sz w:val="24"/>
                <w:szCs w:val="24"/>
              </w:rPr>
              <w:t>Siswa 20</w:t>
            </w:r>
          </w:p>
        </w:tc>
        <w:tc>
          <w:tcPr>
            <w:tcW w:w="1529" w:type="dxa"/>
            <w:vAlign w:val="center"/>
            <w:hideMark/>
          </w:tcPr>
          <w:p w14:paraId="4C8A1679" w14:textId="77777777" w:rsidR="00BD5EC4" w:rsidRPr="00ED1EC7" w:rsidRDefault="00BD5EC4" w:rsidP="006A5A5B">
            <w:pPr>
              <w:spacing w:line="480" w:lineRule="auto"/>
              <w:jc w:val="center"/>
              <w:rPr>
                <w:sz w:val="24"/>
                <w:szCs w:val="24"/>
              </w:rPr>
            </w:pPr>
            <w:r w:rsidRPr="00ED1EC7">
              <w:rPr>
                <w:sz w:val="24"/>
                <w:szCs w:val="24"/>
              </w:rPr>
              <w:t>45</w:t>
            </w:r>
          </w:p>
        </w:tc>
        <w:tc>
          <w:tcPr>
            <w:tcW w:w="1529" w:type="dxa"/>
            <w:vAlign w:val="center"/>
            <w:hideMark/>
          </w:tcPr>
          <w:p w14:paraId="688D02DC" w14:textId="77777777" w:rsidR="00BD5EC4" w:rsidRPr="00ED1EC7" w:rsidRDefault="00BD5EC4" w:rsidP="006A5A5B">
            <w:pPr>
              <w:spacing w:line="480" w:lineRule="auto"/>
              <w:jc w:val="center"/>
              <w:rPr>
                <w:sz w:val="24"/>
                <w:szCs w:val="24"/>
              </w:rPr>
            </w:pPr>
            <w:r w:rsidRPr="00ED1EC7">
              <w:rPr>
                <w:sz w:val="24"/>
                <w:szCs w:val="24"/>
              </w:rPr>
              <w:t>50</w:t>
            </w:r>
          </w:p>
        </w:tc>
        <w:tc>
          <w:tcPr>
            <w:tcW w:w="1246" w:type="dxa"/>
            <w:vAlign w:val="center"/>
            <w:hideMark/>
          </w:tcPr>
          <w:p w14:paraId="04B3A923" w14:textId="77777777" w:rsidR="00BD5EC4" w:rsidRPr="00ED1EC7" w:rsidRDefault="00BD5EC4" w:rsidP="006A5A5B">
            <w:pPr>
              <w:spacing w:line="480" w:lineRule="auto"/>
              <w:jc w:val="center"/>
              <w:rPr>
                <w:sz w:val="24"/>
                <w:szCs w:val="24"/>
              </w:rPr>
            </w:pPr>
            <w:r w:rsidRPr="00ED1EC7">
              <w:rPr>
                <w:sz w:val="24"/>
                <w:szCs w:val="24"/>
              </w:rPr>
              <w:t>55</w:t>
            </w:r>
          </w:p>
        </w:tc>
        <w:tc>
          <w:tcPr>
            <w:tcW w:w="1231" w:type="dxa"/>
            <w:vAlign w:val="center"/>
            <w:hideMark/>
          </w:tcPr>
          <w:p w14:paraId="7B6C56D0" w14:textId="77777777" w:rsidR="00BD5EC4" w:rsidRPr="00ED1EC7" w:rsidRDefault="00BD5EC4" w:rsidP="006A5A5B">
            <w:pPr>
              <w:spacing w:line="480" w:lineRule="auto"/>
              <w:jc w:val="center"/>
              <w:rPr>
                <w:sz w:val="24"/>
                <w:szCs w:val="24"/>
              </w:rPr>
            </w:pPr>
            <w:r w:rsidRPr="00ED1EC7">
              <w:rPr>
                <w:sz w:val="24"/>
                <w:szCs w:val="24"/>
              </w:rPr>
              <w:t>50</w:t>
            </w:r>
          </w:p>
        </w:tc>
      </w:tr>
    </w:tbl>
    <w:p w14:paraId="53DBECB9" w14:textId="77777777" w:rsidR="00AF6668" w:rsidRDefault="00AF6668" w:rsidP="00BD5EC4">
      <w:pPr>
        <w:spacing w:after="160" w:line="278" w:lineRule="auto"/>
        <w:rPr>
          <w:b/>
          <w:bCs/>
          <w:sz w:val="24"/>
          <w:szCs w:val="24"/>
        </w:rPr>
      </w:pPr>
    </w:p>
    <w:p w14:paraId="15731DF9" w14:textId="4230593A" w:rsidR="00BD5EC4" w:rsidRPr="00ED1EC7" w:rsidRDefault="00BD5EC4" w:rsidP="00BD5EC4">
      <w:pPr>
        <w:spacing w:after="160" w:line="278" w:lineRule="auto"/>
        <w:rPr>
          <w:sz w:val="24"/>
          <w:szCs w:val="24"/>
        </w:rPr>
      </w:pPr>
      <w:r w:rsidRPr="00ED1EC7">
        <w:rPr>
          <w:b/>
          <w:bCs/>
          <w:sz w:val="24"/>
          <w:szCs w:val="24"/>
        </w:rPr>
        <w:t xml:space="preserve">Rata-rata kelas sebelum </w:t>
      </w:r>
      <w:r w:rsidR="006C2343" w:rsidRPr="006C2343">
        <w:rPr>
          <w:b/>
          <w:bCs/>
          <w:i/>
          <w:iCs/>
          <w:sz w:val="24"/>
          <w:szCs w:val="24"/>
        </w:rPr>
        <w:t>coaching</w:t>
      </w:r>
      <w:r w:rsidRPr="00ED1EC7">
        <w:rPr>
          <w:b/>
          <w:bCs/>
          <w:sz w:val="24"/>
          <w:szCs w:val="24"/>
        </w:rPr>
        <w:t>: 54,9</w:t>
      </w:r>
    </w:p>
    <w:p w14:paraId="13848F3A" w14:textId="77777777" w:rsidR="00BD5EC4" w:rsidRDefault="00BD5EC4" w:rsidP="00BD5EC4">
      <w:pPr>
        <w:pStyle w:val="BodyText"/>
        <w:spacing w:line="480" w:lineRule="auto"/>
        <w:ind w:right="6"/>
        <w:jc w:val="center"/>
        <w:rPr>
          <w:b/>
          <w:bCs/>
          <w:lang w:val="en-US"/>
        </w:rPr>
      </w:pPr>
    </w:p>
    <w:p w14:paraId="47ECF56E" w14:textId="6937E62A" w:rsidR="00BD5EC4" w:rsidRPr="004968D2" w:rsidRDefault="00BD5EC4" w:rsidP="00054D3D">
      <w:pPr>
        <w:pStyle w:val="BodyText"/>
        <w:spacing w:line="480" w:lineRule="auto"/>
        <w:ind w:right="6"/>
        <w:jc w:val="center"/>
        <w:rPr>
          <w:b/>
          <w:bCs/>
          <w:lang w:val="en-US"/>
        </w:rPr>
      </w:pPr>
      <w:r w:rsidRPr="004968D2">
        <w:rPr>
          <w:b/>
          <w:bCs/>
          <w:lang w:val="en-US"/>
        </w:rPr>
        <w:t>Tabel 4.</w:t>
      </w:r>
      <w:r>
        <w:rPr>
          <w:b/>
          <w:bCs/>
          <w:lang w:val="en-US"/>
        </w:rPr>
        <w:t>2</w:t>
      </w:r>
      <w:r w:rsidRPr="004968D2">
        <w:rPr>
          <w:b/>
          <w:bCs/>
          <w:lang w:val="en-US"/>
        </w:rPr>
        <w:t xml:space="preserve"> Temuan Awal Kesalahan Berbahasa Siswa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07"/>
        <w:gridCol w:w="3402"/>
        <w:gridCol w:w="1984"/>
      </w:tblGrid>
      <w:tr w:rsidR="003B1C43" w:rsidRPr="003B1C43" w14:paraId="6893C442" w14:textId="77777777" w:rsidTr="00DD0F67">
        <w:trPr>
          <w:tblHeader/>
          <w:tblCellSpacing w:w="15" w:type="dxa"/>
        </w:trPr>
        <w:tc>
          <w:tcPr>
            <w:tcW w:w="2562" w:type="dxa"/>
            <w:vAlign w:val="center"/>
            <w:hideMark/>
          </w:tcPr>
          <w:p w14:paraId="60B4C1E5" w14:textId="77777777" w:rsidR="003B1C43" w:rsidRPr="003B1C43" w:rsidRDefault="003B1C43" w:rsidP="006A5A5B">
            <w:pPr>
              <w:spacing w:line="480" w:lineRule="auto"/>
              <w:jc w:val="center"/>
              <w:rPr>
                <w:b/>
                <w:bCs/>
                <w:sz w:val="24"/>
                <w:szCs w:val="24"/>
                <w:lang w:val="en-US"/>
              </w:rPr>
            </w:pPr>
            <w:r w:rsidRPr="003B1C43">
              <w:rPr>
                <w:b/>
                <w:bCs/>
                <w:sz w:val="24"/>
                <w:szCs w:val="24"/>
                <w:lang w:val="en-US"/>
              </w:rPr>
              <w:t>Jenis Kesalahan</w:t>
            </w:r>
          </w:p>
        </w:tc>
        <w:tc>
          <w:tcPr>
            <w:tcW w:w="3372" w:type="dxa"/>
            <w:vAlign w:val="center"/>
            <w:hideMark/>
          </w:tcPr>
          <w:p w14:paraId="117F5A77" w14:textId="77777777" w:rsidR="003B1C43" w:rsidRPr="003B1C43" w:rsidRDefault="003B1C43" w:rsidP="006A5A5B">
            <w:pPr>
              <w:spacing w:line="480" w:lineRule="auto"/>
              <w:jc w:val="center"/>
              <w:rPr>
                <w:b/>
                <w:bCs/>
                <w:sz w:val="24"/>
                <w:szCs w:val="24"/>
                <w:lang w:val="en-US"/>
              </w:rPr>
            </w:pPr>
            <w:r w:rsidRPr="003B1C43">
              <w:rPr>
                <w:b/>
                <w:bCs/>
                <w:sz w:val="24"/>
                <w:szCs w:val="24"/>
                <w:lang w:val="en-US"/>
              </w:rPr>
              <w:t>Jumlah Siswa Bermasalah</w:t>
            </w:r>
          </w:p>
        </w:tc>
        <w:tc>
          <w:tcPr>
            <w:tcW w:w="1939" w:type="dxa"/>
            <w:vAlign w:val="center"/>
            <w:hideMark/>
          </w:tcPr>
          <w:p w14:paraId="5DBE4CC3" w14:textId="77777777" w:rsidR="003B1C43" w:rsidRPr="003B1C43" w:rsidRDefault="003B1C43" w:rsidP="006A5A5B">
            <w:pPr>
              <w:spacing w:line="480" w:lineRule="auto"/>
              <w:jc w:val="center"/>
              <w:rPr>
                <w:b/>
                <w:bCs/>
                <w:sz w:val="24"/>
                <w:szCs w:val="24"/>
                <w:lang w:val="en-US"/>
              </w:rPr>
            </w:pPr>
            <w:r w:rsidRPr="003B1C43">
              <w:rPr>
                <w:b/>
                <w:bCs/>
                <w:sz w:val="24"/>
                <w:szCs w:val="24"/>
                <w:lang w:val="en-US"/>
              </w:rPr>
              <w:t>Persentase</w:t>
            </w:r>
          </w:p>
        </w:tc>
      </w:tr>
      <w:tr w:rsidR="003B1C43" w:rsidRPr="003B1C43" w14:paraId="5DE03706" w14:textId="77777777" w:rsidTr="00DD0F67">
        <w:trPr>
          <w:tblCellSpacing w:w="15" w:type="dxa"/>
        </w:trPr>
        <w:tc>
          <w:tcPr>
            <w:tcW w:w="2562" w:type="dxa"/>
            <w:vAlign w:val="center"/>
            <w:hideMark/>
          </w:tcPr>
          <w:p w14:paraId="07DCF5A4" w14:textId="77777777" w:rsidR="003B1C43" w:rsidRPr="003B1C43" w:rsidRDefault="003B1C43" w:rsidP="006A5A5B">
            <w:pPr>
              <w:spacing w:line="480" w:lineRule="auto"/>
              <w:rPr>
                <w:sz w:val="24"/>
                <w:szCs w:val="24"/>
                <w:lang w:val="en-US"/>
              </w:rPr>
            </w:pPr>
            <w:r w:rsidRPr="003B1C43">
              <w:rPr>
                <w:sz w:val="24"/>
                <w:szCs w:val="24"/>
                <w:lang w:val="en-US"/>
              </w:rPr>
              <w:t>Tata Bahasa</w:t>
            </w:r>
          </w:p>
        </w:tc>
        <w:tc>
          <w:tcPr>
            <w:tcW w:w="3372" w:type="dxa"/>
            <w:vAlign w:val="center"/>
            <w:hideMark/>
          </w:tcPr>
          <w:p w14:paraId="42C84A01" w14:textId="77777777" w:rsidR="003B1C43" w:rsidRPr="003B1C43" w:rsidRDefault="003B1C43" w:rsidP="006A5A5B">
            <w:pPr>
              <w:spacing w:line="480" w:lineRule="auto"/>
              <w:jc w:val="center"/>
              <w:rPr>
                <w:sz w:val="24"/>
                <w:szCs w:val="24"/>
                <w:lang w:val="en-US"/>
              </w:rPr>
            </w:pPr>
            <w:r w:rsidRPr="003B1C43">
              <w:rPr>
                <w:sz w:val="24"/>
                <w:szCs w:val="24"/>
                <w:lang w:val="en-US"/>
              </w:rPr>
              <w:t>20 dari 20</w:t>
            </w:r>
          </w:p>
        </w:tc>
        <w:tc>
          <w:tcPr>
            <w:tcW w:w="1939" w:type="dxa"/>
            <w:vAlign w:val="center"/>
            <w:hideMark/>
          </w:tcPr>
          <w:p w14:paraId="18CBCF66" w14:textId="77777777" w:rsidR="003B1C43" w:rsidRPr="003B1C43" w:rsidRDefault="003B1C43" w:rsidP="006A5A5B">
            <w:pPr>
              <w:spacing w:line="480" w:lineRule="auto"/>
              <w:jc w:val="center"/>
              <w:rPr>
                <w:sz w:val="24"/>
                <w:szCs w:val="24"/>
                <w:lang w:val="en-US"/>
              </w:rPr>
            </w:pPr>
            <w:r w:rsidRPr="003B1C43">
              <w:rPr>
                <w:sz w:val="24"/>
                <w:szCs w:val="24"/>
                <w:lang w:val="en-US"/>
              </w:rPr>
              <w:t>100%</w:t>
            </w:r>
          </w:p>
        </w:tc>
      </w:tr>
      <w:tr w:rsidR="003B1C43" w:rsidRPr="003B1C43" w14:paraId="0351D581" w14:textId="77777777" w:rsidTr="00DD0F67">
        <w:trPr>
          <w:tblCellSpacing w:w="15" w:type="dxa"/>
        </w:trPr>
        <w:tc>
          <w:tcPr>
            <w:tcW w:w="2562" w:type="dxa"/>
            <w:vAlign w:val="center"/>
            <w:hideMark/>
          </w:tcPr>
          <w:p w14:paraId="7DABB924" w14:textId="77777777" w:rsidR="003B1C43" w:rsidRPr="003B1C43" w:rsidRDefault="003B1C43" w:rsidP="006A5A5B">
            <w:pPr>
              <w:spacing w:line="480" w:lineRule="auto"/>
              <w:rPr>
                <w:sz w:val="24"/>
                <w:szCs w:val="24"/>
                <w:lang w:val="en-US"/>
              </w:rPr>
            </w:pPr>
            <w:r w:rsidRPr="003B1C43">
              <w:rPr>
                <w:sz w:val="24"/>
                <w:szCs w:val="24"/>
                <w:lang w:val="en-US"/>
              </w:rPr>
              <w:t>Ejaan</w:t>
            </w:r>
          </w:p>
        </w:tc>
        <w:tc>
          <w:tcPr>
            <w:tcW w:w="3372" w:type="dxa"/>
            <w:vAlign w:val="center"/>
            <w:hideMark/>
          </w:tcPr>
          <w:p w14:paraId="3FEAA3B9" w14:textId="77777777" w:rsidR="003B1C43" w:rsidRPr="003B1C43" w:rsidRDefault="003B1C43" w:rsidP="006A5A5B">
            <w:pPr>
              <w:spacing w:line="480" w:lineRule="auto"/>
              <w:jc w:val="center"/>
              <w:rPr>
                <w:sz w:val="24"/>
                <w:szCs w:val="24"/>
                <w:lang w:val="en-US"/>
              </w:rPr>
            </w:pPr>
            <w:r w:rsidRPr="003B1C43">
              <w:rPr>
                <w:sz w:val="24"/>
                <w:szCs w:val="24"/>
                <w:lang w:val="en-US"/>
              </w:rPr>
              <w:t>20 dari 20</w:t>
            </w:r>
          </w:p>
        </w:tc>
        <w:tc>
          <w:tcPr>
            <w:tcW w:w="1939" w:type="dxa"/>
            <w:vAlign w:val="center"/>
            <w:hideMark/>
          </w:tcPr>
          <w:p w14:paraId="2797BD9C" w14:textId="77777777" w:rsidR="003B1C43" w:rsidRPr="003B1C43" w:rsidRDefault="003B1C43" w:rsidP="006A5A5B">
            <w:pPr>
              <w:spacing w:line="480" w:lineRule="auto"/>
              <w:jc w:val="center"/>
              <w:rPr>
                <w:sz w:val="24"/>
                <w:szCs w:val="24"/>
                <w:lang w:val="en-US"/>
              </w:rPr>
            </w:pPr>
            <w:r w:rsidRPr="003B1C43">
              <w:rPr>
                <w:sz w:val="24"/>
                <w:szCs w:val="24"/>
                <w:lang w:val="en-US"/>
              </w:rPr>
              <w:t>100%</w:t>
            </w:r>
          </w:p>
        </w:tc>
      </w:tr>
      <w:tr w:rsidR="003B1C43" w:rsidRPr="003B1C43" w14:paraId="6E90C7CF" w14:textId="77777777" w:rsidTr="00DD0F67">
        <w:trPr>
          <w:tblCellSpacing w:w="15" w:type="dxa"/>
        </w:trPr>
        <w:tc>
          <w:tcPr>
            <w:tcW w:w="2562" w:type="dxa"/>
            <w:vAlign w:val="center"/>
            <w:hideMark/>
          </w:tcPr>
          <w:p w14:paraId="75786271" w14:textId="77777777" w:rsidR="003B1C43" w:rsidRPr="003B1C43" w:rsidRDefault="003B1C43" w:rsidP="006A5A5B">
            <w:pPr>
              <w:spacing w:line="480" w:lineRule="auto"/>
              <w:rPr>
                <w:sz w:val="24"/>
                <w:szCs w:val="24"/>
                <w:lang w:val="en-US"/>
              </w:rPr>
            </w:pPr>
            <w:r w:rsidRPr="003B1C43">
              <w:rPr>
                <w:sz w:val="24"/>
                <w:szCs w:val="24"/>
                <w:lang w:val="en-US"/>
              </w:rPr>
              <w:t>Tanda Baca</w:t>
            </w:r>
          </w:p>
        </w:tc>
        <w:tc>
          <w:tcPr>
            <w:tcW w:w="3372" w:type="dxa"/>
            <w:vAlign w:val="center"/>
            <w:hideMark/>
          </w:tcPr>
          <w:p w14:paraId="26658C2E" w14:textId="77777777" w:rsidR="003B1C43" w:rsidRPr="003B1C43" w:rsidRDefault="003B1C43" w:rsidP="006A5A5B">
            <w:pPr>
              <w:spacing w:line="480" w:lineRule="auto"/>
              <w:jc w:val="center"/>
              <w:rPr>
                <w:sz w:val="24"/>
                <w:szCs w:val="24"/>
                <w:lang w:val="en-US"/>
              </w:rPr>
            </w:pPr>
            <w:r w:rsidRPr="003B1C43">
              <w:rPr>
                <w:sz w:val="24"/>
                <w:szCs w:val="24"/>
                <w:lang w:val="en-US"/>
              </w:rPr>
              <w:t>19 dari 20</w:t>
            </w:r>
          </w:p>
        </w:tc>
        <w:tc>
          <w:tcPr>
            <w:tcW w:w="1939" w:type="dxa"/>
            <w:vAlign w:val="center"/>
            <w:hideMark/>
          </w:tcPr>
          <w:p w14:paraId="20BF8652" w14:textId="77777777" w:rsidR="003B1C43" w:rsidRPr="003B1C43" w:rsidRDefault="003B1C43" w:rsidP="006A5A5B">
            <w:pPr>
              <w:spacing w:line="480" w:lineRule="auto"/>
              <w:jc w:val="center"/>
              <w:rPr>
                <w:sz w:val="24"/>
                <w:szCs w:val="24"/>
                <w:lang w:val="en-US"/>
              </w:rPr>
            </w:pPr>
            <w:r w:rsidRPr="003B1C43">
              <w:rPr>
                <w:sz w:val="24"/>
                <w:szCs w:val="24"/>
                <w:lang w:val="en-US"/>
              </w:rPr>
              <w:t>95%</w:t>
            </w:r>
          </w:p>
        </w:tc>
      </w:tr>
    </w:tbl>
    <w:p w14:paraId="3654CD4A" w14:textId="77777777" w:rsidR="006A5A5B" w:rsidRDefault="006A5A5B" w:rsidP="006A5A5B">
      <w:pPr>
        <w:pStyle w:val="BodyText"/>
        <w:spacing w:line="480" w:lineRule="auto"/>
        <w:ind w:right="6" w:firstLine="720"/>
        <w:jc w:val="both"/>
        <w:rPr>
          <w:lang w:val="en-US"/>
        </w:rPr>
      </w:pPr>
    </w:p>
    <w:p w14:paraId="0EA26FE9" w14:textId="6E54721C" w:rsidR="005D380B" w:rsidRDefault="00BD5EC4" w:rsidP="006A5A5B">
      <w:pPr>
        <w:pStyle w:val="BodyText"/>
        <w:spacing w:line="480" w:lineRule="auto"/>
        <w:ind w:right="6" w:firstLine="720"/>
        <w:jc w:val="both"/>
        <w:rPr>
          <w:lang w:val="en-US"/>
        </w:rPr>
      </w:pPr>
      <w:r w:rsidRPr="004968D2">
        <w:rPr>
          <w:lang w:val="en-US"/>
        </w:rPr>
        <w:t>Temuan ini memperkuat pentingnya adanya pendekatan pembelajaran yang dapat mengakomodasi perbedaan tingkat penguasaan bahasa siswa dan memberikan bimbingan yang lebih personal.</w:t>
      </w:r>
    </w:p>
    <w:p w14:paraId="04FE7809" w14:textId="77777777" w:rsidR="006A5A5B" w:rsidRDefault="006A5A5B" w:rsidP="006A5A5B">
      <w:pPr>
        <w:pStyle w:val="BodyText"/>
        <w:spacing w:line="480" w:lineRule="auto"/>
        <w:ind w:right="6" w:firstLine="720"/>
        <w:jc w:val="both"/>
        <w:rPr>
          <w:lang w:val="en-US"/>
        </w:rPr>
      </w:pPr>
    </w:p>
    <w:p w14:paraId="46A61B1E" w14:textId="77777777" w:rsidR="00AF6668" w:rsidRDefault="00AF6668" w:rsidP="006A5A5B">
      <w:pPr>
        <w:pStyle w:val="BodyText"/>
        <w:spacing w:line="480" w:lineRule="auto"/>
        <w:ind w:right="6" w:firstLine="720"/>
        <w:jc w:val="both"/>
        <w:rPr>
          <w:lang w:val="en-US"/>
        </w:rPr>
      </w:pPr>
    </w:p>
    <w:p w14:paraId="44FCB705" w14:textId="77777777" w:rsidR="00AF6668" w:rsidRDefault="00AF6668" w:rsidP="006A5A5B">
      <w:pPr>
        <w:pStyle w:val="BodyText"/>
        <w:spacing w:line="480" w:lineRule="auto"/>
        <w:ind w:right="6" w:firstLine="720"/>
        <w:jc w:val="both"/>
        <w:rPr>
          <w:lang w:val="en-US"/>
        </w:rPr>
      </w:pPr>
    </w:p>
    <w:p w14:paraId="67DE6393" w14:textId="77777777" w:rsidR="005D380B" w:rsidRDefault="004968D2" w:rsidP="001E0D0E">
      <w:pPr>
        <w:pStyle w:val="BodyText"/>
        <w:numPr>
          <w:ilvl w:val="3"/>
          <w:numId w:val="2"/>
        </w:numPr>
        <w:spacing w:line="480" w:lineRule="auto"/>
        <w:ind w:left="284" w:right="6"/>
        <w:jc w:val="both"/>
        <w:rPr>
          <w:lang w:val="en-US"/>
        </w:rPr>
      </w:pPr>
      <w:r w:rsidRPr="004968D2">
        <w:rPr>
          <w:lang w:val="en-US"/>
        </w:rPr>
        <w:lastRenderedPageBreak/>
        <w:t>Respons Siswa Terhadap Pembelajaran Konvensional</w:t>
      </w:r>
    </w:p>
    <w:p w14:paraId="426069AB" w14:textId="17020B49" w:rsidR="00816DFF" w:rsidRPr="004968D2" w:rsidRDefault="004968D2" w:rsidP="001B5308">
      <w:pPr>
        <w:pStyle w:val="BodyText"/>
        <w:spacing w:line="480" w:lineRule="auto"/>
        <w:ind w:left="-76" w:right="6" w:firstLine="796"/>
        <w:jc w:val="both"/>
        <w:rPr>
          <w:lang w:val="en-US"/>
        </w:rPr>
      </w:pPr>
      <w:r w:rsidRPr="004968D2">
        <w:rPr>
          <w:lang w:val="en-US"/>
        </w:rPr>
        <w:t>Selain menganalisis kesalahan berbahasa, peneliti juga mencermati bagaimana siswa merespons metode pembelajaran konvensional yang selama ini diterapkan. Hasil observasi dan wawancara menunjukkan bahwa sebagian besar siswa menunjukkan gejala kelelahan belajar, minimnya semangat untuk berpartisipasi aktif, dan ketidakmampuan dalam mengaitkan materi pelajaran dengan konteks kehidupan sehari-hari. Beberapa hal yang menonjol antara lain:</w:t>
      </w:r>
    </w:p>
    <w:p w14:paraId="5852A54C" w14:textId="77777777" w:rsidR="006540AD" w:rsidRDefault="004968D2" w:rsidP="001E0D0E">
      <w:pPr>
        <w:pStyle w:val="BodyText"/>
        <w:numPr>
          <w:ilvl w:val="0"/>
          <w:numId w:val="5"/>
        </w:numPr>
        <w:spacing w:line="480" w:lineRule="auto"/>
        <w:ind w:left="426" w:right="6"/>
        <w:jc w:val="both"/>
        <w:rPr>
          <w:lang w:val="en-US"/>
        </w:rPr>
      </w:pPr>
      <w:r w:rsidRPr="004968D2">
        <w:rPr>
          <w:lang w:val="en-US"/>
        </w:rPr>
        <w:t>Kurangnya Motivasi Belajar</w:t>
      </w:r>
    </w:p>
    <w:p w14:paraId="50EBAE71" w14:textId="44779E93" w:rsidR="00816DFF" w:rsidRPr="004968D2" w:rsidRDefault="004968D2" w:rsidP="001B5308">
      <w:pPr>
        <w:pStyle w:val="BodyText"/>
        <w:spacing w:line="480" w:lineRule="auto"/>
        <w:ind w:left="426" w:right="6" w:firstLine="796"/>
        <w:jc w:val="both"/>
        <w:rPr>
          <w:lang w:val="en-US"/>
        </w:rPr>
      </w:pPr>
      <w:r w:rsidRPr="004968D2">
        <w:rPr>
          <w:lang w:val="en-US"/>
        </w:rPr>
        <w:t>Siswa terlihat kurang antusias saat mengikuti pelajaran Bahasa Indonesia. Mereka cenderung pasif, hanya menerima informasi dari guru tanpa adanya dorongan untuk mengeksplorasi materi lebih dalam. Motivasi intrinsik siswa dalam belajar bahasa sangat rendah, dan banyak di antara mereka yang merasa bahwa pelajaran Bahasa Indonesia adalah pelajaran yang sulit dan membosankan.</w:t>
      </w:r>
    </w:p>
    <w:p w14:paraId="103882A0" w14:textId="77777777" w:rsidR="006540AD" w:rsidRDefault="004968D2" w:rsidP="001E0D0E">
      <w:pPr>
        <w:pStyle w:val="BodyText"/>
        <w:numPr>
          <w:ilvl w:val="0"/>
          <w:numId w:val="5"/>
        </w:numPr>
        <w:spacing w:line="480" w:lineRule="auto"/>
        <w:ind w:left="426" w:right="6"/>
        <w:jc w:val="both"/>
        <w:rPr>
          <w:lang w:val="en-US"/>
        </w:rPr>
      </w:pPr>
      <w:r w:rsidRPr="004968D2">
        <w:rPr>
          <w:lang w:val="en-US"/>
        </w:rPr>
        <w:t>Rendahnya Partisipasi Aktif dalam Kelas</w:t>
      </w:r>
    </w:p>
    <w:p w14:paraId="25D46FFE" w14:textId="41310278" w:rsidR="004968D2" w:rsidRPr="004968D2" w:rsidRDefault="004968D2" w:rsidP="006540AD">
      <w:pPr>
        <w:pStyle w:val="BodyText"/>
        <w:spacing w:line="480" w:lineRule="auto"/>
        <w:ind w:left="426" w:right="6" w:firstLine="654"/>
        <w:jc w:val="both"/>
        <w:rPr>
          <w:lang w:val="en-US"/>
        </w:rPr>
      </w:pPr>
      <w:r w:rsidRPr="004968D2">
        <w:rPr>
          <w:lang w:val="en-US"/>
        </w:rPr>
        <w:t>Dalam kegiatan pembelajaran, hanya sekitar 20% siswa yang aktif mengajukan pertanyaan atau berpartisipasi dalam diskusi kelas. Mayoritas siswa cenderung diam, hanya mengerjakan tugas yang diberikan tanpa inisiatif untuk menanyakan hal yang tidak dipahami. Hal ini menunjukkan adanya jarak psikologis antara siswa dan guru yang perlu dijembatani dengan pendekatan yang lebih humanis dan partisipatif.</w:t>
      </w:r>
    </w:p>
    <w:p w14:paraId="61D9371E" w14:textId="5D133877" w:rsidR="004968D2" w:rsidRPr="004968D2" w:rsidRDefault="004968D2" w:rsidP="006540AD">
      <w:pPr>
        <w:pStyle w:val="BodyText"/>
        <w:spacing w:line="480" w:lineRule="auto"/>
        <w:ind w:right="6" w:firstLine="720"/>
        <w:jc w:val="both"/>
        <w:rPr>
          <w:lang w:val="en-US"/>
        </w:rPr>
      </w:pPr>
      <w:r w:rsidRPr="004968D2">
        <w:rPr>
          <w:lang w:val="en-US"/>
        </w:rPr>
        <w:t xml:space="preserve">Kondisi tersebut menjadi dasar yang kuat bagi peneliti untuk memilih pendekatan </w:t>
      </w:r>
      <w:r w:rsidR="006C2343" w:rsidRPr="006C2343">
        <w:rPr>
          <w:i/>
          <w:iCs/>
          <w:lang w:val="en-US"/>
        </w:rPr>
        <w:t>coaching</w:t>
      </w:r>
      <w:r w:rsidRPr="004968D2">
        <w:rPr>
          <w:lang w:val="en-US"/>
        </w:rPr>
        <w:t xml:space="preserve"> sebagai alternatif dalam membangun interaksi yang lebih </w:t>
      </w:r>
      <w:r w:rsidRPr="004968D2">
        <w:rPr>
          <w:lang w:val="en-US"/>
        </w:rPr>
        <w:lastRenderedPageBreak/>
        <w:t xml:space="preserve">bermakna antara guru dan siswa. Teknik </w:t>
      </w:r>
      <w:r w:rsidR="006C2343" w:rsidRPr="006C2343">
        <w:rPr>
          <w:i/>
          <w:iCs/>
          <w:lang w:val="en-US"/>
        </w:rPr>
        <w:t>coaching</w:t>
      </w:r>
      <w:r w:rsidRPr="004968D2">
        <w:rPr>
          <w:lang w:val="en-US"/>
        </w:rPr>
        <w:t xml:space="preserve"> yang berfokus pada pemberdayaan individu, komunikasi dua arah, dan refleksi diri dianggap mampu memberikan ruang bagi siswa untuk lebih aktif</w:t>
      </w:r>
      <w:r w:rsidR="001B5308">
        <w:rPr>
          <w:lang w:val="en-US"/>
        </w:rPr>
        <w:t xml:space="preserve"> dan </w:t>
      </w:r>
      <w:r w:rsidRPr="004968D2">
        <w:rPr>
          <w:lang w:val="en-US"/>
        </w:rPr>
        <w:t xml:space="preserve">percaya diri, </w:t>
      </w:r>
    </w:p>
    <w:p w14:paraId="39285027" w14:textId="77777777" w:rsidR="00AF6668" w:rsidRDefault="00AF6668" w:rsidP="006540AD">
      <w:pPr>
        <w:pStyle w:val="BodyText"/>
        <w:spacing w:line="480" w:lineRule="auto"/>
        <w:ind w:right="6"/>
        <w:jc w:val="both"/>
        <w:rPr>
          <w:b/>
          <w:lang w:val="en-US"/>
        </w:rPr>
      </w:pPr>
      <w:bookmarkStart w:id="3" w:name="4.1.2_Implementasi_Teknik_Coaching"/>
      <w:bookmarkEnd w:id="3"/>
    </w:p>
    <w:p w14:paraId="43AC9401" w14:textId="2E060CDD" w:rsidR="006540AD" w:rsidRPr="006540AD" w:rsidRDefault="006540AD" w:rsidP="006540AD">
      <w:pPr>
        <w:pStyle w:val="BodyText"/>
        <w:spacing w:line="480" w:lineRule="auto"/>
        <w:ind w:right="6"/>
        <w:jc w:val="both"/>
        <w:rPr>
          <w:b/>
          <w:lang w:val="en-US"/>
        </w:rPr>
      </w:pPr>
      <w:r w:rsidRPr="006540AD">
        <w:rPr>
          <w:b/>
          <w:lang w:val="en-US"/>
        </w:rPr>
        <w:t xml:space="preserve">4.1.1 Implementasi Teknik </w:t>
      </w:r>
      <w:r w:rsidR="006C2343" w:rsidRPr="006C2343">
        <w:rPr>
          <w:b/>
          <w:i/>
          <w:iCs/>
          <w:lang w:val="en-US"/>
        </w:rPr>
        <w:t>Coaching</w:t>
      </w:r>
    </w:p>
    <w:p w14:paraId="6C171B6C" w14:textId="77777777" w:rsidR="00AF6668" w:rsidRDefault="006540AD" w:rsidP="00AF6668">
      <w:pPr>
        <w:pStyle w:val="BodyText"/>
        <w:spacing w:line="480" w:lineRule="auto"/>
        <w:ind w:left="567" w:right="6" w:firstLine="720"/>
        <w:jc w:val="both"/>
        <w:rPr>
          <w:bCs/>
          <w:lang w:val="en-US"/>
        </w:rPr>
      </w:pPr>
      <w:r w:rsidRPr="006540AD">
        <w:rPr>
          <w:bCs/>
          <w:lang w:val="en-US"/>
        </w:rPr>
        <w:t xml:space="preserve">Implementasi teknik </w:t>
      </w:r>
      <w:r w:rsidR="006C2343" w:rsidRPr="006C2343">
        <w:rPr>
          <w:bCs/>
          <w:i/>
          <w:iCs/>
          <w:lang w:val="en-US"/>
        </w:rPr>
        <w:t>coaching</w:t>
      </w:r>
      <w:r w:rsidRPr="006540AD">
        <w:rPr>
          <w:bCs/>
          <w:lang w:val="en-US"/>
        </w:rPr>
        <w:t xml:space="preserve"> dalam penelitian ini dilakukan secara sistematis dengan mengacu pada model pengembangan pembelajaran ADDIE </w:t>
      </w:r>
      <w:r w:rsidRPr="006540AD">
        <w:rPr>
          <w:bCs/>
          <w:i/>
          <w:iCs/>
          <w:lang w:val="en-US"/>
        </w:rPr>
        <w:t>(Analysis, Design, Development, Implementation, Evaluation)</w:t>
      </w:r>
      <w:r w:rsidRPr="006540AD">
        <w:rPr>
          <w:bCs/>
          <w:lang w:val="en-US"/>
        </w:rPr>
        <w:t xml:space="preserve">. Model ini dipilih karena mampu memberikan kerangka kerja yang terstruktur dan terukur dalam proses pengembangan serta penerapan metode pembelajaran baru, khususnya teknik </w:t>
      </w:r>
      <w:r w:rsidR="006C2343" w:rsidRPr="006C2343">
        <w:rPr>
          <w:bCs/>
          <w:i/>
          <w:iCs/>
          <w:lang w:val="en-US"/>
        </w:rPr>
        <w:t>coaching</w:t>
      </w:r>
      <w:r w:rsidRPr="006540AD">
        <w:rPr>
          <w:bCs/>
          <w:lang w:val="en-US"/>
        </w:rPr>
        <w:t xml:space="preserve"> dalam konteks mengatasi kesalahan berbahasa siswa.</w:t>
      </w:r>
    </w:p>
    <w:p w14:paraId="5449F3CB" w14:textId="20B8C981" w:rsidR="006540AD" w:rsidRPr="006540AD" w:rsidRDefault="006540AD" w:rsidP="00AF6668">
      <w:pPr>
        <w:pStyle w:val="BodyText"/>
        <w:spacing w:line="480" w:lineRule="auto"/>
        <w:ind w:left="567" w:right="6" w:firstLine="720"/>
        <w:jc w:val="both"/>
        <w:rPr>
          <w:bCs/>
          <w:lang w:val="en-US"/>
        </w:rPr>
      </w:pPr>
      <w:r w:rsidRPr="006540AD">
        <w:rPr>
          <w:bCs/>
          <w:lang w:val="en-US"/>
        </w:rPr>
        <w:t xml:space="preserve">Proses implementasi berlangsung dalam dua tahap besar: pelaksanaan (implementasi) modul </w:t>
      </w:r>
      <w:r w:rsidR="006C2343" w:rsidRPr="006C2343">
        <w:rPr>
          <w:bCs/>
          <w:i/>
          <w:iCs/>
          <w:lang w:val="en-US"/>
        </w:rPr>
        <w:t>coaching</w:t>
      </w:r>
      <w:r w:rsidRPr="006540AD">
        <w:rPr>
          <w:bCs/>
          <w:lang w:val="en-US"/>
        </w:rPr>
        <w:t xml:space="preserve"> di lapangan dan evaluasi terhadap dampaknya. Berikut penjabaran lebih lanjut mengenai pelaksanaan dan evaluasi tersebut:</w:t>
      </w:r>
    </w:p>
    <w:p w14:paraId="341AA670" w14:textId="2AAB4C2D" w:rsidR="006540AD" w:rsidRPr="006540AD" w:rsidRDefault="006540AD" w:rsidP="001E0D0E">
      <w:pPr>
        <w:pStyle w:val="BodyText"/>
        <w:numPr>
          <w:ilvl w:val="0"/>
          <w:numId w:val="7"/>
        </w:numPr>
        <w:spacing w:line="480" w:lineRule="auto"/>
        <w:ind w:left="993" w:right="6"/>
        <w:jc w:val="both"/>
        <w:rPr>
          <w:bCs/>
          <w:lang w:val="en-US"/>
        </w:rPr>
      </w:pPr>
      <w:r w:rsidRPr="006540AD">
        <w:rPr>
          <w:bCs/>
          <w:lang w:val="en-US"/>
        </w:rPr>
        <w:t>Tahap Implementasi</w:t>
      </w:r>
    </w:p>
    <w:p w14:paraId="64EAE132" w14:textId="5077CEAE" w:rsidR="006540AD" w:rsidRDefault="006540AD" w:rsidP="00AF6668">
      <w:pPr>
        <w:pStyle w:val="BodyText"/>
        <w:spacing w:line="480" w:lineRule="auto"/>
        <w:ind w:left="993" w:right="6" w:firstLine="720"/>
        <w:jc w:val="both"/>
        <w:rPr>
          <w:bCs/>
          <w:lang w:val="en-US"/>
        </w:rPr>
      </w:pPr>
      <w:r w:rsidRPr="006540AD">
        <w:rPr>
          <w:bCs/>
          <w:lang w:val="en-US"/>
        </w:rPr>
        <w:t xml:space="preserve">Tahap ini merupakan penerapan nyata dari modul </w:t>
      </w:r>
      <w:r w:rsidR="006C2343" w:rsidRPr="006C2343">
        <w:rPr>
          <w:bCs/>
          <w:i/>
          <w:iCs/>
          <w:lang w:val="en-US"/>
        </w:rPr>
        <w:t>coaching</w:t>
      </w:r>
      <w:r w:rsidRPr="006540AD">
        <w:rPr>
          <w:bCs/>
          <w:lang w:val="en-US"/>
        </w:rPr>
        <w:t xml:space="preserve"> yang telah dirancang pada tahap sebelumnya </w:t>
      </w:r>
      <w:r w:rsidRPr="006540AD">
        <w:rPr>
          <w:bCs/>
          <w:i/>
          <w:iCs/>
          <w:lang w:val="en-US"/>
        </w:rPr>
        <w:t>(Design dan Development)</w:t>
      </w:r>
      <w:r w:rsidRPr="006540AD">
        <w:rPr>
          <w:bCs/>
          <w:lang w:val="en-US"/>
        </w:rPr>
        <w:t xml:space="preserve">. Pelaksanaan dilakukan dalam kurun waktu 8 minggu, dengan intensitas 2 sesi per minggu, sehingga total terdapat 16 sesi </w:t>
      </w:r>
      <w:r w:rsidR="006C2343" w:rsidRPr="006C2343">
        <w:rPr>
          <w:bCs/>
          <w:i/>
          <w:iCs/>
          <w:lang w:val="en-US"/>
        </w:rPr>
        <w:t>coaching</w:t>
      </w:r>
      <w:r w:rsidRPr="006540AD">
        <w:rPr>
          <w:bCs/>
          <w:lang w:val="en-US"/>
        </w:rPr>
        <w:t xml:space="preserve"> untuk setiap siswa.</w:t>
      </w:r>
    </w:p>
    <w:p w14:paraId="4B66BEB6" w14:textId="77777777" w:rsidR="00F57B46" w:rsidRDefault="00F57B46" w:rsidP="00AF6668">
      <w:pPr>
        <w:pStyle w:val="BodyText"/>
        <w:spacing w:line="480" w:lineRule="auto"/>
        <w:ind w:left="993" w:right="6" w:firstLine="720"/>
        <w:jc w:val="both"/>
        <w:rPr>
          <w:bCs/>
          <w:lang w:val="en-US"/>
        </w:rPr>
      </w:pPr>
    </w:p>
    <w:p w14:paraId="474660ED" w14:textId="15EBB457" w:rsidR="006540AD" w:rsidRPr="006540AD" w:rsidRDefault="006540AD" w:rsidP="001E0D0E">
      <w:pPr>
        <w:pStyle w:val="BodyText"/>
        <w:numPr>
          <w:ilvl w:val="0"/>
          <w:numId w:val="8"/>
        </w:numPr>
        <w:spacing w:line="480" w:lineRule="auto"/>
        <w:ind w:right="6"/>
        <w:jc w:val="both"/>
        <w:rPr>
          <w:bCs/>
          <w:lang w:val="en-US"/>
        </w:rPr>
      </w:pPr>
      <w:r w:rsidRPr="006540AD">
        <w:rPr>
          <w:bCs/>
          <w:lang w:val="en-US"/>
        </w:rPr>
        <w:lastRenderedPageBreak/>
        <w:t xml:space="preserve">Jadwal dan Format Sesi </w:t>
      </w:r>
      <w:r w:rsidR="006C2343" w:rsidRPr="006C2343">
        <w:rPr>
          <w:bCs/>
          <w:i/>
          <w:iCs/>
          <w:lang w:val="en-US"/>
        </w:rPr>
        <w:t>Coaching</w:t>
      </w:r>
    </w:p>
    <w:p w14:paraId="476A6B59" w14:textId="4E90D017" w:rsidR="006A5A5B" w:rsidRDefault="006540AD" w:rsidP="00AF6668">
      <w:pPr>
        <w:pStyle w:val="BodyText"/>
        <w:spacing w:line="480" w:lineRule="auto"/>
        <w:ind w:left="1353" w:right="6" w:firstLine="720"/>
        <w:jc w:val="both"/>
        <w:rPr>
          <w:bCs/>
          <w:lang w:val="en-US"/>
        </w:rPr>
      </w:pPr>
      <w:r w:rsidRPr="006540AD">
        <w:rPr>
          <w:bCs/>
          <w:lang w:val="en-US"/>
        </w:rPr>
        <w:t xml:space="preserve">Setiap sesi berlangsung selama 60 menit dan dilaksanakan secara terstruktur dalam suasana kelas yang kondusif dan interaktif. Guru berperan sebagai </w:t>
      </w:r>
      <w:r w:rsidRPr="006540AD">
        <w:rPr>
          <w:bCs/>
          <w:i/>
          <w:iCs/>
          <w:lang w:val="en-US"/>
        </w:rPr>
        <w:t>coach,</w:t>
      </w:r>
      <w:r w:rsidRPr="006540AD">
        <w:rPr>
          <w:bCs/>
          <w:lang w:val="en-US"/>
        </w:rPr>
        <w:t xml:space="preserve"> sementara siswa sebagai coachee diarahkan untuk menyadari kesalahan mereka, merefleksikan penyebabnya, dan secara bertahap memperbaiki kemampuan berbahasa mereka. Sesi </w:t>
      </w:r>
      <w:r w:rsidR="006C2343" w:rsidRPr="006C2343">
        <w:rPr>
          <w:bCs/>
          <w:i/>
          <w:iCs/>
          <w:lang w:val="en-US"/>
        </w:rPr>
        <w:t>coaching</w:t>
      </w:r>
      <w:r w:rsidRPr="006540AD">
        <w:rPr>
          <w:bCs/>
          <w:lang w:val="en-US"/>
        </w:rPr>
        <w:t xml:space="preserve"> diawali dengan </w:t>
      </w:r>
      <w:r w:rsidRPr="006540AD">
        <w:rPr>
          <w:bCs/>
          <w:i/>
          <w:iCs/>
          <w:lang w:val="en-US"/>
        </w:rPr>
        <w:t>ice breaking</w:t>
      </w:r>
      <w:r w:rsidRPr="006540AD">
        <w:rPr>
          <w:bCs/>
          <w:lang w:val="en-US"/>
        </w:rPr>
        <w:t xml:space="preserve"> atau refleksi ringan, dilanjutkan dengan materi, diskusi, serta latihan koreksi kesalahan.</w:t>
      </w:r>
    </w:p>
    <w:p w14:paraId="35196D34" w14:textId="240701C9" w:rsidR="006540AD" w:rsidRPr="006540AD" w:rsidRDefault="006540AD" w:rsidP="001E0D0E">
      <w:pPr>
        <w:pStyle w:val="BodyText"/>
        <w:numPr>
          <w:ilvl w:val="0"/>
          <w:numId w:val="8"/>
        </w:numPr>
        <w:spacing w:line="480" w:lineRule="auto"/>
        <w:ind w:right="6"/>
        <w:jc w:val="both"/>
        <w:rPr>
          <w:bCs/>
          <w:lang w:val="en-US"/>
        </w:rPr>
      </w:pPr>
      <w:r w:rsidRPr="006540AD">
        <w:rPr>
          <w:bCs/>
          <w:lang w:val="en-US"/>
        </w:rPr>
        <w:t xml:space="preserve">Fokus Materi </w:t>
      </w:r>
      <w:r w:rsidR="006C2343" w:rsidRPr="006C2343">
        <w:rPr>
          <w:bCs/>
          <w:i/>
          <w:iCs/>
          <w:lang w:val="en-US"/>
        </w:rPr>
        <w:t>Coaching</w:t>
      </w:r>
    </w:p>
    <w:p w14:paraId="2B7F4287" w14:textId="0E6F2F41" w:rsidR="006540AD" w:rsidRPr="006540AD" w:rsidRDefault="006540AD" w:rsidP="00AF6668">
      <w:pPr>
        <w:pStyle w:val="BodyText"/>
        <w:spacing w:line="480" w:lineRule="auto"/>
        <w:ind w:left="1353" w:right="6" w:firstLine="720"/>
        <w:jc w:val="both"/>
        <w:rPr>
          <w:bCs/>
          <w:lang w:val="en-US"/>
        </w:rPr>
      </w:pPr>
      <w:r w:rsidRPr="006540AD">
        <w:rPr>
          <w:bCs/>
          <w:lang w:val="en-US"/>
        </w:rPr>
        <w:t xml:space="preserve">Materi yang disampaikan dalam sesi </w:t>
      </w:r>
      <w:r w:rsidR="006C2343" w:rsidRPr="006C2343">
        <w:rPr>
          <w:bCs/>
          <w:i/>
          <w:iCs/>
          <w:lang w:val="en-US"/>
        </w:rPr>
        <w:t>coaching</w:t>
      </w:r>
      <w:r w:rsidRPr="006540AD">
        <w:rPr>
          <w:bCs/>
          <w:lang w:val="en-US"/>
        </w:rPr>
        <w:t xml:space="preserve"> disusun berdasarkan hasil analisis kebutuhan dan kesalahan berbahasa yang ditemukan pada tahap awal. Fokus utama diarahkan pada tiga area kritis:</w:t>
      </w:r>
    </w:p>
    <w:p w14:paraId="5598F2C3" w14:textId="77777777" w:rsidR="00AF6668" w:rsidRDefault="006540AD" w:rsidP="001E0D0E">
      <w:pPr>
        <w:pStyle w:val="BodyText"/>
        <w:numPr>
          <w:ilvl w:val="0"/>
          <w:numId w:val="9"/>
        </w:numPr>
        <w:spacing w:line="480" w:lineRule="auto"/>
        <w:ind w:left="1701" w:right="6"/>
        <w:jc w:val="both"/>
        <w:rPr>
          <w:bCs/>
          <w:lang w:val="en-US"/>
        </w:rPr>
      </w:pPr>
      <w:r w:rsidRPr="006540AD">
        <w:rPr>
          <w:bCs/>
          <w:lang w:val="en-US"/>
        </w:rPr>
        <w:t>Tata Bahasa: Penyusunan struktur kalimat yang benar dan logis, termasuk subjek, predikat, objek, serta konjungsi.</w:t>
      </w:r>
    </w:p>
    <w:p w14:paraId="5CF207D4" w14:textId="77777777" w:rsidR="00AF6668" w:rsidRDefault="006540AD" w:rsidP="001E0D0E">
      <w:pPr>
        <w:pStyle w:val="BodyText"/>
        <w:numPr>
          <w:ilvl w:val="0"/>
          <w:numId w:val="9"/>
        </w:numPr>
        <w:spacing w:line="480" w:lineRule="auto"/>
        <w:ind w:left="1701" w:right="6"/>
        <w:jc w:val="both"/>
        <w:rPr>
          <w:bCs/>
          <w:lang w:val="en-US"/>
        </w:rPr>
      </w:pPr>
      <w:r w:rsidRPr="00AF6668">
        <w:rPr>
          <w:bCs/>
          <w:lang w:val="en-US"/>
        </w:rPr>
        <w:t>Ejaan: Penggunaan huruf kapital, penulisan imbuhan, dan pemisahan/penggabungan kata sesuai Pedoman Umum Ejaan Bahasa Indonesia (PUEBI).</w:t>
      </w:r>
    </w:p>
    <w:p w14:paraId="51746370" w14:textId="34F959AD" w:rsidR="006A5A5B" w:rsidRPr="00AF6668" w:rsidRDefault="006540AD" w:rsidP="001E0D0E">
      <w:pPr>
        <w:pStyle w:val="BodyText"/>
        <w:numPr>
          <w:ilvl w:val="0"/>
          <w:numId w:val="9"/>
        </w:numPr>
        <w:spacing w:line="480" w:lineRule="auto"/>
        <w:ind w:left="1701" w:right="6"/>
        <w:jc w:val="both"/>
        <w:rPr>
          <w:bCs/>
          <w:lang w:val="en-US"/>
        </w:rPr>
      </w:pPr>
      <w:r w:rsidRPr="00AF6668">
        <w:rPr>
          <w:bCs/>
          <w:lang w:val="en-US"/>
        </w:rPr>
        <w:t>Tanda Baca: Pemahaman dan penggunaan tanda titik, koma, tanda seru, tanda tanya, dan tanda kutip.</w:t>
      </w:r>
    </w:p>
    <w:p w14:paraId="1A21C8FC" w14:textId="42278199" w:rsidR="006540AD" w:rsidRPr="006540AD" w:rsidRDefault="006540AD" w:rsidP="001E0D0E">
      <w:pPr>
        <w:pStyle w:val="BodyText"/>
        <w:numPr>
          <w:ilvl w:val="0"/>
          <w:numId w:val="8"/>
        </w:numPr>
        <w:spacing w:line="480" w:lineRule="auto"/>
        <w:ind w:right="6"/>
        <w:jc w:val="both"/>
        <w:rPr>
          <w:bCs/>
          <w:lang w:val="en-US"/>
        </w:rPr>
      </w:pPr>
      <w:r w:rsidRPr="006540AD">
        <w:rPr>
          <w:bCs/>
          <w:lang w:val="en-US"/>
        </w:rPr>
        <w:t xml:space="preserve">Strategi </w:t>
      </w:r>
      <w:r w:rsidR="006C2343" w:rsidRPr="006C2343">
        <w:rPr>
          <w:bCs/>
          <w:i/>
          <w:iCs/>
          <w:lang w:val="en-US"/>
        </w:rPr>
        <w:t>Coaching</w:t>
      </w:r>
      <w:r w:rsidRPr="006540AD">
        <w:rPr>
          <w:bCs/>
          <w:lang w:val="en-US"/>
        </w:rPr>
        <w:t xml:space="preserve"> yang Diterapkan</w:t>
      </w:r>
    </w:p>
    <w:p w14:paraId="1D282924" w14:textId="61729E3C" w:rsidR="006540AD" w:rsidRPr="006540AD" w:rsidRDefault="006540AD" w:rsidP="00AF6668">
      <w:pPr>
        <w:pStyle w:val="BodyText"/>
        <w:spacing w:line="480" w:lineRule="auto"/>
        <w:ind w:left="1353" w:right="6" w:firstLine="720"/>
        <w:jc w:val="both"/>
        <w:rPr>
          <w:bCs/>
          <w:lang w:val="en-US"/>
        </w:rPr>
      </w:pPr>
      <w:r w:rsidRPr="006540AD">
        <w:rPr>
          <w:bCs/>
          <w:lang w:val="en-US"/>
        </w:rPr>
        <w:t xml:space="preserve">Dalam setiap sesi, digunakan pendekatan </w:t>
      </w:r>
      <w:r w:rsidR="006C2343" w:rsidRPr="006C2343">
        <w:rPr>
          <w:bCs/>
          <w:i/>
          <w:iCs/>
          <w:lang w:val="en-US"/>
        </w:rPr>
        <w:t>Coaching</w:t>
      </w:r>
      <w:r w:rsidRPr="006540AD">
        <w:rPr>
          <w:bCs/>
          <w:lang w:val="en-US"/>
        </w:rPr>
        <w:t xml:space="preserve"> </w:t>
      </w:r>
      <w:r w:rsidR="00054D3D">
        <w:rPr>
          <w:bCs/>
          <w:lang w:val="en-US"/>
        </w:rPr>
        <w:t>SISCHA</w:t>
      </w:r>
      <w:r w:rsidRPr="006540AD">
        <w:rPr>
          <w:bCs/>
          <w:lang w:val="en-US"/>
        </w:rPr>
        <w:t xml:space="preserve"> </w:t>
      </w:r>
      <w:r w:rsidRPr="006540AD">
        <w:rPr>
          <w:bCs/>
          <w:lang w:val="en-US"/>
        </w:rPr>
        <w:lastRenderedPageBreak/>
        <w:t>(</w:t>
      </w:r>
      <w:r w:rsidR="00054D3D" w:rsidRPr="0001279A">
        <w:rPr>
          <w:bCs/>
          <w:i/>
          <w:iCs/>
          <w:lang w:val="en-US"/>
        </w:rPr>
        <w:t>Sinergy</w:t>
      </w:r>
      <w:r w:rsidR="0001279A" w:rsidRPr="0001279A">
        <w:rPr>
          <w:bCs/>
          <w:i/>
          <w:iCs/>
          <w:lang w:val="en-US"/>
        </w:rPr>
        <w:t>, Immersive, Selof Directed, Collaborative, Holistic, Adaptive</w:t>
      </w:r>
      <w:r w:rsidRPr="006540AD">
        <w:rPr>
          <w:bCs/>
          <w:lang w:val="en-US"/>
        </w:rPr>
        <w:t xml:space="preserve">), yang merupakan struktur percakapan </w:t>
      </w:r>
      <w:r w:rsidR="006C2343" w:rsidRPr="006C2343">
        <w:rPr>
          <w:bCs/>
          <w:i/>
          <w:iCs/>
          <w:lang w:val="en-US"/>
        </w:rPr>
        <w:t>coaching</w:t>
      </w:r>
      <w:r w:rsidRPr="006540AD">
        <w:rPr>
          <w:bCs/>
          <w:lang w:val="en-US"/>
        </w:rPr>
        <w:t xml:space="preserve"> yang sistematis dan berfokus pada pembentukan kesadaran siswa atas kesalahannya, serta penyusunan solusi dan komitmen perbaikan. Pendekatan </w:t>
      </w:r>
      <w:r w:rsidR="006C2343" w:rsidRPr="006C2343">
        <w:rPr>
          <w:bCs/>
          <w:i/>
          <w:iCs/>
          <w:lang w:val="en-US"/>
        </w:rPr>
        <w:t>coaching</w:t>
      </w:r>
      <w:r w:rsidRPr="006540AD">
        <w:rPr>
          <w:bCs/>
          <w:lang w:val="en-US"/>
        </w:rPr>
        <w:t xml:space="preserve"> ini dipadukan dengan:</w:t>
      </w:r>
    </w:p>
    <w:p w14:paraId="28BF0965" w14:textId="05D75CFA" w:rsidR="006540AD" w:rsidRPr="006540AD" w:rsidRDefault="006540AD" w:rsidP="001E0D0E">
      <w:pPr>
        <w:pStyle w:val="BodyText"/>
        <w:numPr>
          <w:ilvl w:val="0"/>
          <w:numId w:val="6"/>
        </w:numPr>
        <w:spacing w:line="480" w:lineRule="auto"/>
        <w:ind w:right="6"/>
        <w:jc w:val="both"/>
        <w:rPr>
          <w:bCs/>
          <w:lang w:val="en-US"/>
        </w:rPr>
      </w:pPr>
      <w:r w:rsidRPr="00054D3D">
        <w:rPr>
          <w:bCs/>
          <w:i/>
          <w:iCs/>
          <w:lang w:val="en-US"/>
        </w:rPr>
        <w:t>Active Listening</w:t>
      </w:r>
      <w:r w:rsidRPr="006540AD">
        <w:rPr>
          <w:bCs/>
          <w:lang w:val="en-US"/>
        </w:rPr>
        <w:t xml:space="preserve"> oleh guru, untuk menangkap kesulitan siswa secara empatik.</w:t>
      </w:r>
    </w:p>
    <w:p w14:paraId="43D82DD3" w14:textId="77777777" w:rsidR="006540AD" w:rsidRPr="006540AD" w:rsidRDefault="006540AD" w:rsidP="001E0D0E">
      <w:pPr>
        <w:pStyle w:val="BodyText"/>
        <w:numPr>
          <w:ilvl w:val="0"/>
          <w:numId w:val="6"/>
        </w:numPr>
        <w:spacing w:line="480" w:lineRule="auto"/>
        <w:ind w:right="6"/>
        <w:jc w:val="both"/>
        <w:rPr>
          <w:bCs/>
          <w:lang w:val="en-US"/>
        </w:rPr>
      </w:pPr>
      <w:r w:rsidRPr="00054D3D">
        <w:rPr>
          <w:bCs/>
          <w:i/>
          <w:iCs/>
          <w:lang w:val="en-US"/>
        </w:rPr>
        <w:t>Powerful Questions</w:t>
      </w:r>
      <w:r w:rsidRPr="006540AD">
        <w:rPr>
          <w:bCs/>
          <w:lang w:val="en-US"/>
        </w:rPr>
        <w:t>, untuk menggali refleksi dan solusi dari dalam diri siswa sendiri.</w:t>
      </w:r>
    </w:p>
    <w:p w14:paraId="19A5FF00" w14:textId="040E1873" w:rsidR="006A5A5B" w:rsidRPr="006A5A5B" w:rsidRDefault="006540AD" w:rsidP="001E0D0E">
      <w:pPr>
        <w:pStyle w:val="BodyText"/>
        <w:numPr>
          <w:ilvl w:val="0"/>
          <w:numId w:val="6"/>
        </w:numPr>
        <w:spacing w:line="480" w:lineRule="auto"/>
        <w:ind w:right="6"/>
        <w:jc w:val="both"/>
        <w:rPr>
          <w:bCs/>
          <w:lang w:val="en-US"/>
        </w:rPr>
      </w:pPr>
      <w:r w:rsidRPr="00054D3D">
        <w:rPr>
          <w:bCs/>
          <w:i/>
          <w:iCs/>
          <w:lang w:val="en-US"/>
        </w:rPr>
        <w:t>Feedback</w:t>
      </w:r>
      <w:r w:rsidRPr="006540AD">
        <w:rPr>
          <w:bCs/>
          <w:lang w:val="en-US"/>
        </w:rPr>
        <w:t xml:space="preserve"> Konstruktif, untuk memperkuat pemahaman dan peningkatan kemampuan.</w:t>
      </w:r>
    </w:p>
    <w:p w14:paraId="05229F6A" w14:textId="21D6A64F" w:rsidR="006540AD" w:rsidRPr="006540AD" w:rsidRDefault="006540AD" w:rsidP="001E0D0E">
      <w:pPr>
        <w:pStyle w:val="BodyText"/>
        <w:numPr>
          <w:ilvl w:val="0"/>
          <w:numId w:val="8"/>
        </w:numPr>
        <w:spacing w:line="480" w:lineRule="auto"/>
        <w:ind w:right="6"/>
        <w:jc w:val="both"/>
        <w:rPr>
          <w:bCs/>
          <w:lang w:val="en-US"/>
        </w:rPr>
      </w:pPr>
      <w:r w:rsidRPr="006540AD">
        <w:rPr>
          <w:bCs/>
          <w:lang w:val="en-US"/>
        </w:rPr>
        <w:t>Pendekatan Kolaboratif</w:t>
      </w:r>
    </w:p>
    <w:p w14:paraId="1C4A5DEE" w14:textId="6A11D197" w:rsidR="006540AD" w:rsidRDefault="006540AD" w:rsidP="00AF6668">
      <w:pPr>
        <w:pStyle w:val="BodyText"/>
        <w:spacing w:line="480" w:lineRule="auto"/>
        <w:ind w:left="1353" w:right="6" w:firstLine="720"/>
        <w:jc w:val="both"/>
        <w:rPr>
          <w:bCs/>
          <w:lang w:val="en-US"/>
        </w:rPr>
      </w:pPr>
      <w:r w:rsidRPr="006540AD">
        <w:rPr>
          <w:bCs/>
          <w:lang w:val="en-US"/>
        </w:rPr>
        <w:t xml:space="preserve">Siswa tidak hanya mendapat </w:t>
      </w:r>
      <w:r w:rsidR="006C2343" w:rsidRPr="006C2343">
        <w:rPr>
          <w:bCs/>
          <w:i/>
          <w:iCs/>
          <w:lang w:val="en-US"/>
        </w:rPr>
        <w:t>coaching</w:t>
      </w:r>
      <w:r w:rsidRPr="006540AD">
        <w:rPr>
          <w:bCs/>
          <w:lang w:val="en-US"/>
        </w:rPr>
        <w:t xml:space="preserve"> secara individu, tetapi juga melalui aktivitas </w:t>
      </w:r>
      <w:r w:rsidR="006C2343" w:rsidRPr="006C2343">
        <w:rPr>
          <w:bCs/>
          <w:i/>
          <w:iCs/>
          <w:lang w:val="en-US"/>
        </w:rPr>
        <w:t>coaching</w:t>
      </w:r>
      <w:r w:rsidRPr="006540AD">
        <w:rPr>
          <w:bCs/>
          <w:lang w:val="en-US"/>
        </w:rPr>
        <w:t xml:space="preserve"> kolaboratif dalam kelompok kecil. Hal ini mendorong kerja sama, saling memberi umpan balik, dan meningkatkan rasa tanggung jawab antar siswa.</w:t>
      </w:r>
    </w:p>
    <w:p w14:paraId="313B1F7A" w14:textId="77777777" w:rsidR="00DD0F67" w:rsidRPr="006540AD" w:rsidRDefault="00DD0F67" w:rsidP="00FE0193">
      <w:pPr>
        <w:pStyle w:val="BodyText"/>
        <w:spacing w:line="480" w:lineRule="auto"/>
        <w:ind w:left="720" w:right="6" w:firstLine="720"/>
        <w:jc w:val="both"/>
        <w:rPr>
          <w:bCs/>
          <w:lang w:val="en-US"/>
        </w:rPr>
      </w:pPr>
    </w:p>
    <w:p w14:paraId="6C0244AE" w14:textId="4F55BD2B" w:rsidR="006540AD" w:rsidRPr="006540AD" w:rsidRDefault="006540AD" w:rsidP="001E0D0E">
      <w:pPr>
        <w:pStyle w:val="BodyText"/>
        <w:numPr>
          <w:ilvl w:val="0"/>
          <w:numId w:val="7"/>
        </w:numPr>
        <w:spacing w:line="480" w:lineRule="auto"/>
        <w:ind w:left="993" w:right="6"/>
        <w:jc w:val="both"/>
        <w:rPr>
          <w:bCs/>
          <w:lang w:val="en-US"/>
        </w:rPr>
      </w:pPr>
      <w:r w:rsidRPr="006540AD">
        <w:rPr>
          <w:bCs/>
          <w:lang w:val="en-US"/>
        </w:rPr>
        <w:t>Tahap Evaluasi</w:t>
      </w:r>
    </w:p>
    <w:p w14:paraId="2E11C385" w14:textId="1AB2DADB" w:rsidR="006540AD" w:rsidRDefault="006540AD" w:rsidP="00F57B46">
      <w:pPr>
        <w:pStyle w:val="BodyText"/>
        <w:spacing w:line="480" w:lineRule="auto"/>
        <w:ind w:left="993" w:right="6" w:firstLine="720"/>
        <w:jc w:val="both"/>
        <w:rPr>
          <w:bCs/>
          <w:lang w:val="en-US"/>
        </w:rPr>
      </w:pPr>
      <w:r w:rsidRPr="006540AD">
        <w:rPr>
          <w:bCs/>
          <w:lang w:val="en-US"/>
        </w:rPr>
        <w:t xml:space="preserve">Evaluasi dilakukan secara menyeluruh untuk menilai dampak penerapan teknik </w:t>
      </w:r>
      <w:r w:rsidR="006C2343" w:rsidRPr="006C2343">
        <w:rPr>
          <w:bCs/>
          <w:i/>
          <w:iCs/>
          <w:lang w:val="en-US"/>
        </w:rPr>
        <w:t>coaching</w:t>
      </w:r>
      <w:r w:rsidRPr="006540AD">
        <w:rPr>
          <w:bCs/>
          <w:lang w:val="en-US"/>
        </w:rPr>
        <w:t xml:space="preserve"> terhadap kemampuan berbahasa siswa dan perubahan sikap mereka dalam pembelajaran. Evaluasi dilakukan menggunakan berbagai alat dan metode:</w:t>
      </w:r>
    </w:p>
    <w:p w14:paraId="7E54529A" w14:textId="77777777" w:rsidR="00F57B46" w:rsidRPr="006540AD" w:rsidRDefault="00F57B46" w:rsidP="00F57B46">
      <w:pPr>
        <w:pStyle w:val="BodyText"/>
        <w:spacing w:line="480" w:lineRule="auto"/>
        <w:ind w:left="993" w:right="6" w:firstLine="720"/>
        <w:jc w:val="both"/>
        <w:rPr>
          <w:bCs/>
          <w:lang w:val="en-US"/>
        </w:rPr>
      </w:pPr>
    </w:p>
    <w:p w14:paraId="7A8685FA" w14:textId="765A41A5" w:rsidR="006540AD" w:rsidRPr="006540AD" w:rsidRDefault="006540AD" w:rsidP="001E0D0E">
      <w:pPr>
        <w:pStyle w:val="BodyText"/>
        <w:numPr>
          <w:ilvl w:val="0"/>
          <w:numId w:val="10"/>
        </w:numPr>
        <w:spacing w:line="480" w:lineRule="auto"/>
        <w:ind w:left="1276" w:right="6"/>
        <w:jc w:val="both"/>
        <w:rPr>
          <w:bCs/>
          <w:lang w:val="en-US"/>
        </w:rPr>
      </w:pPr>
      <w:r w:rsidRPr="006540AD">
        <w:rPr>
          <w:bCs/>
          <w:lang w:val="en-US"/>
        </w:rPr>
        <w:lastRenderedPageBreak/>
        <w:t>Observasi Langsung</w:t>
      </w:r>
    </w:p>
    <w:p w14:paraId="4D5123A5" w14:textId="487DF92A" w:rsidR="00AF6668" w:rsidRPr="006540AD" w:rsidRDefault="006540AD" w:rsidP="00F57B46">
      <w:pPr>
        <w:pStyle w:val="BodyText"/>
        <w:spacing w:line="480" w:lineRule="auto"/>
        <w:ind w:left="1276" w:right="6" w:firstLine="720"/>
        <w:jc w:val="both"/>
        <w:rPr>
          <w:bCs/>
          <w:lang w:val="en-US"/>
        </w:rPr>
      </w:pPr>
      <w:r w:rsidRPr="006540AD">
        <w:rPr>
          <w:bCs/>
          <w:lang w:val="en-US"/>
        </w:rPr>
        <w:t xml:space="preserve">Peneliti dan guru melakukan pengamatan selama proses pembelajaran berlangsung. Fokus pengamatan meliputi partisipasi aktif siswa, kemajuan dalam menjawab soal latihan, serta interaksi dalam diskusi kelas. </w:t>
      </w:r>
    </w:p>
    <w:p w14:paraId="3775102B" w14:textId="0ECDDE7E" w:rsidR="006540AD" w:rsidRPr="006540AD" w:rsidRDefault="006540AD" w:rsidP="001E0D0E">
      <w:pPr>
        <w:pStyle w:val="BodyText"/>
        <w:numPr>
          <w:ilvl w:val="0"/>
          <w:numId w:val="10"/>
        </w:numPr>
        <w:spacing w:line="480" w:lineRule="auto"/>
        <w:ind w:left="1276" w:right="6"/>
        <w:jc w:val="both"/>
        <w:rPr>
          <w:bCs/>
          <w:lang w:val="en-US"/>
        </w:rPr>
      </w:pPr>
      <w:r w:rsidRPr="006540AD">
        <w:rPr>
          <w:bCs/>
          <w:lang w:val="en-US"/>
        </w:rPr>
        <w:t>Wawancara Terstruktur</w:t>
      </w:r>
    </w:p>
    <w:p w14:paraId="11360B8E" w14:textId="637568C9" w:rsidR="006A5A5B" w:rsidRPr="006540AD" w:rsidRDefault="006540AD" w:rsidP="00F57B46">
      <w:pPr>
        <w:pStyle w:val="BodyText"/>
        <w:spacing w:line="480" w:lineRule="auto"/>
        <w:ind w:left="1276" w:right="6" w:firstLine="720"/>
        <w:jc w:val="both"/>
        <w:rPr>
          <w:bCs/>
          <w:lang w:val="en-US"/>
        </w:rPr>
      </w:pPr>
      <w:r w:rsidRPr="006540AD">
        <w:rPr>
          <w:bCs/>
          <w:lang w:val="en-US"/>
        </w:rPr>
        <w:t xml:space="preserve">Wawancara dilakukan kepada siswa dan guru untuk memperoleh pemahaman yang lebih mendalam tentang pengalaman mereka selama mengikuti </w:t>
      </w:r>
      <w:r w:rsidR="006C2343" w:rsidRPr="006C2343">
        <w:rPr>
          <w:bCs/>
          <w:i/>
          <w:iCs/>
          <w:lang w:val="en-US"/>
        </w:rPr>
        <w:t>coaching</w:t>
      </w:r>
      <w:r w:rsidRPr="006540AD">
        <w:rPr>
          <w:bCs/>
          <w:lang w:val="en-US"/>
        </w:rPr>
        <w:t>. Wawancara ini menggali persepsi siswa terhadap perubahan yang mereka rasakan, baik dari segi kemampuan berbahasa maupun kepercayaan diri dalam belajar.</w:t>
      </w:r>
    </w:p>
    <w:p w14:paraId="34B77E27" w14:textId="7B37BFFC" w:rsidR="006540AD" w:rsidRPr="006540AD" w:rsidRDefault="006540AD" w:rsidP="001E0D0E">
      <w:pPr>
        <w:pStyle w:val="BodyText"/>
        <w:numPr>
          <w:ilvl w:val="0"/>
          <w:numId w:val="10"/>
        </w:numPr>
        <w:spacing w:line="480" w:lineRule="auto"/>
        <w:ind w:left="1276" w:right="6"/>
        <w:jc w:val="both"/>
        <w:rPr>
          <w:bCs/>
          <w:lang w:val="en-US"/>
        </w:rPr>
      </w:pPr>
      <w:r w:rsidRPr="006540AD">
        <w:rPr>
          <w:bCs/>
          <w:lang w:val="en-US"/>
        </w:rPr>
        <w:t>Kuesioner Kepuasan dan Persepsi</w:t>
      </w:r>
    </w:p>
    <w:p w14:paraId="2256510B" w14:textId="1F1E4466" w:rsidR="006A5A5B" w:rsidRPr="006540AD" w:rsidRDefault="006540AD" w:rsidP="00F57B46">
      <w:pPr>
        <w:pStyle w:val="BodyText"/>
        <w:spacing w:line="480" w:lineRule="auto"/>
        <w:ind w:left="1276" w:right="6" w:firstLine="720"/>
        <w:jc w:val="both"/>
        <w:rPr>
          <w:bCs/>
          <w:lang w:val="en-US"/>
        </w:rPr>
      </w:pPr>
      <w:r w:rsidRPr="006540AD">
        <w:rPr>
          <w:bCs/>
          <w:lang w:val="en-US"/>
        </w:rPr>
        <w:t xml:space="preserve">Kuesioner disebarkan kepada siswa untuk menilai respons mereka terhadap efektivitas modul </w:t>
      </w:r>
      <w:r w:rsidR="006C2343" w:rsidRPr="006C2343">
        <w:rPr>
          <w:bCs/>
          <w:i/>
          <w:iCs/>
          <w:lang w:val="en-US"/>
        </w:rPr>
        <w:t>coaching</w:t>
      </w:r>
      <w:r w:rsidRPr="006540AD">
        <w:rPr>
          <w:bCs/>
          <w:lang w:val="en-US"/>
        </w:rPr>
        <w:t xml:space="preserve">. Kuesioner ini mencakup aspek pemahaman materi, motivasi belajar, kejelasan arahan guru, serta kepuasan terhadap metode </w:t>
      </w:r>
      <w:r w:rsidR="006C2343" w:rsidRPr="006C2343">
        <w:rPr>
          <w:bCs/>
          <w:i/>
          <w:iCs/>
          <w:lang w:val="en-US"/>
        </w:rPr>
        <w:t>coaching</w:t>
      </w:r>
      <w:r w:rsidRPr="006540AD">
        <w:rPr>
          <w:bCs/>
          <w:lang w:val="en-US"/>
        </w:rPr>
        <w:t xml:space="preserve"> yang diterapkan.</w:t>
      </w:r>
    </w:p>
    <w:p w14:paraId="16168DFF" w14:textId="3F557CBC" w:rsidR="006540AD" w:rsidRPr="006540AD" w:rsidRDefault="006540AD" w:rsidP="001E0D0E">
      <w:pPr>
        <w:pStyle w:val="BodyText"/>
        <w:numPr>
          <w:ilvl w:val="0"/>
          <w:numId w:val="10"/>
        </w:numPr>
        <w:spacing w:line="480" w:lineRule="auto"/>
        <w:ind w:left="1276" w:right="6"/>
        <w:jc w:val="both"/>
        <w:rPr>
          <w:bCs/>
          <w:lang w:val="en-US"/>
        </w:rPr>
      </w:pPr>
      <w:r w:rsidRPr="006540AD">
        <w:rPr>
          <w:bCs/>
          <w:lang w:val="en-US"/>
        </w:rPr>
        <w:t>Analisis Hasil Belajar</w:t>
      </w:r>
    </w:p>
    <w:p w14:paraId="7A522369" w14:textId="1F4C1BD7" w:rsidR="006540AD" w:rsidRPr="006540AD" w:rsidRDefault="006540AD" w:rsidP="00F57B46">
      <w:pPr>
        <w:pStyle w:val="BodyText"/>
        <w:spacing w:line="480" w:lineRule="auto"/>
        <w:ind w:left="1276" w:right="6" w:firstLine="720"/>
        <w:jc w:val="both"/>
        <w:rPr>
          <w:bCs/>
          <w:lang w:val="en-US"/>
        </w:rPr>
      </w:pPr>
      <w:r w:rsidRPr="006540AD">
        <w:rPr>
          <w:bCs/>
          <w:lang w:val="en-US"/>
        </w:rPr>
        <w:t xml:space="preserve">Untuk mengetahui keberhasilan program </w:t>
      </w:r>
      <w:r w:rsidR="006C2343" w:rsidRPr="006C2343">
        <w:rPr>
          <w:bCs/>
          <w:i/>
          <w:iCs/>
          <w:lang w:val="en-US"/>
        </w:rPr>
        <w:t>coaching</w:t>
      </w:r>
      <w:r w:rsidRPr="006540AD">
        <w:rPr>
          <w:bCs/>
          <w:lang w:val="en-US"/>
        </w:rPr>
        <w:t xml:space="preserve"> secara objektif, dilakukan perbandingan hasil belajar siswa sebelum dan sesudah implementasi. Pengumpulan data dilakukan melalui analisis dokumen tugas siswa, hasil kuis, dan tes akhir yang dirancang untuk mengukur pemahaman terhadap aspek-aspek kebahasaan.</w:t>
      </w:r>
    </w:p>
    <w:p w14:paraId="0F81B69F" w14:textId="77777777" w:rsidR="00510FE6" w:rsidRPr="00510FE6" w:rsidRDefault="00510FE6" w:rsidP="00510FE6">
      <w:pPr>
        <w:pStyle w:val="BodyText"/>
        <w:spacing w:line="480" w:lineRule="auto"/>
        <w:ind w:right="3"/>
        <w:jc w:val="both"/>
        <w:rPr>
          <w:b/>
          <w:bCs/>
          <w:lang w:val="en-US"/>
        </w:rPr>
      </w:pPr>
      <w:bookmarkStart w:id="4" w:name="4.1.3_Hasil_Evaluasi"/>
      <w:bookmarkEnd w:id="4"/>
      <w:r w:rsidRPr="00510FE6">
        <w:rPr>
          <w:b/>
          <w:bCs/>
          <w:lang w:val="en-US"/>
        </w:rPr>
        <w:lastRenderedPageBreak/>
        <w:t>4.2 Hasil Evaluasi</w:t>
      </w:r>
    </w:p>
    <w:p w14:paraId="19D39E68" w14:textId="2ED14FE2" w:rsidR="000B3F68" w:rsidRPr="00510FE6" w:rsidRDefault="00510FE6" w:rsidP="001B5308">
      <w:pPr>
        <w:pStyle w:val="BodyText"/>
        <w:spacing w:line="480" w:lineRule="auto"/>
        <w:ind w:right="3" w:firstLine="720"/>
        <w:jc w:val="both"/>
        <w:rPr>
          <w:lang w:val="en-US"/>
        </w:rPr>
      </w:pPr>
      <w:r w:rsidRPr="00510FE6">
        <w:rPr>
          <w:lang w:val="en-US"/>
        </w:rPr>
        <w:t xml:space="preserve">Setelah implementasi teknik pembelajaran </w:t>
      </w:r>
      <w:r w:rsidR="006C2343" w:rsidRPr="006C2343">
        <w:rPr>
          <w:i/>
          <w:iCs/>
          <w:lang w:val="en-US"/>
        </w:rPr>
        <w:t>coaching</w:t>
      </w:r>
      <w:r w:rsidRPr="00510FE6">
        <w:rPr>
          <w:lang w:val="en-US"/>
        </w:rPr>
        <w:t xml:space="preserve"> berlangsung selama delapan minggu, dilakukan evaluasi menyeluruh untuk menilai efektivitas program terhadap dua aspek utama, yaitu kemajuan akademik siswa dalam keterampilan berbahasa dan perubahan sikap belajar siswa selama proses pembelajaran. Evaluasi dilakukan menggunakan berbagai instrumen, termasuk observasi, tes formatif, wawancara, kuisioner, serta analisis hasil belajar siswa. Berikut uraian lengkap hasil evaluasi:</w:t>
      </w:r>
    </w:p>
    <w:p w14:paraId="56F50845" w14:textId="3EB5A902" w:rsidR="00DD0F67" w:rsidRPr="00DD0F67" w:rsidRDefault="00DD0F67" w:rsidP="001E0D0E">
      <w:pPr>
        <w:pStyle w:val="BodyText"/>
        <w:numPr>
          <w:ilvl w:val="1"/>
          <w:numId w:val="6"/>
        </w:numPr>
        <w:spacing w:line="480" w:lineRule="auto"/>
        <w:ind w:left="426" w:right="3"/>
        <w:jc w:val="both"/>
        <w:rPr>
          <w:lang w:val="en-US"/>
        </w:rPr>
      </w:pPr>
      <w:r w:rsidRPr="00DD0F67">
        <w:rPr>
          <w:lang w:val="en-US"/>
        </w:rPr>
        <w:t>Kemajuan Akademik Siswa</w:t>
      </w:r>
    </w:p>
    <w:p w14:paraId="63F8CEB1" w14:textId="7BBBE5AB" w:rsidR="00DD0F67" w:rsidRDefault="00DD0F67" w:rsidP="00AF6668">
      <w:pPr>
        <w:pStyle w:val="BodyText"/>
        <w:spacing w:line="480" w:lineRule="auto"/>
        <w:ind w:left="426" w:right="3" w:firstLine="654"/>
        <w:jc w:val="both"/>
        <w:rPr>
          <w:lang w:val="en-US"/>
        </w:rPr>
      </w:pPr>
      <w:r w:rsidRPr="00DD0F67">
        <w:rPr>
          <w:lang w:val="en-US"/>
        </w:rPr>
        <w:t xml:space="preserve">Setelah implementasi teknik pembelajaran </w:t>
      </w:r>
      <w:r w:rsidR="006C2343" w:rsidRPr="006C2343">
        <w:rPr>
          <w:i/>
          <w:iCs/>
          <w:lang w:val="en-US"/>
        </w:rPr>
        <w:t>coaching</w:t>
      </w:r>
      <w:r w:rsidRPr="00DD0F67">
        <w:rPr>
          <w:lang w:val="en-US"/>
        </w:rPr>
        <w:t xml:space="preserve"> berlangsung selama delapan minggu, dilakukan evaluasi menyeluruh untuk menilai efektivitas program terhadap dua aspek utama, yaitu kemajuan akademik siswa dalam keterampilan berbahasa dan perubahan sikap belajar siswa selama proses pembelajaran. Evaluasi dilakukan menggunakan berbagai instrumen, termasuk observasi, tes formatif, wawancara, kuisioner, serta analisis hasil belajar siswa. Berikut uraian lengkap hasil evaluasi:</w:t>
      </w:r>
    </w:p>
    <w:p w14:paraId="0A4C1F58" w14:textId="6FDAC84F" w:rsidR="00DD0F67" w:rsidRPr="00DD0F67" w:rsidRDefault="00DD0F67" w:rsidP="001E0D0E">
      <w:pPr>
        <w:pStyle w:val="BodyText"/>
        <w:numPr>
          <w:ilvl w:val="2"/>
          <w:numId w:val="3"/>
        </w:numPr>
        <w:spacing w:line="480" w:lineRule="auto"/>
        <w:ind w:left="851" w:right="3"/>
        <w:jc w:val="both"/>
        <w:rPr>
          <w:lang w:val="en-US"/>
        </w:rPr>
      </w:pPr>
      <w:r w:rsidRPr="00DD0F67">
        <w:rPr>
          <w:lang w:val="en-US"/>
        </w:rPr>
        <w:t>Kesalahan Tata Bahasa Menurun dari 100% menjadi 15%</w:t>
      </w:r>
    </w:p>
    <w:p w14:paraId="255B20AD" w14:textId="34E54B8B" w:rsidR="00DD0F67" w:rsidRPr="00DD0F67" w:rsidRDefault="00DD0F67" w:rsidP="00AF6668">
      <w:pPr>
        <w:pStyle w:val="BodyText"/>
        <w:spacing w:line="480" w:lineRule="auto"/>
        <w:ind w:left="851" w:right="3" w:firstLine="720"/>
        <w:jc w:val="both"/>
        <w:rPr>
          <w:lang w:val="en-US"/>
        </w:rPr>
      </w:pPr>
      <w:r w:rsidRPr="00DD0F67">
        <w:rPr>
          <w:lang w:val="en-US"/>
        </w:rPr>
        <w:t xml:space="preserve">Berdasarkan hasil evaluasi awal, seluruh siswa (100%) memiliki nilai tata bahasa di bawah Kriteria Ketuntasan Minimal (KKM = 70). Setelah </w:t>
      </w:r>
      <w:r w:rsidR="006C2343" w:rsidRPr="006C2343">
        <w:rPr>
          <w:i/>
          <w:iCs/>
          <w:lang w:val="en-US"/>
        </w:rPr>
        <w:t>coaching</w:t>
      </w:r>
      <w:r w:rsidRPr="00DD0F67">
        <w:rPr>
          <w:lang w:val="en-US"/>
        </w:rPr>
        <w:t xml:space="preserve"> diterapkan, hanya 3 siswa (15%) yang masih berada di bawah nilai 70. Penurunan ini signifikan dan menunjukkan bahwa </w:t>
      </w:r>
      <w:r w:rsidR="006C2343" w:rsidRPr="006C2343">
        <w:rPr>
          <w:i/>
          <w:iCs/>
          <w:lang w:val="en-US"/>
        </w:rPr>
        <w:t>coaching</w:t>
      </w:r>
      <w:r w:rsidRPr="00DD0F67">
        <w:rPr>
          <w:lang w:val="en-US"/>
        </w:rPr>
        <w:t xml:space="preserve"> membantu siswa dalam memahami struktur kalimat secara lebih logis dan sesuai kaidah tata bahasa melalui refleksi, diskusi aktif, </w:t>
      </w:r>
      <w:r w:rsidRPr="00DD0F67">
        <w:rPr>
          <w:lang w:val="en-US"/>
        </w:rPr>
        <w:lastRenderedPageBreak/>
        <w:t>serta umpan balik personal dalam setiap sesi.</w:t>
      </w:r>
    </w:p>
    <w:p w14:paraId="34015F0C" w14:textId="659C12B9" w:rsidR="00DD0F67" w:rsidRPr="00DD0F67" w:rsidRDefault="00DD0F67" w:rsidP="001E0D0E">
      <w:pPr>
        <w:pStyle w:val="BodyText"/>
        <w:numPr>
          <w:ilvl w:val="2"/>
          <w:numId w:val="3"/>
        </w:numPr>
        <w:spacing w:line="480" w:lineRule="auto"/>
        <w:ind w:left="851" w:right="3"/>
        <w:jc w:val="both"/>
        <w:rPr>
          <w:lang w:val="en-US"/>
        </w:rPr>
      </w:pPr>
      <w:r w:rsidRPr="00DD0F67">
        <w:rPr>
          <w:lang w:val="en-US"/>
        </w:rPr>
        <w:t>Kesalahan Ejaan Berkurang dari 100% menjadi 10%</w:t>
      </w:r>
    </w:p>
    <w:p w14:paraId="33A80CCD" w14:textId="650171DF" w:rsidR="00DD0F67" w:rsidRPr="00DD0F67" w:rsidRDefault="00DD0F67" w:rsidP="00AF6668">
      <w:pPr>
        <w:pStyle w:val="BodyText"/>
        <w:spacing w:line="480" w:lineRule="auto"/>
        <w:ind w:left="851" w:right="3" w:firstLine="720"/>
        <w:jc w:val="both"/>
        <w:rPr>
          <w:lang w:val="en-US"/>
        </w:rPr>
      </w:pPr>
      <w:r w:rsidRPr="00DD0F67">
        <w:rPr>
          <w:lang w:val="en-US"/>
        </w:rPr>
        <w:t xml:space="preserve">Pada awalnya, 100% siswa (20 siswa) mengalami kesalahan dalam aspek ejaan. Setelah pelaksanaan </w:t>
      </w:r>
      <w:r w:rsidR="006C2343" w:rsidRPr="006C2343">
        <w:rPr>
          <w:i/>
          <w:iCs/>
          <w:lang w:val="en-US"/>
        </w:rPr>
        <w:t>coaching</w:t>
      </w:r>
      <w:r w:rsidRPr="00DD0F67">
        <w:rPr>
          <w:lang w:val="en-US"/>
        </w:rPr>
        <w:t xml:space="preserve">, hanya 2 siswa (10%) yang masih mengalami kendala ejaan. Hal ini mencerminkan peningkatan kesadaran siswa terhadap kaidah penulisan huruf kapital, imbuhan, dan pemisahan kata. </w:t>
      </w:r>
      <w:r w:rsidR="006C2343" w:rsidRPr="006C2343">
        <w:rPr>
          <w:i/>
          <w:iCs/>
          <w:lang w:val="en-US"/>
        </w:rPr>
        <w:t>Coaching</w:t>
      </w:r>
      <w:r w:rsidRPr="00DD0F67">
        <w:rPr>
          <w:lang w:val="en-US"/>
        </w:rPr>
        <w:t xml:space="preserve"> membantu siswa mengembangkan kebiasaan </w:t>
      </w:r>
      <w:r w:rsidRPr="00DD0F67">
        <w:rPr>
          <w:i/>
          <w:iCs/>
          <w:lang w:val="en-US"/>
        </w:rPr>
        <w:t>self-editing</w:t>
      </w:r>
      <w:r w:rsidRPr="00DD0F67">
        <w:rPr>
          <w:lang w:val="en-US"/>
        </w:rPr>
        <w:t>, memperbaiki kesalahan secara mandiri sebelum dikoreksi guru.</w:t>
      </w:r>
    </w:p>
    <w:p w14:paraId="50FFEC37" w14:textId="08C49FDD" w:rsidR="00DD0F67" w:rsidRPr="00DD0F67" w:rsidRDefault="00DD0F67" w:rsidP="001E0D0E">
      <w:pPr>
        <w:pStyle w:val="BodyText"/>
        <w:numPr>
          <w:ilvl w:val="2"/>
          <w:numId w:val="3"/>
        </w:numPr>
        <w:spacing w:line="480" w:lineRule="auto"/>
        <w:ind w:left="851" w:right="3"/>
        <w:jc w:val="both"/>
        <w:rPr>
          <w:lang w:val="en-US"/>
        </w:rPr>
      </w:pPr>
      <w:r w:rsidRPr="00DD0F67">
        <w:rPr>
          <w:lang w:val="en-US"/>
        </w:rPr>
        <w:t>Kesalahan Tanda Baca Menurun dari 95% menjadi 5%</w:t>
      </w:r>
    </w:p>
    <w:p w14:paraId="0515C85C" w14:textId="047A5B8F" w:rsidR="00DD0F67" w:rsidRPr="00DD0F67" w:rsidRDefault="00DD0F67" w:rsidP="00AF6668">
      <w:pPr>
        <w:pStyle w:val="BodyText"/>
        <w:spacing w:line="480" w:lineRule="auto"/>
        <w:ind w:left="851" w:right="3" w:firstLine="720"/>
        <w:jc w:val="both"/>
        <w:rPr>
          <w:lang w:val="en-US"/>
        </w:rPr>
      </w:pPr>
      <w:r w:rsidRPr="00DD0F67">
        <w:rPr>
          <w:lang w:val="en-US"/>
        </w:rPr>
        <w:t xml:space="preserve">Sebelum </w:t>
      </w:r>
      <w:r w:rsidR="006C2343" w:rsidRPr="006C2343">
        <w:rPr>
          <w:i/>
          <w:iCs/>
          <w:lang w:val="en-US"/>
        </w:rPr>
        <w:t>coaching</w:t>
      </w:r>
      <w:r w:rsidRPr="00DD0F67">
        <w:rPr>
          <w:i/>
          <w:iCs/>
          <w:lang w:val="en-US"/>
        </w:rPr>
        <w:t>,</w:t>
      </w:r>
      <w:r w:rsidRPr="00DD0F67">
        <w:rPr>
          <w:lang w:val="en-US"/>
        </w:rPr>
        <w:t xml:space="preserve"> 19 dari 20 siswa (95%) belum mampu menggunakan tanda baca dengan benar. Setelah intervensi </w:t>
      </w:r>
      <w:r w:rsidR="006C2343" w:rsidRPr="006C2343">
        <w:rPr>
          <w:i/>
          <w:iCs/>
          <w:lang w:val="en-US"/>
        </w:rPr>
        <w:t>coaching</w:t>
      </w:r>
      <w:r w:rsidRPr="00DD0F67">
        <w:rPr>
          <w:i/>
          <w:iCs/>
          <w:lang w:val="en-US"/>
        </w:rPr>
        <w:t>,</w:t>
      </w:r>
      <w:r w:rsidRPr="00DD0F67">
        <w:rPr>
          <w:lang w:val="en-US"/>
        </w:rPr>
        <w:t xml:space="preserve"> hanya 1 siswa (5%) yang masih mengalami kesalahan tanda baca. Perbaikan ini menunjukkan peningkatan signifikan dalam pemahaman siswa terhadap penggunaan titik, koma, tanda seru, dan tanda tanya. Teknik </w:t>
      </w:r>
      <w:r w:rsidR="006C2343" w:rsidRPr="006C2343">
        <w:rPr>
          <w:i/>
          <w:iCs/>
          <w:lang w:val="en-US"/>
        </w:rPr>
        <w:t>coaching</w:t>
      </w:r>
      <w:r w:rsidRPr="00DD0F67">
        <w:rPr>
          <w:lang w:val="en-US"/>
        </w:rPr>
        <w:t xml:space="preserve"> mendorong siswa untuk membaca ulang kalimat secara reflektif dan memperhatikan makna serta intonasi dalam tulisan mereka.</w:t>
      </w:r>
    </w:p>
    <w:p w14:paraId="64BD124C" w14:textId="77777777" w:rsidR="00960B91" w:rsidRDefault="00960B91" w:rsidP="00510FE6">
      <w:pPr>
        <w:pStyle w:val="BodyText"/>
        <w:spacing w:line="480" w:lineRule="auto"/>
        <w:ind w:right="3"/>
        <w:jc w:val="both"/>
        <w:rPr>
          <w:lang w:val="en-US"/>
        </w:rPr>
      </w:pPr>
    </w:p>
    <w:p w14:paraId="3F13B6C4" w14:textId="77777777" w:rsidR="00F57B46" w:rsidRDefault="00F57B46" w:rsidP="00510FE6">
      <w:pPr>
        <w:pStyle w:val="BodyText"/>
        <w:spacing w:line="480" w:lineRule="auto"/>
        <w:ind w:right="3"/>
        <w:jc w:val="both"/>
        <w:rPr>
          <w:lang w:val="en-US"/>
        </w:rPr>
      </w:pPr>
    </w:p>
    <w:p w14:paraId="1D67FF03" w14:textId="77777777" w:rsidR="00F57B46" w:rsidRDefault="00F57B46" w:rsidP="00510FE6">
      <w:pPr>
        <w:pStyle w:val="BodyText"/>
        <w:spacing w:line="480" w:lineRule="auto"/>
        <w:ind w:right="3"/>
        <w:jc w:val="both"/>
        <w:rPr>
          <w:lang w:val="en-US"/>
        </w:rPr>
      </w:pPr>
    </w:p>
    <w:p w14:paraId="0548E561" w14:textId="77777777" w:rsidR="00F57B46" w:rsidRDefault="00F57B46" w:rsidP="00510FE6">
      <w:pPr>
        <w:pStyle w:val="BodyText"/>
        <w:spacing w:line="480" w:lineRule="auto"/>
        <w:ind w:right="3"/>
        <w:jc w:val="both"/>
        <w:rPr>
          <w:lang w:val="en-US"/>
        </w:rPr>
      </w:pPr>
    </w:p>
    <w:p w14:paraId="53EDF85F" w14:textId="77777777" w:rsidR="00F57B46" w:rsidRDefault="00F57B46" w:rsidP="00510FE6">
      <w:pPr>
        <w:pStyle w:val="BodyText"/>
        <w:spacing w:line="480" w:lineRule="auto"/>
        <w:ind w:right="3"/>
        <w:jc w:val="both"/>
        <w:rPr>
          <w:lang w:val="en-US"/>
        </w:rPr>
      </w:pPr>
    </w:p>
    <w:p w14:paraId="1991E86F" w14:textId="77777777" w:rsidR="00F57B46" w:rsidRPr="00DD0F67" w:rsidRDefault="00F57B46" w:rsidP="00510FE6">
      <w:pPr>
        <w:pStyle w:val="BodyText"/>
        <w:spacing w:line="480" w:lineRule="auto"/>
        <w:ind w:right="3"/>
        <w:jc w:val="both"/>
        <w:rPr>
          <w:lang w:val="en-US"/>
        </w:rPr>
      </w:pPr>
    </w:p>
    <w:p w14:paraId="7975F6C8" w14:textId="77777777" w:rsidR="00054D3D" w:rsidRDefault="00054D3D" w:rsidP="00054D3D">
      <w:pPr>
        <w:spacing w:after="160" w:line="278" w:lineRule="auto"/>
        <w:jc w:val="center"/>
        <w:rPr>
          <w:b/>
          <w:bCs/>
          <w:sz w:val="24"/>
          <w:szCs w:val="24"/>
        </w:rPr>
      </w:pPr>
      <w:r w:rsidRPr="00ED1EC7">
        <w:rPr>
          <w:b/>
          <w:bCs/>
          <w:sz w:val="24"/>
          <w:szCs w:val="24"/>
        </w:rPr>
        <w:lastRenderedPageBreak/>
        <w:t xml:space="preserve">Tabel </w:t>
      </w:r>
      <w:r>
        <w:rPr>
          <w:b/>
          <w:bCs/>
          <w:sz w:val="24"/>
          <w:szCs w:val="24"/>
        </w:rPr>
        <w:t>4.3</w:t>
      </w:r>
    </w:p>
    <w:p w14:paraId="05B8C63A" w14:textId="450A0E72" w:rsidR="00054D3D" w:rsidRPr="00ED1EC7" w:rsidRDefault="00054D3D" w:rsidP="00054D3D">
      <w:pPr>
        <w:spacing w:after="160" w:line="278" w:lineRule="auto"/>
        <w:jc w:val="center"/>
        <w:rPr>
          <w:b/>
          <w:bCs/>
          <w:sz w:val="24"/>
          <w:szCs w:val="24"/>
        </w:rPr>
      </w:pPr>
      <w:r w:rsidRPr="00ED1EC7">
        <w:rPr>
          <w:b/>
          <w:bCs/>
          <w:sz w:val="24"/>
          <w:szCs w:val="24"/>
        </w:rPr>
        <w:t xml:space="preserve">Nilai Siswa Setelah </w:t>
      </w:r>
      <w:r w:rsidR="006C2343" w:rsidRPr="006C2343">
        <w:rPr>
          <w:b/>
          <w:bCs/>
          <w:i/>
          <w:iCs/>
          <w:sz w:val="24"/>
          <w:szCs w:val="24"/>
        </w:rPr>
        <w:t>Coaching</w:t>
      </w:r>
    </w:p>
    <w:tbl>
      <w:tblPr>
        <w:tblW w:w="81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64"/>
        <w:gridCol w:w="1418"/>
        <w:gridCol w:w="1559"/>
        <w:gridCol w:w="1417"/>
        <w:gridCol w:w="1418"/>
        <w:gridCol w:w="1559"/>
      </w:tblGrid>
      <w:tr w:rsidR="00054D3D" w:rsidRPr="00ED1EC7" w14:paraId="1584A332" w14:textId="77777777" w:rsidTr="000B3F68">
        <w:trPr>
          <w:tblHeader/>
          <w:tblCellSpacing w:w="15" w:type="dxa"/>
        </w:trPr>
        <w:tc>
          <w:tcPr>
            <w:tcW w:w="719" w:type="dxa"/>
            <w:vAlign w:val="center"/>
            <w:hideMark/>
          </w:tcPr>
          <w:p w14:paraId="1C995805" w14:textId="77777777" w:rsidR="00054D3D" w:rsidRPr="00ED1EC7" w:rsidRDefault="00054D3D" w:rsidP="000B3F68">
            <w:pPr>
              <w:spacing w:line="480" w:lineRule="auto"/>
              <w:jc w:val="center"/>
              <w:rPr>
                <w:b/>
                <w:bCs/>
                <w:sz w:val="24"/>
                <w:szCs w:val="24"/>
              </w:rPr>
            </w:pPr>
            <w:r w:rsidRPr="00ED1EC7">
              <w:rPr>
                <w:b/>
                <w:bCs/>
                <w:sz w:val="24"/>
                <w:szCs w:val="24"/>
              </w:rPr>
              <w:t>No</w:t>
            </w:r>
          </w:p>
        </w:tc>
        <w:tc>
          <w:tcPr>
            <w:tcW w:w="1388" w:type="dxa"/>
            <w:vAlign w:val="center"/>
            <w:hideMark/>
          </w:tcPr>
          <w:p w14:paraId="41D26D17" w14:textId="77777777" w:rsidR="00054D3D" w:rsidRPr="00ED1EC7" w:rsidRDefault="00054D3D" w:rsidP="000B3F68">
            <w:pPr>
              <w:spacing w:line="480" w:lineRule="auto"/>
              <w:jc w:val="center"/>
              <w:rPr>
                <w:b/>
                <w:bCs/>
                <w:sz w:val="24"/>
                <w:szCs w:val="24"/>
              </w:rPr>
            </w:pPr>
            <w:r w:rsidRPr="00ED1EC7">
              <w:rPr>
                <w:b/>
                <w:bCs/>
                <w:sz w:val="24"/>
                <w:szCs w:val="24"/>
              </w:rPr>
              <w:t>Nama Siswa</w:t>
            </w:r>
          </w:p>
        </w:tc>
        <w:tc>
          <w:tcPr>
            <w:tcW w:w="1529" w:type="dxa"/>
            <w:vAlign w:val="center"/>
            <w:hideMark/>
          </w:tcPr>
          <w:p w14:paraId="558BCDA3" w14:textId="556E462D" w:rsidR="00054D3D" w:rsidRDefault="00054D3D" w:rsidP="000B3F68">
            <w:pPr>
              <w:spacing w:line="480" w:lineRule="auto"/>
              <w:jc w:val="center"/>
              <w:rPr>
                <w:b/>
                <w:bCs/>
                <w:sz w:val="24"/>
                <w:szCs w:val="24"/>
              </w:rPr>
            </w:pPr>
            <w:r w:rsidRPr="00ED1EC7">
              <w:rPr>
                <w:b/>
                <w:bCs/>
                <w:sz w:val="24"/>
                <w:szCs w:val="24"/>
              </w:rPr>
              <w:t>Tata Bahasa</w:t>
            </w:r>
          </w:p>
          <w:p w14:paraId="40AFEAD0" w14:textId="3D8940E8" w:rsidR="00054D3D" w:rsidRPr="00ED1EC7" w:rsidRDefault="00054D3D" w:rsidP="000B3F68">
            <w:pPr>
              <w:spacing w:line="480" w:lineRule="auto"/>
              <w:jc w:val="center"/>
              <w:rPr>
                <w:b/>
                <w:bCs/>
                <w:sz w:val="24"/>
                <w:szCs w:val="24"/>
              </w:rPr>
            </w:pPr>
            <w:r w:rsidRPr="00ED1EC7">
              <w:rPr>
                <w:b/>
                <w:bCs/>
                <w:sz w:val="24"/>
                <w:szCs w:val="24"/>
              </w:rPr>
              <w:t>(0–100)</w:t>
            </w:r>
          </w:p>
        </w:tc>
        <w:tc>
          <w:tcPr>
            <w:tcW w:w="1387" w:type="dxa"/>
            <w:vAlign w:val="center"/>
            <w:hideMark/>
          </w:tcPr>
          <w:p w14:paraId="5340D644" w14:textId="02871780" w:rsidR="00054D3D" w:rsidRDefault="00054D3D" w:rsidP="000B3F68">
            <w:pPr>
              <w:spacing w:line="480" w:lineRule="auto"/>
              <w:jc w:val="center"/>
              <w:rPr>
                <w:b/>
                <w:bCs/>
                <w:sz w:val="24"/>
                <w:szCs w:val="24"/>
              </w:rPr>
            </w:pPr>
            <w:r w:rsidRPr="00ED1EC7">
              <w:rPr>
                <w:b/>
                <w:bCs/>
                <w:sz w:val="24"/>
                <w:szCs w:val="24"/>
              </w:rPr>
              <w:t>Ejaan</w:t>
            </w:r>
          </w:p>
          <w:p w14:paraId="37D01723" w14:textId="6F5CB962" w:rsidR="00054D3D" w:rsidRPr="00ED1EC7" w:rsidRDefault="00054D3D" w:rsidP="000B3F68">
            <w:pPr>
              <w:spacing w:line="480" w:lineRule="auto"/>
              <w:jc w:val="center"/>
              <w:rPr>
                <w:b/>
                <w:bCs/>
                <w:sz w:val="24"/>
                <w:szCs w:val="24"/>
              </w:rPr>
            </w:pPr>
            <w:r w:rsidRPr="00ED1EC7">
              <w:rPr>
                <w:b/>
                <w:bCs/>
                <w:sz w:val="24"/>
                <w:szCs w:val="24"/>
              </w:rPr>
              <w:t>(0–100)</w:t>
            </w:r>
          </w:p>
        </w:tc>
        <w:tc>
          <w:tcPr>
            <w:tcW w:w="1388" w:type="dxa"/>
            <w:vAlign w:val="center"/>
            <w:hideMark/>
          </w:tcPr>
          <w:p w14:paraId="470CE9B3" w14:textId="139D333D" w:rsidR="00054D3D" w:rsidRDefault="00054D3D" w:rsidP="000B3F68">
            <w:pPr>
              <w:spacing w:line="480" w:lineRule="auto"/>
              <w:jc w:val="center"/>
              <w:rPr>
                <w:b/>
                <w:bCs/>
                <w:sz w:val="24"/>
                <w:szCs w:val="24"/>
              </w:rPr>
            </w:pPr>
            <w:r w:rsidRPr="00ED1EC7">
              <w:rPr>
                <w:b/>
                <w:bCs/>
                <w:sz w:val="24"/>
                <w:szCs w:val="24"/>
              </w:rPr>
              <w:t>Tanda Baca</w:t>
            </w:r>
          </w:p>
          <w:p w14:paraId="451470EE" w14:textId="7968DDAB" w:rsidR="00054D3D" w:rsidRPr="00ED1EC7" w:rsidRDefault="00054D3D" w:rsidP="000B3F68">
            <w:pPr>
              <w:spacing w:line="480" w:lineRule="auto"/>
              <w:jc w:val="center"/>
              <w:rPr>
                <w:b/>
                <w:bCs/>
                <w:sz w:val="24"/>
                <w:szCs w:val="24"/>
              </w:rPr>
            </w:pPr>
            <w:r w:rsidRPr="00ED1EC7">
              <w:rPr>
                <w:b/>
                <w:bCs/>
                <w:sz w:val="24"/>
                <w:szCs w:val="24"/>
              </w:rPr>
              <w:t>(0–100)</w:t>
            </w:r>
          </w:p>
        </w:tc>
        <w:tc>
          <w:tcPr>
            <w:tcW w:w="1514" w:type="dxa"/>
            <w:vAlign w:val="center"/>
            <w:hideMark/>
          </w:tcPr>
          <w:p w14:paraId="3C3D44C9" w14:textId="77777777" w:rsidR="00054D3D" w:rsidRPr="00ED1EC7" w:rsidRDefault="00054D3D" w:rsidP="000B3F68">
            <w:pPr>
              <w:spacing w:line="480" w:lineRule="auto"/>
              <w:jc w:val="center"/>
              <w:rPr>
                <w:b/>
                <w:bCs/>
                <w:sz w:val="24"/>
                <w:szCs w:val="24"/>
              </w:rPr>
            </w:pPr>
            <w:r w:rsidRPr="00ED1EC7">
              <w:rPr>
                <w:b/>
                <w:bCs/>
                <w:sz w:val="24"/>
                <w:szCs w:val="24"/>
              </w:rPr>
              <w:t>Rata-rata</w:t>
            </w:r>
          </w:p>
        </w:tc>
      </w:tr>
      <w:tr w:rsidR="00054D3D" w:rsidRPr="00ED1EC7" w14:paraId="66441C5F" w14:textId="77777777" w:rsidTr="000B3F68">
        <w:trPr>
          <w:tblCellSpacing w:w="15" w:type="dxa"/>
        </w:trPr>
        <w:tc>
          <w:tcPr>
            <w:tcW w:w="719" w:type="dxa"/>
            <w:vAlign w:val="center"/>
            <w:hideMark/>
          </w:tcPr>
          <w:p w14:paraId="1C757647" w14:textId="77777777" w:rsidR="00054D3D" w:rsidRPr="00ED1EC7" w:rsidRDefault="00054D3D" w:rsidP="000B3F68">
            <w:pPr>
              <w:spacing w:line="480" w:lineRule="auto"/>
              <w:jc w:val="center"/>
              <w:rPr>
                <w:sz w:val="24"/>
                <w:szCs w:val="24"/>
              </w:rPr>
            </w:pPr>
            <w:r w:rsidRPr="00ED1EC7">
              <w:rPr>
                <w:sz w:val="24"/>
                <w:szCs w:val="24"/>
              </w:rPr>
              <w:t>1</w:t>
            </w:r>
          </w:p>
        </w:tc>
        <w:tc>
          <w:tcPr>
            <w:tcW w:w="1388" w:type="dxa"/>
            <w:vAlign w:val="center"/>
            <w:hideMark/>
          </w:tcPr>
          <w:p w14:paraId="614755B6" w14:textId="77777777" w:rsidR="00054D3D" w:rsidRPr="00ED1EC7" w:rsidRDefault="00054D3D" w:rsidP="000B3F68">
            <w:pPr>
              <w:spacing w:line="480" w:lineRule="auto"/>
              <w:jc w:val="center"/>
              <w:rPr>
                <w:sz w:val="24"/>
                <w:szCs w:val="24"/>
              </w:rPr>
            </w:pPr>
            <w:r w:rsidRPr="00ED1EC7">
              <w:rPr>
                <w:sz w:val="24"/>
                <w:szCs w:val="24"/>
              </w:rPr>
              <w:t>Siswa 1</w:t>
            </w:r>
          </w:p>
        </w:tc>
        <w:tc>
          <w:tcPr>
            <w:tcW w:w="1529" w:type="dxa"/>
            <w:vAlign w:val="center"/>
            <w:hideMark/>
          </w:tcPr>
          <w:p w14:paraId="08B011BE" w14:textId="77777777" w:rsidR="00054D3D" w:rsidRPr="00ED1EC7" w:rsidRDefault="00054D3D" w:rsidP="000B3F68">
            <w:pPr>
              <w:spacing w:line="480" w:lineRule="auto"/>
              <w:jc w:val="center"/>
              <w:rPr>
                <w:sz w:val="24"/>
                <w:szCs w:val="24"/>
              </w:rPr>
            </w:pPr>
            <w:r w:rsidRPr="00ED1EC7">
              <w:rPr>
                <w:sz w:val="24"/>
                <w:szCs w:val="24"/>
              </w:rPr>
              <w:t>80</w:t>
            </w:r>
          </w:p>
        </w:tc>
        <w:tc>
          <w:tcPr>
            <w:tcW w:w="1387" w:type="dxa"/>
            <w:vAlign w:val="center"/>
            <w:hideMark/>
          </w:tcPr>
          <w:p w14:paraId="65A56BB4" w14:textId="77777777" w:rsidR="00054D3D" w:rsidRPr="00ED1EC7" w:rsidRDefault="00054D3D" w:rsidP="000B3F68">
            <w:pPr>
              <w:spacing w:line="480" w:lineRule="auto"/>
              <w:jc w:val="center"/>
              <w:rPr>
                <w:sz w:val="24"/>
                <w:szCs w:val="24"/>
              </w:rPr>
            </w:pPr>
            <w:r w:rsidRPr="00ED1EC7">
              <w:rPr>
                <w:sz w:val="24"/>
                <w:szCs w:val="24"/>
              </w:rPr>
              <w:t>85</w:t>
            </w:r>
          </w:p>
        </w:tc>
        <w:tc>
          <w:tcPr>
            <w:tcW w:w="1388" w:type="dxa"/>
            <w:vAlign w:val="center"/>
            <w:hideMark/>
          </w:tcPr>
          <w:p w14:paraId="1621D5C0" w14:textId="77777777" w:rsidR="00054D3D" w:rsidRPr="00ED1EC7" w:rsidRDefault="00054D3D" w:rsidP="000B3F68">
            <w:pPr>
              <w:spacing w:line="480" w:lineRule="auto"/>
              <w:jc w:val="center"/>
              <w:rPr>
                <w:sz w:val="24"/>
                <w:szCs w:val="24"/>
              </w:rPr>
            </w:pPr>
            <w:r w:rsidRPr="00ED1EC7">
              <w:rPr>
                <w:sz w:val="24"/>
                <w:szCs w:val="24"/>
              </w:rPr>
              <w:t>90</w:t>
            </w:r>
          </w:p>
        </w:tc>
        <w:tc>
          <w:tcPr>
            <w:tcW w:w="1514" w:type="dxa"/>
            <w:vAlign w:val="center"/>
            <w:hideMark/>
          </w:tcPr>
          <w:p w14:paraId="2B11D5CE" w14:textId="77777777" w:rsidR="00054D3D" w:rsidRPr="00ED1EC7" w:rsidRDefault="00054D3D" w:rsidP="000B3F68">
            <w:pPr>
              <w:spacing w:line="480" w:lineRule="auto"/>
              <w:jc w:val="center"/>
              <w:rPr>
                <w:sz w:val="24"/>
                <w:szCs w:val="24"/>
              </w:rPr>
            </w:pPr>
            <w:r w:rsidRPr="00ED1EC7">
              <w:rPr>
                <w:sz w:val="24"/>
                <w:szCs w:val="24"/>
              </w:rPr>
              <w:t>85</w:t>
            </w:r>
          </w:p>
        </w:tc>
      </w:tr>
      <w:tr w:rsidR="00054D3D" w:rsidRPr="00ED1EC7" w14:paraId="5B26FCD4" w14:textId="77777777" w:rsidTr="000B3F68">
        <w:trPr>
          <w:tblCellSpacing w:w="15" w:type="dxa"/>
        </w:trPr>
        <w:tc>
          <w:tcPr>
            <w:tcW w:w="719" w:type="dxa"/>
            <w:vAlign w:val="center"/>
            <w:hideMark/>
          </w:tcPr>
          <w:p w14:paraId="5E014EDD" w14:textId="77777777" w:rsidR="00054D3D" w:rsidRPr="00ED1EC7" w:rsidRDefault="00054D3D" w:rsidP="000B3F68">
            <w:pPr>
              <w:spacing w:line="480" w:lineRule="auto"/>
              <w:jc w:val="center"/>
              <w:rPr>
                <w:sz w:val="24"/>
                <w:szCs w:val="24"/>
              </w:rPr>
            </w:pPr>
            <w:r w:rsidRPr="00ED1EC7">
              <w:rPr>
                <w:sz w:val="24"/>
                <w:szCs w:val="24"/>
              </w:rPr>
              <w:t>2</w:t>
            </w:r>
          </w:p>
        </w:tc>
        <w:tc>
          <w:tcPr>
            <w:tcW w:w="1388" w:type="dxa"/>
            <w:vAlign w:val="center"/>
            <w:hideMark/>
          </w:tcPr>
          <w:p w14:paraId="733B52C4" w14:textId="77777777" w:rsidR="00054D3D" w:rsidRPr="00ED1EC7" w:rsidRDefault="00054D3D" w:rsidP="000B3F68">
            <w:pPr>
              <w:spacing w:line="480" w:lineRule="auto"/>
              <w:jc w:val="center"/>
              <w:rPr>
                <w:sz w:val="24"/>
                <w:szCs w:val="24"/>
              </w:rPr>
            </w:pPr>
            <w:r w:rsidRPr="00ED1EC7">
              <w:rPr>
                <w:sz w:val="24"/>
                <w:szCs w:val="24"/>
              </w:rPr>
              <w:t>Siswa 2</w:t>
            </w:r>
          </w:p>
        </w:tc>
        <w:tc>
          <w:tcPr>
            <w:tcW w:w="1529" w:type="dxa"/>
            <w:vAlign w:val="center"/>
            <w:hideMark/>
          </w:tcPr>
          <w:p w14:paraId="45E32B47" w14:textId="77777777" w:rsidR="00054D3D" w:rsidRPr="00ED1EC7" w:rsidRDefault="00054D3D" w:rsidP="000B3F68">
            <w:pPr>
              <w:spacing w:line="480" w:lineRule="auto"/>
              <w:jc w:val="center"/>
              <w:rPr>
                <w:sz w:val="24"/>
                <w:szCs w:val="24"/>
              </w:rPr>
            </w:pPr>
            <w:r w:rsidRPr="00ED1EC7">
              <w:rPr>
                <w:sz w:val="24"/>
                <w:szCs w:val="24"/>
              </w:rPr>
              <w:t>75</w:t>
            </w:r>
          </w:p>
        </w:tc>
        <w:tc>
          <w:tcPr>
            <w:tcW w:w="1387" w:type="dxa"/>
            <w:vAlign w:val="center"/>
            <w:hideMark/>
          </w:tcPr>
          <w:p w14:paraId="37002939" w14:textId="77777777" w:rsidR="00054D3D" w:rsidRPr="00ED1EC7" w:rsidRDefault="00054D3D" w:rsidP="000B3F68">
            <w:pPr>
              <w:spacing w:line="480" w:lineRule="auto"/>
              <w:jc w:val="center"/>
              <w:rPr>
                <w:sz w:val="24"/>
                <w:szCs w:val="24"/>
              </w:rPr>
            </w:pPr>
            <w:r w:rsidRPr="00ED1EC7">
              <w:rPr>
                <w:sz w:val="24"/>
                <w:szCs w:val="24"/>
              </w:rPr>
              <w:t>80</w:t>
            </w:r>
          </w:p>
        </w:tc>
        <w:tc>
          <w:tcPr>
            <w:tcW w:w="1388" w:type="dxa"/>
            <w:vAlign w:val="center"/>
            <w:hideMark/>
          </w:tcPr>
          <w:p w14:paraId="1C3A2ECD" w14:textId="77777777" w:rsidR="00054D3D" w:rsidRPr="00ED1EC7" w:rsidRDefault="00054D3D" w:rsidP="000B3F68">
            <w:pPr>
              <w:spacing w:line="480" w:lineRule="auto"/>
              <w:jc w:val="center"/>
              <w:rPr>
                <w:sz w:val="24"/>
                <w:szCs w:val="24"/>
              </w:rPr>
            </w:pPr>
            <w:r w:rsidRPr="00ED1EC7">
              <w:rPr>
                <w:sz w:val="24"/>
                <w:szCs w:val="24"/>
              </w:rPr>
              <w:t>85</w:t>
            </w:r>
          </w:p>
        </w:tc>
        <w:tc>
          <w:tcPr>
            <w:tcW w:w="1514" w:type="dxa"/>
            <w:vAlign w:val="center"/>
            <w:hideMark/>
          </w:tcPr>
          <w:p w14:paraId="7F221FB2" w14:textId="77777777" w:rsidR="00054D3D" w:rsidRPr="00ED1EC7" w:rsidRDefault="00054D3D" w:rsidP="000B3F68">
            <w:pPr>
              <w:spacing w:line="480" w:lineRule="auto"/>
              <w:jc w:val="center"/>
              <w:rPr>
                <w:sz w:val="24"/>
                <w:szCs w:val="24"/>
              </w:rPr>
            </w:pPr>
            <w:r w:rsidRPr="00ED1EC7">
              <w:rPr>
                <w:sz w:val="24"/>
                <w:szCs w:val="24"/>
              </w:rPr>
              <w:t>80</w:t>
            </w:r>
          </w:p>
        </w:tc>
      </w:tr>
      <w:tr w:rsidR="00054D3D" w:rsidRPr="00ED1EC7" w14:paraId="0349264F" w14:textId="77777777" w:rsidTr="000B3F68">
        <w:trPr>
          <w:tblCellSpacing w:w="15" w:type="dxa"/>
        </w:trPr>
        <w:tc>
          <w:tcPr>
            <w:tcW w:w="719" w:type="dxa"/>
            <w:vAlign w:val="center"/>
            <w:hideMark/>
          </w:tcPr>
          <w:p w14:paraId="01BE32F3" w14:textId="77777777" w:rsidR="00054D3D" w:rsidRPr="00ED1EC7" w:rsidRDefault="00054D3D" w:rsidP="000B3F68">
            <w:pPr>
              <w:spacing w:line="480" w:lineRule="auto"/>
              <w:jc w:val="center"/>
              <w:rPr>
                <w:sz w:val="24"/>
                <w:szCs w:val="24"/>
              </w:rPr>
            </w:pPr>
            <w:r w:rsidRPr="00ED1EC7">
              <w:rPr>
                <w:sz w:val="24"/>
                <w:szCs w:val="24"/>
              </w:rPr>
              <w:t>3</w:t>
            </w:r>
          </w:p>
        </w:tc>
        <w:tc>
          <w:tcPr>
            <w:tcW w:w="1388" w:type="dxa"/>
            <w:vAlign w:val="center"/>
            <w:hideMark/>
          </w:tcPr>
          <w:p w14:paraId="78B55743" w14:textId="77777777" w:rsidR="00054D3D" w:rsidRPr="00ED1EC7" w:rsidRDefault="00054D3D" w:rsidP="000B3F68">
            <w:pPr>
              <w:spacing w:line="480" w:lineRule="auto"/>
              <w:jc w:val="center"/>
              <w:rPr>
                <w:sz w:val="24"/>
                <w:szCs w:val="24"/>
              </w:rPr>
            </w:pPr>
            <w:r w:rsidRPr="00ED1EC7">
              <w:rPr>
                <w:sz w:val="24"/>
                <w:szCs w:val="24"/>
              </w:rPr>
              <w:t>Siswa 3</w:t>
            </w:r>
          </w:p>
        </w:tc>
        <w:tc>
          <w:tcPr>
            <w:tcW w:w="1529" w:type="dxa"/>
            <w:vAlign w:val="center"/>
            <w:hideMark/>
          </w:tcPr>
          <w:p w14:paraId="5FE18E04" w14:textId="77777777" w:rsidR="00054D3D" w:rsidRPr="00ED1EC7" w:rsidRDefault="00054D3D" w:rsidP="000B3F68">
            <w:pPr>
              <w:spacing w:line="480" w:lineRule="auto"/>
              <w:jc w:val="center"/>
              <w:rPr>
                <w:sz w:val="24"/>
                <w:szCs w:val="24"/>
              </w:rPr>
            </w:pPr>
            <w:r w:rsidRPr="00ED1EC7">
              <w:rPr>
                <w:sz w:val="24"/>
                <w:szCs w:val="24"/>
              </w:rPr>
              <w:t>85</w:t>
            </w:r>
          </w:p>
        </w:tc>
        <w:tc>
          <w:tcPr>
            <w:tcW w:w="1387" w:type="dxa"/>
            <w:vAlign w:val="center"/>
            <w:hideMark/>
          </w:tcPr>
          <w:p w14:paraId="6B1216C7" w14:textId="77777777" w:rsidR="00054D3D" w:rsidRPr="00ED1EC7" w:rsidRDefault="00054D3D" w:rsidP="000B3F68">
            <w:pPr>
              <w:spacing w:line="480" w:lineRule="auto"/>
              <w:jc w:val="center"/>
              <w:rPr>
                <w:sz w:val="24"/>
                <w:szCs w:val="24"/>
              </w:rPr>
            </w:pPr>
            <w:r w:rsidRPr="00ED1EC7">
              <w:rPr>
                <w:sz w:val="24"/>
                <w:szCs w:val="24"/>
              </w:rPr>
              <w:t>90</w:t>
            </w:r>
          </w:p>
        </w:tc>
        <w:tc>
          <w:tcPr>
            <w:tcW w:w="1388" w:type="dxa"/>
            <w:vAlign w:val="center"/>
            <w:hideMark/>
          </w:tcPr>
          <w:p w14:paraId="3000BCA4" w14:textId="77777777" w:rsidR="00054D3D" w:rsidRPr="00ED1EC7" w:rsidRDefault="00054D3D" w:rsidP="000B3F68">
            <w:pPr>
              <w:spacing w:line="480" w:lineRule="auto"/>
              <w:jc w:val="center"/>
              <w:rPr>
                <w:sz w:val="24"/>
                <w:szCs w:val="24"/>
              </w:rPr>
            </w:pPr>
            <w:r w:rsidRPr="00ED1EC7">
              <w:rPr>
                <w:sz w:val="24"/>
                <w:szCs w:val="24"/>
              </w:rPr>
              <w:t>90</w:t>
            </w:r>
          </w:p>
        </w:tc>
        <w:tc>
          <w:tcPr>
            <w:tcW w:w="1514" w:type="dxa"/>
            <w:vAlign w:val="center"/>
            <w:hideMark/>
          </w:tcPr>
          <w:p w14:paraId="2751AC3B" w14:textId="77777777" w:rsidR="00054D3D" w:rsidRPr="00ED1EC7" w:rsidRDefault="00054D3D" w:rsidP="000B3F68">
            <w:pPr>
              <w:spacing w:line="480" w:lineRule="auto"/>
              <w:jc w:val="center"/>
              <w:rPr>
                <w:sz w:val="24"/>
                <w:szCs w:val="24"/>
              </w:rPr>
            </w:pPr>
            <w:r w:rsidRPr="00ED1EC7">
              <w:rPr>
                <w:sz w:val="24"/>
                <w:szCs w:val="24"/>
              </w:rPr>
              <w:t>88.33</w:t>
            </w:r>
          </w:p>
        </w:tc>
      </w:tr>
      <w:tr w:rsidR="00054D3D" w:rsidRPr="00ED1EC7" w14:paraId="29605C79" w14:textId="77777777" w:rsidTr="000B3F68">
        <w:trPr>
          <w:tblCellSpacing w:w="15" w:type="dxa"/>
        </w:trPr>
        <w:tc>
          <w:tcPr>
            <w:tcW w:w="719" w:type="dxa"/>
            <w:vAlign w:val="center"/>
            <w:hideMark/>
          </w:tcPr>
          <w:p w14:paraId="284F5421" w14:textId="77777777" w:rsidR="00054D3D" w:rsidRPr="00ED1EC7" w:rsidRDefault="00054D3D" w:rsidP="000B3F68">
            <w:pPr>
              <w:spacing w:line="480" w:lineRule="auto"/>
              <w:jc w:val="center"/>
              <w:rPr>
                <w:sz w:val="24"/>
                <w:szCs w:val="24"/>
              </w:rPr>
            </w:pPr>
            <w:r w:rsidRPr="00ED1EC7">
              <w:rPr>
                <w:sz w:val="24"/>
                <w:szCs w:val="24"/>
              </w:rPr>
              <w:t>4</w:t>
            </w:r>
          </w:p>
        </w:tc>
        <w:tc>
          <w:tcPr>
            <w:tcW w:w="1388" w:type="dxa"/>
            <w:vAlign w:val="center"/>
            <w:hideMark/>
          </w:tcPr>
          <w:p w14:paraId="065B4F02" w14:textId="77777777" w:rsidR="00054D3D" w:rsidRPr="00ED1EC7" w:rsidRDefault="00054D3D" w:rsidP="000B3F68">
            <w:pPr>
              <w:spacing w:line="480" w:lineRule="auto"/>
              <w:jc w:val="center"/>
              <w:rPr>
                <w:sz w:val="24"/>
                <w:szCs w:val="24"/>
              </w:rPr>
            </w:pPr>
            <w:r w:rsidRPr="00ED1EC7">
              <w:rPr>
                <w:sz w:val="24"/>
                <w:szCs w:val="24"/>
              </w:rPr>
              <w:t>Siswa 4</w:t>
            </w:r>
          </w:p>
        </w:tc>
        <w:tc>
          <w:tcPr>
            <w:tcW w:w="1529" w:type="dxa"/>
            <w:vAlign w:val="center"/>
            <w:hideMark/>
          </w:tcPr>
          <w:p w14:paraId="77F2C21C" w14:textId="77777777" w:rsidR="00054D3D" w:rsidRPr="00ED1EC7" w:rsidRDefault="00054D3D" w:rsidP="000B3F68">
            <w:pPr>
              <w:spacing w:line="480" w:lineRule="auto"/>
              <w:jc w:val="center"/>
              <w:rPr>
                <w:sz w:val="24"/>
                <w:szCs w:val="24"/>
              </w:rPr>
            </w:pPr>
            <w:r w:rsidRPr="00ED1EC7">
              <w:rPr>
                <w:sz w:val="24"/>
                <w:szCs w:val="24"/>
              </w:rPr>
              <w:t>80</w:t>
            </w:r>
          </w:p>
        </w:tc>
        <w:tc>
          <w:tcPr>
            <w:tcW w:w="1387" w:type="dxa"/>
            <w:vAlign w:val="center"/>
            <w:hideMark/>
          </w:tcPr>
          <w:p w14:paraId="370DA9D4" w14:textId="77777777" w:rsidR="00054D3D" w:rsidRPr="00ED1EC7" w:rsidRDefault="00054D3D" w:rsidP="000B3F68">
            <w:pPr>
              <w:spacing w:line="480" w:lineRule="auto"/>
              <w:jc w:val="center"/>
              <w:rPr>
                <w:sz w:val="24"/>
                <w:szCs w:val="24"/>
              </w:rPr>
            </w:pPr>
            <w:r w:rsidRPr="00ED1EC7">
              <w:rPr>
                <w:sz w:val="24"/>
                <w:szCs w:val="24"/>
              </w:rPr>
              <w:t>85</w:t>
            </w:r>
          </w:p>
        </w:tc>
        <w:tc>
          <w:tcPr>
            <w:tcW w:w="1388" w:type="dxa"/>
            <w:vAlign w:val="center"/>
            <w:hideMark/>
          </w:tcPr>
          <w:p w14:paraId="2238F505" w14:textId="77777777" w:rsidR="00054D3D" w:rsidRPr="00ED1EC7" w:rsidRDefault="00054D3D" w:rsidP="000B3F68">
            <w:pPr>
              <w:spacing w:line="480" w:lineRule="auto"/>
              <w:jc w:val="center"/>
              <w:rPr>
                <w:sz w:val="24"/>
                <w:szCs w:val="24"/>
              </w:rPr>
            </w:pPr>
            <w:r w:rsidRPr="00ED1EC7">
              <w:rPr>
                <w:sz w:val="24"/>
                <w:szCs w:val="24"/>
              </w:rPr>
              <w:t>90</w:t>
            </w:r>
          </w:p>
        </w:tc>
        <w:tc>
          <w:tcPr>
            <w:tcW w:w="1514" w:type="dxa"/>
            <w:vAlign w:val="center"/>
            <w:hideMark/>
          </w:tcPr>
          <w:p w14:paraId="7E1C93D5" w14:textId="77777777" w:rsidR="00054D3D" w:rsidRPr="00ED1EC7" w:rsidRDefault="00054D3D" w:rsidP="000B3F68">
            <w:pPr>
              <w:spacing w:line="480" w:lineRule="auto"/>
              <w:jc w:val="center"/>
              <w:rPr>
                <w:sz w:val="24"/>
                <w:szCs w:val="24"/>
              </w:rPr>
            </w:pPr>
            <w:r w:rsidRPr="00ED1EC7">
              <w:rPr>
                <w:sz w:val="24"/>
                <w:szCs w:val="24"/>
              </w:rPr>
              <w:t>85</w:t>
            </w:r>
          </w:p>
        </w:tc>
      </w:tr>
      <w:tr w:rsidR="00054D3D" w:rsidRPr="00ED1EC7" w14:paraId="5C3E875F" w14:textId="77777777" w:rsidTr="000B3F68">
        <w:trPr>
          <w:tblCellSpacing w:w="15" w:type="dxa"/>
        </w:trPr>
        <w:tc>
          <w:tcPr>
            <w:tcW w:w="719" w:type="dxa"/>
            <w:vAlign w:val="center"/>
            <w:hideMark/>
          </w:tcPr>
          <w:p w14:paraId="70C85ECD" w14:textId="77777777" w:rsidR="00054D3D" w:rsidRPr="00ED1EC7" w:rsidRDefault="00054D3D" w:rsidP="000B3F68">
            <w:pPr>
              <w:spacing w:line="480" w:lineRule="auto"/>
              <w:jc w:val="center"/>
              <w:rPr>
                <w:sz w:val="24"/>
                <w:szCs w:val="24"/>
              </w:rPr>
            </w:pPr>
            <w:r w:rsidRPr="00ED1EC7">
              <w:rPr>
                <w:sz w:val="24"/>
                <w:szCs w:val="24"/>
              </w:rPr>
              <w:t>5</w:t>
            </w:r>
          </w:p>
        </w:tc>
        <w:tc>
          <w:tcPr>
            <w:tcW w:w="1388" w:type="dxa"/>
            <w:vAlign w:val="center"/>
            <w:hideMark/>
          </w:tcPr>
          <w:p w14:paraId="51E9DE4D" w14:textId="77777777" w:rsidR="00054D3D" w:rsidRPr="00ED1EC7" w:rsidRDefault="00054D3D" w:rsidP="000B3F68">
            <w:pPr>
              <w:spacing w:line="480" w:lineRule="auto"/>
              <w:jc w:val="center"/>
              <w:rPr>
                <w:sz w:val="24"/>
                <w:szCs w:val="24"/>
              </w:rPr>
            </w:pPr>
            <w:r w:rsidRPr="00ED1EC7">
              <w:rPr>
                <w:sz w:val="24"/>
                <w:szCs w:val="24"/>
              </w:rPr>
              <w:t>Siswa 5</w:t>
            </w:r>
          </w:p>
        </w:tc>
        <w:tc>
          <w:tcPr>
            <w:tcW w:w="1529" w:type="dxa"/>
            <w:vAlign w:val="center"/>
            <w:hideMark/>
          </w:tcPr>
          <w:p w14:paraId="14020552" w14:textId="77777777" w:rsidR="00054D3D" w:rsidRPr="00ED1EC7" w:rsidRDefault="00054D3D" w:rsidP="000B3F68">
            <w:pPr>
              <w:spacing w:line="480" w:lineRule="auto"/>
              <w:jc w:val="center"/>
              <w:rPr>
                <w:sz w:val="24"/>
                <w:szCs w:val="24"/>
              </w:rPr>
            </w:pPr>
            <w:r w:rsidRPr="00ED1EC7">
              <w:rPr>
                <w:sz w:val="24"/>
                <w:szCs w:val="24"/>
              </w:rPr>
              <w:t>75</w:t>
            </w:r>
          </w:p>
        </w:tc>
        <w:tc>
          <w:tcPr>
            <w:tcW w:w="1387" w:type="dxa"/>
            <w:vAlign w:val="center"/>
            <w:hideMark/>
          </w:tcPr>
          <w:p w14:paraId="2C92C9FF" w14:textId="77777777" w:rsidR="00054D3D" w:rsidRPr="00ED1EC7" w:rsidRDefault="00054D3D" w:rsidP="000B3F68">
            <w:pPr>
              <w:spacing w:line="480" w:lineRule="auto"/>
              <w:jc w:val="center"/>
              <w:rPr>
                <w:sz w:val="24"/>
                <w:szCs w:val="24"/>
              </w:rPr>
            </w:pPr>
            <w:r w:rsidRPr="00ED1EC7">
              <w:rPr>
                <w:sz w:val="24"/>
                <w:szCs w:val="24"/>
              </w:rPr>
              <w:t>80</w:t>
            </w:r>
          </w:p>
        </w:tc>
        <w:tc>
          <w:tcPr>
            <w:tcW w:w="1388" w:type="dxa"/>
            <w:vAlign w:val="center"/>
            <w:hideMark/>
          </w:tcPr>
          <w:p w14:paraId="165BFFC0" w14:textId="77777777" w:rsidR="00054D3D" w:rsidRPr="00ED1EC7" w:rsidRDefault="00054D3D" w:rsidP="000B3F68">
            <w:pPr>
              <w:spacing w:line="480" w:lineRule="auto"/>
              <w:jc w:val="center"/>
              <w:rPr>
                <w:sz w:val="24"/>
                <w:szCs w:val="24"/>
              </w:rPr>
            </w:pPr>
            <w:r w:rsidRPr="00ED1EC7">
              <w:rPr>
                <w:sz w:val="24"/>
                <w:szCs w:val="24"/>
              </w:rPr>
              <w:t>85</w:t>
            </w:r>
          </w:p>
        </w:tc>
        <w:tc>
          <w:tcPr>
            <w:tcW w:w="1514" w:type="dxa"/>
            <w:vAlign w:val="center"/>
            <w:hideMark/>
          </w:tcPr>
          <w:p w14:paraId="626F207F" w14:textId="77777777" w:rsidR="00054D3D" w:rsidRPr="00ED1EC7" w:rsidRDefault="00054D3D" w:rsidP="000B3F68">
            <w:pPr>
              <w:spacing w:line="480" w:lineRule="auto"/>
              <w:jc w:val="center"/>
              <w:rPr>
                <w:sz w:val="24"/>
                <w:szCs w:val="24"/>
              </w:rPr>
            </w:pPr>
            <w:r w:rsidRPr="00ED1EC7">
              <w:rPr>
                <w:sz w:val="24"/>
                <w:szCs w:val="24"/>
              </w:rPr>
              <w:t>80</w:t>
            </w:r>
          </w:p>
        </w:tc>
      </w:tr>
      <w:tr w:rsidR="00054D3D" w:rsidRPr="00ED1EC7" w14:paraId="58959F60" w14:textId="77777777" w:rsidTr="000B3F68">
        <w:trPr>
          <w:tblCellSpacing w:w="15" w:type="dxa"/>
        </w:trPr>
        <w:tc>
          <w:tcPr>
            <w:tcW w:w="719" w:type="dxa"/>
            <w:vAlign w:val="center"/>
            <w:hideMark/>
          </w:tcPr>
          <w:p w14:paraId="65DC1C2E" w14:textId="77777777" w:rsidR="00054D3D" w:rsidRPr="00ED1EC7" w:rsidRDefault="00054D3D" w:rsidP="000B3F68">
            <w:pPr>
              <w:spacing w:line="480" w:lineRule="auto"/>
              <w:jc w:val="center"/>
              <w:rPr>
                <w:sz w:val="24"/>
                <w:szCs w:val="24"/>
              </w:rPr>
            </w:pPr>
            <w:r w:rsidRPr="00ED1EC7">
              <w:rPr>
                <w:sz w:val="24"/>
                <w:szCs w:val="24"/>
              </w:rPr>
              <w:t>6</w:t>
            </w:r>
          </w:p>
        </w:tc>
        <w:tc>
          <w:tcPr>
            <w:tcW w:w="1388" w:type="dxa"/>
            <w:vAlign w:val="center"/>
            <w:hideMark/>
          </w:tcPr>
          <w:p w14:paraId="4831F44A" w14:textId="77777777" w:rsidR="00054D3D" w:rsidRPr="00ED1EC7" w:rsidRDefault="00054D3D" w:rsidP="000B3F68">
            <w:pPr>
              <w:spacing w:line="480" w:lineRule="auto"/>
              <w:jc w:val="center"/>
              <w:rPr>
                <w:sz w:val="24"/>
                <w:szCs w:val="24"/>
              </w:rPr>
            </w:pPr>
            <w:r w:rsidRPr="00ED1EC7">
              <w:rPr>
                <w:sz w:val="24"/>
                <w:szCs w:val="24"/>
              </w:rPr>
              <w:t>Siswa 6</w:t>
            </w:r>
          </w:p>
        </w:tc>
        <w:tc>
          <w:tcPr>
            <w:tcW w:w="1529" w:type="dxa"/>
            <w:vAlign w:val="center"/>
            <w:hideMark/>
          </w:tcPr>
          <w:p w14:paraId="3F75A415" w14:textId="77777777" w:rsidR="00054D3D" w:rsidRPr="00ED1EC7" w:rsidRDefault="00054D3D" w:rsidP="000B3F68">
            <w:pPr>
              <w:spacing w:line="480" w:lineRule="auto"/>
              <w:jc w:val="center"/>
              <w:rPr>
                <w:sz w:val="24"/>
                <w:szCs w:val="24"/>
              </w:rPr>
            </w:pPr>
            <w:r w:rsidRPr="00ED1EC7">
              <w:rPr>
                <w:sz w:val="24"/>
                <w:szCs w:val="24"/>
              </w:rPr>
              <w:t>70</w:t>
            </w:r>
          </w:p>
        </w:tc>
        <w:tc>
          <w:tcPr>
            <w:tcW w:w="1387" w:type="dxa"/>
            <w:vAlign w:val="center"/>
            <w:hideMark/>
          </w:tcPr>
          <w:p w14:paraId="1F24945F" w14:textId="77777777" w:rsidR="00054D3D" w:rsidRPr="00ED1EC7" w:rsidRDefault="00054D3D" w:rsidP="000B3F68">
            <w:pPr>
              <w:spacing w:line="480" w:lineRule="auto"/>
              <w:jc w:val="center"/>
              <w:rPr>
                <w:sz w:val="24"/>
                <w:szCs w:val="24"/>
              </w:rPr>
            </w:pPr>
            <w:r w:rsidRPr="00ED1EC7">
              <w:rPr>
                <w:sz w:val="24"/>
                <w:szCs w:val="24"/>
              </w:rPr>
              <w:t>75</w:t>
            </w:r>
          </w:p>
        </w:tc>
        <w:tc>
          <w:tcPr>
            <w:tcW w:w="1388" w:type="dxa"/>
            <w:vAlign w:val="center"/>
            <w:hideMark/>
          </w:tcPr>
          <w:p w14:paraId="595CB2B6" w14:textId="77777777" w:rsidR="00054D3D" w:rsidRPr="00ED1EC7" w:rsidRDefault="00054D3D" w:rsidP="000B3F68">
            <w:pPr>
              <w:spacing w:line="480" w:lineRule="auto"/>
              <w:jc w:val="center"/>
              <w:rPr>
                <w:sz w:val="24"/>
                <w:szCs w:val="24"/>
              </w:rPr>
            </w:pPr>
            <w:r w:rsidRPr="00ED1EC7">
              <w:rPr>
                <w:sz w:val="24"/>
                <w:szCs w:val="24"/>
              </w:rPr>
              <w:t>80</w:t>
            </w:r>
          </w:p>
        </w:tc>
        <w:tc>
          <w:tcPr>
            <w:tcW w:w="1514" w:type="dxa"/>
            <w:vAlign w:val="center"/>
            <w:hideMark/>
          </w:tcPr>
          <w:p w14:paraId="5440E4C8" w14:textId="77777777" w:rsidR="00054D3D" w:rsidRPr="00ED1EC7" w:rsidRDefault="00054D3D" w:rsidP="000B3F68">
            <w:pPr>
              <w:spacing w:line="480" w:lineRule="auto"/>
              <w:jc w:val="center"/>
              <w:rPr>
                <w:sz w:val="24"/>
                <w:szCs w:val="24"/>
              </w:rPr>
            </w:pPr>
            <w:r w:rsidRPr="00ED1EC7">
              <w:rPr>
                <w:sz w:val="24"/>
                <w:szCs w:val="24"/>
              </w:rPr>
              <w:t>75</w:t>
            </w:r>
          </w:p>
        </w:tc>
      </w:tr>
      <w:tr w:rsidR="00054D3D" w:rsidRPr="00ED1EC7" w14:paraId="72155DA5" w14:textId="77777777" w:rsidTr="000B3F68">
        <w:trPr>
          <w:tblCellSpacing w:w="15" w:type="dxa"/>
        </w:trPr>
        <w:tc>
          <w:tcPr>
            <w:tcW w:w="719" w:type="dxa"/>
            <w:vAlign w:val="center"/>
            <w:hideMark/>
          </w:tcPr>
          <w:p w14:paraId="7F101417" w14:textId="77777777" w:rsidR="00054D3D" w:rsidRPr="00ED1EC7" w:rsidRDefault="00054D3D" w:rsidP="000B3F68">
            <w:pPr>
              <w:spacing w:line="480" w:lineRule="auto"/>
              <w:jc w:val="center"/>
              <w:rPr>
                <w:sz w:val="24"/>
                <w:szCs w:val="24"/>
              </w:rPr>
            </w:pPr>
            <w:r w:rsidRPr="00ED1EC7">
              <w:rPr>
                <w:sz w:val="24"/>
                <w:szCs w:val="24"/>
              </w:rPr>
              <w:t>7</w:t>
            </w:r>
          </w:p>
        </w:tc>
        <w:tc>
          <w:tcPr>
            <w:tcW w:w="1388" w:type="dxa"/>
            <w:vAlign w:val="center"/>
            <w:hideMark/>
          </w:tcPr>
          <w:p w14:paraId="26DFBDFA" w14:textId="77777777" w:rsidR="00054D3D" w:rsidRPr="00ED1EC7" w:rsidRDefault="00054D3D" w:rsidP="000B3F68">
            <w:pPr>
              <w:spacing w:line="480" w:lineRule="auto"/>
              <w:jc w:val="center"/>
              <w:rPr>
                <w:sz w:val="24"/>
                <w:szCs w:val="24"/>
              </w:rPr>
            </w:pPr>
            <w:r w:rsidRPr="00ED1EC7">
              <w:rPr>
                <w:sz w:val="24"/>
                <w:szCs w:val="24"/>
              </w:rPr>
              <w:t>Siswa 7</w:t>
            </w:r>
          </w:p>
        </w:tc>
        <w:tc>
          <w:tcPr>
            <w:tcW w:w="1529" w:type="dxa"/>
            <w:vAlign w:val="center"/>
            <w:hideMark/>
          </w:tcPr>
          <w:p w14:paraId="7087F0F7" w14:textId="77777777" w:rsidR="00054D3D" w:rsidRPr="00ED1EC7" w:rsidRDefault="00054D3D" w:rsidP="000B3F68">
            <w:pPr>
              <w:spacing w:line="480" w:lineRule="auto"/>
              <w:jc w:val="center"/>
              <w:rPr>
                <w:sz w:val="24"/>
                <w:szCs w:val="24"/>
              </w:rPr>
            </w:pPr>
            <w:r w:rsidRPr="00ED1EC7">
              <w:rPr>
                <w:sz w:val="24"/>
                <w:szCs w:val="24"/>
              </w:rPr>
              <w:t>80</w:t>
            </w:r>
          </w:p>
        </w:tc>
        <w:tc>
          <w:tcPr>
            <w:tcW w:w="1387" w:type="dxa"/>
            <w:vAlign w:val="center"/>
            <w:hideMark/>
          </w:tcPr>
          <w:p w14:paraId="2A342912" w14:textId="77777777" w:rsidR="00054D3D" w:rsidRPr="00ED1EC7" w:rsidRDefault="00054D3D" w:rsidP="000B3F68">
            <w:pPr>
              <w:spacing w:line="480" w:lineRule="auto"/>
              <w:jc w:val="center"/>
              <w:rPr>
                <w:sz w:val="24"/>
                <w:szCs w:val="24"/>
              </w:rPr>
            </w:pPr>
            <w:r w:rsidRPr="00ED1EC7">
              <w:rPr>
                <w:sz w:val="24"/>
                <w:szCs w:val="24"/>
              </w:rPr>
              <w:t>85</w:t>
            </w:r>
          </w:p>
        </w:tc>
        <w:tc>
          <w:tcPr>
            <w:tcW w:w="1388" w:type="dxa"/>
            <w:vAlign w:val="center"/>
            <w:hideMark/>
          </w:tcPr>
          <w:p w14:paraId="2E185C66" w14:textId="77777777" w:rsidR="00054D3D" w:rsidRPr="00ED1EC7" w:rsidRDefault="00054D3D" w:rsidP="000B3F68">
            <w:pPr>
              <w:spacing w:line="480" w:lineRule="auto"/>
              <w:jc w:val="center"/>
              <w:rPr>
                <w:sz w:val="24"/>
                <w:szCs w:val="24"/>
              </w:rPr>
            </w:pPr>
            <w:r w:rsidRPr="00ED1EC7">
              <w:rPr>
                <w:sz w:val="24"/>
                <w:szCs w:val="24"/>
              </w:rPr>
              <w:t>85</w:t>
            </w:r>
          </w:p>
        </w:tc>
        <w:tc>
          <w:tcPr>
            <w:tcW w:w="1514" w:type="dxa"/>
            <w:vAlign w:val="center"/>
            <w:hideMark/>
          </w:tcPr>
          <w:p w14:paraId="779D8C1E" w14:textId="77777777" w:rsidR="00054D3D" w:rsidRPr="00ED1EC7" w:rsidRDefault="00054D3D" w:rsidP="000B3F68">
            <w:pPr>
              <w:spacing w:line="480" w:lineRule="auto"/>
              <w:jc w:val="center"/>
              <w:rPr>
                <w:sz w:val="24"/>
                <w:szCs w:val="24"/>
              </w:rPr>
            </w:pPr>
            <w:r w:rsidRPr="00ED1EC7">
              <w:rPr>
                <w:sz w:val="24"/>
                <w:szCs w:val="24"/>
              </w:rPr>
              <w:t>83.33</w:t>
            </w:r>
          </w:p>
        </w:tc>
      </w:tr>
      <w:tr w:rsidR="00054D3D" w:rsidRPr="00ED1EC7" w14:paraId="2DA410E1" w14:textId="77777777" w:rsidTr="000B3F68">
        <w:trPr>
          <w:tblCellSpacing w:w="15" w:type="dxa"/>
        </w:trPr>
        <w:tc>
          <w:tcPr>
            <w:tcW w:w="719" w:type="dxa"/>
            <w:vAlign w:val="center"/>
            <w:hideMark/>
          </w:tcPr>
          <w:p w14:paraId="38B681CC" w14:textId="77777777" w:rsidR="00054D3D" w:rsidRPr="00ED1EC7" w:rsidRDefault="00054D3D" w:rsidP="000B3F68">
            <w:pPr>
              <w:spacing w:line="480" w:lineRule="auto"/>
              <w:jc w:val="center"/>
              <w:rPr>
                <w:sz w:val="24"/>
                <w:szCs w:val="24"/>
              </w:rPr>
            </w:pPr>
            <w:r w:rsidRPr="00ED1EC7">
              <w:rPr>
                <w:sz w:val="24"/>
                <w:szCs w:val="24"/>
              </w:rPr>
              <w:t>8</w:t>
            </w:r>
          </w:p>
        </w:tc>
        <w:tc>
          <w:tcPr>
            <w:tcW w:w="1388" w:type="dxa"/>
            <w:vAlign w:val="center"/>
            <w:hideMark/>
          </w:tcPr>
          <w:p w14:paraId="4C9E3684" w14:textId="77777777" w:rsidR="00054D3D" w:rsidRPr="00ED1EC7" w:rsidRDefault="00054D3D" w:rsidP="000B3F68">
            <w:pPr>
              <w:spacing w:line="480" w:lineRule="auto"/>
              <w:jc w:val="center"/>
              <w:rPr>
                <w:sz w:val="24"/>
                <w:szCs w:val="24"/>
              </w:rPr>
            </w:pPr>
            <w:r w:rsidRPr="00ED1EC7">
              <w:rPr>
                <w:sz w:val="24"/>
                <w:szCs w:val="24"/>
              </w:rPr>
              <w:t>Siswa 8</w:t>
            </w:r>
          </w:p>
        </w:tc>
        <w:tc>
          <w:tcPr>
            <w:tcW w:w="1529" w:type="dxa"/>
            <w:vAlign w:val="center"/>
            <w:hideMark/>
          </w:tcPr>
          <w:p w14:paraId="6C9E43C3" w14:textId="77777777" w:rsidR="00054D3D" w:rsidRPr="00ED1EC7" w:rsidRDefault="00054D3D" w:rsidP="000B3F68">
            <w:pPr>
              <w:spacing w:line="480" w:lineRule="auto"/>
              <w:jc w:val="center"/>
              <w:rPr>
                <w:sz w:val="24"/>
                <w:szCs w:val="24"/>
              </w:rPr>
            </w:pPr>
            <w:r w:rsidRPr="00ED1EC7">
              <w:rPr>
                <w:sz w:val="24"/>
                <w:szCs w:val="24"/>
              </w:rPr>
              <w:t>75</w:t>
            </w:r>
          </w:p>
        </w:tc>
        <w:tc>
          <w:tcPr>
            <w:tcW w:w="1387" w:type="dxa"/>
            <w:vAlign w:val="center"/>
            <w:hideMark/>
          </w:tcPr>
          <w:p w14:paraId="0E9A7991" w14:textId="77777777" w:rsidR="00054D3D" w:rsidRPr="00ED1EC7" w:rsidRDefault="00054D3D" w:rsidP="000B3F68">
            <w:pPr>
              <w:spacing w:line="480" w:lineRule="auto"/>
              <w:jc w:val="center"/>
              <w:rPr>
                <w:sz w:val="24"/>
                <w:szCs w:val="24"/>
              </w:rPr>
            </w:pPr>
            <w:r w:rsidRPr="00ED1EC7">
              <w:rPr>
                <w:sz w:val="24"/>
                <w:szCs w:val="24"/>
              </w:rPr>
              <w:t>80</w:t>
            </w:r>
          </w:p>
        </w:tc>
        <w:tc>
          <w:tcPr>
            <w:tcW w:w="1388" w:type="dxa"/>
            <w:vAlign w:val="center"/>
            <w:hideMark/>
          </w:tcPr>
          <w:p w14:paraId="57366E8A" w14:textId="77777777" w:rsidR="00054D3D" w:rsidRPr="00ED1EC7" w:rsidRDefault="00054D3D" w:rsidP="000B3F68">
            <w:pPr>
              <w:spacing w:line="480" w:lineRule="auto"/>
              <w:jc w:val="center"/>
              <w:rPr>
                <w:sz w:val="24"/>
                <w:szCs w:val="24"/>
              </w:rPr>
            </w:pPr>
            <w:r w:rsidRPr="00ED1EC7">
              <w:rPr>
                <w:sz w:val="24"/>
                <w:szCs w:val="24"/>
              </w:rPr>
              <w:t>85</w:t>
            </w:r>
          </w:p>
        </w:tc>
        <w:tc>
          <w:tcPr>
            <w:tcW w:w="1514" w:type="dxa"/>
            <w:vAlign w:val="center"/>
            <w:hideMark/>
          </w:tcPr>
          <w:p w14:paraId="5E3B8D2E" w14:textId="77777777" w:rsidR="00054D3D" w:rsidRPr="00ED1EC7" w:rsidRDefault="00054D3D" w:rsidP="000B3F68">
            <w:pPr>
              <w:spacing w:line="480" w:lineRule="auto"/>
              <w:jc w:val="center"/>
              <w:rPr>
                <w:sz w:val="24"/>
                <w:szCs w:val="24"/>
              </w:rPr>
            </w:pPr>
            <w:r w:rsidRPr="00ED1EC7">
              <w:rPr>
                <w:sz w:val="24"/>
                <w:szCs w:val="24"/>
              </w:rPr>
              <w:t>80</w:t>
            </w:r>
          </w:p>
        </w:tc>
      </w:tr>
      <w:tr w:rsidR="00054D3D" w:rsidRPr="00ED1EC7" w14:paraId="27FA4EFC" w14:textId="77777777" w:rsidTr="000B3F68">
        <w:trPr>
          <w:tblCellSpacing w:w="15" w:type="dxa"/>
        </w:trPr>
        <w:tc>
          <w:tcPr>
            <w:tcW w:w="719" w:type="dxa"/>
            <w:vAlign w:val="center"/>
            <w:hideMark/>
          </w:tcPr>
          <w:p w14:paraId="0A284230" w14:textId="77777777" w:rsidR="00054D3D" w:rsidRPr="00ED1EC7" w:rsidRDefault="00054D3D" w:rsidP="000B3F68">
            <w:pPr>
              <w:spacing w:line="480" w:lineRule="auto"/>
              <w:jc w:val="center"/>
              <w:rPr>
                <w:sz w:val="24"/>
                <w:szCs w:val="24"/>
              </w:rPr>
            </w:pPr>
            <w:r w:rsidRPr="00ED1EC7">
              <w:rPr>
                <w:sz w:val="24"/>
                <w:szCs w:val="24"/>
              </w:rPr>
              <w:t>9</w:t>
            </w:r>
          </w:p>
        </w:tc>
        <w:tc>
          <w:tcPr>
            <w:tcW w:w="1388" w:type="dxa"/>
            <w:vAlign w:val="center"/>
            <w:hideMark/>
          </w:tcPr>
          <w:p w14:paraId="457FD2A0" w14:textId="77777777" w:rsidR="00054D3D" w:rsidRPr="00ED1EC7" w:rsidRDefault="00054D3D" w:rsidP="000B3F68">
            <w:pPr>
              <w:spacing w:line="480" w:lineRule="auto"/>
              <w:jc w:val="center"/>
              <w:rPr>
                <w:sz w:val="24"/>
                <w:szCs w:val="24"/>
              </w:rPr>
            </w:pPr>
            <w:r w:rsidRPr="00ED1EC7">
              <w:rPr>
                <w:sz w:val="24"/>
                <w:szCs w:val="24"/>
              </w:rPr>
              <w:t>Siswa 9</w:t>
            </w:r>
          </w:p>
        </w:tc>
        <w:tc>
          <w:tcPr>
            <w:tcW w:w="1529" w:type="dxa"/>
            <w:vAlign w:val="center"/>
            <w:hideMark/>
          </w:tcPr>
          <w:p w14:paraId="53C01DE3" w14:textId="77777777" w:rsidR="00054D3D" w:rsidRPr="00ED1EC7" w:rsidRDefault="00054D3D" w:rsidP="000B3F68">
            <w:pPr>
              <w:spacing w:line="480" w:lineRule="auto"/>
              <w:jc w:val="center"/>
              <w:rPr>
                <w:sz w:val="24"/>
                <w:szCs w:val="24"/>
              </w:rPr>
            </w:pPr>
            <w:r w:rsidRPr="00ED1EC7">
              <w:rPr>
                <w:sz w:val="24"/>
                <w:szCs w:val="24"/>
              </w:rPr>
              <w:t>80</w:t>
            </w:r>
          </w:p>
        </w:tc>
        <w:tc>
          <w:tcPr>
            <w:tcW w:w="1387" w:type="dxa"/>
            <w:vAlign w:val="center"/>
            <w:hideMark/>
          </w:tcPr>
          <w:p w14:paraId="0C477E89" w14:textId="77777777" w:rsidR="00054D3D" w:rsidRPr="00ED1EC7" w:rsidRDefault="00054D3D" w:rsidP="000B3F68">
            <w:pPr>
              <w:spacing w:line="480" w:lineRule="auto"/>
              <w:jc w:val="center"/>
              <w:rPr>
                <w:sz w:val="24"/>
                <w:szCs w:val="24"/>
              </w:rPr>
            </w:pPr>
            <w:r w:rsidRPr="00ED1EC7">
              <w:rPr>
                <w:sz w:val="24"/>
                <w:szCs w:val="24"/>
              </w:rPr>
              <w:t>80</w:t>
            </w:r>
          </w:p>
        </w:tc>
        <w:tc>
          <w:tcPr>
            <w:tcW w:w="1388" w:type="dxa"/>
            <w:vAlign w:val="center"/>
            <w:hideMark/>
          </w:tcPr>
          <w:p w14:paraId="2DCE04EB" w14:textId="77777777" w:rsidR="00054D3D" w:rsidRPr="00ED1EC7" w:rsidRDefault="00054D3D" w:rsidP="000B3F68">
            <w:pPr>
              <w:spacing w:line="480" w:lineRule="auto"/>
              <w:jc w:val="center"/>
              <w:rPr>
                <w:sz w:val="24"/>
                <w:szCs w:val="24"/>
              </w:rPr>
            </w:pPr>
            <w:r w:rsidRPr="00ED1EC7">
              <w:rPr>
                <w:sz w:val="24"/>
                <w:szCs w:val="24"/>
              </w:rPr>
              <w:t>85</w:t>
            </w:r>
          </w:p>
        </w:tc>
        <w:tc>
          <w:tcPr>
            <w:tcW w:w="1514" w:type="dxa"/>
            <w:vAlign w:val="center"/>
            <w:hideMark/>
          </w:tcPr>
          <w:p w14:paraId="539F7939" w14:textId="77777777" w:rsidR="00054D3D" w:rsidRPr="00ED1EC7" w:rsidRDefault="00054D3D" w:rsidP="000B3F68">
            <w:pPr>
              <w:spacing w:line="480" w:lineRule="auto"/>
              <w:jc w:val="center"/>
              <w:rPr>
                <w:sz w:val="24"/>
                <w:szCs w:val="24"/>
              </w:rPr>
            </w:pPr>
            <w:r w:rsidRPr="00ED1EC7">
              <w:rPr>
                <w:sz w:val="24"/>
                <w:szCs w:val="24"/>
              </w:rPr>
              <w:t>81.67</w:t>
            </w:r>
          </w:p>
        </w:tc>
      </w:tr>
      <w:tr w:rsidR="00054D3D" w:rsidRPr="00ED1EC7" w14:paraId="3D7C5B9B" w14:textId="77777777" w:rsidTr="000B3F68">
        <w:trPr>
          <w:tblCellSpacing w:w="15" w:type="dxa"/>
        </w:trPr>
        <w:tc>
          <w:tcPr>
            <w:tcW w:w="719" w:type="dxa"/>
            <w:vAlign w:val="center"/>
            <w:hideMark/>
          </w:tcPr>
          <w:p w14:paraId="48B4D3C4" w14:textId="77777777" w:rsidR="00054D3D" w:rsidRPr="00ED1EC7" w:rsidRDefault="00054D3D" w:rsidP="000B3F68">
            <w:pPr>
              <w:spacing w:line="480" w:lineRule="auto"/>
              <w:jc w:val="center"/>
              <w:rPr>
                <w:sz w:val="24"/>
                <w:szCs w:val="24"/>
              </w:rPr>
            </w:pPr>
            <w:r w:rsidRPr="00ED1EC7">
              <w:rPr>
                <w:sz w:val="24"/>
                <w:szCs w:val="24"/>
              </w:rPr>
              <w:t>10</w:t>
            </w:r>
          </w:p>
        </w:tc>
        <w:tc>
          <w:tcPr>
            <w:tcW w:w="1388" w:type="dxa"/>
            <w:vAlign w:val="center"/>
            <w:hideMark/>
          </w:tcPr>
          <w:p w14:paraId="5C2CE536" w14:textId="77777777" w:rsidR="00054D3D" w:rsidRPr="00ED1EC7" w:rsidRDefault="00054D3D" w:rsidP="000B3F68">
            <w:pPr>
              <w:spacing w:line="480" w:lineRule="auto"/>
              <w:jc w:val="center"/>
              <w:rPr>
                <w:sz w:val="24"/>
                <w:szCs w:val="24"/>
              </w:rPr>
            </w:pPr>
            <w:r w:rsidRPr="00ED1EC7">
              <w:rPr>
                <w:sz w:val="24"/>
                <w:szCs w:val="24"/>
              </w:rPr>
              <w:t>Siswa 10</w:t>
            </w:r>
          </w:p>
        </w:tc>
        <w:tc>
          <w:tcPr>
            <w:tcW w:w="1529" w:type="dxa"/>
            <w:vAlign w:val="center"/>
            <w:hideMark/>
          </w:tcPr>
          <w:p w14:paraId="41622EBF" w14:textId="77777777" w:rsidR="00054D3D" w:rsidRPr="00ED1EC7" w:rsidRDefault="00054D3D" w:rsidP="000B3F68">
            <w:pPr>
              <w:spacing w:line="480" w:lineRule="auto"/>
              <w:jc w:val="center"/>
              <w:rPr>
                <w:sz w:val="24"/>
                <w:szCs w:val="24"/>
              </w:rPr>
            </w:pPr>
            <w:r w:rsidRPr="00ED1EC7">
              <w:rPr>
                <w:sz w:val="24"/>
                <w:szCs w:val="24"/>
              </w:rPr>
              <w:t>70</w:t>
            </w:r>
          </w:p>
        </w:tc>
        <w:tc>
          <w:tcPr>
            <w:tcW w:w="1387" w:type="dxa"/>
            <w:vAlign w:val="center"/>
            <w:hideMark/>
          </w:tcPr>
          <w:p w14:paraId="6EA81EF7" w14:textId="77777777" w:rsidR="00054D3D" w:rsidRPr="00ED1EC7" w:rsidRDefault="00054D3D" w:rsidP="000B3F68">
            <w:pPr>
              <w:spacing w:line="480" w:lineRule="auto"/>
              <w:jc w:val="center"/>
              <w:rPr>
                <w:sz w:val="24"/>
                <w:szCs w:val="24"/>
              </w:rPr>
            </w:pPr>
            <w:r w:rsidRPr="00ED1EC7">
              <w:rPr>
                <w:sz w:val="24"/>
                <w:szCs w:val="24"/>
              </w:rPr>
              <w:t>75</w:t>
            </w:r>
          </w:p>
        </w:tc>
        <w:tc>
          <w:tcPr>
            <w:tcW w:w="1388" w:type="dxa"/>
            <w:vAlign w:val="center"/>
            <w:hideMark/>
          </w:tcPr>
          <w:p w14:paraId="42B8D1CE" w14:textId="77777777" w:rsidR="00054D3D" w:rsidRPr="00ED1EC7" w:rsidRDefault="00054D3D" w:rsidP="000B3F68">
            <w:pPr>
              <w:spacing w:line="480" w:lineRule="auto"/>
              <w:jc w:val="center"/>
              <w:rPr>
                <w:sz w:val="24"/>
                <w:szCs w:val="24"/>
              </w:rPr>
            </w:pPr>
            <w:r w:rsidRPr="00ED1EC7">
              <w:rPr>
                <w:sz w:val="24"/>
                <w:szCs w:val="24"/>
              </w:rPr>
              <w:t>80</w:t>
            </w:r>
          </w:p>
        </w:tc>
        <w:tc>
          <w:tcPr>
            <w:tcW w:w="1514" w:type="dxa"/>
            <w:vAlign w:val="center"/>
            <w:hideMark/>
          </w:tcPr>
          <w:p w14:paraId="4755B137" w14:textId="77777777" w:rsidR="00054D3D" w:rsidRPr="00ED1EC7" w:rsidRDefault="00054D3D" w:rsidP="000B3F68">
            <w:pPr>
              <w:spacing w:line="480" w:lineRule="auto"/>
              <w:jc w:val="center"/>
              <w:rPr>
                <w:sz w:val="24"/>
                <w:szCs w:val="24"/>
              </w:rPr>
            </w:pPr>
            <w:r w:rsidRPr="00ED1EC7">
              <w:rPr>
                <w:sz w:val="24"/>
                <w:szCs w:val="24"/>
              </w:rPr>
              <w:t>75</w:t>
            </w:r>
          </w:p>
        </w:tc>
      </w:tr>
      <w:tr w:rsidR="00054D3D" w:rsidRPr="00ED1EC7" w14:paraId="42B92B17" w14:textId="77777777" w:rsidTr="000B3F68">
        <w:trPr>
          <w:tblCellSpacing w:w="15" w:type="dxa"/>
        </w:trPr>
        <w:tc>
          <w:tcPr>
            <w:tcW w:w="719" w:type="dxa"/>
            <w:vAlign w:val="center"/>
            <w:hideMark/>
          </w:tcPr>
          <w:p w14:paraId="66D30DDE" w14:textId="77777777" w:rsidR="00054D3D" w:rsidRPr="00ED1EC7" w:rsidRDefault="00054D3D" w:rsidP="000B3F68">
            <w:pPr>
              <w:spacing w:line="480" w:lineRule="auto"/>
              <w:jc w:val="center"/>
              <w:rPr>
                <w:sz w:val="24"/>
                <w:szCs w:val="24"/>
              </w:rPr>
            </w:pPr>
            <w:r w:rsidRPr="00ED1EC7">
              <w:rPr>
                <w:sz w:val="24"/>
                <w:szCs w:val="24"/>
              </w:rPr>
              <w:t>11</w:t>
            </w:r>
          </w:p>
        </w:tc>
        <w:tc>
          <w:tcPr>
            <w:tcW w:w="1388" w:type="dxa"/>
            <w:vAlign w:val="center"/>
            <w:hideMark/>
          </w:tcPr>
          <w:p w14:paraId="49C7DF34" w14:textId="77777777" w:rsidR="00054D3D" w:rsidRPr="00ED1EC7" w:rsidRDefault="00054D3D" w:rsidP="000B3F68">
            <w:pPr>
              <w:spacing w:line="480" w:lineRule="auto"/>
              <w:jc w:val="center"/>
              <w:rPr>
                <w:sz w:val="24"/>
                <w:szCs w:val="24"/>
              </w:rPr>
            </w:pPr>
            <w:r w:rsidRPr="00ED1EC7">
              <w:rPr>
                <w:sz w:val="24"/>
                <w:szCs w:val="24"/>
              </w:rPr>
              <w:t>Siswa 11</w:t>
            </w:r>
          </w:p>
        </w:tc>
        <w:tc>
          <w:tcPr>
            <w:tcW w:w="1529" w:type="dxa"/>
            <w:vAlign w:val="center"/>
            <w:hideMark/>
          </w:tcPr>
          <w:p w14:paraId="13CABAC4" w14:textId="77777777" w:rsidR="00054D3D" w:rsidRPr="00ED1EC7" w:rsidRDefault="00054D3D" w:rsidP="000B3F68">
            <w:pPr>
              <w:spacing w:line="480" w:lineRule="auto"/>
              <w:jc w:val="center"/>
              <w:rPr>
                <w:sz w:val="24"/>
                <w:szCs w:val="24"/>
              </w:rPr>
            </w:pPr>
            <w:r w:rsidRPr="00ED1EC7">
              <w:rPr>
                <w:sz w:val="24"/>
                <w:szCs w:val="24"/>
              </w:rPr>
              <w:t>75</w:t>
            </w:r>
          </w:p>
        </w:tc>
        <w:tc>
          <w:tcPr>
            <w:tcW w:w="1387" w:type="dxa"/>
            <w:vAlign w:val="center"/>
            <w:hideMark/>
          </w:tcPr>
          <w:p w14:paraId="636BA1C1" w14:textId="77777777" w:rsidR="00054D3D" w:rsidRPr="00ED1EC7" w:rsidRDefault="00054D3D" w:rsidP="000B3F68">
            <w:pPr>
              <w:spacing w:line="480" w:lineRule="auto"/>
              <w:jc w:val="center"/>
              <w:rPr>
                <w:sz w:val="24"/>
                <w:szCs w:val="24"/>
              </w:rPr>
            </w:pPr>
            <w:r w:rsidRPr="00ED1EC7">
              <w:rPr>
                <w:sz w:val="24"/>
                <w:szCs w:val="24"/>
              </w:rPr>
              <w:t>80</w:t>
            </w:r>
          </w:p>
        </w:tc>
        <w:tc>
          <w:tcPr>
            <w:tcW w:w="1388" w:type="dxa"/>
            <w:vAlign w:val="center"/>
            <w:hideMark/>
          </w:tcPr>
          <w:p w14:paraId="33295DED" w14:textId="77777777" w:rsidR="00054D3D" w:rsidRPr="00ED1EC7" w:rsidRDefault="00054D3D" w:rsidP="000B3F68">
            <w:pPr>
              <w:spacing w:line="480" w:lineRule="auto"/>
              <w:jc w:val="center"/>
              <w:rPr>
                <w:sz w:val="24"/>
                <w:szCs w:val="24"/>
              </w:rPr>
            </w:pPr>
            <w:r w:rsidRPr="00ED1EC7">
              <w:rPr>
                <w:sz w:val="24"/>
                <w:szCs w:val="24"/>
              </w:rPr>
              <w:t>85</w:t>
            </w:r>
          </w:p>
        </w:tc>
        <w:tc>
          <w:tcPr>
            <w:tcW w:w="1514" w:type="dxa"/>
            <w:vAlign w:val="center"/>
            <w:hideMark/>
          </w:tcPr>
          <w:p w14:paraId="55052DC1" w14:textId="77777777" w:rsidR="00054D3D" w:rsidRPr="00ED1EC7" w:rsidRDefault="00054D3D" w:rsidP="000B3F68">
            <w:pPr>
              <w:spacing w:line="480" w:lineRule="auto"/>
              <w:jc w:val="center"/>
              <w:rPr>
                <w:sz w:val="24"/>
                <w:szCs w:val="24"/>
              </w:rPr>
            </w:pPr>
            <w:r w:rsidRPr="00ED1EC7">
              <w:rPr>
                <w:sz w:val="24"/>
                <w:szCs w:val="24"/>
              </w:rPr>
              <w:t>80</w:t>
            </w:r>
          </w:p>
        </w:tc>
      </w:tr>
      <w:tr w:rsidR="00054D3D" w:rsidRPr="00ED1EC7" w14:paraId="019870F8" w14:textId="77777777" w:rsidTr="000B3F68">
        <w:trPr>
          <w:tblCellSpacing w:w="15" w:type="dxa"/>
        </w:trPr>
        <w:tc>
          <w:tcPr>
            <w:tcW w:w="719" w:type="dxa"/>
            <w:vAlign w:val="center"/>
            <w:hideMark/>
          </w:tcPr>
          <w:p w14:paraId="54B6F35C" w14:textId="77777777" w:rsidR="00054D3D" w:rsidRPr="00ED1EC7" w:rsidRDefault="00054D3D" w:rsidP="000B3F68">
            <w:pPr>
              <w:spacing w:line="480" w:lineRule="auto"/>
              <w:jc w:val="center"/>
              <w:rPr>
                <w:sz w:val="24"/>
                <w:szCs w:val="24"/>
              </w:rPr>
            </w:pPr>
            <w:r w:rsidRPr="00ED1EC7">
              <w:rPr>
                <w:sz w:val="24"/>
                <w:szCs w:val="24"/>
              </w:rPr>
              <w:t>12</w:t>
            </w:r>
          </w:p>
        </w:tc>
        <w:tc>
          <w:tcPr>
            <w:tcW w:w="1388" w:type="dxa"/>
            <w:vAlign w:val="center"/>
            <w:hideMark/>
          </w:tcPr>
          <w:p w14:paraId="09A300BE" w14:textId="77777777" w:rsidR="00054D3D" w:rsidRPr="00ED1EC7" w:rsidRDefault="00054D3D" w:rsidP="000B3F68">
            <w:pPr>
              <w:spacing w:line="480" w:lineRule="auto"/>
              <w:jc w:val="center"/>
              <w:rPr>
                <w:sz w:val="24"/>
                <w:szCs w:val="24"/>
              </w:rPr>
            </w:pPr>
            <w:r w:rsidRPr="00ED1EC7">
              <w:rPr>
                <w:sz w:val="24"/>
                <w:szCs w:val="24"/>
              </w:rPr>
              <w:t>Siswa 12</w:t>
            </w:r>
          </w:p>
        </w:tc>
        <w:tc>
          <w:tcPr>
            <w:tcW w:w="1529" w:type="dxa"/>
            <w:vAlign w:val="center"/>
            <w:hideMark/>
          </w:tcPr>
          <w:p w14:paraId="4D603737" w14:textId="77777777" w:rsidR="00054D3D" w:rsidRPr="00ED1EC7" w:rsidRDefault="00054D3D" w:rsidP="000B3F68">
            <w:pPr>
              <w:spacing w:line="480" w:lineRule="auto"/>
              <w:jc w:val="center"/>
              <w:rPr>
                <w:sz w:val="24"/>
                <w:szCs w:val="24"/>
              </w:rPr>
            </w:pPr>
            <w:r w:rsidRPr="00ED1EC7">
              <w:rPr>
                <w:sz w:val="24"/>
                <w:szCs w:val="24"/>
              </w:rPr>
              <w:t>80</w:t>
            </w:r>
          </w:p>
        </w:tc>
        <w:tc>
          <w:tcPr>
            <w:tcW w:w="1387" w:type="dxa"/>
            <w:vAlign w:val="center"/>
            <w:hideMark/>
          </w:tcPr>
          <w:p w14:paraId="7F3309AD" w14:textId="77777777" w:rsidR="00054D3D" w:rsidRPr="00ED1EC7" w:rsidRDefault="00054D3D" w:rsidP="000B3F68">
            <w:pPr>
              <w:spacing w:line="480" w:lineRule="auto"/>
              <w:jc w:val="center"/>
              <w:rPr>
                <w:sz w:val="24"/>
                <w:szCs w:val="24"/>
              </w:rPr>
            </w:pPr>
            <w:r w:rsidRPr="00ED1EC7">
              <w:rPr>
                <w:sz w:val="24"/>
                <w:szCs w:val="24"/>
              </w:rPr>
              <w:t>85</w:t>
            </w:r>
          </w:p>
        </w:tc>
        <w:tc>
          <w:tcPr>
            <w:tcW w:w="1388" w:type="dxa"/>
            <w:vAlign w:val="center"/>
            <w:hideMark/>
          </w:tcPr>
          <w:p w14:paraId="640723BD" w14:textId="77777777" w:rsidR="00054D3D" w:rsidRPr="00ED1EC7" w:rsidRDefault="00054D3D" w:rsidP="000B3F68">
            <w:pPr>
              <w:spacing w:line="480" w:lineRule="auto"/>
              <w:jc w:val="center"/>
              <w:rPr>
                <w:sz w:val="24"/>
                <w:szCs w:val="24"/>
              </w:rPr>
            </w:pPr>
            <w:r w:rsidRPr="00ED1EC7">
              <w:rPr>
                <w:sz w:val="24"/>
                <w:szCs w:val="24"/>
              </w:rPr>
              <w:t>85</w:t>
            </w:r>
          </w:p>
        </w:tc>
        <w:tc>
          <w:tcPr>
            <w:tcW w:w="1514" w:type="dxa"/>
            <w:vAlign w:val="center"/>
            <w:hideMark/>
          </w:tcPr>
          <w:p w14:paraId="00F2E71A" w14:textId="77777777" w:rsidR="00054D3D" w:rsidRPr="00ED1EC7" w:rsidRDefault="00054D3D" w:rsidP="000B3F68">
            <w:pPr>
              <w:spacing w:line="480" w:lineRule="auto"/>
              <w:jc w:val="center"/>
              <w:rPr>
                <w:sz w:val="24"/>
                <w:szCs w:val="24"/>
              </w:rPr>
            </w:pPr>
            <w:r w:rsidRPr="00ED1EC7">
              <w:rPr>
                <w:sz w:val="24"/>
                <w:szCs w:val="24"/>
              </w:rPr>
              <w:t>83.33</w:t>
            </w:r>
          </w:p>
        </w:tc>
      </w:tr>
      <w:tr w:rsidR="00054D3D" w:rsidRPr="00ED1EC7" w14:paraId="196FF181" w14:textId="77777777" w:rsidTr="000B3F68">
        <w:trPr>
          <w:tblCellSpacing w:w="15" w:type="dxa"/>
        </w:trPr>
        <w:tc>
          <w:tcPr>
            <w:tcW w:w="719" w:type="dxa"/>
            <w:vAlign w:val="center"/>
            <w:hideMark/>
          </w:tcPr>
          <w:p w14:paraId="50328720" w14:textId="77777777" w:rsidR="00054D3D" w:rsidRPr="00ED1EC7" w:rsidRDefault="00054D3D" w:rsidP="000B3F68">
            <w:pPr>
              <w:spacing w:line="480" w:lineRule="auto"/>
              <w:jc w:val="center"/>
              <w:rPr>
                <w:sz w:val="24"/>
                <w:szCs w:val="24"/>
              </w:rPr>
            </w:pPr>
            <w:r w:rsidRPr="00ED1EC7">
              <w:rPr>
                <w:sz w:val="24"/>
                <w:szCs w:val="24"/>
              </w:rPr>
              <w:t>13</w:t>
            </w:r>
          </w:p>
        </w:tc>
        <w:tc>
          <w:tcPr>
            <w:tcW w:w="1388" w:type="dxa"/>
            <w:vAlign w:val="center"/>
            <w:hideMark/>
          </w:tcPr>
          <w:p w14:paraId="3D76C255" w14:textId="77777777" w:rsidR="00054D3D" w:rsidRPr="00ED1EC7" w:rsidRDefault="00054D3D" w:rsidP="000B3F68">
            <w:pPr>
              <w:spacing w:line="480" w:lineRule="auto"/>
              <w:jc w:val="center"/>
              <w:rPr>
                <w:sz w:val="24"/>
                <w:szCs w:val="24"/>
              </w:rPr>
            </w:pPr>
            <w:r w:rsidRPr="00ED1EC7">
              <w:rPr>
                <w:sz w:val="24"/>
                <w:szCs w:val="24"/>
              </w:rPr>
              <w:t>Siswa 13</w:t>
            </w:r>
          </w:p>
        </w:tc>
        <w:tc>
          <w:tcPr>
            <w:tcW w:w="1529" w:type="dxa"/>
            <w:vAlign w:val="center"/>
            <w:hideMark/>
          </w:tcPr>
          <w:p w14:paraId="100A1119" w14:textId="77777777" w:rsidR="00054D3D" w:rsidRPr="00ED1EC7" w:rsidRDefault="00054D3D" w:rsidP="000B3F68">
            <w:pPr>
              <w:spacing w:line="480" w:lineRule="auto"/>
              <w:jc w:val="center"/>
              <w:rPr>
                <w:sz w:val="24"/>
                <w:szCs w:val="24"/>
              </w:rPr>
            </w:pPr>
            <w:r w:rsidRPr="00ED1EC7">
              <w:rPr>
                <w:sz w:val="24"/>
                <w:szCs w:val="24"/>
              </w:rPr>
              <w:t>85</w:t>
            </w:r>
          </w:p>
        </w:tc>
        <w:tc>
          <w:tcPr>
            <w:tcW w:w="1387" w:type="dxa"/>
            <w:vAlign w:val="center"/>
            <w:hideMark/>
          </w:tcPr>
          <w:p w14:paraId="6D3E93DE" w14:textId="77777777" w:rsidR="00054D3D" w:rsidRPr="00ED1EC7" w:rsidRDefault="00054D3D" w:rsidP="000B3F68">
            <w:pPr>
              <w:spacing w:line="480" w:lineRule="auto"/>
              <w:jc w:val="center"/>
              <w:rPr>
                <w:sz w:val="24"/>
                <w:szCs w:val="24"/>
              </w:rPr>
            </w:pPr>
            <w:r w:rsidRPr="00ED1EC7">
              <w:rPr>
                <w:sz w:val="24"/>
                <w:szCs w:val="24"/>
              </w:rPr>
              <w:t>90</w:t>
            </w:r>
          </w:p>
        </w:tc>
        <w:tc>
          <w:tcPr>
            <w:tcW w:w="1388" w:type="dxa"/>
            <w:vAlign w:val="center"/>
            <w:hideMark/>
          </w:tcPr>
          <w:p w14:paraId="14BB96CD" w14:textId="77777777" w:rsidR="00054D3D" w:rsidRPr="00ED1EC7" w:rsidRDefault="00054D3D" w:rsidP="000B3F68">
            <w:pPr>
              <w:spacing w:line="480" w:lineRule="auto"/>
              <w:jc w:val="center"/>
              <w:rPr>
                <w:sz w:val="24"/>
                <w:szCs w:val="24"/>
              </w:rPr>
            </w:pPr>
            <w:r w:rsidRPr="00ED1EC7">
              <w:rPr>
                <w:sz w:val="24"/>
                <w:szCs w:val="24"/>
              </w:rPr>
              <w:t>95</w:t>
            </w:r>
          </w:p>
        </w:tc>
        <w:tc>
          <w:tcPr>
            <w:tcW w:w="1514" w:type="dxa"/>
            <w:vAlign w:val="center"/>
            <w:hideMark/>
          </w:tcPr>
          <w:p w14:paraId="7B94E05B" w14:textId="77777777" w:rsidR="00054D3D" w:rsidRPr="00ED1EC7" w:rsidRDefault="00054D3D" w:rsidP="000B3F68">
            <w:pPr>
              <w:spacing w:line="480" w:lineRule="auto"/>
              <w:jc w:val="center"/>
              <w:rPr>
                <w:sz w:val="24"/>
                <w:szCs w:val="24"/>
              </w:rPr>
            </w:pPr>
            <w:r w:rsidRPr="00ED1EC7">
              <w:rPr>
                <w:sz w:val="24"/>
                <w:szCs w:val="24"/>
              </w:rPr>
              <w:t>90</w:t>
            </w:r>
          </w:p>
        </w:tc>
      </w:tr>
      <w:tr w:rsidR="00054D3D" w:rsidRPr="00ED1EC7" w14:paraId="40170AF4" w14:textId="77777777" w:rsidTr="000B3F68">
        <w:trPr>
          <w:tblCellSpacing w:w="15" w:type="dxa"/>
        </w:trPr>
        <w:tc>
          <w:tcPr>
            <w:tcW w:w="719" w:type="dxa"/>
            <w:vAlign w:val="center"/>
            <w:hideMark/>
          </w:tcPr>
          <w:p w14:paraId="7690B1CF" w14:textId="77777777" w:rsidR="00054D3D" w:rsidRPr="00ED1EC7" w:rsidRDefault="00054D3D" w:rsidP="000B3F68">
            <w:pPr>
              <w:spacing w:line="480" w:lineRule="auto"/>
              <w:jc w:val="center"/>
              <w:rPr>
                <w:sz w:val="24"/>
                <w:szCs w:val="24"/>
              </w:rPr>
            </w:pPr>
            <w:r w:rsidRPr="00ED1EC7">
              <w:rPr>
                <w:sz w:val="24"/>
                <w:szCs w:val="24"/>
              </w:rPr>
              <w:t>14</w:t>
            </w:r>
          </w:p>
        </w:tc>
        <w:tc>
          <w:tcPr>
            <w:tcW w:w="1388" w:type="dxa"/>
            <w:vAlign w:val="center"/>
            <w:hideMark/>
          </w:tcPr>
          <w:p w14:paraId="28024B23" w14:textId="77777777" w:rsidR="00054D3D" w:rsidRPr="00ED1EC7" w:rsidRDefault="00054D3D" w:rsidP="000B3F68">
            <w:pPr>
              <w:spacing w:line="480" w:lineRule="auto"/>
              <w:jc w:val="center"/>
              <w:rPr>
                <w:sz w:val="24"/>
                <w:szCs w:val="24"/>
              </w:rPr>
            </w:pPr>
            <w:r w:rsidRPr="00ED1EC7">
              <w:rPr>
                <w:sz w:val="24"/>
                <w:szCs w:val="24"/>
              </w:rPr>
              <w:t>Siswa 14</w:t>
            </w:r>
          </w:p>
        </w:tc>
        <w:tc>
          <w:tcPr>
            <w:tcW w:w="1529" w:type="dxa"/>
            <w:vAlign w:val="center"/>
            <w:hideMark/>
          </w:tcPr>
          <w:p w14:paraId="7B0937C8" w14:textId="77777777" w:rsidR="00054D3D" w:rsidRPr="00ED1EC7" w:rsidRDefault="00054D3D" w:rsidP="000B3F68">
            <w:pPr>
              <w:spacing w:line="480" w:lineRule="auto"/>
              <w:jc w:val="center"/>
              <w:rPr>
                <w:sz w:val="24"/>
                <w:szCs w:val="24"/>
              </w:rPr>
            </w:pPr>
            <w:r w:rsidRPr="00ED1EC7">
              <w:rPr>
                <w:sz w:val="24"/>
                <w:szCs w:val="24"/>
              </w:rPr>
              <w:t>75</w:t>
            </w:r>
          </w:p>
        </w:tc>
        <w:tc>
          <w:tcPr>
            <w:tcW w:w="1387" w:type="dxa"/>
            <w:vAlign w:val="center"/>
            <w:hideMark/>
          </w:tcPr>
          <w:p w14:paraId="2BADEB18" w14:textId="77777777" w:rsidR="00054D3D" w:rsidRPr="00ED1EC7" w:rsidRDefault="00054D3D" w:rsidP="000B3F68">
            <w:pPr>
              <w:spacing w:line="480" w:lineRule="auto"/>
              <w:jc w:val="center"/>
              <w:rPr>
                <w:sz w:val="24"/>
                <w:szCs w:val="24"/>
              </w:rPr>
            </w:pPr>
            <w:r w:rsidRPr="00ED1EC7">
              <w:rPr>
                <w:sz w:val="24"/>
                <w:szCs w:val="24"/>
              </w:rPr>
              <w:t>80</w:t>
            </w:r>
          </w:p>
        </w:tc>
        <w:tc>
          <w:tcPr>
            <w:tcW w:w="1388" w:type="dxa"/>
            <w:vAlign w:val="center"/>
            <w:hideMark/>
          </w:tcPr>
          <w:p w14:paraId="4A20BFE0" w14:textId="77777777" w:rsidR="00054D3D" w:rsidRPr="00ED1EC7" w:rsidRDefault="00054D3D" w:rsidP="000B3F68">
            <w:pPr>
              <w:spacing w:line="480" w:lineRule="auto"/>
              <w:jc w:val="center"/>
              <w:rPr>
                <w:sz w:val="24"/>
                <w:szCs w:val="24"/>
              </w:rPr>
            </w:pPr>
            <w:r w:rsidRPr="00ED1EC7">
              <w:rPr>
                <w:sz w:val="24"/>
                <w:szCs w:val="24"/>
              </w:rPr>
              <w:t>85</w:t>
            </w:r>
          </w:p>
        </w:tc>
        <w:tc>
          <w:tcPr>
            <w:tcW w:w="1514" w:type="dxa"/>
            <w:vAlign w:val="center"/>
            <w:hideMark/>
          </w:tcPr>
          <w:p w14:paraId="656DCB24" w14:textId="77777777" w:rsidR="00054D3D" w:rsidRPr="00ED1EC7" w:rsidRDefault="00054D3D" w:rsidP="000B3F68">
            <w:pPr>
              <w:spacing w:line="480" w:lineRule="auto"/>
              <w:jc w:val="center"/>
              <w:rPr>
                <w:sz w:val="24"/>
                <w:szCs w:val="24"/>
              </w:rPr>
            </w:pPr>
            <w:r w:rsidRPr="00ED1EC7">
              <w:rPr>
                <w:sz w:val="24"/>
                <w:szCs w:val="24"/>
              </w:rPr>
              <w:t>80</w:t>
            </w:r>
          </w:p>
        </w:tc>
      </w:tr>
      <w:tr w:rsidR="00054D3D" w:rsidRPr="00ED1EC7" w14:paraId="51560F4D" w14:textId="77777777" w:rsidTr="000B3F68">
        <w:trPr>
          <w:tblCellSpacing w:w="15" w:type="dxa"/>
        </w:trPr>
        <w:tc>
          <w:tcPr>
            <w:tcW w:w="719" w:type="dxa"/>
            <w:vAlign w:val="center"/>
            <w:hideMark/>
          </w:tcPr>
          <w:p w14:paraId="4F0C1B8A" w14:textId="77777777" w:rsidR="00054D3D" w:rsidRPr="00ED1EC7" w:rsidRDefault="00054D3D" w:rsidP="000B3F68">
            <w:pPr>
              <w:spacing w:line="480" w:lineRule="auto"/>
              <w:jc w:val="center"/>
              <w:rPr>
                <w:sz w:val="24"/>
                <w:szCs w:val="24"/>
              </w:rPr>
            </w:pPr>
            <w:r w:rsidRPr="00ED1EC7">
              <w:rPr>
                <w:sz w:val="24"/>
                <w:szCs w:val="24"/>
              </w:rPr>
              <w:t>15</w:t>
            </w:r>
          </w:p>
        </w:tc>
        <w:tc>
          <w:tcPr>
            <w:tcW w:w="1388" w:type="dxa"/>
            <w:vAlign w:val="center"/>
            <w:hideMark/>
          </w:tcPr>
          <w:p w14:paraId="1E89625D" w14:textId="77777777" w:rsidR="00054D3D" w:rsidRPr="00ED1EC7" w:rsidRDefault="00054D3D" w:rsidP="000B3F68">
            <w:pPr>
              <w:spacing w:line="480" w:lineRule="auto"/>
              <w:jc w:val="center"/>
              <w:rPr>
                <w:sz w:val="24"/>
                <w:szCs w:val="24"/>
              </w:rPr>
            </w:pPr>
            <w:r w:rsidRPr="00ED1EC7">
              <w:rPr>
                <w:sz w:val="24"/>
                <w:szCs w:val="24"/>
              </w:rPr>
              <w:t>Siswa 15</w:t>
            </w:r>
          </w:p>
        </w:tc>
        <w:tc>
          <w:tcPr>
            <w:tcW w:w="1529" w:type="dxa"/>
            <w:vAlign w:val="center"/>
            <w:hideMark/>
          </w:tcPr>
          <w:p w14:paraId="178F4C79" w14:textId="77777777" w:rsidR="00054D3D" w:rsidRPr="00ED1EC7" w:rsidRDefault="00054D3D" w:rsidP="000B3F68">
            <w:pPr>
              <w:spacing w:line="480" w:lineRule="auto"/>
              <w:jc w:val="center"/>
              <w:rPr>
                <w:sz w:val="24"/>
                <w:szCs w:val="24"/>
              </w:rPr>
            </w:pPr>
            <w:r w:rsidRPr="00ED1EC7">
              <w:rPr>
                <w:sz w:val="24"/>
                <w:szCs w:val="24"/>
              </w:rPr>
              <w:t>80</w:t>
            </w:r>
          </w:p>
        </w:tc>
        <w:tc>
          <w:tcPr>
            <w:tcW w:w="1387" w:type="dxa"/>
            <w:vAlign w:val="center"/>
            <w:hideMark/>
          </w:tcPr>
          <w:p w14:paraId="6F758AC2" w14:textId="77777777" w:rsidR="00054D3D" w:rsidRPr="00ED1EC7" w:rsidRDefault="00054D3D" w:rsidP="000B3F68">
            <w:pPr>
              <w:spacing w:line="480" w:lineRule="auto"/>
              <w:jc w:val="center"/>
              <w:rPr>
                <w:sz w:val="24"/>
                <w:szCs w:val="24"/>
              </w:rPr>
            </w:pPr>
            <w:r w:rsidRPr="00ED1EC7">
              <w:rPr>
                <w:sz w:val="24"/>
                <w:szCs w:val="24"/>
              </w:rPr>
              <w:t>85</w:t>
            </w:r>
          </w:p>
        </w:tc>
        <w:tc>
          <w:tcPr>
            <w:tcW w:w="1388" w:type="dxa"/>
            <w:vAlign w:val="center"/>
            <w:hideMark/>
          </w:tcPr>
          <w:p w14:paraId="0B59154A" w14:textId="77777777" w:rsidR="00054D3D" w:rsidRPr="00ED1EC7" w:rsidRDefault="00054D3D" w:rsidP="000B3F68">
            <w:pPr>
              <w:spacing w:line="480" w:lineRule="auto"/>
              <w:jc w:val="center"/>
              <w:rPr>
                <w:sz w:val="24"/>
                <w:szCs w:val="24"/>
              </w:rPr>
            </w:pPr>
            <w:r w:rsidRPr="00ED1EC7">
              <w:rPr>
                <w:sz w:val="24"/>
                <w:szCs w:val="24"/>
              </w:rPr>
              <w:t>90</w:t>
            </w:r>
          </w:p>
        </w:tc>
        <w:tc>
          <w:tcPr>
            <w:tcW w:w="1514" w:type="dxa"/>
            <w:vAlign w:val="center"/>
            <w:hideMark/>
          </w:tcPr>
          <w:p w14:paraId="73925F11" w14:textId="77777777" w:rsidR="00054D3D" w:rsidRPr="00ED1EC7" w:rsidRDefault="00054D3D" w:rsidP="000B3F68">
            <w:pPr>
              <w:spacing w:line="480" w:lineRule="auto"/>
              <w:jc w:val="center"/>
              <w:rPr>
                <w:sz w:val="24"/>
                <w:szCs w:val="24"/>
              </w:rPr>
            </w:pPr>
            <w:r w:rsidRPr="00ED1EC7">
              <w:rPr>
                <w:sz w:val="24"/>
                <w:szCs w:val="24"/>
              </w:rPr>
              <w:t>85</w:t>
            </w:r>
          </w:p>
        </w:tc>
      </w:tr>
      <w:tr w:rsidR="00054D3D" w:rsidRPr="00ED1EC7" w14:paraId="0699E17E" w14:textId="77777777" w:rsidTr="000B3F68">
        <w:trPr>
          <w:tblCellSpacing w:w="15" w:type="dxa"/>
        </w:trPr>
        <w:tc>
          <w:tcPr>
            <w:tcW w:w="719" w:type="dxa"/>
            <w:vAlign w:val="center"/>
            <w:hideMark/>
          </w:tcPr>
          <w:p w14:paraId="6D95EE30" w14:textId="77777777" w:rsidR="00054D3D" w:rsidRPr="00ED1EC7" w:rsidRDefault="00054D3D" w:rsidP="000B3F68">
            <w:pPr>
              <w:spacing w:line="480" w:lineRule="auto"/>
              <w:jc w:val="center"/>
              <w:rPr>
                <w:sz w:val="24"/>
                <w:szCs w:val="24"/>
              </w:rPr>
            </w:pPr>
            <w:r w:rsidRPr="00ED1EC7">
              <w:rPr>
                <w:sz w:val="24"/>
                <w:szCs w:val="24"/>
              </w:rPr>
              <w:t>16</w:t>
            </w:r>
          </w:p>
        </w:tc>
        <w:tc>
          <w:tcPr>
            <w:tcW w:w="1388" w:type="dxa"/>
            <w:vAlign w:val="center"/>
            <w:hideMark/>
          </w:tcPr>
          <w:p w14:paraId="2BDF92E3" w14:textId="77777777" w:rsidR="00054D3D" w:rsidRPr="00ED1EC7" w:rsidRDefault="00054D3D" w:rsidP="000B3F68">
            <w:pPr>
              <w:spacing w:line="480" w:lineRule="auto"/>
              <w:jc w:val="center"/>
              <w:rPr>
                <w:sz w:val="24"/>
                <w:szCs w:val="24"/>
              </w:rPr>
            </w:pPr>
            <w:r w:rsidRPr="00ED1EC7">
              <w:rPr>
                <w:sz w:val="24"/>
                <w:szCs w:val="24"/>
              </w:rPr>
              <w:t>Siswa 16</w:t>
            </w:r>
          </w:p>
        </w:tc>
        <w:tc>
          <w:tcPr>
            <w:tcW w:w="1529" w:type="dxa"/>
            <w:vAlign w:val="center"/>
            <w:hideMark/>
          </w:tcPr>
          <w:p w14:paraId="3B12D439" w14:textId="77777777" w:rsidR="00054D3D" w:rsidRPr="00ED1EC7" w:rsidRDefault="00054D3D" w:rsidP="000B3F68">
            <w:pPr>
              <w:spacing w:line="480" w:lineRule="auto"/>
              <w:jc w:val="center"/>
              <w:rPr>
                <w:sz w:val="24"/>
                <w:szCs w:val="24"/>
              </w:rPr>
            </w:pPr>
            <w:r w:rsidRPr="00ED1EC7">
              <w:rPr>
                <w:sz w:val="24"/>
                <w:szCs w:val="24"/>
              </w:rPr>
              <w:t>75</w:t>
            </w:r>
          </w:p>
        </w:tc>
        <w:tc>
          <w:tcPr>
            <w:tcW w:w="1387" w:type="dxa"/>
            <w:vAlign w:val="center"/>
            <w:hideMark/>
          </w:tcPr>
          <w:p w14:paraId="5C646CAA" w14:textId="77777777" w:rsidR="00054D3D" w:rsidRPr="00ED1EC7" w:rsidRDefault="00054D3D" w:rsidP="000B3F68">
            <w:pPr>
              <w:spacing w:line="480" w:lineRule="auto"/>
              <w:jc w:val="center"/>
              <w:rPr>
                <w:sz w:val="24"/>
                <w:szCs w:val="24"/>
              </w:rPr>
            </w:pPr>
            <w:r w:rsidRPr="00ED1EC7">
              <w:rPr>
                <w:sz w:val="24"/>
                <w:szCs w:val="24"/>
              </w:rPr>
              <w:t>80</w:t>
            </w:r>
          </w:p>
        </w:tc>
        <w:tc>
          <w:tcPr>
            <w:tcW w:w="1388" w:type="dxa"/>
            <w:vAlign w:val="center"/>
            <w:hideMark/>
          </w:tcPr>
          <w:p w14:paraId="13A9AD6C" w14:textId="77777777" w:rsidR="00054D3D" w:rsidRPr="00ED1EC7" w:rsidRDefault="00054D3D" w:rsidP="000B3F68">
            <w:pPr>
              <w:spacing w:line="480" w:lineRule="auto"/>
              <w:jc w:val="center"/>
              <w:rPr>
                <w:sz w:val="24"/>
                <w:szCs w:val="24"/>
              </w:rPr>
            </w:pPr>
            <w:r w:rsidRPr="00ED1EC7">
              <w:rPr>
                <w:sz w:val="24"/>
                <w:szCs w:val="24"/>
              </w:rPr>
              <w:t>85</w:t>
            </w:r>
          </w:p>
        </w:tc>
        <w:tc>
          <w:tcPr>
            <w:tcW w:w="1514" w:type="dxa"/>
            <w:vAlign w:val="center"/>
            <w:hideMark/>
          </w:tcPr>
          <w:p w14:paraId="6F6EBEC8" w14:textId="77777777" w:rsidR="00054D3D" w:rsidRPr="00ED1EC7" w:rsidRDefault="00054D3D" w:rsidP="000B3F68">
            <w:pPr>
              <w:spacing w:line="480" w:lineRule="auto"/>
              <w:jc w:val="center"/>
              <w:rPr>
                <w:sz w:val="24"/>
                <w:szCs w:val="24"/>
              </w:rPr>
            </w:pPr>
            <w:r w:rsidRPr="00ED1EC7">
              <w:rPr>
                <w:sz w:val="24"/>
                <w:szCs w:val="24"/>
              </w:rPr>
              <w:t>80</w:t>
            </w:r>
          </w:p>
        </w:tc>
      </w:tr>
      <w:tr w:rsidR="00054D3D" w:rsidRPr="00ED1EC7" w14:paraId="1F4BEFC1" w14:textId="77777777" w:rsidTr="000B3F68">
        <w:trPr>
          <w:tblCellSpacing w:w="15" w:type="dxa"/>
        </w:trPr>
        <w:tc>
          <w:tcPr>
            <w:tcW w:w="719" w:type="dxa"/>
            <w:vAlign w:val="center"/>
            <w:hideMark/>
          </w:tcPr>
          <w:p w14:paraId="586C425D" w14:textId="77777777" w:rsidR="00054D3D" w:rsidRPr="00ED1EC7" w:rsidRDefault="00054D3D" w:rsidP="000B3F68">
            <w:pPr>
              <w:spacing w:line="480" w:lineRule="auto"/>
              <w:jc w:val="center"/>
              <w:rPr>
                <w:sz w:val="24"/>
                <w:szCs w:val="24"/>
              </w:rPr>
            </w:pPr>
            <w:r w:rsidRPr="00ED1EC7">
              <w:rPr>
                <w:sz w:val="24"/>
                <w:szCs w:val="24"/>
              </w:rPr>
              <w:lastRenderedPageBreak/>
              <w:t>17</w:t>
            </w:r>
          </w:p>
        </w:tc>
        <w:tc>
          <w:tcPr>
            <w:tcW w:w="1388" w:type="dxa"/>
            <w:vAlign w:val="center"/>
            <w:hideMark/>
          </w:tcPr>
          <w:p w14:paraId="4C3ACE57" w14:textId="77777777" w:rsidR="00054D3D" w:rsidRPr="00ED1EC7" w:rsidRDefault="00054D3D" w:rsidP="000B3F68">
            <w:pPr>
              <w:spacing w:line="480" w:lineRule="auto"/>
              <w:jc w:val="center"/>
              <w:rPr>
                <w:sz w:val="24"/>
                <w:szCs w:val="24"/>
              </w:rPr>
            </w:pPr>
            <w:r w:rsidRPr="00ED1EC7">
              <w:rPr>
                <w:sz w:val="24"/>
                <w:szCs w:val="24"/>
              </w:rPr>
              <w:t>Siswa 17</w:t>
            </w:r>
          </w:p>
        </w:tc>
        <w:tc>
          <w:tcPr>
            <w:tcW w:w="1529" w:type="dxa"/>
            <w:vAlign w:val="center"/>
            <w:hideMark/>
          </w:tcPr>
          <w:p w14:paraId="070AB04F" w14:textId="77777777" w:rsidR="00054D3D" w:rsidRPr="00ED1EC7" w:rsidRDefault="00054D3D" w:rsidP="000B3F68">
            <w:pPr>
              <w:spacing w:line="480" w:lineRule="auto"/>
              <w:jc w:val="center"/>
              <w:rPr>
                <w:sz w:val="24"/>
                <w:szCs w:val="24"/>
              </w:rPr>
            </w:pPr>
            <w:r w:rsidRPr="00ED1EC7">
              <w:rPr>
                <w:sz w:val="24"/>
                <w:szCs w:val="24"/>
              </w:rPr>
              <w:t>85</w:t>
            </w:r>
          </w:p>
        </w:tc>
        <w:tc>
          <w:tcPr>
            <w:tcW w:w="1387" w:type="dxa"/>
            <w:vAlign w:val="center"/>
            <w:hideMark/>
          </w:tcPr>
          <w:p w14:paraId="401A6BDD" w14:textId="77777777" w:rsidR="00054D3D" w:rsidRPr="00ED1EC7" w:rsidRDefault="00054D3D" w:rsidP="000B3F68">
            <w:pPr>
              <w:spacing w:line="480" w:lineRule="auto"/>
              <w:jc w:val="center"/>
              <w:rPr>
                <w:sz w:val="24"/>
                <w:szCs w:val="24"/>
              </w:rPr>
            </w:pPr>
            <w:r w:rsidRPr="00ED1EC7">
              <w:rPr>
                <w:sz w:val="24"/>
                <w:szCs w:val="24"/>
              </w:rPr>
              <w:t>90</w:t>
            </w:r>
          </w:p>
        </w:tc>
        <w:tc>
          <w:tcPr>
            <w:tcW w:w="1388" w:type="dxa"/>
            <w:vAlign w:val="center"/>
            <w:hideMark/>
          </w:tcPr>
          <w:p w14:paraId="50A8DAB8" w14:textId="77777777" w:rsidR="00054D3D" w:rsidRPr="00ED1EC7" w:rsidRDefault="00054D3D" w:rsidP="000B3F68">
            <w:pPr>
              <w:spacing w:line="480" w:lineRule="auto"/>
              <w:jc w:val="center"/>
              <w:rPr>
                <w:sz w:val="24"/>
                <w:szCs w:val="24"/>
              </w:rPr>
            </w:pPr>
            <w:r w:rsidRPr="00ED1EC7">
              <w:rPr>
                <w:sz w:val="24"/>
                <w:szCs w:val="24"/>
              </w:rPr>
              <w:t>95</w:t>
            </w:r>
          </w:p>
        </w:tc>
        <w:tc>
          <w:tcPr>
            <w:tcW w:w="1514" w:type="dxa"/>
            <w:vAlign w:val="center"/>
            <w:hideMark/>
          </w:tcPr>
          <w:p w14:paraId="78DBB216" w14:textId="77777777" w:rsidR="00054D3D" w:rsidRPr="00ED1EC7" w:rsidRDefault="00054D3D" w:rsidP="000B3F68">
            <w:pPr>
              <w:spacing w:line="480" w:lineRule="auto"/>
              <w:jc w:val="center"/>
              <w:rPr>
                <w:sz w:val="24"/>
                <w:szCs w:val="24"/>
              </w:rPr>
            </w:pPr>
            <w:r w:rsidRPr="00ED1EC7">
              <w:rPr>
                <w:sz w:val="24"/>
                <w:szCs w:val="24"/>
              </w:rPr>
              <w:t>90</w:t>
            </w:r>
          </w:p>
        </w:tc>
      </w:tr>
      <w:tr w:rsidR="00054D3D" w:rsidRPr="00ED1EC7" w14:paraId="3AF57647" w14:textId="77777777" w:rsidTr="000B3F68">
        <w:trPr>
          <w:tblCellSpacing w:w="15" w:type="dxa"/>
        </w:trPr>
        <w:tc>
          <w:tcPr>
            <w:tcW w:w="719" w:type="dxa"/>
            <w:vAlign w:val="center"/>
            <w:hideMark/>
          </w:tcPr>
          <w:p w14:paraId="3F397909" w14:textId="77777777" w:rsidR="00054D3D" w:rsidRPr="00ED1EC7" w:rsidRDefault="00054D3D" w:rsidP="000B3F68">
            <w:pPr>
              <w:spacing w:line="480" w:lineRule="auto"/>
              <w:jc w:val="center"/>
              <w:rPr>
                <w:sz w:val="24"/>
                <w:szCs w:val="24"/>
              </w:rPr>
            </w:pPr>
            <w:r w:rsidRPr="00ED1EC7">
              <w:rPr>
                <w:sz w:val="24"/>
                <w:szCs w:val="24"/>
              </w:rPr>
              <w:t>18</w:t>
            </w:r>
          </w:p>
        </w:tc>
        <w:tc>
          <w:tcPr>
            <w:tcW w:w="1388" w:type="dxa"/>
            <w:vAlign w:val="center"/>
            <w:hideMark/>
          </w:tcPr>
          <w:p w14:paraId="1AE51168" w14:textId="77777777" w:rsidR="00054D3D" w:rsidRPr="00ED1EC7" w:rsidRDefault="00054D3D" w:rsidP="000B3F68">
            <w:pPr>
              <w:spacing w:line="480" w:lineRule="auto"/>
              <w:jc w:val="center"/>
              <w:rPr>
                <w:sz w:val="24"/>
                <w:szCs w:val="24"/>
              </w:rPr>
            </w:pPr>
            <w:r w:rsidRPr="00ED1EC7">
              <w:rPr>
                <w:sz w:val="24"/>
                <w:szCs w:val="24"/>
              </w:rPr>
              <w:t>Siswa 18</w:t>
            </w:r>
          </w:p>
        </w:tc>
        <w:tc>
          <w:tcPr>
            <w:tcW w:w="1529" w:type="dxa"/>
            <w:vAlign w:val="center"/>
            <w:hideMark/>
          </w:tcPr>
          <w:p w14:paraId="60D99307" w14:textId="77777777" w:rsidR="00054D3D" w:rsidRPr="00ED1EC7" w:rsidRDefault="00054D3D" w:rsidP="000B3F68">
            <w:pPr>
              <w:spacing w:line="480" w:lineRule="auto"/>
              <w:jc w:val="center"/>
              <w:rPr>
                <w:sz w:val="24"/>
                <w:szCs w:val="24"/>
              </w:rPr>
            </w:pPr>
            <w:r w:rsidRPr="00ED1EC7">
              <w:rPr>
                <w:sz w:val="24"/>
                <w:szCs w:val="24"/>
              </w:rPr>
              <w:t>80</w:t>
            </w:r>
          </w:p>
        </w:tc>
        <w:tc>
          <w:tcPr>
            <w:tcW w:w="1387" w:type="dxa"/>
            <w:vAlign w:val="center"/>
            <w:hideMark/>
          </w:tcPr>
          <w:p w14:paraId="15EA61FD" w14:textId="77777777" w:rsidR="00054D3D" w:rsidRPr="00ED1EC7" w:rsidRDefault="00054D3D" w:rsidP="000B3F68">
            <w:pPr>
              <w:spacing w:line="480" w:lineRule="auto"/>
              <w:jc w:val="center"/>
              <w:rPr>
                <w:sz w:val="24"/>
                <w:szCs w:val="24"/>
              </w:rPr>
            </w:pPr>
            <w:r w:rsidRPr="00ED1EC7">
              <w:rPr>
                <w:sz w:val="24"/>
                <w:szCs w:val="24"/>
              </w:rPr>
              <w:t>85</w:t>
            </w:r>
          </w:p>
        </w:tc>
        <w:tc>
          <w:tcPr>
            <w:tcW w:w="1388" w:type="dxa"/>
            <w:vAlign w:val="center"/>
            <w:hideMark/>
          </w:tcPr>
          <w:p w14:paraId="5BBDF6B5" w14:textId="77777777" w:rsidR="00054D3D" w:rsidRPr="00ED1EC7" w:rsidRDefault="00054D3D" w:rsidP="000B3F68">
            <w:pPr>
              <w:spacing w:line="480" w:lineRule="auto"/>
              <w:jc w:val="center"/>
              <w:rPr>
                <w:sz w:val="24"/>
                <w:szCs w:val="24"/>
              </w:rPr>
            </w:pPr>
            <w:r w:rsidRPr="00ED1EC7">
              <w:rPr>
                <w:sz w:val="24"/>
                <w:szCs w:val="24"/>
              </w:rPr>
              <w:t>90</w:t>
            </w:r>
          </w:p>
        </w:tc>
        <w:tc>
          <w:tcPr>
            <w:tcW w:w="1514" w:type="dxa"/>
            <w:vAlign w:val="center"/>
            <w:hideMark/>
          </w:tcPr>
          <w:p w14:paraId="21AE68C1" w14:textId="77777777" w:rsidR="00054D3D" w:rsidRPr="00ED1EC7" w:rsidRDefault="00054D3D" w:rsidP="000B3F68">
            <w:pPr>
              <w:spacing w:line="480" w:lineRule="auto"/>
              <w:jc w:val="center"/>
              <w:rPr>
                <w:sz w:val="24"/>
                <w:szCs w:val="24"/>
              </w:rPr>
            </w:pPr>
            <w:r w:rsidRPr="00ED1EC7">
              <w:rPr>
                <w:sz w:val="24"/>
                <w:szCs w:val="24"/>
              </w:rPr>
              <w:t>85</w:t>
            </w:r>
          </w:p>
        </w:tc>
      </w:tr>
      <w:tr w:rsidR="00054D3D" w:rsidRPr="00ED1EC7" w14:paraId="6776D24A" w14:textId="77777777" w:rsidTr="000B3F68">
        <w:trPr>
          <w:tblCellSpacing w:w="15" w:type="dxa"/>
        </w:trPr>
        <w:tc>
          <w:tcPr>
            <w:tcW w:w="719" w:type="dxa"/>
            <w:vAlign w:val="center"/>
            <w:hideMark/>
          </w:tcPr>
          <w:p w14:paraId="75C7442D" w14:textId="77777777" w:rsidR="00054D3D" w:rsidRPr="00ED1EC7" w:rsidRDefault="00054D3D" w:rsidP="000B3F68">
            <w:pPr>
              <w:spacing w:line="480" w:lineRule="auto"/>
              <w:jc w:val="center"/>
              <w:rPr>
                <w:sz w:val="24"/>
                <w:szCs w:val="24"/>
              </w:rPr>
            </w:pPr>
            <w:r w:rsidRPr="00ED1EC7">
              <w:rPr>
                <w:sz w:val="24"/>
                <w:szCs w:val="24"/>
              </w:rPr>
              <w:t>19</w:t>
            </w:r>
          </w:p>
        </w:tc>
        <w:tc>
          <w:tcPr>
            <w:tcW w:w="1388" w:type="dxa"/>
            <w:vAlign w:val="center"/>
            <w:hideMark/>
          </w:tcPr>
          <w:p w14:paraId="788F7000" w14:textId="77777777" w:rsidR="00054D3D" w:rsidRPr="00ED1EC7" w:rsidRDefault="00054D3D" w:rsidP="000B3F68">
            <w:pPr>
              <w:spacing w:line="480" w:lineRule="auto"/>
              <w:jc w:val="center"/>
              <w:rPr>
                <w:sz w:val="24"/>
                <w:szCs w:val="24"/>
              </w:rPr>
            </w:pPr>
            <w:r w:rsidRPr="00ED1EC7">
              <w:rPr>
                <w:sz w:val="24"/>
                <w:szCs w:val="24"/>
              </w:rPr>
              <w:t>Siswa 19</w:t>
            </w:r>
          </w:p>
        </w:tc>
        <w:tc>
          <w:tcPr>
            <w:tcW w:w="1529" w:type="dxa"/>
            <w:vAlign w:val="center"/>
            <w:hideMark/>
          </w:tcPr>
          <w:p w14:paraId="31C8A15E" w14:textId="77777777" w:rsidR="00054D3D" w:rsidRPr="00ED1EC7" w:rsidRDefault="00054D3D" w:rsidP="000B3F68">
            <w:pPr>
              <w:spacing w:line="480" w:lineRule="auto"/>
              <w:jc w:val="center"/>
              <w:rPr>
                <w:sz w:val="24"/>
                <w:szCs w:val="24"/>
              </w:rPr>
            </w:pPr>
            <w:r w:rsidRPr="00ED1EC7">
              <w:rPr>
                <w:sz w:val="24"/>
                <w:szCs w:val="24"/>
              </w:rPr>
              <w:t>75</w:t>
            </w:r>
          </w:p>
        </w:tc>
        <w:tc>
          <w:tcPr>
            <w:tcW w:w="1387" w:type="dxa"/>
            <w:vAlign w:val="center"/>
            <w:hideMark/>
          </w:tcPr>
          <w:p w14:paraId="78E3663E" w14:textId="77777777" w:rsidR="00054D3D" w:rsidRPr="00ED1EC7" w:rsidRDefault="00054D3D" w:rsidP="000B3F68">
            <w:pPr>
              <w:spacing w:line="480" w:lineRule="auto"/>
              <w:jc w:val="center"/>
              <w:rPr>
                <w:sz w:val="24"/>
                <w:szCs w:val="24"/>
              </w:rPr>
            </w:pPr>
            <w:r w:rsidRPr="00ED1EC7">
              <w:rPr>
                <w:sz w:val="24"/>
                <w:szCs w:val="24"/>
              </w:rPr>
              <w:t>80</w:t>
            </w:r>
          </w:p>
        </w:tc>
        <w:tc>
          <w:tcPr>
            <w:tcW w:w="1388" w:type="dxa"/>
            <w:vAlign w:val="center"/>
            <w:hideMark/>
          </w:tcPr>
          <w:p w14:paraId="46D64339" w14:textId="77777777" w:rsidR="00054D3D" w:rsidRPr="00ED1EC7" w:rsidRDefault="00054D3D" w:rsidP="000B3F68">
            <w:pPr>
              <w:spacing w:line="480" w:lineRule="auto"/>
              <w:jc w:val="center"/>
              <w:rPr>
                <w:sz w:val="24"/>
                <w:szCs w:val="24"/>
              </w:rPr>
            </w:pPr>
            <w:r w:rsidRPr="00ED1EC7">
              <w:rPr>
                <w:sz w:val="24"/>
                <w:szCs w:val="24"/>
              </w:rPr>
              <w:t>85</w:t>
            </w:r>
          </w:p>
        </w:tc>
        <w:tc>
          <w:tcPr>
            <w:tcW w:w="1514" w:type="dxa"/>
            <w:vAlign w:val="center"/>
            <w:hideMark/>
          </w:tcPr>
          <w:p w14:paraId="24DDAE5C" w14:textId="77777777" w:rsidR="00054D3D" w:rsidRPr="00ED1EC7" w:rsidRDefault="00054D3D" w:rsidP="000B3F68">
            <w:pPr>
              <w:spacing w:line="480" w:lineRule="auto"/>
              <w:jc w:val="center"/>
              <w:rPr>
                <w:sz w:val="24"/>
                <w:szCs w:val="24"/>
              </w:rPr>
            </w:pPr>
            <w:r w:rsidRPr="00ED1EC7">
              <w:rPr>
                <w:sz w:val="24"/>
                <w:szCs w:val="24"/>
              </w:rPr>
              <w:t>80</w:t>
            </w:r>
          </w:p>
        </w:tc>
      </w:tr>
      <w:tr w:rsidR="00054D3D" w:rsidRPr="00ED1EC7" w14:paraId="1B89DB0E" w14:textId="77777777" w:rsidTr="000B3F68">
        <w:trPr>
          <w:tblCellSpacing w:w="15" w:type="dxa"/>
        </w:trPr>
        <w:tc>
          <w:tcPr>
            <w:tcW w:w="719" w:type="dxa"/>
            <w:vAlign w:val="center"/>
            <w:hideMark/>
          </w:tcPr>
          <w:p w14:paraId="546E5D0A" w14:textId="77777777" w:rsidR="00054D3D" w:rsidRPr="00ED1EC7" w:rsidRDefault="00054D3D" w:rsidP="000B3F68">
            <w:pPr>
              <w:spacing w:line="480" w:lineRule="auto"/>
              <w:jc w:val="center"/>
              <w:rPr>
                <w:sz w:val="24"/>
                <w:szCs w:val="24"/>
              </w:rPr>
            </w:pPr>
            <w:r w:rsidRPr="00ED1EC7">
              <w:rPr>
                <w:sz w:val="24"/>
                <w:szCs w:val="24"/>
              </w:rPr>
              <w:t>20</w:t>
            </w:r>
          </w:p>
        </w:tc>
        <w:tc>
          <w:tcPr>
            <w:tcW w:w="1388" w:type="dxa"/>
            <w:vAlign w:val="center"/>
            <w:hideMark/>
          </w:tcPr>
          <w:p w14:paraId="28F421A6" w14:textId="77777777" w:rsidR="00054D3D" w:rsidRPr="00ED1EC7" w:rsidRDefault="00054D3D" w:rsidP="000B3F68">
            <w:pPr>
              <w:spacing w:line="480" w:lineRule="auto"/>
              <w:jc w:val="center"/>
              <w:rPr>
                <w:sz w:val="24"/>
                <w:szCs w:val="24"/>
              </w:rPr>
            </w:pPr>
            <w:r w:rsidRPr="00ED1EC7">
              <w:rPr>
                <w:sz w:val="24"/>
                <w:szCs w:val="24"/>
              </w:rPr>
              <w:t>Siswa 20</w:t>
            </w:r>
          </w:p>
        </w:tc>
        <w:tc>
          <w:tcPr>
            <w:tcW w:w="1529" w:type="dxa"/>
            <w:vAlign w:val="center"/>
            <w:hideMark/>
          </w:tcPr>
          <w:p w14:paraId="38BBAF0D" w14:textId="77777777" w:rsidR="00054D3D" w:rsidRPr="00ED1EC7" w:rsidRDefault="00054D3D" w:rsidP="000B3F68">
            <w:pPr>
              <w:spacing w:line="480" w:lineRule="auto"/>
              <w:jc w:val="center"/>
              <w:rPr>
                <w:sz w:val="24"/>
                <w:szCs w:val="24"/>
              </w:rPr>
            </w:pPr>
            <w:r w:rsidRPr="00ED1EC7">
              <w:rPr>
                <w:sz w:val="24"/>
                <w:szCs w:val="24"/>
              </w:rPr>
              <w:t>80</w:t>
            </w:r>
          </w:p>
        </w:tc>
        <w:tc>
          <w:tcPr>
            <w:tcW w:w="1387" w:type="dxa"/>
            <w:vAlign w:val="center"/>
            <w:hideMark/>
          </w:tcPr>
          <w:p w14:paraId="13376615" w14:textId="77777777" w:rsidR="00054D3D" w:rsidRPr="00ED1EC7" w:rsidRDefault="00054D3D" w:rsidP="000B3F68">
            <w:pPr>
              <w:spacing w:line="480" w:lineRule="auto"/>
              <w:jc w:val="center"/>
              <w:rPr>
                <w:sz w:val="24"/>
                <w:szCs w:val="24"/>
              </w:rPr>
            </w:pPr>
            <w:r w:rsidRPr="00ED1EC7">
              <w:rPr>
                <w:sz w:val="24"/>
                <w:szCs w:val="24"/>
              </w:rPr>
              <w:t>85</w:t>
            </w:r>
          </w:p>
        </w:tc>
        <w:tc>
          <w:tcPr>
            <w:tcW w:w="1388" w:type="dxa"/>
            <w:vAlign w:val="center"/>
            <w:hideMark/>
          </w:tcPr>
          <w:p w14:paraId="4F53FDBB" w14:textId="77777777" w:rsidR="00054D3D" w:rsidRPr="00ED1EC7" w:rsidRDefault="00054D3D" w:rsidP="000B3F68">
            <w:pPr>
              <w:spacing w:line="480" w:lineRule="auto"/>
              <w:jc w:val="center"/>
              <w:rPr>
                <w:sz w:val="24"/>
                <w:szCs w:val="24"/>
              </w:rPr>
            </w:pPr>
            <w:r w:rsidRPr="00ED1EC7">
              <w:rPr>
                <w:sz w:val="24"/>
                <w:szCs w:val="24"/>
              </w:rPr>
              <w:t>90</w:t>
            </w:r>
          </w:p>
        </w:tc>
        <w:tc>
          <w:tcPr>
            <w:tcW w:w="1514" w:type="dxa"/>
            <w:vAlign w:val="center"/>
            <w:hideMark/>
          </w:tcPr>
          <w:p w14:paraId="6439E16C" w14:textId="77777777" w:rsidR="00054D3D" w:rsidRPr="00ED1EC7" w:rsidRDefault="00054D3D" w:rsidP="000B3F68">
            <w:pPr>
              <w:spacing w:line="480" w:lineRule="auto"/>
              <w:jc w:val="center"/>
              <w:rPr>
                <w:sz w:val="24"/>
                <w:szCs w:val="24"/>
              </w:rPr>
            </w:pPr>
            <w:r w:rsidRPr="00ED1EC7">
              <w:rPr>
                <w:sz w:val="24"/>
                <w:szCs w:val="24"/>
              </w:rPr>
              <w:t>85</w:t>
            </w:r>
          </w:p>
        </w:tc>
      </w:tr>
    </w:tbl>
    <w:p w14:paraId="1ED3E622" w14:textId="77777777" w:rsidR="00AF6668" w:rsidRDefault="00AF6668" w:rsidP="001B5308">
      <w:pPr>
        <w:spacing w:after="160" w:line="278" w:lineRule="auto"/>
        <w:rPr>
          <w:b/>
          <w:bCs/>
          <w:sz w:val="24"/>
          <w:szCs w:val="24"/>
        </w:rPr>
      </w:pPr>
    </w:p>
    <w:p w14:paraId="6759C927" w14:textId="0D8EBC13" w:rsidR="00AF6668" w:rsidRDefault="00054D3D" w:rsidP="00F57B46">
      <w:pPr>
        <w:spacing w:after="160" w:line="278" w:lineRule="auto"/>
        <w:rPr>
          <w:b/>
          <w:bCs/>
          <w:sz w:val="24"/>
          <w:szCs w:val="24"/>
        </w:rPr>
      </w:pPr>
      <w:r w:rsidRPr="00ED1EC7">
        <w:rPr>
          <w:b/>
          <w:bCs/>
          <w:sz w:val="24"/>
          <w:szCs w:val="24"/>
        </w:rPr>
        <w:t xml:space="preserve">Rata-rata kelas setelah </w:t>
      </w:r>
      <w:r w:rsidR="006C2343" w:rsidRPr="006C2343">
        <w:rPr>
          <w:b/>
          <w:bCs/>
          <w:i/>
          <w:iCs/>
          <w:sz w:val="24"/>
          <w:szCs w:val="24"/>
        </w:rPr>
        <w:t>coaching</w:t>
      </w:r>
      <w:r w:rsidRPr="00ED1EC7">
        <w:rPr>
          <w:b/>
          <w:bCs/>
          <w:sz w:val="24"/>
          <w:szCs w:val="24"/>
        </w:rPr>
        <w:t>: 82,33</w:t>
      </w:r>
    </w:p>
    <w:p w14:paraId="0960E7AA" w14:textId="77777777" w:rsidR="00F57B46" w:rsidRPr="00F57B46" w:rsidRDefault="00F57B46" w:rsidP="00F57B46">
      <w:pPr>
        <w:spacing w:after="160" w:line="278" w:lineRule="auto"/>
        <w:rPr>
          <w:sz w:val="24"/>
          <w:szCs w:val="24"/>
        </w:rPr>
      </w:pPr>
    </w:p>
    <w:p w14:paraId="78B9FF10" w14:textId="25CDE869" w:rsidR="009E6F96" w:rsidRPr="009E6F96" w:rsidRDefault="009E6F96" w:rsidP="009E6F96">
      <w:pPr>
        <w:pStyle w:val="BodyText"/>
        <w:spacing w:line="480" w:lineRule="auto"/>
        <w:ind w:right="3" w:firstLine="720"/>
        <w:jc w:val="both"/>
        <w:rPr>
          <w:lang w:val="en-US"/>
        </w:rPr>
      </w:pPr>
      <w:r w:rsidRPr="009E6F96">
        <w:rPr>
          <w:lang w:val="en-US"/>
        </w:rPr>
        <w:t xml:space="preserve">Setelah pelaksanaan teknik </w:t>
      </w:r>
      <w:r w:rsidR="006C2343" w:rsidRPr="006C2343">
        <w:rPr>
          <w:i/>
          <w:iCs/>
          <w:lang w:val="en-US"/>
        </w:rPr>
        <w:t>coaching</w:t>
      </w:r>
      <w:r w:rsidRPr="009E6F96">
        <w:rPr>
          <w:lang w:val="en-US"/>
        </w:rPr>
        <w:t xml:space="preserve"> selama delapan minggu dengan pendekatan yang terstruktur dan berkelanjutan, terlihat adanya peningkatan yang sangat mencolok pada hasil belajar siswa dalam aspek keterampilan berbahasa. Data nilai pasca-</w:t>
      </w:r>
      <w:r w:rsidR="006C2343" w:rsidRPr="006C2343">
        <w:rPr>
          <w:i/>
          <w:iCs/>
          <w:lang w:val="en-US"/>
        </w:rPr>
        <w:t>coaching</w:t>
      </w:r>
      <w:r w:rsidRPr="009E6F96">
        <w:rPr>
          <w:lang w:val="en-US"/>
        </w:rPr>
        <w:t xml:space="preserve"> menunjukkan bahwa seluruh siswa mengalami peningkatan skor yang signifikan di tiga aspek utama yang dinilai, yakni tata bahasa, ejaan, dan tanda baca. Tidak ada satu pun siswa yang memperoleh nilai di bawah 70, yang berarti tingkat ketuntasan belajar mencapai 100%. Rata-rata nilai kelas juga mengalami lonjakan hingga mencapai 82,33, jauh melampaui nilai rata-rata awal sebelum </w:t>
      </w:r>
      <w:r w:rsidR="006C2343" w:rsidRPr="006C2343">
        <w:rPr>
          <w:i/>
          <w:iCs/>
          <w:lang w:val="en-US"/>
        </w:rPr>
        <w:t>coaching</w:t>
      </w:r>
      <w:r w:rsidRPr="009E6F96">
        <w:rPr>
          <w:lang w:val="en-US"/>
        </w:rPr>
        <w:t xml:space="preserve"> sebesar 54,9.</w:t>
      </w:r>
    </w:p>
    <w:p w14:paraId="72F36CF5" w14:textId="6B14FF3B" w:rsidR="009E6F96" w:rsidRDefault="009E6F96" w:rsidP="009E6F96">
      <w:pPr>
        <w:pStyle w:val="BodyText"/>
        <w:spacing w:line="480" w:lineRule="auto"/>
        <w:ind w:right="3" w:firstLine="720"/>
        <w:jc w:val="both"/>
        <w:rPr>
          <w:lang w:val="en-US"/>
        </w:rPr>
      </w:pPr>
      <w:r w:rsidRPr="009E6F96">
        <w:rPr>
          <w:lang w:val="en-US"/>
        </w:rPr>
        <w:t xml:space="preserve">Kenaikan ini tidak hanya bersifat kuantitatif, tetapi juga merefleksikan adanya perbaikan dari segi pemahaman mendalam siswa terhadap struktur kebahasaan. Dalam aspek tata bahasa, hampir seluruh siswa menunjukkan penguasaan dalam menyusun kalimat efektif dan benar secara sintaksis. Sebelumnya, mayoritas siswa kerap mengalami kesalahan dalam penempatan </w:t>
      </w:r>
      <w:r w:rsidRPr="009E6F96">
        <w:rPr>
          <w:lang w:val="en-US"/>
        </w:rPr>
        <w:lastRenderedPageBreak/>
        <w:t xml:space="preserve">subjek, predikat, dan penggunaan konjungsi yang tepat. Namun setelah mengikuti </w:t>
      </w:r>
      <w:r w:rsidR="006C2343" w:rsidRPr="006C2343">
        <w:rPr>
          <w:i/>
          <w:iCs/>
          <w:lang w:val="en-US"/>
        </w:rPr>
        <w:t>coaching</w:t>
      </w:r>
      <w:r w:rsidRPr="009E6F96">
        <w:rPr>
          <w:i/>
          <w:iCs/>
          <w:lang w:val="en-US"/>
        </w:rPr>
        <w:t>,</w:t>
      </w:r>
      <w:r w:rsidRPr="009E6F96">
        <w:rPr>
          <w:lang w:val="en-US"/>
        </w:rPr>
        <w:t xml:space="preserve"> sebagian besar dari mereka mampu menyusun kalimat yang logis dan runtut, serta memahami struktur SPOK secara konsisten.</w:t>
      </w:r>
    </w:p>
    <w:p w14:paraId="199D3202" w14:textId="65A40A85" w:rsidR="00AF6668" w:rsidRDefault="009E6F96" w:rsidP="00F57B46">
      <w:pPr>
        <w:pStyle w:val="BodyText"/>
        <w:spacing w:line="480" w:lineRule="auto"/>
        <w:ind w:right="3" w:firstLine="720"/>
        <w:jc w:val="both"/>
        <w:rPr>
          <w:lang w:val="en-US"/>
        </w:rPr>
      </w:pPr>
      <w:r w:rsidRPr="009E6F96">
        <w:rPr>
          <w:lang w:val="en-US"/>
        </w:rPr>
        <w:t xml:space="preserve">Pada aspek ejaan, terdapat kemajuan luar biasa dalam akurasi penulisan. Siswa tidak lagi melakukan kesalahan dasar seperti penggunaan huruf kapital yang sembarangan, penulisan imbuhan yang salah, maupun penggabungan kata yang keliru. Sesi </w:t>
      </w:r>
      <w:r w:rsidR="006C2343" w:rsidRPr="006C2343">
        <w:rPr>
          <w:i/>
          <w:iCs/>
          <w:lang w:val="en-US"/>
        </w:rPr>
        <w:t>coaching</w:t>
      </w:r>
      <w:r w:rsidRPr="009E6F96">
        <w:rPr>
          <w:lang w:val="en-US"/>
        </w:rPr>
        <w:t xml:space="preserve"> memberikan ruang bagi siswa untuk mengidentifikasi kesalahan secara mandiri melalui kegiatan refleksi, diskusi kecil, dan </w:t>
      </w:r>
      <w:r w:rsidRPr="009E6F96">
        <w:rPr>
          <w:i/>
          <w:iCs/>
          <w:lang w:val="en-US"/>
        </w:rPr>
        <w:t>peer feedback</w:t>
      </w:r>
      <w:r w:rsidRPr="009E6F96">
        <w:rPr>
          <w:lang w:val="en-US"/>
        </w:rPr>
        <w:t xml:space="preserve"> yang terarah. Guru sebagai coach memberikan umpan balik yang bersifat membangun dan tidak menghakimi, mendorong siswa untuk lebih percaya diri dan teliti dalam proses menulis.</w:t>
      </w:r>
    </w:p>
    <w:p w14:paraId="492CEDF1" w14:textId="29F791B2" w:rsidR="009E6F96" w:rsidRPr="009E6F96" w:rsidRDefault="009E6F96" w:rsidP="009E6F96">
      <w:pPr>
        <w:pStyle w:val="BodyText"/>
        <w:spacing w:line="480" w:lineRule="auto"/>
        <w:ind w:right="3" w:firstLine="720"/>
        <w:jc w:val="both"/>
        <w:rPr>
          <w:lang w:val="en-US"/>
        </w:rPr>
      </w:pPr>
      <w:r w:rsidRPr="009E6F96">
        <w:rPr>
          <w:lang w:val="en-US"/>
        </w:rPr>
        <w:t xml:space="preserve">Sementara itu, dalam aspek tanda baca, pemahaman siswa meningkat secara drastis. Sebelum </w:t>
      </w:r>
      <w:r w:rsidR="006C2343" w:rsidRPr="006C2343">
        <w:rPr>
          <w:i/>
          <w:iCs/>
          <w:lang w:val="en-US"/>
        </w:rPr>
        <w:t>coaching</w:t>
      </w:r>
      <w:r w:rsidRPr="009E6F96">
        <w:rPr>
          <w:lang w:val="en-US"/>
        </w:rPr>
        <w:t xml:space="preserve">, hanya sedikit siswa yang benar-benar memahami fungsi tanda baca seperti titik, koma, tanda tanya, dan tanda seru. Kini, sebagian besar siswa telah menguasai penggunaan tanda baca secara kontekstual dan fungsional, sehingga tulisan mereka menjadi lebih komunikatif dan mudah dipahami. Hal ini membuktikan bahwa pendekatan </w:t>
      </w:r>
      <w:r w:rsidR="006C2343" w:rsidRPr="006C2343">
        <w:rPr>
          <w:i/>
          <w:iCs/>
          <w:lang w:val="en-US"/>
        </w:rPr>
        <w:t>coaching</w:t>
      </w:r>
      <w:r w:rsidRPr="009E6F96">
        <w:rPr>
          <w:lang w:val="en-US"/>
        </w:rPr>
        <w:t xml:space="preserve"> tidak hanya fokus pada aspek akademik, tetapi juga memperhatikan kejelasan ekspresi dan kemampuan berpikir logis.</w:t>
      </w:r>
    </w:p>
    <w:p w14:paraId="5BB112F0" w14:textId="17A78C43" w:rsidR="009E6F96" w:rsidRPr="009E6F96" w:rsidRDefault="009E6F96" w:rsidP="009E6F96">
      <w:pPr>
        <w:pStyle w:val="BodyText"/>
        <w:spacing w:line="480" w:lineRule="auto"/>
        <w:ind w:right="3" w:firstLine="720"/>
        <w:jc w:val="both"/>
        <w:rPr>
          <w:lang w:val="en-US"/>
        </w:rPr>
      </w:pPr>
      <w:r w:rsidRPr="009E6F96">
        <w:rPr>
          <w:lang w:val="en-US"/>
        </w:rPr>
        <w:t xml:space="preserve">Jika ditelaah lebih jauh, siswa dengan hasil tertinggi seperti Siswa 3, Siswa 13, dan Siswa 17, yang masing-masing memperoleh rata-rata nilai 90, menunjukkan bahwa teknik </w:t>
      </w:r>
      <w:r w:rsidR="006C2343" w:rsidRPr="006C2343">
        <w:rPr>
          <w:i/>
          <w:iCs/>
          <w:lang w:val="en-US"/>
        </w:rPr>
        <w:t>coaching</w:t>
      </w:r>
      <w:r w:rsidRPr="009E6F96">
        <w:rPr>
          <w:lang w:val="en-US"/>
        </w:rPr>
        <w:t xml:space="preserve"> tidak hanya berdampak pada siswa dengan capaian rendah, tetapi juga efektif dalam mendorong siswa berprestasi untuk </w:t>
      </w:r>
      <w:r w:rsidRPr="009E6F96">
        <w:rPr>
          <w:lang w:val="en-US"/>
        </w:rPr>
        <w:lastRenderedPageBreak/>
        <w:t xml:space="preserve">mencapai level optimal mereka. Di sisi lain, siswa yang sebelumnya memiliki nilai terendah (berkisar antara 45–50) pada tahap awal, seperti Siswa 6, Siswa 10, dan Siswa 14, berhasil mencapai nilai rata-rata 75–80 setelah program </w:t>
      </w:r>
      <w:r w:rsidR="006C2343" w:rsidRPr="006C2343">
        <w:rPr>
          <w:i/>
          <w:iCs/>
          <w:lang w:val="en-US"/>
        </w:rPr>
        <w:t>coaching</w:t>
      </w:r>
      <w:r w:rsidRPr="009E6F96">
        <w:rPr>
          <w:lang w:val="en-US"/>
        </w:rPr>
        <w:t>, menunjukkan adanya lompatan kemampuan yang signifikan.</w:t>
      </w:r>
    </w:p>
    <w:p w14:paraId="1CFE8BCD" w14:textId="71C01903" w:rsidR="009E6F96" w:rsidRDefault="009E6F96" w:rsidP="009E6F96">
      <w:pPr>
        <w:pStyle w:val="BodyText"/>
        <w:spacing w:line="480" w:lineRule="auto"/>
        <w:ind w:right="3" w:firstLine="720"/>
        <w:jc w:val="both"/>
        <w:rPr>
          <w:lang w:val="en-US"/>
        </w:rPr>
      </w:pPr>
      <w:r w:rsidRPr="009E6F96">
        <w:rPr>
          <w:lang w:val="en-US"/>
        </w:rPr>
        <w:t xml:space="preserve">Keberhasilan ini tidak lepas dari prinsip-prinsip dasar </w:t>
      </w:r>
      <w:r w:rsidR="006C2343" w:rsidRPr="006C2343">
        <w:rPr>
          <w:i/>
          <w:iCs/>
          <w:lang w:val="en-US"/>
        </w:rPr>
        <w:t>coaching</w:t>
      </w:r>
      <w:r w:rsidRPr="009E6F96">
        <w:rPr>
          <w:lang w:val="en-US"/>
        </w:rPr>
        <w:t xml:space="preserve"> yang diterapkan, seperti kehadiran penuh </w:t>
      </w:r>
      <w:r w:rsidRPr="009E6F96">
        <w:rPr>
          <w:i/>
          <w:iCs/>
          <w:lang w:val="en-US"/>
        </w:rPr>
        <w:t>(</w:t>
      </w:r>
      <w:r w:rsidR="006C2343" w:rsidRPr="006C2343">
        <w:rPr>
          <w:i/>
          <w:iCs/>
          <w:lang w:val="en-US"/>
        </w:rPr>
        <w:t>coaching</w:t>
      </w:r>
      <w:r w:rsidRPr="009E6F96">
        <w:rPr>
          <w:i/>
          <w:iCs/>
          <w:lang w:val="en-US"/>
        </w:rPr>
        <w:t xml:space="preserve"> presence)</w:t>
      </w:r>
      <w:r w:rsidRPr="009E6F96">
        <w:rPr>
          <w:lang w:val="en-US"/>
        </w:rPr>
        <w:t xml:space="preserve">, pendengaran aktif </w:t>
      </w:r>
      <w:r w:rsidRPr="009E6F96">
        <w:rPr>
          <w:i/>
          <w:iCs/>
          <w:lang w:val="en-US"/>
        </w:rPr>
        <w:t>(active listening)</w:t>
      </w:r>
      <w:r w:rsidRPr="009E6F96">
        <w:rPr>
          <w:lang w:val="en-US"/>
        </w:rPr>
        <w:t xml:space="preserve">, dan pemberian pertanyaan memberdayakan </w:t>
      </w:r>
      <w:r w:rsidRPr="009E6F96">
        <w:rPr>
          <w:i/>
          <w:iCs/>
          <w:lang w:val="en-US"/>
        </w:rPr>
        <w:t>(powerful questions).</w:t>
      </w:r>
      <w:r w:rsidRPr="009E6F96">
        <w:rPr>
          <w:lang w:val="en-US"/>
        </w:rPr>
        <w:t xml:space="preserve"> Teknik ini memfasilitasi siswa untuk mengenali sendiri kesalahan mereka, bukan sekadar menerima koreksi dari guru. Dengan demikian, siswa tidak hanya belajar memperbaiki, tetapi juga memahami penyebab kesalahan dan bagaimana mencegahnya di masa depan.</w:t>
      </w:r>
    </w:p>
    <w:p w14:paraId="60EA4FAC" w14:textId="5FBD33D4" w:rsidR="009E6F96" w:rsidRDefault="009E6F96" w:rsidP="009E6F96">
      <w:pPr>
        <w:pStyle w:val="BodyText"/>
        <w:spacing w:line="480" w:lineRule="auto"/>
        <w:ind w:right="3" w:firstLine="720"/>
        <w:jc w:val="both"/>
        <w:rPr>
          <w:lang w:val="en-US"/>
        </w:rPr>
      </w:pPr>
      <w:r w:rsidRPr="009E6F96">
        <w:rPr>
          <w:lang w:val="en-US"/>
        </w:rPr>
        <w:t xml:space="preserve">Secara umum, data nilai setelah </w:t>
      </w:r>
      <w:r w:rsidR="006C2343" w:rsidRPr="006C2343">
        <w:rPr>
          <w:i/>
          <w:iCs/>
          <w:lang w:val="en-US"/>
        </w:rPr>
        <w:t>coaching</w:t>
      </w:r>
      <w:r w:rsidRPr="009E6F96">
        <w:rPr>
          <w:lang w:val="en-US"/>
        </w:rPr>
        <w:t xml:space="preserve"> memperlihatkan bahwa teknik ini sangat efektif dalam meningkatkan kualitas belajar siswa. Pembelajaran yang sebelumnya bersifat pasif dan satu arah kini bergeser menjadi proses yang aktif, kolaboratif, dan berpusat pada siswa. Mereka tidak hanya menjadi penerima informasi, tetapi juga pelaku aktif dalam proses peningkatan kemampuan berbahasa. </w:t>
      </w:r>
      <w:r w:rsidR="006C2343" w:rsidRPr="006C2343">
        <w:rPr>
          <w:i/>
          <w:iCs/>
          <w:lang w:val="en-US"/>
        </w:rPr>
        <w:t>Coaching</w:t>
      </w:r>
      <w:r w:rsidRPr="009E6F96">
        <w:rPr>
          <w:lang w:val="en-US"/>
        </w:rPr>
        <w:t xml:space="preserve"> telah membentuk budaya belajar yang lebih reflektif, mendalam, dan bertanggung jawab.</w:t>
      </w:r>
    </w:p>
    <w:p w14:paraId="35FE2DFE" w14:textId="77777777" w:rsidR="00F57B46" w:rsidRDefault="00F57B46" w:rsidP="009E6F96">
      <w:pPr>
        <w:pStyle w:val="BodyText"/>
        <w:spacing w:line="480" w:lineRule="auto"/>
        <w:ind w:right="3" w:firstLine="720"/>
        <w:jc w:val="both"/>
        <w:rPr>
          <w:lang w:val="en-US"/>
        </w:rPr>
      </w:pPr>
    </w:p>
    <w:p w14:paraId="29924728" w14:textId="77777777" w:rsidR="00F57B46" w:rsidRDefault="00F57B46" w:rsidP="009E6F96">
      <w:pPr>
        <w:pStyle w:val="BodyText"/>
        <w:spacing w:line="480" w:lineRule="auto"/>
        <w:ind w:right="3" w:firstLine="720"/>
        <w:jc w:val="both"/>
        <w:rPr>
          <w:lang w:val="en-US"/>
        </w:rPr>
      </w:pPr>
    </w:p>
    <w:p w14:paraId="57E0C9D7" w14:textId="77777777" w:rsidR="00F57B46" w:rsidRDefault="00F57B46" w:rsidP="009E6F96">
      <w:pPr>
        <w:pStyle w:val="BodyText"/>
        <w:spacing w:line="480" w:lineRule="auto"/>
        <w:ind w:right="3" w:firstLine="720"/>
        <w:jc w:val="both"/>
        <w:rPr>
          <w:lang w:val="en-US"/>
        </w:rPr>
      </w:pPr>
    </w:p>
    <w:p w14:paraId="152A1CE6" w14:textId="77777777" w:rsidR="00F57B46" w:rsidRPr="009E6F96" w:rsidRDefault="00F57B46" w:rsidP="009E6F96">
      <w:pPr>
        <w:pStyle w:val="BodyText"/>
        <w:spacing w:line="480" w:lineRule="auto"/>
        <w:ind w:right="3" w:firstLine="720"/>
        <w:jc w:val="both"/>
        <w:rPr>
          <w:lang w:val="en-US"/>
        </w:rPr>
      </w:pPr>
    </w:p>
    <w:p w14:paraId="5606F458" w14:textId="77777777" w:rsidR="00AF6668" w:rsidRDefault="00AF6668" w:rsidP="00B812C3">
      <w:pPr>
        <w:pStyle w:val="BodyText"/>
        <w:spacing w:line="480" w:lineRule="auto"/>
        <w:ind w:right="3"/>
        <w:jc w:val="center"/>
        <w:rPr>
          <w:b/>
          <w:bCs/>
          <w:lang w:val="en-US"/>
        </w:rPr>
      </w:pPr>
    </w:p>
    <w:p w14:paraId="2F176C33" w14:textId="3E94301F" w:rsidR="00B812C3" w:rsidRDefault="001B5308" w:rsidP="00B812C3">
      <w:pPr>
        <w:pStyle w:val="BodyText"/>
        <w:spacing w:line="480" w:lineRule="auto"/>
        <w:ind w:right="3"/>
        <w:jc w:val="center"/>
        <w:rPr>
          <w:b/>
          <w:bCs/>
          <w:lang w:val="en-US"/>
        </w:rPr>
      </w:pPr>
      <w:r>
        <w:rPr>
          <w:b/>
          <w:bCs/>
          <w:lang w:val="en-US"/>
        </w:rPr>
        <w:lastRenderedPageBreak/>
        <w:t>Gambar</w:t>
      </w:r>
      <w:r w:rsidR="00B812C3">
        <w:rPr>
          <w:b/>
          <w:bCs/>
          <w:lang w:val="en-US"/>
        </w:rPr>
        <w:t xml:space="preserve"> 4.1 Sebelum </w:t>
      </w:r>
      <w:r w:rsidR="006C2343" w:rsidRPr="006C2343">
        <w:rPr>
          <w:b/>
          <w:bCs/>
          <w:i/>
          <w:iCs/>
          <w:lang w:val="en-US"/>
        </w:rPr>
        <w:t>Coaching</w:t>
      </w:r>
      <w:r w:rsidR="00B812C3">
        <w:rPr>
          <w:b/>
          <w:bCs/>
          <w:lang w:val="en-US"/>
        </w:rPr>
        <w:t xml:space="preserve"> dan Sesudah </w:t>
      </w:r>
      <w:r w:rsidR="006C2343" w:rsidRPr="006C2343">
        <w:rPr>
          <w:b/>
          <w:bCs/>
          <w:i/>
          <w:iCs/>
          <w:lang w:val="en-US"/>
        </w:rPr>
        <w:t>Coaching</w:t>
      </w:r>
    </w:p>
    <w:p w14:paraId="0EDABC6A" w14:textId="71401E6F" w:rsidR="003B1C43" w:rsidRDefault="003B1C43" w:rsidP="00960B91">
      <w:pPr>
        <w:pStyle w:val="BodyText"/>
        <w:spacing w:line="480" w:lineRule="auto"/>
        <w:ind w:right="3"/>
        <w:jc w:val="center"/>
        <w:rPr>
          <w:b/>
          <w:bCs/>
          <w:lang w:val="en-US"/>
        </w:rPr>
      </w:pPr>
      <w:r>
        <w:rPr>
          <w:noProof/>
          <w:lang w:val="en-US"/>
        </w:rPr>
        <w:drawing>
          <wp:inline distT="0" distB="0" distL="0" distR="0" wp14:anchorId="43DC73D9" wp14:editId="6FDCDF7C">
            <wp:extent cx="5220268" cy="2743200"/>
            <wp:effectExtent l="0" t="0" r="0" b="0"/>
            <wp:docPr id="317068927"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16="http://schemas.microsoft.com/office/drawing/2014/main" id="{1D989AC4-47D7-02E2-00B3-815D108DCD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4342DF0" w14:textId="416E5EFC" w:rsidR="00B812C3" w:rsidRDefault="00B812C3" w:rsidP="00960B91">
      <w:pPr>
        <w:pStyle w:val="BodyText"/>
        <w:spacing w:line="480" w:lineRule="auto"/>
        <w:ind w:right="3"/>
        <w:jc w:val="center"/>
        <w:rPr>
          <w:b/>
          <w:bCs/>
          <w:lang w:val="en-US"/>
        </w:rPr>
      </w:pPr>
    </w:p>
    <w:p w14:paraId="53FCBE87" w14:textId="65653ED0" w:rsidR="00B812C3" w:rsidRPr="00B812C3" w:rsidRDefault="00B812C3" w:rsidP="00B812C3">
      <w:pPr>
        <w:pStyle w:val="BodyText"/>
        <w:spacing w:line="480" w:lineRule="auto"/>
        <w:ind w:right="3" w:firstLine="720"/>
        <w:jc w:val="both"/>
        <w:rPr>
          <w:lang w:val="en-US"/>
        </w:rPr>
      </w:pPr>
      <w:r w:rsidRPr="00B812C3">
        <w:rPr>
          <w:lang w:val="en-US"/>
        </w:rPr>
        <w:t xml:space="preserve">Grafik batang yang ditampilkan menggambarkan perbandingan nilai rata-rata masing-masing siswa sebelum dan sesudah mengikuti program </w:t>
      </w:r>
      <w:r w:rsidR="006C2343" w:rsidRPr="006C2343">
        <w:rPr>
          <w:i/>
          <w:iCs/>
          <w:lang w:val="en-US"/>
        </w:rPr>
        <w:t>coaching</w:t>
      </w:r>
      <w:r w:rsidRPr="00B812C3">
        <w:rPr>
          <w:lang w:val="en-US"/>
        </w:rPr>
        <w:t xml:space="preserve">. Warna merah pada grafik menunjukkan nilai sebelum </w:t>
      </w:r>
      <w:r w:rsidR="006C2343" w:rsidRPr="006C2343">
        <w:rPr>
          <w:i/>
          <w:iCs/>
          <w:lang w:val="en-US"/>
        </w:rPr>
        <w:t>coaching</w:t>
      </w:r>
      <w:r w:rsidRPr="00B812C3">
        <w:rPr>
          <w:lang w:val="en-US"/>
        </w:rPr>
        <w:t xml:space="preserve">, sedangkan warna hijau menggambarkan nilai setelah </w:t>
      </w:r>
      <w:r w:rsidR="006C2343" w:rsidRPr="006C2343">
        <w:rPr>
          <w:i/>
          <w:iCs/>
          <w:lang w:val="en-US"/>
        </w:rPr>
        <w:t>coaching</w:t>
      </w:r>
      <w:r w:rsidRPr="00B812C3">
        <w:rPr>
          <w:lang w:val="en-US"/>
        </w:rPr>
        <w:t xml:space="preserve">. Secara visual, tampak bahwa hampir seluruh batang hijau memiliki ketinggian yang jauh melebihi batang merah, menandakan adanya lonjakan nilai yang signifikan setelah pelaksanaan teknik </w:t>
      </w:r>
      <w:r w:rsidR="006C2343" w:rsidRPr="006C2343">
        <w:rPr>
          <w:i/>
          <w:iCs/>
          <w:lang w:val="en-US"/>
        </w:rPr>
        <w:t>coaching</w:t>
      </w:r>
      <w:r w:rsidRPr="00B812C3">
        <w:rPr>
          <w:lang w:val="en-US"/>
        </w:rPr>
        <w:t>.</w:t>
      </w:r>
    </w:p>
    <w:p w14:paraId="22263602" w14:textId="2049BE06" w:rsidR="00B812C3" w:rsidRPr="00B812C3" w:rsidRDefault="00B812C3" w:rsidP="00D56214">
      <w:pPr>
        <w:pStyle w:val="BodyText"/>
        <w:spacing w:line="480" w:lineRule="auto"/>
        <w:ind w:right="3" w:firstLine="720"/>
        <w:jc w:val="both"/>
        <w:rPr>
          <w:lang w:val="en-US"/>
        </w:rPr>
      </w:pPr>
      <w:r w:rsidRPr="00B812C3">
        <w:rPr>
          <w:lang w:val="en-US"/>
        </w:rPr>
        <w:t xml:space="preserve">Setiap pasangan batang pada grafik menunjukkan bahwa tidak ada satu pun siswa yang mengalami penurunan nilai. Bahkan beberapa siswa seperti Siswa 3, Siswa 13, dan Siswa 17 mengalami peningkatan yang sangat menonjol, yang secara visual tampak jelas dengan selisih tinggi batang yang mencolok. Sementara itu, siswa dengan nilai awal yang relatif rendah seperti Siswa 6, Siswa 10, dan Siswa 14 pun menunjukkan peningkatan yang konsisten, mencerminkan bahwa </w:t>
      </w:r>
      <w:r w:rsidRPr="00B812C3">
        <w:rPr>
          <w:lang w:val="en-US"/>
        </w:rPr>
        <w:lastRenderedPageBreak/>
        <w:t xml:space="preserve">program </w:t>
      </w:r>
      <w:r w:rsidR="006C2343" w:rsidRPr="006C2343">
        <w:rPr>
          <w:i/>
          <w:iCs/>
          <w:lang w:val="en-US"/>
        </w:rPr>
        <w:t>coaching</w:t>
      </w:r>
      <w:r w:rsidRPr="00B812C3">
        <w:rPr>
          <w:lang w:val="en-US"/>
        </w:rPr>
        <w:t xml:space="preserve"> tidak hanya menguntungkan siswa berprestasi, tetapi juga berdampak besar pada siswa yang sebelumnya mengalami kesulitan belajar.</w:t>
      </w:r>
    </w:p>
    <w:p w14:paraId="2814091A" w14:textId="63D8C110" w:rsidR="001B5308" w:rsidRDefault="00B812C3" w:rsidP="00AF6668">
      <w:pPr>
        <w:pStyle w:val="BodyText"/>
        <w:spacing w:line="480" w:lineRule="auto"/>
        <w:ind w:right="3" w:firstLine="720"/>
        <w:jc w:val="both"/>
        <w:rPr>
          <w:lang w:val="en-US"/>
        </w:rPr>
      </w:pPr>
      <w:r w:rsidRPr="00B812C3">
        <w:rPr>
          <w:lang w:val="en-US"/>
        </w:rPr>
        <w:t>Secara keseluruhan, grafik ini mempertegas temuan kuantitatif yang telah dijelaskan sebelumnya bahwa implementasi teknik</w:t>
      </w:r>
      <w:r w:rsidRPr="00B812C3">
        <w:rPr>
          <w:i/>
          <w:iCs/>
          <w:lang w:val="en-US"/>
        </w:rPr>
        <w:t xml:space="preserve"> </w:t>
      </w:r>
      <w:r w:rsidR="006C2343" w:rsidRPr="006C2343">
        <w:rPr>
          <w:i/>
          <w:iCs/>
          <w:lang w:val="en-US"/>
        </w:rPr>
        <w:t>coaching</w:t>
      </w:r>
      <w:r w:rsidRPr="00B812C3">
        <w:rPr>
          <w:lang w:val="en-US"/>
        </w:rPr>
        <w:t xml:space="preserve"> berpengaruh positif terhadap peningkatan kemampuan akademik siswa dalam aspek kebahasaan. Visualisasi ini sekaligus menjadi bukti nyata bahwa pembelajaran berbasis </w:t>
      </w:r>
      <w:r w:rsidR="006C2343" w:rsidRPr="006C2343">
        <w:rPr>
          <w:i/>
          <w:iCs/>
          <w:lang w:val="en-US"/>
        </w:rPr>
        <w:t>coaching</w:t>
      </w:r>
      <w:r w:rsidRPr="00B812C3">
        <w:rPr>
          <w:lang w:val="en-US"/>
        </w:rPr>
        <w:t xml:space="preserve"> mampu mendorong pemerataan hasil belajar, menciptakan suasana kelas yang lebih inklusif, dan menjangkau seluruh kemampuan siswa secara merata.</w:t>
      </w:r>
    </w:p>
    <w:p w14:paraId="73870872" w14:textId="77777777" w:rsidR="00AF6668" w:rsidRPr="00816DFF" w:rsidRDefault="00AF6668" w:rsidP="00F57B46">
      <w:pPr>
        <w:pStyle w:val="BodyText"/>
        <w:spacing w:line="480" w:lineRule="auto"/>
        <w:ind w:right="3"/>
        <w:jc w:val="both"/>
        <w:rPr>
          <w:lang w:val="en-US"/>
        </w:rPr>
      </w:pPr>
    </w:p>
    <w:p w14:paraId="412D1DE1" w14:textId="60ED32BC" w:rsidR="00510FE6" w:rsidRPr="00510FE6" w:rsidRDefault="00510FE6" w:rsidP="00960B91">
      <w:pPr>
        <w:pStyle w:val="BodyText"/>
        <w:spacing w:line="480" w:lineRule="auto"/>
        <w:ind w:right="3"/>
        <w:jc w:val="center"/>
        <w:rPr>
          <w:b/>
          <w:bCs/>
          <w:lang w:val="en-US"/>
        </w:rPr>
      </w:pPr>
      <w:r w:rsidRPr="00510FE6">
        <w:rPr>
          <w:b/>
          <w:bCs/>
          <w:lang w:val="en-US"/>
        </w:rPr>
        <w:t>Tabel 4.</w:t>
      </w:r>
      <w:r w:rsidR="0001279A">
        <w:rPr>
          <w:b/>
          <w:bCs/>
          <w:lang w:val="en-US"/>
        </w:rPr>
        <w:t>4</w:t>
      </w:r>
      <w:r w:rsidRPr="00510FE6">
        <w:rPr>
          <w:b/>
          <w:bCs/>
          <w:lang w:val="en-US"/>
        </w:rPr>
        <w:t xml:space="preserve"> Perubahan Kesalahan Berbahasa Setelah </w:t>
      </w:r>
      <w:r w:rsidR="006C2343" w:rsidRPr="006C2343">
        <w:rPr>
          <w:b/>
          <w:bCs/>
          <w:i/>
          <w:iCs/>
          <w:lang w:val="en-US"/>
        </w:rPr>
        <w:t>Coaching</w:t>
      </w:r>
    </w:p>
    <w:tbl>
      <w:tblPr>
        <w:tblW w:w="81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43"/>
        <w:gridCol w:w="1998"/>
        <w:gridCol w:w="30"/>
        <w:gridCol w:w="4564"/>
      </w:tblGrid>
      <w:tr w:rsidR="00AB2400" w:rsidRPr="00510FE6" w14:paraId="43128A14" w14:textId="77777777" w:rsidTr="00545995">
        <w:trPr>
          <w:tblHeader/>
          <w:tblCellSpacing w:w="15" w:type="dxa"/>
        </w:trPr>
        <w:tc>
          <w:tcPr>
            <w:tcW w:w="0" w:type="auto"/>
            <w:vAlign w:val="center"/>
            <w:hideMark/>
          </w:tcPr>
          <w:p w14:paraId="7AE01840" w14:textId="77777777" w:rsidR="00510FE6" w:rsidRPr="00510FE6" w:rsidRDefault="00510FE6" w:rsidP="00545995">
            <w:pPr>
              <w:pStyle w:val="BodyText"/>
              <w:spacing w:line="480" w:lineRule="auto"/>
              <w:ind w:right="3"/>
              <w:jc w:val="center"/>
              <w:rPr>
                <w:lang w:val="en-US"/>
              </w:rPr>
            </w:pPr>
            <w:r w:rsidRPr="00510FE6">
              <w:rPr>
                <w:lang w:val="en-US"/>
              </w:rPr>
              <w:t>Jenis Kesalahan</w:t>
            </w:r>
          </w:p>
        </w:tc>
        <w:tc>
          <w:tcPr>
            <w:tcW w:w="2215" w:type="dxa"/>
            <w:gridSpan w:val="2"/>
            <w:vAlign w:val="center"/>
            <w:hideMark/>
          </w:tcPr>
          <w:p w14:paraId="020F5573" w14:textId="163FDDAC" w:rsidR="00510FE6" w:rsidRPr="00510FE6" w:rsidRDefault="00510FE6" w:rsidP="00545995">
            <w:pPr>
              <w:pStyle w:val="BodyText"/>
              <w:spacing w:line="480" w:lineRule="auto"/>
              <w:ind w:right="3"/>
              <w:jc w:val="center"/>
              <w:rPr>
                <w:lang w:val="en-US"/>
              </w:rPr>
            </w:pPr>
            <w:r w:rsidRPr="00510FE6">
              <w:rPr>
                <w:lang w:val="en-US"/>
              </w:rPr>
              <w:t xml:space="preserve">Sebelum </w:t>
            </w:r>
            <w:r w:rsidR="006C2343" w:rsidRPr="006C2343">
              <w:rPr>
                <w:i/>
                <w:iCs/>
                <w:lang w:val="en-US"/>
              </w:rPr>
              <w:t>Coaching</w:t>
            </w:r>
          </w:p>
        </w:tc>
        <w:tc>
          <w:tcPr>
            <w:tcW w:w="4207" w:type="dxa"/>
            <w:vAlign w:val="center"/>
            <w:hideMark/>
          </w:tcPr>
          <w:p w14:paraId="214DDC8B" w14:textId="33A5188B" w:rsidR="00510FE6" w:rsidRPr="00510FE6" w:rsidRDefault="00510FE6" w:rsidP="00545995">
            <w:pPr>
              <w:pStyle w:val="BodyText"/>
              <w:spacing w:line="480" w:lineRule="auto"/>
              <w:ind w:right="3"/>
              <w:jc w:val="center"/>
              <w:rPr>
                <w:lang w:val="en-US"/>
              </w:rPr>
            </w:pPr>
            <w:r w:rsidRPr="00510FE6">
              <w:rPr>
                <w:lang w:val="en-US"/>
              </w:rPr>
              <w:t xml:space="preserve">Setelah </w:t>
            </w:r>
            <w:r w:rsidR="006C2343" w:rsidRPr="006C2343">
              <w:rPr>
                <w:i/>
                <w:iCs/>
                <w:lang w:val="en-US"/>
              </w:rPr>
              <w:t>Coaching</w:t>
            </w:r>
          </w:p>
        </w:tc>
      </w:tr>
      <w:tr w:rsidR="00510FE6" w:rsidRPr="00510FE6" w14:paraId="3A8A8816" w14:textId="77777777" w:rsidTr="00545995">
        <w:trPr>
          <w:tblCellSpacing w:w="15" w:type="dxa"/>
        </w:trPr>
        <w:tc>
          <w:tcPr>
            <w:tcW w:w="0" w:type="auto"/>
            <w:vAlign w:val="center"/>
            <w:hideMark/>
          </w:tcPr>
          <w:p w14:paraId="3947F9FB" w14:textId="77777777" w:rsidR="00510FE6" w:rsidRPr="00510FE6" w:rsidRDefault="00510FE6" w:rsidP="00510FE6">
            <w:pPr>
              <w:pStyle w:val="BodyText"/>
              <w:spacing w:line="480" w:lineRule="auto"/>
              <w:ind w:right="3"/>
              <w:jc w:val="both"/>
              <w:rPr>
                <w:lang w:val="en-US"/>
              </w:rPr>
            </w:pPr>
            <w:r w:rsidRPr="00510FE6">
              <w:rPr>
                <w:lang w:val="en-US"/>
              </w:rPr>
              <w:t>Tata Bahasa</w:t>
            </w:r>
          </w:p>
        </w:tc>
        <w:tc>
          <w:tcPr>
            <w:tcW w:w="0" w:type="auto"/>
            <w:vAlign w:val="center"/>
            <w:hideMark/>
          </w:tcPr>
          <w:p w14:paraId="194DEE6C" w14:textId="030555DB" w:rsidR="00510FE6" w:rsidRPr="00510FE6" w:rsidRDefault="00715E6B" w:rsidP="00545995">
            <w:pPr>
              <w:pStyle w:val="BodyText"/>
              <w:spacing w:line="480" w:lineRule="auto"/>
              <w:ind w:right="3"/>
              <w:jc w:val="center"/>
              <w:rPr>
                <w:lang w:val="en-US"/>
              </w:rPr>
            </w:pPr>
            <w:r>
              <w:rPr>
                <w:lang w:val="en-US"/>
              </w:rPr>
              <w:t>100</w:t>
            </w:r>
            <w:r w:rsidR="00510FE6" w:rsidRPr="00510FE6">
              <w:rPr>
                <w:lang w:val="en-US"/>
              </w:rPr>
              <w:t>%</w:t>
            </w:r>
          </w:p>
        </w:tc>
        <w:tc>
          <w:tcPr>
            <w:tcW w:w="4549" w:type="dxa"/>
            <w:gridSpan w:val="2"/>
            <w:vAlign w:val="center"/>
            <w:hideMark/>
          </w:tcPr>
          <w:p w14:paraId="5DC06FB6" w14:textId="77777777" w:rsidR="00510FE6" w:rsidRPr="00510FE6" w:rsidRDefault="00510FE6" w:rsidP="00545995">
            <w:pPr>
              <w:pStyle w:val="BodyText"/>
              <w:spacing w:line="480" w:lineRule="auto"/>
              <w:ind w:right="3"/>
              <w:jc w:val="center"/>
              <w:rPr>
                <w:lang w:val="en-US"/>
              </w:rPr>
            </w:pPr>
            <w:r w:rsidRPr="00510FE6">
              <w:rPr>
                <w:lang w:val="en-US"/>
              </w:rPr>
              <w:t>15%</w:t>
            </w:r>
          </w:p>
        </w:tc>
      </w:tr>
      <w:tr w:rsidR="00510FE6" w:rsidRPr="00510FE6" w14:paraId="3DECD9A5" w14:textId="77777777" w:rsidTr="00545995">
        <w:trPr>
          <w:tblCellSpacing w:w="15" w:type="dxa"/>
        </w:trPr>
        <w:tc>
          <w:tcPr>
            <w:tcW w:w="0" w:type="auto"/>
            <w:vAlign w:val="center"/>
            <w:hideMark/>
          </w:tcPr>
          <w:p w14:paraId="6F938E34" w14:textId="77777777" w:rsidR="00510FE6" w:rsidRPr="00510FE6" w:rsidRDefault="00510FE6" w:rsidP="00510FE6">
            <w:pPr>
              <w:pStyle w:val="BodyText"/>
              <w:spacing w:line="480" w:lineRule="auto"/>
              <w:ind w:right="3"/>
              <w:jc w:val="both"/>
              <w:rPr>
                <w:lang w:val="en-US"/>
              </w:rPr>
            </w:pPr>
            <w:r w:rsidRPr="00510FE6">
              <w:rPr>
                <w:lang w:val="en-US"/>
              </w:rPr>
              <w:t>Ejaan</w:t>
            </w:r>
          </w:p>
        </w:tc>
        <w:tc>
          <w:tcPr>
            <w:tcW w:w="0" w:type="auto"/>
            <w:vAlign w:val="center"/>
            <w:hideMark/>
          </w:tcPr>
          <w:p w14:paraId="0AC35568" w14:textId="401F270F" w:rsidR="00510FE6" w:rsidRPr="00510FE6" w:rsidRDefault="00715E6B" w:rsidP="00545995">
            <w:pPr>
              <w:pStyle w:val="BodyText"/>
              <w:spacing w:line="480" w:lineRule="auto"/>
              <w:ind w:right="3"/>
              <w:jc w:val="center"/>
              <w:rPr>
                <w:lang w:val="en-US"/>
              </w:rPr>
            </w:pPr>
            <w:r>
              <w:rPr>
                <w:lang w:val="en-US"/>
              </w:rPr>
              <w:t>100</w:t>
            </w:r>
            <w:r w:rsidR="00510FE6" w:rsidRPr="00510FE6">
              <w:rPr>
                <w:lang w:val="en-US"/>
              </w:rPr>
              <w:t>%</w:t>
            </w:r>
          </w:p>
        </w:tc>
        <w:tc>
          <w:tcPr>
            <w:tcW w:w="4549" w:type="dxa"/>
            <w:gridSpan w:val="2"/>
            <w:vAlign w:val="center"/>
            <w:hideMark/>
          </w:tcPr>
          <w:p w14:paraId="02B03BA5" w14:textId="77777777" w:rsidR="00510FE6" w:rsidRPr="00510FE6" w:rsidRDefault="00510FE6" w:rsidP="00545995">
            <w:pPr>
              <w:pStyle w:val="BodyText"/>
              <w:spacing w:line="480" w:lineRule="auto"/>
              <w:ind w:right="3"/>
              <w:jc w:val="center"/>
              <w:rPr>
                <w:lang w:val="en-US"/>
              </w:rPr>
            </w:pPr>
            <w:r w:rsidRPr="00510FE6">
              <w:rPr>
                <w:lang w:val="en-US"/>
              </w:rPr>
              <w:t>10%</w:t>
            </w:r>
          </w:p>
        </w:tc>
      </w:tr>
      <w:tr w:rsidR="00510FE6" w:rsidRPr="00510FE6" w14:paraId="0F752AFD" w14:textId="77777777" w:rsidTr="00545995">
        <w:trPr>
          <w:tblCellSpacing w:w="15" w:type="dxa"/>
        </w:trPr>
        <w:tc>
          <w:tcPr>
            <w:tcW w:w="0" w:type="auto"/>
            <w:vAlign w:val="center"/>
            <w:hideMark/>
          </w:tcPr>
          <w:p w14:paraId="42666B55" w14:textId="77777777" w:rsidR="00510FE6" w:rsidRPr="00510FE6" w:rsidRDefault="00510FE6" w:rsidP="00510FE6">
            <w:pPr>
              <w:pStyle w:val="BodyText"/>
              <w:spacing w:line="480" w:lineRule="auto"/>
              <w:ind w:right="3"/>
              <w:jc w:val="both"/>
              <w:rPr>
                <w:lang w:val="en-US"/>
              </w:rPr>
            </w:pPr>
            <w:r w:rsidRPr="00510FE6">
              <w:rPr>
                <w:lang w:val="en-US"/>
              </w:rPr>
              <w:t>Tanda Baca</w:t>
            </w:r>
          </w:p>
        </w:tc>
        <w:tc>
          <w:tcPr>
            <w:tcW w:w="0" w:type="auto"/>
            <w:vAlign w:val="center"/>
            <w:hideMark/>
          </w:tcPr>
          <w:p w14:paraId="6E3064EE" w14:textId="1F9E9024" w:rsidR="00510FE6" w:rsidRPr="00510FE6" w:rsidRDefault="00715E6B" w:rsidP="00545995">
            <w:pPr>
              <w:pStyle w:val="BodyText"/>
              <w:spacing w:line="480" w:lineRule="auto"/>
              <w:ind w:right="3"/>
              <w:jc w:val="center"/>
              <w:rPr>
                <w:lang w:val="en-US"/>
              </w:rPr>
            </w:pPr>
            <w:r>
              <w:rPr>
                <w:lang w:val="en-US"/>
              </w:rPr>
              <w:t>9</w:t>
            </w:r>
            <w:r w:rsidR="00510FE6" w:rsidRPr="00510FE6">
              <w:rPr>
                <w:lang w:val="en-US"/>
              </w:rPr>
              <w:t>5%</w:t>
            </w:r>
          </w:p>
        </w:tc>
        <w:tc>
          <w:tcPr>
            <w:tcW w:w="4549" w:type="dxa"/>
            <w:gridSpan w:val="2"/>
            <w:vAlign w:val="center"/>
            <w:hideMark/>
          </w:tcPr>
          <w:p w14:paraId="519D027C" w14:textId="77777777" w:rsidR="00510FE6" w:rsidRPr="00510FE6" w:rsidRDefault="00510FE6" w:rsidP="00545995">
            <w:pPr>
              <w:pStyle w:val="BodyText"/>
              <w:spacing w:line="480" w:lineRule="auto"/>
              <w:ind w:right="3"/>
              <w:jc w:val="center"/>
              <w:rPr>
                <w:lang w:val="en-US"/>
              </w:rPr>
            </w:pPr>
            <w:r w:rsidRPr="00510FE6">
              <w:rPr>
                <w:lang w:val="en-US"/>
              </w:rPr>
              <w:t>5%</w:t>
            </w:r>
          </w:p>
        </w:tc>
      </w:tr>
    </w:tbl>
    <w:p w14:paraId="1CFEDA85" w14:textId="4ED16E1D" w:rsidR="00510FE6" w:rsidRDefault="00510FE6" w:rsidP="00510FE6">
      <w:pPr>
        <w:pStyle w:val="BodyText"/>
        <w:spacing w:line="480" w:lineRule="auto"/>
        <w:ind w:right="3"/>
        <w:jc w:val="both"/>
        <w:rPr>
          <w:lang w:val="en-US"/>
        </w:rPr>
      </w:pPr>
    </w:p>
    <w:p w14:paraId="0C6F266A" w14:textId="0C4019C9" w:rsidR="00715E6B" w:rsidRPr="00715E6B" w:rsidRDefault="00715E6B" w:rsidP="001E0D0E">
      <w:pPr>
        <w:pStyle w:val="BodyText"/>
        <w:numPr>
          <w:ilvl w:val="1"/>
          <w:numId w:val="6"/>
        </w:numPr>
        <w:spacing w:line="480" w:lineRule="auto"/>
        <w:ind w:left="426" w:right="3"/>
        <w:jc w:val="both"/>
        <w:rPr>
          <w:lang w:val="en-US"/>
        </w:rPr>
      </w:pPr>
      <w:r w:rsidRPr="00715E6B">
        <w:rPr>
          <w:lang w:val="en-US"/>
        </w:rPr>
        <w:t xml:space="preserve">Perubahan Sikap Belajar Siswa Setelah Implementasi </w:t>
      </w:r>
      <w:r w:rsidR="006C2343" w:rsidRPr="006C2343">
        <w:rPr>
          <w:i/>
          <w:iCs/>
          <w:lang w:val="en-US"/>
        </w:rPr>
        <w:t>Coaching</w:t>
      </w:r>
    </w:p>
    <w:p w14:paraId="45EC4099" w14:textId="77777777" w:rsidR="00F57B46" w:rsidRDefault="00715E6B" w:rsidP="00F57B46">
      <w:pPr>
        <w:pStyle w:val="BodyText"/>
        <w:spacing w:line="480" w:lineRule="auto"/>
        <w:ind w:left="426" w:right="3" w:firstLine="720"/>
        <w:jc w:val="both"/>
        <w:rPr>
          <w:lang w:val="en-US"/>
        </w:rPr>
      </w:pPr>
      <w:r w:rsidRPr="00715E6B">
        <w:rPr>
          <w:lang w:val="en-US"/>
        </w:rPr>
        <w:t xml:space="preserve">Selain berdampak pada aspek kognitif dan akademik, penerapan teknik </w:t>
      </w:r>
      <w:r w:rsidR="006C2343" w:rsidRPr="006C2343">
        <w:rPr>
          <w:i/>
          <w:iCs/>
          <w:lang w:val="en-US"/>
        </w:rPr>
        <w:t>coaching</w:t>
      </w:r>
      <w:r w:rsidRPr="00715E6B">
        <w:rPr>
          <w:lang w:val="en-US"/>
        </w:rPr>
        <w:t xml:space="preserve"> juga memberikan pengaruh yang sangat kuat terhadap perubahan sikap, perilaku, dan karakter siswa dalam proses pembelajaran. Aspek afektif ini tidak dapat diabaikan, mengingat keberhasilan pembelajaran secara holistik tidak hanya ditentukan oleh seberapa tinggi skor yang diperoleh siswa, tetapi juga oleh bagaimana siswa bersikap terhadap proses </w:t>
      </w:r>
      <w:r w:rsidRPr="00715E6B">
        <w:rPr>
          <w:lang w:val="en-US"/>
        </w:rPr>
        <w:lastRenderedPageBreak/>
        <w:t xml:space="preserve">belajar itu sendiri. Melalui pendekatan </w:t>
      </w:r>
      <w:r w:rsidR="006C2343" w:rsidRPr="006C2343">
        <w:rPr>
          <w:i/>
          <w:iCs/>
          <w:lang w:val="en-US"/>
        </w:rPr>
        <w:t>coaching</w:t>
      </w:r>
      <w:r w:rsidRPr="00715E6B">
        <w:rPr>
          <w:lang w:val="en-US"/>
        </w:rPr>
        <w:t xml:space="preserve"> yang bersifat dialogis, reflektif, dan mendorong kemandirian, siswa diajak untuk menyadari potensi diri, menetapkan tujuan belajar pribadi, serta mengembangkan strategi untuk mencapainya.</w:t>
      </w:r>
    </w:p>
    <w:p w14:paraId="5FB20475" w14:textId="752C717B" w:rsidR="00715E6B" w:rsidRPr="00715E6B" w:rsidRDefault="00F57B46" w:rsidP="00F57B46">
      <w:pPr>
        <w:pStyle w:val="BodyText"/>
        <w:spacing w:line="480" w:lineRule="auto"/>
        <w:ind w:left="426" w:right="3"/>
        <w:jc w:val="both"/>
        <w:rPr>
          <w:lang w:val="en-US"/>
        </w:rPr>
      </w:pPr>
      <w:r>
        <w:rPr>
          <w:lang w:val="en-US"/>
        </w:rPr>
        <w:t xml:space="preserve">a) </w:t>
      </w:r>
      <w:r w:rsidR="00715E6B" w:rsidRPr="00715E6B">
        <w:rPr>
          <w:lang w:val="en-US"/>
        </w:rPr>
        <w:t>Motivasi Belajar Meningkat Signifikan hingga 85%</w:t>
      </w:r>
    </w:p>
    <w:p w14:paraId="4B61EB2C" w14:textId="77777777" w:rsidR="00715E6B" w:rsidRPr="00715E6B" w:rsidRDefault="00715E6B" w:rsidP="00F16E69">
      <w:pPr>
        <w:pStyle w:val="BodyText"/>
        <w:spacing w:line="480" w:lineRule="auto"/>
        <w:ind w:left="720" w:right="3" w:firstLine="720"/>
        <w:jc w:val="both"/>
        <w:rPr>
          <w:lang w:val="en-US"/>
        </w:rPr>
      </w:pPr>
      <w:r w:rsidRPr="00715E6B">
        <w:rPr>
          <w:lang w:val="en-US"/>
        </w:rPr>
        <w:t>Motivasi belajar merupakan salah satu indikator paling utama dalam keberhasilan proses pembelajaran. Berdasarkan hasil observasi awal dan pengisian angket sikap belajar, hanya sekitar 30% siswa yang menunjukkan motivasi intrinsik untuk belajar. Hal ini terlihat dari rendahnya partisipasi dalam kelas, sikap pasif saat diberi tugas, serta ketergantungan tinggi pada guru dalam menyelesaikan masalah belajar. Banyak siswa yang hanya belajar saat akan menghadapi ulangan, tanpa menunjukkan minat untuk belajar karena dorongan pribadi.</w:t>
      </w:r>
    </w:p>
    <w:p w14:paraId="63D64DFC" w14:textId="4E5C4A14" w:rsidR="001B5308" w:rsidRDefault="00715E6B" w:rsidP="005243C1">
      <w:pPr>
        <w:pStyle w:val="BodyText"/>
        <w:spacing w:line="480" w:lineRule="auto"/>
        <w:ind w:left="720" w:right="3" w:firstLine="720"/>
        <w:jc w:val="both"/>
        <w:rPr>
          <w:lang w:val="en-US"/>
        </w:rPr>
      </w:pPr>
      <w:r w:rsidRPr="00715E6B">
        <w:rPr>
          <w:lang w:val="en-US"/>
        </w:rPr>
        <w:t xml:space="preserve">Namun setelah program </w:t>
      </w:r>
      <w:r w:rsidR="006C2343" w:rsidRPr="006C2343">
        <w:rPr>
          <w:i/>
          <w:iCs/>
          <w:lang w:val="en-US"/>
        </w:rPr>
        <w:t>coaching</w:t>
      </w:r>
      <w:r w:rsidRPr="00715E6B">
        <w:rPr>
          <w:lang w:val="en-US"/>
        </w:rPr>
        <w:t xml:space="preserve"> berjalan selama delapan minggu, motivasi belajar meningkat hingga mencapai 85%. Siswa mulai menunjukkan ketertarikan terhadap materi, terlibat secara aktif dalam proses pembelajaran, serta menunjukkan inisiatif untuk belajar secara mandiri di luar jam pelajaran. Mereka menjadi lebih terarah dalam mengejar target belajarnya masing-masing karena </w:t>
      </w:r>
      <w:r w:rsidR="006C2343" w:rsidRPr="006C2343">
        <w:rPr>
          <w:i/>
          <w:iCs/>
          <w:lang w:val="en-US"/>
        </w:rPr>
        <w:t>coaching</w:t>
      </w:r>
      <w:r w:rsidRPr="00715E6B">
        <w:rPr>
          <w:lang w:val="en-US"/>
        </w:rPr>
        <w:t xml:space="preserve"> memberi ruang untuk menyusun tujuan jangka pendek dan jangka panjang secara personal. Pendekatan ini menjadikan proses belajar terasa lebih bermakna, karena dikaitkan langsung dengan kepentingan dan nilai yang diyakini siswa.</w:t>
      </w:r>
    </w:p>
    <w:p w14:paraId="2503CD93" w14:textId="4C3F6D2A" w:rsidR="00715E6B" w:rsidRPr="00715E6B" w:rsidRDefault="00715E6B" w:rsidP="00F16E69">
      <w:pPr>
        <w:pStyle w:val="BodyText"/>
        <w:spacing w:line="480" w:lineRule="auto"/>
        <w:ind w:left="720" w:right="3" w:firstLine="720"/>
        <w:jc w:val="both"/>
        <w:rPr>
          <w:lang w:val="en-US"/>
        </w:rPr>
      </w:pPr>
      <w:r w:rsidRPr="00715E6B">
        <w:rPr>
          <w:lang w:val="en-US"/>
        </w:rPr>
        <w:lastRenderedPageBreak/>
        <w:t xml:space="preserve">Kenaikan ini juga dipengaruhi oleh atmosfer kelas yang lebih kondusif dan inklusif. </w:t>
      </w:r>
      <w:r w:rsidR="006C2343" w:rsidRPr="006C2343">
        <w:rPr>
          <w:i/>
          <w:iCs/>
          <w:lang w:val="en-US"/>
        </w:rPr>
        <w:t>Coaching</w:t>
      </w:r>
      <w:r w:rsidRPr="00715E6B">
        <w:rPr>
          <w:lang w:val="en-US"/>
        </w:rPr>
        <w:t xml:space="preserve"> yang dilaksanakan dengan pendekatan humanistik membuat siswa merasa dihargai sebagai individu yang unik, bukan sekadar murid yang harus memenuhi standar tertentu. Hal ini memberikan efek psikologis yang besar dalam membangun rasa percaya diri dan keinginan untuk berkembang secara mandiri.</w:t>
      </w:r>
    </w:p>
    <w:p w14:paraId="1DF243B1" w14:textId="19D8AD73" w:rsidR="00715E6B" w:rsidRPr="00715E6B" w:rsidRDefault="00715E6B" w:rsidP="001E0D0E">
      <w:pPr>
        <w:pStyle w:val="BodyText"/>
        <w:numPr>
          <w:ilvl w:val="1"/>
          <w:numId w:val="20"/>
        </w:numPr>
        <w:spacing w:line="480" w:lineRule="auto"/>
        <w:ind w:left="709" w:right="3"/>
        <w:jc w:val="both"/>
        <w:rPr>
          <w:lang w:val="en-US"/>
        </w:rPr>
      </w:pPr>
      <w:r w:rsidRPr="00715E6B">
        <w:rPr>
          <w:lang w:val="en-US"/>
        </w:rPr>
        <w:t>Keaktifan dalam Diskusi dan Kepercayaan Diri Meningkat Tajam</w:t>
      </w:r>
    </w:p>
    <w:p w14:paraId="6F481946" w14:textId="4E1327E2" w:rsidR="00F16E69" w:rsidRDefault="00715E6B" w:rsidP="00F16E69">
      <w:pPr>
        <w:pStyle w:val="BodyText"/>
        <w:spacing w:line="480" w:lineRule="auto"/>
        <w:ind w:left="720" w:right="3" w:firstLine="720"/>
        <w:jc w:val="both"/>
        <w:rPr>
          <w:lang w:val="en-US"/>
        </w:rPr>
      </w:pPr>
      <w:r w:rsidRPr="00715E6B">
        <w:rPr>
          <w:lang w:val="en-US"/>
        </w:rPr>
        <w:t xml:space="preserve">Transformasi besar juga terjadi dalam hal interaksi siswa di dalam kelas, khususnya pada aspek diskusi dan partisipasi verbal. Sebelum </w:t>
      </w:r>
      <w:r w:rsidR="006C2343" w:rsidRPr="006C2343">
        <w:rPr>
          <w:i/>
          <w:iCs/>
          <w:lang w:val="en-US"/>
        </w:rPr>
        <w:t>coaching</w:t>
      </w:r>
      <w:r w:rsidRPr="00715E6B">
        <w:rPr>
          <w:lang w:val="en-US"/>
        </w:rPr>
        <w:t>, suasana kelas cenderung sunyi dan kaku. Hanya sekitar 20% siswa yang bersedia berdiskusi atau menjawab pertanyaan. Kebanyakan siswa merasa malu atau takut salah, bahkan untuk sekadar mengajukan pertanyaan.</w:t>
      </w:r>
    </w:p>
    <w:p w14:paraId="6649B147" w14:textId="720E8167" w:rsidR="00F16E69" w:rsidRDefault="00715E6B" w:rsidP="00F16E69">
      <w:pPr>
        <w:pStyle w:val="BodyText"/>
        <w:spacing w:line="480" w:lineRule="auto"/>
        <w:ind w:left="720" w:right="3" w:firstLine="720"/>
        <w:jc w:val="both"/>
        <w:rPr>
          <w:lang w:val="en-US"/>
        </w:rPr>
      </w:pPr>
      <w:r w:rsidRPr="00715E6B">
        <w:rPr>
          <w:lang w:val="en-US"/>
        </w:rPr>
        <w:t xml:space="preserve">Setelah </w:t>
      </w:r>
      <w:r w:rsidR="006C2343" w:rsidRPr="006C2343">
        <w:rPr>
          <w:i/>
          <w:iCs/>
          <w:lang w:val="en-US"/>
        </w:rPr>
        <w:t>coaching</w:t>
      </w:r>
      <w:r w:rsidRPr="00715E6B">
        <w:rPr>
          <w:lang w:val="en-US"/>
        </w:rPr>
        <w:t xml:space="preserve"> berjalan, angka partisipasi meningkat secara drastis. Berdasarkan lembar observasi guru dan log aktivitas kelas, tercatat bahwa lebih dari 70% siswa kini aktif berdiskusi, baik dalam kelompok kecil maupun forum kelas. Mereka tidak hanya menjawab pertanyaan, tetapi juga mulai terbiasa mengajukan pertanyaan kritis, menyanggah pendapat dengan sopan, dan menyampaikan gagasan orisinal yang relevan dengan materi.</w:t>
      </w:r>
    </w:p>
    <w:p w14:paraId="2DB9A1C4" w14:textId="77777777" w:rsidR="00F16E69" w:rsidRDefault="00715E6B" w:rsidP="00F16E69">
      <w:pPr>
        <w:pStyle w:val="BodyText"/>
        <w:spacing w:line="480" w:lineRule="auto"/>
        <w:ind w:left="720" w:right="3" w:firstLine="720"/>
        <w:jc w:val="both"/>
        <w:rPr>
          <w:lang w:val="en-US"/>
        </w:rPr>
      </w:pPr>
      <w:r w:rsidRPr="00715E6B">
        <w:rPr>
          <w:lang w:val="en-US"/>
        </w:rPr>
        <w:t xml:space="preserve">Lebih dari itu, tingkat kepercayaan diri siswa juga meningkat dari 25% menjadi 80%. Hal ini dapat dilihat dari meningkatnya keberanian siswa dalam tampil di depan kelas, mempresentasikan hasil diskusi </w:t>
      </w:r>
      <w:r w:rsidRPr="00715E6B">
        <w:rPr>
          <w:lang w:val="en-US"/>
        </w:rPr>
        <w:lastRenderedPageBreak/>
        <w:t>kelompok, serta keterlibatan dalam kegiatan bermain peran atau simulasi.</w:t>
      </w:r>
    </w:p>
    <w:p w14:paraId="2AC921C8" w14:textId="2F035C8B" w:rsidR="00715E6B" w:rsidRPr="00715E6B" w:rsidRDefault="00715E6B" w:rsidP="00F16E69">
      <w:pPr>
        <w:pStyle w:val="BodyText"/>
        <w:spacing w:line="480" w:lineRule="auto"/>
        <w:ind w:left="720" w:right="3" w:firstLine="720"/>
        <w:jc w:val="both"/>
        <w:rPr>
          <w:lang w:val="en-US"/>
        </w:rPr>
      </w:pPr>
      <w:r w:rsidRPr="00715E6B">
        <w:rPr>
          <w:lang w:val="en-US"/>
        </w:rPr>
        <w:t xml:space="preserve">Banyak siswa yang sebelumnya tergolong pendiam kini mulai menunjukkan ekspresi yang lebih terbuka. </w:t>
      </w:r>
      <w:r w:rsidR="006C2343" w:rsidRPr="006C2343">
        <w:rPr>
          <w:i/>
          <w:iCs/>
          <w:lang w:val="en-US"/>
        </w:rPr>
        <w:t>Coaching</w:t>
      </w:r>
      <w:r w:rsidRPr="00715E6B">
        <w:rPr>
          <w:lang w:val="en-US"/>
        </w:rPr>
        <w:t xml:space="preserve"> memberikan mereka ruang aman untuk berekspresi, tempat untuk mencoba, gagal, dan belajar tanpa takut dihakimi. Konsep “tidak ada jawaban salah dalam proses berpikir” menjadi kunci yang membuat siswa merasa lebih nyaman dan terbuka.</w:t>
      </w:r>
    </w:p>
    <w:p w14:paraId="0121B340" w14:textId="0DC051F1" w:rsidR="00715E6B" w:rsidRPr="00715E6B" w:rsidRDefault="00715E6B" w:rsidP="001E0D0E">
      <w:pPr>
        <w:pStyle w:val="BodyText"/>
        <w:numPr>
          <w:ilvl w:val="1"/>
          <w:numId w:val="20"/>
        </w:numPr>
        <w:spacing w:line="480" w:lineRule="auto"/>
        <w:ind w:left="709" w:right="3"/>
        <w:jc w:val="both"/>
        <w:rPr>
          <w:lang w:val="en-US"/>
        </w:rPr>
      </w:pPr>
      <w:r w:rsidRPr="00715E6B">
        <w:rPr>
          <w:lang w:val="en-US"/>
        </w:rPr>
        <w:t>Kemandirian, Tanggung Jawab, dan Disiplin Belajar Terbangun</w:t>
      </w:r>
    </w:p>
    <w:p w14:paraId="506459DB" w14:textId="1BCA884C" w:rsidR="00F16E69" w:rsidRDefault="006C2343" w:rsidP="00F16E69">
      <w:pPr>
        <w:pStyle w:val="BodyText"/>
        <w:spacing w:line="480" w:lineRule="auto"/>
        <w:ind w:left="720" w:right="3" w:firstLine="720"/>
        <w:jc w:val="both"/>
        <w:rPr>
          <w:lang w:val="en-US"/>
        </w:rPr>
      </w:pPr>
      <w:r w:rsidRPr="006C2343">
        <w:rPr>
          <w:i/>
          <w:iCs/>
          <w:lang w:val="en-US"/>
        </w:rPr>
        <w:t>Coaching</w:t>
      </w:r>
      <w:r w:rsidR="00715E6B" w:rsidRPr="00715E6B">
        <w:rPr>
          <w:lang w:val="en-US"/>
        </w:rPr>
        <w:t xml:space="preserve"> juga mendorong terbentuknya sikap tanggung jawab dan kedisiplinan belajar secara signifikan. Di awal penelitian, ditemukan bahwa banyak siswa yang sering tidak mengerjakan tugas, lupa membawa perlengkapan belajar, atau tidak menunjukkan komitmen dalam menyelesaikan kegiatan kelas. Setelah </w:t>
      </w:r>
      <w:r w:rsidRPr="006C2343">
        <w:rPr>
          <w:i/>
          <w:iCs/>
          <w:lang w:val="en-US"/>
        </w:rPr>
        <w:t>coaching</w:t>
      </w:r>
      <w:r w:rsidR="00715E6B" w:rsidRPr="00715E6B">
        <w:rPr>
          <w:lang w:val="en-US"/>
        </w:rPr>
        <w:t>, perubahan perilaku ini terlihat nyata. Siswa mulai menyusun jadwal belajar pribadi, membuat catatan target capaian harian, serta melakukan refleksi mingguan terhadap apa yang telah dan belum mereka capai.</w:t>
      </w:r>
    </w:p>
    <w:p w14:paraId="5C076C92" w14:textId="56BB5FC2" w:rsidR="00F16E69" w:rsidRPr="00715E6B" w:rsidRDefault="00715E6B" w:rsidP="00F23BE1">
      <w:pPr>
        <w:pStyle w:val="BodyText"/>
        <w:spacing w:line="480" w:lineRule="auto"/>
        <w:ind w:left="720" w:right="3" w:firstLine="720"/>
        <w:jc w:val="both"/>
        <w:rPr>
          <w:lang w:val="en-US"/>
        </w:rPr>
      </w:pPr>
      <w:r w:rsidRPr="00715E6B">
        <w:rPr>
          <w:lang w:val="en-US"/>
        </w:rPr>
        <w:t xml:space="preserve">Sebagian siswa bahkan secara mandiri meminta umpan balik kepada guru setelah menyelesaikan tugas, menunjukkan adanya kesadaran reflektif yang tumbuh dari dalam diri mereka. Teknik </w:t>
      </w:r>
      <w:r w:rsidR="006C2343" w:rsidRPr="006C2343">
        <w:rPr>
          <w:i/>
          <w:iCs/>
          <w:lang w:val="en-US"/>
        </w:rPr>
        <w:t>coaching</w:t>
      </w:r>
      <w:r w:rsidRPr="00715E6B">
        <w:rPr>
          <w:i/>
          <w:iCs/>
          <w:lang w:val="en-US"/>
        </w:rPr>
        <w:t xml:space="preserve"> </w:t>
      </w:r>
      <w:r w:rsidRPr="00715E6B">
        <w:rPr>
          <w:lang w:val="en-US"/>
        </w:rPr>
        <w:t>yang memungkinkan siswa menyusun rencana aksi (</w:t>
      </w:r>
      <w:r w:rsidRPr="00715E6B">
        <w:rPr>
          <w:i/>
          <w:iCs/>
          <w:lang w:val="en-US"/>
        </w:rPr>
        <w:t>action plan</w:t>
      </w:r>
      <w:r w:rsidRPr="00715E6B">
        <w:rPr>
          <w:lang w:val="en-US"/>
        </w:rPr>
        <w:t>) setelah setiap sesi terbukti sangat membantu dalam menumbuhkan rasa tanggung jawab terhadap proses belajar. Mereka tidak lagi belajar karena disuruh, tetapi karena merasa itu adalah bagian dari pencapaian diri mereka sendiri.</w:t>
      </w:r>
    </w:p>
    <w:p w14:paraId="643C7022" w14:textId="362B4671" w:rsidR="00715E6B" w:rsidRPr="00715E6B" w:rsidRDefault="00C03758" w:rsidP="00C03758">
      <w:pPr>
        <w:pStyle w:val="BodyText"/>
        <w:spacing w:line="480" w:lineRule="auto"/>
        <w:ind w:left="426" w:right="3"/>
        <w:jc w:val="both"/>
        <w:rPr>
          <w:lang w:val="en-US"/>
        </w:rPr>
      </w:pPr>
      <w:r>
        <w:rPr>
          <w:lang w:val="en-US"/>
        </w:rPr>
        <w:lastRenderedPageBreak/>
        <w:t xml:space="preserve">d) </w:t>
      </w:r>
      <w:r w:rsidR="00715E6B" w:rsidRPr="00715E6B">
        <w:rPr>
          <w:lang w:val="en-US"/>
        </w:rPr>
        <w:t>Sikap Sosial dan Kemampuan Kolaborasi Meningkat</w:t>
      </w:r>
    </w:p>
    <w:p w14:paraId="7DA6B26E" w14:textId="52A77897" w:rsidR="00715E6B" w:rsidRPr="00715E6B" w:rsidRDefault="00715E6B" w:rsidP="00F16E69">
      <w:pPr>
        <w:pStyle w:val="BodyText"/>
        <w:spacing w:line="480" w:lineRule="auto"/>
        <w:ind w:left="720" w:right="3" w:firstLine="720"/>
        <w:jc w:val="both"/>
        <w:rPr>
          <w:lang w:val="en-US"/>
        </w:rPr>
      </w:pPr>
      <w:r w:rsidRPr="00715E6B">
        <w:rPr>
          <w:lang w:val="en-US"/>
        </w:rPr>
        <w:t xml:space="preserve">Selain perubahan sikap terhadap diri sendiri, </w:t>
      </w:r>
      <w:r w:rsidR="006C2343" w:rsidRPr="006C2343">
        <w:rPr>
          <w:i/>
          <w:iCs/>
          <w:lang w:val="en-US"/>
        </w:rPr>
        <w:t>coaching</w:t>
      </w:r>
      <w:r w:rsidRPr="00715E6B">
        <w:rPr>
          <w:lang w:val="en-US"/>
        </w:rPr>
        <w:t xml:space="preserve"> juga berdampak pada sikap sosial siswa. Kegiatan seperti </w:t>
      </w:r>
      <w:r w:rsidRPr="00715E6B">
        <w:rPr>
          <w:i/>
          <w:iCs/>
          <w:lang w:val="en-US"/>
        </w:rPr>
        <w:t xml:space="preserve">peer </w:t>
      </w:r>
      <w:r w:rsidR="006C2343" w:rsidRPr="006C2343">
        <w:rPr>
          <w:i/>
          <w:iCs/>
          <w:lang w:val="en-US"/>
        </w:rPr>
        <w:t>coaching</w:t>
      </w:r>
      <w:r w:rsidRPr="00715E6B">
        <w:rPr>
          <w:lang w:val="en-US"/>
        </w:rPr>
        <w:t>, diskusi kelompok, dan presentasi bersama membuat siswa belajar untuk menghargai pendapat orang lain, memberi dan menerima kritik secara konstruktif, serta membangun semangat kerja sama. Siswa menjadi lebih peka terhadap teman yang membutuhkan bantuan dan lebih terbuka dalam berkomunikasi. Interaksi antarsiswa menjadi lebih sehat dan positif, bahkan terjadi peningkatan rasa empati dan solidaritas dalam proses belajar kelompok.</w:t>
      </w:r>
    </w:p>
    <w:p w14:paraId="1ED51BEC" w14:textId="2F7AB34F" w:rsidR="00816DFF" w:rsidRDefault="00715E6B" w:rsidP="001B5308">
      <w:pPr>
        <w:pStyle w:val="BodyText"/>
        <w:spacing w:line="480" w:lineRule="auto"/>
        <w:ind w:left="720" w:right="3" w:firstLine="720"/>
        <w:jc w:val="both"/>
        <w:rPr>
          <w:lang w:val="en-US"/>
        </w:rPr>
      </w:pPr>
      <w:r w:rsidRPr="00715E6B">
        <w:rPr>
          <w:lang w:val="en-US"/>
        </w:rPr>
        <w:t xml:space="preserve">Lingkungan belajar yang tercipta menjadi lebih inklusif dan suportif, karena </w:t>
      </w:r>
      <w:r w:rsidR="006C2343" w:rsidRPr="006C2343">
        <w:rPr>
          <w:i/>
          <w:iCs/>
          <w:lang w:val="en-US"/>
        </w:rPr>
        <w:t>coaching</w:t>
      </w:r>
      <w:r w:rsidRPr="00715E6B">
        <w:rPr>
          <w:lang w:val="en-US"/>
        </w:rPr>
        <w:t xml:space="preserve"> mengajarkan pentingnya mendengar, menghargai perbedaan, dan bekerja secara kolaboratif untuk mencapai tujuan bersama. Hal ini terlihat dari meningkatnya jumlah siswa yang menyelesaikan tugas kelompok secara merata, bukan hanya mengandalkan satu atau dua orang.</w:t>
      </w:r>
    </w:p>
    <w:p w14:paraId="0503341E" w14:textId="2145ED5C" w:rsidR="00C03758" w:rsidRDefault="00F16E69" w:rsidP="005243C1">
      <w:pPr>
        <w:pStyle w:val="BodyText"/>
        <w:spacing w:line="480" w:lineRule="auto"/>
        <w:ind w:left="720" w:right="3" w:firstLine="720"/>
        <w:jc w:val="both"/>
        <w:rPr>
          <w:lang w:val="en-US"/>
        </w:rPr>
      </w:pPr>
      <w:r>
        <w:rPr>
          <w:lang w:val="en-US"/>
        </w:rPr>
        <w:t>Maka dap</w:t>
      </w:r>
      <w:r w:rsidR="00816DFF">
        <w:rPr>
          <w:lang w:val="en-US"/>
        </w:rPr>
        <w:t>a</w:t>
      </w:r>
      <w:r>
        <w:rPr>
          <w:lang w:val="en-US"/>
        </w:rPr>
        <w:t xml:space="preserve">t </w:t>
      </w:r>
      <w:r w:rsidR="00715E6B" w:rsidRPr="00715E6B">
        <w:rPr>
          <w:lang w:val="en-US"/>
        </w:rPr>
        <w:t xml:space="preserve">disimpulkan bahwa </w:t>
      </w:r>
      <w:r w:rsidR="006C2343" w:rsidRPr="006C2343">
        <w:rPr>
          <w:i/>
          <w:iCs/>
          <w:lang w:val="en-US"/>
        </w:rPr>
        <w:t>coaching</w:t>
      </w:r>
      <w:r w:rsidR="00715E6B" w:rsidRPr="00715E6B">
        <w:rPr>
          <w:lang w:val="en-US"/>
        </w:rPr>
        <w:t xml:space="preserve"> memiliki dampak besar dalam membentuk karakter dan sikap belajar siswa secara menyeluruh. Teknik ini tidak hanya berfungsi sebagai metode pembelajaran, tetapi juga sebagai sarana pembinaan pribadi yang mendorong siswa untuk mengenal dirinya sendiri, menetapkan tujuan, mengambil keputusan, serta bertanggung jawab terhadap proses belajarnya. </w:t>
      </w:r>
      <w:r w:rsidR="006C2343" w:rsidRPr="006C2343">
        <w:rPr>
          <w:i/>
          <w:iCs/>
          <w:lang w:val="en-US"/>
        </w:rPr>
        <w:t>Coaching</w:t>
      </w:r>
      <w:r w:rsidR="00715E6B" w:rsidRPr="00715E6B">
        <w:rPr>
          <w:lang w:val="en-US"/>
        </w:rPr>
        <w:t xml:space="preserve"> membentuk fondasi kuat bagi siswa untuk menjadi pembelajar sejati</w:t>
      </w:r>
      <w:r>
        <w:rPr>
          <w:lang w:val="en-US"/>
        </w:rPr>
        <w:t xml:space="preserve"> </w:t>
      </w:r>
      <w:r w:rsidR="00715E6B" w:rsidRPr="00715E6B">
        <w:rPr>
          <w:lang w:val="en-US"/>
        </w:rPr>
        <w:t>mandiri</w:t>
      </w:r>
      <w:r w:rsidR="005243C1">
        <w:rPr>
          <w:lang w:val="en-US"/>
        </w:rPr>
        <w:t>.</w:t>
      </w:r>
    </w:p>
    <w:p w14:paraId="3BD9F975" w14:textId="5044CD41" w:rsidR="00510FE6" w:rsidRDefault="00510FE6" w:rsidP="00545995">
      <w:pPr>
        <w:pStyle w:val="BodyText"/>
        <w:spacing w:line="480" w:lineRule="auto"/>
        <w:ind w:right="3"/>
        <w:jc w:val="center"/>
        <w:rPr>
          <w:b/>
          <w:bCs/>
          <w:lang w:val="en-US"/>
        </w:rPr>
      </w:pPr>
      <w:r w:rsidRPr="00510FE6">
        <w:rPr>
          <w:b/>
          <w:bCs/>
          <w:lang w:val="en-US"/>
        </w:rPr>
        <w:lastRenderedPageBreak/>
        <w:t>Tabel 4.</w:t>
      </w:r>
      <w:r w:rsidR="0001279A">
        <w:rPr>
          <w:b/>
          <w:bCs/>
          <w:lang w:val="en-US"/>
        </w:rPr>
        <w:t>5</w:t>
      </w:r>
      <w:r w:rsidRPr="00510FE6">
        <w:rPr>
          <w:b/>
          <w:bCs/>
          <w:lang w:val="en-US"/>
        </w:rPr>
        <w:t xml:space="preserve"> Perubahan Sikap Belajar Siswa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23"/>
        <w:gridCol w:w="1418"/>
        <w:gridCol w:w="1417"/>
        <w:gridCol w:w="2893"/>
      </w:tblGrid>
      <w:tr w:rsidR="006A5A5B" w:rsidRPr="008553CB" w14:paraId="27396DCD" w14:textId="77777777" w:rsidTr="006A5A5B">
        <w:trPr>
          <w:tblHeader/>
          <w:tblCellSpacing w:w="15" w:type="dxa"/>
        </w:trPr>
        <w:tc>
          <w:tcPr>
            <w:tcW w:w="2278" w:type="dxa"/>
            <w:vAlign w:val="center"/>
            <w:hideMark/>
          </w:tcPr>
          <w:p w14:paraId="555647EF" w14:textId="77777777" w:rsidR="008553CB" w:rsidRPr="008553CB" w:rsidRDefault="008553CB" w:rsidP="008553CB">
            <w:pPr>
              <w:pStyle w:val="BodyText"/>
              <w:spacing w:line="480" w:lineRule="auto"/>
              <w:ind w:right="3"/>
              <w:jc w:val="center"/>
              <w:rPr>
                <w:b/>
                <w:bCs/>
                <w:lang w:val="en-US"/>
              </w:rPr>
            </w:pPr>
            <w:r w:rsidRPr="008553CB">
              <w:rPr>
                <w:b/>
                <w:bCs/>
                <w:lang w:val="en-US"/>
              </w:rPr>
              <w:t>Indikator</w:t>
            </w:r>
          </w:p>
        </w:tc>
        <w:tc>
          <w:tcPr>
            <w:tcW w:w="1388" w:type="dxa"/>
            <w:vAlign w:val="center"/>
            <w:hideMark/>
          </w:tcPr>
          <w:p w14:paraId="6A1277D5" w14:textId="1A771C63" w:rsidR="008553CB" w:rsidRPr="008553CB" w:rsidRDefault="008553CB" w:rsidP="008553CB">
            <w:pPr>
              <w:pStyle w:val="BodyText"/>
              <w:spacing w:line="480" w:lineRule="auto"/>
              <w:ind w:right="3"/>
              <w:jc w:val="center"/>
              <w:rPr>
                <w:b/>
                <w:bCs/>
                <w:lang w:val="en-US"/>
              </w:rPr>
            </w:pPr>
            <w:r w:rsidRPr="008553CB">
              <w:rPr>
                <w:b/>
                <w:bCs/>
                <w:lang w:val="en-US"/>
              </w:rPr>
              <w:t xml:space="preserve">Sebelum </w:t>
            </w:r>
            <w:r w:rsidR="006C2343" w:rsidRPr="006C2343">
              <w:rPr>
                <w:b/>
                <w:bCs/>
                <w:i/>
                <w:iCs/>
                <w:lang w:val="en-US"/>
              </w:rPr>
              <w:t>Coaching</w:t>
            </w:r>
          </w:p>
        </w:tc>
        <w:tc>
          <w:tcPr>
            <w:tcW w:w="1387" w:type="dxa"/>
            <w:vAlign w:val="center"/>
            <w:hideMark/>
          </w:tcPr>
          <w:p w14:paraId="618C28AD" w14:textId="2903DAED" w:rsidR="008553CB" w:rsidRPr="008553CB" w:rsidRDefault="008553CB" w:rsidP="008553CB">
            <w:pPr>
              <w:pStyle w:val="BodyText"/>
              <w:spacing w:line="480" w:lineRule="auto"/>
              <w:ind w:right="3"/>
              <w:jc w:val="center"/>
              <w:rPr>
                <w:b/>
                <w:bCs/>
                <w:lang w:val="en-US"/>
              </w:rPr>
            </w:pPr>
            <w:r w:rsidRPr="008553CB">
              <w:rPr>
                <w:b/>
                <w:bCs/>
                <w:lang w:val="en-US"/>
              </w:rPr>
              <w:t xml:space="preserve">Setelah </w:t>
            </w:r>
            <w:r w:rsidR="006C2343" w:rsidRPr="006C2343">
              <w:rPr>
                <w:b/>
                <w:bCs/>
                <w:i/>
                <w:iCs/>
                <w:lang w:val="en-US"/>
              </w:rPr>
              <w:t>Coaching</w:t>
            </w:r>
          </w:p>
        </w:tc>
        <w:tc>
          <w:tcPr>
            <w:tcW w:w="2848" w:type="dxa"/>
            <w:vAlign w:val="center"/>
            <w:hideMark/>
          </w:tcPr>
          <w:p w14:paraId="5901702E" w14:textId="77777777" w:rsidR="008553CB" w:rsidRPr="008553CB" w:rsidRDefault="008553CB" w:rsidP="008553CB">
            <w:pPr>
              <w:pStyle w:val="BodyText"/>
              <w:spacing w:line="480" w:lineRule="auto"/>
              <w:ind w:right="3"/>
              <w:jc w:val="center"/>
              <w:rPr>
                <w:b/>
                <w:bCs/>
                <w:lang w:val="en-US"/>
              </w:rPr>
            </w:pPr>
            <w:r w:rsidRPr="008553CB">
              <w:rPr>
                <w:b/>
                <w:bCs/>
                <w:lang w:val="en-US"/>
              </w:rPr>
              <w:t>Sumber Pengukuran</w:t>
            </w:r>
          </w:p>
        </w:tc>
      </w:tr>
      <w:tr w:rsidR="006A5A5B" w:rsidRPr="008553CB" w14:paraId="7793FC37" w14:textId="77777777" w:rsidTr="006A5A5B">
        <w:trPr>
          <w:tblCellSpacing w:w="15" w:type="dxa"/>
        </w:trPr>
        <w:tc>
          <w:tcPr>
            <w:tcW w:w="2278" w:type="dxa"/>
            <w:vAlign w:val="center"/>
            <w:hideMark/>
          </w:tcPr>
          <w:p w14:paraId="61362A30" w14:textId="77777777" w:rsidR="008553CB" w:rsidRPr="008553CB" w:rsidRDefault="008553CB" w:rsidP="008553CB">
            <w:pPr>
              <w:pStyle w:val="BodyText"/>
              <w:spacing w:line="480" w:lineRule="auto"/>
              <w:ind w:right="3"/>
              <w:rPr>
                <w:lang w:val="en-US"/>
              </w:rPr>
            </w:pPr>
            <w:r w:rsidRPr="008553CB">
              <w:rPr>
                <w:lang w:val="en-US"/>
              </w:rPr>
              <w:t>Motivasi Belajar</w:t>
            </w:r>
          </w:p>
        </w:tc>
        <w:tc>
          <w:tcPr>
            <w:tcW w:w="1388" w:type="dxa"/>
            <w:vAlign w:val="center"/>
            <w:hideMark/>
          </w:tcPr>
          <w:p w14:paraId="75FD4FAC" w14:textId="77777777" w:rsidR="008553CB" w:rsidRPr="008553CB" w:rsidRDefault="008553CB" w:rsidP="008553CB">
            <w:pPr>
              <w:pStyle w:val="BodyText"/>
              <w:spacing w:line="480" w:lineRule="auto"/>
              <w:ind w:right="3"/>
              <w:jc w:val="center"/>
              <w:rPr>
                <w:lang w:val="en-US"/>
              </w:rPr>
            </w:pPr>
            <w:r w:rsidRPr="008553CB">
              <w:rPr>
                <w:lang w:val="en-US"/>
              </w:rPr>
              <w:t>30%</w:t>
            </w:r>
          </w:p>
        </w:tc>
        <w:tc>
          <w:tcPr>
            <w:tcW w:w="1387" w:type="dxa"/>
            <w:vAlign w:val="center"/>
            <w:hideMark/>
          </w:tcPr>
          <w:p w14:paraId="11E66A54" w14:textId="77777777" w:rsidR="008553CB" w:rsidRPr="008553CB" w:rsidRDefault="008553CB" w:rsidP="008553CB">
            <w:pPr>
              <w:pStyle w:val="BodyText"/>
              <w:spacing w:line="480" w:lineRule="auto"/>
              <w:ind w:right="3"/>
              <w:jc w:val="center"/>
              <w:rPr>
                <w:lang w:val="en-US"/>
              </w:rPr>
            </w:pPr>
            <w:r w:rsidRPr="008553CB">
              <w:rPr>
                <w:lang w:val="en-US"/>
              </w:rPr>
              <w:t>85%</w:t>
            </w:r>
          </w:p>
        </w:tc>
        <w:tc>
          <w:tcPr>
            <w:tcW w:w="2848" w:type="dxa"/>
            <w:vAlign w:val="center"/>
            <w:hideMark/>
          </w:tcPr>
          <w:p w14:paraId="4F89E145" w14:textId="5A2A0BA3" w:rsidR="008553CB" w:rsidRPr="008553CB" w:rsidRDefault="008553CB" w:rsidP="006A5A5B">
            <w:pPr>
              <w:pStyle w:val="BodyText"/>
              <w:spacing w:line="480" w:lineRule="auto"/>
              <w:ind w:right="3"/>
              <w:rPr>
                <w:lang w:val="en-US"/>
              </w:rPr>
            </w:pPr>
            <w:r w:rsidRPr="008553CB">
              <w:rPr>
                <w:lang w:val="en-US"/>
              </w:rPr>
              <w:t xml:space="preserve">Observasi, angket, refleksi </w:t>
            </w:r>
            <w:r w:rsidR="006C2343" w:rsidRPr="006C2343">
              <w:rPr>
                <w:i/>
                <w:iCs/>
                <w:lang w:val="en-US"/>
              </w:rPr>
              <w:t>coaching</w:t>
            </w:r>
          </w:p>
        </w:tc>
      </w:tr>
      <w:tr w:rsidR="006A5A5B" w:rsidRPr="008553CB" w14:paraId="5AC0486A" w14:textId="77777777" w:rsidTr="006A5A5B">
        <w:trPr>
          <w:tblCellSpacing w:w="15" w:type="dxa"/>
        </w:trPr>
        <w:tc>
          <w:tcPr>
            <w:tcW w:w="2278" w:type="dxa"/>
            <w:vAlign w:val="center"/>
            <w:hideMark/>
          </w:tcPr>
          <w:p w14:paraId="033FB642" w14:textId="77777777" w:rsidR="008553CB" w:rsidRPr="008553CB" w:rsidRDefault="008553CB" w:rsidP="008553CB">
            <w:pPr>
              <w:pStyle w:val="BodyText"/>
              <w:spacing w:line="480" w:lineRule="auto"/>
              <w:ind w:right="3"/>
              <w:rPr>
                <w:lang w:val="en-US"/>
              </w:rPr>
            </w:pPr>
            <w:r w:rsidRPr="008553CB">
              <w:rPr>
                <w:lang w:val="en-US"/>
              </w:rPr>
              <w:t>Keaktifan Diskusi</w:t>
            </w:r>
          </w:p>
        </w:tc>
        <w:tc>
          <w:tcPr>
            <w:tcW w:w="1388" w:type="dxa"/>
            <w:vAlign w:val="center"/>
            <w:hideMark/>
          </w:tcPr>
          <w:p w14:paraId="3E3FA139" w14:textId="77777777" w:rsidR="008553CB" w:rsidRPr="008553CB" w:rsidRDefault="008553CB" w:rsidP="008553CB">
            <w:pPr>
              <w:pStyle w:val="BodyText"/>
              <w:spacing w:line="480" w:lineRule="auto"/>
              <w:ind w:right="3"/>
              <w:jc w:val="center"/>
              <w:rPr>
                <w:lang w:val="en-US"/>
              </w:rPr>
            </w:pPr>
            <w:r w:rsidRPr="008553CB">
              <w:rPr>
                <w:lang w:val="en-US"/>
              </w:rPr>
              <w:t>20%</w:t>
            </w:r>
          </w:p>
        </w:tc>
        <w:tc>
          <w:tcPr>
            <w:tcW w:w="1387" w:type="dxa"/>
            <w:vAlign w:val="center"/>
            <w:hideMark/>
          </w:tcPr>
          <w:p w14:paraId="2A18D7BC" w14:textId="77777777" w:rsidR="008553CB" w:rsidRPr="008553CB" w:rsidRDefault="008553CB" w:rsidP="008553CB">
            <w:pPr>
              <w:pStyle w:val="BodyText"/>
              <w:spacing w:line="480" w:lineRule="auto"/>
              <w:ind w:right="3"/>
              <w:jc w:val="center"/>
              <w:rPr>
                <w:lang w:val="en-US"/>
              </w:rPr>
            </w:pPr>
            <w:r w:rsidRPr="008553CB">
              <w:rPr>
                <w:lang w:val="en-US"/>
              </w:rPr>
              <w:t>70%</w:t>
            </w:r>
          </w:p>
        </w:tc>
        <w:tc>
          <w:tcPr>
            <w:tcW w:w="2848" w:type="dxa"/>
            <w:vAlign w:val="center"/>
            <w:hideMark/>
          </w:tcPr>
          <w:p w14:paraId="1619117B" w14:textId="77777777" w:rsidR="008553CB" w:rsidRPr="008553CB" w:rsidRDefault="008553CB" w:rsidP="006A5A5B">
            <w:pPr>
              <w:pStyle w:val="BodyText"/>
              <w:spacing w:line="480" w:lineRule="auto"/>
              <w:ind w:right="3"/>
              <w:rPr>
                <w:lang w:val="en-US"/>
              </w:rPr>
            </w:pPr>
            <w:r w:rsidRPr="008553CB">
              <w:rPr>
                <w:lang w:val="en-US"/>
              </w:rPr>
              <w:t>Observasi partisipasi kelas</w:t>
            </w:r>
          </w:p>
        </w:tc>
      </w:tr>
      <w:tr w:rsidR="006A5A5B" w:rsidRPr="008553CB" w14:paraId="5E71D461" w14:textId="77777777" w:rsidTr="006A5A5B">
        <w:trPr>
          <w:tblCellSpacing w:w="15" w:type="dxa"/>
        </w:trPr>
        <w:tc>
          <w:tcPr>
            <w:tcW w:w="2278" w:type="dxa"/>
            <w:vAlign w:val="center"/>
            <w:hideMark/>
          </w:tcPr>
          <w:p w14:paraId="1DA6F535" w14:textId="77777777" w:rsidR="008553CB" w:rsidRPr="008553CB" w:rsidRDefault="008553CB" w:rsidP="008553CB">
            <w:pPr>
              <w:pStyle w:val="BodyText"/>
              <w:spacing w:line="480" w:lineRule="auto"/>
              <w:ind w:right="3"/>
              <w:rPr>
                <w:lang w:val="en-US"/>
              </w:rPr>
            </w:pPr>
            <w:r w:rsidRPr="008553CB">
              <w:rPr>
                <w:lang w:val="en-US"/>
              </w:rPr>
              <w:t>Kepercayaan Diri</w:t>
            </w:r>
          </w:p>
        </w:tc>
        <w:tc>
          <w:tcPr>
            <w:tcW w:w="1388" w:type="dxa"/>
            <w:vAlign w:val="center"/>
            <w:hideMark/>
          </w:tcPr>
          <w:p w14:paraId="2919BEE8" w14:textId="77777777" w:rsidR="008553CB" w:rsidRPr="008553CB" w:rsidRDefault="008553CB" w:rsidP="008553CB">
            <w:pPr>
              <w:pStyle w:val="BodyText"/>
              <w:spacing w:line="480" w:lineRule="auto"/>
              <w:ind w:right="3"/>
              <w:jc w:val="center"/>
              <w:rPr>
                <w:lang w:val="en-US"/>
              </w:rPr>
            </w:pPr>
            <w:r w:rsidRPr="008553CB">
              <w:rPr>
                <w:lang w:val="en-US"/>
              </w:rPr>
              <w:t>25%</w:t>
            </w:r>
          </w:p>
        </w:tc>
        <w:tc>
          <w:tcPr>
            <w:tcW w:w="1387" w:type="dxa"/>
            <w:vAlign w:val="center"/>
            <w:hideMark/>
          </w:tcPr>
          <w:p w14:paraId="5BBD9D27" w14:textId="77777777" w:rsidR="008553CB" w:rsidRPr="008553CB" w:rsidRDefault="008553CB" w:rsidP="008553CB">
            <w:pPr>
              <w:pStyle w:val="BodyText"/>
              <w:spacing w:line="480" w:lineRule="auto"/>
              <w:ind w:right="3"/>
              <w:jc w:val="center"/>
              <w:rPr>
                <w:lang w:val="en-US"/>
              </w:rPr>
            </w:pPr>
            <w:r w:rsidRPr="008553CB">
              <w:rPr>
                <w:lang w:val="en-US"/>
              </w:rPr>
              <w:t>80%</w:t>
            </w:r>
          </w:p>
        </w:tc>
        <w:tc>
          <w:tcPr>
            <w:tcW w:w="2848" w:type="dxa"/>
            <w:vAlign w:val="center"/>
            <w:hideMark/>
          </w:tcPr>
          <w:p w14:paraId="1442B6F7" w14:textId="77777777" w:rsidR="008553CB" w:rsidRPr="008553CB" w:rsidRDefault="008553CB" w:rsidP="006A5A5B">
            <w:pPr>
              <w:pStyle w:val="BodyText"/>
              <w:spacing w:line="480" w:lineRule="auto"/>
              <w:ind w:right="3"/>
              <w:rPr>
                <w:lang w:val="en-US"/>
              </w:rPr>
            </w:pPr>
            <w:r w:rsidRPr="008553CB">
              <w:rPr>
                <w:lang w:val="en-US"/>
              </w:rPr>
              <w:t>Wawancara, lembar observasi guru</w:t>
            </w:r>
          </w:p>
        </w:tc>
      </w:tr>
    </w:tbl>
    <w:p w14:paraId="1F059542" w14:textId="59ED783B" w:rsidR="00510FE6" w:rsidRDefault="00510FE6" w:rsidP="00510FE6">
      <w:pPr>
        <w:pStyle w:val="BodyText"/>
        <w:spacing w:line="480" w:lineRule="auto"/>
        <w:ind w:right="3"/>
        <w:jc w:val="both"/>
        <w:rPr>
          <w:lang w:val="en-US"/>
        </w:rPr>
      </w:pPr>
    </w:p>
    <w:p w14:paraId="4119D4EC" w14:textId="22492603" w:rsidR="00C819E0" w:rsidRPr="00C819E0" w:rsidRDefault="00C819E0" w:rsidP="001E0D0E">
      <w:pPr>
        <w:pStyle w:val="BodyText"/>
        <w:numPr>
          <w:ilvl w:val="0"/>
          <w:numId w:val="20"/>
        </w:numPr>
        <w:spacing w:line="480" w:lineRule="auto"/>
        <w:ind w:left="426" w:right="3"/>
        <w:jc w:val="both"/>
        <w:rPr>
          <w:lang w:val="en-US"/>
        </w:rPr>
      </w:pPr>
      <w:r w:rsidRPr="00C819E0">
        <w:rPr>
          <w:lang w:val="en-US"/>
        </w:rPr>
        <w:t>Analisis Ketuntasan Individu dan Klasikal</w:t>
      </w:r>
    </w:p>
    <w:p w14:paraId="0B298849" w14:textId="0ACF528E" w:rsidR="00C819E0" w:rsidRDefault="00C819E0" w:rsidP="00C03758">
      <w:pPr>
        <w:pStyle w:val="BodyText"/>
        <w:spacing w:line="480" w:lineRule="auto"/>
        <w:ind w:left="426" w:right="3" w:firstLine="720"/>
        <w:jc w:val="both"/>
        <w:rPr>
          <w:lang w:val="en-US"/>
        </w:rPr>
      </w:pPr>
      <w:r w:rsidRPr="00C819E0">
        <w:rPr>
          <w:lang w:val="en-US"/>
        </w:rPr>
        <w:t xml:space="preserve">Untuk mendapatkan pemahaman yang lebih menyeluruh mengenai keberhasilan program </w:t>
      </w:r>
      <w:r w:rsidR="006C2343" w:rsidRPr="006C2343">
        <w:rPr>
          <w:i/>
          <w:iCs/>
          <w:lang w:val="en-US"/>
        </w:rPr>
        <w:t>coaching</w:t>
      </w:r>
      <w:r w:rsidRPr="00C819E0">
        <w:rPr>
          <w:lang w:val="en-US"/>
        </w:rPr>
        <w:t xml:space="preserve"> dalam meningkatkan hasil belajar siswa, dilakukan analisis terhadap ketuntasan belajar, baik pada tingkat individu maupun klasikal. Ketuntasan belajar menjadi indikator penting yang menggambarkan sejauh mana tujuan pembelajaran telah tercapai, serta seberapa besar intervensi pembelajaran mampu memperbaiki pencapaian akademik siswa secara menyeluruh.</w:t>
      </w:r>
    </w:p>
    <w:p w14:paraId="4C2882F8" w14:textId="5C240E9B" w:rsidR="00C819E0" w:rsidRPr="00C819E0" w:rsidRDefault="00C819E0" w:rsidP="00C03758">
      <w:pPr>
        <w:pStyle w:val="BodyText"/>
        <w:spacing w:line="480" w:lineRule="auto"/>
        <w:ind w:left="426" w:right="3" w:firstLine="720"/>
        <w:jc w:val="both"/>
        <w:rPr>
          <w:lang w:val="en-US"/>
        </w:rPr>
      </w:pPr>
      <w:r w:rsidRPr="00C819E0">
        <w:rPr>
          <w:lang w:val="en-US"/>
        </w:rPr>
        <w:t xml:space="preserve">Dalam konteks ini, ketuntasan individu merujuk pada pencapaian belajar siswa secara personal, yaitu apakah siswa telah berhasil mencapai nilai yang setara atau lebih tinggi dari Kriteria Ketuntasan Minimal (KKM) yang ditetapkan, yakni 70. Sementara itu, ketuntasan klasikal menggambarkan jumlah siswa yang tuntas secara kolektif dibandingkan dengan total peserta didik dalam satu kelas. Ketuntasan klasikal umumnya </w:t>
      </w:r>
      <w:r w:rsidRPr="00C819E0">
        <w:rPr>
          <w:lang w:val="en-US"/>
        </w:rPr>
        <w:lastRenderedPageBreak/>
        <w:t>dianggap tercapai apabila minimal 85% siswa dalam satu kelas mencapai nilai tuntas, meskipun pada banyak penelitian, target maksimal adalah 100%.</w:t>
      </w:r>
    </w:p>
    <w:p w14:paraId="49355503" w14:textId="5ABFBC95" w:rsidR="00C819E0" w:rsidRPr="00C819E0" w:rsidRDefault="00C03758" w:rsidP="00C03758">
      <w:pPr>
        <w:pStyle w:val="BodyText"/>
        <w:spacing w:line="480" w:lineRule="auto"/>
        <w:ind w:left="426" w:right="3"/>
        <w:jc w:val="both"/>
        <w:rPr>
          <w:lang w:val="en-US"/>
        </w:rPr>
      </w:pPr>
      <w:r>
        <w:rPr>
          <w:lang w:val="en-US"/>
        </w:rPr>
        <w:t xml:space="preserve">a) </w:t>
      </w:r>
      <w:r w:rsidR="00C819E0" w:rsidRPr="00C819E0">
        <w:rPr>
          <w:lang w:val="en-US"/>
        </w:rPr>
        <w:t>Rumus Ketuntasan</w:t>
      </w:r>
    </w:p>
    <w:p w14:paraId="1E0B2F21" w14:textId="77777777" w:rsidR="00C819E0" w:rsidRPr="00C819E0" w:rsidRDefault="00C819E0" w:rsidP="00C819E0">
      <w:pPr>
        <w:pStyle w:val="BodyText"/>
        <w:spacing w:line="480" w:lineRule="auto"/>
        <w:ind w:left="720" w:right="3" w:firstLine="720"/>
        <w:jc w:val="both"/>
        <w:rPr>
          <w:lang w:val="en-US"/>
        </w:rPr>
      </w:pPr>
      <w:r w:rsidRPr="00C819E0">
        <w:rPr>
          <w:lang w:val="en-US"/>
        </w:rPr>
        <w:t>Untuk mendapatkan data yang akurat dan dapat dianalisis secara objektif, digunakan dua rumus sederhana namun sangat relevan dalam evaluasi pembelajaran:</w:t>
      </w:r>
    </w:p>
    <w:p w14:paraId="2152D877" w14:textId="0E66149B" w:rsidR="00C819E0" w:rsidRDefault="00C819E0" w:rsidP="001E0D0E">
      <w:pPr>
        <w:pStyle w:val="BodyText"/>
        <w:numPr>
          <w:ilvl w:val="0"/>
          <w:numId w:val="12"/>
        </w:numPr>
        <w:spacing w:line="480" w:lineRule="auto"/>
        <w:ind w:left="993" w:right="3"/>
        <w:jc w:val="both"/>
        <w:rPr>
          <w:lang w:val="en-US"/>
        </w:rPr>
      </w:pPr>
      <w:r w:rsidRPr="00C819E0">
        <w:rPr>
          <w:lang w:val="en-US"/>
        </w:rPr>
        <w:t>Ketuntasan Individu</w:t>
      </w:r>
    </w:p>
    <w:p w14:paraId="2E1BD311" w14:textId="02FE387B" w:rsidR="00C819E0" w:rsidRDefault="00C819E0" w:rsidP="00C819E0">
      <w:pPr>
        <w:pStyle w:val="BodyText"/>
        <w:spacing w:line="480" w:lineRule="auto"/>
        <w:ind w:left="720" w:right="3" w:firstLine="720"/>
        <w:jc w:val="both"/>
        <w:rPr>
          <w:lang w:val="en-US"/>
        </w:rPr>
      </w:pPr>
      <w:r>
        <w:rPr>
          <w:noProof/>
          <w:lang w:val="en-US"/>
        </w:rPr>
        <w:drawing>
          <wp:anchor distT="0" distB="0" distL="114300" distR="114300" simplePos="0" relativeHeight="251656704" behindDoc="0" locked="0" layoutInCell="1" allowOverlap="1" wp14:anchorId="0CB609CA" wp14:editId="77A01478">
            <wp:simplePos x="0" y="0"/>
            <wp:positionH relativeFrom="column">
              <wp:posOffset>272415</wp:posOffset>
            </wp:positionH>
            <wp:positionV relativeFrom="paragraph">
              <wp:posOffset>932180</wp:posOffset>
            </wp:positionV>
            <wp:extent cx="4728845" cy="1470660"/>
            <wp:effectExtent l="0" t="0" r="0" b="0"/>
            <wp:wrapSquare wrapText="bothSides"/>
            <wp:docPr id="26759934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599345" name="Picture 267599345"/>
                    <pic:cNvPicPr/>
                  </pic:nvPicPr>
                  <pic:blipFill rotWithShape="1">
                    <a:blip r:embed="rId8">
                      <a:extLst>
                        <a:ext uri="{28A0092B-C50C-407E-A947-70E740481C1C}">
                          <a14:useLocalDpi xmlns:a14="http://schemas.microsoft.com/office/drawing/2010/main" val="0"/>
                        </a:ext>
                      </a:extLst>
                    </a:blip>
                    <a:srcRect l="36771" t="58767" r="31369" b="21804"/>
                    <a:stretch>
                      <a:fillRect/>
                    </a:stretch>
                  </pic:blipFill>
                  <pic:spPr bwMode="auto">
                    <a:xfrm>
                      <a:off x="0" y="0"/>
                      <a:ext cx="4728845" cy="14706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819E0">
        <w:rPr>
          <w:lang w:val="en-US"/>
        </w:rPr>
        <w:t>Seorang siswa dikatakan tuntas apabila memperoleh nilai rata-rata ≥ 70 dari keseluruhan aspek penilaian.</w:t>
      </w:r>
    </w:p>
    <w:p w14:paraId="1BAAAF6C" w14:textId="77777777" w:rsidR="00C819E0" w:rsidRPr="00C819E0" w:rsidRDefault="00C819E0" w:rsidP="00C819E0">
      <w:pPr>
        <w:pStyle w:val="BodyText"/>
        <w:spacing w:line="480" w:lineRule="auto"/>
        <w:ind w:right="3"/>
        <w:jc w:val="both"/>
        <w:rPr>
          <w:lang w:val="en-US"/>
        </w:rPr>
      </w:pPr>
    </w:p>
    <w:p w14:paraId="7DAC823C" w14:textId="5DDF26D0" w:rsidR="00C819E0" w:rsidRPr="001B5308" w:rsidRDefault="00C819E0" w:rsidP="001E0D0E">
      <w:pPr>
        <w:pStyle w:val="BodyText"/>
        <w:numPr>
          <w:ilvl w:val="0"/>
          <w:numId w:val="12"/>
        </w:numPr>
        <w:spacing w:line="480" w:lineRule="auto"/>
        <w:ind w:left="993" w:right="3"/>
        <w:jc w:val="both"/>
        <w:rPr>
          <w:lang w:val="en-US"/>
        </w:rPr>
      </w:pPr>
      <w:r>
        <w:rPr>
          <w:noProof/>
          <w:lang w:val="en-US"/>
        </w:rPr>
        <w:drawing>
          <wp:anchor distT="0" distB="0" distL="114300" distR="114300" simplePos="0" relativeHeight="251661824" behindDoc="0" locked="0" layoutInCell="1" allowOverlap="1" wp14:anchorId="28BA2367" wp14:editId="169541B0">
            <wp:simplePos x="0" y="0"/>
            <wp:positionH relativeFrom="column">
              <wp:posOffset>136477</wp:posOffset>
            </wp:positionH>
            <wp:positionV relativeFrom="paragraph">
              <wp:posOffset>570714</wp:posOffset>
            </wp:positionV>
            <wp:extent cx="5054600" cy="1066165"/>
            <wp:effectExtent l="0" t="0" r="0" b="635"/>
            <wp:wrapSquare wrapText="bothSides"/>
            <wp:docPr id="148091978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19781" name="Picture 1480919781"/>
                    <pic:cNvPicPr/>
                  </pic:nvPicPr>
                  <pic:blipFill rotWithShape="1">
                    <a:blip r:embed="rId9">
                      <a:extLst>
                        <a:ext uri="{28A0092B-C50C-407E-A947-70E740481C1C}">
                          <a14:useLocalDpi xmlns:a14="http://schemas.microsoft.com/office/drawing/2010/main" val="0"/>
                        </a:ext>
                      </a:extLst>
                    </a:blip>
                    <a:srcRect l="32867" t="39338" r="27969" b="46750"/>
                    <a:stretch>
                      <a:fillRect/>
                    </a:stretch>
                  </pic:blipFill>
                  <pic:spPr bwMode="auto">
                    <a:xfrm>
                      <a:off x="0" y="0"/>
                      <a:ext cx="5054600" cy="1066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819E0">
        <w:rPr>
          <w:lang w:val="en-US"/>
        </w:rPr>
        <w:t>Ketuntasan Klasikal</w:t>
      </w:r>
    </w:p>
    <w:p w14:paraId="0F9870D9" w14:textId="524F222E" w:rsidR="00C819E0" w:rsidRPr="00C819E0" w:rsidRDefault="00C819E0" w:rsidP="001E0D0E">
      <w:pPr>
        <w:pStyle w:val="BodyText"/>
        <w:numPr>
          <w:ilvl w:val="1"/>
          <w:numId w:val="20"/>
        </w:numPr>
        <w:spacing w:line="480" w:lineRule="auto"/>
        <w:ind w:left="709" w:right="3"/>
        <w:jc w:val="both"/>
        <w:rPr>
          <w:lang w:val="en-US"/>
        </w:rPr>
      </w:pPr>
      <w:r w:rsidRPr="00C819E0">
        <w:rPr>
          <w:lang w:val="en-US"/>
        </w:rPr>
        <w:t xml:space="preserve">Hasil Ketuntasan Sebelum </w:t>
      </w:r>
      <w:r w:rsidR="006C2343" w:rsidRPr="006C2343">
        <w:rPr>
          <w:i/>
          <w:iCs/>
          <w:lang w:val="en-US"/>
        </w:rPr>
        <w:t>Coaching</w:t>
      </w:r>
    </w:p>
    <w:p w14:paraId="3030B2AA" w14:textId="79C8A379" w:rsidR="00222D4C" w:rsidRDefault="00C819E0" w:rsidP="00222D4C">
      <w:pPr>
        <w:pStyle w:val="BodyText"/>
        <w:spacing w:line="480" w:lineRule="auto"/>
        <w:ind w:left="720" w:right="3" w:firstLine="720"/>
        <w:jc w:val="both"/>
        <w:rPr>
          <w:lang w:val="en-US"/>
        </w:rPr>
      </w:pPr>
      <w:r w:rsidRPr="00C819E0">
        <w:rPr>
          <w:lang w:val="en-US"/>
        </w:rPr>
        <w:t xml:space="preserve">Sebelum pelaksanaan program </w:t>
      </w:r>
      <w:r w:rsidR="006C2343" w:rsidRPr="006C2343">
        <w:rPr>
          <w:i/>
          <w:iCs/>
          <w:lang w:val="en-US"/>
        </w:rPr>
        <w:t>coaching</w:t>
      </w:r>
      <w:r w:rsidRPr="00C819E0">
        <w:rPr>
          <w:lang w:val="en-US"/>
        </w:rPr>
        <w:t xml:space="preserve">, dilakukan evaluasi awal terhadap kemampuan siswa dalam aspek kebahasaan yang meliputi tata bahasa, ejaan, dan tanda baca. Berdasarkan hasil perhitungan pada Tabel </w:t>
      </w:r>
      <w:r w:rsidRPr="00C819E0">
        <w:rPr>
          <w:lang w:val="en-US"/>
        </w:rPr>
        <w:lastRenderedPageBreak/>
        <w:t>4.6, seluruh siswa (20 dari 20 siswa) berada di bawah ambang batas KKM, dengan nilai rata-rata berkisar antara 45 hingga 65. Bahkan, sebagian siswa yang termasuk dalam kategori rendah seperti Siswa 6, Siswa 10, dan Siswa 14, hanya mencapai nilai rata-rata 45–50, menunjukkan lemahnya penguasaan terhadap struktur bahasa Indonesia secara menyeluruh.</w:t>
      </w:r>
    </w:p>
    <w:p w14:paraId="30A40C76" w14:textId="6D95AAF0" w:rsidR="00222D4C" w:rsidRDefault="00C819E0" w:rsidP="00222D4C">
      <w:pPr>
        <w:pStyle w:val="BodyText"/>
        <w:spacing w:line="480" w:lineRule="auto"/>
        <w:ind w:left="720" w:right="3" w:firstLine="720"/>
        <w:jc w:val="both"/>
        <w:rPr>
          <w:lang w:val="en-US"/>
        </w:rPr>
      </w:pPr>
      <w:r w:rsidRPr="00C819E0">
        <w:rPr>
          <w:lang w:val="en-US"/>
        </w:rPr>
        <w:t xml:space="preserve">Dengan demikian, tingkat ketuntasan individu sebelum </w:t>
      </w:r>
      <w:r w:rsidR="006C2343" w:rsidRPr="006C2343">
        <w:rPr>
          <w:i/>
          <w:iCs/>
          <w:lang w:val="en-US"/>
        </w:rPr>
        <w:t>coaching</w:t>
      </w:r>
      <w:r w:rsidRPr="00C819E0">
        <w:rPr>
          <w:lang w:val="en-US"/>
        </w:rPr>
        <w:t xml:space="preserve"> adalah 0%, yang berarti tidak ada satu pun siswa yang mencapai standar minimal kompetensi. Hal ini menandakan bahwa metode pembelajaran sebelumnya belum mampu memberikan pemahaman yang cukup dalam terhadap konsep kebahasaan. Siswa belajar secara mekanis tanpa mampu mengevaluasi kesalahan dan memperbaikinya secara mandiri.</w:t>
      </w:r>
    </w:p>
    <w:p w14:paraId="57FCEF3C" w14:textId="5080F0EB" w:rsidR="00C03758" w:rsidRDefault="00C819E0" w:rsidP="005243C1">
      <w:pPr>
        <w:pStyle w:val="BodyText"/>
        <w:spacing w:line="480" w:lineRule="auto"/>
        <w:ind w:left="720" w:right="3" w:firstLine="720"/>
        <w:jc w:val="both"/>
        <w:rPr>
          <w:lang w:val="en-US"/>
        </w:rPr>
      </w:pPr>
      <w:r w:rsidRPr="00C819E0">
        <w:rPr>
          <w:lang w:val="en-US"/>
        </w:rPr>
        <w:t>Secara klasikal, kondisi ini sangat memprihatinkan karena ketuntasan klasikal juga 0%. Dari sudut pandang pengelolaan kelas, kondisi ini menandakan bahwa seluruh kelas berada dalam posisi gagal memenuhi target kurikulum. Selain itu, data ini juga mencerminkan adanya kebutuhan mendesak akan pendekatan pembelajaran yang lebih efektif, interaktif, dan personal.</w:t>
      </w:r>
    </w:p>
    <w:p w14:paraId="1366B2D6" w14:textId="77777777" w:rsidR="005243C1" w:rsidRPr="00C819E0" w:rsidRDefault="005243C1" w:rsidP="005243C1">
      <w:pPr>
        <w:pStyle w:val="BodyText"/>
        <w:spacing w:line="480" w:lineRule="auto"/>
        <w:ind w:left="720" w:right="3" w:firstLine="720"/>
        <w:jc w:val="both"/>
        <w:rPr>
          <w:lang w:val="en-US"/>
        </w:rPr>
      </w:pPr>
    </w:p>
    <w:p w14:paraId="26579B8E" w14:textId="46378F06" w:rsidR="00C819E0" w:rsidRPr="00C819E0" w:rsidRDefault="00C819E0" w:rsidP="001E0D0E">
      <w:pPr>
        <w:pStyle w:val="BodyText"/>
        <w:numPr>
          <w:ilvl w:val="1"/>
          <w:numId w:val="20"/>
        </w:numPr>
        <w:spacing w:line="480" w:lineRule="auto"/>
        <w:ind w:left="709" w:right="3"/>
        <w:jc w:val="both"/>
        <w:rPr>
          <w:lang w:val="en-US"/>
        </w:rPr>
      </w:pPr>
      <w:r w:rsidRPr="00C819E0">
        <w:rPr>
          <w:lang w:val="en-US"/>
        </w:rPr>
        <w:t xml:space="preserve">Hasil Ketuntasan Setelah </w:t>
      </w:r>
      <w:r w:rsidR="006C2343" w:rsidRPr="006C2343">
        <w:rPr>
          <w:i/>
          <w:iCs/>
          <w:lang w:val="en-US"/>
        </w:rPr>
        <w:t>Coaching</w:t>
      </w:r>
    </w:p>
    <w:p w14:paraId="2CE04CA6" w14:textId="66826D88" w:rsidR="00222D4C" w:rsidRDefault="00C819E0" w:rsidP="00C03758">
      <w:pPr>
        <w:pStyle w:val="BodyText"/>
        <w:spacing w:line="480" w:lineRule="auto"/>
        <w:ind w:left="709" w:right="3" w:firstLine="720"/>
        <w:jc w:val="both"/>
        <w:rPr>
          <w:lang w:val="en-US"/>
        </w:rPr>
      </w:pPr>
      <w:r w:rsidRPr="00C819E0">
        <w:rPr>
          <w:lang w:val="en-US"/>
        </w:rPr>
        <w:t xml:space="preserve">Setelah dilakukan intervensi melalui </w:t>
      </w:r>
      <w:r w:rsidR="006C2343" w:rsidRPr="006C2343">
        <w:rPr>
          <w:i/>
          <w:iCs/>
          <w:lang w:val="en-US"/>
        </w:rPr>
        <w:t>coaching</w:t>
      </w:r>
      <w:r w:rsidRPr="00C819E0">
        <w:rPr>
          <w:lang w:val="en-US"/>
        </w:rPr>
        <w:t xml:space="preserve"> selama delapan minggu, hasil evaluasi menunjukkan perubahan yang sangat signifikan dan menggembirakan. Berdasarkan hasil tes akhir yang ditampilkan dalam Tabel 4.6, seluruh siswa mengalami peningkatan nilai yang sangat </w:t>
      </w:r>
      <w:r w:rsidRPr="00C819E0">
        <w:rPr>
          <w:lang w:val="en-US"/>
        </w:rPr>
        <w:lastRenderedPageBreak/>
        <w:t xml:space="preserve">mencolok. Bahkan siswa dengan nilai awal yang rendah seperti Siswa 6, Siswa 10, dan Siswa 14 yang sebelumnya berada di nilai 45–50, mampu mencapai nilai 75–80 setelah </w:t>
      </w:r>
      <w:r w:rsidR="006C2343" w:rsidRPr="006C2343">
        <w:rPr>
          <w:i/>
          <w:iCs/>
          <w:lang w:val="en-US"/>
        </w:rPr>
        <w:t>coaching</w:t>
      </w:r>
      <w:r w:rsidRPr="00C819E0">
        <w:rPr>
          <w:lang w:val="en-US"/>
        </w:rPr>
        <w:t>.</w:t>
      </w:r>
    </w:p>
    <w:p w14:paraId="43EE5BBB" w14:textId="00B6D073" w:rsidR="00222D4C" w:rsidRDefault="00C819E0" w:rsidP="00C03758">
      <w:pPr>
        <w:pStyle w:val="BodyText"/>
        <w:spacing w:line="480" w:lineRule="auto"/>
        <w:ind w:left="709" w:right="3" w:firstLine="720"/>
        <w:jc w:val="both"/>
        <w:rPr>
          <w:lang w:val="en-US"/>
        </w:rPr>
      </w:pPr>
      <w:r w:rsidRPr="00C819E0">
        <w:rPr>
          <w:lang w:val="en-US"/>
        </w:rPr>
        <w:t xml:space="preserve">Semua siswa berhasil melewati ambang batas nilai minimum, yaitu 70. Nilai tertinggi dicapai oleh Siswa 3, Siswa 13, dan Siswa 17 dengan rata-rata mencapai 88.33 hingga 90, sementara nilai terendah pun tetap berada dalam kategori tuntas (≥ 70). Artinya, 100% siswa mencapai ketuntasan individu, yang merupakan bukti nyata keberhasilan </w:t>
      </w:r>
      <w:r w:rsidR="006C2343" w:rsidRPr="006C2343">
        <w:rPr>
          <w:i/>
          <w:iCs/>
          <w:lang w:val="en-US"/>
        </w:rPr>
        <w:t>coaching</w:t>
      </w:r>
      <w:r w:rsidRPr="00C819E0">
        <w:rPr>
          <w:lang w:val="en-US"/>
        </w:rPr>
        <w:t xml:space="preserve"> dalam menjangkau seluruh spektrum kemampuan siswa—baik yang lemah, sedang, maupun kuat.</w:t>
      </w:r>
    </w:p>
    <w:p w14:paraId="35F51FDD" w14:textId="4A91A558" w:rsidR="00C03758" w:rsidRDefault="00C819E0" w:rsidP="005243C1">
      <w:pPr>
        <w:pStyle w:val="BodyText"/>
        <w:spacing w:line="480" w:lineRule="auto"/>
        <w:ind w:left="709" w:right="3" w:firstLine="720"/>
        <w:jc w:val="both"/>
        <w:rPr>
          <w:lang w:val="en-US"/>
        </w:rPr>
      </w:pPr>
      <w:r w:rsidRPr="00C819E0">
        <w:rPr>
          <w:lang w:val="en-US"/>
        </w:rPr>
        <w:t xml:space="preserve">Dengan demikian, ketuntasan klasikal setelah </w:t>
      </w:r>
      <w:r w:rsidR="006C2343" w:rsidRPr="006C2343">
        <w:rPr>
          <w:i/>
          <w:iCs/>
          <w:lang w:val="en-US"/>
        </w:rPr>
        <w:t>coaching</w:t>
      </w:r>
      <w:r w:rsidRPr="00C819E0">
        <w:rPr>
          <w:lang w:val="en-US"/>
        </w:rPr>
        <w:t xml:space="preserve"> juga mencapai 100%, angka maksimal yang sangat jarang tercapai dalam proses pembelajaran konvensional. Pencapaian ini menunjukkan bahwa teknik </w:t>
      </w:r>
      <w:r w:rsidR="006C2343" w:rsidRPr="006C2343">
        <w:rPr>
          <w:i/>
          <w:iCs/>
          <w:lang w:val="en-US"/>
        </w:rPr>
        <w:t>coaching</w:t>
      </w:r>
      <w:r w:rsidRPr="00C819E0">
        <w:rPr>
          <w:lang w:val="en-US"/>
        </w:rPr>
        <w:t xml:space="preserve"> tidak hanya efektif dalam memperbaiki hasil belajar secara individual, tetapi juga mampu menciptakan keberhasilan kolektif yang merata dan berkelanjutan.</w:t>
      </w:r>
    </w:p>
    <w:p w14:paraId="7CFE2DDB" w14:textId="77777777" w:rsidR="005243C1" w:rsidRPr="00C819E0" w:rsidRDefault="005243C1" w:rsidP="005243C1">
      <w:pPr>
        <w:pStyle w:val="BodyText"/>
        <w:spacing w:line="480" w:lineRule="auto"/>
        <w:ind w:left="709" w:right="3" w:firstLine="720"/>
        <w:jc w:val="both"/>
        <w:rPr>
          <w:lang w:val="en-US"/>
        </w:rPr>
      </w:pPr>
    </w:p>
    <w:p w14:paraId="1CAE0A83" w14:textId="51152456" w:rsidR="00C819E0" w:rsidRPr="00C819E0" w:rsidRDefault="00C03758" w:rsidP="00C03758">
      <w:pPr>
        <w:pStyle w:val="BodyText"/>
        <w:spacing w:line="480" w:lineRule="auto"/>
        <w:ind w:left="142" w:right="3"/>
        <w:jc w:val="both"/>
        <w:rPr>
          <w:lang w:val="en-US"/>
        </w:rPr>
      </w:pPr>
      <w:r>
        <w:rPr>
          <w:lang w:val="en-US"/>
        </w:rPr>
        <w:t xml:space="preserve">d) </w:t>
      </w:r>
      <w:r w:rsidR="00C819E0" w:rsidRPr="00C819E0">
        <w:rPr>
          <w:lang w:val="en-US"/>
        </w:rPr>
        <w:t>Makna, Implikasi, dan Refleksi Hasil</w:t>
      </w:r>
    </w:p>
    <w:p w14:paraId="0469A1FB" w14:textId="24E1304C" w:rsidR="00222D4C" w:rsidRDefault="00C819E0" w:rsidP="00222D4C">
      <w:pPr>
        <w:pStyle w:val="BodyText"/>
        <w:spacing w:line="480" w:lineRule="auto"/>
        <w:ind w:left="426" w:right="3" w:firstLine="720"/>
        <w:jc w:val="both"/>
        <w:rPr>
          <w:lang w:val="en-US"/>
        </w:rPr>
      </w:pPr>
      <w:r w:rsidRPr="00C819E0">
        <w:rPr>
          <w:lang w:val="en-US"/>
        </w:rPr>
        <w:t xml:space="preserve">Peningkatan ketuntasan dari 0% menjadi 100% bukan hanya bersifat angka atau statistik, tetapi membawa makna pedagogis yang mendalam. Hasil ini membuktikan bahwa pendekatan </w:t>
      </w:r>
      <w:r w:rsidR="006C2343" w:rsidRPr="006C2343">
        <w:rPr>
          <w:i/>
          <w:iCs/>
          <w:lang w:val="en-US"/>
        </w:rPr>
        <w:t>coaching</w:t>
      </w:r>
      <w:r w:rsidRPr="00C819E0">
        <w:rPr>
          <w:lang w:val="en-US"/>
        </w:rPr>
        <w:t xml:space="preserve"> mampu mengatasi berbagai hambatan belajar siswa dengan cara yang lebih humanistik, dialogis, dan solutif. Dalam </w:t>
      </w:r>
      <w:r w:rsidR="006C2343" w:rsidRPr="006C2343">
        <w:rPr>
          <w:i/>
          <w:iCs/>
          <w:lang w:val="en-US"/>
        </w:rPr>
        <w:t>coaching</w:t>
      </w:r>
      <w:r w:rsidRPr="00C819E0">
        <w:rPr>
          <w:lang w:val="en-US"/>
        </w:rPr>
        <w:t xml:space="preserve">, siswa tidak hanya didorong untuk menyerap </w:t>
      </w:r>
      <w:r w:rsidRPr="00C819E0">
        <w:rPr>
          <w:lang w:val="en-US"/>
        </w:rPr>
        <w:lastRenderedPageBreak/>
        <w:t>informasi, tetapi juga diajak untuk memahami cara berpikir mereka sendiri, mengenali kesalahan, dan memperbaikinya melalui proses refleksi yang berulang.</w:t>
      </w:r>
    </w:p>
    <w:p w14:paraId="1BA6AC1F" w14:textId="1C3C1FE1" w:rsidR="00222D4C" w:rsidRDefault="006C2343" w:rsidP="00222D4C">
      <w:pPr>
        <w:pStyle w:val="BodyText"/>
        <w:spacing w:line="480" w:lineRule="auto"/>
        <w:ind w:left="426" w:right="3" w:firstLine="720"/>
        <w:jc w:val="both"/>
        <w:rPr>
          <w:lang w:val="en-US"/>
        </w:rPr>
      </w:pPr>
      <w:r w:rsidRPr="006C2343">
        <w:rPr>
          <w:i/>
          <w:iCs/>
          <w:lang w:val="en-US"/>
        </w:rPr>
        <w:t>Coaching</w:t>
      </w:r>
      <w:r w:rsidR="00C819E0" w:rsidRPr="00C819E0">
        <w:rPr>
          <w:lang w:val="en-US"/>
        </w:rPr>
        <w:t xml:space="preserve"> juga mampu menciptakan suasana belajar yang mendorong tanggung jawab personal, sehingga siswa merasa memiliki kendali atas proses dan hasil belajar mereka. Ini berbeda dengan pendekatan tradisional yang cenderung menyeragamkan dan pasif. Fakta bahwa siswa dengan latar belakang kemampuan yang berbeda-beda bisa mencapai ketuntasan yang sama menunjukkan bahwa </w:t>
      </w:r>
      <w:r w:rsidRPr="006C2343">
        <w:rPr>
          <w:i/>
          <w:iCs/>
          <w:lang w:val="en-US"/>
        </w:rPr>
        <w:t>coaching</w:t>
      </w:r>
      <w:r w:rsidR="00C819E0" w:rsidRPr="00C819E0">
        <w:rPr>
          <w:lang w:val="en-US"/>
        </w:rPr>
        <w:t xml:space="preserve"> adalah pendekatan yang adaptif dan inklusif.</w:t>
      </w:r>
    </w:p>
    <w:p w14:paraId="4034D1CB" w14:textId="3E3214E2" w:rsidR="00C03758" w:rsidRDefault="00C819E0" w:rsidP="005243C1">
      <w:pPr>
        <w:pStyle w:val="BodyText"/>
        <w:spacing w:line="480" w:lineRule="auto"/>
        <w:ind w:left="426" w:right="3" w:firstLine="720"/>
        <w:jc w:val="both"/>
        <w:rPr>
          <w:lang w:val="en-US"/>
        </w:rPr>
      </w:pPr>
      <w:r w:rsidRPr="00C819E0">
        <w:rPr>
          <w:lang w:val="en-US"/>
        </w:rPr>
        <w:t xml:space="preserve">Selain itu, keberhasilan ini juga memperlihatkan bahwa </w:t>
      </w:r>
      <w:r w:rsidR="006C2343" w:rsidRPr="006C2343">
        <w:rPr>
          <w:i/>
          <w:iCs/>
          <w:lang w:val="en-US"/>
        </w:rPr>
        <w:t>coaching</w:t>
      </w:r>
      <w:r w:rsidRPr="00C819E0">
        <w:rPr>
          <w:lang w:val="en-US"/>
        </w:rPr>
        <w:t xml:space="preserve"> memiliki dampak jangka panjang terhadap kesiapan siswa dalam menghadapi pembelajaran selanjutnya. Mereka tidak hanya memperoleh nilai akademik yang lebih tinggi, tetapi juga mengembangkan kemampuan belajar mandiri, berpikir kritis, dan berkomunikasi reflektif</w:t>
      </w:r>
      <w:r w:rsidR="00222D4C">
        <w:rPr>
          <w:lang w:val="en-US"/>
        </w:rPr>
        <w:t xml:space="preserve"> </w:t>
      </w:r>
      <w:r w:rsidRPr="00C819E0">
        <w:rPr>
          <w:lang w:val="en-US"/>
        </w:rPr>
        <w:t>semua aspek yang sangat dibutuhkan dalam kehidupan akademik dan sosial di masa depan.</w:t>
      </w:r>
    </w:p>
    <w:p w14:paraId="57D3987D" w14:textId="22F92EC7" w:rsidR="001B5308" w:rsidRPr="005243C1" w:rsidRDefault="00C819E0" w:rsidP="005243C1">
      <w:pPr>
        <w:pStyle w:val="BodyText"/>
        <w:spacing w:line="480" w:lineRule="auto"/>
        <w:ind w:left="426" w:right="3" w:firstLine="720"/>
        <w:jc w:val="both"/>
        <w:rPr>
          <w:lang w:val="en-US"/>
        </w:rPr>
      </w:pPr>
      <w:r w:rsidRPr="00C819E0">
        <w:rPr>
          <w:lang w:val="en-US"/>
        </w:rPr>
        <w:t xml:space="preserve">Dengan hasil ini, sangat disarankan agar teknik </w:t>
      </w:r>
      <w:r w:rsidR="006C2343" w:rsidRPr="006C2343">
        <w:rPr>
          <w:i/>
          <w:iCs/>
          <w:lang w:val="en-US"/>
        </w:rPr>
        <w:t>coaching</w:t>
      </w:r>
      <w:r w:rsidRPr="00C819E0">
        <w:rPr>
          <w:i/>
          <w:iCs/>
          <w:lang w:val="en-US"/>
        </w:rPr>
        <w:t xml:space="preserve"> </w:t>
      </w:r>
      <w:r w:rsidRPr="00C819E0">
        <w:rPr>
          <w:lang w:val="en-US"/>
        </w:rPr>
        <w:t xml:space="preserve">tidak hanya diterapkan sebagai eksperimen sesaat, tetapi mulai diintegrasikan secara sistematis dalam kegiatan pembelajaran sehari-hari. Guru dapat dilatih sebagai </w:t>
      </w:r>
      <w:r w:rsidRPr="00C819E0">
        <w:rPr>
          <w:i/>
          <w:iCs/>
          <w:lang w:val="en-US"/>
        </w:rPr>
        <w:t>coach</w:t>
      </w:r>
      <w:r w:rsidRPr="00C819E0">
        <w:rPr>
          <w:lang w:val="en-US"/>
        </w:rPr>
        <w:t xml:space="preserve"> yang bukan hanya penyampai materi, tetapi juga fasilitator pertumbuhan siswa. Implementasi </w:t>
      </w:r>
      <w:r w:rsidR="006C2343" w:rsidRPr="006C2343">
        <w:rPr>
          <w:i/>
          <w:iCs/>
          <w:lang w:val="en-US"/>
        </w:rPr>
        <w:t>coaching</w:t>
      </w:r>
      <w:r w:rsidRPr="00C819E0">
        <w:rPr>
          <w:lang w:val="en-US"/>
        </w:rPr>
        <w:t xml:space="preserve"> secara berkelanjutan akan menjadi investasi jangka panjang dalam membentuk generasi pembelajar yang mandiri, bertanggung jawab, dan siap menghadapi tantangan zaman.</w:t>
      </w:r>
    </w:p>
    <w:p w14:paraId="2D79DBB2" w14:textId="3646DE86" w:rsidR="00904AFC" w:rsidRDefault="002778E5" w:rsidP="00904AFC">
      <w:pPr>
        <w:pStyle w:val="BodyText"/>
        <w:ind w:right="6"/>
        <w:jc w:val="center"/>
        <w:rPr>
          <w:b/>
          <w:bCs/>
          <w:lang w:val="en-US"/>
        </w:rPr>
      </w:pPr>
      <w:r w:rsidRPr="00510FE6">
        <w:rPr>
          <w:b/>
          <w:bCs/>
          <w:lang w:val="en-US"/>
        </w:rPr>
        <w:lastRenderedPageBreak/>
        <w:t>Tabel 4.</w:t>
      </w:r>
      <w:r w:rsidR="00904AFC">
        <w:rPr>
          <w:b/>
          <w:bCs/>
          <w:lang w:val="en-US"/>
        </w:rPr>
        <w:t>6</w:t>
      </w:r>
      <w:r w:rsidRPr="00510FE6">
        <w:rPr>
          <w:b/>
          <w:bCs/>
          <w:lang w:val="en-US"/>
        </w:rPr>
        <w:t xml:space="preserve"> Perhitungan Ketuntasan Individu dan Klasikal Sebelum dan Setelah </w:t>
      </w:r>
      <w:r w:rsidR="006C2343" w:rsidRPr="006C2343">
        <w:rPr>
          <w:b/>
          <w:bCs/>
          <w:i/>
          <w:iCs/>
          <w:lang w:val="en-US"/>
        </w:rPr>
        <w:t>Coaching</w:t>
      </w:r>
    </w:p>
    <w:p w14:paraId="62BB997E" w14:textId="49989CEC" w:rsidR="00904AFC" w:rsidRPr="00904AFC" w:rsidRDefault="00904AFC" w:rsidP="00904AFC">
      <w:pPr>
        <w:pStyle w:val="BodyText"/>
        <w:ind w:right="6"/>
        <w:rPr>
          <w:b/>
          <w:bCs/>
          <w:lang w:val="en-US"/>
        </w:rPr>
      </w:pPr>
    </w:p>
    <w:tbl>
      <w:tblPr>
        <w:tblW w:w="81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2"/>
        <w:gridCol w:w="1560"/>
        <w:gridCol w:w="1668"/>
        <w:gridCol w:w="1592"/>
        <w:gridCol w:w="1854"/>
        <w:gridCol w:w="839"/>
      </w:tblGrid>
      <w:tr w:rsidR="00904AFC" w:rsidRPr="00904AFC" w14:paraId="62F5C1ED" w14:textId="77777777" w:rsidTr="00904AFC">
        <w:trPr>
          <w:tblHeader/>
          <w:tblCellSpacing w:w="15" w:type="dxa"/>
        </w:trPr>
        <w:tc>
          <w:tcPr>
            <w:tcW w:w="577" w:type="dxa"/>
            <w:vAlign w:val="center"/>
            <w:hideMark/>
          </w:tcPr>
          <w:p w14:paraId="51FC55A2" w14:textId="77777777" w:rsidR="00904AFC" w:rsidRPr="00904AFC" w:rsidRDefault="00904AFC" w:rsidP="006A5A5B">
            <w:pPr>
              <w:pStyle w:val="BodyText"/>
              <w:spacing w:line="480" w:lineRule="auto"/>
              <w:ind w:right="6"/>
              <w:jc w:val="center"/>
              <w:rPr>
                <w:b/>
                <w:bCs/>
                <w:lang w:val="en-US"/>
              </w:rPr>
            </w:pPr>
            <w:r w:rsidRPr="00904AFC">
              <w:rPr>
                <w:b/>
                <w:bCs/>
                <w:lang w:val="en-US"/>
              </w:rPr>
              <w:t>No</w:t>
            </w:r>
          </w:p>
        </w:tc>
        <w:tc>
          <w:tcPr>
            <w:tcW w:w="1530" w:type="dxa"/>
            <w:vAlign w:val="center"/>
            <w:hideMark/>
          </w:tcPr>
          <w:p w14:paraId="586E000A" w14:textId="77777777" w:rsidR="00904AFC" w:rsidRPr="00904AFC" w:rsidRDefault="00904AFC" w:rsidP="006A5A5B">
            <w:pPr>
              <w:pStyle w:val="BodyText"/>
              <w:spacing w:line="480" w:lineRule="auto"/>
              <w:ind w:right="6"/>
              <w:jc w:val="center"/>
              <w:rPr>
                <w:b/>
                <w:bCs/>
                <w:lang w:val="en-US"/>
              </w:rPr>
            </w:pPr>
            <w:r w:rsidRPr="00904AFC">
              <w:rPr>
                <w:b/>
                <w:bCs/>
                <w:lang w:val="en-US"/>
              </w:rPr>
              <w:t>Nama Siswa</w:t>
            </w:r>
          </w:p>
        </w:tc>
        <w:tc>
          <w:tcPr>
            <w:tcW w:w="1638" w:type="dxa"/>
            <w:vAlign w:val="center"/>
            <w:hideMark/>
          </w:tcPr>
          <w:p w14:paraId="0F0477D2" w14:textId="77777777" w:rsidR="00904AFC" w:rsidRPr="00904AFC" w:rsidRDefault="00904AFC" w:rsidP="006A5A5B">
            <w:pPr>
              <w:pStyle w:val="BodyText"/>
              <w:spacing w:line="480" w:lineRule="auto"/>
              <w:ind w:right="6"/>
              <w:jc w:val="center"/>
              <w:rPr>
                <w:b/>
                <w:bCs/>
                <w:lang w:val="en-US"/>
              </w:rPr>
            </w:pPr>
            <w:r w:rsidRPr="00904AFC">
              <w:rPr>
                <w:b/>
                <w:bCs/>
                <w:lang w:val="en-US"/>
              </w:rPr>
              <w:t>Nilai Rata-rata Sebelum</w:t>
            </w:r>
          </w:p>
        </w:tc>
        <w:tc>
          <w:tcPr>
            <w:tcW w:w="1562" w:type="dxa"/>
            <w:vAlign w:val="center"/>
            <w:hideMark/>
          </w:tcPr>
          <w:p w14:paraId="39757441" w14:textId="77777777" w:rsidR="00904AFC" w:rsidRPr="00904AFC" w:rsidRDefault="00904AFC" w:rsidP="006A5A5B">
            <w:pPr>
              <w:pStyle w:val="BodyText"/>
              <w:spacing w:line="480" w:lineRule="auto"/>
              <w:ind w:right="6"/>
              <w:jc w:val="center"/>
              <w:rPr>
                <w:b/>
                <w:bCs/>
                <w:lang w:val="en-US"/>
              </w:rPr>
            </w:pPr>
            <w:r w:rsidRPr="00904AFC">
              <w:rPr>
                <w:b/>
                <w:bCs/>
                <w:lang w:val="en-US"/>
              </w:rPr>
              <w:t>Status</w:t>
            </w:r>
          </w:p>
        </w:tc>
        <w:tc>
          <w:tcPr>
            <w:tcW w:w="1824" w:type="dxa"/>
            <w:vAlign w:val="center"/>
            <w:hideMark/>
          </w:tcPr>
          <w:p w14:paraId="69F9A798" w14:textId="77777777" w:rsidR="00904AFC" w:rsidRPr="00904AFC" w:rsidRDefault="00904AFC" w:rsidP="006A5A5B">
            <w:pPr>
              <w:pStyle w:val="BodyText"/>
              <w:spacing w:line="480" w:lineRule="auto"/>
              <w:ind w:right="6"/>
              <w:jc w:val="center"/>
              <w:rPr>
                <w:b/>
                <w:bCs/>
                <w:lang w:val="en-US"/>
              </w:rPr>
            </w:pPr>
            <w:r w:rsidRPr="00904AFC">
              <w:rPr>
                <w:b/>
                <w:bCs/>
                <w:lang w:val="en-US"/>
              </w:rPr>
              <w:t>Nilai Rata-rata Sesudah</w:t>
            </w:r>
          </w:p>
        </w:tc>
        <w:tc>
          <w:tcPr>
            <w:tcW w:w="794" w:type="dxa"/>
            <w:vAlign w:val="center"/>
            <w:hideMark/>
          </w:tcPr>
          <w:p w14:paraId="299F6516" w14:textId="77777777" w:rsidR="00904AFC" w:rsidRPr="00904AFC" w:rsidRDefault="00904AFC" w:rsidP="006A5A5B">
            <w:pPr>
              <w:pStyle w:val="BodyText"/>
              <w:spacing w:line="480" w:lineRule="auto"/>
              <w:ind w:right="6"/>
              <w:jc w:val="center"/>
              <w:rPr>
                <w:b/>
                <w:bCs/>
                <w:lang w:val="en-US"/>
              </w:rPr>
            </w:pPr>
            <w:r w:rsidRPr="00904AFC">
              <w:rPr>
                <w:b/>
                <w:bCs/>
                <w:lang w:val="en-US"/>
              </w:rPr>
              <w:t>Status</w:t>
            </w:r>
          </w:p>
        </w:tc>
      </w:tr>
      <w:tr w:rsidR="00904AFC" w:rsidRPr="00904AFC" w14:paraId="0ED11256" w14:textId="77777777" w:rsidTr="00904AFC">
        <w:trPr>
          <w:tblCellSpacing w:w="15" w:type="dxa"/>
        </w:trPr>
        <w:tc>
          <w:tcPr>
            <w:tcW w:w="577" w:type="dxa"/>
            <w:vAlign w:val="center"/>
            <w:hideMark/>
          </w:tcPr>
          <w:p w14:paraId="091D7F23" w14:textId="77777777" w:rsidR="00904AFC" w:rsidRPr="00904AFC" w:rsidRDefault="00904AFC" w:rsidP="006A5A5B">
            <w:pPr>
              <w:pStyle w:val="BodyText"/>
              <w:spacing w:line="480" w:lineRule="auto"/>
              <w:ind w:right="6"/>
              <w:jc w:val="center"/>
              <w:rPr>
                <w:lang w:val="en-US"/>
              </w:rPr>
            </w:pPr>
            <w:r w:rsidRPr="00904AFC">
              <w:rPr>
                <w:lang w:val="en-US"/>
              </w:rPr>
              <w:t>1</w:t>
            </w:r>
          </w:p>
        </w:tc>
        <w:tc>
          <w:tcPr>
            <w:tcW w:w="1530" w:type="dxa"/>
            <w:vAlign w:val="center"/>
            <w:hideMark/>
          </w:tcPr>
          <w:p w14:paraId="4BA3139E" w14:textId="77777777" w:rsidR="00904AFC" w:rsidRPr="00904AFC" w:rsidRDefault="00904AFC" w:rsidP="006A5A5B">
            <w:pPr>
              <w:pStyle w:val="BodyText"/>
              <w:spacing w:line="480" w:lineRule="auto"/>
              <w:ind w:right="6"/>
              <w:jc w:val="center"/>
              <w:rPr>
                <w:lang w:val="en-US"/>
              </w:rPr>
            </w:pPr>
            <w:r w:rsidRPr="00904AFC">
              <w:rPr>
                <w:lang w:val="en-US"/>
              </w:rPr>
              <w:t>Siswa 1</w:t>
            </w:r>
          </w:p>
        </w:tc>
        <w:tc>
          <w:tcPr>
            <w:tcW w:w="1638" w:type="dxa"/>
            <w:vAlign w:val="center"/>
            <w:hideMark/>
          </w:tcPr>
          <w:p w14:paraId="4A346D30" w14:textId="77777777" w:rsidR="00904AFC" w:rsidRPr="00904AFC" w:rsidRDefault="00904AFC" w:rsidP="006A5A5B">
            <w:pPr>
              <w:pStyle w:val="BodyText"/>
              <w:spacing w:line="480" w:lineRule="auto"/>
              <w:ind w:right="6"/>
              <w:jc w:val="center"/>
              <w:rPr>
                <w:lang w:val="en-US"/>
              </w:rPr>
            </w:pPr>
            <w:r w:rsidRPr="00904AFC">
              <w:rPr>
                <w:lang w:val="en-US"/>
              </w:rPr>
              <w:t>60</w:t>
            </w:r>
          </w:p>
        </w:tc>
        <w:tc>
          <w:tcPr>
            <w:tcW w:w="1562" w:type="dxa"/>
            <w:vAlign w:val="center"/>
            <w:hideMark/>
          </w:tcPr>
          <w:p w14:paraId="584DADA4"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370B594D" w14:textId="77777777" w:rsidR="00904AFC" w:rsidRPr="00904AFC" w:rsidRDefault="00904AFC" w:rsidP="006A5A5B">
            <w:pPr>
              <w:pStyle w:val="BodyText"/>
              <w:spacing w:line="480" w:lineRule="auto"/>
              <w:ind w:right="6"/>
              <w:jc w:val="center"/>
              <w:rPr>
                <w:lang w:val="en-US"/>
              </w:rPr>
            </w:pPr>
            <w:r w:rsidRPr="00904AFC">
              <w:rPr>
                <w:lang w:val="en-US"/>
              </w:rPr>
              <w:t>85</w:t>
            </w:r>
          </w:p>
        </w:tc>
        <w:tc>
          <w:tcPr>
            <w:tcW w:w="794" w:type="dxa"/>
            <w:vAlign w:val="center"/>
            <w:hideMark/>
          </w:tcPr>
          <w:p w14:paraId="496DA7F4"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36A586BA" w14:textId="77777777" w:rsidTr="00904AFC">
        <w:trPr>
          <w:tblCellSpacing w:w="15" w:type="dxa"/>
        </w:trPr>
        <w:tc>
          <w:tcPr>
            <w:tcW w:w="577" w:type="dxa"/>
            <w:vAlign w:val="center"/>
            <w:hideMark/>
          </w:tcPr>
          <w:p w14:paraId="05B926CA" w14:textId="77777777" w:rsidR="00904AFC" w:rsidRPr="00904AFC" w:rsidRDefault="00904AFC" w:rsidP="006A5A5B">
            <w:pPr>
              <w:pStyle w:val="BodyText"/>
              <w:spacing w:line="480" w:lineRule="auto"/>
              <w:ind w:right="6"/>
              <w:jc w:val="center"/>
              <w:rPr>
                <w:lang w:val="en-US"/>
              </w:rPr>
            </w:pPr>
            <w:r w:rsidRPr="00904AFC">
              <w:rPr>
                <w:lang w:val="en-US"/>
              </w:rPr>
              <w:t>2</w:t>
            </w:r>
          </w:p>
        </w:tc>
        <w:tc>
          <w:tcPr>
            <w:tcW w:w="1530" w:type="dxa"/>
            <w:vAlign w:val="center"/>
            <w:hideMark/>
          </w:tcPr>
          <w:p w14:paraId="2B11DA0B" w14:textId="77777777" w:rsidR="00904AFC" w:rsidRPr="00904AFC" w:rsidRDefault="00904AFC" w:rsidP="006A5A5B">
            <w:pPr>
              <w:pStyle w:val="BodyText"/>
              <w:spacing w:line="480" w:lineRule="auto"/>
              <w:ind w:right="6"/>
              <w:jc w:val="center"/>
              <w:rPr>
                <w:lang w:val="en-US"/>
              </w:rPr>
            </w:pPr>
            <w:r w:rsidRPr="00904AFC">
              <w:rPr>
                <w:lang w:val="en-US"/>
              </w:rPr>
              <w:t>Siswa 2</w:t>
            </w:r>
          </w:p>
        </w:tc>
        <w:tc>
          <w:tcPr>
            <w:tcW w:w="1638" w:type="dxa"/>
            <w:vAlign w:val="center"/>
            <w:hideMark/>
          </w:tcPr>
          <w:p w14:paraId="66E6967C" w14:textId="77777777" w:rsidR="00904AFC" w:rsidRPr="00904AFC" w:rsidRDefault="00904AFC" w:rsidP="006A5A5B">
            <w:pPr>
              <w:pStyle w:val="BodyText"/>
              <w:spacing w:line="480" w:lineRule="auto"/>
              <w:ind w:right="6"/>
              <w:jc w:val="center"/>
              <w:rPr>
                <w:lang w:val="en-US"/>
              </w:rPr>
            </w:pPr>
            <w:r w:rsidRPr="00904AFC">
              <w:rPr>
                <w:lang w:val="en-US"/>
              </w:rPr>
              <w:t>55</w:t>
            </w:r>
          </w:p>
        </w:tc>
        <w:tc>
          <w:tcPr>
            <w:tcW w:w="1562" w:type="dxa"/>
            <w:vAlign w:val="center"/>
            <w:hideMark/>
          </w:tcPr>
          <w:p w14:paraId="3727FF9E"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148631CF" w14:textId="77777777" w:rsidR="00904AFC" w:rsidRPr="00904AFC" w:rsidRDefault="00904AFC" w:rsidP="006A5A5B">
            <w:pPr>
              <w:pStyle w:val="BodyText"/>
              <w:spacing w:line="480" w:lineRule="auto"/>
              <w:ind w:right="6"/>
              <w:jc w:val="center"/>
              <w:rPr>
                <w:lang w:val="en-US"/>
              </w:rPr>
            </w:pPr>
            <w:r w:rsidRPr="00904AFC">
              <w:rPr>
                <w:lang w:val="en-US"/>
              </w:rPr>
              <w:t>80</w:t>
            </w:r>
          </w:p>
        </w:tc>
        <w:tc>
          <w:tcPr>
            <w:tcW w:w="794" w:type="dxa"/>
            <w:vAlign w:val="center"/>
            <w:hideMark/>
          </w:tcPr>
          <w:p w14:paraId="7B318AC4"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0BF558F1" w14:textId="77777777" w:rsidTr="00904AFC">
        <w:trPr>
          <w:tblCellSpacing w:w="15" w:type="dxa"/>
        </w:trPr>
        <w:tc>
          <w:tcPr>
            <w:tcW w:w="577" w:type="dxa"/>
            <w:vAlign w:val="center"/>
            <w:hideMark/>
          </w:tcPr>
          <w:p w14:paraId="072E5B6D" w14:textId="77777777" w:rsidR="00904AFC" w:rsidRPr="00904AFC" w:rsidRDefault="00904AFC" w:rsidP="006A5A5B">
            <w:pPr>
              <w:pStyle w:val="BodyText"/>
              <w:spacing w:line="480" w:lineRule="auto"/>
              <w:ind w:right="6"/>
              <w:jc w:val="center"/>
              <w:rPr>
                <w:lang w:val="en-US"/>
              </w:rPr>
            </w:pPr>
            <w:r w:rsidRPr="00904AFC">
              <w:rPr>
                <w:lang w:val="en-US"/>
              </w:rPr>
              <w:t>3</w:t>
            </w:r>
          </w:p>
        </w:tc>
        <w:tc>
          <w:tcPr>
            <w:tcW w:w="1530" w:type="dxa"/>
            <w:vAlign w:val="center"/>
            <w:hideMark/>
          </w:tcPr>
          <w:p w14:paraId="18760D83" w14:textId="77777777" w:rsidR="00904AFC" w:rsidRPr="00904AFC" w:rsidRDefault="00904AFC" w:rsidP="006A5A5B">
            <w:pPr>
              <w:pStyle w:val="BodyText"/>
              <w:spacing w:line="480" w:lineRule="auto"/>
              <w:ind w:right="6"/>
              <w:jc w:val="center"/>
              <w:rPr>
                <w:lang w:val="en-US"/>
              </w:rPr>
            </w:pPr>
            <w:r w:rsidRPr="00904AFC">
              <w:rPr>
                <w:lang w:val="en-US"/>
              </w:rPr>
              <w:t>Siswa 3</w:t>
            </w:r>
          </w:p>
        </w:tc>
        <w:tc>
          <w:tcPr>
            <w:tcW w:w="1638" w:type="dxa"/>
            <w:vAlign w:val="center"/>
            <w:hideMark/>
          </w:tcPr>
          <w:p w14:paraId="03F114D0" w14:textId="77777777" w:rsidR="00904AFC" w:rsidRPr="00904AFC" w:rsidRDefault="00904AFC" w:rsidP="006A5A5B">
            <w:pPr>
              <w:pStyle w:val="BodyText"/>
              <w:spacing w:line="480" w:lineRule="auto"/>
              <w:ind w:right="6"/>
              <w:jc w:val="center"/>
              <w:rPr>
                <w:lang w:val="en-US"/>
              </w:rPr>
            </w:pPr>
            <w:r w:rsidRPr="00904AFC">
              <w:rPr>
                <w:lang w:val="en-US"/>
              </w:rPr>
              <w:t>50</w:t>
            </w:r>
          </w:p>
        </w:tc>
        <w:tc>
          <w:tcPr>
            <w:tcW w:w="1562" w:type="dxa"/>
            <w:vAlign w:val="center"/>
            <w:hideMark/>
          </w:tcPr>
          <w:p w14:paraId="52B82835"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7DEB5F61" w14:textId="77777777" w:rsidR="00904AFC" w:rsidRPr="00904AFC" w:rsidRDefault="00904AFC" w:rsidP="006A5A5B">
            <w:pPr>
              <w:pStyle w:val="BodyText"/>
              <w:spacing w:line="480" w:lineRule="auto"/>
              <w:ind w:right="6"/>
              <w:jc w:val="center"/>
              <w:rPr>
                <w:lang w:val="en-US"/>
              </w:rPr>
            </w:pPr>
            <w:r w:rsidRPr="00904AFC">
              <w:rPr>
                <w:lang w:val="en-US"/>
              </w:rPr>
              <w:t>88.33</w:t>
            </w:r>
          </w:p>
        </w:tc>
        <w:tc>
          <w:tcPr>
            <w:tcW w:w="794" w:type="dxa"/>
            <w:vAlign w:val="center"/>
            <w:hideMark/>
          </w:tcPr>
          <w:p w14:paraId="49B6FC2E"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2E527F36" w14:textId="77777777" w:rsidTr="00904AFC">
        <w:trPr>
          <w:tblCellSpacing w:w="15" w:type="dxa"/>
        </w:trPr>
        <w:tc>
          <w:tcPr>
            <w:tcW w:w="577" w:type="dxa"/>
            <w:vAlign w:val="center"/>
            <w:hideMark/>
          </w:tcPr>
          <w:p w14:paraId="5E61BC10" w14:textId="77777777" w:rsidR="00904AFC" w:rsidRPr="00904AFC" w:rsidRDefault="00904AFC" w:rsidP="006A5A5B">
            <w:pPr>
              <w:pStyle w:val="BodyText"/>
              <w:spacing w:line="480" w:lineRule="auto"/>
              <w:ind w:right="6"/>
              <w:jc w:val="center"/>
              <w:rPr>
                <w:lang w:val="en-US"/>
              </w:rPr>
            </w:pPr>
            <w:r w:rsidRPr="00904AFC">
              <w:rPr>
                <w:lang w:val="en-US"/>
              </w:rPr>
              <w:t>4</w:t>
            </w:r>
          </w:p>
        </w:tc>
        <w:tc>
          <w:tcPr>
            <w:tcW w:w="1530" w:type="dxa"/>
            <w:vAlign w:val="center"/>
            <w:hideMark/>
          </w:tcPr>
          <w:p w14:paraId="66789996" w14:textId="77777777" w:rsidR="00904AFC" w:rsidRPr="00904AFC" w:rsidRDefault="00904AFC" w:rsidP="006A5A5B">
            <w:pPr>
              <w:pStyle w:val="BodyText"/>
              <w:spacing w:line="480" w:lineRule="auto"/>
              <w:ind w:right="6"/>
              <w:jc w:val="center"/>
              <w:rPr>
                <w:lang w:val="en-US"/>
              </w:rPr>
            </w:pPr>
            <w:r w:rsidRPr="00904AFC">
              <w:rPr>
                <w:lang w:val="en-US"/>
              </w:rPr>
              <w:t>Siswa 4</w:t>
            </w:r>
          </w:p>
        </w:tc>
        <w:tc>
          <w:tcPr>
            <w:tcW w:w="1638" w:type="dxa"/>
            <w:vAlign w:val="center"/>
            <w:hideMark/>
          </w:tcPr>
          <w:p w14:paraId="3BA8FF49" w14:textId="77777777" w:rsidR="00904AFC" w:rsidRPr="00904AFC" w:rsidRDefault="00904AFC" w:rsidP="006A5A5B">
            <w:pPr>
              <w:pStyle w:val="BodyText"/>
              <w:spacing w:line="480" w:lineRule="auto"/>
              <w:ind w:right="6"/>
              <w:jc w:val="center"/>
              <w:rPr>
                <w:lang w:val="en-US"/>
              </w:rPr>
            </w:pPr>
            <w:r w:rsidRPr="00904AFC">
              <w:rPr>
                <w:lang w:val="en-US"/>
              </w:rPr>
              <w:t>65</w:t>
            </w:r>
          </w:p>
        </w:tc>
        <w:tc>
          <w:tcPr>
            <w:tcW w:w="1562" w:type="dxa"/>
            <w:vAlign w:val="center"/>
            <w:hideMark/>
          </w:tcPr>
          <w:p w14:paraId="5D566DA8"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57B9B393" w14:textId="77777777" w:rsidR="00904AFC" w:rsidRPr="00904AFC" w:rsidRDefault="00904AFC" w:rsidP="006A5A5B">
            <w:pPr>
              <w:pStyle w:val="BodyText"/>
              <w:spacing w:line="480" w:lineRule="auto"/>
              <w:ind w:right="6"/>
              <w:jc w:val="center"/>
              <w:rPr>
                <w:lang w:val="en-US"/>
              </w:rPr>
            </w:pPr>
            <w:r w:rsidRPr="00904AFC">
              <w:rPr>
                <w:lang w:val="en-US"/>
              </w:rPr>
              <w:t>85</w:t>
            </w:r>
          </w:p>
        </w:tc>
        <w:tc>
          <w:tcPr>
            <w:tcW w:w="794" w:type="dxa"/>
            <w:vAlign w:val="center"/>
            <w:hideMark/>
          </w:tcPr>
          <w:p w14:paraId="0A2AFDAD"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7E51DD98" w14:textId="77777777" w:rsidTr="00904AFC">
        <w:trPr>
          <w:tblCellSpacing w:w="15" w:type="dxa"/>
        </w:trPr>
        <w:tc>
          <w:tcPr>
            <w:tcW w:w="577" w:type="dxa"/>
            <w:vAlign w:val="center"/>
            <w:hideMark/>
          </w:tcPr>
          <w:p w14:paraId="2DE6F849" w14:textId="77777777" w:rsidR="00904AFC" w:rsidRPr="00904AFC" w:rsidRDefault="00904AFC" w:rsidP="006A5A5B">
            <w:pPr>
              <w:pStyle w:val="BodyText"/>
              <w:spacing w:line="480" w:lineRule="auto"/>
              <w:ind w:right="6"/>
              <w:jc w:val="center"/>
              <w:rPr>
                <w:lang w:val="en-US"/>
              </w:rPr>
            </w:pPr>
            <w:r w:rsidRPr="00904AFC">
              <w:rPr>
                <w:lang w:val="en-US"/>
              </w:rPr>
              <w:t>5</w:t>
            </w:r>
          </w:p>
        </w:tc>
        <w:tc>
          <w:tcPr>
            <w:tcW w:w="1530" w:type="dxa"/>
            <w:vAlign w:val="center"/>
            <w:hideMark/>
          </w:tcPr>
          <w:p w14:paraId="10CFCECE" w14:textId="77777777" w:rsidR="00904AFC" w:rsidRPr="00904AFC" w:rsidRDefault="00904AFC" w:rsidP="006A5A5B">
            <w:pPr>
              <w:pStyle w:val="BodyText"/>
              <w:spacing w:line="480" w:lineRule="auto"/>
              <w:ind w:right="6"/>
              <w:jc w:val="center"/>
              <w:rPr>
                <w:lang w:val="en-US"/>
              </w:rPr>
            </w:pPr>
            <w:r w:rsidRPr="00904AFC">
              <w:rPr>
                <w:lang w:val="en-US"/>
              </w:rPr>
              <w:t>Siswa 5</w:t>
            </w:r>
          </w:p>
        </w:tc>
        <w:tc>
          <w:tcPr>
            <w:tcW w:w="1638" w:type="dxa"/>
            <w:vAlign w:val="center"/>
            <w:hideMark/>
          </w:tcPr>
          <w:p w14:paraId="0F3D76DA" w14:textId="77777777" w:rsidR="00904AFC" w:rsidRPr="00904AFC" w:rsidRDefault="00904AFC" w:rsidP="006A5A5B">
            <w:pPr>
              <w:pStyle w:val="BodyText"/>
              <w:spacing w:line="480" w:lineRule="auto"/>
              <w:ind w:right="6"/>
              <w:jc w:val="center"/>
              <w:rPr>
                <w:lang w:val="en-US"/>
              </w:rPr>
            </w:pPr>
            <w:r w:rsidRPr="00904AFC">
              <w:rPr>
                <w:lang w:val="en-US"/>
              </w:rPr>
              <w:t>55</w:t>
            </w:r>
          </w:p>
        </w:tc>
        <w:tc>
          <w:tcPr>
            <w:tcW w:w="1562" w:type="dxa"/>
            <w:vAlign w:val="center"/>
            <w:hideMark/>
          </w:tcPr>
          <w:p w14:paraId="44053DA5"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181AC27A" w14:textId="77777777" w:rsidR="00904AFC" w:rsidRPr="00904AFC" w:rsidRDefault="00904AFC" w:rsidP="006A5A5B">
            <w:pPr>
              <w:pStyle w:val="BodyText"/>
              <w:spacing w:line="480" w:lineRule="auto"/>
              <w:ind w:right="6"/>
              <w:jc w:val="center"/>
              <w:rPr>
                <w:lang w:val="en-US"/>
              </w:rPr>
            </w:pPr>
            <w:r w:rsidRPr="00904AFC">
              <w:rPr>
                <w:lang w:val="en-US"/>
              </w:rPr>
              <w:t>80</w:t>
            </w:r>
          </w:p>
        </w:tc>
        <w:tc>
          <w:tcPr>
            <w:tcW w:w="794" w:type="dxa"/>
            <w:vAlign w:val="center"/>
            <w:hideMark/>
          </w:tcPr>
          <w:p w14:paraId="55A38C80"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331BF677" w14:textId="77777777" w:rsidTr="00904AFC">
        <w:trPr>
          <w:tblCellSpacing w:w="15" w:type="dxa"/>
        </w:trPr>
        <w:tc>
          <w:tcPr>
            <w:tcW w:w="577" w:type="dxa"/>
            <w:vAlign w:val="center"/>
            <w:hideMark/>
          </w:tcPr>
          <w:p w14:paraId="25AEFAEB" w14:textId="77777777" w:rsidR="00904AFC" w:rsidRPr="00904AFC" w:rsidRDefault="00904AFC" w:rsidP="006A5A5B">
            <w:pPr>
              <w:pStyle w:val="BodyText"/>
              <w:spacing w:line="480" w:lineRule="auto"/>
              <w:ind w:right="6"/>
              <w:jc w:val="center"/>
              <w:rPr>
                <w:lang w:val="en-US"/>
              </w:rPr>
            </w:pPr>
            <w:r w:rsidRPr="00904AFC">
              <w:rPr>
                <w:lang w:val="en-US"/>
              </w:rPr>
              <w:t>6</w:t>
            </w:r>
          </w:p>
        </w:tc>
        <w:tc>
          <w:tcPr>
            <w:tcW w:w="1530" w:type="dxa"/>
            <w:vAlign w:val="center"/>
            <w:hideMark/>
          </w:tcPr>
          <w:p w14:paraId="44DCD606" w14:textId="77777777" w:rsidR="00904AFC" w:rsidRPr="00904AFC" w:rsidRDefault="00904AFC" w:rsidP="006A5A5B">
            <w:pPr>
              <w:pStyle w:val="BodyText"/>
              <w:spacing w:line="480" w:lineRule="auto"/>
              <w:ind w:right="6"/>
              <w:jc w:val="center"/>
              <w:rPr>
                <w:lang w:val="en-US"/>
              </w:rPr>
            </w:pPr>
            <w:r w:rsidRPr="00904AFC">
              <w:rPr>
                <w:lang w:val="en-US"/>
              </w:rPr>
              <w:t>Siswa 6</w:t>
            </w:r>
          </w:p>
        </w:tc>
        <w:tc>
          <w:tcPr>
            <w:tcW w:w="1638" w:type="dxa"/>
            <w:vAlign w:val="center"/>
            <w:hideMark/>
          </w:tcPr>
          <w:p w14:paraId="670B770C" w14:textId="77777777" w:rsidR="00904AFC" w:rsidRPr="00904AFC" w:rsidRDefault="00904AFC" w:rsidP="006A5A5B">
            <w:pPr>
              <w:pStyle w:val="BodyText"/>
              <w:spacing w:line="480" w:lineRule="auto"/>
              <w:ind w:right="6"/>
              <w:jc w:val="center"/>
              <w:rPr>
                <w:lang w:val="en-US"/>
              </w:rPr>
            </w:pPr>
            <w:r w:rsidRPr="00904AFC">
              <w:rPr>
                <w:lang w:val="en-US"/>
              </w:rPr>
              <w:t>45</w:t>
            </w:r>
          </w:p>
        </w:tc>
        <w:tc>
          <w:tcPr>
            <w:tcW w:w="1562" w:type="dxa"/>
            <w:vAlign w:val="center"/>
            <w:hideMark/>
          </w:tcPr>
          <w:p w14:paraId="3DE30384"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490AB7F8" w14:textId="77777777" w:rsidR="00904AFC" w:rsidRPr="00904AFC" w:rsidRDefault="00904AFC" w:rsidP="006A5A5B">
            <w:pPr>
              <w:pStyle w:val="BodyText"/>
              <w:spacing w:line="480" w:lineRule="auto"/>
              <w:ind w:right="6"/>
              <w:jc w:val="center"/>
              <w:rPr>
                <w:lang w:val="en-US"/>
              </w:rPr>
            </w:pPr>
            <w:r w:rsidRPr="00904AFC">
              <w:rPr>
                <w:lang w:val="en-US"/>
              </w:rPr>
              <w:t>75</w:t>
            </w:r>
          </w:p>
        </w:tc>
        <w:tc>
          <w:tcPr>
            <w:tcW w:w="794" w:type="dxa"/>
            <w:vAlign w:val="center"/>
            <w:hideMark/>
          </w:tcPr>
          <w:p w14:paraId="3B4076D7"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679D2E70" w14:textId="77777777" w:rsidTr="00904AFC">
        <w:trPr>
          <w:tblCellSpacing w:w="15" w:type="dxa"/>
        </w:trPr>
        <w:tc>
          <w:tcPr>
            <w:tcW w:w="577" w:type="dxa"/>
            <w:vAlign w:val="center"/>
            <w:hideMark/>
          </w:tcPr>
          <w:p w14:paraId="52CAFD55" w14:textId="77777777" w:rsidR="00904AFC" w:rsidRPr="00904AFC" w:rsidRDefault="00904AFC" w:rsidP="006A5A5B">
            <w:pPr>
              <w:pStyle w:val="BodyText"/>
              <w:spacing w:line="480" w:lineRule="auto"/>
              <w:ind w:right="6"/>
              <w:jc w:val="center"/>
              <w:rPr>
                <w:lang w:val="en-US"/>
              </w:rPr>
            </w:pPr>
            <w:r w:rsidRPr="00904AFC">
              <w:rPr>
                <w:lang w:val="en-US"/>
              </w:rPr>
              <w:t>7</w:t>
            </w:r>
          </w:p>
        </w:tc>
        <w:tc>
          <w:tcPr>
            <w:tcW w:w="1530" w:type="dxa"/>
            <w:vAlign w:val="center"/>
            <w:hideMark/>
          </w:tcPr>
          <w:p w14:paraId="5065985E" w14:textId="77777777" w:rsidR="00904AFC" w:rsidRPr="00904AFC" w:rsidRDefault="00904AFC" w:rsidP="006A5A5B">
            <w:pPr>
              <w:pStyle w:val="BodyText"/>
              <w:spacing w:line="480" w:lineRule="auto"/>
              <w:ind w:right="6"/>
              <w:jc w:val="center"/>
              <w:rPr>
                <w:lang w:val="en-US"/>
              </w:rPr>
            </w:pPr>
            <w:r w:rsidRPr="00904AFC">
              <w:rPr>
                <w:lang w:val="en-US"/>
              </w:rPr>
              <w:t>Siswa 7</w:t>
            </w:r>
          </w:p>
        </w:tc>
        <w:tc>
          <w:tcPr>
            <w:tcW w:w="1638" w:type="dxa"/>
            <w:vAlign w:val="center"/>
            <w:hideMark/>
          </w:tcPr>
          <w:p w14:paraId="64933CF7" w14:textId="77777777" w:rsidR="00904AFC" w:rsidRPr="00904AFC" w:rsidRDefault="00904AFC" w:rsidP="006A5A5B">
            <w:pPr>
              <w:pStyle w:val="BodyText"/>
              <w:spacing w:line="480" w:lineRule="auto"/>
              <w:ind w:right="6"/>
              <w:jc w:val="center"/>
              <w:rPr>
                <w:lang w:val="en-US"/>
              </w:rPr>
            </w:pPr>
            <w:r w:rsidRPr="00904AFC">
              <w:rPr>
                <w:lang w:val="en-US"/>
              </w:rPr>
              <w:t>61.67</w:t>
            </w:r>
          </w:p>
        </w:tc>
        <w:tc>
          <w:tcPr>
            <w:tcW w:w="1562" w:type="dxa"/>
            <w:vAlign w:val="center"/>
            <w:hideMark/>
          </w:tcPr>
          <w:p w14:paraId="7F96C25E"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55AB8CE7" w14:textId="77777777" w:rsidR="00904AFC" w:rsidRPr="00904AFC" w:rsidRDefault="00904AFC" w:rsidP="006A5A5B">
            <w:pPr>
              <w:pStyle w:val="BodyText"/>
              <w:spacing w:line="480" w:lineRule="auto"/>
              <w:ind w:right="6"/>
              <w:jc w:val="center"/>
              <w:rPr>
                <w:lang w:val="en-US"/>
              </w:rPr>
            </w:pPr>
            <w:r w:rsidRPr="00904AFC">
              <w:rPr>
                <w:lang w:val="en-US"/>
              </w:rPr>
              <w:t>83.33</w:t>
            </w:r>
          </w:p>
        </w:tc>
        <w:tc>
          <w:tcPr>
            <w:tcW w:w="794" w:type="dxa"/>
            <w:vAlign w:val="center"/>
            <w:hideMark/>
          </w:tcPr>
          <w:p w14:paraId="31496464"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08D5688E" w14:textId="77777777" w:rsidTr="00904AFC">
        <w:trPr>
          <w:tblCellSpacing w:w="15" w:type="dxa"/>
        </w:trPr>
        <w:tc>
          <w:tcPr>
            <w:tcW w:w="577" w:type="dxa"/>
            <w:vAlign w:val="center"/>
            <w:hideMark/>
          </w:tcPr>
          <w:p w14:paraId="140B5DED" w14:textId="77777777" w:rsidR="00904AFC" w:rsidRPr="00904AFC" w:rsidRDefault="00904AFC" w:rsidP="006A5A5B">
            <w:pPr>
              <w:pStyle w:val="BodyText"/>
              <w:spacing w:line="480" w:lineRule="auto"/>
              <w:ind w:right="6"/>
              <w:jc w:val="center"/>
              <w:rPr>
                <w:lang w:val="en-US"/>
              </w:rPr>
            </w:pPr>
            <w:r w:rsidRPr="00904AFC">
              <w:rPr>
                <w:lang w:val="en-US"/>
              </w:rPr>
              <w:t>8</w:t>
            </w:r>
          </w:p>
        </w:tc>
        <w:tc>
          <w:tcPr>
            <w:tcW w:w="1530" w:type="dxa"/>
            <w:vAlign w:val="center"/>
            <w:hideMark/>
          </w:tcPr>
          <w:p w14:paraId="131EFB68" w14:textId="77777777" w:rsidR="00904AFC" w:rsidRPr="00904AFC" w:rsidRDefault="00904AFC" w:rsidP="006A5A5B">
            <w:pPr>
              <w:pStyle w:val="BodyText"/>
              <w:spacing w:line="480" w:lineRule="auto"/>
              <w:ind w:right="6"/>
              <w:jc w:val="center"/>
              <w:rPr>
                <w:lang w:val="en-US"/>
              </w:rPr>
            </w:pPr>
            <w:r w:rsidRPr="00904AFC">
              <w:rPr>
                <w:lang w:val="en-US"/>
              </w:rPr>
              <w:t>Siswa 8</w:t>
            </w:r>
          </w:p>
        </w:tc>
        <w:tc>
          <w:tcPr>
            <w:tcW w:w="1638" w:type="dxa"/>
            <w:vAlign w:val="center"/>
            <w:hideMark/>
          </w:tcPr>
          <w:p w14:paraId="269F8200" w14:textId="77777777" w:rsidR="00904AFC" w:rsidRPr="00904AFC" w:rsidRDefault="00904AFC" w:rsidP="006A5A5B">
            <w:pPr>
              <w:pStyle w:val="BodyText"/>
              <w:spacing w:line="480" w:lineRule="auto"/>
              <w:ind w:right="6"/>
              <w:jc w:val="center"/>
              <w:rPr>
                <w:lang w:val="en-US"/>
              </w:rPr>
            </w:pPr>
            <w:r w:rsidRPr="00904AFC">
              <w:rPr>
                <w:lang w:val="en-US"/>
              </w:rPr>
              <w:t>56.67</w:t>
            </w:r>
          </w:p>
        </w:tc>
        <w:tc>
          <w:tcPr>
            <w:tcW w:w="1562" w:type="dxa"/>
            <w:vAlign w:val="center"/>
            <w:hideMark/>
          </w:tcPr>
          <w:p w14:paraId="504AFCD6"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67D2787A" w14:textId="77777777" w:rsidR="00904AFC" w:rsidRPr="00904AFC" w:rsidRDefault="00904AFC" w:rsidP="006A5A5B">
            <w:pPr>
              <w:pStyle w:val="BodyText"/>
              <w:spacing w:line="480" w:lineRule="auto"/>
              <w:ind w:right="6"/>
              <w:jc w:val="center"/>
              <w:rPr>
                <w:lang w:val="en-US"/>
              </w:rPr>
            </w:pPr>
            <w:r w:rsidRPr="00904AFC">
              <w:rPr>
                <w:lang w:val="en-US"/>
              </w:rPr>
              <w:t>80</w:t>
            </w:r>
          </w:p>
        </w:tc>
        <w:tc>
          <w:tcPr>
            <w:tcW w:w="794" w:type="dxa"/>
            <w:vAlign w:val="center"/>
            <w:hideMark/>
          </w:tcPr>
          <w:p w14:paraId="1064DF41"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0BFB7D74" w14:textId="77777777" w:rsidTr="00904AFC">
        <w:trPr>
          <w:tblCellSpacing w:w="15" w:type="dxa"/>
        </w:trPr>
        <w:tc>
          <w:tcPr>
            <w:tcW w:w="577" w:type="dxa"/>
            <w:vAlign w:val="center"/>
            <w:hideMark/>
          </w:tcPr>
          <w:p w14:paraId="7E18BBF1" w14:textId="77777777" w:rsidR="00904AFC" w:rsidRPr="00904AFC" w:rsidRDefault="00904AFC" w:rsidP="006A5A5B">
            <w:pPr>
              <w:pStyle w:val="BodyText"/>
              <w:spacing w:line="480" w:lineRule="auto"/>
              <w:ind w:right="6"/>
              <w:jc w:val="center"/>
              <w:rPr>
                <w:lang w:val="en-US"/>
              </w:rPr>
            </w:pPr>
            <w:r w:rsidRPr="00904AFC">
              <w:rPr>
                <w:lang w:val="en-US"/>
              </w:rPr>
              <w:t>9</w:t>
            </w:r>
          </w:p>
        </w:tc>
        <w:tc>
          <w:tcPr>
            <w:tcW w:w="1530" w:type="dxa"/>
            <w:vAlign w:val="center"/>
            <w:hideMark/>
          </w:tcPr>
          <w:p w14:paraId="15EEFAC6" w14:textId="77777777" w:rsidR="00904AFC" w:rsidRPr="00904AFC" w:rsidRDefault="00904AFC" w:rsidP="006A5A5B">
            <w:pPr>
              <w:pStyle w:val="BodyText"/>
              <w:spacing w:line="480" w:lineRule="auto"/>
              <w:ind w:right="6"/>
              <w:jc w:val="center"/>
              <w:rPr>
                <w:lang w:val="en-US"/>
              </w:rPr>
            </w:pPr>
            <w:r w:rsidRPr="00904AFC">
              <w:rPr>
                <w:lang w:val="en-US"/>
              </w:rPr>
              <w:t>Siswa 9</w:t>
            </w:r>
          </w:p>
        </w:tc>
        <w:tc>
          <w:tcPr>
            <w:tcW w:w="1638" w:type="dxa"/>
            <w:vAlign w:val="center"/>
            <w:hideMark/>
          </w:tcPr>
          <w:p w14:paraId="0C1738E7" w14:textId="77777777" w:rsidR="00904AFC" w:rsidRPr="00904AFC" w:rsidRDefault="00904AFC" w:rsidP="006A5A5B">
            <w:pPr>
              <w:pStyle w:val="BodyText"/>
              <w:spacing w:line="480" w:lineRule="auto"/>
              <w:ind w:right="6"/>
              <w:jc w:val="center"/>
              <w:rPr>
                <w:lang w:val="en-US"/>
              </w:rPr>
            </w:pPr>
            <w:r w:rsidRPr="00904AFC">
              <w:rPr>
                <w:lang w:val="en-US"/>
              </w:rPr>
              <w:t>50</w:t>
            </w:r>
          </w:p>
        </w:tc>
        <w:tc>
          <w:tcPr>
            <w:tcW w:w="1562" w:type="dxa"/>
            <w:vAlign w:val="center"/>
            <w:hideMark/>
          </w:tcPr>
          <w:p w14:paraId="71EEA785"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6B9D7C98" w14:textId="77777777" w:rsidR="00904AFC" w:rsidRPr="00904AFC" w:rsidRDefault="00904AFC" w:rsidP="006A5A5B">
            <w:pPr>
              <w:pStyle w:val="BodyText"/>
              <w:spacing w:line="480" w:lineRule="auto"/>
              <w:ind w:right="6"/>
              <w:jc w:val="center"/>
              <w:rPr>
                <w:lang w:val="en-US"/>
              </w:rPr>
            </w:pPr>
            <w:r w:rsidRPr="00904AFC">
              <w:rPr>
                <w:lang w:val="en-US"/>
              </w:rPr>
              <w:t>81.67</w:t>
            </w:r>
          </w:p>
        </w:tc>
        <w:tc>
          <w:tcPr>
            <w:tcW w:w="794" w:type="dxa"/>
            <w:vAlign w:val="center"/>
            <w:hideMark/>
          </w:tcPr>
          <w:p w14:paraId="13C1C6FC"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78B285E7" w14:textId="77777777" w:rsidTr="00904AFC">
        <w:trPr>
          <w:tblCellSpacing w:w="15" w:type="dxa"/>
        </w:trPr>
        <w:tc>
          <w:tcPr>
            <w:tcW w:w="577" w:type="dxa"/>
            <w:vAlign w:val="center"/>
            <w:hideMark/>
          </w:tcPr>
          <w:p w14:paraId="4A087EB1" w14:textId="77777777" w:rsidR="00904AFC" w:rsidRPr="00904AFC" w:rsidRDefault="00904AFC" w:rsidP="006A5A5B">
            <w:pPr>
              <w:pStyle w:val="BodyText"/>
              <w:spacing w:line="480" w:lineRule="auto"/>
              <w:ind w:right="6"/>
              <w:jc w:val="center"/>
              <w:rPr>
                <w:lang w:val="en-US"/>
              </w:rPr>
            </w:pPr>
            <w:r w:rsidRPr="00904AFC">
              <w:rPr>
                <w:lang w:val="en-US"/>
              </w:rPr>
              <w:t>10</w:t>
            </w:r>
          </w:p>
        </w:tc>
        <w:tc>
          <w:tcPr>
            <w:tcW w:w="1530" w:type="dxa"/>
            <w:vAlign w:val="center"/>
            <w:hideMark/>
          </w:tcPr>
          <w:p w14:paraId="42F124F1" w14:textId="77777777" w:rsidR="00904AFC" w:rsidRPr="00904AFC" w:rsidRDefault="00904AFC" w:rsidP="006A5A5B">
            <w:pPr>
              <w:pStyle w:val="BodyText"/>
              <w:spacing w:line="480" w:lineRule="auto"/>
              <w:ind w:right="6"/>
              <w:jc w:val="center"/>
              <w:rPr>
                <w:lang w:val="en-US"/>
              </w:rPr>
            </w:pPr>
            <w:r w:rsidRPr="00904AFC">
              <w:rPr>
                <w:lang w:val="en-US"/>
              </w:rPr>
              <w:t>Siswa 10</w:t>
            </w:r>
          </w:p>
        </w:tc>
        <w:tc>
          <w:tcPr>
            <w:tcW w:w="1638" w:type="dxa"/>
            <w:vAlign w:val="center"/>
            <w:hideMark/>
          </w:tcPr>
          <w:p w14:paraId="382306D2" w14:textId="77777777" w:rsidR="00904AFC" w:rsidRPr="00904AFC" w:rsidRDefault="00904AFC" w:rsidP="006A5A5B">
            <w:pPr>
              <w:pStyle w:val="BodyText"/>
              <w:spacing w:line="480" w:lineRule="auto"/>
              <w:ind w:right="6"/>
              <w:jc w:val="center"/>
              <w:rPr>
                <w:lang w:val="en-US"/>
              </w:rPr>
            </w:pPr>
            <w:r w:rsidRPr="00904AFC">
              <w:rPr>
                <w:lang w:val="en-US"/>
              </w:rPr>
              <w:t>50</w:t>
            </w:r>
          </w:p>
        </w:tc>
        <w:tc>
          <w:tcPr>
            <w:tcW w:w="1562" w:type="dxa"/>
            <w:vAlign w:val="center"/>
            <w:hideMark/>
          </w:tcPr>
          <w:p w14:paraId="32C974E4"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7596170E" w14:textId="77777777" w:rsidR="00904AFC" w:rsidRPr="00904AFC" w:rsidRDefault="00904AFC" w:rsidP="006A5A5B">
            <w:pPr>
              <w:pStyle w:val="BodyText"/>
              <w:spacing w:line="480" w:lineRule="auto"/>
              <w:ind w:right="6"/>
              <w:jc w:val="center"/>
              <w:rPr>
                <w:lang w:val="en-US"/>
              </w:rPr>
            </w:pPr>
            <w:r w:rsidRPr="00904AFC">
              <w:rPr>
                <w:lang w:val="en-US"/>
              </w:rPr>
              <w:t>75</w:t>
            </w:r>
          </w:p>
        </w:tc>
        <w:tc>
          <w:tcPr>
            <w:tcW w:w="794" w:type="dxa"/>
            <w:vAlign w:val="center"/>
            <w:hideMark/>
          </w:tcPr>
          <w:p w14:paraId="19FF7830"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0AE9EE6E" w14:textId="77777777" w:rsidTr="00904AFC">
        <w:trPr>
          <w:tblCellSpacing w:w="15" w:type="dxa"/>
        </w:trPr>
        <w:tc>
          <w:tcPr>
            <w:tcW w:w="577" w:type="dxa"/>
            <w:vAlign w:val="center"/>
            <w:hideMark/>
          </w:tcPr>
          <w:p w14:paraId="73C7DF28" w14:textId="77777777" w:rsidR="00904AFC" w:rsidRPr="00904AFC" w:rsidRDefault="00904AFC" w:rsidP="006A5A5B">
            <w:pPr>
              <w:pStyle w:val="BodyText"/>
              <w:spacing w:line="480" w:lineRule="auto"/>
              <w:ind w:right="6"/>
              <w:jc w:val="center"/>
              <w:rPr>
                <w:lang w:val="en-US"/>
              </w:rPr>
            </w:pPr>
            <w:r w:rsidRPr="00904AFC">
              <w:rPr>
                <w:lang w:val="en-US"/>
              </w:rPr>
              <w:t>11</w:t>
            </w:r>
          </w:p>
        </w:tc>
        <w:tc>
          <w:tcPr>
            <w:tcW w:w="1530" w:type="dxa"/>
            <w:vAlign w:val="center"/>
            <w:hideMark/>
          </w:tcPr>
          <w:p w14:paraId="55C905A1" w14:textId="77777777" w:rsidR="00904AFC" w:rsidRPr="00904AFC" w:rsidRDefault="00904AFC" w:rsidP="006A5A5B">
            <w:pPr>
              <w:pStyle w:val="BodyText"/>
              <w:spacing w:line="480" w:lineRule="auto"/>
              <w:ind w:right="6"/>
              <w:jc w:val="center"/>
              <w:rPr>
                <w:lang w:val="en-US"/>
              </w:rPr>
            </w:pPr>
            <w:r w:rsidRPr="00904AFC">
              <w:rPr>
                <w:lang w:val="en-US"/>
              </w:rPr>
              <w:t>Siswa 11</w:t>
            </w:r>
          </w:p>
        </w:tc>
        <w:tc>
          <w:tcPr>
            <w:tcW w:w="1638" w:type="dxa"/>
            <w:vAlign w:val="center"/>
            <w:hideMark/>
          </w:tcPr>
          <w:p w14:paraId="1BE9D452" w14:textId="77777777" w:rsidR="00904AFC" w:rsidRPr="00904AFC" w:rsidRDefault="00904AFC" w:rsidP="006A5A5B">
            <w:pPr>
              <w:pStyle w:val="BodyText"/>
              <w:spacing w:line="480" w:lineRule="auto"/>
              <w:ind w:right="6"/>
              <w:jc w:val="center"/>
              <w:rPr>
                <w:lang w:val="en-US"/>
              </w:rPr>
            </w:pPr>
            <w:r w:rsidRPr="00904AFC">
              <w:rPr>
                <w:lang w:val="en-US"/>
              </w:rPr>
              <w:t>51.67</w:t>
            </w:r>
          </w:p>
        </w:tc>
        <w:tc>
          <w:tcPr>
            <w:tcW w:w="1562" w:type="dxa"/>
            <w:vAlign w:val="center"/>
            <w:hideMark/>
          </w:tcPr>
          <w:p w14:paraId="748317AA"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642FD8B4" w14:textId="77777777" w:rsidR="00904AFC" w:rsidRPr="00904AFC" w:rsidRDefault="00904AFC" w:rsidP="006A5A5B">
            <w:pPr>
              <w:pStyle w:val="BodyText"/>
              <w:spacing w:line="480" w:lineRule="auto"/>
              <w:ind w:right="6"/>
              <w:jc w:val="center"/>
              <w:rPr>
                <w:lang w:val="en-US"/>
              </w:rPr>
            </w:pPr>
            <w:r w:rsidRPr="00904AFC">
              <w:rPr>
                <w:lang w:val="en-US"/>
              </w:rPr>
              <w:t>80</w:t>
            </w:r>
          </w:p>
        </w:tc>
        <w:tc>
          <w:tcPr>
            <w:tcW w:w="794" w:type="dxa"/>
            <w:vAlign w:val="center"/>
            <w:hideMark/>
          </w:tcPr>
          <w:p w14:paraId="1A996CA6"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3E48365D" w14:textId="77777777" w:rsidTr="00904AFC">
        <w:trPr>
          <w:tblCellSpacing w:w="15" w:type="dxa"/>
        </w:trPr>
        <w:tc>
          <w:tcPr>
            <w:tcW w:w="577" w:type="dxa"/>
            <w:vAlign w:val="center"/>
            <w:hideMark/>
          </w:tcPr>
          <w:p w14:paraId="4B6CA86F" w14:textId="77777777" w:rsidR="00904AFC" w:rsidRPr="00904AFC" w:rsidRDefault="00904AFC" w:rsidP="006A5A5B">
            <w:pPr>
              <w:pStyle w:val="BodyText"/>
              <w:spacing w:line="480" w:lineRule="auto"/>
              <w:ind w:right="6"/>
              <w:jc w:val="center"/>
              <w:rPr>
                <w:lang w:val="en-US"/>
              </w:rPr>
            </w:pPr>
            <w:r w:rsidRPr="00904AFC">
              <w:rPr>
                <w:lang w:val="en-US"/>
              </w:rPr>
              <w:t>12</w:t>
            </w:r>
          </w:p>
        </w:tc>
        <w:tc>
          <w:tcPr>
            <w:tcW w:w="1530" w:type="dxa"/>
            <w:vAlign w:val="center"/>
            <w:hideMark/>
          </w:tcPr>
          <w:p w14:paraId="22868630" w14:textId="77777777" w:rsidR="00904AFC" w:rsidRPr="00904AFC" w:rsidRDefault="00904AFC" w:rsidP="006A5A5B">
            <w:pPr>
              <w:pStyle w:val="BodyText"/>
              <w:spacing w:line="480" w:lineRule="auto"/>
              <w:ind w:right="6"/>
              <w:jc w:val="center"/>
              <w:rPr>
                <w:lang w:val="en-US"/>
              </w:rPr>
            </w:pPr>
            <w:r w:rsidRPr="00904AFC">
              <w:rPr>
                <w:lang w:val="en-US"/>
              </w:rPr>
              <w:t>Siswa 12</w:t>
            </w:r>
          </w:p>
        </w:tc>
        <w:tc>
          <w:tcPr>
            <w:tcW w:w="1638" w:type="dxa"/>
            <w:vAlign w:val="center"/>
            <w:hideMark/>
          </w:tcPr>
          <w:p w14:paraId="1DD6AD71" w14:textId="77777777" w:rsidR="00904AFC" w:rsidRPr="00904AFC" w:rsidRDefault="00904AFC" w:rsidP="006A5A5B">
            <w:pPr>
              <w:pStyle w:val="BodyText"/>
              <w:spacing w:line="480" w:lineRule="auto"/>
              <w:ind w:right="6"/>
              <w:jc w:val="center"/>
              <w:rPr>
                <w:lang w:val="en-US"/>
              </w:rPr>
            </w:pPr>
            <w:r w:rsidRPr="00904AFC">
              <w:rPr>
                <w:lang w:val="en-US"/>
              </w:rPr>
              <w:t>61.67</w:t>
            </w:r>
          </w:p>
        </w:tc>
        <w:tc>
          <w:tcPr>
            <w:tcW w:w="1562" w:type="dxa"/>
            <w:vAlign w:val="center"/>
            <w:hideMark/>
          </w:tcPr>
          <w:p w14:paraId="4FC87EE6"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59B915E5" w14:textId="77777777" w:rsidR="00904AFC" w:rsidRPr="00904AFC" w:rsidRDefault="00904AFC" w:rsidP="006A5A5B">
            <w:pPr>
              <w:pStyle w:val="BodyText"/>
              <w:spacing w:line="480" w:lineRule="auto"/>
              <w:ind w:right="6"/>
              <w:jc w:val="center"/>
              <w:rPr>
                <w:lang w:val="en-US"/>
              </w:rPr>
            </w:pPr>
            <w:r w:rsidRPr="00904AFC">
              <w:rPr>
                <w:lang w:val="en-US"/>
              </w:rPr>
              <w:t>83.33</w:t>
            </w:r>
          </w:p>
        </w:tc>
        <w:tc>
          <w:tcPr>
            <w:tcW w:w="794" w:type="dxa"/>
            <w:vAlign w:val="center"/>
            <w:hideMark/>
          </w:tcPr>
          <w:p w14:paraId="2C89D1F4"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2A3AE70F" w14:textId="77777777" w:rsidTr="00904AFC">
        <w:trPr>
          <w:tblCellSpacing w:w="15" w:type="dxa"/>
        </w:trPr>
        <w:tc>
          <w:tcPr>
            <w:tcW w:w="577" w:type="dxa"/>
            <w:vAlign w:val="center"/>
            <w:hideMark/>
          </w:tcPr>
          <w:p w14:paraId="735A5484" w14:textId="77777777" w:rsidR="00904AFC" w:rsidRPr="00904AFC" w:rsidRDefault="00904AFC" w:rsidP="006A5A5B">
            <w:pPr>
              <w:pStyle w:val="BodyText"/>
              <w:spacing w:line="480" w:lineRule="auto"/>
              <w:ind w:right="6"/>
              <w:jc w:val="center"/>
              <w:rPr>
                <w:lang w:val="en-US"/>
              </w:rPr>
            </w:pPr>
            <w:r w:rsidRPr="00904AFC">
              <w:rPr>
                <w:lang w:val="en-US"/>
              </w:rPr>
              <w:t>13</w:t>
            </w:r>
          </w:p>
        </w:tc>
        <w:tc>
          <w:tcPr>
            <w:tcW w:w="1530" w:type="dxa"/>
            <w:vAlign w:val="center"/>
            <w:hideMark/>
          </w:tcPr>
          <w:p w14:paraId="6B6937C6" w14:textId="77777777" w:rsidR="00904AFC" w:rsidRPr="00904AFC" w:rsidRDefault="00904AFC" w:rsidP="006A5A5B">
            <w:pPr>
              <w:pStyle w:val="BodyText"/>
              <w:spacing w:line="480" w:lineRule="auto"/>
              <w:ind w:right="6"/>
              <w:jc w:val="center"/>
              <w:rPr>
                <w:lang w:val="en-US"/>
              </w:rPr>
            </w:pPr>
            <w:r w:rsidRPr="00904AFC">
              <w:rPr>
                <w:lang w:val="en-US"/>
              </w:rPr>
              <w:t>Siswa 13</w:t>
            </w:r>
          </w:p>
        </w:tc>
        <w:tc>
          <w:tcPr>
            <w:tcW w:w="1638" w:type="dxa"/>
            <w:vAlign w:val="center"/>
            <w:hideMark/>
          </w:tcPr>
          <w:p w14:paraId="3E8D8F74" w14:textId="77777777" w:rsidR="00904AFC" w:rsidRPr="00904AFC" w:rsidRDefault="00904AFC" w:rsidP="006A5A5B">
            <w:pPr>
              <w:pStyle w:val="BodyText"/>
              <w:spacing w:line="480" w:lineRule="auto"/>
              <w:ind w:right="6"/>
              <w:jc w:val="center"/>
              <w:rPr>
                <w:lang w:val="en-US"/>
              </w:rPr>
            </w:pPr>
            <w:r w:rsidRPr="00904AFC">
              <w:rPr>
                <w:lang w:val="en-US"/>
              </w:rPr>
              <w:t>58.33</w:t>
            </w:r>
          </w:p>
        </w:tc>
        <w:tc>
          <w:tcPr>
            <w:tcW w:w="1562" w:type="dxa"/>
            <w:vAlign w:val="center"/>
            <w:hideMark/>
          </w:tcPr>
          <w:p w14:paraId="57C53DF7"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44E70AFE" w14:textId="77777777" w:rsidR="00904AFC" w:rsidRPr="00904AFC" w:rsidRDefault="00904AFC" w:rsidP="006A5A5B">
            <w:pPr>
              <w:pStyle w:val="BodyText"/>
              <w:spacing w:line="480" w:lineRule="auto"/>
              <w:ind w:right="6"/>
              <w:jc w:val="center"/>
              <w:rPr>
                <w:lang w:val="en-US"/>
              </w:rPr>
            </w:pPr>
            <w:r w:rsidRPr="00904AFC">
              <w:rPr>
                <w:lang w:val="en-US"/>
              </w:rPr>
              <w:t>90</w:t>
            </w:r>
          </w:p>
        </w:tc>
        <w:tc>
          <w:tcPr>
            <w:tcW w:w="794" w:type="dxa"/>
            <w:vAlign w:val="center"/>
            <w:hideMark/>
          </w:tcPr>
          <w:p w14:paraId="6E9D7914"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7A415A03" w14:textId="77777777" w:rsidTr="00904AFC">
        <w:trPr>
          <w:tblCellSpacing w:w="15" w:type="dxa"/>
        </w:trPr>
        <w:tc>
          <w:tcPr>
            <w:tcW w:w="577" w:type="dxa"/>
            <w:vAlign w:val="center"/>
            <w:hideMark/>
          </w:tcPr>
          <w:p w14:paraId="30BEE86B" w14:textId="77777777" w:rsidR="00904AFC" w:rsidRPr="00904AFC" w:rsidRDefault="00904AFC" w:rsidP="006A5A5B">
            <w:pPr>
              <w:pStyle w:val="BodyText"/>
              <w:spacing w:line="480" w:lineRule="auto"/>
              <w:ind w:right="6"/>
              <w:jc w:val="center"/>
              <w:rPr>
                <w:lang w:val="en-US"/>
              </w:rPr>
            </w:pPr>
            <w:r w:rsidRPr="00904AFC">
              <w:rPr>
                <w:lang w:val="en-US"/>
              </w:rPr>
              <w:t>14</w:t>
            </w:r>
          </w:p>
        </w:tc>
        <w:tc>
          <w:tcPr>
            <w:tcW w:w="1530" w:type="dxa"/>
            <w:vAlign w:val="center"/>
            <w:hideMark/>
          </w:tcPr>
          <w:p w14:paraId="26E70CAA" w14:textId="77777777" w:rsidR="00904AFC" w:rsidRPr="00904AFC" w:rsidRDefault="00904AFC" w:rsidP="006A5A5B">
            <w:pPr>
              <w:pStyle w:val="BodyText"/>
              <w:spacing w:line="480" w:lineRule="auto"/>
              <w:ind w:right="6"/>
              <w:jc w:val="center"/>
              <w:rPr>
                <w:lang w:val="en-US"/>
              </w:rPr>
            </w:pPr>
            <w:r w:rsidRPr="00904AFC">
              <w:rPr>
                <w:lang w:val="en-US"/>
              </w:rPr>
              <w:t>Siswa 14</w:t>
            </w:r>
          </w:p>
        </w:tc>
        <w:tc>
          <w:tcPr>
            <w:tcW w:w="1638" w:type="dxa"/>
            <w:vAlign w:val="center"/>
            <w:hideMark/>
          </w:tcPr>
          <w:p w14:paraId="08DDADA7" w14:textId="77777777" w:rsidR="00904AFC" w:rsidRPr="00904AFC" w:rsidRDefault="00904AFC" w:rsidP="006A5A5B">
            <w:pPr>
              <w:pStyle w:val="BodyText"/>
              <w:spacing w:line="480" w:lineRule="auto"/>
              <w:ind w:right="6"/>
              <w:jc w:val="center"/>
              <w:rPr>
                <w:lang w:val="en-US"/>
              </w:rPr>
            </w:pPr>
            <w:r w:rsidRPr="00904AFC">
              <w:rPr>
                <w:lang w:val="en-US"/>
              </w:rPr>
              <w:t>45</w:t>
            </w:r>
          </w:p>
        </w:tc>
        <w:tc>
          <w:tcPr>
            <w:tcW w:w="1562" w:type="dxa"/>
            <w:vAlign w:val="center"/>
            <w:hideMark/>
          </w:tcPr>
          <w:p w14:paraId="3B5B959E"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43879FD8" w14:textId="77777777" w:rsidR="00904AFC" w:rsidRPr="00904AFC" w:rsidRDefault="00904AFC" w:rsidP="006A5A5B">
            <w:pPr>
              <w:pStyle w:val="BodyText"/>
              <w:spacing w:line="480" w:lineRule="auto"/>
              <w:ind w:right="6"/>
              <w:jc w:val="center"/>
              <w:rPr>
                <w:lang w:val="en-US"/>
              </w:rPr>
            </w:pPr>
            <w:r w:rsidRPr="00904AFC">
              <w:rPr>
                <w:lang w:val="en-US"/>
              </w:rPr>
              <w:t>80</w:t>
            </w:r>
          </w:p>
        </w:tc>
        <w:tc>
          <w:tcPr>
            <w:tcW w:w="794" w:type="dxa"/>
            <w:vAlign w:val="center"/>
            <w:hideMark/>
          </w:tcPr>
          <w:p w14:paraId="450C0C51"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00753D38" w14:textId="77777777" w:rsidTr="00904AFC">
        <w:trPr>
          <w:tblCellSpacing w:w="15" w:type="dxa"/>
        </w:trPr>
        <w:tc>
          <w:tcPr>
            <w:tcW w:w="577" w:type="dxa"/>
            <w:vAlign w:val="center"/>
            <w:hideMark/>
          </w:tcPr>
          <w:p w14:paraId="38271615" w14:textId="77777777" w:rsidR="00904AFC" w:rsidRPr="00904AFC" w:rsidRDefault="00904AFC" w:rsidP="006A5A5B">
            <w:pPr>
              <w:pStyle w:val="BodyText"/>
              <w:spacing w:line="480" w:lineRule="auto"/>
              <w:ind w:right="6"/>
              <w:jc w:val="center"/>
              <w:rPr>
                <w:lang w:val="en-US"/>
              </w:rPr>
            </w:pPr>
            <w:r w:rsidRPr="00904AFC">
              <w:rPr>
                <w:lang w:val="en-US"/>
              </w:rPr>
              <w:t>15</w:t>
            </w:r>
          </w:p>
        </w:tc>
        <w:tc>
          <w:tcPr>
            <w:tcW w:w="1530" w:type="dxa"/>
            <w:vAlign w:val="center"/>
            <w:hideMark/>
          </w:tcPr>
          <w:p w14:paraId="4E86FA2C" w14:textId="77777777" w:rsidR="00904AFC" w:rsidRPr="00904AFC" w:rsidRDefault="00904AFC" w:rsidP="006A5A5B">
            <w:pPr>
              <w:pStyle w:val="BodyText"/>
              <w:spacing w:line="480" w:lineRule="auto"/>
              <w:ind w:right="6"/>
              <w:jc w:val="center"/>
              <w:rPr>
                <w:lang w:val="en-US"/>
              </w:rPr>
            </w:pPr>
            <w:r w:rsidRPr="00904AFC">
              <w:rPr>
                <w:lang w:val="en-US"/>
              </w:rPr>
              <w:t>Siswa 15</w:t>
            </w:r>
          </w:p>
        </w:tc>
        <w:tc>
          <w:tcPr>
            <w:tcW w:w="1638" w:type="dxa"/>
            <w:vAlign w:val="center"/>
            <w:hideMark/>
          </w:tcPr>
          <w:p w14:paraId="2B383BF5" w14:textId="77777777" w:rsidR="00904AFC" w:rsidRPr="00904AFC" w:rsidRDefault="00904AFC" w:rsidP="006A5A5B">
            <w:pPr>
              <w:pStyle w:val="BodyText"/>
              <w:spacing w:line="480" w:lineRule="auto"/>
              <w:ind w:right="6"/>
              <w:jc w:val="center"/>
              <w:rPr>
                <w:lang w:val="en-US"/>
              </w:rPr>
            </w:pPr>
            <w:r w:rsidRPr="00904AFC">
              <w:rPr>
                <w:lang w:val="en-US"/>
              </w:rPr>
              <w:t>53.33</w:t>
            </w:r>
          </w:p>
        </w:tc>
        <w:tc>
          <w:tcPr>
            <w:tcW w:w="1562" w:type="dxa"/>
            <w:vAlign w:val="center"/>
            <w:hideMark/>
          </w:tcPr>
          <w:p w14:paraId="2760F4E8"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4DA02606" w14:textId="77777777" w:rsidR="00904AFC" w:rsidRPr="00904AFC" w:rsidRDefault="00904AFC" w:rsidP="006A5A5B">
            <w:pPr>
              <w:pStyle w:val="BodyText"/>
              <w:spacing w:line="480" w:lineRule="auto"/>
              <w:ind w:right="6"/>
              <w:jc w:val="center"/>
              <w:rPr>
                <w:lang w:val="en-US"/>
              </w:rPr>
            </w:pPr>
            <w:r w:rsidRPr="00904AFC">
              <w:rPr>
                <w:lang w:val="en-US"/>
              </w:rPr>
              <w:t>85</w:t>
            </w:r>
          </w:p>
        </w:tc>
        <w:tc>
          <w:tcPr>
            <w:tcW w:w="794" w:type="dxa"/>
            <w:vAlign w:val="center"/>
            <w:hideMark/>
          </w:tcPr>
          <w:p w14:paraId="13DF816F"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23E720E5" w14:textId="77777777" w:rsidTr="00904AFC">
        <w:trPr>
          <w:tblCellSpacing w:w="15" w:type="dxa"/>
        </w:trPr>
        <w:tc>
          <w:tcPr>
            <w:tcW w:w="577" w:type="dxa"/>
            <w:vAlign w:val="center"/>
            <w:hideMark/>
          </w:tcPr>
          <w:p w14:paraId="2CBA422B" w14:textId="77777777" w:rsidR="00904AFC" w:rsidRPr="00904AFC" w:rsidRDefault="00904AFC" w:rsidP="006A5A5B">
            <w:pPr>
              <w:pStyle w:val="BodyText"/>
              <w:spacing w:line="480" w:lineRule="auto"/>
              <w:ind w:right="6"/>
              <w:jc w:val="center"/>
              <w:rPr>
                <w:lang w:val="en-US"/>
              </w:rPr>
            </w:pPr>
            <w:r w:rsidRPr="00904AFC">
              <w:rPr>
                <w:lang w:val="en-US"/>
              </w:rPr>
              <w:t>16</w:t>
            </w:r>
          </w:p>
        </w:tc>
        <w:tc>
          <w:tcPr>
            <w:tcW w:w="1530" w:type="dxa"/>
            <w:vAlign w:val="center"/>
            <w:hideMark/>
          </w:tcPr>
          <w:p w14:paraId="008947A3" w14:textId="77777777" w:rsidR="00904AFC" w:rsidRPr="00904AFC" w:rsidRDefault="00904AFC" w:rsidP="006A5A5B">
            <w:pPr>
              <w:pStyle w:val="BodyText"/>
              <w:spacing w:line="480" w:lineRule="auto"/>
              <w:ind w:right="6"/>
              <w:jc w:val="center"/>
              <w:rPr>
                <w:lang w:val="en-US"/>
              </w:rPr>
            </w:pPr>
            <w:r w:rsidRPr="00904AFC">
              <w:rPr>
                <w:lang w:val="en-US"/>
              </w:rPr>
              <w:t>Siswa 16</w:t>
            </w:r>
          </w:p>
        </w:tc>
        <w:tc>
          <w:tcPr>
            <w:tcW w:w="1638" w:type="dxa"/>
            <w:vAlign w:val="center"/>
            <w:hideMark/>
          </w:tcPr>
          <w:p w14:paraId="2D8DF94B" w14:textId="77777777" w:rsidR="00904AFC" w:rsidRPr="00904AFC" w:rsidRDefault="00904AFC" w:rsidP="006A5A5B">
            <w:pPr>
              <w:pStyle w:val="BodyText"/>
              <w:spacing w:line="480" w:lineRule="auto"/>
              <w:ind w:right="6"/>
              <w:jc w:val="center"/>
              <w:rPr>
                <w:lang w:val="en-US"/>
              </w:rPr>
            </w:pPr>
            <w:r w:rsidRPr="00904AFC">
              <w:rPr>
                <w:lang w:val="en-US"/>
              </w:rPr>
              <w:t>50</w:t>
            </w:r>
          </w:p>
        </w:tc>
        <w:tc>
          <w:tcPr>
            <w:tcW w:w="1562" w:type="dxa"/>
            <w:vAlign w:val="center"/>
            <w:hideMark/>
          </w:tcPr>
          <w:p w14:paraId="3AA16F80"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5E3F6680" w14:textId="77777777" w:rsidR="00904AFC" w:rsidRPr="00904AFC" w:rsidRDefault="00904AFC" w:rsidP="006A5A5B">
            <w:pPr>
              <w:pStyle w:val="BodyText"/>
              <w:spacing w:line="480" w:lineRule="auto"/>
              <w:ind w:right="6"/>
              <w:jc w:val="center"/>
              <w:rPr>
                <w:lang w:val="en-US"/>
              </w:rPr>
            </w:pPr>
            <w:r w:rsidRPr="00904AFC">
              <w:rPr>
                <w:lang w:val="en-US"/>
              </w:rPr>
              <w:t>80</w:t>
            </w:r>
          </w:p>
        </w:tc>
        <w:tc>
          <w:tcPr>
            <w:tcW w:w="794" w:type="dxa"/>
            <w:vAlign w:val="center"/>
            <w:hideMark/>
          </w:tcPr>
          <w:p w14:paraId="414C3702"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59C16CEC" w14:textId="77777777" w:rsidTr="00904AFC">
        <w:trPr>
          <w:tblCellSpacing w:w="15" w:type="dxa"/>
        </w:trPr>
        <w:tc>
          <w:tcPr>
            <w:tcW w:w="577" w:type="dxa"/>
            <w:vAlign w:val="center"/>
            <w:hideMark/>
          </w:tcPr>
          <w:p w14:paraId="74E5AA82" w14:textId="77777777" w:rsidR="00904AFC" w:rsidRPr="00904AFC" w:rsidRDefault="00904AFC" w:rsidP="006A5A5B">
            <w:pPr>
              <w:pStyle w:val="BodyText"/>
              <w:spacing w:line="480" w:lineRule="auto"/>
              <w:ind w:right="6"/>
              <w:jc w:val="center"/>
              <w:rPr>
                <w:lang w:val="en-US"/>
              </w:rPr>
            </w:pPr>
            <w:r w:rsidRPr="00904AFC">
              <w:rPr>
                <w:lang w:val="en-US"/>
              </w:rPr>
              <w:t>17</w:t>
            </w:r>
          </w:p>
        </w:tc>
        <w:tc>
          <w:tcPr>
            <w:tcW w:w="1530" w:type="dxa"/>
            <w:vAlign w:val="center"/>
            <w:hideMark/>
          </w:tcPr>
          <w:p w14:paraId="29CB3BB5" w14:textId="77777777" w:rsidR="00904AFC" w:rsidRPr="00904AFC" w:rsidRDefault="00904AFC" w:rsidP="006A5A5B">
            <w:pPr>
              <w:pStyle w:val="BodyText"/>
              <w:spacing w:line="480" w:lineRule="auto"/>
              <w:ind w:right="6"/>
              <w:jc w:val="center"/>
              <w:rPr>
                <w:lang w:val="en-US"/>
              </w:rPr>
            </w:pPr>
            <w:r w:rsidRPr="00904AFC">
              <w:rPr>
                <w:lang w:val="en-US"/>
              </w:rPr>
              <w:t>Siswa 17</w:t>
            </w:r>
          </w:p>
        </w:tc>
        <w:tc>
          <w:tcPr>
            <w:tcW w:w="1638" w:type="dxa"/>
            <w:vAlign w:val="center"/>
            <w:hideMark/>
          </w:tcPr>
          <w:p w14:paraId="74BE599B" w14:textId="77777777" w:rsidR="00904AFC" w:rsidRPr="00904AFC" w:rsidRDefault="00904AFC" w:rsidP="006A5A5B">
            <w:pPr>
              <w:pStyle w:val="BodyText"/>
              <w:spacing w:line="480" w:lineRule="auto"/>
              <w:ind w:right="6"/>
              <w:jc w:val="center"/>
              <w:rPr>
                <w:lang w:val="en-US"/>
              </w:rPr>
            </w:pPr>
            <w:r w:rsidRPr="00904AFC">
              <w:rPr>
                <w:lang w:val="en-US"/>
              </w:rPr>
              <w:t>60</w:t>
            </w:r>
          </w:p>
        </w:tc>
        <w:tc>
          <w:tcPr>
            <w:tcW w:w="1562" w:type="dxa"/>
            <w:vAlign w:val="center"/>
            <w:hideMark/>
          </w:tcPr>
          <w:p w14:paraId="45807AC1"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6CF22A3B" w14:textId="77777777" w:rsidR="00904AFC" w:rsidRPr="00904AFC" w:rsidRDefault="00904AFC" w:rsidP="006A5A5B">
            <w:pPr>
              <w:pStyle w:val="BodyText"/>
              <w:spacing w:line="480" w:lineRule="auto"/>
              <w:ind w:right="6"/>
              <w:jc w:val="center"/>
              <w:rPr>
                <w:lang w:val="en-US"/>
              </w:rPr>
            </w:pPr>
            <w:r w:rsidRPr="00904AFC">
              <w:rPr>
                <w:lang w:val="en-US"/>
              </w:rPr>
              <w:t>90</w:t>
            </w:r>
          </w:p>
        </w:tc>
        <w:tc>
          <w:tcPr>
            <w:tcW w:w="794" w:type="dxa"/>
            <w:vAlign w:val="center"/>
            <w:hideMark/>
          </w:tcPr>
          <w:p w14:paraId="214B1DC2"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3E944C3C" w14:textId="77777777" w:rsidTr="00904AFC">
        <w:trPr>
          <w:tblCellSpacing w:w="15" w:type="dxa"/>
        </w:trPr>
        <w:tc>
          <w:tcPr>
            <w:tcW w:w="577" w:type="dxa"/>
            <w:vAlign w:val="center"/>
            <w:hideMark/>
          </w:tcPr>
          <w:p w14:paraId="6C7C8494" w14:textId="77777777" w:rsidR="00904AFC" w:rsidRPr="00904AFC" w:rsidRDefault="00904AFC" w:rsidP="006A5A5B">
            <w:pPr>
              <w:pStyle w:val="BodyText"/>
              <w:spacing w:line="480" w:lineRule="auto"/>
              <w:ind w:right="6"/>
              <w:jc w:val="center"/>
              <w:rPr>
                <w:lang w:val="en-US"/>
              </w:rPr>
            </w:pPr>
            <w:r w:rsidRPr="00904AFC">
              <w:rPr>
                <w:lang w:val="en-US"/>
              </w:rPr>
              <w:lastRenderedPageBreak/>
              <w:t>18</w:t>
            </w:r>
          </w:p>
        </w:tc>
        <w:tc>
          <w:tcPr>
            <w:tcW w:w="1530" w:type="dxa"/>
            <w:vAlign w:val="center"/>
            <w:hideMark/>
          </w:tcPr>
          <w:p w14:paraId="7FF722B7" w14:textId="77777777" w:rsidR="00904AFC" w:rsidRPr="00904AFC" w:rsidRDefault="00904AFC" w:rsidP="006A5A5B">
            <w:pPr>
              <w:pStyle w:val="BodyText"/>
              <w:spacing w:line="480" w:lineRule="auto"/>
              <w:ind w:right="6"/>
              <w:jc w:val="center"/>
              <w:rPr>
                <w:lang w:val="en-US"/>
              </w:rPr>
            </w:pPr>
            <w:r w:rsidRPr="00904AFC">
              <w:rPr>
                <w:lang w:val="en-US"/>
              </w:rPr>
              <w:t>Siswa 18</w:t>
            </w:r>
          </w:p>
        </w:tc>
        <w:tc>
          <w:tcPr>
            <w:tcW w:w="1638" w:type="dxa"/>
            <w:vAlign w:val="center"/>
            <w:hideMark/>
          </w:tcPr>
          <w:p w14:paraId="46FBB78C" w14:textId="77777777" w:rsidR="00904AFC" w:rsidRPr="00904AFC" w:rsidRDefault="00904AFC" w:rsidP="006A5A5B">
            <w:pPr>
              <w:pStyle w:val="BodyText"/>
              <w:spacing w:line="480" w:lineRule="auto"/>
              <w:ind w:right="6"/>
              <w:jc w:val="center"/>
              <w:rPr>
                <w:lang w:val="en-US"/>
              </w:rPr>
            </w:pPr>
            <w:r w:rsidRPr="00904AFC">
              <w:rPr>
                <w:lang w:val="en-US"/>
              </w:rPr>
              <w:t>63.33</w:t>
            </w:r>
          </w:p>
        </w:tc>
        <w:tc>
          <w:tcPr>
            <w:tcW w:w="1562" w:type="dxa"/>
            <w:vAlign w:val="center"/>
            <w:hideMark/>
          </w:tcPr>
          <w:p w14:paraId="41BD5372"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1737113C" w14:textId="77777777" w:rsidR="00904AFC" w:rsidRPr="00904AFC" w:rsidRDefault="00904AFC" w:rsidP="006A5A5B">
            <w:pPr>
              <w:pStyle w:val="BodyText"/>
              <w:spacing w:line="480" w:lineRule="auto"/>
              <w:ind w:right="6"/>
              <w:jc w:val="center"/>
              <w:rPr>
                <w:lang w:val="en-US"/>
              </w:rPr>
            </w:pPr>
            <w:r w:rsidRPr="00904AFC">
              <w:rPr>
                <w:lang w:val="en-US"/>
              </w:rPr>
              <w:t>85</w:t>
            </w:r>
          </w:p>
        </w:tc>
        <w:tc>
          <w:tcPr>
            <w:tcW w:w="794" w:type="dxa"/>
            <w:vAlign w:val="center"/>
            <w:hideMark/>
          </w:tcPr>
          <w:p w14:paraId="369CF5F3"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21F6ACE3" w14:textId="77777777" w:rsidTr="00904AFC">
        <w:trPr>
          <w:tblCellSpacing w:w="15" w:type="dxa"/>
        </w:trPr>
        <w:tc>
          <w:tcPr>
            <w:tcW w:w="577" w:type="dxa"/>
            <w:vAlign w:val="center"/>
            <w:hideMark/>
          </w:tcPr>
          <w:p w14:paraId="5A3D7548" w14:textId="77777777" w:rsidR="00904AFC" w:rsidRPr="00904AFC" w:rsidRDefault="00904AFC" w:rsidP="006A5A5B">
            <w:pPr>
              <w:pStyle w:val="BodyText"/>
              <w:spacing w:line="480" w:lineRule="auto"/>
              <w:ind w:right="6"/>
              <w:jc w:val="center"/>
              <w:rPr>
                <w:lang w:val="en-US"/>
              </w:rPr>
            </w:pPr>
            <w:r w:rsidRPr="00904AFC">
              <w:rPr>
                <w:lang w:val="en-US"/>
              </w:rPr>
              <w:t>19</w:t>
            </w:r>
          </w:p>
        </w:tc>
        <w:tc>
          <w:tcPr>
            <w:tcW w:w="1530" w:type="dxa"/>
            <w:vAlign w:val="center"/>
            <w:hideMark/>
          </w:tcPr>
          <w:p w14:paraId="02C9430C" w14:textId="77777777" w:rsidR="00904AFC" w:rsidRPr="00904AFC" w:rsidRDefault="00904AFC" w:rsidP="006A5A5B">
            <w:pPr>
              <w:pStyle w:val="BodyText"/>
              <w:spacing w:line="480" w:lineRule="auto"/>
              <w:ind w:right="6"/>
              <w:jc w:val="center"/>
              <w:rPr>
                <w:lang w:val="en-US"/>
              </w:rPr>
            </w:pPr>
            <w:r w:rsidRPr="00904AFC">
              <w:rPr>
                <w:lang w:val="en-US"/>
              </w:rPr>
              <w:t>Siswa 19</w:t>
            </w:r>
          </w:p>
        </w:tc>
        <w:tc>
          <w:tcPr>
            <w:tcW w:w="1638" w:type="dxa"/>
            <w:vAlign w:val="center"/>
            <w:hideMark/>
          </w:tcPr>
          <w:p w14:paraId="7E1DC872" w14:textId="77777777" w:rsidR="00904AFC" w:rsidRPr="00904AFC" w:rsidRDefault="00904AFC" w:rsidP="006A5A5B">
            <w:pPr>
              <w:pStyle w:val="BodyText"/>
              <w:spacing w:line="480" w:lineRule="auto"/>
              <w:ind w:right="6"/>
              <w:jc w:val="center"/>
              <w:rPr>
                <w:lang w:val="en-US"/>
              </w:rPr>
            </w:pPr>
            <w:r w:rsidRPr="00904AFC">
              <w:rPr>
                <w:lang w:val="en-US"/>
              </w:rPr>
              <w:t>53.33</w:t>
            </w:r>
          </w:p>
        </w:tc>
        <w:tc>
          <w:tcPr>
            <w:tcW w:w="1562" w:type="dxa"/>
            <w:vAlign w:val="center"/>
            <w:hideMark/>
          </w:tcPr>
          <w:p w14:paraId="579FBA3F"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25B8E4F8" w14:textId="77777777" w:rsidR="00904AFC" w:rsidRPr="00904AFC" w:rsidRDefault="00904AFC" w:rsidP="006A5A5B">
            <w:pPr>
              <w:pStyle w:val="BodyText"/>
              <w:spacing w:line="480" w:lineRule="auto"/>
              <w:ind w:right="6"/>
              <w:jc w:val="center"/>
              <w:rPr>
                <w:lang w:val="en-US"/>
              </w:rPr>
            </w:pPr>
            <w:r w:rsidRPr="00904AFC">
              <w:rPr>
                <w:lang w:val="en-US"/>
              </w:rPr>
              <w:t>80</w:t>
            </w:r>
          </w:p>
        </w:tc>
        <w:tc>
          <w:tcPr>
            <w:tcW w:w="794" w:type="dxa"/>
            <w:vAlign w:val="center"/>
            <w:hideMark/>
          </w:tcPr>
          <w:p w14:paraId="4134CF04" w14:textId="77777777" w:rsidR="00904AFC" w:rsidRPr="00904AFC" w:rsidRDefault="00904AFC" w:rsidP="006A5A5B">
            <w:pPr>
              <w:pStyle w:val="BodyText"/>
              <w:spacing w:line="480" w:lineRule="auto"/>
              <w:ind w:right="6"/>
              <w:jc w:val="center"/>
              <w:rPr>
                <w:lang w:val="en-US"/>
              </w:rPr>
            </w:pPr>
            <w:r w:rsidRPr="00904AFC">
              <w:rPr>
                <w:lang w:val="en-US"/>
              </w:rPr>
              <w:t>Tuntas</w:t>
            </w:r>
          </w:p>
        </w:tc>
      </w:tr>
      <w:tr w:rsidR="00904AFC" w:rsidRPr="00904AFC" w14:paraId="366067CB" w14:textId="77777777" w:rsidTr="00904AFC">
        <w:trPr>
          <w:tblCellSpacing w:w="15" w:type="dxa"/>
        </w:trPr>
        <w:tc>
          <w:tcPr>
            <w:tcW w:w="577" w:type="dxa"/>
            <w:vAlign w:val="center"/>
            <w:hideMark/>
          </w:tcPr>
          <w:p w14:paraId="0F53518A" w14:textId="77777777" w:rsidR="00904AFC" w:rsidRPr="00904AFC" w:rsidRDefault="00904AFC" w:rsidP="006A5A5B">
            <w:pPr>
              <w:pStyle w:val="BodyText"/>
              <w:spacing w:line="480" w:lineRule="auto"/>
              <w:ind w:right="6"/>
              <w:jc w:val="center"/>
              <w:rPr>
                <w:lang w:val="en-US"/>
              </w:rPr>
            </w:pPr>
            <w:r w:rsidRPr="00904AFC">
              <w:rPr>
                <w:lang w:val="en-US"/>
              </w:rPr>
              <w:t>20</w:t>
            </w:r>
          </w:p>
        </w:tc>
        <w:tc>
          <w:tcPr>
            <w:tcW w:w="1530" w:type="dxa"/>
            <w:vAlign w:val="center"/>
            <w:hideMark/>
          </w:tcPr>
          <w:p w14:paraId="0A6BE324" w14:textId="77777777" w:rsidR="00904AFC" w:rsidRPr="00904AFC" w:rsidRDefault="00904AFC" w:rsidP="006A5A5B">
            <w:pPr>
              <w:pStyle w:val="BodyText"/>
              <w:spacing w:line="480" w:lineRule="auto"/>
              <w:ind w:right="6"/>
              <w:jc w:val="center"/>
              <w:rPr>
                <w:lang w:val="en-US"/>
              </w:rPr>
            </w:pPr>
            <w:r w:rsidRPr="00904AFC">
              <w:rPr>
                <w:lang w:val="en-US"/>
              </w:rPr>
              <w:t>Siswa 20</w:t>
            </w:r>
          </w:p>
        </w:tc>
        <w:tc>
          <w:tcPr>
            <w:tcW w:w="1638" w:type="dxa"/>
            <w:vAlign w:val="center"/>
            <w:hideMark/>
          </w:tcPr>
          <w:p w14:paraId="67F5A4E8" w14:textId="77777777" w:rsidR="00904AFC" w:rsidRPr="00904AFC" w:rsidRDefault="00904AFC" w:rsidP="006A5A5B">
            <w:pPr>
              <w:pStyle w:val="BodyText"/>
              <w:spacing w:line="480" w:lineRule="auto"/>
              <w:ind w:right="6"/>
              <w:jc w:val="center"/>
              <w:rPr>
                <w:lang w:val="en-US"/>
              </w:rPr>
            </w:pPr>
            <w:r w:rsidRPr="00904AFC">
              <w:rPr>
                <w:lang w:val="en-US"/>
              </w:rPr>
              <w:t>50</w:t>
            </w:r>
          </w:p>
        </w:tc>
        <w:tc>
          <w:tcPr>
            <w:tcW w:w="1562" w:type="dxa"/>
            <w:vAlign w:val="center"/>
            <w:hideMark/>
          </w:tcPr>
          <w:p w14:paraId="55C44766" w14:textId="77777777" w:rsidR="00904AFC" w:rsidRPr="00904AFC" w:rsidRDefault="00904AFC" w:rsidP="006A5A5B">
            <w:pPr>
              <w:pStyle w:val="BodyText"/>
              <w:spacing w:line="480" w:lineRule="auto"/>
              <w:ind w:right="6"/>
              <w:jc w:val="center"/>
              <w:rPr>
                <w:lang w:val="en-US"/>
              </w:rPr>
            </w:pPr>
            <w:r w:rsidRPr="00904AFC">
              <w:rPr>
                <w:lang w:val="en-US"/>
              </w:rPr>
              <w:t>Tidak Tuntas</w:t>
            </w:r>
          </w:p>
        </w:tc>
        <w:tc>
          <w:tcPr>
            <w:tcW w:w="1824" w:type="dxa"/>
            <w:vAlign w:val="center"/>
            <w:hideMark/>
          </w:tcPr>
          <w:p w14:paraId="65F3FC34" w14:textId="77777777" w:rsidR="00904AFC" w:rsidRPr="00904AFC" w:rsidRDefault="00904AFC" w:rsidP="006A5A5B">
            <w:pPr>
              <w:pStyle w:val="BodyText"/>
              <w:spacing w:line="480" w:lineRule="auto"/>
              <w:ind w:right="6"/>
              <w:jc w:val="center"/>
              <w:rPr>
                <w:lang w:val="en-US"/>
              </w:rPr>
            </w:pPr>
            <w:r w:rsidRPr="00904AFC">
              <w:rPr>
                <w:lang w:val="en-US"/>
              </w:rPr>
              <w:t>85</w:t>
            </w:r>
          </w:p>
        </w:tc>
        <w:tc>
          <w:tcPr>
            <w:tcW w:w="794" w:type="dxa"/>
            <w:vAlign w:val="center"/>
            <w:hideMark/>
          </w:tcPr>
          <w:p w14:paraId="5C1F4329" w14:textId="77777777" w:rsidR="00904AFC" w:rsidRPr="00904AFC" w:rsidRDefault="00904AFC" w:rsidP="006A5A5B">
            <w:pPr>
              <w:pStyle w:val="BodyText"/>
              <w:spacing w:line="480" w:lineRule="auto"/>
              <w:ind w:right="6"/>
              <w:jc w:val="center"/>
              <w:rPr>
                <w:lang w:val="en-US"/>
              </w:rPr>
            </w:pPr>
            <w:r w:rsidRPr="00904AFC">
              <w:rPr>
                <w:lang w:val="en-US"/>
              </w:rPr>
              <w:t>Tuntas</w:t>
            </w:r>
          </w:p>
        </w:tc>
      </w:tr>
    </w:tbl>
    <w:p w14:paraId="1586CEA9" w14:textId="77777777" w:rsidR="002D1428" w:rsidRDefault="002D1428" w:rsidP="00222D4C">
      <w:pPr>
        <w:pStyle w:val="BodyText"/>
        <w:ind w:right="6"/>
        <w:rPr>
          <w:b/>
          <w:bCs/>
          <w:lang w:val="en-US"/>
        </w:rPr>
      </w:pPr>
    </w:p>
    <w:p w14:paraId="41207760" w14:textId="77777777" w:rsidR="001B5308" w:rsidRDefault="001B5308" w:rsidP="00904AFC">
      <w:pPr>
        <w:pStyle w:val="BodyText"/>
        <w:ind w:right="6"/>
        <w:jc w:val="center"/>
        <w:rPr>
          <w:b/>
          <w:bCs/>
          <w:lang w:val="en-US"/>
        </w:rPr>
      </w:pPr>
    </w:p>
    <w:p w14:paraId="1A515923" w14:textId="5B07464A" w:rsidR="00904AFC" w:rsidRDefault="00904AFC" w:rsidP="00904AFC">
      <w:pPr>
        <w:pStyle w:val="BodyText"/>
        <w:ind w:right="6"/>
        <w:jc w:val="center"/>
        <w:rPr>
          <w:b/>
          <w:bCs/>
          <w:lang w:val="en-US"/>
        </w:rPr>
      </w:pPr>
      <w:r>
        <w:rPr>
          <w:b/>
          <w:bCs/>
          <w:lang w:val="en-US"/>
        </w:rPr>
        <w:t>Tab</w:t>
      </w:r>
      <w:r w:rsidR="001B5308">
        <w:rPr>
          <w:b/>
          <w:bCs/>
          <w:lang w:val="en-US"/>
        </w:rPr>
        <w:t>el</w:t>
      </w:r>
      <w:r>
        <w:rPr>
          <w:b/>
          <w:bCs/>
          <w:lang w:val="en-US"/>
        </w:rPr>
        <w:t xml:space="preserve"> 4.7 </w:t>
      </w:r>
      <w:r w:rsidRPr="00904AFC">
        <w:rPr>
          <w:b/>
          <w:bCs/>
          <w:lang w:val="en-US"/>
        </w:rPr>
        <w:t>Rekapitulasi Ketuntasan</w:t>
      </w:r>
    </w:p>
    <w:p w14:paraId="5573E1FF" w14:textId="77777777" w:rsidR="00222D4C" w:rsidRPr="00904AFC" w:rsidRDefault="00222D4C" w:rsidP="00904AFC">
      <w:pPr>
        <w:pStyle w:val="BodyText"/>
        <w:ind w:right="6"/>
        <w:jc w:val="center"/>
        <w:rPr>
          <w:b/>
          <w:bCs/>
          <w:lang w:val="en-US"/>
        </w:rPr>
      </w:pPr>
    </w:p>
    <w:tbl>
      <w:tblPr>
        <w:tblW w:w="813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57"/>
        <w:gridCol w:w="2268"/>
        <w:gridCol w:w="2410"/>
      </w:tblGrid>
      <w:tr w:rsidR="00904AFC" w:rsidRPr="00904AFC" w14:paraId="7A190CD3" w14:textId="77777777" w:rsidTr="00904AFC">
        <w:trPr>
          <w:tblHeader/>
          <w:tblCellSpacing w:w="15" w:type="dxa"/>
        </w:trPr>
        <w:tc>
          <w:tcPr>
            <w:tcW w:w="3412" w:type="dxa"/>
            <w:vAlign w:val="center"/>
            <w:hideMark/>
          </w:tcPr>
          <w:p w14:paraId="3DD54924" w14:textId="77777777" w:rsidR="00904AFC" w:rsidRPr="00904AFC" w:rsidRDefault="00904AFC" w:rsidP="006A5A5B">
            <w:pPr>
              <w:pStyle w:val="BodyText"/>
              <w:spacing w:line="480" w:lineRule="auto"/>
              <w:ind w:right="6"/>
              <w:jc w:val="center"/>
              <w:rPr>
                <w:b/>
                <w:bCs/>
                <w:lang w:val="en-US"/>
              </w:rPr>
            </w:pPr>
            <w:r w:rsidRPr="00904AFC">
              <w:rPr>
                <w:b/>
                <w:bCs/>
                <w:lang w:val="en-US"/>
              </w:rPr>
              <w:t>Keterangan</w:t>
            </w:r>
          </w:p>
        </w:tc>
        <w:tc>
          <w:tcPr>
            <w:tcW w:w="2238" w:type="dxa"/>
            <w:vAlign w:val="center"/>
            <w:hideMark/>
          </w:tcPr>
          <w:p w14:paraId="3A63B11C" w14:textId="7A83FFBA" w:rsidR="00904AFC" w:rsidRPr="00904AFC" w:rsidRDefault="00904AFC" w:rsidP="006A5A5B">
            <w:pPr>
              <w:pStyle w:val="BodyText"/>
              <w:spacing w:line="480" w:lineRule="auto"/>
              <w:ind w:right="6"/>
              <w:jc w:val="center"/>
              <w:rPr>
                <w:b/>
                <w:bCs/>
                <w:lang w:val="en-US"/>
              </w:rPr>
            </w:pPr>
            <w:r w:rsidRPr="00904AFC">
              <w:rPr>
                <w:b/>
                <w:bCs/>
                <w:lang w:val="en-US"/>
              </w:rPr>
              <w:t xml:space="preserve">Sebelum </w:t>
            </w:r>
            <w:r w:rsidR="006C2343" w:rsidRPr="006C2343">
              <w:rPr>
                <w:b/>
                <w:bCs/>
                <w:i/>
                <w:iCs/>
                <w:lang w:val="en-US"/>
              </w:rPr>
              <w:t>Coaching</w:t>
            </w:r>
          </w:p>
        </w:tc>
        <w:tc>
          <w:tcPr>
            <w:tcW w:w="2365" w:type="dxa"/>
            <w:vAlign w:val="center"/>
            <w:hideMark/>
          </w:tcPr>
          <w:p w14:paraId="1D8E6082" w14:textId="6CB0DDF4" w:rsidR="00904AFC" w:rsidRPr="00904AFC" w:rsidRDefault="00904AFC" w:rsidP="006A5A5B">
            <w:pPr>
              <w:pStyle w:val="BodyText"/>
              <w:spacing w:line="480" w:lineRule="auto"/>
              <w:ind w:right="6"/>
              <w:jc w:val="center"/>
              <w:rPr>
                <w:b/>
                <w:bCs/>
                <w:lang w:val="en-US"/>
              </w:rPr>
            </w:pPr>
            <w:r w:rsidRPr="00904AFC">
              <w:rPr>
                <w:b/>
                <w:bCs/>
                <w:lang w:val="en-US"/>
              </w:rPr>
              <w:t xml:space="preserve">Sesudah </w:t>
            </w:r>
            <w:r w:rsidR="006C2343" w:rsidRPr="006C2343">
              <w:rPr>
                <w:b/>
                <w:bCs/>
                <w:i/>
                <w:iCs/>
                <w:lang w:val="en-US"/>
              </w:rPr>
              <w:t>Coaching</w:t>
            </w:r>
          </w:p>
        </w:tc>
      </w:tr>
      <w:tr w:rsidR="00904AFC" w:rsidRPr="00904AFC" w14:paraId="3CC51D51" w14:textId="77777777" w:rsidTr="00904AFC">
        <w:trPr>
          <w:tblCellSpacing w:w="15" w:type="dxa"/>
        </w:trPr>
        <w:tc>
          <w:tcPr>
            <w:tcW w:w="3412" w:type="dxa"/>
            <w:vAlign w:val="center"/>
            <w:hideMark/>
          </w:tcPr>
          <w:p w14:paraId="2E0E044C" w14:textId="77777777" w:rsidR="00904AFC" w:rsidRPr="00904AFC" w:rsidRDefault="00904AFC" w:rsidP="006A5A5B">
            <w:pPr>
              <w:pStyle w:val="BodyText"/>
              <w:spacing w:line="480" w:lineRule="auto"/>
              <w:ind w:right="6"/>
              <w:rPr>
                <w:lang w:val="en-US"/>
              </w:rPr>
            </w:pPr>
            <w:r w:rsidRPr="00904AFC">
              <w:rPr>
                <w:lang w:val="en-US"/>
              </w:rPr>
              <w:t>Jumlah Siswa</w:t>
            </w:r>
          </w:p>
        </w:tc>
        <w:tc>
          <w:tcPr>
            <w:tcW w:w="2238" w:type="dxa"/>
            <w:vAlign w:val="center"/>
            <w:hideMark/>
          </w:tcPr>
          <w:p w14:paraId="6AC7A502" w14:textId="77777777" w:rsidR="00904AFC" w:rsidRPr="00904AFC" w:rsidRDefault="00904AFC" w:rsidP="006A5A5B">
            <w:pPr>
              <w:pStyle w:val="BodyText"/>
              <w:spacing w:line="480" w:lineRule="auto"/>
              <w:ind w:right="6"/>
              <w:jc w:val="center"/>
              <w:rPr>
                <w:lang w:val="en-US"/>
              </w:rPr>
            </w:pPr>
            <w:r w:rsidRPr="00904AFC">
              <w:rPr>
                <w:lang w:val="en-US"/>
              </w:rPr>
              <w:t>20</w:t>
            </w:r>
          </w:p>
        </w:tc>
        <w:tc>
          <w:tcPr>
            <w:tcW w:w="2365" w:type="dxa"/>
            <w:vAlign w:val="center"/>
            <w:hideMark/>
          </w:tcPr>
          <w:p w14:paraId="08122FEC" w14:textId="77777777" w:rsidR="00904AFC" w:rsidRPr="00904AFC" w:rsidRDefault="00904AFC" w:rsidP="006A5A5B">
            <w:pPr>
              <w:pStyle w:val="BodyText"/>
              <w:spacing w:line="480" w:lineRule="auto"/>
              <w:ind w:right="6"/>
              <w:jc w:val="center"/>
              <w:rPr>
                <w:lang w:val="en-US"/>
              </w:rPr>
            </w:pPr>
            <w:r w:rsidRPr="00904AFC">
              <w:rPr>
                <w:lang w:val="en-US"/>
              </w:rPr>
              <w:t>20</w:t>
            </w:r>
          </w:p>
        </w:tc>
      </w:tr>
      <w:tr w:rsidR="00904AFC" w:rsidRPr="00904AFC" w14:paraId="5ECE12B5" w14:textId="77777777" w:rsidTr="00904AFC">
        <w:trPr>
          <w:tblCellSpacing w:w="15" w:type="dxa"/>
        </w:trPr>
        <w:tc>
          <w:tcPr>
            <w:tcW w:w="3412" w:type="dxa"/>
            <w:vAlign w:val="center"/>
            <w:hideMark/>
          </w:tcPr>
          <w:p w14:paraId="7102892F" w14:textId="77777777" w:rsidR="00904AFC" w:rsidRPr="00904AFC" w:rsidRDefault="00904AFC" w:rsidP="006A5A5B">
            <w:pPr>
              <w:pStyle w:val="BodyText"/>
              <w:spacing w:line="480" w:lineRule="auto"/>
              <w:ind w:right="6"/>
              <w:rPr>
                <w:lang w:val="en-US"/>
              </w:rPr>
            </w:pPr>
            <w:r w:rsidRPr="00904AFC">
              <w:rPr>
                <w:lang w:val="en-US"/>
              </w:rPr>
              <w:t>Jumlah Siswa Tuntas</w:t>
            </w:r>
          </w:p>
        </w:tc>
        <w:tc>
          <w:tcPr>
            <w:tcW w:w="2238" w:type="dxa"/>
            <w:vAlign w:val="center"/>
            <w:hideMark/>
          </w:tcPr>
          <w:p w14:paraId="0955CB56" w14:textId="77777777" w:rsidR="00904AFC" w:rsidRPr="00904AFC" w:rsidRDefault="00904AFC" w:rsidP="006A5A5B">
            <w:pPr>
              <w:pStyle w:val="BodyText"/>
              <w:spacing w:line="480" w:lineRule="auto"/>
              <w:ind w:right="6"/>
              <w:jc w:val="center"/>
              <w:rPr>
                <w:lang w:val="en-US"/>
              </w:rPr>
            </w:pPr>
            <w:r w:rsidRPr="00904AFC">
              <w:rPr>
                <w:lang w:val="en-US"/>
              </w:rPr>
              <w:t>0</w:t>
            </w:r>
          </w:p>
        </w:tc>
        <w:tc>
          <w:tcPr>
            <w:tcW w:w="2365" w:type="dxa"/>
            <w:vAlign w:val="center"/>
            <w:hideMark/>
          </w:tcPr>
          <w:p w14:paraId="3B664E13" w14:textId="77777777" w:rsidR="00904AFC" w:rsidRPr="00904AFC" w:rsidRDefault="00904AFC" w:rsidP="006A5A5B">
            <w:pPr>
              <w:pStyle w:val="BodyText"/>
              <w:spacing w:line="480" w:lineRule="auto"/>
              <w:ind w:right="6"/>
              <w:jc w:val="center"/>
              <w:rPr>
                <w:lang w:val="en-US"/>
              </w:rPr>
            </w:pPr>
            <w:r w:rsidRPr="00904AFC">
              <w:rPr>
                <w:lang w:val="en-US"/>
              </w:rPr>
              <w:t>20</w:t>
            </w:r>
          </w:p>
        </w:tc>
      </w:tr>
      <w:tr w:rsidR="00904AFC" w:rsidRPr="00904AFC" w14:paraId="245DC7E5" w14:textId="77777777" w:rsidTr="00904AFC">
        <w:trPr>
          <w:tblCellSpacing w:w="15" w:type="dxa"/>
        </w:trPr>
        <w:tc>
          <w:tcPr>
            <w:tcW w:w="3412" w:type="dxa"/>
            <w:vAlign w:val="center"/>
            <w:hideMark/>
          </w:tcPr>
          <w:p w14:paraId="22B0817F" w14:textId="77777777" w:rsidR="00904AFC" w:rsidRPr="00904AFC" w:rsidRDefault="00904AFC" w:rsidP="006A5A5B">
            <w:pPr>
              <w:pStyle w:val="BodyText"/>
              <w:spacing w:line="480" w:lineRule="auto"/>
              <w:ind w:right="6"/>
              <w:rPr>
                <w:lang w:val="en-US"/>
              </w:rPr>
            </w:pPr>
            <w:r w:rsidRPr="00904AFC">
              <w:rPr>
                <w:lang w:val="en-US"/>
              </w:rPr>
              <w:t>Jumlah Siswa Tidak Tuntas</w:t>
            </w:r>
          </w:p>
        </w:tc>
        <w:tc>
          <w:tcPr>
            <w:tcW w:w="2238" w:type="dxa"/>
            <w:vAlign w:val="center"/>
            <w:hideMark/>
          </w:tcPr>
          <w:p w14:paraId="6864B382" w14:textId="77777777" w:rsidR="00904AFC" w:rsidRPr="00904AFC" w:rsidRDefault="00904AFC" w:rsidP="006A5A5B">
            <w:pPr>
              <w:pStyle w:val="BodyText"/>
              <w:spacing w:line="480" w:lineRule="auto"/>
              <w:ind w:right="6"/>
              <w:jc w:val="center"/>
              <w:rPr>
                <w:lang w:val="en-US"/>
              </w:rPr>
            </w:pPr>
            <w:r w:rsidRPr="00904AFC">
              <w:rPr>
                <w:lang w:val="en-US"/>
              </w:rPr>
              <w:t>20</w:t>
            </w:r>
          </w:p>
        </w:tc>
        <w:tc>
          <w:tcPr>
            <w:tcW w:w="2365" w:type="dxa"/>
            <w:vAlign w:val="center"/>
            <w:hideMark/>
          </w:tcPr>
          <w:p w14:paraId="7A478247" w14:textId="77777777" w:rsidR="00904AFC" w:rsidRPr="00904AFC" w:rsidRDefault="00904AFC" w:rsidP="006A5A5B">
            <w:pPr>
              <w:pStyle w:val="BodyText"/>
              <w:spacing w:line="480" w:lineRule="auto"/>
              <w:ind w:right="6"/>
              <w:jc w:val="center"/>
              <w:rPr>
                <w:lang w:val="en-US"/>
              </w:rPr>
            </w:pPr>
            <w:r w:rsidRPr="00904AFC">
              <w:rPr>
                <w:lang w:val="en-US"/>
              </w:rPr>
              <w:t>0</w:t>
            </w:r>
          </w:p>
        </w:tc>
      </w:tr>
      <w:tr w:rsidR="00904AFC" w:rsidRPr="00904AFC" w14:paraId="194FF708" w14:textId="77777777" w:rsidTr="00904AFC">
        <w:trPr>
          <w:tblCellSpacing w:w="15" w:type="dxa"/>
        </w:trPr>
        <w:tc>
          <w:tcPr>
            <w:tcW w:w="3412" w:type="dxa"/>
            <w:vAlign w:val="center"/>
            <w:hideMark/>
          </w:tcPr>
          <w:p w14:paraId="3CCA5776" w14:textId="77777777" w:rsidR="00904AFC" w:rsidRPr="00904AFC" w:rsidRDefault="00904AFC" w:rsidP="006A5A5B">
            <w:pPr>
              <w:pStyle w:val="BodyText"/>
              <w:spacing w:line="480" w:lineRule="auto"/>
              <w:ind w:right="6"/>
              <w:rPr>
                <w:lang w:val="en-US"/>
              </w:rPr>
            </w:pPr>
            <w:r w:rsidRPr="00904AFC">
              <w:rPr>
                <w:lang w:val="en-US"/>
              </w:rPr>
              <w:t>Ketuntasan Klasikal (%)</w:t>
            </w:r>
          </w:p>
        </w:tc>
        <w:tc>
          <w:tcPr>
            <w:tcW w:w="2238" w:type="dxa"/>
            <w:vAlign w:val="center"/>
            <w:hideMark/>
          </w:tcPr>
          <w:p w14:paraId="398A1758" w14:textId="77777777" w:rsidR="00904AFC" w:rsidRPr="00904AFC" w:rsidRDefault="00904AFC" w:rsidP="006A5A5B">
            <w:pPr>
              <w:pStyle w:val="BodyText"/>
              <w:spacing w:line="480" w:lineRule="auto"/>
              <w:ind w:right="6"/>
              <w:jc w:val="center"/>
              <w:rPr>
                <w:lang w:val="en-US"/>
              </w:rPr>
            </w:pPr>
            <w:r w:rsidRPr="00904AFC">
              <w:rPr>
                <w:lang w:val="en-US"/>
              </w:rPr>
              <w:t>0%</w:t>
            </w:r>
          </w:p>
        </w:tc>
        <w:tc>
          <w:tcPr>
            <w:tcW w:w="2365" w:type="dxa"/>
            <w:vAlign w:val="center"/>
            <w:hideMark/>
          </w:tcPr>
          <w:p w14:paraId="01AE5DC5" w14:textId="77777777" w:rsidR="00904AFC" w:rsidRPr="00904AFC" w:rsidRDefault="00904AFC" w:rsidP="006A5A5B">
            <w:pPr>
              <w:pStyle w:val="BodyText"/>
              <w:spacing w:line="480" w:lineRule="auto"/>
              <w:ind w:right="6"/>
              <w:jc w:val="center"/>
              <w:rPr>
                <w:lang w:val="en-US"/>
              </w:rPr>
            </w:pPr>
            <w:r w:rsidRPr="00904AFC">
              <w:rPr>
                <w:lang w:val="en-US"/>
              </w:rPr>
              <w:t>100%</w:t>
            </w:r>
          </w:p>
        </w:tc>
      </w:tr>
    </w:tbl>
    <w:p w14:paraId="4F2601D3" w14:textId="77777777" w:rsidR="001B5308" w:rsidRDefault="001B5308" w:rsidP="002D1428">
      <w:pPr>
        <w:pStyle w:val="BodyText"/>
        <w:ind w:right="6"/>
        <w:jc w:val="center"/>
        <w:rPr>
          <w:b/>
          <w:bCs/>
          <w:lang w:val="en-US"/>
        </w:rPr>
      </w:pPr>
    </w:p>
    <w:p w14:paraId="5FB29728" w14:textId="77777777" w:rsidR="001B5308" w:rsidRDefault="001B5308" w:rsidP="002D1428">
      <w:pPr>
        <w:pStyle w:val="BodyText"/>
        <w:ind w:right="6"/>
        <w:jc w:val="center"/>
        <w:rPr>
          <w:b/>
          <w:bCs/>
          <w:lang w:val="en-US"/>
        </w:rPr>
      </w:pPr>
    </w:p>
    <w:p w14:paraId="3D659016" w14:textId="77777777" w:rsidR="00C03758" w:rsidRDefault="00C03758" w:rsidP="002D1428">
      <w:pPr>
        <w:pStyle w:val="BodyText"/>
        <w:ind w:right="6"/>
        <w:jc w:val="center"/>
        <w:rPr>
          <w:b/>
          <w:bCs/>
          <w:lang w:val="en-US"/>
        </w:rPr>
      </w:pPr>
    </w:p>
    <w:p w14:paraId="2E9CA926" w14:textId="4561361B" w:rsidR="002D1428" w:rsidRDefault="002D1428" w:rsidP="002D1428">
      <w:pPr>
        <w:pStyle w:val="BodyText"/>
        <w:ind w:right="6"/>
        <w:jc w:val="center"/>
        <w:rPr>
          <w:b/>
          <w:bCs/>
          <w:lang w:val="en-US"/>
        </w:rPr>
      </w:pPr>
      <w:r>
        <w:rPr>
          <w:b/>
          <w:bCs/>
          <w:lang w:val="en-US"/>
        </w:rPr>
        <w:t>Tab</w:t>
      </w:r>
      <w:r w:rsidR="001B5308">
        <w:rPr>
          <w:b/>
          <w:bCs/>
          <w:lang w:val="en-US"/>
        </w:rPr>
        <w:t>el</w:t>
      </w:r>
      <w:r>
        <w:rPr>
          <w:b/>
          <w:bCs/>
          <w:lang w:val="en-US"/>
        </w:rPr>
        <w:t xml:space="preserve"> 4.8 Jenis Kesalahan Sebelum </w:t>
      </w:r>
      <w:r w:rsidR="006C2343" w:rsidRPr="006C2343">
        <w:rPr>
          <w:b/>
          <w:bCs/>
          <w:i/>
          <w:iCs/>
          <w:lang w:val="en-US"/>
        </w:rPr>
        <w:t>Coaching</w:t>
      </w:r>
      <w:r>
        <w:rPr>
          <w:b/>
          <w:bCs/>
          <w:lang w:val="en-US"/>
        </w:rPr>
        <w:t xml:space="preserve"> dan Setelah </w:t>
      </w:r>
      <w:r w:rsidR="006C2343" w:rsidRPr="006C2343">
        <w:rPr>
          <w:b/>
          <w:bCs/>
          <w:i/>
          <w:iCs/>
          <w:lang w:val="en-US"/>
        </w:rPr>
        <w:t>Coaching</w:t>
      </w:r>
    </w:p>
    <w:p w14:paraId="0667285D" w14:textId="77777777" w:rsidR="002D1428" w:rsidRDefault="002D1428" w:rsidP="00904AFC">
      <w:pPr>
        <w:pStyle w:val="BodyText"/>
        <w:ind w:right="6"/>
        <w:rPr>
          <w:b/>
          <w:bCs/>
          <w:lang w:val="en-US"/>
        </w:rPr>
      </w:pPr>
    </w:p>
    <w:tbl>
      <w:tblPr>
        <w:tblW w:w="818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09"/>
        <w:gridCol w:w="1907"/>
        <w:gridCol w:w="2126"/>
        <w:gridCol w:w="1417"/>
        <w:gridCol w:w="1328"/>
      </w:tblGrid>
      <w:tr w:rsidR="002D1428" w:rsidRPr="002D1428" w14:paraId="6BBC7BB7" w14:textId="77777777" w:rsidTr="002D1428">
        <w:trPr>
          <w:trHeight w:val="923"/>
          <w:tblHeader/>
          <w:tblCellSpacing w:w="15" w:type="dxa"/>
        </w:trPr>
        <w:tc>
          <w:tcPr>
            <w:tcW w:w="0" w:type="auto"/>
            <w:vAlign w:val="center"/>
            <w:hideMark/>
          </w:tcPr>
          <w:p w14:paraId="444659FC" w14:textId="77777777" w:rsidR="002D1428" w:rsidRPr="002D1428" w:rsidRDefault="002D1428" w:rsidP="006A5A5B">
            <w:pPr>
              <w:pStyle w:val="BodyText"/>
              <w:spacing w:line="480" w:lineRule="auto"/>
              <w:ind w:right="6"/>
              <w:jc w:val="center"/>
              <w:rPr>
                <w:b/>
                <w:bCs/>
                <w:lang w:val="en-US"/>
              </w:rPr>
            </w:pPr>
            <w:r w:rsidRPr="002D1428">
              <w:rPr>
                <w:b/>
                <w:bCs/>
                <w:lang w:val="en-US"/>
              </w:rPr>
              <w:t>Jenis Kesalahan</w:t>
            </w:r>
          </w:p>
        </w:tc>
        <w:tc>
          <w:tcPr>
            <w:tcW w:w="1877" w:type="dxa"/>
            <w:vAlign w:val="center"/>
            <w:hideMark/>
          </w:tcPr>
          <w:p w14:paraId="10B71D2A" w14:textId="1BBA7F4E" w:rsidR="002D1428" w:rsidRDefault="002D1428" w:rsidP="006A5A5B">
            <w:pPr>
              <w:pStyle w:val="BodyText"/>
              <w:spacing w:line="480" w:lineRule="auto"/>
              <w:ind w:right="6"/>
              <w:jc w:val="center"/>
              <w:rPr>
                <w:b/>
                <w:bCs/>
                <w:lang w:val="en-US"/>
              </w:rPr>
            </w:pPr>
            <w:r w:rsidRPr="002D1428">
              <w:rPr>
                <w:b/>
                <w:bCs/>
                <w:lang w:val="en-US"/>
              </w:rPr>
              <w:t xml:space="preserve">Sebelum </w:t>
            </w:r>
            <w:r w:rsidR="006C2343" w:rsidRPr="006C2343">
              <w:rPr>
                <w:b/>
                <w:bCs/>
                <w:i/>
                <w:iCs/>
                <w:lang w:val="en-US"/>
              </w:rPr>
              <w:t>Coaching</w:t>
            </w:r>
            <w:r w:rsidRPr="002D1428">
              <w:rPr>
                <w:b/>
                <w:bCs/>
                <w:lang w:val="en-US"/>
              </w:rPr>
              <w:t xml:space="preserve"> </w:t>
            </w:r>
          </w:p>
          <w:p w14:paraId="59F6DEC1" w14:textId="5A4E80FC" w:rsidR="002D1428" w:rsidRPr="002D1428" w:rsidRDefault="002D1428" w:rsidP="006A5A5B">
            <w:pPr>
              <w:pStyle w:val="BodyText"/>
              <w:spacing w:line="480" w:lineRule="auto"/>
              <w:ind w:right="6"/>
              <w:jc w:val="center"/>
              <w:rPr>
                <w:b/>
                <w:bCs/>
                <w:lang w:val="en-US"/>
              </w:rPr>
            </w:pPr>
            <w:r w:rsidRPr="002D1428">
              <w:rPr>
                <w:b/>
                <w:bCs/>
                <w:lang w:val="en-US"/>
              </w:rPr>
              <w:t>(% Siswa Salah)</w:t>
            </w:r>
          </w:p>
        </w:tc>
        <w:tc>
          <w:tcPr>
            <w:tcW w:w="2096" w:type="dxa"/>
            <w:vAlign w:val="center"/>
            <w:hideMark/>
          </w:tcPr>
          <w:p w14:paraId="6ECC7384" w14:textId="4985B8BE" w:rsidR="002D1428" w:rsidRPr="002D1428" w:rsidRDefault="002D1428" w:rsidP="006A5A5B">
            <w:pPr>
              <w:pStyle w:val="BodyText"/>
              <w:spacing w:line="480" w:lineRule="auto"/>
              <w:ind w:right="6"/>
              <w:jc w:val="center"/>
              <w:rPr>
                <w:b/>
                <w:bCs/>
                <w:lang w:val="en-US"/>
              </w:rPr>
            </w:pPr>
            <w:r w:rsidRPr="002D1428">
              <w:rPr>
                <w:b/>
                <w:bCs/>
                <w:lang w:val="en-US"/>
              </w:rPr>
              <w:t xml:space="preserve">Setelah </w:t>
            </w:r>
            <w:r w:rsidR="006C2343" w:rsidRPr="006C2343">
              <w:rPr>
                <w:b/>
                <w:bCs/>
                <w:i/>
                <w:iCs/>
                <w:lang w:val="en-US"/>
              </w:rPr>
              <w:t>Coaching</w:t>
            </w:r>
            <w:r w:rsidRPr="002D1428">
              <w:rPr>
                <w:b/>
                <w:bCs/>
                <w:lang w:val="en-US"/>
              </w:rPr>
              <w:t xml:space="preserve"> (% Siswa Salah)</w:t>
            </w:r>
          </w:p>
        </w:tc>
        <w:tc>
          <w:tcPr>
            <w:tcW w:w="1387" w:type="dxa"/>
            <w:vAlign w:val="center"/>
            <w:hideMark/>
          </w:tcPr>
          <w:p w14:paraId="34789440" w14:textId="77777777" w:rsidR="002D1428" w:rsidRPr="002D1428" w:rsidRDefault="002D1428" w:rsidP="006A5A5B">
            <w:pPr>
              <w:pStyle w:val="BodyText"/>
              <w:spacing w:line="480" w:lineRule="auto"/>
              <w:ind w:right="6"/>
              <w:jc w:val="center"/>
              <w:rPr>
                <w:b/>
                <w:bCs/>
                <w:lang w:val="en-US"/>
              </w:rPr>
            </w:pPr>
            <w:r w:rsidRPr="002D1428">
              <w:rPr>
                <w:b/>
                <w:bCs/>
                <w:lang w:val="en-US"/>
              </w:rPr>
              <w:t>Ketuntasan Individu</w:t>
            </w:r>
          </w:p>
        </w:tc>
        <w:tc>
          <w:tcPr>
            <w:tcW w:w="1283" w:type="dxa"/>
            <w:vAlign w:val="center"/>
            <w:hideMark/>
          </w:tcPr>
          <w:p w14:paraId="10DC3A7D" w14:textId="77777777" w:rsidR="002D1428" w:rsidRPr="002D1428" w:rsidRDefault="002D1428" w:rsidP="006A5A5B">
            <w:pPr>
              <w:pStyle w:val="BodyText"/>
              <w:spacing w:line="480" w:lineRule="auto"/>
              <w:ind w:right="6"/>
              <w:jc w:val="center"/>
              <w:rPr>
                <w:b/>
                <w:bCs/>
                <w:lang w:val="en-US"/>
              </w:rPr>
            </w:pPr>
            <w:r w:rsidRPr="002D1428">
              <w:rPr>
                <w:b/>
                <w:bCs/>
                <w:lang w:val="en-US"/>
              </w:rPr>
              <w:t>Ketuntasan Klasikal</w:t>
            </w:r>
          </w:p>
        </w:tc>
      </w:tr>
      <w:tr w:rsidR="002D1428" w:rsidRPr="002D1428" w14:paraId="0DEC1B21" w14:textId="77777777" w:rsidTr="002D1428">
        <w:trPr>
          <w:trHeight w:val="300"/>
          <w:tblCellSpacing w:w="15" w:type="dxa"/>
        </w:trPr>
        <w:tc>
          <w:tcPr>
            <w:tcW w:w="0" w:type="auto"/>
            <w:vAlign w:val="center"/>
            <w:hideMark/>
          </w:tcPr>
          <w:p w14:paraId="38E2FF10" w14:textId="77777777" w:rsidR="002D1428" w:rsidRPr="002D1428" w:rsidRDefault="002D1428" w:rsidP="006A5A5B">
            <w:pPr>
              <w:pStyle w:val="BodyText"/>
              <w:spacing w:line="480" w:lineRule="auto"/>
              <w:ind w:right="6"/>
              <w:rPr>
                <w:lang w:val="en-US"/>
              </w:rPr>
            </w:pPr>
            <w:r w:rsidRPr="002D1428">
              <w:rPr>
                <w:lang w:val="en-US"/>
              </w:rPr>
              <w:t>Tata Bahasa</w:t>
            </w:r>
          </w:p>
        </w:tc>
        <w:tc>
          <w:tcPr>
            <w:tcW w:w="1877" w:type="dxa"/>
            <w:vAlign w:val="center"/>
            <w:hideMark/>
          </w:tcPr>
          <w:p w14:paraId="775FCBB8" w14:textId="77777777" w:rsidR="002D1428" w:rsidRPr="002D1428" w:rsidRDefault="002D1428" w:rsidP="006A5A5B">
            <w:pPr>
              <w:pStyle w:val="BodyText"/>
              <w:spacing w:line="480" w:lineRule="auto"/>
              <w:ind w:right="6"/>
              <w:jc w:val="center"/>
              <w:rPr>
                <w:lang w:val="en-US"/>
              </w:rPr>
            </w:pPr>
            <w:r w:rsidRPr="002D1428">
              <w:rPr>
                <w:lang w:val="en-US"/>
              </w:rPr>
              <w:t>40%</w:t>
            </w:r>
          </w:p>
        </w:tc>
        <w:tc>
          <w:tcPr>
            <w:tcW w:w="2096" w:type="dxa"/>
            <w:vAlign w:val="center"/>
            <w:hideMark/>
          </w:tcPr>
          <w:p w14:paraId="311759EA" w14:textId="77777777" w:rsidR="002D1428" w:rsidRPr="002D1428" w:rsidRDefault="002D1428" w:rsidP="006A5A5B">
            <w:pPr>
              <w:pStyle w:val="BodyText"/>
              <w:spacing w:line="480" w:lineRule="auto"/>
              <w:ind w:right="6"/>
              <w:jc w:val="center"/>
              <w:rPr>
                <w:lang w:val="en-US"/>
              </w:rPr>
            </w:pPr>
            <w:r w:rsidRPr="002D1428">
              <w:rPr>
                <w:lang w:val="en-US"/>
              </w:rPr>
              <w:t>15%</w:t>
            </w:r>
          </w:p>
        </w:tc>
        <w:tc>
          <w:tcPr>
            <w:tcW w:w="1387" w:type="dxa"/>
            <w:vAlign w:val="center"/>
            <w:hideMark/>
          </w:tcPr>
          <w:p w14:paraId="67E13A73" w14:textId="77777777" w:rsidR="002D1428" w:rsidRPr="002D1428" w:rsidRDefault="002D1428" w:rsidP="006A5A5B">
            <w:pPr>
              <w:pStyle w:val="BodyText"/>
              <w:spacing w:line="480" w:lineRule="auto"/>
              <w:ind w:right="6"/>
              <w:jc w:val="center"/>
              <w:rPr>
                <w:lang w:val="en-US"/>
              </w:rPr>
            </w:pPr>
            <w:r w:rsidRPr="002D1428">
              <w:rPr>
                <w:lang w:val="en-US"/>
              </w:rPr>
              <w:t>100%</w:t>
            </w:r>
          </w:p>
        </w:tc>
        <w:tc>
          <w:tcPr>
            <w:tcW w:w="1283" w:type="dxa"/>
            <w:vAlign w:val="center"/>
            <w:hideMark/>
          </w:tcPr>
          <w:p w14:paraId="468C42D1" w14:textId="77777777" w:rsidR="002D1428" w:rsidRPr="002D1428" w:rsidRDefault="002D1428" w:rsidP="006A5A5B">
            <w:pPr>
              <w:pStyle w:val="BodyText"/>
              <w:spacing w:line="480" w:lineRule="auto"/>
              <w:ind w:right="6"/>
              <w:jc w:val="center"/>
              <w:rPr>
                <w:lang w:val="en-US"/>
              </w:rPr>
            </w:pPr>
            <w:r w:rsidRPr="002D1428">
              <w:rPr>
                <w:lang w:val="en-US"/>
              </w:rPr>
              <w:t>100%</w:t>
            </w:r>
          </w:p>
        </w:tc>
      </w:tr>
      <w:tr w:rsidR="002D1428" w:rsidRPr="002D1428" w14:paraId="4C70363C" w14:textId="77777777" w:rsidTr="002D1428">
        <w:trPr>
          <w:trHeight w:val="300"/>
          <w:tblCellSpacing w:w="15" w:type="dxa"/>
        </w:trPr>
        <w:tc>
          <w:tcPr>
            <w:tcW w:w="0" w:type="auto"/>
            <w:vAlign w:val="center"/>
            <w:hideMark/>
          </w:tcPr>
          <w:p w14:paraId="35D9743D" w14:textId="77777777" w:rsidR="002D1428" w:rsidRPr="002D1428" w:rsidRDefault="002D1428" w:rsidP="006A5A5B">
            <w:pPr>
              <w:pStyle w:val="BodyText"/>
              <w:spacing w:line="480" w:lineRule="auto"/>
              <w:ind w:right="6"/>
              <w:rPr>
                <w:lang w:val="en-US"/>
              </w:rPr>
            </w:pPr>
            <w:r w:rsidRPr="002D1428">
              <w:rPr>
                <w:lang w:val="en-US"/>
              </w:rPr>
              <w:t>Ejaan</w:t>
            </w:r>
          </w:p>
        </w:tc>
        <w:tc>
          <w:tcPr>
            <w:tcW w:w="1877" w:type="dxa"/>
            <w:vAlign w:val="center"/>
            <w:hideMark/>
          </w:tcPr>
          <w:p w14:paraId="724D2B4A" w14:textId="77777777" w:rsidR="002D1428" w:rsidRPr="002D1428" w:rsidRDefault="002D1428" w:rsidP="006A5A5B">
            <w:pPr>
              <w:pStyle w:val="BodyText"/>
              <w:spacing w:line="480" w:lineRule="auto"/>
              <w:ind w:right="6"/>
              <w:jc w:val="center"/>
              <w:rPr>
                <w:lang w:val="en-US"/>
              </w:rPr>
            </w:pPr>
            <w:r w:rsidRPr="002D1428">
              <w:rPr>
                <w:lang w:val="en-US"/>
              </w:rPr>
              <w:t>35%</w:t>
            </w:r>
          </w:p>
        </w:tc>
        <w:tc>
          <w:tcPr>
            <w:tcW w:w="2096" w:type="dxa"/>
            <w:vAlign w:val="center"/>
            <w:hideMark/>
          </w:tcPr>
          <w:p w14:paraId="15829BA3" w14:textId="77777777" w:rsidR="002D1428" w:rsidRPr="002D1428" w:rsidRDefault="002D1428" w:rsidP="006A5A5B">
            <w:pPr>
              <w:pStyle w:val="BodyText"/>
              <w:spacing w:line="480" w:lineRule="auto"/>
              <w:ind w:right="6"/>
              <w:jc w:val="center"/>
              <w:rPr>
                <w:lang w:val="en-US"/>
              </w:rPr>
            </w:pPr>
            <w:r w:rsidRPr="002D1428">
              <w:rPr>
                <w:lang w:val="en-US"/>
              </w:rPr>
              <w:t>10%</w:t>
            </w:r>
          </w:p>
        </w:tc>
        <w:tc>
          <w:tcPr>
            <w:tcW w:w="1387" w:type="dxa"/>
            <w:vAlign w:val="center"/>
            <w:hideMark/>
          </w:tcPr>
          <w:p w14:paraId="4E998977" w14:textId="77777777" w:rsidR="002D1428" w:rsidRPr="002D1428" w:rsidRDefault="002D1428" w:rsidP="006A5A5B">
            <w:pPr>
              <w:pStyle w:val="BodyText"/>
              <w:spacing w:line="480" w:lineRule="auto"/>
              <w:ind w:right="6"/>
              <w:jc w:val="center"/>
              <w:rPr>
                <w:lang w:val="en-US"/>
              </w:rPr>
            </w:pPr>
            <w:r w:rsidRPr="002D1428">
              <w:rPr>
                <w:lang w:val="en-US"/>
              </w:rPr>
              <w:t>100%</w:t>
            </w:r>
          </w:p>
        </w:tc>
        <w:tc>
          <w:tcPr>
            <w:tcW w:w="1283" w:type="dxa"/>
            <w:vAlign w:val="center"/>
            <w:hideMark/>
          </w:tcPr>
          <w:p w14:paraId="733B7E7B" w14:textId="77777777" w:rsidR="002D1428" w:rsidRPr="002D1428" w:rsidRDefault="002D1428" w:rsidP="006A5A5B">
            <w:pPr>
              <w:pStyle w:val="BodyText"/>
              <w:spacing w:line="480" w:lineRule="auto"/>
              <w:ind w:right="6"/>
              <w:jc w:val="center"/>
              <w:rPr>
                <w:lang w:val="en-US"/>
              </w:rPr>
            </w:pPr>
            <w:r w:rsidRPr="002D1428">
              <w:rPr>
                <w:lang w:val="en-US"/>
              </w:rPr>
              <w:t>100%</w:t>
            </w:r>
          </w:p>
        </w:tc>
      </w:tr>
      <w:tr w:rsidR="002D1428" w:rsidRPr="002D1428" w14:paraId="1B8B682D" w14:textId="77777777" w:rsidTr="002D1428">
        <w:trPr>
          <w:trHeight w:val="311"/>
          <w:tblCellSpacing w:w="15" w:type="dxa"/>
        </w:trPr>
        <w:tc>
          <w:tcPr>
            <w:tcW w:w="0" w:type="auto"/>
            <w:vAlign w:val="center"/>
            <w:hideMark/>
          </w:tcPr>
          <w:p w14:paraId="07DD77E3" w14:textId="77777777" w:rsidR="002D1428" w:rsidRPr="002D1428" w:rsidRDefault="002D1428" w:rsidP="006A5A5B">
            <w:pPr>
              <w:pStyle w:val="BodyText"/>
              <w:spacing w:line="480" w:lineRule="auto"/>
              <w:ind w:right="6"/>
              <w:rPr>
                <w:lang w:val="en-US"/>
              </w:rPr>
            </w:pPr>
            <w:r w:rsidRPr="002D1428">
              <w:rPr>
                <w:lang w:val="en-US"/>
              </w:rPr>
              <w:t>Tanda Baca</w:t>
            </w:r>
          </w:p>
        </w:tc>
        <w:tc>
          <w:tcPr>
            <w:tcW w:w="1877" w:type="dxa"/>
            <w:vAlign w:val="center"/>
            <w:hideMark/>
          </w:tcPr>
          <w:p w14:paraId="564CFC02" w14:textId="77777777" w:rsidR="002D1428" w:rsidRPr="002D1428" w:rsidRDefault="002D1428" w:rsidP="006A5A5B">
            <w:pPr>
              <w:pStyle w:val="BodyText"/>
              <w:spacing w:line="480" w:lineRule="auto"/>
              <w:ind w:right="6"/>
              <w:jc w:val="center"/>
              <w:rPr>
                <w:lang w:val="en-US"/>
              </w:rPr>
            </w:pPr>
            <w:r w:rsidRPr="002D1428">
              <w:rPr>
                <w:lang w:val="en-US"/>
              </w:rPr>
              <w:t>25%</w:t>
            </w:r>
          </w:p>
        </w:tc>
        <w:tc>
          <w:tcPr>
            <w:tcW w:w="2096" w:type="dxa"/>
            <w:vAlign w:val="center"/>
            <w:hideMark/>
          </w:tcPr>
          <w:p w14:paraId="626CA993" w14:textId="77777777" w:rsidR="002D1428" w:rsidRPr="002D1428" w:rsidRDefault="002D1428" w:rsidP="006A5A5B">
            <w:pPr>
              <w:pStyle w:val="BodyText"/>
              <w:spacing w:line="480" w:lineRule="auto"/>
              <w:ind w:right="6"/>
              <w:jc w:val="center"/>
              <w:rPr>
                <w:lang w:val="en-US"/>
              </w:rPr>
            </w:pPr>
            <w:r w:rsidRPr="002D1428">
              <w:rPr>
                <w:lang w:val="en-US"/>
              </w:rPr>
              <w:t>5%</w:t>
            </w:r>
          </w:p>
        </w:tc>
        <w:tc>
          <w:tcPr>
            <w:tcW w:w="1387" w:type="dxa"/>
            <w:vAlign w:val="center"/>
            <w:hideMark/>
          </w:tcPr>
          <w:p w14:paraId="7DB245DD" w14:textId="77777777" w:rsidR="002D1428" w:rsidRPr="002D1428" w:rsidRDefault="002D1428" w:rsidP="006A5A5B">
            <w:pPr>
              <w:pStyle w:val="BodyText"/>
              <w:spacing w:line="480" w:lineRule="auto"/>
              <w:ind w:right="6"/>
              <w:jc w:val="center"/>
              <w:rPr>
                <w:lang w:val="en-US"/>
              </w:rPr>
            </w:pPr>
            <w:r w:rsidRPr="002D1428">
              <w:rPr>
                <w:lang w:val="en-US"/>
              </w:rPr>
              <w:t>100%</w:t>
            </w:r>
          </w:p>
        </w:tc>
        <w:tc>
          <w:tcPr>
            <w:tcW w:w="1283" w:type="dxa"/>
            <w:vAlign w:val="center"/>
            <w:hideMark/>
          </w:tcPr>
          <w:p w14:paraId="3B2F2AD8" w14:textId="77777777" w:rsidR="002D1428" w:rsidRPr="002D1428" w:rsidRDefault="002D1428" w:rsidP="006A5A5B">
            <w:pPr>
              <w:pStyle w:val="BodyText"/>
              <w:spacing w:line="480" w:lineRule="auto"/>
              <w:ind w:right="6"/>
              <w:jc w:val="center"/>
              <w:rPr>
                <w:lang w:val="en-US"/>
              </w:rPr>
            </w:pPr>
            <w:r w:rsidRPr="002D1428">
              <w:rPr>
                <w:lang w:val="en-US"/>
              </w:rPr>
              <w:t>100%</w:t>
            </w:r>
          </w:p>
        </w:tc>
      </w:tr>
    </w:tbl>
    <w:p w14:paraId="24A07C35" w14:textId="77777777" w:rsidR="002D1428" w:rsidRPr="00510FE6" w:rsidRDefault="002D1428" w:rsidP="00904AFC">
      <w:pPr>
        <w:pStyle w:val="BodyText"/>
        <w:ind w:right="6"/>
        <w:rPr>
          <w:b/>
          <w:bCs/>
          <w:lang w:val="en-US"/>
        </w:rPr>
      </w:pPr>
    </w:p>
    <w:p w14:paraId="38E3C26F" w14:textId="6215144F" w:rsidR="00D06538" w:rsidRPr="00D06538" w:rsidRDefault="00D06538" w:rsidP="001E0D0E">
      <w:pPr>
        <w:pStyle w:val="BodyText"/>
        <w:numPr>
          <w:ilvl w:val="0"/>
          <w:numId w:val="19"/>
        </w:numPr>
        <w:spacing w:line="480" w:lineRule="auto"/>
        <w:ind w:left="426" w:right="3"/>
        <w:jc w:val="both"/>
        <w:rPr>
          <w:lang w:val="en-US"/>
        </w:rPr>
      </w:pPr>
      <w:r w:rsidRPr="00D06538">
        <w:rPr>
          <w:lang w:val="en-US"/>
        </w:rPr>
        <w:lastRenderedPageBreak/>
        <w:t>Interpretasi Lengkap Data Jenis Kesalahan dan Ketuntasan Belajar</w:t>
      </w:r>
    </w:p>
    <w:p w14:paraId="635E4504" w14:textId="540D2AA8" w:rsidR="00D06538" w:rsidRPr="00D06538" w:rsidRDefault="00D06538" w:rsidP="00C03758">
      <w:pPr>
        <w:pStyle w:val="BodyText"/>
        <w:spacing w:line="480" w:lineRule="auto"/>
        <w:ind w:left="426" w:right="3" w:firstLine="720"/>
        <w:jc w:val="both"/>
        <w:rPr>
          <w:lang w:val="en-US"/>
        </w:rPr>
      </w:pPr>
      <w:r w:rsidRPr="00D06538">
        <w:rPr>
          <w:lang w:val="en-US"/>
        </w:rPr>
        <w:t xml:space="preserve">Analisis terhadap jenis kesalahan berbahasa siswa serta tingkat ketuntasan individu dan klasikal sebelum dan setelah pelaksanaan </w:t>
      </w:r>
      <w:r w:rsidR="006C2343" w:rsidRPr="006C2343">
        <w:rPr>
          <w:i/>
          <w:iCs/>
          <w:lang w:val="en-US"/>
        </w:rPr>
        <w:t>coaching</w:t>
      </w:r>
      <w:r w:rsidRPr="00D06538">
        <w:rPr>
          <w:lang w:val="en-US"/>
        </w:rPr>
        <w:t xml:space="preserve"> memperlihatkan hasil yang sangat signifikan dan mencerminkan keberhasilan nyata dari intervensi pembelajaran ini. Dalam konteks pembelajaran bahasa Indonesia, keberhasilan tidak hanya diukur dari nilai akhir, tetapi juga dari sejauh mana siswa mampu memperbaiki kesalahan dasar yang sebelumnya terus berulang. Oleh karena itu, pengamatan terhadap jenis kesalahan menjadi penting untuk menggambarkan perubahan kualitas proses belajar yang terjadi.</w:t>
      </w:r>
    </w:p>
    <w:p w14:paraId="328A9261" w14:textId="583699BB" w:rsidR="00D06538" w:rsidRPr="00D06538" w:rsidRDefault="00C03758" w:rsidP="00C03758">
      <w:pPr>
        <w:pStyle w:val="BodyText"/>
        <w:spacing w:line="480" w:lineRule="auto"/>
        <w:ind w:left="284" w:right="3" w:firstLine="142"/>
        <w:jc w:val="both"/>
        <w:rPr>
          <w:lang w:val="en-US"/>
        </w:rPr>
      </w:pPr>
      <w:r>
        <w:rPr>
          <w:lang w:val="en-US"/>
        </w:rPr>
        <w:t xml:space="preserve">a) </w:t>
      </w:r>
      <w:r w:rsidR="00D06538" w:rsidRPr="00D06538">
        <w:rPr>
          <w:lang w:val="en-US"/>
        </w:rPr>
        <w:t>Kondisi Awal: Tingginya Proporsi Kesalahan dan Ketidaktuntasan</w:t>
      </w:r>
    </w:p>
    <w:p w14:paraId="340FD61E" w14:textId="2C22E331" w:rsidR="007F4BDA" w:rsidRDefault="00D06538" w:rsidP="007F4BDA">
      <w:pPr>
        <w:pStyle w:val="BodyText"/>
        <w:spacing w:line="480" w:lineRule="auto"/>
        <w:ind w:left="720" w:right="3" w:firstLine="720"/>
        <w:jc w:val="both"/>
        <w:rPr>
          <w:lang w:val="en-US"/>
        </w:rPr>
      </w:pPr>
      <w:r w:rsidRPr="00D06538">
        <w:rPr>
          <w:lang w:val="en-US"/>
        </w:rPr>
        <w:t xml:space="preserve">Sebelum </w:t>
      </w:r>
      <w:r w:rsidR="006C2343" w:rsidRPr="006C2343">
        <w:rPr>
          <w:i/>
          <w:iCs/>
          <w:lang w:val="en-US"/>
        </w:rPr>
        <w:t>coaching</w:t>
      </w:r>
      <w:r w:rsidRPr="00D06538">
        <w:rPr>
          <w:lang w:val="en-US"/>
        </w:rPr>
        <w:t xml:space="preserve"> diterapkan, hasil evaluasi menunjukkan bahwa tingkat kesalahan kebahasaan siswa masih cukup tinggi. Pada aspek tata bahasa, sebesar 40% siswa masih melakukan kesalahan dalam menyusun struktur kalimat yang benar, seperti ketidaksesuaian subjek-predikat, penggunaan kata sambung yang tidak tepat, dan struktur kalimat majemuk yang tidak logis. Dalam aspek ejaan, 35% siswa masih menunjukkan kelemahan mendasar seperti salah penulisan imbuhan, huruf kapital, dan pemisahan kata. Bahkan pada aspek tanda baca, yang dianggap sebagai komponen dasar dalam menulis, 25% siswa belum bisa menggunakannya dengan tepat sesuai konteks kalimat.</w:t>
      </w:r>
    </w:p>
    <w:p w14:paraId="2A69A82B" w14:textId="77777777" w:rsidR="007F4BDA" w:rsidRDefault="00D06538" w:rsidP="007F4BDA">
      <w:pPr>
        <w:pStyle w:val="BodyText"/>
        <w:spacing w:line="480" w:lineRule="auto"/>
        <w:ind w:left="720" w:right="3" w:firstLine="720"/>
        <w:jc w:val="both"/>
        <w:rPr>
          <w:lang w:val="en-US"/>
        </w:rPr>
      </w:pPr>
      <w:r w:rsidRPr="00D06538">
        <w:rPr>
          <w:lang w:val="en-US"/>
        </w:rPr>
        <w:t xml:space="preserve">Kondisi ini berbanding lurus dengan tingkat ketuntasan individu yang sangat rendah, di mana semua siswa (100%) berada di bawah ambang batas KKM, yang menunjukkan bahwa tidak ada satu pun siswa </w:t>
      </w:r>
      <w:r w:rsidRPr="00D06538">
        <w:rPr>
          <w:lang w:val="en-US"/>
        </w:rPr>
        <w:lastRenderedPageBreak/>
        <w:t>yang memenuhi kriteria keberhasilan pembelajaran secara individual.</w:t>
      </w:r>
    </w:p>
    <w:p w14:paraId="04184F30" w14:textId="711D0408" w:rsidR="00D06538" w:rsidRPr="00D06538" w:rsidRDefault="00D06538" w:rsidP="007F4BDA">
      <w:pPr>
        <w:pStyle w:val="BodyText"/>
        <w:spacing w:line="480" w:lineRule="auto"/>
        <w:ind w:left="720" w:right="3" w:firstLine="720"/>
        <w:jc w:val="both"/>
        <w:rPr>
          <w:lang w:val="en-US"/>
        </w:rPr>
      </w:pPr>
      <w:r w:rsidRPr="00D06538">
        <w:rPr>
          <w:lang w:val="en-US"/>
        </w:rPr>
        <w:t>Dengan demikian, secara kolektif, ketuntasan klasikal juga tidak tercapai sama sekali, karena seluruh kelas gagal memenuhi standar minimal yang disyaratkan. Dalam kerangka pembelajaran efektif, ini adalah kondisi kritis yang menunjukkan adanya kesenjangan besar antara perencanaan pembelajaran dan realisasi hasil belajar.</w:t>
      </w:r>
    </w:p>
    <w:p w14:paraId="23824588" w14:textId="227E9353" w:rsidR="007F4BDA" w:rsidRDefault="00D06538" w:rsidP="001E0D0E">
      <w:pPr>
        <w:pStyle w:val="BodyText"/>
        <w:numPr>
          <w:ilvl w:val="1"/>
          <w:numId w:val="18"/>
        </w:numPr>
        <w:spacing w:line="480" w:lineRule="auto"/>
        <w:ind w:left="709" w:right="3"/>
        <w:jc w:val="both"/>
        <w:rPr>
          <w:lang w:val="en-US"/>
        </w:rPr>
      </w:pPr>
      <w:r w:rsidRPr="00D06538">
        <w:rPr>
          <w:lang w:val="en-US"/>
        </w:rPr>
        <w:t xml:space="preserve">Setelah </w:t>
      </w:r>
      <w:r w:rsidR="006C2343" w:rsidRPr="006C2343">
        <w:rPr>
          <w:i/>
          <w:iCs/>
          <w:lang w:val="en-US"/>
        </w:rPr>
        <w:t>Coaching</w:t>
      </w:r>
      <w:r w:rsidRPr="00D06538">
        <w:rPr>
          <w:lang w:val="en-US"/>
        </w:rPr>
        <w:t>: Penurunan Drastis Kesalahan, Peningkatan Tajam Ketuntasan</w:t>
      </w:r>
    </w:p>
    <w:p w14:paraId="06232A1C" w14:textId="7940EBC8" w:rsidR="00D06538" w:rsidRPr="00D06538" w:rsidRDefault="00D06538" w:rsidP="007F4BDA">
      <w:pPr>
        <w:pStyle w:val="BodyText"/>
        <w:spacing w:line="480" w:lineRule="auto"/>
        <w:ind w:left="720" w:right="3" w:firstLine="720"/>
        <w:jc w:val="both"/>
        <w:rPr>
          <w:lang w:val="en-US"/>
        </w:rPr>
      </w:pPr>
      <w:r w:rsidRPr="00D06538">
        <w:rPr>
          <w:lang w:val="en-US"/>
        </w:rPr>
        <w:t xml:space="preserve">Setelah delapan minggu program </w:t>
      </w:r>
      <w:r w:rsidR="006C2343" w:rsidRPr="006C2343">
        <w:rPr>
          <w:i/>
          <w:iCs/>
          <w:lang w:val="en-US"/>
        </w:rPr>
        <w:t>coaching</w:t>
      </w:r>
      <w:r w:rsidRPr="00D06538">
        <w:rPr>
          <w:lang w:val="en-US"/>
        </w:rPr>
        <w:t xml:space="preserve"> dilaksanakan secara sistematis, perubahan drastis terlihat pada ketiga jenis kesalahan berbahasa yang diamati. Persentase kesalahan tata bahasa menurun dari 40% menjadi hanya 15%, menunjukkan bahwa sebagian besar siswa telah mampu membangun kalimat secara lebih runtut, logis, dan sesuai kaidah. Kesalahan ejaan menurun dari 35% menjadi 10%, memperlihatkan meningkatnya ketelitian siswa dalam memilih dan menuliskan kata. Sementara itu, kesalahan tanda baca turun dari 25% menjadi hanya 5%, yang berarti mayoritas siswa kini telah memahami penggunaan tanda baca secara kontekstual dan fungsional.</w:t>
      </w:r>
      <w:r w:rsidR="007F4BDA">
        <w:rPr>
          <w:lang w:val="en-US"/>
        </w:rPr>
        <w:t xml:space="preserve"> P</w:t>
      </w:r>
      <w:r w:rsidRPr="00D06538">
        <w:rPr>
          <w:lang w:val="en-US"/>
        </w:rPr>
        <w:t xml:space="preserve">aling menonjol adalah bahwa seluruh siswa (100%) berhasil mencapai ketuntasan individu. Artinya, setiap siswa mencapai nilai rata-rata minimal 70 pada evaluasi akhir. Tidak ada satu pun siswa yang tertinggal dalam pemahaman maupun penguasaan materi. Ketuntasan klasikal juga mencapai 100%, menandakan bahwa program </w:t>
      </w:r>
      <w:r w:rsidR="006C2343" w:rsidRPr="006C2343">
        <w:rPr>
          <w:i/>
          <w:iCs/>
          <w:lang w:val="en-US"/>
        </w:rPr>
        <w:t>coaching</w:t>
      </w:r>
      <w:r w:rsidRPr="00D06538">
        <w:rPr>
          <w:lang w:val="en-US"/>
        </w:rPr>
        <w:t xml:space="preserve"> telah berhasil menjangkau setiap siswa dan memastikan bahwa </w:t>
      </w:r>
      <w:r w:rsidRPr="00D06538">
        <w:rPr>
          <w:lang w:val="en-US"/>
        </w:rPr>
        <w:lastRenderedPageBreak/>
        <w:t>semua memperoleh hasil belajar yang memadai.</w:t>
      </w:r>
    </w:p>
    <w:p w14:paraId="0E131895" w14:textId="5D19356E" w:rsidR="00D06538" w:rsidRPr="00D06538" w:rsidRDefault="00D06538" w:rsidP="001E0D0E">
      <w:pPr>
        <w:pStyle w:val="BodyText"/>
        <w:numPr>
          <w:ilvl w:val="1"/>
          <w:numId w:val="18"/>
        </w:numPr>
        <w:spacing w:line="480" w:lineRule="auto"/>
        <w:ind w:left="709" w:right="3"/>
        <w:jc w:val="both"/>
        <w:rPr>
          <w:lang w:val="en-US"/>
        </w:rPr>
      </w:pPr>
      <w:r w:rsidRPr="00D06538">
        <w:rPr>
          <w:lang w:val="en-US"/>
        </w:rPr>
        <w:t xml:space="preserve">Relevansi Hasil: </w:t>
      </w:r>
      <w:r w:rsidR="006C2343" w:rsidRPr="006C2343">
        <w:rPr>
          <w:i/>
          <w:iCs/>
          <w:lang w:val="en-US"/>
        </w:rPr>
        <w:t>Coaching</w:t>
      </w:r>
      <w:r w:rsidRPr="00D06538">
        <w:rPr>
          <w:lang w:val="en-US"/>
        </w:rPr>
        <w:t xml:space="preserve"> Sebagai Jembatan Antara Kesulitan dan Pencapaian</w:t>
      </w:r>
    </w:p>
    <w:p w14:paraId="1F9B6C8B" w14:textId="2084D6DC" w:rsidR="007F4BDA" w:rsidRDefault="00D06538" w:rsidP="007F4BDA">
      <w:pPr>
        <w:pStyle w:val="BodyText"/>
        <w:spacing w:line="480" w:lineRule="auto"/>
        <w:ind w:left="720" w:right="3" w:firstLine="720"/>
        <w:jc w:val="both"/>
        <w:rPr>
          <w:lang w:val="en-US"/>
        </w:rPr>
      </w:pPr>
      <w:r w:rsidRPr="00D06538">
        <w:rPr>
          <w:lang w:val="en-US"/>
        </w:rPr>
        <w:t xml:space="preserve">Hasil ini tidak hanya mencerminkan peningkatan nilai akademik, tetapi juga membuktikan bahwa </w:t>
      </w:r>
      <w:r w:rsidR="006C2343" w:rsidRPr="006C2343">
        <w:rPr>
          <w:i/>
          <w:iCs/>
          <w:lang w:val="en-US"/>
        </w:rPr>
        <w:t>coaching</w:t>
      </w:r>
      <w:r w:rsidRPr="00D06538">
        <w:rPr>
          <w:lang w:val="en-US"/>
        </w:rPr>
        <w:t xml:space="preserve"> efektif dalam mengubah cara siswa belajar dan berpikir tentang bahasa. Kesalahan kebahasaan yang sebelumnya terjadi karena ketidaktahuan atau kebiasaan yang salah, kini bisa diminimalkan karena siswa memiliki pemahaman konseptual dan prosedural yang lebih matang. </w:t>
      </w:r>
      <w:r w:rsidR="006C2343" w:rsidRPr="006C2343">
        <w:rPr>
          <w:i/>
          <w:iCs/>
          <w:lang w:val="en-US"/>
        </w:rPr>
        <w:t>Coaching</w:t>
      </w:r>
      <w:r w:rsidRPr="00D06538">
        <w:rPr>
          <w:lang w:val="en-US"/>
        </w:rPr>
        <w:t xml:space="preserve"> memungkinkan terjadinya proses pembelajaran yang tidak hanya menekankan hafalan kaidah, tetapi juga mendorong eksplorasi, refleksi, dan penerapan kaidah dalam konteks nyata.</w:t>
      </w:r>
    </w:p>
    <w:p w14:paraId="36EC4AF6" w14:textId="14E0311D" w:rsidR="00D06538" w:rsidRPr="00D06538" w:rsidRDefault="00D06538" w:rsidP="007F4BDA">
      <w:pPr>
        <w:pStyle w:val="BodyText"/>
        <w:spacing w:line="480" w:lineRule="auto"/>
        <w:ind w:left="720" w:right="3" w:firstLine="720"/>
        <w:jc w:val="both"/>
        <w:rPr>
          <w:lang w:val="en-US"/>
        </w:rPr>
      </w:pPr>
      <w:r w:rsidRPr="00D06538">
        <w:rPr>
          <w:lang w:val="en-US"/>
        </w:rPr>
        <w:t>Ketika siswa diajak berdialog tentang kesalahannya sendiri dan didorong untuk mencari alternatif perbaikannya, maka yang berkembang bukan hanya keterampilan teknis, tetapi juga kesadaran metakognitif. Siswa belajar untuk berpikir tentang pikirannya sendiri. Inilah yang membuat hasil ketuntasan menjadi sangat bermakna</w:t>
      </w:r>
      <w:r w:rsidR="007F4BDA">
        <w:rPr>
          <w:lang w:val="en-US"/>
        </w:rPr>
        <w:t xml:space="preserve"> </w:t>
      </w:r>
      <w:r w:rsidRPr="00D06538">
        <w:rPr>
          <w:lang w:val="en-US"/>
        </w:rPr>
        <w:t>bukan hanya karena semua lulus, tetapi karena semua belajar dengan cara yang lebih dalam dan bermakna.</w:t>
      </w:r>
    </w:p>
    <w:p w14:paraId="2357105F" w14:textId="3775F0E8" w:rsidR="00D06538" w:rsidRPr="00D06538" w:rsidRDefault="00C03758" w:rsidP="00C03758">
      <w:pPr>
        <w:pStyle w:val="BodyText"/>
        <w:spacing w:line="480" w:lineRule="auto"/>
        <w:ind w:left="426" w:right="3"/>
        <w:jc w:val="both"/>
        <w:rPr>
          <w:lang w:val="en-US"/>
        </w:rPr>
      </w:pPr>
      <w:r>
        <w:rPr>
          <w:lang w:val="en-US"/>
        </w:rPr>
        <w:t xml:space="preserve">d)  </w:t>
      </w:r>
      <w:r w:rsidR="00D06538" w:rsidRPr="00D06538">
        <w:rPr>
          <w:lang w:val="en-US"/>
        </w:rPr>
        <w:t>Dampak Jangka Panjang dan Implikasi Pedagogis</w:t>
      </w:r>
    </w:p>
    <w:p w14:paraId="5D0D9921" w14:textId="23732F42" w:rsidR="007F4BDA" w:rsidRDefault="00D06538" w:rsidP="007F4BDA">
      <w:pPr>
        <w:pStyle w:val="BodyText"/>
        <w:spacing w:line="480" w:lineRule="auto"/>
        <w:ind w:left="720" w:right="3" w:firstLine="720"/>
        <w:jc w:val="both"/>
        <w:rPr>
          <w:lang w:val="en-US"/>
        </w:rPr>
      </w:pPr>
      <w:r w:rsidRPr="00D06538">
        <w:rPr>
          <w:lang w:val="en-US"/>
        </w:rPr>
        <w:t xml:space="preserve">Pencapaian 100% ketuntasan bukan hanya prestasi sesaat, melainkan merupakan indikasi bahwa </w:t>
      </w:r>
      <w:r w:rsidR="006C2343" w:rsidRPr="006C2343">
        <w:rPr>
          <w:i/>
          <w:iCs/>
          <w:lang w:val="en-US"/>
        </w:rPr>
        <w:t>coaching</w:t>
      </w:r>
      <w:r w:rsidRPr="00D06538">
        <w:rPr>
          <w:lang w:val="en-US"/>
        </w:rPr>
        <w:t xml:space="preserve"> berhasil menanamkan fondasi belajar jangka panjang. Siswa yang berhasil mengoreksi kesalahan </w:t>
      </w:r>
      <w:r w:rsidRPr="00D06538">
        <w:rPr>
          <w:lang w:val="en-US"/>
        </w:rPr>
        <w:lastRenderedPageBreak/>
        <w:t xml:space="preserve">mendasar dalam bahasa bukan hanya akan lebih baik dalam menulis, tetapi juga lebih teliti, logis, dan reflektif dalam berpikir. Implikasi dari pencapaian ini adalah bahwa </w:t>
      </w:r>
      <w:r w:rsidR="006C2343" w:rsidRPr="006C2343">
        <w:rPr>
          <w:i/>
          <w:iCs/>
          <w:lang w:val="en-US"/>
        </w:rPr>
        <w:t>coaching</w:t>
      </w:r>
      <w:r w:rsidRPr="00D06538">
        <w:rPr>
          <w:lang w:val="en-US"/>
        </w:rPr>
        <w:t xml:space="preserve"> layak untuk dijadikan strategi utama dalam pembelajaran bahasa, baik pada jenjang dasar maupun menengah.</w:t>
      </w:r>
    </w:p>
    <w:p w14:paraId="5D0021C6" w14:textId="3FE25327" w:rsidR="007F4BDA" w:rsidRDefault="00D06538" w:rsidP="007F4BDA">
      <w:pPr>
        <w:pStyle w:val="BodyText"/>
        <w:spacing w:line="480" w:lineRule="auto"/>
        <w:ind w:left="720" w:right="3" w:firstLine="720"/>
        <w:jc w:val="both"/>
        <w:rPr>
          <w:lang w:val="en-US"/>
        </w:rPr>
      </w:pPr>
      <w:r w:rsidRPr="00D06538">
        <w:rPr>
          <w:lang w:val="en-US"/>
        </w:rPr>
        <w:t xml:space="preserve">Dalam konteks pengambilan kebijakan pembelajaran, hasil ini menunjukkan bahwa strategi yang berfokus pada proses dan relasi interpersonal seperti </w:t>
      </w:r>
      <w:r w:rsidR="006C2343" w:rsidRPr="006C2343">
        <w:rPr>
          <w:i/>
          <w:iCs/>
          <w:lang w:val="en-US"/>
        </w:rPr>
        <w:t>coaching</w:t>
      </w:r>
      <w:r w:rsidRPr="00D06538">
        <w:rPr>
          <w:lang w:val="en-US"/>
        </w:rPr>
        <w:t xml:space="preserve"> jauh lebih efektif dibandingkan pendekatan yang terlalu terpaku pada ceramah atau drill. Guru tidak hanya menjadi pengajar, tetapi juga fasilitator yang mendampingi siswa dalam perjalanan kognitif dan afektif mereka.</w:t>
      </w:r>
    </w:p>
    <w:p w14:paraId="54586986" w14:textId="65632635" w:rsidR="007F4BDA" w:rsidRDefault="00D06538" w:rsidP="007F4BDA">
      <w:pPr>
        <w:pStyle w:val="BodyText"/>
        <w:spacing w:line="480" w:lineRule="auto"/>
        <w:ind w:left="720" w:right="3" w:firstLine="720"/>
        <w:jc w:val="both"/>
        <w:rPr>
          <w:lang w:val="en-US"/>
        </w:rPr>
      </w:pPr>
      <w:r w:rsidRPr="00D06538">
        <w:rPr>
          <w:lang w:val="en-US"/>
        </w:rPr>
        <w:t xml:space="preserve">Lebih jauh, </w:t>
      </w:r>
      <w:r w:rsidR="006C2343" w:rsidRPr="006C2343">
        <w:rPr>
          <w:i/>
          <w:iCs/>
          <w:lang w:val="en-US"/>
        </w:rPr>
        <w:t>coaching</w:t>
      </w:r>
      <w:r w:rsidRPr="00D06538">
        <w:rPr>
          <w:lang w:val="en-US"/>
        </w:rPr>
        <w:t xml:space="preserve"> dapat mendorong terbentuknya budaya belajar yang positif dan kolaboratif, karena siswa menjadi lebih aktif dalam merefleksikan proses belajarnya, lebih terbuka dalam menerima umpan balik, dan lebih bertanggung jawab atas pencapaiannya sendiri.</w:t>
      </w:r>
    </w:p>
    <w:p w14:paraId="0828F424" w14:textId="4008FC50" w:rsidR="007F4BDA" w:rsidRDefault="00D06538" w:rsidP="007F4BDA">
      <w:pPr>
        <w:pStyle w:val="BodyText"/>
        <w:spacing w:line="480" w:lineRule="auto"/>
        <w:ind w:right="3" w:firstLine="720"/>
        <w:jc w:val="both"/>
        <w:rPr>
          <w:lang w:val="en-US"/>
        </w:rPr>
      </w:pPr>
      <w:r w:rsidRPr="00D06538">
        <w:rPr>
          <w:lang w:val="en-US"/>
        </w:rPr>
        <w:t xml:space="preserve">Dengan menurunnya proporsi kesalahan dalam seluruh aspek kebahasaan dan tercapainya ketuntasan belajar secara penuh baik individu maupun klasikal, dapat disimpulkan bahwa teknik </w:t>
      </w:r>
      <w:r w:rsidR="006C2343" w:rsidRPr="006C2343">
        <w:rPr>
          <w:i/>
          <w:iCs/>
          <w:lang w:val="en-US"/>
        </w:rPr>
        <w:t>coaching</w:t>
      </w:r>
      <w:r w:rsidRPr="00D06538">
        <w:rPr>
          <w:lang w:val="en-US"/>
        </w:rPr>
        <w:t xml:space="preserve"> terbukti sangat efektif, adaptif, dan transformatif dalam proses pembelajaran bahasa Indonesia. Tidak hanya meningkatkan keterampilan teknis, </w:t>
      </w:r>
      <w:r w:rsidR="006C2343" w:rsidRPr="006C2343">
        <w:rPr>
          <w:i/>
          <w:iCs/>
          <w:lang w:val="en-US"/>
        </w:rPr>
        <w:t>coaching</w:t>
      </w:r>
      <w:r w:rsidRPr="00D06538">
        <w:rPr>
          <w:lang w:val="en-US"/>
        </w:rPr>
        <w:t xml:space="preserve"> juga membangun pola pikir baru dalam belajar yang lebih mandiri, sadar, dan berorientasi pada perbaikan berkelanjutan.</w:t>
      </w:r>
    </w:p>
    <w:p w14:paraId="7A8CCFFD" w14:textId="77777777" w:rsidR="00A96589" w:rsidRDefault="00A96589" w:rsidP="007F4BDA">
      <w:pPr>
        <w:pStyle w:val="BodyText"/>
        <w:spacing w:line="480" w:lineRule="auto"/>
        <w:ind w:right="3" w:firstLine="720"/>
        <w:jc w:val="both"/>
        <w:rPr>
          <w:lang w:val="en-US"/>
        </w:rPr>
      </w:pPr>
    </w:p>
    <w:p w14:paraId="6CA3CF5F" w14:textId="328DE222" w:rsidR="00D06538" w:rsidRPr="00D06538" w:rsidRDefault="00D06538" w:rsidP="007F4BDA">
      <w:pPr>
        <w:pStyle w:val="BodyText"/>
        <w:spacing w:line="480" w:lineRule="auto"/>
        <w:ind w:right="3" w:firstLine="720"/>
        <w:jc w:val="both"/>
        <w:rPr>
          <w:lang w:val="en-US"/>
        </w:rPr>
      </w:pPr>
      <w:r w:rsidRPr="00D06538">
        <w:rPr>
          <w:lang w:val="en-US"/>
        </w:rPr>
        <w:lastRenderedPageBreak/>
        <w:t>Strategi ini tidak hanya layak untuk diadopsi dalam ruang kelas, tetapi juga patut dipertimbangkan sebagai bagian dari reformasi pedagogis yang lebih luas, di mana pembelajaran menjadi proses bersama antara siswa dan guru dalam membentuk pengalaman belajar yang bermakna dan berdampak jangka panjang.</w:t>
      </w:r>
    </w:p>
    <w:p w14:paraId="3846EA8B" w14:textId="77777777" w:rsidR="00B26FDE" w:rsidRDefault="00B26FDE" w:rsidP="00B26FDE">
      <w:pPr>
        <w:pStyle w:val="Heading2"/>
        <w:tabs>
          <w:tab w:val="left" w:pos="628"/>
        </w:tabs>
        <w:ind w:left="0" w:right="3" w:firstLine="0"/>
        <w:rPr>
          <w:spacing w:val="-2"/>
        </w:rPr>
      </w:pPr>
      <w:bookmarkStart w:id="5" w:name="4.2_Pembahasan"/>
      <w:bookmarkEnd w:id="5"/>
    </w:p>
    <w:p w14:paraId="53538571" w14:textId="77777777" w:rsidR="007F4BDA" w:rsidRDefault="007F4BDA" w:rsidP="00B26FDE">
      <w:pPr>
        <w:pStyle w:val="Heading2"/>
        <w:tabs>
          <w:tab w:val="left" w:pos="628"/>
        </w:tabs>
        <w:ind w:left="0" w:right="3" w:firstLine="0"/>
        <w:rPr>
          <w:spacing w:val="-2"/>
        </w:rPr>
      </w:pPr>
    </w:p>
    <w:p w14:paraId="7F9F67FF" w14:textId="5B8B5F8C" w:rsidR="00D51CF4" w:rsidRDefault="004246E3" w:rsidP="001E0D0E">
      <w:pPr>
        <w:pStyle w:val="Heading2"/>
        <w:numPr>
          <w:ilvl w:val="1"/>
          <w:numId w:val="11"/>
        </w:numPr>
        <w:tabs>
          <w:tab w:val="left" w:pos="628"/>
        </w:tabs>
        <w:ind w:right="3"/>
      </w:pPr>
      <w:r>
        <w:rPr>
          <w:spacing w:val="-2"/>
        </w:rPr>
        <w:t>Pembahasan</w:t>
      </w:r>
    </w:p>
    <w:p w14:paraId="21659148" w14:textId="77777777" w:rsidR="00D51CF4" w:rsidRPr="00AF1871" w:rsidRDefault="00D51CF4" w:rsidP="00BF41E1">
      <w:pPr>
        <w:pStyle w:val="BodyText"/>
        <w:spacing w:before="91"/>
        <w:ind w:right="3"/>
        <w:rPr>
          <w:bCs/>
        </w:rPr>
      </w:pPr>
    </w:p>
    <w:p w14:paraId="0A39D228" w14:textId="11047EBB" w:rsidR="00AF1871" w:rsidRPr="00AF1871" w:rsidRDefault="00AF1871" w:rsidP="00C03758">
      <w:pPr>
        <w:pStyle w:val="BodyText"/>
        <w:spacing w:line="480" w:lineRule="auto"/>
        <w:ind w:right="6" w:firstLine="142"/>
        <w:jc w:val="both"/>
        <w:rPr>
          <w:b/>
          <w:lang w:val="en-US"/>
        </w:rPr>
      </w:pPr>
      <w:r w:rsidRPr="00AF1871">
        <w:rPr>
          <w:b/>
          <w:lang w:val="en-US"/>
        </w:rPr>
        <w:t xml:space="preserve">4.3.1 </w:t>
      </w:r>
      <w:r w:rsidR="006C2343" w:rsidRPr="006C2343">
        <w:rPr>
          <w:b/>
          <w:i/>
          <w:iCs/>
          <w:lang w:val="en-US"/>
        </w:rPr>
        <w:t>Coaching</w:t>
      </w:r>
      <w:r w:rsidRPr="00AF1871">
        <w:rPr>
          <w:b/>
          <w:lang w:val="en-US"/>
        </w:rPr>
        <w:t xml:space="preserve"> sebagai Transformasi Pembelajaran di Sekolah Dasar</w:t>
      </w:r>
    </w:p>
    <w:p w14:paraId="60AE46B6" w14:textId="77777777" w:rsidR="001B5308" w:rsidRDefault="006C2343" w:rsidP="00C03758">
      <w:pPr>
        <w:pStyle w:val="BodyText"/>
        <w:spacing w:line="480" w:lineRule="auto"/>
        <w:ind w:left="720" w:right="6" w:firstLine="720"/>
        <w:jc w:val="both"/>
        <w:rPr>
          <w:bCs/>
          <w:lang w:val="en-US"/>
        </w:rPr>
      </w:pPr>
      <w:r w:rsidRPr="006C2343">
        <w:rPr>
          <w:bCs/>
          <w:i/>
          <w:iCs/>
          <w:lang w:val="en-US"/>
        </w:rPr>
        <w:t>Coaching</w:t>
      </w:r>
      <w:r w:rsidR="00AF1871" w:rsidRPr="00AF1871">
        <w:rPr>
          <w:bCs/>
          <w:lang w:val="en-US"/>
        </w:rPr>
        <w:t xml:space="preserve"> sebagai pendekatan pembelajaran mulai diakui sebagai salah satu strategi yang relevan dalam pendidikan dasar karena mampu merespons kebutuhan individu siswa yang beragam. Menurut Mardiana &amp; Riyadi (2020), </w:t>
      </w:r>
      <w:r w:rsidRPr="006C2343">
        <w:rPr>
          <w:bCs/>
          <w:i/>
          <w:iCs/>
          <w:lang w:val="en-US"/>
        </w:rPr>
        <w:t>coaching</w:t>
      </w:r>
      <w:r w:rsidR="00AF1871" w:rsidRPr="00AF1871">
        <w:rPr>
          <w:bCs/>
          <w:lang w:val="en-US"/>
        </w:rPr>
        <w:t xml:space="preserve"> adalah pendekatan pembelajaran yang menempatkan siswa sebagai subjek aktif yang mampu berpikir kritis, menyadari proses belajar, dan secara bertahap menemukan solusi atas permasalahan akademik maupun personalnya.</w:t>
      </w:r>
    </w:p>
    <w:p w14:paraId="301A1E84" w14:textId="77777777" w:rsidR="001B5308" w:rsidRDefault="00AF1871" w:rsidP="00C03758">
      <w:pPr>
        <w:pStyle w:val="BodyText"/>
        <w:spacing w:line="480" w:lineRule="auto"/>
        <w:ind w:left="720" w:right="6" w:firstLine="720"/>
        <w:jc w:val="both"/>
        <w:rPr>
          <w:bCs/>
          <w:lang w:val="en-US"/>
        </w:rPr>
      </w:pPr>
      <w:r w:rsidRPr="00AF1871">
        <w:rPr>
          <w:bCs/>
          <w:lang w:val="en-US"/>
        </w:rPr>
        <w:t xml:space="preserve">Dalam konteks sekolah dasar, metode ini sangat bermanfaat karena anak-anak usia dasar masih dalam tahap perkembangan identitas dan kepercayaan diri. Proses </w:t>
      </w:r>
      <w:r w:rsidR="006C2343" w:rsidRPr="006C2343">
        <w:rPr>
          <w:bCs/>
          <w:i/>
          <w:iCs/>
          <w:lang w:val="en-US"/>
        </w:rPr>
        <w:t>coaching</w:t>
      </w:r>
      <w:r w:rsidRPr="00AF1871">
        <w:rPr>
          <w:bCs/>
          <w:lang w:val="en-US"/>
        </w:rPr>
        <w:t xml:space="preserve"> membantu membentuk fondasi karakter melalui dialog terbuka, refleksi diri, dan pendampingan, bukan melalui tekanan atau pendekatan satu arah.</w:t>
      </w:r>
    </w:p>
    <w:p w14:paraId="28268EE6" w14:textId="77777777" w:rsidR="001B5308" w:rsidRDefault="00AF1871" w:rsidP="00C03758">
      <w:pPr>
        <w:pStyle w:val="BodyText"/>
        <w:spacing w:line="480" w:lineRule="auto"/>
        <w:ind w:left="720" w:right="6" w:firstLine="720"/>
        <w:jc w:val="both"/>
        <w:rPr>
          <w:bCs/>
          <w:lang w:val="en-US"/>
        </w:rPr>
      </w:pPr>
      <w:r w:rsidRPr="00AF1871">
        <w:rPr>
          <w:bCs/>
          <w:lang w:val="en-US"/>
        </w:rPr>
        <w:t xml:space="preserve">Lebih lanjut, Wijayanti (2021) menjelaskan bahwa </w:t>
      </w:r>
      <w:r w:rsidR="006C2343" w:rsidRPr="006C2343">
        <w:rPr>
          <w:bCs/>
          <w:i/>
          <w:iCs/>
          <w:lang w:val="en-US"/>
        </w:rPr>
        <w:t>coaching</w:t>
      </w:r>
      <w:r w:rsidRPr="00AF1871">
        <w:rPr>
          <w:bCs/>
          <w:lang w:val="en-US"/>
        </w:rPr>
        <w:t xml:space="preserve"> dapat menjadi alternatif yang menjanjikan untuk menggantikan metode pembelajaran tradisional yang bersifat monoton dan </w:t>
      </w:r>
      <w:r w:rsidRPr="00AF1871">
        <w:rPr>
          <w:bCs/>
          <w:i/>
          <w:iCs/>
          <w:lang w:val="en-US"/>
        </w:rPr>
        <w:t>teacher-centered</w:t>
      </w:r>
      <w:r w:rsidRPr="00AF1871">
        <w:rPr>
          <w:bCs/>
          <w:lang w:val="en-US"/>
        </w:rPr>
        <w:t xml:space="preserve">. Dalam praktik konvensional, siswa cenderung menjadi penerima informasi </w:t>
      </w:r>
      <w:r w:rsidRPr="00AF1871">
        <w:rPr>
          <w:bCs/>
          <w:lang w:val="en-US"/>
        </w:rPr>
        <w:lastRenderedPageBreak/>
        <w:t xml:space="preserve">pasif yang hanya mengikuti instruksi guru. Akibatnya, partisipasi aktif siswa rendah, dan mereka tidak diberikan ruang untuk mengekspresikan pandangan, bertanya, atau mengembangkan keterampilan berpikir tingkat tinggi. </w:t>
      </w:r>
      <w:r w:rsidR="006C2343" w:rsidRPr="006C2343">
        <w:rPr>
          <w:bCs/>
          <w:i/>
          <w:iCs/>
          <w:lang w:val="en-US"/>
        </w:rPr>
        <w:t>Coaching</w:t>
      </w:r>
      <w:r w:rsidRPr="00AF1871">
        <w:rPr>
          <w:bCs/>
          <w:lang w:val="en-US"/>
        </w:rPr>
        <w:t xml:space="preserve"> justru mengarahkan siswa pada </w:t>
      </w:r>
      <w:r w:rsidRPr="00AF1871">
        <w:rPr>
          <w:bCs/>
          <w:i/>
          <w:iCs/>
          <w:lang w:val="en-US"/>
        </w:rPr>
        <w:t>self-driven learning</w:t>
      </w:r>
      <w:r w:rsidRPr="00AF1871">
        <w:rPr>
          <w:bCs/>
          <w:lang w:val="en-US"/>
        </w:rPr>
        <w:t xml:space="preserve"> atau pembelajaran mandiri yang berangkat dari motivasi internal. Hal ini terbentuk melalui pengakuan terhadap kekuatan, potensi, dan tujuan pribadi siswa, yang dibangun dalam suasana yang aman dan suportif bersama guru sebagai </w:t>
      </w:r>
      <w:r w:rsidRPr="00AF1871">
        <w:rPr>
          <w:bCs/>
          <w:i/>
          <w:iCs/>
          <w:lang w:val="en-US"/>
        </w:rPr>
        <w:t>coach</w:t>
      </w:r>
      <w:r w:rsidRPr="00AF1871">
        <w:rPr>
          <w:bCs/>
          <w:lang w:val="en-US"/>
        </w:rPr>
        <w:t>.</w:t>
      </w:r>
    </w:p>
    <w:p w14:paraId="11B8BAD5" w14:textId="77777777" w:rsidR="001B5308" w:rsidRDefault="00AF1871" w:rsidP="00C03758">
      <w:pPr>
        <w:pStyle w:val="BodyText"/>
        <w:spacing w:line="480" w:lineRule="auto"/>
        <w:ind w:left="720" w:right="6" w:firstLine="720"/>
        <w:jc w:val="both"/>
        <w:rPr>
          <w:bCs/>
          <w:lang w:val="en-US"/>
        </w:rPr>
      </w:pPr>
      <w:r w:rsidRPr="00AF1871">
        <w:rPr>
          <w:bCs/>
          <w:lang w:val="en-US"/>
        </w:rPr>
        <w:t xml:space="preserve">Selain itu, </w:t>
      </w:r>
      <w:r w:rsidR="006C2343" w:rsidRPr="006C2343">
        <w:rPr>
          <w:bCs/>
          <w:i/>
          <w:iCs/>
          <w:lang w:val="en-US"/>
        </w:rPr>
        <w:t>coaching</w:t>
      </w:r>
      <w:r w:rsidRPr="00AF1871">
        <w:rPr>
          <w:bCs/>
          <w:lang w:val="en-US"/>
        </w:rPr>
        <w:t xml:space="preserve"> juga menciptakan transformasi dalam hubungan guru dan siswa. Jika sebelumnya guru dipandang sebagai satu-satunya sumber kebenaran dan ilmu pengetahuan, dalam model </w:t>
      </w:r>
      <w:r w:rsidR="006C2343" w:rsidRPr="006C2343">
        <w:rPr>
          <w:bCs/>
          <w:i/>
          <w:iCs/>
          <w:lang w:val="en-US"/>
        </w:rPr>
        <w:t>coaching</w:t>
      </w:r>
      <w:r w:rsidRPr="00AF1871">
        <w:rPr>
          <w:bCs/>
          <w:lang w:val="en-US"/>
        </w:rPr>
        <w:t xml:space="preserve"> guru berperan sebagai mitra belajar yang setara, fasilitator, dan pemberi umpan balik yang membangu</w:t>
      </w:r>
      <w:r w:rsidR="001B5308">
        <w:rPr>
          <w:bCs/>
          <w:lang w:val="en-US"/>
        </w:rPr>
        <w:t>n</w:t>
      </w:r>
      <w:r w:rsidRPr="00AF1871">
        <w:rPr>
          <w:bCs/>
          <w:lang w:val="en-US"/>
        </w:rPr>
        <w:t xml:space="preserve">. </w:t>
      </w:r>
    </w:p>
    <w:p w14:paraId="6AF80C4A" w14:textId="77777777" w:rsidR="001B5308" w:rsidRDefault="00AF1871" w:rsidP="00C03758">
      <w:pPr>
        <w:pStyle w:val="BodyText"/>
        <w:spacing w:line="480" w:lineRule="auto"/>
        <w:ind w:left="720" w:right="6" w:firstLine="720"/>
        <w:jc w:val="both"/>
        <w:rPr>
          <w:bCs/>
          <w:lang w:val="en-US"/>
        </w:rPr>
      </w:pPr>
      <w:r w:rsidRPr="00AF1871">
        <w:rPr>
          <w:bCs/>
          <w:lang w:val="en-US"/>
        </w:rPr>
        <w:t xml:space="preserve">Menurut Fauzi dan Lestari (2022), ketika guru menjalankan peran sebagai </w:t>
      </w:r>
      <w:r w:rsidRPr="00AF1871">
        <w:rPr>
          <w:bCs/>
          <w:i/>
          <w:iCs/>
          <w:lang w:val="en-US"/>
        </w:rPr>
        <w:t>coach</w:t>
      </w:r>
      <w:r w:rsidRPr="00AF1871">
        <w:rPr>
          <w:bCs/>
          <w:lang w:val="en-US"/>
        </w:rPr>
        <w:t>, siswa merasa lebih didengarkan dan dihargai pendapatnya, yang berujung pada peningkatan rasa percaya diri serta kemauan untuk belajar lebih aktif.</w:t>
      </w:r>
    </w:p>
    <w:p w14:paraId="40DD6F0F" w14:textId="77777777" w:rsidR="001B5308" w:rsidRDefault="00AF1871" w:rsidP="00C03758">
      <w:pPr>
        <w:pStyle w:val="BodyText"/>
        <w:spacing w:line="480" w:lineRule="auto"/>
        <w:ind w:left="720" w:right="6" w:firstLine="720"/>
        <w:jc w:val="both"/>
        <w:rPr>
          <w:bCs/>
          <w:lang w:val="en-US"/>
        </w:rPr>
      </w:pPr>
      <w:r w:rsidRPr="00AF1871">
        <w:rPr>
          <w:bCs/>
          <w:lang w:val="en-US"/>
        </w:rPr>
        <w:t xml:space="preserve">Transformasi pembelajaran melalui </w:t>
      </w:r>
      <w:r w:rsidR="006C2343" w:rsidRPr="006C2343">
        <w:rPr>
          <w:bCs/>
          <w:i/>
          <w:iCs/>
          <w:lang w:val="en-US"/>
        </w:rPr>
        <w:t>coaching</w:t>
      </w:r>
      <w:r w:rsidRPr="00AF1871">
        <w:rPr>
          <w:bCs/>
          <w:i/>
          <w:iCs/>
          <w:lang w:val="en-US"/>
        </w:rPr>
        <w:t xml:space="preserve"> </w:t>
      </w:r>
      <w:r w:rsidRPr="00AF1871">
        <w:rPr>
          <w:bCs/>
          <w:lang w:val="en-US"/>
        </w:rPr>
        <w:t xml:space="preserve">juga berdampak positif terhadap keterlibatan emosional siswa. Siswa tidak hanya belajar memahami materi, tetapi juga belajar mengelola emosi, memahami diri, serta mengembangkan ketangguhan menghadapi kesulitan belajar. Hal ini senada dengan hasil penelitian Amrina (2021) yang menyebutkan bahwa </w:t>
      </w:r>
      <w:r w:rsidR="006C2343" w:rsidRPr="006C2343">
        <w:rPr>
          <w:bCs/>
          <w:i/>
          <w:iCs/>
          <w:lang w:val="en-US"/>
        </w:rPr>
        <w:t>coaching</w:t>
      </w:r>
      <w:r w:rsidRPr="00AF1871">
        <w:rPr>
          <w:bCs/>
          <w:lang w:val="en-US"/>
        </w:rPr>
        <w:t xml:space="preserve"> meningkatkan aspek metakognitif dan afektif siswa, di mana </w:t>
      </w:r>
      <w:r w:rsidRPr="00AF1871">
        <w:rPr>
          <w:bCs/>
          <w:lang w:val="en-US"/>
        </w:rPr>
        <w:lastRenderedPageBreak/>
        <w:t>mereka belajar merencanakan, memantau, dan mengevaluasi proses belajar mereka sendiri secara sadar.</w:t>
      </w:r>
    </w:p>
    <w:p w14:paraId="62A608CF" w14:textId="77777777" w:rsidR="001B5308" w:rsidRDefault="00AF1871" w:rsidP="00C03758">
      <w:pPr>
        <w:pStyle w:val="BodyText"/>
        <w:spacing w:line="480" w:lineRule="auto"/>
        <w:ind w:left="720" w:right="6" w:firstLine="720"/>
        <w:jc w:val="both"/>
        <w:rPr>
          <w:bCs/>
          <w:lang w:val="en-US"/>
        </w:rPr>
      </w:pPr>
      <w:r w:rsidRPr="00AF1871">
        <w:rPr>
          <w:bCs/>
          <w:lang w:val="en-US"/>
        </w:rPr>
        <w:t xml:space="preserve">Pendekatan </w:t>
      </w:r>
      <w:r w:rsidR="006C2343" w:rsidRPr="006C2343">
        <w:rPr>
          <w:bCs/>
          <w:i/>
          <w:iCs/>
          <w:lang w:val="en-US"/>
        </w:rPr>
        <w:t>coaching</w:t>
      </w:r>
      <w:r w:rsidRPr="00AF1871">
        <w:rPr>
          <w:bCs/>
          <w:lang w:val="en-US"/>
        </w:rPr>
        <w:t xml:space="preserve"> juga memiliki fleksibilitas tinggi dalam pengaplikasiannya. Dalam pembelajaran bahasa Indonesia, misalnya, siswa dapat didorong untuk merefleksikan kesalahan penulisan mereka, berdiskusi tentang struktur kalimat, serta menyusun rencana perbaikan berdasarkan umpan balik yang diberikan oleh guru atau teman sebaya. Proses ini tidak hanya meningkatkan kemampuan akademik, tetapi juga mengembangkan keterampilan refleksi dan komunikasi interpersonal yang penting untuk perkembangan anak secara utuh.</w:t>
      </w:r>
    </w:p>
    <w:p w14:paraId="00A116AD" w14:textId="4E27019C" w:rsidR="001B5308" w:rsidRDefault="00AF1871" w:rsidP="00C03758">
      <w:pPr>
        <w:pStyle w:val="BodyText"/>
        <w:spacing w:line="480" w:lineRule="auto"/>
        <w:ind w:left="720" w:right="6" w:firstLine="720"/>
        <w:jc w:val="both"/>
        <w:rPr>
          <w:bCs/>
          <w:lang w:val="en-US"/>
        </w:rPr>
      </w:pPr>
      <w:r w:rsidRPr="00AF1871">
        <w:rPr>
          <w:bCs/>
          <w:lang w:val="en-US"/>
        </w:rPr>
        <w:t xml:space="preserve">Dengan demikian, </w:t>
      </w:r>
      <w:r w:rsidR="006C2343" w:rsidRPr="006C2343">
        <w:rPr>
          <w:bCs/>
          <w:i/>
          <w:iCs/>
          <w:lang w:val="en-US"/>
        </w:rPr>
        <w:t>coaching</w:t>
      </w:r>
      <w:r w:rsidRPr="00AF1871">
        <w:rPr>
          <w:bCs/>
          <w:lang w:val="en-US"/>
        </w:rPr>
        <w:t xml:space="preserve"> tidak hanya berfungsi sebagai metode pembelajaran, melainkan sebagai pendekatan pedagogis yang berorientasi pada pembentukan karakter, kemandirian belajar, serta peningkatan kualitas hubungan interpersonal di lingkungan sekolah. Transformasi ini menjadi langkah strategis menuju pendidikan yang lebih humanistik, partisipatif, dan bermakna, sejalan dengan tuntutan kurikulum </w:t>
      </w:r>
      <w:r w:rsidR="00C03758">
        <w:rPr>
          <w:bCs/>
          <w:lang w:val="en-US"/>
        </w:rPr>
        <w:t>Merdeka.</w:t>
      </w:r>
    </w:p>
    <w:p w14:paraId="3D814340" w14:textId="77777777" w:rsidR="00A96589" w:rsidRDefault="00A96589" w:rsidP="00C03758">
      <w:pPr>
        <w:pStyle w:val="BodyText"/>
        <w:spacing w:line="480" w:lineRule="auto"/>
        <w:ind w:left="720" w:right="6" w:firstLine="720"/>
        <w:jc w:val="both"/>
        <w:rPr>
          <w:bCs/>
          <w:lang w:val="en-US"/>
        </w:rPr>
      </w:pPr>
    </w:p>
    <w:p w14:paraId="0AD1858C" w14:textId="7FF7F76D" w:rsidR="009B04A1" w:rsidRPr="009B04A1" w:rsidRDefault="009B04A1" w:rsidP="00C03758">
      <w:pPr>
        <w:pStyle w:val="BodyText"/>
        <w:spacing w:line="480" w:lineRule="auto"/>
        <w:ind w:right="6" w:firstLine="142"/>
        <w:jc w:val="both"/>
        <w:rPr>
          <w:b/>
          <w:lang w:val="en-US"/>
        </w:rPr>
      </w:pPr>
      <w:r w:rsidRPr="009B04A1">
        <w:rPr>
          <w:b/>
          <w:lang w:val="en-US"/>
        </w:rPr>
        <w:t xml:space="preserve">4.3.2 Peran Guru Sebagai </w:t>
      </w:r>
      <w:r w:rsidRPr="00816DFF">
        <w:rPr>
          <w:b/>
          <w:i/>
          <w:iCs/>
          <w:lang w:val="en-US"/>
        </w:rPr>
        <w:t>Coach</w:t>
      </w:r>
    </w:p>
    <w:p w14:paraId="713E832D" w14:textId="77777777" w:rsidR="00D86D8E" w:rsidRDefault="009B04A1" w:rsidP="00C03758">
      <w:pPr>
        <w:pStyle w:val="BodyText"/>
        <w:spacing w:line="480" w:lineRule="auto"/>
        <w:ind w:left="720" w:right="6" w:firstLine="720"/>
        <w:jc w:val="both"/>
        <w:rPr>
          <w:bCs/>
          <w:lang w:val="en-US"/>
        </w:rPr>
      </w:pPr>
      <w:r w:rsidRPr="009B04A1">
        <w:rPr>
          <w:bCs/>
          <w:lang w:val="en-US"/>
        </w:rPr>
        <w:t xml:space="preserve">Peran guru dalam dunia pendidikan modern mengalami pergeseran signifikan. Dari yang sebelumnya hanya berfungsi sebagai pengajar dan pemberi informasi </w:t>
      </w:r>
      <w:r w:rsidRPr="009B04A1">
        <w:rPr>
          <w:bCs/>
          <w:i/>
          <w:iCs/>
          <w:lang w:val="en-US"/>
        </w:rPr>
        <w:t>(teacher-centered)</w:t>
      </w:r>
      <w:r w:rsidRPr="009B04A1">
        <w:rPr>
          <w:bCs/>
          <w:lang w:val="en-US"/>
        </w:rPr>
        <w:t xml:space="preserve">, kini berkembang menjadi fasilitator, pembimbing, dan pengarah proses belajar siswa </w:t>
      </w:r>
      <w:r w:rsidRPr="009B04A1">
        <w:rPr>
          <w:bCs/>
          <w:i/>
          <w:iCs/>
          <w:lang w:val="en-US"/>
        </w:rPr>
        <w:t>(student-centered)</w:t>
      </w:r>
      <w:r w:rsidRPr="009B04A1">
        <w:rPr>
          <w:bCs/>
          <w:lang w:val="en-US"/>
        </w:rPr>
        <w:t xml:space="preserve">. Transformasi ini sangat relevan dalam implementasi metode </w:t>
      </w:r>
      <w:r w:rsidR="006C2343" w:rsidRPr="006C2343">
        <w:rPr>
          <w:bCs/>
          <w:i/>
          <w:iCs/>
          <w:lang w:val="en-US"/>
        </w:rPr>
        <w:lastRenderedPageBreak/>
        <w:t>coaching</w:t>
      </w:r>
      <w:r w:rsidRPr="009B04A1">
        <w:rPr>
          <w:bCs/>
          <w:lang w:val="en-US"/>
        </w:rPr>
        <w:t xml:space="preserve"> dalam pendidikan dasar, di mana guru tidak sekadar menyampaikan materi, tetapi lebih dari itu, mendampingi siswa dalam proses berpikir, refleksi, dan pemecahan masalah secara mandiri.</w:t>
      </w:r>
    </w:p>
    <w:p w14:paraId="4FA94909" w14:textId="77777777" w:rsidR="00D86D8E" w:rsidRDefault="009B04A1" w:rsidP="00AA1908">
      <w:pPr>
        <w:pStyle w:val="BodyText"/>
        <w:spacing w:line="480" w:lineRule="auto"/>
        <w:ind w:left="720" w:right="6" w:firstLine="720"/>
        <w:jc w:val="both"/>
        <w:rPr>
          <w:bCs/>
          <w:lang w:val="en-US"/>
        </w:rPr>
      </w:pPr>
      <w:r w:rsidRPr="009B04A1">
        <w:rPr>
          <w:bCs/>
          <w:lang w:val="en-US"/>
        </w:rPr>
        <w:t xml:space="preserve">Dalam penelitian Putri dan Andayani (2019), dijelaskan bahwa guru yang menjalankan peran sebagai </w:t>
      </w:r>
      <w:r w:rsidRPr="009B04A1">
        <w:rPr>
          <w:bCs/>
          <w:i/>
          <w:iCs/>
          <w:lang w:val="en-US"/>
        </w:rPr>
        <w:t>coach</w:t>
      </w:r>
      <w:r w:rsidRPr="009B04A1">
        <w:rPr>
          <w:bCs/>
          <w:lang w:val="en-US"/>
        </w:rPr>
        <w:t xml:space="preserve"> bukan hanya berfokus pada transfer pengetahuan, melainkan turut memfasilitasi tumbuhnya kesadaran belajar (</w:t>
      </w:r>
      <w:r w:rsidRPr="009B04A1">
        <w:rPr>
          <w:bCs/>
          <w:i/>
          <w:iCs/>
          <w:lang w:val="en-US"/>
        </w:rPr>
        <w:t>learning awareness</w:t>
      </w:r>
      <w:r w:rsidRPr="009B04A1">
        <w:rPr>
          <w:bCs/>
          <w:lang w:val="en-US"/>
        </w:rPr>
        <w:t>) dan kemampuan berpikir kritis siswa. Dalam pembelajaran bahasa, hal ini sangat penting karena kesalahan berbahasa siswa</w:t>
      </w:r>
      <w:r w:rsidR="0019172F">
        <w:rPr>
          <w:bCs/>
          <w:lang w:val="en-US"/>
        </w:rPr>
        <w:t xml:space="preserve"> </w:t>
      </w:r>
      <w:r w:rsidRPr="009B04A1">
        <w:rPr>
          <w:bCs/>
          <w:lang w:val="en-US"/>
        </w:rPr>
        <w:t>baik lisan maupun tulisan</w:t>
      </w:r>
      <w:r w:rsidR="0019172F">
        <w:rPr>
          <w:bCs/>
          <w:lang w:val="en-US"/>
        </w:rPr>
        <w:t xml:space="preserve"> </w:t>
      </w:r>
      <w:r w:rsidRPr="009B04A1">
        <w:rPr>
          <w:bCs/>
          <w:lang w:val="en-US"/>
        </w:rPr>
        <w:t>tidak selalu disebabkan oleh kurangnya penguasaan materi, tetapi sering kali disebabkan oleh minimnya kesadaran terhadap kesalahan itu sendiri.</w:t>
      </w:r>
      <w:r w:rsidRPr="009B04A1">
        <w:rPr>
          <w:bCs/>
          <w:i/>
          <w:iCs/>
          <w:lang w:val="en-US"/>
        </w:rPr>
        <w:t xml:space="preserve"> </w:t>
      </w:r>
      <w:r w:rsidR="006C2343" w:rsidRPr="006C2343">
        <w:rPr>
          <w:bCs/>
          <w:i/>
          <w:iCs/>
          <w:lang w:val="en-US"/>
        </w:rPr>
        <w:t>Coaching</w:t>
      </w:r>
      <w:r w:rsidRPr="009B04A1">
        <w:rPr>
          <w:bCs/>
          <w:lang w:val="en-US"/>
        </w:rPr>
        <w:t xml:space="preserve"> mendorong guru untuk tidak langsung mengoreksi, tetapi membimbing siswa menyadari kesalahan dan memahaminya sebagai peluang belajar, bukan kegagalan.</w:t>
      </w:r>
    </w:p>
    <w:p w14:paraId="7CA4D37E" w14:textId="54EC9A39" w:rsidR="00AA1908" w:rsidRPr="009B04A1" w:rsidRDefault="009B04A1" w:rsidP="00A96589">
      <w:pPr>
        <w:pStyle w:val="BodyText"/>
        <w:spacing w:line="480" w:lineRule="auto"/>
        <w:ind w:left="720" w:right="6" w:firstLine="720"/>
        <w:jc w:val="both"/>
        <w:rPr>
          <w:bCs/>
          <w:lang w:val="en-US"/>
        </w:rPr>
      </w:pPr>
      <w:r w:rsidRPr="009B04A1">
        <w:rPr>
          <w:bCs/>
          <w:lang w:val="en-US"/>
        </w:rPr>
        <w:t xml:space="preserve">Lebih lanjut, Fauzi dan Lestari (2022) menyatakan bahwa guru sebagai </w:t>
      </w:r>
      <w:r w:rsidRPr="009B04A1">
        <w:rPr>
          <w:bCs/>
          <w:i/>
          <w:iCs/>
          <w:lang w:val="en-US"/>
        </w:rPr>
        <w:t>coach</w:t>
      </w:r>
      <w:r w:rsidRPr="009B04A1">
        <w:rPr>
          <w:bCs/>
          <w:lang w:val="en-US"/>
        </w:rPr>
        <w:t xml:space="preserve"> harus memiliki dan menerapkan serangkaian keterampilan komunikasi interpersonal yang efektif. Di antaranya adalah:</w:t>
      </w:r>
    </w:p>
    <w:p w14:paraId="3D8CDD75" w14:textId="77777777" w:rsidR="00D86D8E" w:rsidRDefault="009B04A1" w:rsidP="001E0D0E">
      <w:pPr>
        <w:pStyle w:val="BodyText"/>
        <w:numPr>
          <w:ilvl w:val="0"/>
          <w:numId w:val="13"/>
        </w:numPr>
        <w:tabs>
          <w:tab w:val="clear" w:pos="1080"/>
          <w:tab w:val="num" w:pos="720"/>
        </w:tabs>
        <w:spacing w:line="480" w:lineRule="auto"/>
        <w:ind w:left="1276" w:right="6"/>
        <w:jc w:val="both"/>
        <w:rPr>
          <w:bCs/>
          <w:lang w:val="en-US"/>
        </w:rPr>
      </w:pPr>
      <w:r w:rsidRPr="009B04A1">
        <w:rPr>
          <w:bCs/>
          <w:i/>
          <w:iCs/>
          <w:lang w:val="en-US"/>
        </w:rPr>
        <w:t>Active Listening</w:t>
      </w:r>
      <w:r w:rsidRPr="009B04A1">
        <w:rPr>
          <w:bCs/>
          <w:lang w:val="en-US"/>
        </w:rPr>
        <w:t>, yaitu kemampuan guru untuk mendengar secara penuh dan empatik, bukan hanya menunggu giliran berbicara, tetapi benar-benar memahami maksud, perasaan, dan konteks pembicaraan siswa;</w:t>
      </w:r>
    </w:p>
    <w:p w14:paraId="08416AE1" w14:textId="77777777" w:rsidR="00D86D8E" w:rsidRDefault="009B04A1" w:rsidP="001E0D0E">
      <w:pPr>
        <w:pStyle w:val="BodyText"/>
        <w:numPr>
          <w:ilvl w:val="0"/>
          <w:numId w:val="13"/>
        </w:numPr>
        <w:tabs>
          <w:tab w:val="clear" w:pos="1080"/>
          <w:tab w:val="num" w:pos="720"/>
        </w:tabs>
        <w:spacing w:line="480" w:lineRule="auto"/>
        <w:ind w:left="1276" w:right="6"/>
        <w:jc w:val="both"/>
        <w:rPr>
          <w:bCs/>
          <w:lang w:val="en-US"/>
        </w:rPr>
      </w:pPr>
      <w:r w:rsidRPr="00D86D8E">
        <w:rPr>
          <w:bCs/>
          <w:i/>
          <w:iCs/>
          <w:lang w:val="en-US"/>
        </w:rPr>
        <w:t>Powerful Questioning</w:t>
      </w:r>
      <w:r w:rsidRPr="00D86D8E">
        <w:rPr>
          <w:bCs/>
          <w:lang w:val="en-US"/>
        </w:rPr>
        <w:t>, yakni kemampuan untuk mengajukan pertanyaan terbuka yang merangsang pemikiran reflektif siswa, mendorong mereka mengevaluasi jawaban mereka sendiri;</w:t>
      </w:r>
    </w:p>
    <w:p w14:paraId="3FFA1424" w14:textId="6D08DE34" w:rsidR="009B04A1" w:rsidRPr="00D86D8E" w:rsidRDefault="009B04A1" w:rsidP="001E0D0E">
      <w:pPr>
        <w:pStyle w:val="BodyText"/>
        <w:numPr>
          <w:ilvl w:val="0"/>
          <w:numId w:val="13"/>
        </w:numPr>
        <w:tabs>
          <w:tab w:val="clear" w:pos="1080"/>
          <w:tab w:val="num" w:pos="720"/>
        </w:tabs>
        <w:spacing w:line="480" w:lineRule="auto"/>
        <w:ind w:left="1276" w:right="6"/>
        <w:jc w:val="both"/>
        <w:rPr>
          <w:bCs/>
          <w:lang w:val="en-US"/>
        </w:rPr>
      </w:pPr>
      <w:r w:rsidRPr="00D86D8E">
        <w:rPr>
          <w:bCs/>
          <w:i/>
          <w:iCs/>
          <w:lang w:val="en-US"/>
        </w:rPr>
        <w:lastRenderedPageBreak/>
        <w:t>Empathetic Feedback,</w:t>
      </w:r>
      <w:r w:rsidRPr="00D86D8E">
        <w:rPr>
          <w:bCs/>
          <w:lang w:val="en-US"/>
        </w:rPr>
        <w:t xml:space="preserve"> atau pemberian umpan balik yang bersifat membangun, menghargai usaha siswa, dan menyentuh aspek emosional serta motivasional.</w:t>
      </w:r>
    </w:p>
    <w:p w14:paraId="64D9303D" w14:textId="77777777" w:rsidR="00D86D8E" w:rsidRDefault="009B04A1" w:rsidP="00D86D8E">
      <w:pPr>
        <w:pStyle w:val="BodyText"/>
        <w:spacing w:line="480" w:lineRule="auto"/>
        <w:ind w:left="916" w:right="6" w:firstLine="720"/>
        <w:jc w:val="both"/>
        <w:rPr>
          <w:bCs/>
          <w:lang w:val="en-US"/>
        </w:rPr>
      </w:pPr>
      <w:r w:rsidRPr="009B04A1">
        <w:rPr>
          <w:bCs/>
          <w:lang w:val="en-US"/>
        </w:rPr>
        <w:t>Guru yang menguasai ketiga keterampilan tersebut cenderung menciptakan hubungan yang lebih harmonis, suportif, dan setara dengan siswa, sehingga iklim belajar menjadi lebih kondusif. Siswa tidak merasa dihakimi, melainkan diberdayakan dan dimotivasi untuk berkembang.</w:t>
      </w:r>
    </w:p>
    <w:p w14:paraId="2B7A6F47" w14:textId="13E55700" w:rsidR="00AA1908" w:rsidRDefault="009B04A1" w:rsidP="00A96589">
      <w:pPr>
        <w:pStyle w:val="BodyText"/>
        <w:spacing w:line="480" w:lineRule="auto"/>
        <w:ind w:left="916" w:right="6" w:firstLine="720"/>
        <w:jc w:val="both"/>
        <w:rPr>
          <w:bCs/>
          <w:lang w:val="en-US"/>
        </w:rPr>
      </w:pPr>
      <w:r w:rsidRPr="009B04A1">
        <w:rPr>
          <w:bCs/>
          <w:lang w:val="en-US"/>
        </w:rPr>
        <w:t xml:space="preserve">Penelitian Kurniawan (2023) juga menunjukkan bahwa pelatihan keterampilan </w:t>
      </w:r>
      <w:r w:rsidR="006C2343" w:rsidRPr="006C2343">
        <w:rPr>
          <w:bCs/>
          <w:i/>
          <w:iCs/>
          <w:lang w:val="en-US"/>
        </w:rPr>
        <w:t>coaching</w:t>
      </w:r>
      <w:r w:rsidRPr="009B04A1">
        <w:rPr>
          <w:bCs/>
          <w:lang w:val="en-US"/>
        </w:rPr>
        <w:t xml:space="preserve"> kepada guru sekolah dasar mampu meningkatkan efektivitas pembelajaran hingga 40% berdasarkan indikator keterlibatan siswa, peningkatan hasil belajar, serta pengurangan konflik dalam kelas. Ini membuktikan bahwa transformasi peran guru menjadi coach bukan hanya bersifat teoretis, tetapi juga memberikan dampak praktis dan terukur.</w:t>
      </w:r>
    </w:p>
    <w:p w14:paraId="7A49D223" w14:textId="5A5289B9" w:rsidR="00D86D8E" w:rsidRDefault="009B04A1" w:rsidP="00D86D8E">
      <w:pPr>
        <w:pStyle w:val="BodyText"/>
        <w:spacing w:line="480" w:lineRule="auto"/>
        <w:ind w:left="916" w:right="6" w:firstLine="720"/>
        <w:jc w:val="both"/>
        <w:rPr>
          <w:bCs/>
          <w:lang w:val="en-US"/>
        </w:rPr>
      </w:pPr>
      <w:r w:rsidRPr="009B04A1">
        <w:rPr>
          <w:bCs/>
          <w:lang w:val="en-US"/>
        </w:rPr>
        <w:t xml:space="preserve">Dalam praktiknya, guru sebagai </w:t>
      </w:r>
      <w:r w:rsidRPr="009B04A1">
        <w:rPr>
          <w:bCs/>
          <w:i/>
          <w:iCs/>
          <w:lang w:val="en-US"/>
        </w:rPr>
        <w:t>coach</w:t>
      </w:r>
      <w:r w:rsidRPr="009B04A1">
        <w:rPr>
          <w:bCs/>
          <w:lang w:val="en-US"/>
        </w:rPr>
        <w:t xml:space="preserve"> tidak bekerja secara otoriter. Sebaliknya, mereka memosisikan diri sebagai partner belajar, yang menghormati pandangan siswa dan percaya bahwa setiap anak memiliki potensi unik. Dalam pembelajaran bahasa, misalnya, guru tidak hanya mengevaluasi hasil akhir tulisan siswa, tetapi mendampingi proses berpikir, dari perencanaan hingga revisi. Guru dapat menanyakan: </w:t>
      </w:r>
      <w:r w:rsidRPr="009B04A1">
        <w:rPr>
          <w:bCs/>
          <w:i/>
          <w:iCs/>
          <w:lang w:val="en-US"/>
        </w:rPr>
        <w:t>“Mengapa kamu memilih kata ini?”</w:t>
      </w:r>
      <w:r w:rsidRPr="009B04A1">
        <w:rPr>
          <w:bCs/>
          <w:lang w:val="en-US"/>
        </w:rPr>
        <w:t xml:space="preserve">, atau </w:t>
      </w:r>
      <w:r w:rsidRPr="009B04A1">
        <w:rPr>
          <w:bCs/>
          <w:i/>
          <w:iCs/>
          <w:lang w:val="en-US"/>
        </w:rPr>
        <w:t>“Bagaimana menurutmu jika kalimat ini diubah?”</w:t>
      </w:r>
      <w:r w:rsidR="0019172F">
        <w:rPr>
          <w:bCs/>
          <w:lang w:val="en-US"/>
        </w:rPr>
        <w:t xml:space="preserve"> </w:t>
      </w:r>
      <w:r w:rsidRPr="009B04A1">
        <w:rPr>
          <w:bCs/>
          <w:lang w:val="en-US"/>
        </w:rPr>
        <w:t xml:space="preserve">pertanyaan seperti ini mengarahkan siswa untuk </w:t>
      </w:r>
      <w:r w:rsidRPr="009B04A1">
        <w:rPr>
          <w:bCs/>
          <w:lang w:val="en-US"/>
        </w:rPr>
        <w:lastRenderedPageBreak/>
        <w:t>berpikir metakognitif, yaitu berpikir tentang proses berpikir mereka sendiri.</w:t>
      </w:r>
    </w:p>
    <w:p w14:paraId="57A35E71" w14:textId="77777777" w:rsidR="00D86D8E" w:rsidRDefault="009B04A1" w:rsidP="00D86D8E">
      <w:pPr>
        <w:pStyle w:val="BodyText"/>
        <w:spacing w:line="480" w:lineRule="auto"/>
        <w:ind w:left="916" w:right="6" w:firstLine="720"/>
        <w:jc w:val="both"/>
        <w:rPr>
          <w:bCs/>
          <w:lang w:val="en-US"/>
        </w:rPr>
      </w:pPr>
      <w:r w:rsidRPr="009B04A1">
        <w:rPr>
          <w:bCs/>
          <w:lang w:val="en-US"/>
        </w:rPr>
        <w:t xml:space="preserve">Lebih dari itu, peran guru sebagai </w:t>
      </w:r>
      <w:r w:rsidRPr="009B04A1">
        <w:rPr>
          <w:bCs/>
          <w:i/>
          <w:iCs/>
          <w:lang w:val="en-US"/>
        </w:rPr>
        <w:t xml:space="preserve">coach </w:t>
      </w:r>
      <w:r w:rsidRPr="009B04A1">
        <w:rPr>
          <w:bCs/>
          <w:lang w:val="en-US"/>
        </w:rPr>
        <w:t xml:space="preserve">juga menuntut adanya pergeseran paradigma evaluasi, dari sekadar penilaian produk menjadi penilaian proses. Hal ini memungkinkan siswa merasa dihargai atas usaha mereka, bukan hanya dinilai dari kesempurnaan hasil. </w:t>
      </w:r>
    </w:p>
    <w:p w14:paraId="154FE754" w14:textId="77777777" w:rsidR="00D86D8E" w:rsidRDefault="009B04A1" w:rsidP="00D86D8E">
      <w:pPr>
        <w:pStyle w:val="BodyText"/>
        <w:spacing w:line="480" w:lineRule="auto"/>
        <w:ind w:left="916" w:right="6" w:firstLine="720"/>
        <w:jc w:val="both"/>
        <w:rPr>
          <w:bCs/>
          <w:lang w:val="en-US"/>
        </w:rPr>
      </w:pPr>
      <w:r w:rsidRPr="009B04A1">
        <w:rPr>
          <w:bCs/>
          <w:lang w:val="en-US"/>
        </w:rPr>
        <w:t>Menurut Gunawan &amp; Herlina (2022), hal ini sangat penting dalam membentuk karakter siswa yang tangguh dan tidak mudah menyerah dalam menghadapi kesulitan belajar, termasuk kesalahan berbahasa.</w:t>
      </w:r>
    </w:p>
    <w:p w14:paraId="37B0E719" w14:textId="7285E284" w:rsidR="00CB3229" w:rsidRDefault="009B04A1" w:rsidP="00D86D8E">
      <w:pPr>
        <w:pStyle w:val="BodyText"/>
        <w:spacing w:line="480" w:lineRule="auto"/>
        <w:ind w:left="916" w:right="6" w:firstLine="720"/>
        <w:jc w:val="both"/>
        <w:rPr>
          <w:bCs/>
          <w:lang w:val="en-US"/>
        </w:rPr>
      </w:pPr>
      <w:r w:rsidRPr="009B04A1">
        <w:rPr>
          <w:bCs/>
          <w:lang w:val="en-US"/>
        </w:rPr>
        <w:t xml:space="preserve">Dengan demikian, peran guru sebagai </w:t>
      </w:r>
      <w:r w:rsidRPr="009B04A1">
        <w:rPr>
          <w:bCs/>
          <w:i/>
          <w:iCs/>
          <w:lang w:val="en-US"/>
        </w:rPr>
        <w:t>coach</w:t>
      </w:r>
      <w:r w:rsidRPr="009B04A1">
        <w:rPr>
          <w:bCs/>
          <w:lang w:val="en-US"/>
        </w:rPr>
        <w:t xml:space="preserve"> bukan sekadar label, tetapi adalah kerangka berpikir dan pendekatan pedagogis yang mampu menghidupkan kembali esensi pendidikan sebagai proses dialog, pemberdayaan, dan pertumbuhan. </w:t>
      </w:r>
      <w:r w:rsidR="005B10A2">
        <w:rPr>
          <w:bCs/>
          <w:lang w:val="en-US"/>
        </w:rPr>
        <w:t>G</w:t>
      </w:r>
      <w:r w:rsidRPr="009B04A1">
        <w:rPr>
          <w:bCs/>
          <w:lang w:val="en-US"/>
        </w:rPr>
        <w:t xml:space="preserve">uru bukan hanya sebagai pengajar, tetapi sebagai </w:t>
      </w:r>
      <w:r w:rsidRPr="009B04A1">
        <w:rPr>
          <w:bCs/>
          <w:i/>
          <w:iCs/>
          <w:lang w:val="en-US"/>
        </w:rPr>
        <w:t>co-traveler</w:t>
      </w:r>
      <w:r w:rsidRPr="009B04A1">
        <w:rPr>
          <w:bCs/>
          <w:lang w:val="en-US"/>
        </w:rPr>
        <w:t xml:space="preserve"> dalam perjalanan intelektual dan emosional siswa. Transformasi ini menjadi sangat relevan untuk menciptakan pembelajaran bahasa yang tidak hanya efektif secara akademik, tetapi menyentuh dimensi psikologis dan sosial siswa sekolah dasar.</w:t>
      </w:r>
    </w:p>
    <w:p w14:paraId="485730BC" w14:textId="77777777" w:rsidR="00D86D8E" w:rsidRPr="00CB3229" w:rsidRDefault="00D86D8E" w:rsidP="00D86D8E">
      <w:pPr>
        <w:pStyle w:val="BodyText"/>
        <w:spacing w:line="480" w:lineRule="auto"/>
        <w:ind w:left="916" w:right="6" w:firstLine="720"/>
        <w:jc w:val="both"/>
        <w:rPr>
          <w:bCs/>
          <w:lang w:val="en-US"/>
        </w:rPr>
      </w:pPr>
    </w:p>
    <w:p w14:paraId="6F478B11" w14:textId="5EDF128D" w:rsidR="008E2525" w:rsidRPr="008E2525" w:rsidRDefault="008E2525" w:rsidP="00816DFF">
      <w:pPr>
        <w:pStyle w:val="BodyText"/>
        <w:spacing w:line="480" w:lineRule="auto"/>
        <w:ind w:right="6" w:firstLine="426"/>
        <w:jc w:val="both"/>
        <w:rPr>
          <w:b/>
          <w:lang w:val="en-US"/>
        </w:rPr>
      </w:pPr>
      <w:r w:rsidRPr="008E2525">
        <w:rPr>
          <w:b/>
          <w:lang w:val="en-US"/>
        </w:rPr>
        <w:t xml:space="preserve">4.3.3 </w:t>
      </w:r>
      <w:r w:rsidR="006C2343" w:rsidRPr="006C2343">
        <w:rPr>
          <w:b/>
          <w:i/>
          <w:iCs/>
          <w:lang w:val="en-US"/>
        </w:rPr>
        <w:t>Coaching</w:t>
      </w:r>
      <w:r w:rsidRPr="008E2525">
        <w:rPr>
          <w:b/>
          <w:lang w:val="en-US"/>
        </w:rPr>
        <w:t xml:space="preserve"> sebagai Strategi Intervensi Kesalahan Berbahasa</w:t>
      </w:r>
    </w:p>
    <w:p w14:paraId="2B8CAFAA" w14:textId="77777777" w:rsidR="00D86D8E" w:rsidRDefault="008E2525" w:rsidP="00D86D8E">
      <w:pPr>
        <w:pStyle w:val="BodyText"/>
        <w:spacing w:line="480" w:lineRule="auto"/>
        <w:ind w:left="993" w:right="6" w:firstLine="720"/>
        <w:jc w:val="both"/>
        <w:rPr>
          <w:bCs/>
          <w:lang w:val="en-US"/>
        </w:rPr>
      </w:pPr>
      <w:r w:rsidRPr="008E2525">
        <w:rPr>
          <w:bCs/>
          <w:lang w:val="en-US"/>
        </w:rPr>
        <w:t xml:space="preserve">Kesalahan berbahasa merupakan fenomena yang umum terjadi dalam proses pembelajaran bahasa di tingkat sekolah dasar, baik secara lisan maupun tulisan. Namun demikian, pendekatan yang digunakan </w:t>
      </w:r>
      <w:r w:rsidRPr="008E2525">
        <w:rPr>
          <w:bCs/>
          <w:lang w:val="en-US"/>
        </w:rPr>
        <w:lastRenderedPageBreak/>
        <w:t xml:space="preserve">guru dalam menangani kesalahan tersebut sering kali masih bersifat korektif langsung tanpa memberikan ruang bagi siswa untuk memahami mengapa kesalahan itu terjadi. Dalam penelitian Zulkarnain &amp; Hidayah (2018), ditemukan bahwa banyak guru cenderung memberikan koreksi secara sepihak, seperti mencoret kalimat, membenarkan struktur, atau langsung menyebut kesalahan, tanpa mengajak siswa terlibat dalam proses refleksi. Hal ini menyebabkan kesalahan yang sama terus terulang karena siswa hanya tahu "mana yang salah", tetapi tidak tahu </w:t>
      </w:r>
      <w:r w:rsidRPr="008E2525">
        <w:rPr>
          <w:bCs/>
          <w:i/>
          <w:iCs/>
          <w:lang w:val="en-US"/>
        </w:rPr>
        <w:t>"mengapa itu salah"</w:t>
      </w:r>
      <w:r w:rsidRPr="008E2525">
        <w:rPr>
          <w:bCs/>
          <w:lang w:val="en-US"/>
        </w:rPr>
        <w:t xml:space="preserve"> dan </w:t>
      </w:r>
      <w:r w:rsidRPr="008E2525">
        <w:rPr>
          <w:bCs/>
          <w:i/>
          <w:iCs/>
          <w:lang w:val="en-US"/>
        </w:rPr>
        <w:t>"bagaimana cara menghindarinya."</w:t>
      </w:r>
    </w:p>
    <w:p w14:paraId="4EBF046E" w14:textId="77777777" w:rsidR="00D86D8E" w:rsidRDefault="008E2525" w:rsidP="00D86D8E">
      <w:pPr>
        <w:pStyle w:val="BodyText"/>
        <w:spacing w:line="480" w:lineRule="auto"/>
        <w:ind w:left="993" w:right="6" w:firstLine="720"/>
        <w:jc w:val="both"/>
        <w:rPr>
          <w:bCs/>
          <w:lang w:val="en-US"/>
        </w:rPr>
      </w:pPr>
      <w:r w:rsidRPr="008E2525">
        <w:rPr>
          <w:bCs/>
          <w:lang w:val="en-US"/>
        </w:rPr>
        <w:t xml:space="preserve">Dalam konteks inilah pendekatan </w:t>
      </w:r>
      <w:r w:rsidR="006C2343" w:rsidRPr="006C2343">
        <w:rPr>
          <w:bCs/>
          <w:i/>
          <w:iCs/>
          <w:lang w:val="en-US"/>
        </w:rPr>
        <w:t>coaching</w:t>
      </w:r>
      <w:r w:rsidRPr="008E2525">
        <w:rPr>
          <w:bCs/>
          <w:lang w:val="en-US"/>
        </w:rPr>
        <w:t xml:space="preserve"> memiliki kekuatan strategis sebagai intervensi yang bersifat personal, reflektif, dan transformatif. </w:t>
      </w:r>
      <w:r w:rsidR="006C2343" w:rsidRPr="006C2343">
        <w:rPr>
          <w:bCs/>
          <w:i/>
          <w:iCs/>
          <w:lang w:val="en-US"/>
        </w:rPr>
        <w:t>Coaching</w:t>
      </w:r>
      <w:r w:rsidRPr="008E2525">
        <w:rPr>
          <w:bCs/>
          <w:lang w:val="en-US"/>
        </w:rPr>
        <w:t xml:space="preserve"> bukan sekadar memberi tahu kesalahan, tetapi membimbing siswa untuk mengenali, menganalisis, dan menemukan akar masalah kebahasaan mereka sendiri, kemudian bersama-sama merumuskan solusi. Proses ini melatih siswa berpikir kritis terhadap produk bahasanya, dan pada saat yang sama membangun kesadaran linguistik (</w:t>
      </w:r>
      <w:r w:rsidRPr="008E2525">
        <w:rPr>
          <w:bCs/>
          <w:i/>
          <w:iCs/>
          <w:lang w:val="en-US"/>
        </w:rPr>
        <w:t>language awareness</w:t>
      </w:r>
      <w:r w:rsidRPr="008E2525">
        <w:rPr>
          <w:bCs/>
          <w:lang w:val="en-US"/>
        </w:rPr>
        <w:t>) yang menjadi kunci dalam penguasaan bahasa yang benar dan efektif.</w:t>
      </w:r>
    </w:p>
    <w:p w14:paraId="424AD8FA" w14:textId="77777777" w:rsidR="00D86D8E" w:rsidRDefault="008E2525" w:rsidP="00D86D8E">
      <w:pPr>
        <w:pStyle w:val="BodyText"/>
        <w:spacing w:line="480" w:lineRule="auto"/>
        <w:ind w:left="993" w:right="6" w:firstLine="720"/>
        <w:jc w:val="both"/>
        <w:rPr>
          <w:bCs/>
          <w:lang w:val="en-US"/>
        </w:rPr>
      </w:pPr>
      <w:r w:rsidRPr="008E2525">
        <w:rPr>
          <w:bCs/>
          <w:lang w:val="en-US"/>
        </w:rPr>
        <w:t xml:space="preserve">Lebih jauh, Rahayu dan Sucipto (2023) menjelaskan bahwa </w:t>
      </w:r>
      <w:r w:rsidR="006C2343" w:rsidRPr="006C2343">
        <w:rPr>
          <w:bCs/>
          <w:i/>
          <w:iCs/>
          <w:lang w:val="en-US"/>
        </w:rPr>
        <w:t>coaching</w:t>
      </w:r>
      <w:r w:rsidRPr="008E2525">
        <w:rPr>
          <w:bCs/>
          <w:lang w:val="en-US"/>
        </w:rPr>
        <w:t xml:space="preserve"> bukan hanya menjadi solusi sesaat terhadap kesalahan berbahasa, tetapi juga strategi jangka panjang yang mampu membentuk kebiasaan berpikir reflektif dan korektif secara mandiri. Dalam sesi </w:t>
      </w:r>
      <w:r w:rsidR="006C2343" w:rsidRPr="006C2343">
        <w:rPr>
          <w:bCs/>
          <w:i/>
          <w:iCs/>
          <w:lang w:val="en-US"/>
        </w:rPr>
        <w:t>coaching</w:t>
      </w:r>
      <w:r w:rsidRPr="008E2525">
        <w:rPr>
          <w:bCs/>
          <w:lang w:val="en-US"/>
        </w:rPr>
        <w:t xml:space="preserve">, siswa diajak untuk merefleksikan struktur kalimat, logika </w:t>
      </w:r>
      <w:r w:rsidRPr="008E2525">
        <w:rPr>
          <w:bCs/>
          <w:lang w:val="en-US"/>
        </w:rPr>
        <w:lastRenderedPageBreak/>
        <w:t xml:space="preserve">penyusunan paragraf, penggunaan tanda baca, serta kecermatan dalam memilih kata. Melalui pertanyaan-pertanyaan terbuka seperti </w:t>
      </w:r>
      <w:r w:rsidRPr="008E2525">
        <w:rPr>
          <w:bCs/>
          <w:i/>
          <w:iCs/>
          <w:lang w:val="en-US"/>
        </w:rPr>
        <w:t>“Apakah kalimat ini sudah sesuai dengan urutan SPOK?”</w:t>
      </w:r>
      <w:r w:rsidRPr="008E2525">
        <w:rPr>
          <w:bCs/>
          <w:lang w:val="en-US"/>
        </w:rPr>
        <w:t xml:space="preserve">, atau </w:t>
      </w:r>
      <w:r w:rsidRPr="008E2525">
        <w:rPr>
          <w:bCs/>
          <w:i/>
          <w:iCs/>
          <w:lang w:val="en-US"/>
        </w:rPr>
        <w:t>“Apa yang membuat kamu memilih kata ini?”</w:t>
      </w:r>
      <w:r w:rsidRPr="008E2525">
        <w:rPr>
          <w:bCs/>
          <w:lang w:val="en-US"/>
        </w:rPr>
        <w:t>, siswa dilatih untuk menilai sendiri tulisannya, bukan hanya menerima koreksi dari guru.</w:t>
      </w:r>
    </w:p>
    <w:p w14:paraId="6B26C1EC" w14:textId="264864AC" w:rsidR="008E2525" w:rsidRPr="008E2525" w:rsidRDefault="008E2525" w:rsidP="00D86D8E">
      <w:pPr>
        <w:pStyle w:val="BodyText"/>
        <w:spacing w:line="480" w:lineRule="auto"/>
        <w:ind w:left="993" w:right="6" w:firstLine="720"/>
        <w:jc w:val="both"/>
        <w:rPr>
          <w:bCs/>
          <w:lang w:val="en-US"/>
        </w:rPr>
      </w:pPr>
      <w:r w:rsidRPr="008E2525">
        <w:rPr>
          <w:bCs/>
          <w:lang w:val="en-US"/>
        </w:rPr>
        <w:t>Pendekatan ini sangat bermanfaat dalam konteks kesalahan berbahasa karena:</w:t>
      </w:r>
    </w:p>
    <w:p w14:paraId="36D060B6" w14:textId="77777777" w:rsidR="00D86D8E" w:rsidRDefault="008E2525" w:rsidP="001E0D0E">
      <w:pPr>
        <w:pStyle w:val="BodyText"/>
        <w:numPr>
          <w:ilvl w:val="0"/>
          <w:numId w:val="14"/>
        </w:numPr>
        <w:tabs>
          <w:tab w:val="clear" w:pos="1080"/>
          <w:tab w:val="num" w:pos="720"/>
        </w:tabs>
        <w:spacing w:line="480" w:lineRule="auto"/>
        <w:ind w:left="1418" w:right="6"/>
        <w:jc w:val="both"/>
        <w:rPr>
          <w:bCs/>
          <w:lang w:val="en-US"/>
        </w:rPr>
      </w:pPr>
      <w:r w:rsidRPr="008E2525">
        <w:rPr>
          <w:bCs/>
          <w:lang w:val="en-US"/>
        </w:rPr>
        <w:t>Menghindari pendekatan instruksional yang pasif. Alih-alih guru menjadi satu-satunya sumber benar-salah, siswa diajak berpikir aktif.</w:t>
      </w:r>
    </w:p>
    <w:p w14:paraId="29527B62" w14:textId="77777777" w:rsidR="00D86D8E" w:rsidRDefault="008E2525" w:rsidP="001E0D0E">
      <w:pPr>
        <w:pStyle w:val="BodyText"/>
        <w:numPr>
          <w:ilvl w:val="0"/>
          <w:numId w:val="14"/>
        </w:numPr>
        <w:tabs>
          <w:tab w:val="clear" w:pos="1080"/>
          <w:tab w:val="num" w:pos="720"/>
        </w:tabs>
        <w:spacing w:line="480" w:lineRule="auto"/>
        <w:ind w:left="1418" w:right="6"/>
        <w:jc w:val="both"/>
        <w:rPr>
          <w:bCs/>
          <w:lang w:val="en-US"/>
        </w:rPr>
      </w:pPr>
      <w:r w:rsidRPr="00D86D8E">
        <w:rPr>
          <w:bCs/>
          <w:lang w:val="en-US"/>
        </w:rPr>
        <w:t>Meningkatkan metakognisi kebahasaan. Siswa mulai menyadari proses berpikir dan berbahasa mereka sendiri.</w:t>
      </w:r>
    </w:p>
    <w:p w14:paraId="66425B1D" w14:textId="77777777" w:rsidR="00D86D8E" w:rsidRDefault="008E2525" w:rsidP="001E0D0E">
      <w:pPr>
        <w:pStyle w:val="BodyText"/>
        <w:numPr>
          <w:ilvl w:val="0"/>
          <w:numId w:val="14"/>
        </w:numPr>
        <w:tabs>
          <w:tab w:val="clear" w:pos="1080"/>
          <w:tab w:val="num" w:pos="720"/>
        </w:tabs>
        <w:spacing w:line="480" w:lineRule="auto"/>
        <w:ind w:left="1418" w:right="6"/>
        <w:jc w:val="both"/>
        <w:rPr>
          <w:bCs/>
          <w:lang w:val="en-US"/>
        </w:rPr>
      </w:pPr>
      <w:r w:rsidRPr="00D86D8E">
        <w:rPr>
          <w:bCs/>
          <w:lang w:val="en-US"/>
        </w:rPr>
        <w:t>Menumbuhkan kemandirian belajar. Siswa belajar menyunting dan memperbaiki tulisan tanpa ketergantungan pada guru.</w:t>
      </w:r>
    </w:p>
    <w:p w14:paraId="2897C2FE" w14:textId="08F97D23" w:rsidR="008E2525" w:rsidRPr="00D86D8E" w:rsidRDefault="008E2525" w:rsidP="001E0D0E">
      <w:pPr>
        <w:pStyle w:val="BodyText"/>
        <w:numPr>
          <w:ilvl w:val="0"/>
          <w:numId w:val="14"/>
        </w:numPr>
        <w:tabs>
          <w:tab w:val="clear" w:pos="1080"/>
          <w:tab w:val="num" w:pos="720"/>
        </w:tabs>
        <w:spacing w:line="480" w:lineRule="auto"/>
        <w:ind w:left="1418" w:right="6"/>
        <w:jc w:val="both"/>
        <w:rPr>
          <w:bCs/>
          <w:lang w:val="en-US"/>
        </w:rPr>
      </w:pPr>
      <w:r w:rsidRPr="00D86D8E">
        <w:rPr>
          <w:bCs/>
          <w:lang w:val="en-US"/>
        </w:rPr>
        <w:t xml:space="preserve">Mengurangi rasa takut terhadap kesalahan. </w:t>
      </w:r>
      <w:r w:rsidR="006C2343" w:rsidRPr="00D86D8E">
        <w:rPr>
          <w:bCs/>
          <w:i/>
          <w:iCs/>
          <w:lang w:val="en-US"/>
        </w:rPr>
        <w:t>Coaching</w:t>
      </w:r>
      <w:r w:rsidRPr="00D86D8E">
        <w:rPr>
          <w:bCs/>
          <w:lang w:val="en-US"/>
        </w:rPr>
        <w:t xml:space="preserve"> menciptakan ruang yang aman bagi siswa untuk berbuat salah, berefleksi, dan belajar tanpa tekanan.</w:t>
      </w:r>
    </w:p>
    <w:p w14:paraId="45639071" w14:textId="77777777" w:rsidR="00D86D8E" w:rsidRDefault="008E2525" w:rsidP="00D86D8E">
      <w:pPr>
        <w:pStyle w:val="BodyText"/>
        <w:spacing w:line="480" w:lineRule="auto"/>
        <w:ind w:left="1058" w:right="6" w:firstLine="720"/>
        <w:jc w:val="both"/>
        <w:rPr>
          <w:bCs/>
          <w:lang w:val="en-US"/>
        </w:rPr>
      </w:pPr>
      <w:r w:rsidRPr="008E2525">
        <w:rPr>
          <w:bCs/>
          <w:lang w:val="en-US"/>
        </w:rPr>
        <w:t xml:space="preserve">Studi Sutrisna dan Wardani (2019) membuktikan bahwa siswa SD yang mendapat sesi </w:t>
      </w:r>
      <w:r w:rsidR="006C2343" w:rsidRPr="006C2343">
        <w:rPr>
          <w:bCs/>
          <w:i/>
          <w:iCs/>
          <w:lang w:val="en-US"/>
        </w:rPr>
        <w:t>coaching</w:t>
      </w:r>
      <w:r w:rsidRPr="008E2525">
        <w:rPr>
          <w:bCs/>
          <w:lang w:val="en-US"/>
        </w:rPr>
        <w:t xml:space="preserve"> mingguan mengalami penurunan signifikan terhadap kesalahan sintaksis dan ejaan dalam tulisan naratif mereka. Ini membuktikan bahwa ketika intervensi dilakukan melalui pendekatan reflektif dan dialogis, perbaikan bahasa menjadi lebih mendalam</w:t>
      </w:r>
      <w:r w:rsidR="005B10A2">
        <w:rPr>
          <w:bCs/>
          <w:lang w:val="en-US"/>
        </w:rPr>
        <w:t>.</w:t>
      </w:r>
    </w:p>
    <w:p w14:paraId="1F58031E" w14:textId="77777777" w:rsidR="00D86D8E" w:rsidRDefault="008E2525" w:rsidP="00D86D8E">
      <w:pPr>
        <w:pStyle w:val="BodyText"/>
        <w:spacing w:line="480" w:lineRule="auto"/>
        <w:ind w:left="1058" w:right="6" w:firstLine="720"/>
        <w:jc w:val="both"/>
        <w:rPr>
          <w:bCs/>
          <w:lang w:val="en-US"/>
        </w:rPr>
      </w:pPr>
      <w:r w:rsidRPr="008E2525">
        <w:rPr>
          <w:bCs/>
          <w:lang w:val="en-US"/>
        </w:rPr>
        <w:lastRenderedPageBreak/>
        <w:t xml:space="preserve">Selain itu, </w:t>
      </w:r>
      <w:r w:rsidR="006C2343" w:rsidRPr="006C2343">
        <w:rPr>
          <w:bCs/>
          <w:i/>
          <w:iCs/>
          <w:lang w:val="en-US"/>
        </w:rPr>
        <w:t>coaching</w:t>
      </w:r>
      <w:r w:rsidRPr="008E2525">
        <w:rPr>
          <w:bCs/>
          <w:lang w:val="en-US"/>
        </w:rPr>
        <w:t xml:space="preserve"> juga memungkinkan penggunaan data kesalahan sebagai bahan refleksi dan perbaikan berkelanjutan. Dalam praktiknya, guru dapat mendokumentasikan kesalahan umum siswa dan menjadikannya bagian dari sesi </w:t>
      </w:r>
      <w:r w:rsidR="006C2343" w:rsidRPr="006C2343">
        <w:rPr>
          <w:bCs/>
          <w:i/>
          <w:iCs/>
          <w:lang w:val="en-US"/>
        </w:rPr>
        <w:t>coaching</w:t>
      </w:r>
      <w:r w:rsidRPr="008E2525">
        <w:rPr>
          <w:bCs/>
          <w:lang w:val="en-US"/>
        </w:rPr>
        <w:t xml:space="preserve"> mingguan. Siswa diminta meninjau kembali hasil tulisannya, mengidentifikasi kesalahan, dan membuat catatan perbaikan. Strategi ini memperkuat prinsip bahwa kesalahan adalah bagian dari proses belajar, bukan sesuatu yang harus dihindari atau dihukum.</w:t>
      </w:r>
    </w:p>
    <w:p w14:paraId="7E0D184E" w14:textId="77777777" w:rsidR="00D86D8E" w:rsidRDefault="006C2343" w:rsidP="00D86D8E">
      <w:pPr>
        <w:pStyle w:val="BodyText"/>
        <w:spacing w:line="480" w:lineRule="auto"/>
        <w:ind w:left="1058" w:right="6" w:firstLine="720"/>
        <w:jc w:val="both"/>
        <w:rPr>
          <w:bCs/>
          <w:lang w:val="en-US"/>
        </w:rPr>
      </w:pPr>
      <w:r w:rsidRPr="006C2343">
        <w:rPr>
          <w:bCs/>
          <w:i/>
          <w:iCs/>
          <w:lang w:val="en-US"/>
        </w:rPr>
        <w:t>Coaching</w:t>
      </w:r>
      <w:r w:rsidR="008E2525" w:rsidRPr="008E2525">
        <w:rPr>
          <w:bCs/>
          <w:lang w:val="en-US"/>
        </w:rPr>
        <w:t xml:space="preserve"> juga sangat efektif dalam menangani kesalahan berbahasa yang bersifat individu</w:t>
      </w:r>
      <w:r w:rsidR="008E2525">
        <w:rPr>
          <w:bCs/>
          <w:lang w:val="en-US"/>
        </w:rPr>
        <w:t xml:space="preserve"> </w:t>
      </w:r>
      <w:r w:rsidR="008E2525" w:rsidRPr="008E2525">
        <w:rPr>
          <w:bCs/>
          <w:lang w:val="en-US"/>
        </w:rPr>
        <w:t>seperti kesalahan penulisan huruf kapital, pemilihan kata, atau kalimat pasif yang tidak tepat</w:t>
      </w:r>
      <w:r w:rsidR="008E2525">
        <w:rPr>
          <w:bCs/>
          <w:lang w:val="en-US"/>
        </w:rPr>
        <w:t xml:space="preserve"> </w:t>
      </w:r>
      <w:r w:rsidR="008E2525" w:rsidRPr="008E2525">
        <w:rPr>
          <w:bCs/>
          <w:lang w:val="en-US"/>
        </w:rPr>
        <w:t>karena guru dapat menyesuaikan pertanyaan dan arahan sesuai dengan kesulitan masing-masing siswa. Ini sesuai dengan prinsip pembelajaran berdiferensiasi yang kini menjadi salah satu fokus dalam Kurikulum Merdeka.</w:t>
      </w:r>
    </w:p>
    <w:p w14:paraId="549D3946" w14:textId="77777777" w:rsidR="00D86D8E" w:rsidRDefault="006C2343" w:rsidP="00D86D8E">
      <w:pPr>
        <w:pStyle w:val="BodyText"/>
        <w:spacing w:line="480" w:lineRule="auto"/>
        <w:ind w:left="1058" w:right="6" w:firstLine="720"/>
        <w:jc w:val="both"/>
        <w:rPr>
          <w:bCs/>
          <w:lang w:val="en-US"/>
        </w:rPr>
      </w:pPr>
      <w:r w:rsidRPr="006C2343">
        <w:rPr>
          <w:bCs/>
          <w:i/>
          <w:iCs/>
          <w:lang w:val="en-US"/>
        </w:rPr>
        <w:t>Coaching</w:t>
      </w:r>
      <w:r w:rsidR="008E2525" w:rsidRPr="008E2525">
        <w:rPr>
          <w:bCs/>
          <w:lang w:val="en-US"/>
        </w:rPr>
        <w:t xml:space="preserve"> bukan hanya teknik pendampingan, tetapi merupakan strategi intervensi pedagogis yang mengintegrasikan aspek kognitif (analisis struktur bahasa), afektif (kepercayaan diri dalam belajar bahasa), dan sosial (hubungan dialogis antara guru dan siswa). Hal ini menegaskan bahwa </w:t>
      </w:r>
      <w:r w:rsidRPr="006C2343">
        <w:rPr>
          <w:bCs/>
          <w:i/>
          <w:iCs/>
          <w:lang w:val="en-US"/>
        </w:rPr>
        <w:t>coaching</w:t>
      </w:r>
      <w:r w:rsidR="008E2525" w:rsidRPr="008E2525">
        <w:rPr>
          <w:bCs/>
          <w:lang w:val="en-US"/>
        </w:rPr>
        <w:t xml:space="preserve"> tidak hanya berdampak pada hasil belajar bahasa, tetapi juga pada pembentukan karakter belajar siswa.</w:t>
      </w:r>
    </w:p>
    <w:p w14:paraId="1C649AE1" w14:textId="251FEB93" w:rsidR="00CB3229" w:rsidRPr="00CB3229" w:rsidRDefault="008E2525" w:rsidP="00D86D8E">
      <w:pPr>
        <w:pStyle w:val="BodyText"/>
        <w:spacing w:line="480" w:lineRule="auto"/>
        <w:ind w:left="1058" w:right="6" w:firstLine="720"/>
        <w:jc w:val="both"/>
        <w:rPr>
          <w:bCs/>
          <w:lang w:val="en-US"/>
        </w:rPr>
      </w:pPr>
      <w:r w:rsidRPr="008E2525">
        <w:rPr>
          <w:bCs/>
          <w:lang w:val="en-US"/>
        </w:rPr>
        <w:t xml:space="preserve">Dengan demikian, dapat disimpulkan bahwa </w:t>
      </w:r>
      <w:r w:rsidR="006C2343" w:rsidRPr="006C2343">
        <w:rPr>
          <w:bCs/>
          <w:i/>
          <w:iCs/>
          <w:lang w:val="en-US"/>
        </w:rPr>
        <w:t>coaching</w:t>
      </w:r>
      <w:r w:rsidRPr="008E2525">
        <w:rPr>
          <w:bCs/>
          <w:lang w:val="en-US"/>
        </w:rPr>
        <w:t xml:space="preserve"> memiliki potensi besar untuk menjadi strategi intervensi yang efektif, humanis, </w:t>
      </w:r>
      <w:r w:rsidRPr="008E2525">
        <w:rPr>
          <w:bCs/>
          <w:lang w:val="en-US"/>
        </w:rPr>
        <w:lastRenderedPageBreak/>
        <w:t xml:space="preserve">dan berkelanjutan dalam mengatasi kesalahan berbahasa di sekolah dasar. Penerapan </w:t>
      </w:r>
      <w:r w:rsidR="006C2343" w:rsidRPr="006C2343">
        <w:rPr>
          <w:bCs/>
          <w:i/>
          <w:iCs/>
          <w:lang w:val="en-US"/>
        </w:rPr>
        <w:t>coaching</w:t>
      </w:r>
      <w:r w:rsidRPr="008E2525">
        <w:rPr>
          <w:bCs/>
          <w:lang w:val="en-US"/>
        </w:rPr>
        <w:t xml:space="preserve"> dalam konteks ini tidak hanya menyelesaikan masalah linguistik, tetapi juga menumbuhkan sikap belajar yang reflektif, mandiri, dan tangguh dalam diri siswa.</w:t>
      </w:r>
    </w:p>
    <w:p w14:paraId="3B85C02D" w14:textId="77777777" w:rsidR="008E2525" w:rsidRDefault="008E2525" w:rsidP="00CB3229">
      <w:pPr>
        <w:pStyle w:val="BodyText"/>
        <w:spacing w:line="480" w:lineRule="auto"/>
        <w:ind w:right="6"/>
        <w:jc w:val="both"/>
        <w:rPr>
          <w:bCs/>
          <w:lang w:val="en-US"/>
        </w:rPr>
      </w:pPr>
    </w:p>
    <w:p w14:paraId="23EB2E2E" w14:textId="7C186D91" w:rsidR="00602E1C" w:rsidRPr="00602E1C" w:rsidRDefault="00602E1C" w:rsidP="005B10A2">
      <w:pPr>
        <w:pStyle w:val="BodyText"/>
        <w:spacing w:line="480" w:lineRule="auto"/>
        <w:ind w:right="6" w:firstLine="426"/>
        <w:jc w:val="both"/>
        <w:rPr>
          <w:b/>
          <w:lang w:val="en-US"/>
        </w:rPr>
      </w:pPr>
      <w:r w:rsidRPr="00602E1C">
        <w:rPr>
          <w:b/>
          <w:lang w:val="en-US"/>
        </w:rPr>
        <w:t xml:space="preserve">4.3.4 Integrasi </w:t>
      </w:r>
      <w:r w:rsidR="006C2343" w:rsidRPr="006C2343">
        <w:rPr>
          <w:b/>
          <w:i/>
          <w:iCs/>
          <w:lang w:val="en-US"/>
        </w:rPr>
        <w:t>Coaching</w:t>
      </w:r>
      <w:r w:rsidRPr="00602E1C">
        <w:rPr>
          <w:b/>
          <w:lang w:val="en-US"/>
        </w:rPr>
        <w:t xml:space="preserve"> dengan Keterampilan Berbahasa</w:t>
      </w:r>
    </w:p>
    <w:p w14:paraId="26EB1598" w14:textId="77777777" w:rsidR="00D86D8E" w:rsidRDefault="00602E1C" w:rsidP="00D86D8E">
      <w:pPr>
        <w:pStyle w:val="BodyText"/>
        <w:spacing w:line="480" w:lineRule="auto"/>
        <w:ind w:left="993" w:right="6" w:firstLine="720"/>
        <w:jc w:val="both"/>
        <w:rPr>
          <w:bCs/>
          <w:lang w:val="en-US"/>
        </w:rPr>
      </w:pPr>
      <w:r w:rsidRPr="00602E1C">
        <w:rPr>
          <w:bCs/>
          <w:lang w:val="en-US"/>
        </w:rPr>
        <w:t xml:space="preserve">Kemampuan berbahasa pada siswa sekolah dasar mencakup empat keterampilan utama, yaitu menyimak, berbicara, membaca, dan menulis. Keempat keterampilan ini tidak berdiri sendiri, melainkan saling terkait dan membentuk dasar kompetensi berbahasa yang utuh. Dalam praktiknya, banyak siswa masih mengalami kesulitan dalam menerapkan keterampilan berbahasa secara efektif karena pendekatan pengajarannya masih bersifat satu arah dan kaku. Integrasi metode </w:t>
      </w:r>
      <w:r w:rsidR="006C2343" w:rsidRPr="006C2343">
        <w:rPr>
          <w:bCs/>
          <w:i/>
          <w:iCs/>
          <w:lang w:val="en-US"/>
        </w:rPr>
        <w:t>coaching</w:t>
      </w:r>
      <w:r w:rsidRPr="00602E1C">
        <w:rPr>
          <w:bCs/>
          <w:lang w:val="en-US"/>
        </w:rPr>
        <w:t xml:space="preserve"> dalam pengembangan keterampilan berbahasa hadir sebagai solusi yang mampu membuat pembelajaran menjadi lebih dialogis, reflektif, dan berbasis pengalaman.</w:t>
      </w:r>
    </w:p>
    <w:p w14:paraId="161FCDF3" w14:textId="77777777" w:rsidR="00D86D8E" w:rsidRDefault="00602E1C" w:rsidP="00D86D8E">
      <w:pPr>
        <w:pStyle w:val="BodyText"/>
        <w:spacing w:line="480" w:lineRule="auto"/>
        <w:ind w:left="993" w:right="6" w:firstLine="720"/>
        <w:jc w:val="both"/>
        <w:rPr>
          <w:bCs/>
          <w:lang w:val="en-US"/>
        </w:rPr>
      </w:pPr>
      <w:r w:rsidRPr="00602E1C">
        <w:rPr>
          <w:bCs/>
          <w:lang w:val="en-US"/>
        </w:rPr>
        <w:t xml:space="preserve">Menurut Sutrisna dan Wardani (2019), </w:t>
      </w:r>
      <w:r w:rsidR="006C2343" w:rsidRPr="006C2343">
        <w:rPr>
          <w:bCs/>
          <w:i/>
          <w:iCs/>
          <w:lang w:val="en-US"/>
        </w:rPr>
        <w:t>coaching</w:t>
      </w:r>
      <w:r w:rsidRPr="00602E1C">
        <w:rPr>
          <w:bCs/>
          <w:lang w:val="en-US"/>
        </w:rPr>
        <w:t xml:space="preserve"> sangat efektif jika diterapkan melalui model </w:t>
      </w:r>
      <w:r w:rsidRPr="00602E1C">
        <w:rPr>
          <w:bCs/>
          <w:i/>
          <w:iCs/>
          <w:lang w:val="en-US"/>
        </w:rPr>
        <w:t xml:space="preserve">dialogic </w:t>
      </w:r>
      <w:r w:rsidR="006C2343" w:rsidRPr="006C2343">
        <w:rPr>
          <w:bCs/>
          <w:i/>
          <w:iCs/>
          <w:lang w:val="en-US"/>
        </w:rPr>
        <w:t>coaching</w:t>
      </w:r>
      <w:r w:rsidRPr="00602E1C">
        <w:rPr>
          <w:bCs/>
          <w:lang w:val="en-US"/>
        </w:rPr>
        <w:t xml:space="preserve">, yakni proses bimbingan melalui dialog terbuka antara guru dan siswa, yang fokus pada peningkatan keterampilan menyimak dan berbicara. Melalui metode ini, siswa tidak hanya menjadi pendengar pasif, tetapi juga aktif merespons, bertanya, dan mengekspresikan gagasannya. Diskusi terarah yang dibangun dalam sesi </w:t>
      </w:r>
      <w:r w:rsidR="006C2343" w:rsidRPr="006C2343">
        <w:rPr>
          <w:bCs/>
          <w:i/>
          <w:iCs/>
          <w:lang w:val="en-US"/>
        </w:rPr>
        <w:t>coaching</w:t>
      </w:r>
      <w:r w:rsidRPr="00602E1C">
        <w:rPr>
          <w:bCs/>
          <w:i/>
          <w:iCs/>
          <w:lang w:val="en-US"/>
        </w:rPr>
        <w:t xml:space="preserve"> </w:t>
      </w:r>
      <w:r w:rsidRPr="00602E1C">
        <w:rPr>
          <w:bCs/>
          <w:lang w:val="en-US"/>
        </w:rPr>
        <w:t xml:space="preserve">membantu siswa memperluas </w:t>
      </w:r>
      <w:r w:rsidRPr="00602E1C">
        <w:rPr>
          <w:bCs/>
          <w:lang w:val="en-US"/>
        </w:rPr>
        <w:lastRenderedPageBreak/>
        <w:t xml:space="preserve">kosakata, mengasah struktur kalimat lisan, serta melatih penggunaan intonasi dan ekspresi secara kontekstual. Guru sebagai </w:t>
      </w:r>
      <w:r w:rsidRPr="00602E1C">
        <w:rPr>
          <w:bCs/>
          <w:i/>
          <w:iCs/>
          <w:lang w:val="en-US"/>
        </w:rPr>
        <w:t>coach</w:t>
      </w:r>
      <w:r w:rsidRPr="00602E1C">
        <w:rPr>
          <w:bCs/>
          <w:lang w:val="en-US"/>
        </w:rPr>
        <w:t xml:space="preserve"> berperan memberikan pertanyaan-pertanyaan pemantik seperti </w:t>
      </w:r>
      <w:r w:rsidRPr="00602E1C">
        <w:rPr>
          <w:bCs/>
          <w:i/>
          <w:iCs/>
          <w:lang w:val="en-US"/>
        </w:rPr>
        <w:t>“Bagaimana pendapatmu?”</w:t>
      </w:r>
      <w:r w:rsidRPr="00602E1C">
        <w:rPr>
          <w:bCs/>
          <w:lang w:val="en-US"/>
        </w:rPr>
        <w:t xml:space="preserve">, </w:t>
      </w:r>
      <w:r w:rsidRPr="00602E1C">
        <w:rPr>
          <w:bCs/>
          <w:i/>
          <w:iCs/>
          <w:lang w:val="en-US"/>
        </w:rPr>
        <w:t>“Bisakah kamu menjelaskan lebih lanjut?”</w:t>
      </w:r>
      <w:r w:rsidRPr="00602E1C">
        <w:rPr>
          <w:bCs/>
          <w:lang w:val="en-US"/>
        </w:rPr>
        <w:t xml:space="preserve">, atau </w:t>
      </w:r>
      <w:r w:rsidRPr="00602E1C">
        <w:rPr>
          <w:bCs/>
          <w:i/>
          <w:iCs/>
          <w:lang w:val="en-US"/>
        </w:rPr>
        <w:t>“Apa contoh lain dari yang kamu maksud?”</w:t>
      </w:r>
      <w:r>
        <w:rPr>
          <w:bCs/>
          <w:lang w:val="en-US"/>
        </w:rPr>
        <w:t xml:space="preserve"> </w:t>
      </w:r>
      <w:r w:rsidRPr="00602E1C">
        <w:rPr>
          <w:bCs/>
          <w:lang w:val="en-US"/>
        </w:rPr>
        <w:t>yang semuanya merangsang keterampilan berpikir dan berbicara secara kritis.</w:t>
      </w:r>
    </w:p>
    <w:p w14:paraId="3572A3DB" w14:textId="77777777" w:rsidR="00D86D8E" w:rsidRDefault="00602E1C" w:rsidP="00D86D8E">
      <w:pPr>
        <w:pStyle w:val="BodyText"/>
        <w:spacing w:line="480" w:lineRule="auto"/>
        <w:ind w:left="993" w:right="6" w:firstLine="720"/>
        <w:jc w:val="both"/>
        <w:rPr>
          <w:bCs/>
          <w:lang w:val="en-US"/>
        </w:rPr>
      </w:pPr>
      <w:r w:rsidRPr="00602E1C">
        <w:rPr>
          <w:bCs/>
          <w:lang w:val="en-US"/>
        </w:rPr>
        <w:t xml:space="preserve">Selain itu, </w:t>
      </w:r>
      <w:r w:rsidR="006C2343" w:rsidRPr="006C2343">
        <w:rPr>
          <w:bCs/>
          <w:i/>
          <w:iCs/>
          <w:lang w:val="en-US"/>
        </w:rPr>
        <w:t>coaching</w:t>
      </w:r>
      <w:r w:rsidRPr="00602E1C">
        <w:rPr>
          <w:bCs/>
          <w:i/>
          <w:iCs/>
          <w:lang w:val="en-US"/>
        </w:rPr>
        <w:t xml:space="preserve"> </w:t>
      </w:r>
      <w:r w:rsidRPr="00602E1C">
        <w:rPr>
          <w:bCs/>
          <w:lang w:val="en-US"/>
        </w:rPr>
        <w:t xml:space="preserve">juga sangat efektif dalam mendukung pengembangan keterampilan menulis siswa. Dalam studi yang dilakukan oleh Nurjanah dan Hakim (2020) di SD Islam Terpadu, pendekatan </w:t>
      </w:r>
      <w:r w:rsidR="006C2343" w:rsidRPr="006C2343">
        <w:rPr>
          <w:bCs/>
          <w:i/>
          <w:iCs/>
          <w:lang w:val="en-US"/>
        </w:rPr>
        <w:t>coaching</w:t>
      </w:r>
      <w:r w:rsidRPr="00602E1C">
        <w:rPr>
          <w:bCs/>
          <w:i/>
          <w:iCs/>
          <w:lang w:val="en-US"/>
        </w:rPr>
        <w:t xml:space="preserve"> in writing</w:t>
      </w:r>
      <w:r w:rsidRPr="00602E1C">
        <w:rPr>
          <w:bCs/>
          <w:lang w:val="en-US"/>
        </w:rPr>
        <w:t xml:space="preserve"> terbukti mampu meningkatkan kualitas tulisan siswa secara signifikan, terutama dalam teks naratif. Hal ini disebabkan karena proses </w:t>
      </w:r>
      <w:r w:rsidR="006C2343" w:rsidRPr="006C2343">
        <w:rPr>
          <w:bCs/>
          <w:i/>
          <w:iCs/>
          <w:lang w:val="en-US"/>
        </w:rPr>
        <w:t>coaching</w:t>
      </w:r>
      <w:r w:rsidRPr="00602E1C">
        <w:rPr>
          <w:bCs/>
          <w:lang w:val="en-US"/>
        </w:rPr>
        <w:t xml:space="preserve"> memungkinkan adanya bimbingan secara personal dan berkelanjutan, di mana guru membimbing siswa dari proses perencanaan, penulisan, hingga revisi. Salah satu teknik kunci yang digunakan adalah pertanyaan terbuka reflektif, seperti </w:t>
      </w:r>
      <w:r w:rsidRPr="00602E1C">
        <w:rPr>
          <w:bCs/>
          <w:i/>
          <w:iCs/>
          <w:lang w:val="en-US"/>
        </w:rPr>
        <w:t>“Apakah alur ceritamu sudah urut?”</w:t>
      </w:r>
      <w:r w:rsidRPr="00602E1C">
        <w:rPr>
          <w:bCs/>
          <w:lang w:val="en-US"/>
        </w:rPr>
        <w:t xml:space="preserve">, </w:t>
      </w:r>
      <w:r w:rsidRPr="00602E1C">
        <w:rPr>
          <w:bCs/>
          <w:i/>
          <w:iCs/>
          <w:lang w:val="en-US"/>
        </w:rPr>
        <w:t>“Bagian mana yang paling menarik menurutmu?”</w:t>
      </w:r>
      <w:r w:rsidRPr="00602E1C">
        <w:rPr>
          <w:bCs/>
          <w:lang w:val="en-US"/>
        </w:rPr>
        <w:t xml:space="preserve">, atau </w:t>
      </w:r>
      <w:r w:rsidRPr="00602E1C">
        <w:rPr>
          <w:bCs/>
          <w:i/>
          <w:iCs/>
          <w:lang w:val="en-US"/>
        </w:rPr>
        <w:t>“Apakah tokoh ceritamu sudah jelas digambarkan?”</w:t>
      </w:r>
      <w:r w:rsidRPr="00602E1C">
        <w:rPr>
          <w:bCs/>
          <w:lang w:val="en-US"/>
        </w:rPr>
        <w:t>. Pertanyaan seperti ini tidak hanya mengarahkan, tetapi juga menumbuhkan kesadaran siswa terhadap struktur dan kualitas tulisan mereka sendiri.</w:t>
      </w:r>
    </w:p>
    <w:p w14:paraId="465CB82B" w14:textId="77777777" w:rsidR="00D86D8E" w:rsidRDefault="006C2343" w:rsidP="00D86D8E">
      <w:pPr>
        <w:pStyle w:val="BodyText"/>
        <w:spacing w:line="480" w:lineRule="auto"/>
        <w:ind w:left="993" w:right="6" w:firstLine="720"/>
        <w:jc w:val="both"/>
        <w:rPr>
          <w:bCs/>
          <w:lang w:val="en-US"/>
        </w:rPr>
      </w:pPr>
      <w:r w:rsidRPr="006C2343">
        <w:rPr>
          <w:bCs/>
          <w:i/>
          <w:iCs/>
          <w:lang w:val="en-US"/>
        </w:rPr>
        <w:t>Coaching</w:t>
      </w:r>
      <w:r w:rsidR="00602E1C" w:rsidRPr="00602E1C">
        <w:rPr>
          <w:bCs/>
          <w:lang w:val="en-US"/>
        </w:rPr>
        <w:t xml:space="preserve"> juga dapat mendukung keterampilan membaca, terutama membaca pemahaman, dengan mengintegrasikan pertanyaan reflektif selama atau setelah membaca. Misalnya, guru dapat </w:t>
      </w:r>
      <w:r w:rsidR="00602E1C" w:rsidRPr="00602E1C">
        <w:rPr>
          <w:bCs/>
          <w:lang w:val="en-US"/>
        </w:rPr>
        <w:lastRenderedPageBreak/>
        <w:t xml:space="preserve">menggunakan teknik </w:t>
      </w:r>
      <w:r w:rsidR="00602E1C" w:rsidRPr="00602E1C">
        <w:rPr>
          <w:bCs/>
          <w:i/>
          <w:iCs/>
          <w:lang w:val="en-US"/>
        </w:rPr>
        <w:t xml:space="preserve">reading conference </w:t>
      </w:r>
      <w:r w:rsidRPr="006C2343">
        <w:rPr>
          <w:bCs/>
          <w:i/>
          <w:iCs/>
          <w:lang w:val="en-US"/>
        </w:rPr>
        <w:t>coaching</w:t>
      </w:r>
      <w:r w:rsidR="00602E1C" w:rsidRPr="00602E1C">
        <w:rPr>
          <w:bCs/>
          <w:lang w:val="en-US"/>
        </w:rPr>
        <w:t xml:space="preserve"> di mana siswa diminta membaca teks, kemudian berdiskusi secara mendalam mengenai isi, tujuan penulis, dan keterkaitan isi bacaan dengan pengalaman pribadi siswa. Ini melatih siswa untuk berpikir kritis terhadap teks dan membangun koneksi makna yang lebih dalam.</w:t>
      </w:r>
    </w:p>
    <w:p w14:paraId="7D677132" w14:textId="77777777" w:rsidR="00D86D8E" w:rsidRDefault="00602E1C" w:rsidP="00D86D8E">
      <w:pPr>
        <w:pStyle w:val="BodyText"/>
        <w:spacing w:line="480" w:lineRule="auto"/>
        <w:ind w:left="993" w:right="6" w:firstLine="720"/>
        <w:jc w:val="both"/>
        <w:rPr>
          <w:bCs/>
          <w:lang w:val="en-US"/>
        </w:rPr>
      </w:pPr>
      <w:r w:rsidRPr="00602E1C">
        <w:rPr>
          <w:bCs/>
          <w:lang w:val="en-US"/>
        </w:rPr>
        <w:t xml:space="preserve">Di sisi lain, keterampilan menyimak juga dapat diasah melalui </w:t>
      </w:r>
      <w:r w:rsidR="006C2343" w:rsidRPr="006C2343">
        <w:rPr>
          <w:bCs/>
          <w:i/>
          <w:iCs/>
          <w:lang w:val="en-US"/>
        </w:rPr>
        <w:t>coaching</w:t>
      </w:r>
      <w:r w:rsidRPr="00602E1C">
        <w:rPr>
          <w:bCs/>
          <w:lang w:val="en-US"/>
        </w:rPr>
        <w:t xml:space="preserve"> berbasis audio visual, di mana siswa menyimak rekaman suara atau video, lalu diberikan pertanyaan-pertanyaan </w:t>
      </w:r>
      <w:r w:rsidR="006C2343" w:rsidRPr="006C2343">
        <w:rPr>
          <w:bCs/>
          <w:i/>
          <w:iCs/>
          <w:lang w:val="en-US"/>
        </w:rPr>
        <w:t>coaching</w:t>
      </w:r>
      <w:r w:rsidRPr="00602E1C">
        <w:rPr>
          <w:bCs/>
          <w:lang w:val="en-US"/>
        </w:rPr>
        <w:t xml:space="preserve"> untuk membantu mereka mengevaluasi isi pesan yang disampaikan. Guru dapat memandu dengan pertanyaan seperti </w:t>
      </w:r>
      <w:r w:rsidRPr="00602E1C">
        <w:rPr>
          <w:bCs/>
          <w:i/>
          <w:iCs/>
          <w:lang w:val="en-US"/>
        </w:rPr>
        <w:t>“Apa yang kamu tangkap dari cerita tadi?”</w:t>
      </w:r>
      <w:r w:rsidRPr="00602E1C">
        <w:rPr>
          <w:bCs/>
          <w:lang w:val="en-US"/>
        </w:rPr>
        <w:t xml:space="preserve">, </w:t>
      </w:r>
      <w:r w:rsidRPr="00602E1C">
        <w:rPr>
          <w:bCs/>
          <w:i/>
          <w:iCs/>
          <w:lang w:val="en-US"/>
        </w:rPr>
        <w:t>“Apakah ada kata-kata yang tidak kamu pahami?”</w:t>
      </w:r>
      <w:r w:rsidRPr="00602E1C">
        <w:rPr>
          <w:bCs/>
          <w:lang w:val="en-US"/>
        </w:rPr>
        <w:t xml:space="preserve">, atau </w:t>
      </w:r>
      <w:r w:rsidRPr="00602E1C">
        <w:rPr>
          <w:bCs/>
          <w:i/>
          <w:iCs/>
          <w:lang w:val="en-US"/>
        </w:rPr>
        <w:t>“Bagaimana kamu bisa merespons isi pesan tersebut?”</w:t>
      </w:r>
      <w:r w:rsidRPr="00602E1C">
        <w:rPr>
          <w:bCs/>
          <w:lang w:val="en-US"/>
        </w:rPr>
        <w:t>. Strategi ini membuat proses menyimak menjadi aktif, bukan sekadar mendengarkan, melainkan berpikir, menafsirkan, dan menilai informasi yang masuk.</w:t>
      </w:r>
    </w:p>
    <w:p w14:paraId="07D0F381" w14:textId="77777777" w:rsidR="00D86D8E" w:rsidRDefault="00602E1C" w:rsidP="00D86D8E">
      <w:pPr>
        <w:pStyle w:val="BodyText"/>
        <w:spacing w:line="480" w:lineRule="auto"/>
        <w:ind w:left="993" w:right="6" w:firstLine="720"/>
        <w:jc w:val="both"/>
        <w:rPr>
          <w:bCs/>
          <w:lang w:val="en-US"/>
        </w:rPr>
      </w:pPr>
      <w:r w:rsidRPr="00602E1C">
        <w:rPr>
          <w:bCs/>
          <w:lang w:val="en-US"/>
        </w:rPr>
        <w:t xml:space="preserve">Integrasi </w:t>
      </w:r>
      <w:r w:rsidR="006C2343" w:rsidRPr="006C2343">
        <w:rPr>
          <w:bCs/>
          <w:i/>
          <w:iCs/>
          <w:lang w:val="en-US"/>
        </w:rPr>
        <w:t>coaching</w:t>
      </w:r>
      <w:r w:rsidRPr="00602E1C">
        <w:rPr>
          <w:bCs/>
          <w:lang w:val="en-US"/>
        </w:rPr>
        <w:t xml:space="preserve"> dengan keterampilan berbahasa juga mendukung pembelajaran berbasis diferensiasi, karena memungkinkan guru memberikan pendekatan yang sesuai dengan kekuatan dan kebutuhan setiap siswa. Misalnya, siswa yang lemah dalam menulis tetapi kuat dalam berbicara bisa dibimbing secara verbal terlebih dahulu, lalu diarahkan untuk mentransformasikan ide lisan menjadi tulisan. Sebaliknya, siswa yang lebih reflektif dalam tulisan bisa dilatih untuk mengekspresikan gagasannya secara lisan dengan percaya diri.</w:t>
      </w:r>
    </w:p>
    <w:p w14:paraId="24D36948" w14:textId="77777777" w:rsidR="00D86D8E" w:rsidRDefault="00602E1C" w:rsidP="00D86D8E">
      <w:pPr>
        <w:pStyle w:val="BodyText"/>
        <w:spacing w:line="480" w:lineRule="auto"/>
        <w:ind w:left="993" w:right="6" w:firstLine="720"/>
        <w:jc w:val="both"/>
        <w:rPr>
          <w:bCs/>
          <w:lang w:val="en-US"/>
        </w:rPr>
      </w:pPr>
      <w:r w:rsidRPr="00602E1C">
        <w:rPr>
          <w:bCs/>
          <w:lang w:val="en-US"/>
        </w:rPr>
        <w:lastRenderedPageBreak/>
        <w:t xml:space="preserve">Lebih jauh, pendekatan </w:t>
      </w:r>
      <w:r w:rsidR="006C2343" w:rsidRPr="006C2343">
        <w:rPr>
          <w:bCs/>
          <w:i/>
          <w:iCs/>
          <w:lang w:val="en-US"/>
        </w:rPr>
        <w:t>coaching</w:t>
      </w:r>
      <w:r w:rsidRPr="00602E1C">
        <w:rPr>
          <w:bCs/>
          <w:lang w:val="en-US"/>
        </w:rPr>
        <w:t xml:space="preserve"> memberikan kesempatan kepada siswa untuk merefleksikan proses belajar mereka sendiri, baik dalam menyimak, membaca, menulis, maupun berbicara. Refleksi ini menjadi kunci dalam meningkatkan kesadaran metabahasa (</w:t>
      </w:r>
      <w:r w:rsidRPr="00602E1C">
        <w:rPr>
          <w:bCs/>
          <w:i/>
          <w:iCs/>
          <w:lang w:val="en-US"/>
        </w:rPr>
        <w:t>metalinguistic awareness</w:t>
      </w:r>
      <w:r w:rsidRPr="00602E1C">
        <w:rPr>
          <w:bCs/>
          <w:lang w:val="en-US"/>
        </w:rPr>
        <w:t>), yaitu kesadaran tentang bagaimana bahasa digunakan dan bagaimana memperbaikinya. Siswa tidak hanya belajar "apa yang benar", tetapi juga "mengapa benar" dan "bagaimana memperbaiki yang salah".</w:t>
      </w:r>
    </w:p>
    <w:p w14:paraId="2A02F857" w14:textId="4E09A0C3" w:rsidR="00602E1C" w:rsidRDefault="00602E1C" w:rsidP="00AA1908">
      <w:pPr>
        <w:pStyle w:val="BodyText"/>
        <w:spacing w:line="480" w:lineRule="auto"/>
        <w:ind w:left="993" w:right="6" w:firstLine="720"/>
        <w:jc w:val="both"/>
        <w:rPr>
          <w:bCs/>
          <w:lang w:val="en-US"/>
        </w:rPr>
      </w:pPr>
      <w:r w:rsidRPr="00602E1C">
        <w:rPr>
          <w:bCs/>
          <w:lang w:val="en-US"/>
        </w:rPr>
        <w:t xml:space="preserve">Dengan mengintegrasikan </w:t>
      </w:r>
      <w:r w:rsidR="006C2343" w:rsidRPr="006C2343">
        <w:rPr>
          <w:bCs/>
          <w:i/>
          <w:iCs/>
          <w:lang w:val="en-US"/>
        </w:rPr>
        <w:t>coaching</w:t>
      </w:r>
      <w:r w:rsidRPr="00602E1C">
        <w:rPr>
          <w:bCs/>
          <w:lang w:val="en-US"/>
        </w:rPr>
        <w:t xml:space="preserve"> ke dalam pengembangan keterampilan berbahasa, pembelajaran bahasa Indonesia menjadi lebih aktif, bermakna, dan menyenangkan. </w:t>
      </w:r>
      <w:r w:rsidR="006C2343" w:rsidRPr="006C2343">
        <w:rPr>
          <w:bCs/>
          <w:i/>
          <w:iCs/>
          <w:lang w:val="en-US"/>
        </w:rPr>
        <w:t>Coaching</w:t>
      </w:r>
      <w:r w:rsidRPr="00602E1C">
        <w:rPr>
          <w:bCs/>
          <w:lang w:val="en-US"/>
        </w:rPr>
        <w:t xml:space="preserve"> menjembatani kesenjangan antara pengetahuan teoretis tentang bahasa dan praktik penggunaannya dalam kehidupan nyata. Dalam jangka panjang, pendekatan ini tidak hanya meningkatkan kemampuan berbahasa siswa, tetapi juga membentuk pola pikir reflektif, kreatif, dan komunikatif</w:t>
      </w:r>
      <w:r w:rsidR="00AA1908">
        <w:rPr>
          <w:bCs/>
          <w:lang w:val="en-US"/>
        </w:rPr>
        <w:t xml:space="preserve">. </w:t>
      </w:r>
    </w:p>
    <w:p w14:paraId="06491C65" w14:textId="77777777" w:rsidR="00A96589" w:rsidRDefault="00A96589" w:rsidP="00AA1908">
      <w:pPr>
        <w:pStyle w:val="BodyText"/>
        <w:spacing w:line="480" w:lineRule="auto"/>
        <w:ind w:left="993" w:right="6" w:firstLine="720"/>
        <w:jc w:val="both"/>
        <w:rPr>
          <w:b/>
          <w:lang w:val="en-US"/>
        </w:rPr>
      </w:pPr>
    </w:p>
    <w:p w14:paraId="2AB9D601" w14:textId="26687E4D" w:rsidR="00602E1C" w:rsidRPr="00602E1C" w:rsidRDefault="00602E1C" w:rsidP="005B10A2">
      <w:pPr>
        <w:pStyle w:val="BodyText"/>
        <w:spacing w:line="480" w:lineRule="auto"/>
        <w:ind w:right="6" w:firstLine="426"/>
        <w:jc w:val="both"/>
        <w:rPr>
          <w:b/>
          <w:lang w:val="en-US"/>
        </w:rPr>
      </w:pPr>
      <w:r w:rsidRPr="00602E1C">
        <w:rPr>
          <w:b/>
          <w:lang w:val="en-US"/>
        </w:rPr>
        <w:t xml:space="preserve">4.3.5 </w:t>
      </w:r>
      <w:r w:rsidR="006C2343" w:rsidRPr="006C2343">
        <w:rPr>
          <w:b/>
          <w:i/>
          <w:iCs/>
          <w:lang w:val="en-US"/>
        </w:rPr>
        <w:t>Coaching</w:t>
      </w:r>
      <w:r w:rsidRPr="005B10A2">
        <w:rPr>
          <w:b/>
          <w:i/>
          <w:iCs/>
          <w:lang w:val="en-US"/>
        </w:rPr>
        <w:t xml:space="preserve"> </w:t>
      </w:r>
      <w:r w:rsidRPr="00602E1C">
        <w:rPr>
          <w:b/>
          <w:lang w:val="en-US"/>
        </w:rPr>
        <w:t>dan Penguatan Karakter Berbahasa Siswa</w:t>
      </w:r>
    </w:p>
    <w:p w14:paraId="6C35C540" w14:textId="77777777" w:rsidR="00D86D8E" w:rsidRDefault="00602E1C" w:rsidP="00D86D8E">
      <w:pPr>
        <w:pStyle w:val="BodyText"/>
        <w:spacing w:line="480" w:lineRule="auto"/>
        <w:ind w:left="851" w:right="6" w:firstLine="720"/>
        <w:jc w:val="both"/>
        <w:rPr>
          <w:bCs/>
          <w:lang w:val="en-US"/>
        </w:rPr>
      </w:pPr>
      <w:r w:rsidRPr="00602E1C">
        <w:rPr>
          <w:bCs/>
          <w:lang w:val="en-US"/>
        </w:rPr>
        <w:t xml:space="preserve">Pendidikan bahasa Indonesia di tingkat sekolah dasar tidak hanya menekankan pada pencapaian aspek kognitif semata, seperti kemampuan menyusun kalimat atau memahami teks bacaan, tetapi juga mencakup pembentukan karakter berbahasa yang santun, etis, dan komunikatif. Dalam konteks ini, pendekatan </w:t>
      </w:r>
      <w:r w:rsidR="006C2343" w:rsidRPr="006C2343">
        <w:rPr>
          <w:bCs/>
          <w:i/>
          <w:iCs/>
          <w:lang w:val="en-US"/>
        </w:rPr>
        <w:t>coaching</w:t>
      </w:r>
      <w:r w:rsidRPr="00602E1C">
        <w:rPr>
          <w:bCs/>
          <w:lang w:val="en-US"/>
        </w:rPr>
        <w:t xml:space="preserve"> menjadi instrumen pedagogis yang sangat relevan karena mampu mengintegrasikan pengembangan </w:t>
      </w:r>
      <w:r w:rsidRPr="00602E1C">
        <w:rPr>
          <w:bCs/>
          <w:lang w:val="en-US"/>
        </w:rPr>
        <w:lastRenderedPageBreak/>
        <w:t>kognitif, afektif, dan metakognitif secara bersamaan.</w:t>
      </w:r>
    </w:p>
    <w:p w14:paraId="5982A259" w14:textId="77777777" w:rsidR="00D86D8E" w:rsidRDefault="00602E1C" w:rsidP="00D86D8E">
      <w:pPr>
        <w:pStyle w:val="BodyText"/>
        <w:spacing w:line="480" w:lineRule="auto"/>
        <w:ind w:left="851" w:right="6" w:firstLine="720"/>
        <w:jc w:val="both"/>
        <w:rPr>
          <w:bCs/>
          <w:lang w:val="en-US"/>
        </w:rPr>
      </w:pPr>
      <w:r w:rsidRPr="00602E1C">
        <w:rPr>
          <w:bCs/>
          <w:lang w:val="en-US"/>
        </w:rPr>
        <w:t xml:space="preserve">Menurut Gunawan dan Herlina (2022), </w:t>
      </w:r>
      <w:r w:rsidR="006C2343" w:rsidRPr="006C2343">
        <w:rPr>
          <w:bCs/>
          <w:i/>
          <w:iCs/>
          <w:lang w:val="en-US"/>
        </w:rPr>
        <w:t>coaching</w:t>
      </w:r>
      <w:r w:rsidRPr="00602E1C">
        <w:rPr>
          <w:bCs/>
          <w:lang w:val="en-US"/>
        </w:rPr>
        <w:t xml:space="preserve"> dalam pembelajaran bahasa Indonesia tidak hanya meningkatkan keterampilan akademik siswa, tetapi juga berperan besar dalam penguatan karakter berbahasa. Siswa yang dilatih dengan pendekatan </w:t>
      </w:r>
      <w:r w:rsidR="006C2343" w:rsidRPr="006C2343">
        <w:rPr>
          <w:bCs/>
          <w:i/>
          <w:iCs/>
          <w:lang w:val="en-US"/>
        </w:rPr>
        <w:t>coaching</w:t>
      </w:r>
      <w:r w:rsidRPr="00602E1C">
        <w:rPr>
          <w:bCs/>
          <w:lang w:val="en-US"/>
        </w:rPr>
        <w:t xml:space="preserve"> cenderung lebih peduli terhadap kesesuaian bahasa dengan norma kesopanan, situasi, dan konteks sosial. Ini sangat penting karena salah satu tujuan utama pembelajaran bahasa di jenjang sekolah dasar adalah membentuk kebiasaan berbahasa yang beradab, santun, dan efektif. Dengan </w:t>
      </w:r>
      <w:r w:rsidR="006C2343" w:rsidRPr="006C2343">
        <w:rPr>
          <w:bCs/>
          <w:i/>
          <w:iCs/>
          <w:lang w:val="en-US"/>
        </w:rPr>
        <w:t>coaching</w:t>
      </w:r>
      <w:r w:rsidRPr="00602E1C">
        <w:rPr>
          <w:bCs/>
          <w:lang w:val="en-US"/>
        </w:rPr>
        <w:t xml:space="preserve">, siswa tidak hanya diajarkan “cara menggunakan bahasa yang benar secara struktur”, tetapi juga </w:t>
      </w:r>
      <w:r w:rsidRPr="00602E1C">
        <w:rPr>
          <w:bCs/>
          <w:i/>
          <w:iCs/>
          <w:lang w:val="en-US"/>
        </w:rPr>
        <w:t>kapan</w:t>
      </w:r>
      <w:r w:rsidRPr="00602E1C">
        <w:rPr>
          <w:bCs/>
          <w:lang w:val="en-US"/>
        </w:rPr>
        <w:t xml:space="preserve">, </w:t>
      </w:r>
      <w:r w:rsidRPr="00602E1C">
        <w:rPr>
          <w:bCs/>
          <w:i/>
          <w:iCs/>
          <w:lang w:val="en-US"/>
        </w:rPr>
        <w:t>di mana</w:t>
      </w:r>
      <w:r w:rsidRPr="00602E1C">
        <w:rPr>
          <w:bCs/>
          <w:lang w:val="en-US"/>
        </w:rPr>
        <w:t xml:space="preserve">, dan </w:t>
      </w:r>
      <w:r w:rsidRPr="00602E1C">
        <w:rPr>
          <w:bCs/>
          <w:i/>
          <w:iCs/>
          <w:lang w:val="en-US"/>
        </w:rPr>
        <w:t>bagaimana</w:t>
      </w:r>
      <w:r w:rsidRPr="00602E1C">
        <w:rPr>
          <w:bCs/>
          <w:lang w:val="en-US"/>
        </w:rPr>
        <w:t xml:space="preserve"> bahasa tersebut digunakan secara tepat.</w:t>
      </w:r>
    </w:p>
    <w:p w14:paraId="4BBEC30F" w14:textId="62692DBB" w:rsidR="00D86D8E" w:rsidRDefault="006C2343" w:rsidP="00AA1908">
      <w:pPr>
        <w:pStyle w:val="BodyText"/>
        <w:spacing w:line="480" w:lineRule="auto"/>
        <w:ind w:left="851" w:right="6" w:firstLine="720"/>
        <w:jc w:val="both"/>
        <w:rPr>
          <w:bCs/>
          <w:lang w:val="en-US"/>
        </w:rPr>
      </w:pPr>
      <w:r w:rsidRPr="006C2343">
        <w:rPr>
          <w:bCs/>
          <w:i/>
          <w:iCs/>
          <w:lang w:val="en-US"/>
        </w:rPr>
        <w:t>Coaching</w:t>
      </w:r>
      <w:r w:rsidR="00602E1C" w:rsidRPr="00602E1C">
        <w:rPr>
          <w:bCs/>
          <w:lang w:val="en-US"/>
        </w:rPr>
        <w:t xml:space="preserve"> mendorong siswa untuk merenungkan pilihan kata, nada suara, serta gaya berbicara yang sesuai dengan lawan bicara dan situasi komunikasi. Misalnya, dalam sebuah sesi </w:t>
      </w:r>
      <w:r w:rsidRPr="006C2343">
        <w:rPr>
          <w:bCs/>
          <w:i/>
          <w:iCs/>
          <w:lang w:val="en-US"/>
        </w:rPr>
        <w:t>coaching</w:t>
      </w:r>
      <w:r w:rsidR="00602E1C" w:rsidRPr="00602E1C">
        <w:rPr>
          <w:bCs/>
          <w:lang w:val="en-US"/>
        </w:rPr>
        <w:t xml:space="preserve">, siswa yang menulis surat untuk guru diajak berdiskusi: </w:t>
      </w:r>
      <w:r w:rsidR="00602E1C" w:rsidRPr="00602E1C">
        <w:rPr>
          <w:bCs/>
          <w:i/>
          <w:iCs/>
          <w:lang w:val="en-US"/>
        </w:rPr>
        <w:t>“Apakah kata ‘kamu’ tepat digunakan untuk menyapa gurumu?”</w:t>
      </w:r>
      <w:r w:rsidR="00602E1C" w:rsidRPr="00602E1C">
        <w:rPr>
          <w:bCs/>
          <w:lang w:val="en-US"/>
        </w:rPr>
        <w:t xml:space="preserve"> atau </w:t>
      </w:r>
      <w:r w:rsidR="00602E1C" w:rsidRPr="00602E1C">
        <w:rPr>
          <w:bCs/>
          <w:i/>
          <w:iCs/>
          <w:lang w:val="en-US"/>
        </w:rPr>
        <w:t>“Bagaimana jika kita ubah menjadi ‘Bapak/Ibu Guru yang saya hormati’?”</w:t>
      </w:r>
      <w:r w:rsidR="00602E1C" w:rsidRPr="00602E1C">
        <w:rPr>
          <w:bCs/>
          <w:lang w:val="en-US"/>
        </w:rPr>
        <w:t>. Diskusi seperti ini tidak hanya memperbaiki tulisan secara teknis, tetapi juga menanamkan nilai kesopanan dan penghargaan terhadap orang lain.</w:t>
      </w:r>
    </w:p>
    <w:p w14:paraId="42D510FF" w14:textId="77777777" w:rsidR="00D86D8E" w:rsidRDefault="00602E1C" w:rsidP="00D86D8E">
      <w:pPr>
        <w:pStyle w:val="BodyText"/>
        <w:spacing w:line="480" w:lineRule="auto"/>
        <w:ind w:left="851" w:right="6" w:firstLine="720"/>
        <w:jc w:val="both"/>
        <w:rPr>
          <w:bCs/>
          <w:lang w:val="en-US"/>
        </w:rPr>
      </w:pPr>
      <w:r w:rsidRPr="00602E1C">
        <w:rPr>
          <w:bCs/>
          <w:lang w:val="en-US"/>
        </w:rPr>
        <w:t xml:space="preserve">Amrina (2021) memperkuat gagasan ini dengan menyatakan bahwa siswa yang dibimbing melalui metode </w:t>
      </w:r>
      <w:r w:rsidR="006C2343" w:rsidRPr="006C2343">
        <w:rPr>
          <w:bCs/>
          <w:i/>
          <w:iCs/>
          <w:lang w:val="en-US"/>
        </w:rPr>
        <w:t>coaching</w:t>
      </w:r>
      <w:r w:rsidRPr="00602E1C">
        <w:rPr>
          <w:bCs/>
          <w:lang w:val="en-US"/>
        </w:rPr>
        <w:t xml:space="preserve"> menunjukkan peningkatan dalam keterampilan berpikir metakognitif, yaitu kemampuan </w:t>
      </w:r>
      <w:r w:rsidRPr="00602E1C">
        <w:rPr>
          <w:bCs/>
          <w:lang w:val="en-US"/>
        </w:rPr>
        <w:lastRenderedPageBreak/>
        <w:t>menyadari dan mengendalikan proses berpikir dan berbahasa mereka sendiri. Mereka mulai mampu menilai: apakah kalimat yang mereka susun sudah logis, apakah kata yang digunakan sesuai dengan audiens, dan bagaimana cara menyampaikan ide dengan percaya diri namun tetap menghargai orang lain. Siswa juga menjadi lebih reflektif dalam menilai gaya komunikasi mereka sendiri, baik secara lisan maupun tulisan.</w:t>
      </w:r>
    </w:p>
    <w:p w14:paraId="6F8728EC" w14:textId="783921DD" w:rsidR="00602E1C" w:rsidRPr="00602E1C" w:rsidRDefault="00602E1C" w:rsidP="00D86D8E">
      <w:pPr>
        <w:pStyle w:val="BodyText"/>
        <w:spacing w:line="480" w:lineRule="auto"/>
        <w:ind w:left="851" w:right="6" w:firstLine="720"/>
        <w:jc w:val="both"/>
        <w:rPr>
          <w:bCs/>
          <w:lang w:val="en-US"/>
        </w:rPr>
      </w:pPr>
      <w:r w:rsidRPr="00602E1C">
        <w:rPr>
          <w:bCs/>
          <w:lang w:val="en-US"/>
        </w:rPr>
        <w:t xml:space="preserve">Pendekatan </w:t>
      </w:r>
      <w:r w:rsidR="006C2343" w:rsidRPr="006C2343">
        <w:rPr>
          <w:bCs/>
          <w:i/>
          <w:iCs/>
          <w:lang w:val="en-US"/>
        </w:rPr>
        <w:t>coaching</w:t>
      </w:r>
      <w:r w:rsidRPr="00602E1C">
        <w:rPr>
          <w:bCs/>
          <w:lang w:val="en-US"/>
        </w:rPr>
        <w:t xml:space="preserve"> juga sangat efektif dalam mengatasi permasalahan sikap negatif dalam penggunaan bahasa, seperti berbicara kasar, menyela saat diskusi, atau tidak sopan dalam menulis. Melalui dialog terbuka, guru sebagai </w:t>
      </w:r>
      <w:r w:rsidRPr="00602E1C">
        <w:rPr>
          <w:bCs/>
          <w:i/>
          <w:iCs/>
          <w:lang w:val="en-US"/>
        </w:rPr>
        <w:t>coach</w:t>
      </w:r>
      <w:r w:rsidRPr="00602E1C">
        <w:rPr>
          <w:bCs/>
          <w:lang w:val="en-US"/>
        </w:rPr>
        <w:t xml:space="preserve"> dapat menyampaikan pertanyaan-pertanyaan reflektif seperti:</w:t>
      </w:r>
    </w:p>
    <w:p w14:paraId="2F39D2FB" w14:textId="0CA849D9" w:rsidR="00602E1C" w:rsidRPr="00602E1C" w:rsidRDefault="00602E1C" w:rsidP="001E0D0E">
      <w:pPr>
        <w:pStyle w:val="BodyText"/>
        <w:numPr>
          <w:ilvl w:val="0"/>
          <w:numId w:val="15"/>
        </w:numPr>
        <w:spacing w:line="480" w:lineRule="auto"/>
        <w:ind w:right="6"/>
        <w:jc w:val="both"/>
        <w:rPr>
          <w:bCs/>
          <w:lang w:val="en-US"/>
        </w:rPr>
      </w:pPr>
      <w:r w:rsidRPr="00602E1C">
        <w:rPr>
          <w:bCs/>
          <w:i/>
          <w:iCs/>
          <w:lang w:val="en-US"/>
        </w:rPr>
        <w:t>“Bagaimana perasaanmu jika ada teman yang berbicara dengan nada tinggi padamu?”</w:t>
      </w:r>
    </w:p>
    <w:p w14:paraId="0C8280B6" w14:textId="1566BA28" w:rsidR="00AA1908" w:rsidRPr="00A96589" w:rsidRDefault="00602E1C" w:rsidP="001E0D0E">
      <w:pPr>
        <w:pStyle w:val="BodyText"/>
        <w:numPr>
          <w:ilvl w:val="0"/>
          <w:numId w:val="15"/>
        </w:numPr>
        <w:spacing w:line="480" w:lineRule="auto"/>
        <w:ind w:right="6"/>
        <w:jc w:val="both"/>
        <w:rPr>
          <w:bCs/>
          <w:lang w:val="en-US"/>
        </w:rPr>
      </w:pPr>
      <w:r w:rsidRPr="00602E1C">
        <w:rPr>
          <w:bCs/>
          <w:i/>
          <w:iCs/>
          <w:lang w:val="en-US"/>
        </w:rPr>
        <w:t>“Kalau kamu ingin menyampaikan kritik, bagaimana agar tidak menyakiti perasaan orang lain?”</w:t>
      </w:r>
    </w:p>
    <w:p w14:paraId="4AEC665C" w14:textId="3E06F8B9" w:rsidR="00D86D8E" w:rsidRDefault="00602E1C" w:rsidP="00D86D8E">
      <w:pPr>
        <w:pStyle w:val="BodyText"/>
        <w:spacing w:line="480" w:lineRule="auto"/>
        <w:ind w:left="720" w:right="6" w:firstLine="708"/>
        <w:jc w:val="both"/>
        <w:rPr>
          <w:bCs/>
          <w:lang w:val="en-US"/>
        </w:rPr>
      </w:pPr>
      <w:r w:rsidRPr="00602E1C">
        <w:rPr>
          <w:bCs/>
          <w:lang w:val="en-US"/>
        </w:rPr>
        <w:t xml:space="preserve">Pertanyaan-pertanyaan seperti ini menumbuhkan empati </w:t>
      </w:r>
      <w:r w:rsidR="00AA1908">
        <w:rPr>
          <w:bCs/>
          <w:lang w:val="en-US"/>
        </w:rPr>
        <w:t xml:space="preserve">linguistik </w:t>
      </w:r>
      <w:r w:rsidRPr="00602E1C">
        <w:rPr>
          <w:bCs/>
          <w:lang w:val="en-US"/>
        </w:rPr>
        <w:t>kemampuan untuk menggunakan bahasa secara etis dan emosional sesuai dengan norma sosial. Dalam jangka panjang, siswa tidak hanya menjadi pembicara atau penulis yang baik secara teknis, tetapi juga komunikator yang penuh kesadaran sosial dan emosional.</w:t>
      </w:r>
    </w:p>
    <w:p w14:paraId="43AE078C" w14:textId="77777777" w:rsidR="00D86D8E" w:rsidRDefault="00602E1C" w:rsidP="00D86D8E">
      <w:pPr>
        <w:pStyle w:val="BodyText"/>
        <w:spacing w:line="480" w:lineRule="auto"/>
        <w:ind w:left="720" w:right="6" w:firstLine="708"/>
        <w:jc w:val="both"/>
        <w:rPr>
          <w:bCs/>
          <w:lang w:val="en-US"/>
        </w:rPr>
      </w:pPr>
      <w:r w:rsidRPr="00602E1C">
        <w:rPr>
          <w:bCs/>
          <w:lang w:val="en-US"/>
        </w:rPr>
        <w:t xml:space="preserve">Selaras dengan Kurikulum Merdeka yang menekankan pada </w:t>
      </w:r>
      <w:r w:rsidRPr="005B10A2">
        <w:rPr>
          <w:bCs/>
          <w:lang w:val="en-US"/>
        </w:rPr>
        <w:t>profil pelajar Pancasila</w:t>
      </w:r>
      <w:r w:rsidRPr="00602E1C">
        <w:rPr>
          <w:bCs/>
          <w:lang w:val="en-US"/>
        </w:rPr>
        <w:t xml:space="preserve">, </w:t>
      </w:r>
      <w:r w:rsidR="006C2343" w:rsidRPr="006C2343">
        <w:rPr>
          <w:bCs/>
          <w:i/>
          <w:iCs/>
          <w:lang w:val="en-US"/>
        </w:rPr>
        <w:t>coaching</w:t>
      </w:r>
      <w:r w:rsidRPr="00602E1C">
        <w:rPr>
          <w:bCs/>
          <w:lang w:val="en-US"/>
        </w:rPr>
        <w:t xml:space="preserve"> mendukung pembentukan nilai-nilai utama seperti beriman dan bertakwa, berkebhinekaan global, serta berpikir kritis </w:t>
      </w:r>
      <w:r w:rsidRPr="00602E1C">
        <w:rPr>
          <w:bCs/>
          <w:lang w:val="en-US"/>
        </w:rPr>
        <w:lastRenderedPageBreak/>
        <w:t>dan mandiri. Hal ini tercermin dalam sikap berbahasa siswa yang semakin halus, sadar konteks, menghargai perbedaan, dan mampu menyesuaikan gaya komunikasi mereka dalam situasi formal maupun informal.</w:t>
      </w:r>
    </w:p>
    <w:p w14:paraId="42ED20B0" w14:textId="77777777" w:rsidR="00D86D8E" w:rsidRDefault="00602E1C" w:rsidP="00D86D8E">
      <w:pPr>
        <w:pStyle w:val="BodyText"/>
        <w:spacing w:line="480" w:lineRule="auto"/>
        <w:ind w:left="720" w:right="6" w:firstLine="708"/>
        <w:jc w:val="both"/>
        <w:rPr>
          <w:bCs/>
          <w:lang w:val="en-US"/>
        </w:rPr>
      </w:pPr>
      <w:r w:rsidRPr="00602E1C">
        <w:rPr>
          <w:bCs/>
          <w:lang w:val="en-US"/>
        </w:rPr>
        <w:t xml:space="preserve">Secara praktis, </w:t>
      </w:r>
      <w:r w:rsidR="006C2343" w:rsidRPr="006C2343">
        <w:rPr>
          <w:bCs/>
          <w:i/>
          <w:iCs/>
          <w:lang w:val="en-US"/>
        </w:rPr>
        <w:t>coaching</w:t>
      </w:r>
      <w:r w:rsidRPr="00602E1C">
        <w:rPr>
          <w:bCs/>
          <w:lang w:val="en-US"/>
        </w:rPr>
        <w:t xml:space="preserve"> membantu guru mengenali pola sikap berbahasa siswa secara lebih personal. Misalnya, siswa yang sering menggunakan bahasa tidak sopan dalam diskusi dapat diarahkan melalui pertanyaan </w:t>
      </w:r>
      <w:r w:rsidR="006C2343" w:rsidRPr="006C2343">
        <w:rPr>
          <w:bCs/>
          <w:i/>
          <w:iCs/>
          <w:lang w:val="en-US"/>
        </w:rPr>
        <w:t>coaching</w:t>
      </w:r>
      <w:r w:rsidRPr="00602E1C">
        <w:rPr>
          <w:bCs/>
          <w:lang w:val="en-US"/>
        </w:rPr>
        <w:t xml:space="preserve"> seperti, </w:t>
      </w:r>
      <w:r w:rsidRPr="00602E1C">
        <w:rPr>
          <w:bCs/>
          <w:i/>
          <w:iCs/>
          <w:lang w:val="en-US"/>
        </w:rPr>
        <w:t>“Kira-kira, bagaimana kamu bisa menyampaikan pendapatmu tanpa membuat temanmu merasa tersinggung?”</w:t>
      </w:r>
      <w:r w:rsidRPr="00602E1C">
        <w:rPr>
          <w:bCs/>
          <w:lang w:val="en-US"/>
        </w:rPr>
        <w:t xml:space="preserve"> atau </w:t>
      </w:r>
      <w:r w:rsidRPr="00602E1C">
        <w:rPr>
          <w:bCs/>
          <w:i/>
          <w:iCs/>
          <w:lang w:val="en-US"/>
        </w:rPr>
        <w:t>“Apa yang bisa kamu ubah dari cara bicaramu agar lebih enak didengar?”</w:t>
      </w:r>
      <w:r w:rsidRPr="00602E1C">
        <w:rPr>
          <w:bCs/>
          <w:lang w:val="en-US"/>
        </w:rPr>
        <w:t>. Dengan cara ini, intervensi dilakukan tanpa memarahi atau mempermalukan, tetapi dengan pendekatan empatik dan kolaboratif.</w:t>
      </w:r>
    </w:p>
    <w:p w14:paraId="7CAABFB5" w14:textId="2C809F5C" w:rsidR="00602E1C" w:rsidRDefault="00602E1C" w:rsidP="00AA1908">
      <w:pPr>
        <w:pStyle w:val="BodyText"/>
        <w:spacing w:line="480" w:lineRule="auto"/>
        <w:ind w:left="720" w:right="6" w:firstLine="708"/>
        <w:jc w:val="both"/>
        <w:rPr>
          <w:bCs/>
          <w:lang w:val="en-US"/>
        </w:rPr>
      </w:pPr>
      <w:r w:rsidRPr="00602E1C">
        <w:rPr>
          <w:bCs/>
          <w:lang w:val="en-US"/>
        </w:rPr>
        <w:t xml:space="preserve">Dengan demikian, </w:t>
      </w:r>
      <w:r w:rsidR="006C2343" w:rsidRPr="006C2343">
        <w:rPr>
          <w:bCs/>
          <w:i/>
          <w:iCs/>
          <w:lang w:val="en-US"/>
        </w:rPr>
        <w:t>coaching</w:t>
      </w:r>
      <w:r w:rsidRPr="00602E1C">
        <w:rPr>
          <w:bCs/>
          <w:lang w:val="en-US"/>
        </w:rPr>
        <w:t xml:space="preserve"> bukan hanya strategi untuk meningkatkan kemampuan teknis berbahasa, melainkan juga alat yang efektif untuk membangun karakter berbahasa yang baik dan bermartabat. Melalui proses reflektif, komunikatif, dan suportif, siswa belajar bahwa bahasa bukan sekadar alat tukar informasi, tetapi juga cerminan sikap, kepribadian, dan nilai-nilai moral.</w:t>
      </w:r>
    </w:p>
    <w:p w14:paraId="48C82C4A" w14:textId="77777777" w:rsidR="00D86D8E" w:rsidRDefault="00D86D8E" w:rsidP="00CB3229">
      <w:pPr>
        <w:pStyle w:val="BodyText"/>
        <w:spacing w:line="480" w:lineRule="auto"/>
        <w:ind w:right="6"/>
        <w:jc w:val="both"/>
        <w:rPr>
          <w:bCs/>
          <w:lang w:val="en-US"/>
        </w:rPr>
      </w:pPr>
    </w:p>
    <w:p w14:paraId="067584D2" w14:textId="317BF7C0" w:rsidR="00D943EC" w:rsidRPr="00D943EC" w:rsidRDefault="00D943EC" w:rsidP="00AA1908">
      <w:pPr>
        <w:pStyle w:val="BodyText"/>
        <w:spacing w:line="480" w:lineRule="auto"/>
        <w:ind w:right="6" w:firstLine="142"/>
        <w:jc w:val="both"/>
        <w:rPr>
          <w:b/>
          <w:lang w:val="en-US"/>
        </w:rPr>
      </w:pPr>
      <w:r w:rsidRPr="00D943EC">
        <w:rPr>
          <w:b/>
          <w:lang w:val="en-US"/>
        </w:rPr>
        <w:t xml:space="preserve">4.3.6 Dukungan Empiris Penggunaan </w:t>
      </w:r>
      <w:r w:rsidR="006C2343" w:rsidRPr="006C2343">
        <w:rPr>
          <w:b/>
          <w:i/>
          <w:iCs/>
          <w:lang w:val="en-US"/>
        </w:rPr>
        <w:t>Coaching</w:t>
      </w:r>
      <w:r w:rsidRPr="00D943EC">
        <w:rPr>
          <w:b/>
          <w:lang w:val="en-US"/>
        </w:rPr>
        <w:t xml:space="preserve"> dalam Pendidikan Dasar</w:t>
      </w:r>
    </w:p>
    <w:p w14:paraId="209E8EFE" w14:textId="77777777" w:rsidR="00AA1908" w:rsidRDefault="00D943EC" w:rsidP="00AA1908">
      <w:pPr>
        <w:pStyle w:val="BodyText"/>
        <w:spacing w:line="480" w:lineRule="auto"/>
        <w:ind w:left="720" w:right="6" w:firstLine="720"/>
        <w:jc w:val="both"/>
        <w:rPr>
          <w:bCs/>
          <w:lang w:val="en-US"/>
        </w:rPr>
      </w:pPr>
      <w:r w:rsidRPr="00D943EC">
        <w:rPr>
          <w:bCs/>
          <w:lang w:val="en-US"/>
        </w:rPr>
        <w:t xml:space="preserve">Efektivitas metode </w:t>
      </w:r>
      <w:r w:rsidR="006C2343" w:rsidRPr="006C2343">
        <w:rPr>
          <w:bCs/>
          <w:i/>
          <w:iCs/>
          <w:lang w:val="en-US"/>
        </w:rPr>
        <w:t>coaching</w:t>
      </w:r>
      <w:r w:rsidRPr="00D943EC">
        <w:rPr>
          <w:bCs/>
          <w:lang w:val="en-US"/>
        </w:rPr>
        <w:t xml:space="preserve"> dalam konteks pembelajaran di sekolah dasar tidak hanya terbukti secara konseptual dan teoritis, tetapi juga mendapat dukungan kuat dari berbagai penelitian empiris dalam lima </w:t>
      </w:r>
      <w:r w:rsidRPr="00D943EC">
        <w:rPr>
          <w:bCs/>
          <w:lang w:val="en-US"/>
        </w:rPr>
        <w:lastRenderedPageBreak/>
        <w:t xml:space="preserve">tahun terakhir di Indonesia. Temuan-temuan ini menunjukkan bahwa </w:t>
      </w:r>
      <w:r w:rsidR="006C2343" w:rsidRPr="006C2343">
        <w:rPr>
          <w:bCs/>
          <w:i/>
          <w:iCs/>
          <w:lang w:val="en-US"/>
        </w:rPr>
        <w:t>coaching</w:t>
      </w:r>
      <w:r w:rsidRPr="00D943EC">
        <w:rPr>
          <w:bCs/>
          <w:lang w:val="en-US"/>
        </w:rPr>
        <w:t xml:space="preserve"> memberikan dampak signifikan terhadap peningkatan kemampuan akademik, keterampilan berbahasa, serta aspek afektif siswa, terutama dalam pembelajaran bahasa Indonesia.</w:t>
      </w:r>
    </w:p>
    <w:p w14:paraId="0B2FA28B" w14:textId="7D36864D" w:rsidR="00AA1908" w:rsidRDefault="00D943EC" w:rsidP="007A3359">
      <w:pPr>
        <w:pStyle w:val="BodyText"/>
        <w:spacing w:line="480" w:lineRule="auto"/>
        <w:ind w:left="720" w:right="6" w:firstLine="720"/>
        <w:jc w:val="both"/>
        <w:rPr>
          <w:bCs/>
          <w:lang w:val="en-US"/>
        </w:rPr>
      </w:pPr>
      <w:r w:rsidRPr="00D943EC">
        <w:rPr>
          <w:bCs/>
          <w:lang w:val="en-US"/>
        </w:rPr>
        <w:t xml:space="preserve">Salah satu temuan penting diungkapkan oleh Yuliana dan Mahfud (2019) dalam studi kuantitatif mereka yang mengukur perbedaan capaian hasil belajar antara siswa yang menggunakan pendekatan </w:t>
      </w:r>
      <w:r w:rsidR="006C2343" w:rsidRPr="006C2343">
        <w:rPr>
          <w:bCs/>
          <w:i/>
          <w:iCs/>
          <w:lang w:val="en-US"/>
        </w:rPr>
        <w:t>coaching</w:t>
      </w:r>
      <w:r w:rsidRPr="00D943EC">
        <w:rPr>
          <w:bCs/>
          <w:lang w:val="en-US"/>
        </w:rPr>
        <w:t xml:space="preserve"> dengan siswa yang mengikuti pendekatan konvensional. Hasil penelitian menunjukkan bahwa implementasi </w:t>
      </w:r>
      <w:r w:rsidR="006C2343" w:rsidRPr="006C2343">
        <w:rPr>
          <w:bCs/>
          <w:i/>
          <w:iCs/>
          <w:lang w:val="en-US"/>
        </w:rPr>
        <w:t>coaching</w:t>
      </w:r>
      <w:r w:rsidRPr="00D943EC">
        <w:rPr>
          <w:bCs/>
          <w:lang w:val="en-US"/>
        </w:rPr>
        <w:t xml:space="preserve"> mampu meningkatkan hasil belajar siswa dalam pelajaran Bahasa Indonesia hingga 32% lebih tinggi dibandingkan pendekatan tradisional berbasis ceramah dan tugas. Peningkatan ini terjadi karena </w:t>
      </w:r>
      <w:r w:rsidR="006C2343" w:rsidRPr="006C2343">
        <w:rPr>
          <w:bCs/>
          <w:i/>
          <w:iCs/>
          <w:lang w:val="en-US"/>
        </w:rPr>
        <w:t>coaching</w:t>
      </w:r>
      <w:r w:rsidRPr="00D943EC">
        <w:rPr>
          <w:bCs/>
          <w:lang w:val="en-US"/>
        </w:rPr>
        <w:t xml:space="preserve"> mendorong siswa untuk aktif terlibat dalam proses berpikir, merancang strategi belajar, dan melakukan refleksi terhadap pemahaman bahasa mereka.</w:t>
      </w:r>
    </w:p>
    <w:p w14:paraId="5A6D82CA" w14:textId="77777777" w:rsidR="00AA1908" w:rsidRDefault="00D943EC" w:rsidP="00AA1908">
      <w:pPr>
        <w:pStyle w:val="BodyText"/>
        <w:spacing w:line="480" w:lineRule="auto"/>
        <w:ind w:left="720" w:right="6" w:firstLine="720"/>
        <w:jc w:val="both"/>
        <w:rPr>
          <w:bCs/>
          <w:lang w:val="en-US"/>
        </w:rPr>
      </w:pPr>
      <w:r w:rsidRPr="00D943EC">
        <w:rPr>
          <w:bCs/>
          <w:lang w:val="en-US"/>
        </w:rPr>
        <w:t xml:space="preserve">Sementara itu, Kusumawati dan Andriani (2020) meneliti dampak model pembelajaran berbasis </w:t>
      </w:r>
      <w:r w:rsidR="006C2343" w:rsidRPr="006C2343">
        <w:rPr>
          <w:bCs/>
          <w:i/>
          <w:iCs/>
          <w:lang w:val="en-US"/>
        </w:rPr>
        <w:t>coaching</w:t>
      </w:r>
      <w:r w:rsidRPr="00D943EC">
        <w:rPr>
          <w:bCs/>
          <w:lang w:val="en-US"/>
        </w:rPr>
        <w:t xml:space="preserve"> terhadap penguasaan kosakata dan struktur kalimat siswa kelas tinggi SD. Dalam penelitian tindakan kelas yang mereka lakukan, diketahui bahwa siswa yang dibimbing melalui sesi </w:t>
      </w:r>
      <w:r w:rsidR="006C2343" w:rsidRPr="006C2343">
        <w:rPr>
          <w:bCs/>
          <w:i/>
          <w:iCs/>
          <w:lang w:val="en-US"/>
        </w:rPr>
        <w:t>coaching</w:t>
      </w:r>
      <w:r w:rsidRPr="00D943EC">
        <w:rPr>
          <w:bCs/>
          <w:lang w:val="en-US"/>
        </w:rPr>
        <w:t xml:space="preserve"> dua kali seminggu selama satu bulan menunjukkan peningkatan signifikan dalam jumlah kosakata yang dikuasai serta kemampuan menyusun kalimat dengan struktur yang tepat. Mereka mencatat bahwa metode </w:t>
      </w:r>
      <w:r w:rsidR="006C2343" w:rsidRPr="006C2343">
        <w:rPr>
          <w:bCs/>
          <w:i/>
          <w:iCs/>
          <w:lang w:val="en-US"/>
        </w:rPr>
        <w:t>coaching</w:t>
      </w:r>
      <w:r w:rsidRPr="00D943EC">
        <w:rPr>
          <w:bCs/>
          <w:lang w:val="en-US"/>
        </w:rPr>
        <w:t xml:space="preserve"> membantu siswa dalam menghubungkan makna kata dengan konteks penggunaannya secara lebih mendalam dan </w:t>
      </w:r>
      <w:r w:rsidRPr="00D943EC">
        <w:rPr>
          <w:bCs/>
          <w:lang w:val="en-US"/>
        </w:rPr>
        <w:lastRenderedPageBreak/>
        <w:t>menyenangkan, karena terjadi dalam suasana dialogis, bukan sekadar latihan tertulis berulang.</w:t>
      </w:r>
    </w:p>
    <w:p w14:paraId="3AE2F0B4" w14:textId="77777777" w:rsidR="00AA1908" w:rsidRDefault="00D943EC" w:rsidP="00AA1908">
      <w:pPr>
        <w:pStyle w:val="BodyText"/>
        <w:spacing w:line="480" w:lineRule="auto"/>
        <w:ind w:left="720" w:right="6" w:firstLine="720"/>
        <w:jc w:val="both"/>
        <w:rPr>
          <w:bCs/>
          <w:lang w:val="en-US"/>
        </w:rPr>
      </w:pPr>
      <w:r w:rsidRPr="00D943EC">
        <w:rPr>
          <w:bCs/>
          <w:lang w:val="en-US"/>
        </w:rPr>
        <w:t xml:space="preserve">Studi lain oleh Sahrul dan Zaini (2021) berfokus pada pengaruh </w:t>
      </w:r>
      <w:r w:rsidR="006C2343" w:rsidRPr="006C2343">
        <w:rPr>
          <w:bCs/>
          <w:i/>
          <w:iCs/>
          <w:lang w:val="en-US"/>
        </w:rPr>
        <w:t>coaching</w:t>
      </w:r>
      <w:r w:rsidRPr="00D943EC">
        <w:rPr>
          <w:bCs/>
          <w:lang w:val="en-US"/>
        </w:rPr>
        <w:t xml:space="preserve"> terhadap aspek afektif dan interaksi sosial siswa. Mereka menemukan bahwa </w:t>
      </w:r>
      <w:r w:rsidR="006C2343" w:rsidRPr="006C2343">
        <w:rPr>
          <w:bCs/>
          <w:i/>
          <w:iCs/>
          <w:lang w:val="en-US"/>
        </w:rPr>
        <w:t>coaching</w:t>
      </w:r>
      <w:r w:rsidRPr="00D943EC">
        <w:rPr>
          <w:bCs/>
          <w:lang w:val="en-US"/>
        </w:rPr>
        <w:t xml:space="preserve"> kelompok (group </w:t>
      </w:r>
      <w:r w:rsidR="006C2343" w:rsidRPr="006C2343">
        <w:rPr>
          <w:bCs/>
          <w:i/>
          <w:iCs/>
          <w:lang w:val="en-US"/>
        </w:rPr>
        <w:t>coaching</w:t>
      </w:r>
      <w:r w:rsidRPr="00D943EC">
        <w:rPr>
          <w:bCs/>
          <w:lang w:val="en-US"/>
        </w:rPr>
        <w:t xml:space="preserve">) yang diterapkan dalam diskusi bahasa mampu meningkatkan keaktifan siswa dalam berbicara dan kualitas interaksi verbal di dalam kelas. Siswa tidak hanya menjadi lebih percaya diri dalam menyampaikan pendapat, tetapi juga belajar untuk mendengarkan, menghargai pendapat orang lain, dan membangun argumentasi yang logis. Ini menunjukkan bahwa </w:t>
      </w:r>
      <w:r w:rsidR="006C2343" w:rsidRPr="006C2343">
        <w:rPr>
          <w:bCs/>
          <w:i/>
          <w:iCs/>
          <w:lang w:val="en-US"/>
        </w:rPr>
        <w:t>coaching</w:t>
      </w:r>
      <w:r w:rsidRPr="00D943EC">
        <w:rPr>
          <w:bCs/>
          <w:lang w:val="en-US"/>
        </w:rPr>
        <w:t xml:space="preserve"> mendukung pencapaian tujuan pembelajaran bahasa Indonesia yang tidak hanya bersifat akademis, tetapi juga sosial-komunikatif.</w:t>
      </w:r>
    </w:p>
    <w:p w14:paraId="33D6256F" w14:textId="3B4E0357" w:rsidR="00D943EC" w:rsidRPr="00D943EC" w:rsidRDefault="00D943EC" w:rsidP="00AA1908">
      <w:pPr>
        <w:pStyle w:val="BodyText"/>
        <w:spacing w:line="480" w:lineRule="auto"/>
        <w:ind w:left="720" w:right="6" w:firstLine="720"/>
        <w:jc w:val="both"/>
        <w:rPr>
          <w:bCs/>
          <w:lang w:val="en-US"/>
        </w:rPr>
      </w:pPr>
      <w:r w:rsidRPr="00D943EC">
        <w:rPr>
          <w:bCs/>
          <w:lang w:val="en-US"/>
        </w:rPr>
        <w:t xml:space="preserve">Selain itu, beberapa penelitian lain yang mendukung efektivitas </w:t>
      </w:r>
      <w:r w:rsidR="006C2343" w:rsidRPr="006C2343">
        <w:rPr>
          <w:bCs/>
          <w:i/>
          <w:iCs/>
          <w:lang w:val="en-US"/>
        </w:rPr>
        <w:t>coaching</w:t>
      </w:r>
      <w:r w:rsidRPr="00D943EC">
        <w:rPr>
          <w:bCs/>
          <w:i/>
          <w:iCs/>
          <w:lang w:val="en-US"/>
        </w:rPr>
        <w:t xml:space="preserve"> </w:t>
      </w:r>
      <w:r w:rsidRPr="00D943EC">
        <w:rPr>
          <w:bCs/>
          <w:lang w:val="en-US"/>
        </w:rPr>
        <w:t>antara lain:</w:t>
      </w:r>
    </w:p>
    <w:p w14:paraId="3966F0B0" w14:textId="492D363A" w:rsidR="00D943EC" w:rsidRPr="00D943EC" w:rsidRDefault="00D943EC" w:rsidP="001E0D0E">
      <w:pPr>
        <w:pStyle w:val="BodyText"/>
        <w:numPr>
          <w:ilvl w:val="0"/>
          <w:numId w:val="16"/>
        </w:numPr>
        <w:spacing w:line="480" w:lineRule="auto"/>
        <w:ind w:right="6"/>
        <w:jc w:val="both"/>
        <w:rPr>
          <w:bCs/>
          <w:lang w:val="en-US"/>
        </w:rPr>
      </w:pPr>
      <w:r w:rsidRPr="00D943EC">
        <w:rPr>
          <w:bCs/>
          <w:lang w:val="en-US"/>
        </w:rPr>
        <w:t xml:space="preserve">Hidayat &amp; Ningsih (2022) menemukan bahwa </w:t>
      </w:r>
      <w:r w:rsidR="006C2343" w:rsidRPr="006C2343">
        <w:rPr>
          <w:bCs/>
          <w:i/>
          <w:iCs/>
          <w:lang w:val="en-US"/>
        </w:rPr>
        <w:t>coaching</w:t>
      </w:r>
      <w:r w:rsidRPr="00D943EC">
        <w:rPr>
          <w:bCs/>
          <w:lang w:val="en-US"/>
        </w:rPr>
        <w:t xml:space="preserve"> berbasis literasi visual meningkatkan kemampuan siswa dalam memahami teks gambar dan menyusun deskripsi dengan kalimat efektif.</w:t>
      </w:r>
    </w:p>
    <w:p w14:paraId="3D2C4FDA" w14:textId="4696C4E4" w:rsidR="00D943EC" w:rsidRPr="00D943EC" w:rsidRDefault="00D943EC" w:rsidP="001E0D0E">
      <w:pPr>
        <w:pStyle w:val="BodyText"/>
        <w:numPr>
          <w:ilvl w:val="0"/>
          <w:numId w:val="16"/>
        </w:numPr>
        <w:spacing w:line="480" w:lineRule="auto"/>
        <w:ind w:right="6"/>
        <w:jc w:val="both"/>
        <w:rPr>
          <w:bCs/>
          <w:lang w:val="en-US"/>
        </w:rPr>
      </w:pPr>
      <w:r w:rsidRPr="00D943EC">
        <w:rPr>
          <w:bCs/>
          <w:lang w:val="en-US"/>
        </w:rPr>
        <w:t xml:space="preserve">Sari &amp; Wijaya (2021) membuktikan bahwa siswa yang mengikuti </w:t>
      </w:r>
      <w:r w:rsidR="006C2343" w:rsidRPr="006C2343">
        <w:rPr>
          <w:bCs/>
          <w:i/>
          <w:iCs/>
          <w:lang w:val="en-US"/>
        </w:rPr>
        <w:t>coaching</w:t>
      </w:r>
      <w:r w:rsidRPr="00D943EC">
        <w:rPr>
          <w:bCs/>
          <w:lang w:val="en-US"/>
        </w:rPr>
        <w:t xml:space="preserve"> dalam pembelajaran menulis puisi menunjukkan kreativitas dan pemilihan diksi yang lebih beragam serta ekspresif.</w:t>
      </w:r>
    </w:p>
    <w:p w14:paraId="680035B6" w14:textId="6C3D316C" w:rsidR="00D943EC" w:rsidRPr="00D943EC" w:rsidRDefault="00D943EC" w:rsidP="001E0D0E">
      <w:pPr>
        <w:pStyle w:val="BodyText"/>
        <w:numPr>
          <w:ilvl w:val="0"/>
          <w:numId w:val="16"/>
        </w:numPr>
        <w:spacing w:line="480" w:lineRule="auto"/>
        <w:ind w:right="6"/>
        <w:jc w:val="both"/>
        <w:rPr>
          <w:bCs/>
          <w:lang w:val="en-US"/>
        </w:rPr>
      </w:pPr>
      <w:r w:rsidRPr="00D943EC">
        <w:rPr>
          <w:bCs/>
          <w:lang w:val="en-US"/>
        </w:rPr>
        <w:t xml:space="preserve">Rizki dan Fadillah (2023) melaporkan bahwa </w:t>
      </w:r>
      <w:r w:rsidR="006C2343" w:rsidRPr="006C2343">
        <w:rPr>
          <w:bCs/>
          <w:i/>
          <w:iCs/>
          <w:lang w:val="en-US"/>
        </w:rPr>
        <w:t>coaching</w:t>
      </w:r>
      <w:r w:rsidRPr="00D943EC">
        <w:rPr>
          <w:bCs/>
          <w:lang w:val="en-US"/>
        </w:rPr>
        <w:t xml:space="preserve"> dengan pendekatan reflektif mempercepat proses remedial siswa yang mengalami kesulitan dalam memahami struktur kalimat majemuk.</w:t>
      </w:r>
    </w:p>
    <w:p w14:paraId="2E9C0864" w14:textId="77777777" w:rsidR="00D86D8E" w:rsidRDefault="00D943EC" w:rsidP="00D86D8E">
      <w:pPr>
        <w:pStyle w:val="BodyText"/>
        <w:spacing w:line="480" w:lineRule="auto"/>
        <w:ind w:left="720" w:right="6" w:firstLine="720"/>
        <w:jc w:val="both"/>
        <w:rPr>
          <w:bCs/>
          <w:lang w:val="en-US"/>
        </w:rPr>
      </w:pPr>
      <w:r w:rsidRPr="00D943EC">
        <w:rPr>
          <w:bCs/>
          <w:lang w:val="en-US"/>
        </w:rPr>
        <w:lastRenderedPageBreak/>
        <w:t xml:space="preserve">Penelitian-penelitian ini memperkuat argumen bahwa metode </w:t>
      </w:r>
      <w:r w:rsidR="006C2343" w:rsidRPr="006C2343">
        <w:rPr>
          <w:bCs/>
          <w:i/>
          <w:iCs/>
          <w:lang w:val="en-US"/>
        </w:rPr>
        <w:t>coaching</w:t>
      </w:r>
      <w:r w:rsidRPr="00D943EC">
        <w:rPr>
          <w:bCs/>
          <w:lang w:val="en-US"/>
        </w:rPr>
        <w:t xml:space="preserve"> merupakan pendekatan yang berbasis bukti (</w:t>
      </w:r>
      <w:r w:rsidRPr="00D943EC">
        <w:rPr>
          <w:bCs/>
          <w:i/>
          <w:iCs/>
          <w:lang w:val="en-US"/>
        </w:rPr>
        <w:t>evidence-based practice</w:t>
      </w:r>
      <w:r w:rsidRPr="00D943EC">
        <w:rPr>
          <w:bCs/>
          <w:lang w:val="en-US"/>
        </w:rPr>
        <w:t xml:space="preserve">) yang layak diadopsi secara lebih luas dalam pendidikan dasar, terutama dalam mata pelajaran Bahasa Indonesia. </w:t>
      </w:r>
      <w:r w:rsidR="006C2343" w:rsidRPr="006C2343">
        <w:rPr>
          <w:bCs/>
          <w:i/>
          <w:iCs/>
          <w:lang w:val="en-US"/>
        </w:rPr>
        <w:t>Coaching</w:t>
      </w:r>
      <w:r w:rsidRPr="00D943EC">
        <w:rPr>
          <w:bCs/>
          <w:lang w:val="en-US"/>
        </w:rPr>
        <w:t xml:space="preserve"> terbukti tidak hanya meningkatkan hasil belajar, tetapi juga menciptakan pengalaman belajar yang lebih interaktif, personal, dan bermakna bagi siswa.</w:t>
      </w:r>
    </w:p>
    <w:p w14:paraId="2BA3066F" w14:textId="2FCB3661" w:rsidR="00AA1908" w:rsidRDefault="00D943EC" w:rsidP="007A3359">
      <w:pPr>
        <w:pStyle w:val="BodyText"/>
        <w:spacing w:line="480" w:lineRule="auto"/>
        <w:ind w:left="720" w:right="6" w:firstLine="720"/>
        <w:jc w:val="both"/>
        <w:rPr>
          <w:bCs/>
          <w:lang w:val="en-US"/>
        </w:rPr>
      </w:pPr>
      <w:r w:rsidRPr="00D943EC">
        <w:rPr>
          <w:bCs/>
          <w:lang w:val="en-US"/>
        </w:rPr>
        <w:t xml:space="preserve">Hal yang patut dicatat dari keseluruhan temuan tersebut adalah bahwa </w:t>
      </w:r>
      <w:r w:rsidR="006C2343" w:rsidRPr="006C2343">
        <w:rPr>
          <w:bCs/>
          <w:i/>
          <w:iCs/>
          <w:lang w:val="en-US"/>
        </w:rPr>
        <w:t>coaching</w:t>
      </w:r>
      <w:r w:rsidRPr="00D943EC">
        <w:rPr>
          <w:bCs/>
          <w:lang w:val="en-US"/>
        </w:rPr>
        <w:t xml:space="preserve"> juga mampu menyesuaikan diri dengan beragam karakteristik siswa dan kebutuhan kelas, menjadikannya sebagai metode yang fleksibel namun tetap terstruktur. Oleh karena itu, dalam konteks implementasi Kurikulum Merdeka dan pembelajaran berdiferensiasi, </w:t>
      </w:r>
      <w:r w:rsidR="006C2343" w:rsidRPr="006C2343">
        <w:rPr>
          <w:bCs/>
          <w:i/>
          <w:iCs/>
          <w:lang w:val="en-US"/>
        </w:rPr>
        <w:t>coaching</w:t>
      </w:r>
      <w:r w:rsidRPr="00D943EC">
        <w:rPr>
          <w:bCs/>
          <w:lang w:val="en-US"/>
        </w:rPr>
        <w:t xml:space="preserve"> dapat menjadi pendekatan yang sangat relevan untuk mendukung pengembangan kompetensi literasi dasar siswa.</w:t>
      </w:r>
    </w:p>
    <w:p w14:paraId="3F22A5A4" w14:textId="6638C9CF" w:rsidR="00D943EC" w:rsidRPr="00D943EC" w:rsidRDefault="00D943EC" w:rsidP="00D86D8E">
      <w:pPr>
        <w:pStyle w:val="BodyText"/>
        <w:spacing w:line="480" w:lineRule="auto"/>
        <w:ind w:left="720" w:right="6" w:firstLine="720"/>
        <w:jc w:val="both"/>
        <w:rPr>
          <w:bCs/>
          <w:lang w:val="en-US"/>
        </w:rPr>
      </w:pPr>
      <w:r w:rsidRPr="00D943EC">
        <w:rPr>
          <w:bCs/>
          <w:lang w:val="en-US"/>
        </w:rPr>
        <w:t xml:space="preserve">Dengan demikian, berbagai bukti empiris ini semakin memperkuat posisi </w:t>
      </w:r>
      <w:r w:rsidR="006C2343" w:rsidRPr="006C2343">
        <w:rPr>
          <w:bCs/>
          <w:i/>
          <w:iCs/>
          <w:lang w:val="en-US"/>
        </w:rPr>
        <w:t>coaching</w:t>
      </w:r>
      <w:r w:rsidRPr="00D943EC">
        <w:rPr>
          <w:bCs/>
          <w:i/>
          <w:iCs/>
          <w:lang w:val="en-US"/>
        </w:rPr>
        <w:t xml:space="preserve"> </w:t>
      </w:r>
      <w:r w:rsidRPr="00D943EC">
        <w:rPr>
          <w:bCs/>
          <w:lang w:val="en-US"/>
        </w:rPr>
        <w:t>sebagai strategi pembelajaran modern yang holistik dan berorientasi jangka panjang, serta mampu menjawab tantangan pembelajaran bahasa di sekolah dasar secara komprehensif.</w:t>
      </w:r>
    </w:p>
    <w:p w14:paraId="6EC2403F" w14:textId="66D89871" w:rsidR="00CB3229" w:rsidRPr="00CB3229" w:rsidRDefault="00CB3229" w:rsidP="00262D9E">
      <w:pPr>
        <w:pStyle w:val="BodyText"/>
        <w:spacing w:line="480" w:lineRule="auto"/>
        <w:ind w:right="6"/>
        <w:jc w:val="both"/>
        <w:rPr>
          <w:bCs/>
          <w:lang w:val="en-US"/>
        </w:rPr>
      </w:pPr>
    </w:p>
    <w:p w14:paraId="04AB0F69" w14:textId="3713F8D4" w:rsidR="00262D9E" w:rsidRPr="00262D9E" w:rsidRDefault="00262D9E" w:rsidP="00AA1908">
      <w:pPr>
        <w:pStyle w:val="BodyText"/>
        <w:spacing w:line="480" w:lineRule="auto"/>
        <w:ind w:right="3" w:firstLine="142"/>
        <w:jc w:val="both"/>
        <w:rPr>
          <w:b/>
          <w:bCs/>
          <w:lang w:val="en-US"/>
        </w:rPr>
      </w:pPr>
      <w:r>
        <w:rPr>
          <w:b/>
          <w:bCs/>
          <w:lang w:val="en-US"/>
        </w:rPr>
        <w:t xml:space="preserve">4.3.7 </w:t>
      </w:r>
      <w:r w:rsidRPr="00262D9E">
        <w:rPr>
          <w:b/>
          <w:bCs/>
          <w:lang w:val="en-US"/>
        </w:rPr>
        <w:t>Kesimpulan Penguatan Teoretis</w:t>
      </w:r>
    </w:p>
    <w:p w14:paraId="317ADD74" w14:textId="2968791E" w:rsidR="00262D9E" w:rsidRPr="00262D9E" w:rsidRDefault="00262D9E" w:rsidP="00AA1908">
      <w:pPr>
        <w:pStyle w:val="BodyText"/>
        <w:spacing w:line="480" w:lineRule="auto"/>
        <w:ind w:left="720" w:right="3" w:firstLine="720"/>
        <w:jc w:val="both"/>
        <w:rPr>
          <w:bCs/>
          <w:lang w:val="en-US"/>
        </w:rPr>
      </w:pPr>
      <w:r w:rsidRPr="00262D9E">
        <w:rPr>
          <w:bCs/>
          <w:lang w:val="en-US"/>
        </w:rPr>
        <w:t xml:space="preserve">Berdasarkan rangkaian teori, hasil penelitian terdahulu, serta pembahasan empiris yang telah diuraikan sebelumnya, dapat disimpulkan bahwa pendekatan </w:t>
      </w:r>
      <w:r w:rsidR="006C2343" w:rsidRPr="006C2343">
        <w:rPr>
          <w:bCs/>
          <w:i/>
          <w:iCs/>
          <w:lang w:val="en-US"/>
        </w:rPr>
        <w:t>coaching</w:t>
      </w:r>
      <w:r w:rsidRPr="00262D9E">
        <w:rPr>
          <w:bCs/>
          <w:lang w:val="en-US"/>
        </w:rPr>
        <w:t xml:space="preserve"> dalam pembelajaran bahasa Indonesia di sekolah dasar bukan hanya relevan secara konseptual, tetapi juga kuat </w:t>
      </w:r>
      <w:r w:rsidRPr="00262D9E">
        <w:rPr>
          <w:bCs/>
          <w:lang w:val="en-US"/>
        </w:rPr>
        <w:lastRenderedPageBreak/>
        <w:t>secara praktis dan aplikatif. Penguatan teoretis yang muncul dari pembahasan ini dapat dirumuskan dalam beberapa poin penting berikut:</w:t>
      </w:r>
    </w:p>
    <w:p w14:paraId="1DB4026E" w14:textId="77777777" w:rsidR="00D86D8E" w:rsidRDefault="006C2343" w:rsidP="001E0D0E">
      <w:pPr>
        <w:pStyle w:val="BodyText"/>
        <w:numPr>
          <w:ilvl w:val="0"/>
          <w:numId w:val="17"/>
        </w:numPr>
        <w:tabs>
          <w:tab w:val="clear" w:pos="720"/>
          <w:tab w:val="num" w:pos="426"/>
        </w:tabs>
        <w:spacing w:line="480" w:lineRule="auto"/>
        <w:ind w:left="1134" w:right="3"/>
        <w:jc w:val="both"/>
        <w:rPr>
          <w:bCs/>
          <w:lang w:val="en-US"/>
        </w:rPr>
      </w:pPr>
      <w:r w:rsidRPr="006C2343">
        <w:rPr>
          <w:bCs/>
          <w:i/>
          <w:iCs/>
          <w:lang w:val="en-US"/>
        </w:rPr>
        <w:t>Coaching</w:t>
      </w:r>
      <w:r w:rsidR="00262D9E" w:rsidRPr="00262D9E">
        <w:rPr>
          <w:bCs/>
          <w:lang w:val="en-US"/>
        </w:rPr>
        <w:t xml:space="preserve"> sebagai Pendekatan Strategis dan Humanis dalam Pembelajaran Bahasa di SD</w:t>
      </w:r>
    </w:p>
    <w:p w14:paraId="518E685B" w14:textId="364C06F7" w:rsidR="00262D9E" w:rsidRPr="00D86D8E" w:rsidRDefault="006C2343" w:rsidP="00D86D8E">
      <w:pPr>
        <w:pStyle w:val="BodyText"/>
        <w:spacing w:line="480" w:lineRule="auto"/>
        <w:ind w:left="1134" w:right="3" w:firstLine="720"/>
        <w:jc w:val="both"/>
        <w:rPr>
          <w:bCs/>
          <w:lang w:val="en-US"/>
        </w:rPr>
      </w:pPr>
      <w:r w:rsidRPr="00D86D8E">
        <w:rPr>
          <w:bCs/>
          <w:i/>
          <w:iCs/>
          <w:lang w:val="en-US"/>
        </w:rPr>
        <w:t>Coaching</w:t>
      </w:r>
      <w:r w:rsidR="00262D9E" w:rsidRPr="00D86D8E">
        <w:rPr>
          <w:bCs/>
          <w:lang w:val="en-US"/>
        </w:rPr>
        <w:t xml:space="preserve"> terbukti menjadi strategi pembelajaran yang tidak hanya menyasar perbaikan keterampilan kognitif siswa, tetapi juga menumbuhkan kesadaran reflektif terhadap kesalahan berbahasa. Tidak seperti pendekatan korektif sepihak yang cenderung membuat siswa pasif dan takut berbuat salah, </w:t>
      </w:r>
      <w:r w:rsidRPr="00D86D8E">
        <w:rPr>
          <w:bCs/>
          <w:i/>
          <w:iCs/>
          <w:lang w:val="en-US"/>
        </w:rPr>
        <w:t>coaching</w:t>
      </w:r>
      <w:r w:rsidR="00262D9E" w:rsidRPr="00D86D8E">
        <w:rPr>
          <w:bCs/>
          <w:lang w:val="en-US"/>
        </w:rPr>
        <w:t xml:space="preserve"> memberikan ruang eksplorasi dan dialog yang memungkinkan siswa menganalisis sendiri kesalahannya, memahami sebab-akibatnya, serta merumuskan solusi secara mandiri. Hal ini menjadikan </w:t>
      </w:r>
      <w:r w:rsidRPr="00D86D8E">
        <w:rPr>
          <w:bCs/>
          <w:i/>
          <w:iCs/>
          <w:lang w:val="en-US"/>
        </w:rPr>
        <w:t>coaching</w:t>
      </w:r>
      <w:r w:rsidR="00262D9E" w:rsidRPr="00D86D8E">
        <w:rPr>
          <w:bCs/>
          <w:lang w:val="en-US"/>
        </w:rPr>
        <w:t xml:space="preserve"> sebagai pendekatan yang mendidik, bukan sekadar mengoreksi, serta membangun fondasi kemampuan bahasa yang lebih kokoh dan tahan lama.</w:t>
      </w:r>
    </w:p>
    <w:p w14:paraId="7A1824BF" w14:textId="77777777" w:rsidR="00262D9E" w:rsidRDefault="00262D9E" w:rsidP="001E0D0E">
      <w:pPr>
        <w:pStyle w:val="BodyText"/>
        <w:numPr>
          <w:ilvl w:val="0"/>
          <w:numId w:val="17"/>
        </w:numPr>
        <w:tabs>
          <w:tab w:val="clear" w:pos="720"/>
          <w:tab w:val="num" w:pos="426"/>
        </w:tabs>
        <w:spacing w:line="480" w:lineRule="auto"/>
        <w:ind w:left="1134" w:right="3"/>
        <w:jc w:val="both"/>
        <w:rPr>
          <w:bCs/>
          <w:lang w:val="en-US"/>
        </w:rPr>
      </w:pPr>
      <w:r w:rsidRPr="00262D9E">
        <w:rPr>
          <w:bCs/>
          <w:lang w:val="en-US"/>
        </w:rPr>
        <w:t xml:space="preserve">Transformasi Peran Guru Sebagai </w:t>
      </w:r>
      <w:r w:rsidRPr="00262D9E">
        <w:rPr>
          <w:bCs/>
          <w:i/>
          <w:iCs/>
          <w:lang w:val="en-US"/>
        </w:rPr>
        <w:t>Coach</w:t>
      </w:r>
      <w:r w:rsidRPr="00262D9E">
        <w:rPr>
          <w:bCs/>
          <w:lang w:val="en-US"/>
        </w:rPr>
        <w:t xml:space="preserve"> dalam Pendidikan Modern</w:t>
      </w:r>
    </w:p>
    <w:p w14:paraId="5F465442" w14:textId="121878C9" w:rsidR="00262D9E" w:rsidRPr="00262D9E" w:rsidRDefault="00262D9E" w:rsidP="00D86D8E">
      <w:pPr>
        <w:pStyle w:val="BodyText"/>
        <w:spacing w:line="480" w:lineRule="auto"/>
        <w:ind w:left="1134" w:right="3" w:firstLine="720"/>
        <w:jc w:val="both"/>
        <w:rPr>
          <w:bCs/>
          <w:lang w:val="en-US"/>
        </w:rPr>
      </w:pPr>
      <w:r w:rsidRPr="00262D9E">
        <w:rPr>
          <w:bCs/>
          <w:lang w:val="en-US"/>
        </w:rPr>
        <w:t xml:space="preserve">Penerapan </w:t>
      </w:r>
      <w:r w:rsidR="006C2343" w:rsidRPr="006C2343">
        <w:rPr>
          <w:bCs/>
          <w:i/>
          <w:iCs/>
          <w:lang w:val="en-US"/>
        </w:rPr>
        <w:t>coaching</w:t>
      </w:r>
      <w:r w:rsidRPr="00262D9E">
        <w:rPr>
          <w:bCs/>
          <w:lang w:val="en-US"/>
        </w:rPr>
        <w:t xml:space="preserve"> menuntut guru untuk keluar dari peran tradisional sebagai pusat informasi menuju peran baru sebagai fasilitator pembelajaran yang empatik dan reflektif. Guru yang menjalankan peran sebagai </w:t>
      </w:r>
      <w:r w:rsidRPr="00262D9E">
        <w:rPr>
          <w:bCs/>
          <w:i/>
          <w:iCs/>
          <w:lang w:val="en-US"/>
        </w:rPr>
        <w:t>coach</w:t>
      </w:r>
      <w:r w:rsidRPr="00262D9E">
        <w:rPr>
          <w:bCs/>
          <w:lang w:val="en-US"/>
        </w:rPr>
        <w:t xml:space="preserve"> tidak hanya menyampaikan materi, tetapi juga membangun komunikasi interpersonal, mendengarkan secara aktif, dan memfasilitasi pertumbuhan intelektual serta emosional siswa. Transformasi ini berdampak besar dalam menciptakan ruang belajar yang lebih demokratis dan </w:t>
      </w:r>
      <w:r w:rsidRPr="00262D9E">
        <w:rPr>
          <w:bCs/>
          <w:lang w:val="en-US"/>
        </w:rPr>
        <w:lastRenderedPageBreak/>
        <w:t>memberdayakan, di mana siswa diposisikan sebagai subjek belajar yang aktif, percaya diri, dan bertanggung jawab atas proses belajarnya sendiri.</w:t>
      </w:r>
    </w:p>
    <w:p w14:paraId="4C7FA15E" w14:textId="2506E086" w:rsidR="00262D9E" w:rsidRDefault="00262D9E" w:rsidP="001E0D0E">
      <w:pPr>
        <w:pStyle w:val="BodyText"/>
        <w:numPr>
          <w:ilvl w:val="0"/>
          <w:numId w:val="17"/>
        </w:numPr>
        <w:tabs>
          <w:tab w:val="clear" w:pos="720"/>
          <w:tab w:val="num" w:pos="426"/>
        </w:tabs>
        <w:spacing w:line="480" w:lineRule="auto"/>
        <w:ind w:left="1134" w:right="3"/>
        <w:jc w:val="both"/>
        <w:rPr>
          <w:bCs/>
          <w:lang w:val="en-US"/>
        </w:rPr>
      </w:pPr>
      <w:r w:rsidRPr="00262D9E">
        <w:rPr>
          <w:bCs/>
          <w:lang w:val="en-US"/>
        </w:rPr>
        <w:t xml:space="preserve">Integrasi </w:t>
      </w:r>
      <w:r w:rsidR="006C2343" w:rsidRPr="006C2343">
        <w:rPr>
          <w:bCs/>
          <w:i/>
          <w:iCs/>
          <w:lang w:val="en-US"/>
        </w:rPr>
        <w:t>Coaching</w:t>
      </w:r>
      <w:r w:rsidRPr="00262D9E">
        <w:rPr>
          <w:bCs/>
          <w:lang w:val="en-US"/>
        </w:rPr>
        <w:t xml:space="preserve"> dalam Keterampilan Berbahasa Memperkuat</w:t>
      </w:r>
      <w:r>
        <w:rPr>
          <w:bCs/>
          <w:lang w:val="en-US"/>
        </w:rPr>
        <w:t xml:space="preserve"> </w:t>
      </w:r>
      <w:r w:rsidRPr="00262D9E">
        <w:rPr>
          <w:bCs/>
          <w:lang w:val="en-US"/>
        </w:rPr>
        <w:t>Pembelajaran yang Reflektif dan Kontekstual</w:t>
      </w:r>
    </w:p>
    <w:p w14:paraId="5F469071" w14:textId="7214F5D6" w:rsidR="00262D9E" w:rsidRDefault="00262D9E" w:rsidP="00D86D8E">
      <w:pPr>
        <w:pStyle w:val="BodyText"/>
        <w:spacing w:line="480" w:lineRule="auto"/>
        <w:ind w:left="1134" w:right="3" w:firstLine="720"/>
        <w:jc w:val="both"/>
        <w:rPr>
          <w:bCs/>
          <w:lang w:val="en-US"/>
        </w:rPr>
      </w:pPr>
      <w:r w:rsidRPr="00262D9E">
        <w:rPr>
          <w:bCs/>
          <w:lang w:val="en-US"/>
        </w:rPr>
        <w:t xml:space="preserve">Integrasi </w:t>
      </w:r>
      <w:r w:rsidR="006C2343" w:rsidRPr="006C2343">
        <w:rPr>
          <w:bCs/>
          <w:i/>
          <w:iCs/>
          <w:lang w:val="en-US"/>
        </w:rPr>
        <w:t>coaching</w:t>
      </w:r>
      <w:r w:rsidRPr="00262D9E">
        <w:rPr>
          <w:bCs/>
          <w:lang w:val="en-US"/>
        </w:rPr>
        <w:t xml:space="preserve"> dengan pengembangan keterampilan menyimak, berbicara, membaca, dan menulis telah menunjukkan hasil yang positif dalam berbagai konteks pembelajaran. Siswa tidak hanya diajarkan "apa yang salah", tetapi juga dilatih untuk memahami "mengapa hal itu salah" dan "bagaimana cara memperbaikinya". Pendekatan ini mendorong pembelajaran metakognitif, meningkatkan kepekaan terhadap konteks bahasa, dan menumbuhkan karakter berbahasa yang sopan, kritis, serta komunikatif. Dalam hal ini, </w:t>
      </w:r>
      <w:r w:rsidR="006C2343" w:rsidRPr="006C2343">
        <w:rPr>
          <w:bCs/>
          <w:i/>
          <w:iCs/>
          <w:lang w:val="en-US"/>
        </w:rPr>
        <w:t>coaching</w:t>
      </w:r>
      <w:r w:rsidRPr="00262D9E">
        <w:rPr>
          <w:bCs/>
          <w:lang w:val="en-US"/>
        </w:rPr>
        <w:t xml:space="preserve"> berperan penting dalam membangun kesadaran linguistik dan kemampuan berbahasa siswa yang tidak hanya benar secara gramatikal, tetapi juga tepat secara sosial dan emosional.</w:t>
      </w:r>
    </w:p>
    <w:p w14:paraId="1DEE13ED" w14:textId="64A47FA9" w:rsidR="00CB3229" w:rsidRPr="007A3359" w:rsidRDefault="00262D9E" w:rsidP="007A3359">
      <w:pPr>
        <w:pStyle w:val="BodyText"/>
        <w:spacing w:line="480" w:lineRule="auto"/>
        <w:ind w:left="1134" w:right="3" w:firstLine="720"/>
        <w:jc w:val="both"/>
        <w:rPr>
          <w:bCs/>
          <w:lang w:val="en-US"/>
        </w:rPr>
      </w:pPr>
      <w:r w:rsidRPr="00262D9E">
        <w:rPr>
          <w:bCs/>
          <w:lang w:val="en-US"/>
        </w:rPr>
        <w:t xml:space="preserve">Secara keseluruhan, penguatan teoretis ini menunjukkan bahwa </w:t>
      </w:r>
      <w:r w:rsidR="006C2343" w:rsidRPr="006C2343">
        <w:rPr>
          <w:bCs/>
          <w:i/>
          <w:iCs/>
          <w:lang w:val="en-US"/>
        </w:rPr>
        <w:t>coaching</w:t>
      </w:r>
      <w:r w:rsidRPr="00262D9E">
        <w:rPr>
          <w:bCs/>
          <w:lang w:val="en-US"/>
        </w:rPr>
        <w:t xml:space="preserve"> bukan hanya metode alternatif, tetapi dapat menjadi kerangka pedagogis utama dalam pembelajaran bahasa Indonesia di sekolah dasar. Dengan pendekatan yang bersifat reflektif, personal, dan dialogis, </w:t>
      </w:r>
      <w:r w:rsidR="006C2343" w:rsidRPr="006C2343">
        <w:rPr>
          <w:bCs/>
          <w:i/>
          <w:iCs/>
          <w:lang w:val="en-US"/>
        </w:rPr>
        <w:t>coaching</w:t>
      </w:r>
      <w:r w:rsidRPr="00262D9E">
        <w:rPr>
          <w:bCs/>
          <w:lang w:val="en-US"/>
        </w:rPr>
        <w:t xml:space="preserve"> menjembatani kesenjangan antara teori bahasa dan praktik penggunaannya, serta mendorong terciptanya lingkungan belajar yang inklusif, adaptif, dan berorientasi</w:t>
      </w:r>
      <w:r w:rsidR="007A3359">
        <w:rPr>
          <w:bCs/>
          <w:lang w:val="en-US"/>
        </w:rPr>
        <w:t>.</w:t>
      </w:r>
    </w:p>
    <w:p w14:paraId="50834382" w14:textId="4166D44F" w:rsidR="00D51CF4" w:rsidRPr="00B26FDE" w:rsidRDefault="004246E3" w:rsidP="001E0D0E">
      <w:pPr>
        <w:pStyle w:val="ListParagraph"/>
        <w:numPr>
          <w:ilvl w:val="1"/>
          <w:numId w:val="11"/>
        </w:numPr>
        <w:tabs>
          <w:tab w:val="left" w:pos="0"/>
        </w:tabs>
        <w:spacing w:before="1"/>
        <w:ind w:left="709" w:right="3"/>
        <w:rPr>
          <w:b/>
          <w:sz w:val="24"/>
        </w:rPr>
      </w:pPr>
      <w:bookmarkStart w:id="6" w:name="4.2.1_Efektivitas_Teknik_Coaching"/>
      <w:bookmarkEnd w:id="6"/>
      <w:r w:rsidRPr="00B26FDE">
        <w:rPr>
          <w:b/>
          <w:sz w:val="24"/>
        </w:rPr>
        <w:lastRenderedPageBreak/>
        <w:t>Efektivitas</w:t>
      </w:r>
      <w:r w:rsidRPr="00B26FDE">
        <w:rPr>
          <w:b/>
          <w:spacing w:val="-7"/>
          <w:sz w:val="24"/>
        </w:rPr>
        <w:t xml:space="preserve"> </w:t>
      </w:r>
      <w:r w:rsidRPr="00B26FDE">
        <w:rPr>
          <w:b/>
          <w:sz w:val="24"/>
        </w:rPr>
        <w:t>Teknik</w:t>
      </w:r>
      <w:r w:rsidRPr="00B26FDE">
        <w:rPr>
          <w:b/>
          <w:spacing w:val="-7"/>
          <w:sz w:val="24"/>
        </w:rPr>
        <w:t xml:space="preserve"> </w:t>
      </w:r>
      <w:r w:rsidR="006C2343" w:rsidRPr="006C2343">
        <w:rPr>
          <w:b/>
          <w:i/>
          <w:iCs/>
          <w:spacing w:val="-2"/>
          <w:sz w:val="24"/>
        </w:rPr>
        <w:t>Coaching</w:t>
      </w:r>
    </w:p>
    <w:p w14:paraId="56C1AF96" w14:textId="77777777" w:rsidR="00D51CF4" w:rsidRDefault="00D51CF4" w:rsidP="00BF41E1">
      <w:pPr>
        <w:pStyle w:val="BodyText"/>
        <w:spacing w:before="86"/>
        <w:ind w:right="3"/>
        <w:rPr>
          <w:b/>
        </w:rPr>
      </w:pPr>
    </w:p>
    <w:p w14:paraId="2B73A5E2" w14:textId="77777777" w:rsidR="00EC02DD" w:rsidRDefault="00785606" w:rsidP="00EC02DD">
      <w:pPr>
        <w:pStyle w:val="BodyText"/>
        <w:spacing w:line="480" w:lineRule="auto"/>
        <w:ind w:left="720" w:right="6" w:firstLine="720"/>
        <w:jc w:val="both"/>
        <w:rPr>
          <w:lang w:val="en-US"/>
        </w:rPr>
      </w:pPr>
      <w:bookmarkStart w:id="7" w:name="Hasil_penelitian_menunjukkan_bahwa_tekni"/>
      <w:bookmarkEnd w:id="7"/>
      <w:r w:rsidRPr="00785606">
        <w:rPr>
          <w:lang w:val="en-US"/>
        </w:rPr>
        <w:t xml:space="preserve">Hasil penelitian ini secara meyakinkan menunjukkan bahwa teknik </w:t>
      </w:r>
      <w:r w:rsidR="006C2343" w:rsidRPr="006C2343">
        <w:rPr>
          <w:i/>
          <w:iCs/>
          <w:lang w:val="en-US"/>
        </w:rPr>
        <w:t>coaching</w:t>
      </w:r>
      <w:r w:rsidRPr="00785606">
        <w:rPr>
          <w:lang w:val="en-US"/>
        </w:rPr>
        <w:t xml:space="preserve"> terbukti efektif dalam mengurangi kesalahan berbahasa siswa dan meningkatkan capaian belajar mereka secara signifikan. Efektivitas tersebut tercermin melalui berbagai data kuantitatif yang telah dianalisis pada bagian sebelumnya, mulai dari perbaikan dalam aspek tata bahasa, ejaan, dan tanda baca, hingga tercapainya ketuntasan individu dan klasikal sebesar 100% setelah pelaksanaan </w:t>
      </w:r>
      <w:r w:rsidR="006C2343" w:rsidRPr="006C2343">
        <w:rPr>
          <w:i/>
          <w:iCs/>
          <w:lang w:val="en-US"/>
        </w:rPr>
        <w:t>coaching</w:t>
      </w:r>
      <w:r w:rsidRPr="00785606">
        <w:rPr>
          <w:i/>
          <w:iCs/>
          <w:lang w:val="en-US"/>
        </w:rPr>
        <w:t>.</w:t>
      </w:r>
    </w:p>
    <w:p w14:paraId="6FD56740" w14:textId="77777777" w:rsidR="00EC02DD" w:rsidRDefault="00785606" w:rsidP="00EC02DD">
      <w:pPr>
        <w:pStyle w:val="BodyText"/>
        <w:spacing w:line="480" w:lineRule="auto"/>
        <w:ind w:left="720" w:right="6" w:firstLine="720"/>
        <w:jc w:val="both"/>
        <w:rPr>
          <w:lang w:val="en-US"/>
        </w:rPr>
      </w:pPr>
      <w:r w:rsidRPr="00785606">
        <w:rPr>
          <w:lang w:val="en-US"/>
        </w:rPr>
        <w:t xml:space="preserve">Sebelum </w:t>
      </w:r>
      <w:r w:rsidR="006C2343" w:rsidRPr="006C2343">
        <w:rPr>
          <w:i/>
          <w:iCs/>
          <w:lang w:val="en-US"/>
        </w:rPr>
        <w:t>coaching</w:t>
      </w:r>
      <w:r w:rsidRPr="00785606">
        <w:rPr>
          <w:lang w:val="en-US"/>
        </w:rPr>
        <w:t xml:space="preserve"> diterapkan, siswa mengalami berbagai kendala dalam memahami dan menerapkan kaidah kebahasaan. Hal ini terlihat dari tingginya persentase kesalahan yang dilakukan siswa, yaitu 40% untuk tata bahasa, 35% untuk ejaan, dan 25% untuk tanda baca. Namun setelah delapan minggu pelaksanaan teknik </w:t>
      </w:r>
      <w:r w:rsidR="006C2343" w:rsidRPr="006C2343">
        <w:rPr>
          <w:i/>
          <w:iCs/>
          <w:lang w:val="en-US"/>
        </w:rPr>
        <w:t>coaching</w:t>
      </w:r>
      <w:r w:rsidRPr="00785606">
        <w:rPr>
          <w:lang w:val="en-US"/>
        </w:rPr>
        <w:t>, angka kesalahan turun drastis menjadi 15%, 10%, dan 5% secara berturut-turut. Perubahan ini tidak hanya menunjukkan keberhasilan metode secara statistik, tetapi juga mencerminkan adanya perubahan pola belajar dan peningkatan kesadaran linguistik siswa.</w:t>
      </w:r>
    </w:p>
    <w:p w14:paraId="3BB2296A" w14:textId="77777777" w:rsidR="00EC02DD" w:rsidRDefault="00785606" w:rsidP="00EC02DD">
      <w:pPr>
        <w:pStyle w:val="BodyText"/>
        <w:spacing w:line="480" w:lineRule="auto"/>
        <w:ind w:left="720" w:right="6" w:firstLine="720"/>
        <w:jc w:val="both"/>
        <w:rPr>
          <w:lang w:val="en-US"/>
        </w:rPr>
      </w:pPr>
      <w:r w:rsidRPr="00785606">
        <w:rPr>
          <w:lang w:val="en-US"/>
        </w:rPr>
        <w:t xml:space="preserve">Keefektifan </w:t>
      </w:r>
      <w:r w:rsidR="006C2343" w:rsidRPr="006C2343">
        <w:rPr>
          <w:i/>
          <w:iCs/>
          <w:lang w:val="en-US"/>
        </w:rPr>
        <w:t>coaching</w:t>
      </w:r>
      <w:r w:rsidRPr="00785606">
        <w:rPr>
          <w:lang w:val="en-US"/>
        </w:rPr>
        <w:t xml:space="preserve"> dalam konteks ini tidak terlepas dari pendekatannya yang personal, reflektif, dan membangun. </w:t>
      </w:r>
      <w:r w:rsidR="006C2343" w:rsidRPr="006C2343">
        <w:rPr>
          <w:i/>
          <w:iCs/>
          <w:lang w:val="en-US"/>
        </w:rPr>
        <w:t>Coaching</w:t>
      </w:r>
      <w:r w:rsidRPr="00785606">
        <w:rPr>
          <w:lang w:val="en-US"/>
        </w:rPr>
        <w:t xml:space="preserve"> bukan sekadar strategi pengajaran, tetapi lebih merupakan proses pendampingan terarah yang mendorong siswa untuk</w:t>
      </w:r>
      <w:r>
        <w:rPr>
          <w:lang w:val="en-US"/>
        </w:rPr>
        <w:t xml:space="preserve"> </w:t>
      </w:r>
      <w:r w:rsidRPr="00785606">
        <w:rPr>
          <w:lang w:val="en-US"/>
        </w:rPr>
        <w:t xml:space="preserve">berpikir tentang kesalahannya sendiri, mengenali penyebabnya, dan melakukan perbaikan dengan cara yang mereka pahami. Dalam proses ini, guru berperan sebagai fasilitator </w:t>
      </w:r>
      <w:r w:rsidRPr="00785606">
        <w:rPr>
          <w:lang w:val="en-US"/>
        </w:rPr>
        <w:lastRenderedPageBreak/>
        <w:t>yang aktif mendengarkan, memberikan pertanyaan pemantik, dan menciptakan ruang aman bagi siswa untuk mengemukakan kebingungan atau kekeliruan yang mereka alami.</w:t>
      </w:r>
    </w:p>
    <w:p w14:paraId="17DCC232" w14:textId="77777777" w:rsidR="00EC02DD" w:rsidRDefault="00785606" w:rsidP="00EC02DD">
      <w:pPr>
        <w:pStyle w:val="BodyText"/>
        <w:spacing w:line="480" w:lineRule="auto"/>
        <w:ind w:left="720" w:right="6" w:firstLine="720"/>
        <w:jc w:val="both"/>
        <w:rPr>
          <w:lang w:val="en-US"/>
        </w:rPr>
      </w:pPr>
      <w:r w:rsidRPr="00785606">
        <w:rPr>
          <w:lang w:val="en-US"/>
        </w:rPr>
        <w:t xml:space="preserve">Selain itu, teknik </w:t>
      </w:r>
      <w:r w:rsidR="006C2343" w:rsidRPr="006C2343">
        <w:rPr>
          <w:i/>
          <w:iCs/>
          <w:lang w:val="en-US"/>
        </w:rPr>
        <w:t>coaching</w:t>
      </w:r>
      <w:r w:rsidRPr="00785606">
        <w:rPr>
          <w:lang w:val="en-US"/>
        </w:rPr>
        <w:t xml:space="preserve"> memungkinkan terjadinya pembelajaran yang berbasis dialog dan refleksi. Siswa tidak hanya menerima koreksi, melainkan didorong untuk merefleksikan jawabannya, mendiskusikan pilihan kata atau struktur kalimat, dan membuat kesimpulan sendiri atas kesalahan yang dilakukan. Proses inilah yang menjadikan perbaikan mereka lebih bermakna dan bertahan lebih lama. Dengan kata lain, </w:t>
      </w:r>
      <w:r w:rsidR="006C2343" w:rsidRPr="006C2343">
        <w:rPr>
          <w:i/>
          <w:iCs/>
          <w:lang w:val="en-US"/>
        </w:rPr>
        <w:t>coaching</w:t>
      </w:r>
      <w:r w:rsidRPr="00785606">
        <w:rPr>
          <w:lang w:val="en-US"/>
        </w:rPr>
        <w:t xml:space="preserve"> bukan hanya memperbaiki produk tulisan siswa, tetapi juga mengembangkan cara berpikir kebahasaan mereka secara lebih matang dan berkesadaran.</w:t>
      </w:r>
    </w:p>
    <w:p w14:paraId="09735ECA" w14:textId="77777777" w:rsidR="00EC02DD" w:rsidRDefault="00785606" w:rsidP="00EC02DD">
      <w:pPr>
        <w:pStyle w:val="BodyText"/>
        <w:spacing w:line="480" w:lineRule="auto"/>
        <w:ind w:left="720" w:right="6" w:firstLine="720"/>
        <w:jc w:val="both"/>
        <w:rPr>
          <w:lang w:val="en-US"/>
        </w:rPr>
      </w:pPr>
      <w:r w:rsidRPr="00785606">
        <w:rPr>
          <w:lang w:val="en-US"/>
        </w:rPr>
        <w:t xml:space="preserve">Aspek non-akademik yang diperoleh dari teknik </w:t>
      </w:r>
      <w:r w:rsidR="006C2343" w:rsidRPr="006C2343">
        <w:rPr>
          <w:i/>
          <w:iCs/>
          <w:lang w:val="en-US"/>
        </w:rPr>
        <w:t>coaching</w:t>
      </w:r>
      <w:r w:rsidRPr="00785606">
        <w:rPr>
          <w:lang w:val="en-US"/>
        </w:rPr>
        <w:t xml:space="preserve"> juga memperkuat efektivitasnya sebagai pendekatan holistik. Peningkatan motivasi belajar dari 30% menjadi 85%, peningkatan keaktifan diskusi dari 20% menjadi 70%, dan kepercayaan diri yang naik dari 25% ke 80% menunjukkan bahwa </w:t>
      </w:r>
      <w:r w:rsidR="006C2343" w:rsidRPr="006C2343">
        <w:rPr>
          <w:i/>
          <w:iCs/>
          <w:lang w:val="en-US"/>
        </w:rPr>
        <w:t>coaching</w:t>
      </w:r>
      <w:r w:rsidRPr="00785606">
        <w:rPr>
          <w:lang w:val="en-US"/>
        </w:rPr>
        <w:t xml:space="preserve"> juga berhasil membangun aspek afektif dan sosial siswa, yang secara tidak langsung berkontribusi besar terhadap keberhasilan akademik mereka.</w:t>
      </w:r>
    </w:p>
    <w:p w14:paraId="23153145" w14:textId="77777777" w:rsidR="00EC02DD" w:rsidRDefault="00785606" w:rsidP="00EC02DD">
      <w:pPr>
        <w:pStyle w:val="BodyText"/>
        <w:spacing w:line="480" w:lineRule="auto"/>
        <w:ind w:left="720" w:right="6" w:firstLine="720"/>
        <w:jc w:val="both"/>
        <w:rPr>
          <w:lang w:val="en-US"/>
        </w:rPr>
      </w:pPr>
      <w:r w:rsidRPr="00785606">
        <w:rPr>
          <w:lang w:val="en-US"/>
        </w:rPr>
        <w:t xml:space="preserve">Tidak kalah penting, keberhasilan teknik </w:t>
      </w:r>
      <w:r w:rsidR="006C2343" w:rsidRPr="006C2343">
        <w:rPr>
          <w:i/>
          <w:iCs/>
          <w:lang w:val="en-US"/>
        </w:rPr>
        <w:t>coaching</w:t>
      </w:r>
      <w:r w:rsidRPr="00785606">
        <w:rPr>
          <w:lang w:val="en-US"/>
        </w:rPr>
        <w:t xml:space="preserve"> dalam mencapai ketuntasan klasikal 100% menjadi indikator konkret bahwa pendekatan ini dapat menyelesaikan masalah pembelajaran secara menyeluruh. Ketika semua siswa</w:t>
      </w:r>
      <w:r>
        <w:rPr>
          <w:lang w:val="en-US"/>
        </w:rPr>
        <w:t xml:space="preserve"> </w:t>
      </w:r>
      <w:r w:rsidRPr="00785606">
        <w:rPr>
          <w:lang w:val="en-US"/>
        </w:rPr>
        <w:t>baik dengan kemampuan tinggi maupun rendah</w:t>
      </w:r>
      <w:r>
        <w:rPr>
          <w:lang w:val="en-US"/>
        </w:rPr>
        <w:t xml:space="preserve"> </w:t>
      </w:r>
      <w:r w:rsidRPr="00785606">
        <w:rPr>
          <w:lang w:val="en-US"/>
        </w:rPr>
        <w:t xml:space="preserve">dapat </w:t>
      </w:r>
      <w:r w:rsidRPr="00785606">
        <w:rPr>
          <w:lang w:val="en-US"/>
        </w:rPr>
        <w:lastRenderedPageBreak/>
        <w:t xml:space="preserve">mencapai hasil yang tuntas, itu artinya pendekatan yang digunakan mampu menjawab tantangan keragaman kemampuan dalam satu kelas. Hal ini menunjukkan bahwa </w:t>
      </w:r>
      <w:r w:rsidR="006C2343" w:rsidRPr="006C2343">
        <w:rPr>
          <w:i/>
          <w:iCs/>
          <w:lang w:val="en-US"/>
        </w:rPr>
        <w:t>coaching</w:t>
      </w:r>
      <w:r w:rsidRPr="00785606">
        <w:rPr>
          <w:lang w:val="en-US"/>
        </w:rPr>
        <w:t xml:space="preserve"> merupakan metode yang adaptif, fleksibel, dan dapat disesuaikan dengan kebutuhan individual siswa, tanpa mengabaikan tujuan pembelajaran secara kolektif.</w:t>
      </w:r>
    </w:p>
    <w:p w14:paraId="1F50CFB6" w14:textId="24787FF3" w:rsidR="00EC02DD" w:rsidRPr="00785606" w:rsidRDefault="00785606" w:rsidP="007A3359">
      <w:pPr>
        <w:pStyle w:val="BodyText"/>
        <w:spacing w:line="480" w:lineRule="auto"/>
        <w:ind w:left="720" w:right="6" w:firstLine="720"/>
        <w:jc w:val="both"/>
        <w:rPr>
          <w:lang w:val="en-US"/>
        </w:rPr>
      </w:pPr>
      <w:r w:rsidRPr="00785606">
        <w:rPr>
          <w:lang w:val="en-US"/>
        </w:rPr>
        <w:t xml:space="preserve">Dengan demikian, efektivitas teknik </w:t>
      </w:r>
      <w:r w:rsidR="006C2343" w:rsidRPr="006C2343">
        <w:rPr>
          <w:i/>
          <w:iCs/>
          <w:lang w:val="en-US"/>
        </w:rPr>
        <w:t>coaching</w:t>
      </w:r>
      <w:r w:rsidRPr="00785606">
        <w:rPr>
          <w:i/>
          <w:iCs/>
          <w:lang w:val="en-US"/>
        </w:rPr>
        <w:t xml:space="preserve"> </w:t>
      </w:r>
      <w:r w:rsidRPr="00785606">
        <w:rPr>
          <w:lang w:val="en-US"/>
        </w:rPr>
        <w:t xml:space="preserve">tidak hanya terbukti secara kuantitatif melalui peningkatan skor dan ketuntasan belajar, tetapi juga secara kualitatif melalui perubahan sikap, cara berpikir, dan pola interaksi siswa dalam proses pembelajaran. </w:t>
      </w:r>
      <w:r w:rsidR="006C2343" w:rsidRPr="006C2343">
        <w:rPr>
          <w:i/>
          <w:iCs/>
          <w:lang w:val="en-US"/>
        </w:rPr>
        <w:t>Coaching</w:t>
      </w:r>
      <w:r w:rsidRPr="00785606">
        <w:rPr>
          <w:lang w:val="en-US"/>
        </w:rPr>
        <w:t xml:space="preserve"> memberikan kontribusi besar dalam membentuk lingkungan belajar yang mendukung pertumbuhan intelektual dan emosional siswa secara bersamaan. Ini menjadikan </w:t>
      </w:r>
      <w:r w:rsidR="006C2343" w:rsidRPr="006C2343">
        <w:rPr>
          <w:i/>
          <w:iCs/>
          <w:lang w:val="en-US"/>
        </w:rPr>
        <w:t>coaching</w:t>
      </w:r>
      <w:r w:rsidRPr="00785606">
        <w:rPr>
          <w:lang w:val="en-US"/>
        </w:rPr>
        <w:t xml:space="preserve"> sebagai salah satu pendekatan pembelajaran yang sangat layak untuk diadopsi secara luas, khususnya dalam pembelajaran Bahasa Indonesia yang menuntut kemampuan berpikir kritis, reflektif, dan komunikatif.</w:t>
      </w:r>
    </w:p>
    <w:p w14:paraId="6489A415" w14:textId="77777777" w:rsidR="00D51CF4" w:rsidRDefault="00D51CF4" w:rsidP="00BF41E1">
      <w:pPr>
        <w:pStyle w:val="BodyText"/>
        <w:ind w:right="3"/>
      </w:pPr>
    </w:p>
    <w:p w14:paraId="3AD429EC" w14:textId="45664AD5" w:rsidR="00D51CF4" w:rsidRDefault="004246E3" w:rsidP="001E0D0E">
      <w:pPr>
        <w:pStyle w:val="Heading2"/>
        <w:numPr>
          <w:ilvl w:val="1"/>
          <w:numId w:val="11"/>
        </w:numPr>
        <w:tabs>
          <w:tab w:val="left" w:pos="0"/>
        </w:tabs>
        <w:spacing w:before="1"/>
        <w:ind w:left="709" w:right="3"/>
      </w:pPr>
      <w:bookmarkStart w:id="8" w:name="4.2.2_Perbandingan_dengan_Penelitian_Seb"/>
      <w:bookmarkEnd w:id="8"/>
      <w:r>
        <w:t>Perbandingan</w:t>
      </w:r>
      <w:r>
        <w:rPr>
          <w:spacing w:val="-5"/>
        </w:rPr>
        <w:t xml:space="preserve"> </w:t>
      </w:r>
      <w:r>
        <w:t>dengan</w:t>
      </w:r>
      <w:r>
        <w:rPr>
          <w:spacing w:val="1"/>
        </w:rPr>
        <w:t xml:space="preserve"> </w:t>
      </w:r>
      <w:r>
        <w:t>Penelitian</w:t>
      </w:r>
      <w:r>
        <w:rPr>
          <w:spacing w:val="-3"/>
        </w:rPr>
        <w:t xml:space="preserve"> </w:t>
      </w:r>
      <w:r>
        <w:rPr>
          <w:spacing w:val="-2"/>
        </w:rPr>
        <w:t>Sebelumnya</w:t>
      </w:r>
    </w:p>
    <w:p w14:paraId="78590558" w14:textId="77777777" w:rsidR="00D51CF4" w:rsidRDefault="00D51CF4" w:rsidP="00BF41E1">
      <w:pPr>
        <w:pStyle w:val="BodyText"/>
        <w:spacing w:before="86"/>
        <w:ind w:right="3"/>
        <w:rPr>
          <w:b/>
        </w:rPr>
      </w:pPr>
    </w:p>
    <w:p w14:paraId="67F430E2" w14:textId="77777777" w:rsidR="00EC02DD" w:rsidRDefault="00A151B3" w:rsidP="00AA1908">
      <w:pPr>
        <w:pStyle w:val="BodyText"/>
        <w:spacing w:before="1" w:line="480" w:lineRule="auto"/>
        <w:ind w:left="709" w:right="3" w:firstLine="720"/>
        <w:jc w:val="both"/>
        <w:rPr>
          <w:lang w:val="en-US"/>
        </w:rPr>
      </w:pPr>
      <w:bookmarkStart w:id="9" w:name="Penelitian_ini_konsisten_dengan_temuan_P"/>
      <w:bookmarkEnd w:id="9"/>
      <w:r w:rsidRPr="00A151B3">
        <w:rPr>
          <w:lang w:val="en-US"/>
        </w:rPr>
        <w:t xml:space="preserve">Hasil penelitian ini memiliki kesesuaian dengan berbagai temuan penelitian terdahulu mengenai efektivitas teknik </w:t>
      </w:r>
      <w:r w:rsidR="006C2343" w:rsidRPr="006C2343">
        <w:rPr>
          <w:i/>
          <w:iCs/>
          <w:lang w:val="en-US"/>
        </w:rPr>
        <w:t>coaching</w:t>
      </w:r>
      <w:r w:rsidRPr="00A151B3">
        <w:rPr>
          <w:lang w:val="en-US"/>
        </w:rPr>
        <w:t xml:space="preserve"> dalam dunia pendidikan, khususnya dalam meningkatkan hasil belajar siswa dan membentuk karakter pembelajar yang lebih mandiri, reflektif, dan percaya diri. Secara umum, penelitian ini memperkuat temuan-temuan sebelumnya, namun juga memberikan kontribusi baru yang memperkaya khazanah strategi pembelajaran berbasis </w:t>
      </w:r>
      <w:r w:rsidR="006C2343" w:rsidRPr="006C2343">
        <w:rPr>
          <w:i/>
          <w:iCs/>
          <w:lang w:val="en-US"/>
        </w:rPr>
        <w:t>coaching</w:t>
      </w:r>
      <w:r w:rsidRPr="00A151B3">
        <w:rPr>
          <w:lang w:val="en-US"/>
        </w:rPr>
        <w:t xml:space="preserve">, khususnya dalam konteks </w:t>
      </w:r>
      <w:r w:rsidRPr="00A151B3">
        <w:rPr>
          <w:lang w:val="en-US"/>
        </w:rPr>
        <w:lastRenderedPageBreak/>
        <w:t>pembelajaran Bahasa Indonesia di sekolah dasar.</w:t>
      </w:r>
    </w:p>
    <w:p w14:paraId="0FEB3456" w14:textId="77777777" w:rsidR="00EC02DD" w:rsidRDefault="00A151B3" w:rsidP="00EC02DD">
      <w:pPr>
        <w:pStyle w:val="BodyText"/>
        <w:spacing w:before="1" w:line="480" w:lineRule="auto"/>
        <w:ind w:left="567" w:right="3" w:firstLine="720"/>
        <w:jc w:val="both"/>
        <w:rPr>
          <w:lang w:val="en-US"/>
        </w:rPr>
      </w:pPr>
      <w:r w:rsidRPr="00A151B3">
        <w:rPr>
          <w:lang w:val="en-US"/>
        </w:rPr>
        <w:t xml:space="preserve">Penelitian ini selaras dengan hasil penelitian Pasaribu (2021) yang menunjukkan bahwa teknik </w:t>
      </w:r>
      <w:r w:rsidR="006C2343" w:rsidRPr="006C2343">
        <w:rPr>
          <w:i/>
          <w:iCs/>
          <w:lang w:val="en-US"/>
        </w:rPr>
        <w:t>coaching</w:t>
      </w:r>
      <w:r w:rsidRPr="00A151B3">
        <w:rPr>
          <w:lang w:val="en-US"/>
        </w:rPr>
        <w:t xml:space="preserve"> dapat meningkatkan motivasi belajar dan pemahaman siswa terhadap materi pelajaran. Dalam penelitiannya, Pasaribu menemukan bahwa siswa yang mendapatkan bimbingan melalui pendekatan </w:t>
      </w:r>
      <w:r w:rsidR="006C2343" w:rsidRPr="006C2343">
        <w:rPr>
          <w:i/>
          <w:iCs/>
          <w:lang w:val="en-US"/>
        </w:rPr>
        <w:t>coaching</w:t>
      </w:r>
      <w:r w:rsidRPr="00A151B3">
        <w:rPr>
          <w:lang w:val="en-US"/>
        </w:rPr>
        <w:t xml:space="preserve"> lebih terlibat secara aktif dalam proses belajar dan mampu menunjukkan peningkatan hasil belajar yang signifikan dibandingkan dengan siswa yang mengikuti pembelajaran konvensional. Hal yang sama juga terjadi dalam penelitian ini, di mana motivasi belajar siswa meningkat drastis dari 30% menjadi 85%, serta terjadi peningkatan nilai rata-rata dari 54,9 sebelum </w:t>
      </w:r>
      <w:r w:rsidR="006C2343" w:rsidRPr="006C2343">
        <w:rPr>
          <w:i/>
          <w:iCs/>
          <w:lang w:val="en-US"/>
        </w:rPr>
        <w:t>coaching</w:t>
      </w:r>
      <w:r w:rsidRPr="00A151B3">
        <w:rPr>
          <w:lang w:val="en-US"/>
        </w:rPr>
        <w:t xml:space="preserve"> menjadi 82,33 setelah </w:t>
      </w:r>
      <w:r w:rsidR="006C2343" w:rsidRPr="006C2343">
        <w:rPr>
          <w:i/>
          <w:iCs/>
          <w:lang w:val="en-US"/>
        </w:rPr>
        <w:t>coaching</w:t>
      </w:r>
      <w:r w:rsidRPr="00A151B3">
        <w:rPr>
          <w:lang w:val="en-US"/>
        </w:rPr>
        <w:t xml:space="preserve"> diterapkan.</w:t>
      </w:r>
    </w:p>
    <w:p w14:paraId="1FB4797A" w14:textId="77777777" w:rsidR="00EC02DD" w:rsidRDefault="00A151B3" w:rsidP="00EC02DD">
      <w:pPr>
        <w:pStyle w:val="BodyText"/>
        <w:spacing w:before="1" w:line="480" w:lineRule="auto"/>
        <w:ind w:left="567" w:right="3" w:firstLine="720"/>
        <w:jc w:val="both"/>
        <w:rPr>
          <w:lang w:val="en-US"/>
        </w:rPr>
      </w:pPr>
      <w:r w:rsidRPr="00A151B3">
        <w:rPr>
          <w:lang w:val="en-US"/>
        </w:rPr>
        <w:t xml:space="preserve">Penelitian ini juga memiliki titik temu dengan penelitian Fatmawati (2019) yang mengungkapkan bahwa </w:t>
      </w:r>
      <w:r w:rsidR="006C2343" w:rsidRPr="006C2343">
        <w:rPr>
          <w:i/>
          <w:iCs/>
          <w:lang w:val="en-US"/>
        </w:rPr>
        <w:t>coaching</w:t>
      </w:r>
      <w:r w:rsidRPr="00A151B3">
        <w:rPr>
          <w:i/>
          <w:iCs/>
          <w:lang w:val="en-US"/>
        </w:rPr>
        <w:t xml:space="preserve"> </w:t>
      </w:r>
      <w:r w:rsidRPr="00A151B3">
        <w:rPr>
          <w:lang w:val="en-US"/>
        </w:rPr>
        <w:t xml:space="preserve">dapat meningkatkan kepercayaan diri siswa dalam menyampaikan pendapat di kelas. Temuan ini diperkuat oleh data dalam penelitian ini yang menunjukkan bahwa kepercayaan diri siswa meningkat dari 25% menjadi 80% setelah </w:t>
      </w:r>
      <w:r w:rsidR="006C2343" w:rsidRPr="006C2343">
        <w:rPr>
          <w:i/>
          <w:iCs/>
          <w:lang w:val="en-US"/>
        </w:rPr>
        <w:t>coaching</w:t>
      </w:r>
      <w:r w:rsidRPr="00A151B3">
        <w:rPr>
          <w:lang w:val="en-US"/>
        </w:rPr>
        <w:t xml:space="preserve"> diterapkan. Hal ini menunjukkan bahwa </w:t>
      </w:r>
      <w:r w:rsidR="006C2343" w:rsidRPr="006C2343">
        <w:rPr>
          <w:i/>
          <w:iCs/>
          <w:lang w:val="en-US"/>
        </w:rPr>
        <w:t>coaching</w:t>
      </w:r>
      <w:r w:rsidRPr="00A151B3">
        <w:rPr>
          <w:lang w:val="en-US"/>
        </w:rPr>
        <w:t xml:space="preserve"> tidak hanya efektif dalam aspek akademik, tetapi juga memiliki efek positif terhadap aspek afektif siswa seperti keberanian, partisipasi aktif, dan kemampuan berkomunikasi.</w:t>
      </w:r>
    </w:p>
    <w:p w14:paraId="23E7F6A3" w14:textId="77777777" w:rsidR="00EC02DD" w:rsidRDefault="00A151B3" w:rsidP="00EC02DD">
      <w:pPr>
        <w:pStyle w:val="BodyText"/>
        <w:spacing w:before="1" w:line="480" w:lineRule="auto"/>
        <w:ind w:left="567" w:right="3" w:firstLine="720"/>
        <w:jc w:val="both"/>
        <w:rPr>
          <w:lang w:val="en-US"/>
        </w:rPr>
      </w:pPr>
      <w:r w:rsidRPr="00A151B3">
        <w:rPr>
          <w:lang w:val="en-US"/>
        </w:rPr>
        <w:t xml:space="preserve">Selain memperkuat temuan-temuan sebelumnya, penelitian ini juga memberikan kontribusi baru yang tidak banyak ditemukan dalam penelitian terdahulu, yaitu dengan mengintegrasikan unsur gamifikasi dan teknologi </w:t>
      </w:r>
      <w:r w:rsidRPr="00A151B3">
        <w:rPr>
          <w:lang w:val="en-US"/>
        </w:rPr>
        <w:lastRenderedPageBreak/>
        <w:t xml:space="preserve">sederhana dalam proses </w:t>
      </w:r>
      <w:r w:rsidR="006C2343" w:rsidRPr="006C2343">
        <w:rPr>
          <w:i/>
          <w:iCs/>
          <w:lang w:val="en-US"/>
        </w:rPr>
        <w:t>coaching</w:t>
      </w:r>
      <w:r w:rsidRPr="00A151B3">
        <w:rPr>
          <w:lang w:val="en-US"/>
        </w:rPr>
        <w:t xml:space="preserve">. Melalui pendekatan ini, proses </w:t>
      </w:r>
      <w:r w:rsidR="006C2343" w:rsidRPr="006C2343">
        <w:rPr>
          <w:i/>
          <w:iCs/>
          <w:lang w:val="en-US"/>
        </w:rPr>
        <w:t>coaching</w:t>
      </w:r>
      <w:r w:rsidRPr="00A151B3">
        <w:rPr>
          <w:lang w:val="en-US"/>
        </w:rPr>
        <w:t xml:space="preserve"> tidak lagi dilakukan secara kaku atau verbal semata, tetapi dikemas secara interaktif melalui permainan edukatif, simulasi peran, dan pemanfaatan media digital sederhana seperti kuis daring dan video interaktif. Integrasi ini terbukti mampu meningkatkan antusiasme siswa, membuat suasana belajar menjadi lebih menyenangkan, serta memperkuat pemahaman terhadap materi yang dipelajari. Hal ini membedakan penelitian ini dari penelitian sebelumnya yang cenderung hanya fokus pada aspek verbal dan relasional dalam </w:t>
      </w:r>
      <w:r w:rsidR="006C2343" w:rsidRPr="006C2343">
        <w:rPr>
          <w:i/>
          <w:iCs/>
          <w:lang w:val="en-US"/>
        </w:rPr>
        <w:t>coaching</w:t>
      </w:r>
      <w:r w:rsidRPr="00A151B3">
        <w:rPr>
          <w:lang w:val="en-US"/>
        </w:rPr>
        <w:t>.</w:t>
      </w:r>
    </w:p>
    <w:p w14:paraId="4C1E8D7D" w14:textId="77777777" w:rsidR="00EC02DD" w:rsidRDefault="00A151B3" w:rsidP="00EC02DD">
      <w:pPr>
        <w:pStyle w:val="BodyText"/>
        <w:spacing w:before="1" w:line="480" w:lineRule="auto"/>
        <w:ind w:left="567" w:right="3" w:firstLine="720"/>
        <w:jc w:val="both"/>
        <w:rPr>
          <w:lang w:val="en-US"/>
        </w:rPr>
      </w:pPr>
      <w:r w:rsidRPr="00A151B3">
        <w:rPr>
          <w:lang w:val="en-US"/>
        </w:rPr>
        <w:t xml:space="preserve">Lebih lanjut, pendekatan ini juga menempatkan siswa sebagai subjek aktif dalam pembelajaran, bukan sekadar penerima informasi. Berbeda dengan penelitian terdahulu yang hanya menekankan </w:t>
      </w:r>
      <w:r w:rsidR="006C2343" w:rsidRPr="006C2343">
        <w:rPr>
          <w:i/>
          <w:iCs/>
          <w:lang w:val="en-US"/>
        </w:rPr>
        <w:t>coaching</w:t>
      </w:r>
      <w:r w:rsidRPr="00A151B3">
        <w:rPr>
          <w:lang w:val="en-US"/>
        </w:rPr>
        <w:t xml:space="preserve"> sebagai alat peningkatan nilai, penelitian ini menunjukkan bahwa </w:t>
      </w:r>
      <w:r w:rsidR="006C2343" w:rsidRPr="006C2343">
        <w:rPr>
          <w:i/>
          <w:iCs/>
          <w:lang w:val="en-US"/>
        </w:rPr>
        <w:t>coaching</w:t>
      </w:r>
      <w:r w:rsidRPr="00A151B3">
        <w:rPr>
          <w:lang w:val="en-US"/>
        </w:rPr>
        <w:t xml:space="preserve"> juga efektif dalam mengubah paradigma belajar siswa, dari yang semula bersifat pasif menjadi pembelajar aktif yang memiliki tujuan pribadi dan tanggung jawab terhadap capaian belajarnya sendiri.</w:t>
      </w:r>
    </w:p>
    <w:p w14:paraId="24C82F1B" w14:textId="77777777" w:rsidR="00EC02DD" w:rsidRDefault="00A151B3" w:rsidP="00EC02DD">
      <w:pPr>
        <w:pStyle w:val="BodyText"/>
        <w:spacing w:before="1" w:line="480" w:lineRule="auto"/>
        <w:ind w:left="567" w:right="3" w:firstLine="720"/>
        <w:jc w:val="both"/>
        <w:rPr>
          <w:lang w:val="en-US"/>
        </w:rPr>
      </w:pPr>
      <w:r w:rsidRPr="00A151B3">
        <w:rPr>
          <w:lang w:val="en-US"/>
        </w:rPr>
        <w:t xml:space="preserve">Dari sisi konteks dan jenjang pendidikan, penelitian ini juga memperluas jangkauan penelitian </w:t>
      </w:r>
      <w:r w:rsidR="006C2343" w:rsidRPr="006C2343">
        <w:rPr>
          <w:i/>
          <w:iCs/>
          <w:lang w:val="en-US"/>
        </w:rPr>
        <w:t>coaching</w:t>
      </w:r>
      <w:r w:rsidRPr="00A151B3">
        <w:rPr>
          <w:lang w:val="en-US"/>
        </w:rPr>
        <w:t xml:space="preserve"> yang selama ini banyak dilakukan pada jenjang menengah atau pendidikan tinggi. Penelitian ini membuktikan bahwa </w:t>
      </w:r>
      <w:r w:rsidR="006C2343" w:rsidRPr="006C2343">
        <w:rPr>
          <w:i/>
          <w:iCs/>
          <w:lang w:val="en-US"/>
        </w:rPr>
        <w:t>coaching</w:t>
      </w:r>
      <w:r w:rsidRPr="00A151B3">
        <w:rPr>
          <w:lang w:val="en-US"/>
        </w:rPr>
        <w:t xml:space="preserve"> juga sangat efektif diterapkan pada siswa sekolah dasar, asalkan dilakukan dengan pendekatan yang sesuai dengan karakteristik perkembangan usia mereka. Ini membuka peluang baru bagi dunia pendidikan dasar untuk menerapkan </w:t>
      </w:r>
      <w:r w:rsidR="006C2343" w:rsidRPr="006C2343">
        <w:rPr>
          <w:i/>
          <w:iCs/>
          <w:lang w:val="en-US"/>
        </w:rPr>
        <w:t>coaching</w:t>
      </w:r>
      <w:r w:rsidRPr="00A151B3">
        <w:rPr>
          <w:lang w:val="en-US"/>
        </w:rPr>
        <w:t xml:space="preserve"> sejak dini sebagai </w:t>
      </w:r>
      <w:r w:rsidRPr="00A151B3">
        <w:rPr>
          <w:lang w:val="en-US"/>
        </w:rPr>
        <w:lastRenderedPageBreak/>
        <w:t>strategi penguatan kompetensi dasar dan pembentukan karakter siswa.</w:t>
      </w:r>
    </w:p>
    <w:p w14:paraId="0EE04EA7" w14:textId="2D6F6025" w:rsidR="00A151B3" w:rsidRPr="00A151B3" w:rsidRDefault="00A151B3" w:rsidP="00EC02DD">
      <w:pPr>
        <w:pStyle w:val="BodyText"/>
        <w:spacing w:before="1" w:line="480" w:lineRule="auto"/>
        <w:ind w:left="567" w:right="3" w:firstLine="720"/>
        <w:jc w:val="both"/>
        <w:rPr>
          <w:lang w:val="en-US"/>
        </w:rPr>
      </w:pPr>
      <w:r w:rsidRPr="00A151B3">
        <w:rPr>
          <w:lang w:val="en-US"/>
        </w:rPr>
        <w:t xml:space="preserve">Dengan demikian, dapat disimpulkan bahwa penelitian ini tidak hanya mendukung dan memperkuat hasil-hasil sebelumnya, tetapi juga mengembangkan pendekatan </w:t>
      </w:r>
      <w:r w:rsidR="006C2343" w:rsidRPr="006C2343">
        <w:rPr>
          <w:i/>
          <w:iCs/>
          <w:lang w:val="en-US"/>
        </w:rPr>
        <w:t>coaching</w:t>
      </w:r>
      <w:r w:rsidRPr="00A151B3">
        <w:rPr>
          <w:lang w:val="en-US"/>
        </w:rPr>
        <w:t xml:space="preserve"> ke arah yang lebih inovatif, kontekstual, dan aplikatif. Penelitian ini menunjukkan bahwa dengan kombinasi yang tepat antara </w:t>
      </w:r>
      <w:r w:rsidR="006C2343" w:rsidRPr="006C2343">
        <w:rPr>
          <w:i/>
          <w:iCs/>
          <w:lang w:val="en-US"/>
        </w:rPr>
        <w:t>coaching</w:t>
      </w:r>
      <w:r w:rsidRPr="00A151B3">
        <w:rPr>
          <w:lang w:val="en-US"/>
        </w:rPr>
        <w:t>, gamifikasi, dan teknologi pembelajaran, proses pembelajaran dapat menjadi lebih menarik, bermakna, dan berdampak nyata terhadap peningkatan hasil belajar serta perkembangan sikap siswa secara menyeluruh.</w:t>
      </w:r>
    </w:p>
    <w:p w14:paraId="6EC2FD81" w14:textId="77777777" w:rsidR="00B26FDE" w:rsidRDefault="00B26FDE" w:rsidP="00BF41E1">
      <w:pPr>
        <w:pStyle w:val="BodyText"/>
        <w:spacing w:before="1" w:line="480" w:lineRule="auto"/>
        <w:ind w:right="3" w:firstLine="720"/>
        <w:jc w:val="both"/>
      </w:pPr>
    </w:p>
    <w:p w14:paraId="40FD839D" w14:textId="3F91373D" w:rsidR="00D51CF4" w:rsidRDefault="004246E3" w:rsidP="001E0D0E">
      <w:pPr>
        <w:pStyle w:val="Heading2"/>
        <w:numPr>
          <w:ilvl w:val="1"/>
          <w:numId w:val="11"/>
        </w:numPr>
        <w:tabs>
          <w:tab w:val="left" w:pos="804"/>
        </w:tabs>
        <w:spacing w:before="62"/>
        <w:ind w:left="567" w:right="3"/>
      </w:pPr>
      <w:bookmarkStart w:id="10" w:name="4.2.3_Implikasi_Praktis"/>
      <w:bookmarkEnd w:id="10"/>
      <w:r>
        <w:t>Implikasi</w:t>
      </w:r>
      <w:r>
        <w:rPr>
          <w:spacing w:val="-12"/>
        </w:rPr>
        <w:t xml:space="preserve"> </w:t>
      </w:r>
      <w:r>
        <w:rPr>
          <w:spacing w:val="-2"/>
        </w:rPr>
        <w:t>Praktis</w:t>
      </w:r>
    </w:p>
    <w:p w14:paraId="58AEFB52" w14:textId="77777777" w:rsidR="00D51CF4" w:rsidRPr="00A151B3" w:rsidRDefault="00D51CF4" w:rsidP="00A151B3">
      <w:pPr>
        <w:pStyle w:val="BodyText"/>
        <w:spacing w:before="87"/>
        <w:ind w:right="3"/>
        <w:jc w:val="both"/>
      </w:pPr>
    </w:p>
    <w:p w14:paraId="56FEA410" w14:textId="231C7321" w:rsidR="00A151B3" w:rsidRPr="00A151B3" w:rsidRDefault="00A151B3" w:rsidP="00EC02DD">
      <w:pPr>
        <w:pStyle w:val="Heading1"/>
        <w:spacing w:before="59" w:line="547" w:lineRule="auto"/>
        <w:ind w:left="567" w:right="3" w:firstLine="720"/>
        <w:jc w:val="both"/>
        <w:rPr>
          <w:b w:val="0"/>
          <w:bCs w:val="0"/>
          <w:sz w:val="24"/>
          <w:szCs w:val="24"/>
          <w:lang w:val="en-US"/>
        </w:rPr>
      </w:pPr>
      <w:bookmarkStart w:id="11" w:name="Teknik_coaching_dapat_menjadi_pendekatan"/>
      <w:bookmarkEnd w:id="11"/>
      <w:r w:rsidRPr="00A151B3">
        <w:rPr>
          <w:b w:val="0"/>
          <w:bCs w:val="0"/>
          <w:sz w:val="24"/>
          <w:szCs w:val="24"/>
          <w:lang w:val="en-US"/>
        </w:rPr>
        <w:t xml:space="preserve">Berdasarkan temuan dan hasil analisis dalam penelitian ini, teknik </w:t>
      </w:r>
      <w:r w:rsidR="006C2343" w:rsidRPr="006C2343">
        <w:rPr>
          <w:b w:val="0"/>
          <w:bCs w:val="0"/>
          <w:i/>
          <w:iCs/>
          <w:sz w:val="24"/>
          <w:szCs w:val="24"/>
          <w:lang w:val="en-US"/>
        </w:rPr>
        <w:t>coaching</w:t>
      </w:r>
      <w:r w:rsidRPr="00A151B3">
        <w:rPr>
          <w:b w:val="0"/>
          <w:bCs w:val="0"/>
          <w:sz w:val="24"/>
          <w:szCs w:val="24"/>
          <w:lang w:val="en-US"/>
        </w:rPr>
        <w:t xml:space="preserve"> terbukti memberikan dampak signifikan terhadap peningkatan keterampilan berbahasa siswa, baik dalam aspek tata bahasa, ejaan, maupun tanda baca. Oleh karena itu, teknik ini memiliki berbagai implikasi praktis yang relevan untuk diterapkan dalam konteks pembelajaran yang lebih luas, baik secara horizontal (lintas kelas dan mata pelajaran), maupun secara vertikal (lintas jenjang pendidikan).</w:t>
      </w:r>
    </w:p>
    <w:p w14:paraId="01E8E437" w14:textId="6862F5CF" w:rsidR="00A151B3" w:rsidRPr="00A151B3" w:rsidRDefault="00A151B3" w:rsidP="001E0D0E">
      <w:pPr>
        <w:pStyle w:val="Heading1"/>
        <w:numPr>
          <w:ilvl w:val="1"/>
          <w:numId w:val="1"/>
        </w:numPr>
        <w:spacing w:before="59" w:line="547" w:lineRule="auto"/>
        <w:ind w:left="993" w:right="3"/>
        <w:jc w:val="both"/>
        <w:rPr>
          <w:b w:val="0"/>
          <w:bCs w:val="0"/>
          <w:sz w:val="24"/>
          <w:szCs w:val="24"/>
          <w:lang w:val="en-US"/>
        </w:rPr>
      </w:pPr>
      <w:r w:rsidRPr="00A151B3">
        <w:rPr>
          <w:b w:val="0"/>
          <w:bCs w:val="0"/>
          <w:sz w:val="24"/>
          <w:szCs w:val="24"/>
          <w:lang w:val="en-US"/>
        </w:rPr>
        <w:t>Rekomendasi untuk Guru dan Praktisi Pendidikan</w:t>
      </w:r>
    </w:p>
    <w:p w14:paraId="19672D74" w14:textId="77777777" w:rsidR="00EC02DD" w:rsidRDefault="00A151B3" w:rsidP="00EC02DD">
      <w:pPr>
        <w:pStyle w:val="Heading1"/>
        <w:spacing w:before="59" w:line="547" w:lineRule="auto"/>
        <w:ind w:left="993" w:right="3" w:firstLine="720"/>
        <w:jc w:val="both"/>
        <w:rPr>
          <w:b w:val="0"/>
          <w:bCs w:val="0"/>
          <w:sz w:val="24"/>
          <w:szCs w:val="24"/>
          <w:lang w:val="en-US"/>
        </w:rPr>
      </w:pPr>
      <w:r w:rsidRPr="00A151B3">
        <w:rPr>
          <w:b w:val="0"/>
          <w:bCs w:val="0"/>
          <w:sz w:val="24"/>
          <w:szCs w:val="24"/>
          <w:lang w:val="en-US"/>
        </w:rPr>
        <w:t xml:space="preserve">Salah satu implikasi paling nyata adalah bahwa teknik </w:t>
      </w:r>
      <w:r w:rsidR="006C2343" w:rsidRPr="006C2343">
        <w:rPr>
          <w:b w:val="0"/>
          <w:bCs w:val="0"/>
          <w:i/>
          <w:iCs/>
          <w:sz w:val="24"/>
          <w:szCs w:val="24"/>
          <w:lang w:val="en-US"/>
        </w:rPr>
        <w:t>coaching</w:t>
      </w:r>
      <w:r w:rsidRPr="00A151B3">
        <w:rPr>
          <w:b w:val="0"/>
          <w:bCs w:val="0"/>
          <w:sz w:val="24"/>
          <w:szCs w:val="24"/>
          <w:lang w:val="en-US"/>
        </w:rPr>
        <w:t xml:space="preserve"> dapat direkomendasikan sebagai strategi pembelajaran alternatif </w:t>
      </w:r>
      <w:r w:rsidRPr="00A151B3">
        <w:rPr>
          <w:b w:val="0"/>
          <w:bCs w:val="0"/>
          <w:sz w:val="24"/>
          <w:szCs w:val="24"/>
          <w:lang w:val="en-US"/>
        </w:rPr>
        <w:lastRenderedPageBreak/>
        <w:t xml:space="preserve">maupun pelengkap, terutama dalam mengatasi kesalahan berbahasa siswa yang bersifat berulang dan konseptual. Pendekatan </w:t>
      </w:r>
      <w:r w:rsidR="006C2343" w:rsidRPr="006C2343">
        <w:rPr>
          <w:b w:val="0"/>
          <w:bCs w:val="0"/>
          <w:i/>
          <w:iCs/>
          <w:sz w:val="24"/>
          <w:szCs w:val="24"/>
          <w:lang w:val="en-US"/>
        </w:rPr>
        <w:t>coaching</w:t>
      </w:r>
      <w:r w:rsidRPr="00A151B3">
        <w:rPr>
          <w:b w:val="0"/>
          <w:bCs w:val="0"/>
          <w:sz w:val="24"/>
          <w:szCs w:val="24"/>
          <w:lang w:val="en-US"/>
        </w:rPr>
        <w:t xml:space="preserve"> memungkinkan guru untuk memberikan pendampingan personal dan individualisasi pembelajaran, yang selama ini sulit dicapai dalam pembelajaran konvensional yang berpusat pada guru.</w:t>
      </w:r>
    </w:p>
    <w:p w14:paraId="21E3819A" w14:textId="626DB127" w:rsidR="00EC02DD" w:rsidRPr="00A151B3" w:rsidRDefault="00A151B3" w:rsidP="00AA1908">
      <w:pPr>
        <w:pStyle w:val="Heading1"/>
        <w:spacing w:before="59" w:line="547" w:lineRule="auto"/>
        <w:ind w:left="993" w:right="3" w:firstLine="720"/>
        <w:jc w:val="both"/>
        <w:rPr>
          <w:b w:val="0"/>
          <w:bCs w:val="0"/>
          <w:sz w:val="24"/>
          <w:szCs w:val="24"/>
          <w:lang w:val="en-US"/>
        </w:rPr>
      </w:pPr>
      <w:r w:rsidRPr="00A151B3">
        <w:rPr>
          <w:b w:val="0"/>
          <w:bCs w:val="0"/>
          <w:sz w:val="24"/>
          <w:szCs w:val="24"/>
          <w:lang w:val="en-US"/>
        </w:rPr>
        <w:t xml:space="preserve">Melalui </w:t>
      </w:r>
      <w:r w:rsidR="006C2343" w:rsidRPr="006C2343">
        <w:rPr>
          <w:b w:val="0"/>
          <w:bCs w:val="0"/>
          <w:i/>
          <w:iCs/>
          <w:sz w:val="24"/>
          <w:szCs w:val="24"/>
          <w:lang w:val="en-US"/>
        </w:rPr>
        <w:t>coaching</w:t>
      </w:r>
      <w:r w:rsidRPr="00A151B3">
        <w:rPr>
          <w:b w:val="0"/>
          <w:bCs w:val="0"/>
          <w:sz w:val="24"/>
          <w:szCs w:val="24"/>
          <w:lang w:val="en-US"/>
        </w:rPr>
        <w:t>, guru didorong untuk berperan sebagai fasilitator dan pembimbing, bukan hanya sebagai penyampai materi. Dengan demikian, proses belajar menjadi lebih interaktif, berpusat pada siswa, dan relevan dengan kebutuhan mereka. Teknik ini juga memungkinkan guru untuk menggali potensi tersembunyi siswa, memahami hambatan belajar mereka secara lebih dalam, serta memberikan ruang bagi siswa untuk tumbuh dalam suasana belajar yang mendukung dan aman.</w:t>
      </w:r>
    </w:p>
    <w:p w14:paraId="649A29AD" w14:textId="73731445" w:rsidR="00A151B3" w:rsidRPr="00A151B3" w:rsidRDefault="00A151B3" w:rsidP="001E0D0E">
      <w:pPr>
        <w:pStyle w:val="Heading1"/>
        <w:numPr>
          <w:ilvl w:val="1"/>
          <w:numId w:val="1"/>
        </w:numPr>
        <w:spacing w:before="59" w:line="547" w:lineRule="auto"/>
        <w:ind w:left="993" w:right="3"/>
        <w:jc w:val="both"/>
        <w:rPr>
          <w:b w:val="0"/>
          <w:bCs w:val="0"/>
          <w:sz w:val="24"/>
          <w:szCs w:val="24"/>
          <w:lang w:val="en-US"/>
        </w:rPr>
      </w:pPr>
      <w:r w:rsidRPr="00A151B3">
        <w:rPr>
          <w:b w:val="0"/>
          <w:bCs w:val="0"/>
          <w:sz w:val="24"/>
          <w:szCs w:val="24"/>
          <w:lang w:val="en-US"/>
        </w:rPr>
        <w:t>Dapat Diterapkan di Jenjang Pendidikan Lain</w:t>
      </w:r>
    </w:p>
    <w:p w14:paraId="37B37F6E" w14:textId="77777777" w:rsidR="00AA1908" w:rsidRDefault="00A151B3" w:rsidP="00AA1908">
      <w:pPr>
        <w:pStyle w:val="Heading1"/>
        <w:spacing w:before="59" w:line="547" w:lineRule="auto"/>
        <w:ind w:left="993" w:right="3" w:firstLine="720"/>
        <w:jc w:val="both"/>
        <w:rPr>
          <w:b w:val="0"/>
          <w:bCs w:val="0"/>
          <w:sz w:val="24"/>
          <w:szCs w:val="24"/>
          <w:lang w:val="en-US"/>
        </w:rPr>
      </w:pPr>
      <w:r w:rsidRPr="00A151B3">
        <w:rPr>
          <w:b w:val="0"/>
          <w:bCs w:val="0"/>
          <w:sz w:val="24"/>
          <w:szCs w:val="24"/>
          <w:lang w:val="en-US"/>
        </w:rPr>
        <w:t xml:space="preserve">Temuan penelitian ini juga menunjukkan bahwa teknik </w:t>
      </w:r>
      <w:r w:rsidR="006C2343" w:rsidRPr="006C2343">
        <w:rPr>
          <w:b w:val="0"/>
          <w:bCs w:val="0"/>
          <w:i/>
          <w:iCs/>
          <w:sz w:val="24"/>
          <w:szCs w:val="24"/>
          <w:lang w:val="en-US"/>
        </w:rPr>
        <w:t>coaching</w:t>
      </w:r>
      <w:r w:rsidRPr="00A151B3">
        <w:rPr>
          <w:b w:val="0"/>
          <w:bCs w:val="0"/>
          <w:sz w:val="24"/>
          <w:szCs w:val="24"/>
          <w:lang w:val="en-US"/>
        </w:rPr>
        <w:t xml:space="preserve"> tidak terbatas pada satu jenjang pendidikan saja, tetapi dapat disesuaikan dan diterapkan mulai dari tingkat sekolah dasar hingga menengah, bahkan di pendidikan tinggi. Pada jenjang sekolah dasar, </w:t>
      </w:r>
      <w:r w:rsidR="006C2343" w:rsidRPr="006C2343">
        <w:rPr>
          <w:b w:val="0"/>
          <w:bCs w:val="0"/>
          <w:i/>
          <w:iCs/>
          <w:sz w:val="24"/>
          <w:szCs w:val="24"/>
          <w:lang w:val="en-US"/>
        </w:rPr>
        <w:t>coaching</w:t>
      </w:r>
      <w:r w:rsidRPr="00A151B3">
        <w:rPr>
          <w:b w:val="0"/>
          <w:bCs w:val="0"/>
          <w:sz w:val="24"/>
          <w:szCs w:val="24"/>
          <w:lang w:val="en-US"/>
        </w:rPr>
        <w:t xml:space="preserve"> dapat difokuskan pada pembentukan kebiasaan berpikir reflektif, membangun kepercayaan diri, dan mengenalkan siswa pada </w:t>
      </w:r>
      <w:r w:rsidRPr="00A151B3">
        <w:rPr>
          <w:b w:val="0"/>
          <w:bCs w:val="0"/>
          <w:sz w:val="24"/>
          <w:szCs w:val="24"/>
          <w:lang w:val="en-US"/>
        </w:rPr>
        <w:lastRenderedPageBreak/>
        <w:t xml:space="preserve">proses pembelajaran yang sadar dan mandiri. Sementara pada jenjang yang lebih tinggi, </w:t>
      </w:r>
      <w:r w:rsidR="006C2343" w:rsidRPr="006C2343">
        <w:rPr>
          <w:b w:val="0"/>
          <w:bCs w:val="0"/>
          <w:i/>
          <w:iCs/>
          <w:sz w:val="24"/>
          <w:szCs w:val="24"/>
          <w:lang w:val="en-US"/>
        </w:rPr>
        <w:t>coaching</w:t>
      </w:r>
      <w:r w:rsidRPr="00A151B3">
        <w:rPr>
          <w:b w:val="0"/>
          <w:bCs w:val="0"/>
          <w:sz w:val="24"/>
          <w:szCs w:val="24"/>
          <w:lang w:val="en-US"/>
        </w:rPr>
        <w:t xml:space="preserve"> dapat diarahkan untuk mengasah keterampilan berpikir kritis, pemecahan masalah, dan pengambilan keputusan yang lebih kompleks.</w:t>
      </w:r>
    </w:p>
    <w:p w14:paraId="1E91495F" w14:textId="4B4F2E64" w:rsidR="00A151B3" w:rsidRPr="00A151B3" w:rsidRDefault="00A151B3" w:rsidP="00AA1908">
      <w:pPr>
        <w:pStyle w:val="Heading1"/>
        <w:spacing w:before="59" w:line="547" w:lineRule="auto"/>
        <w:ind w:left="993" w:right="3" w:firstLine="720"/>
        <w:jc w:val="both"/>
        <w:rPr>
          <w:b w:val="0"/>
          <w:bCs w:val="0"/>
          <w:sz w:val="24"/>
          <w:szCs w:val="24"/>
          <w:lang w:val="en-US"/>
        </w:rPr>
      </w:pPr>
      <w:r w:rsidRPr="00A151B3">
        <w:rPr>
          <w:b w:val="0"/>
          <w:bCs w:val="0"/>
          <w:sz w:val="24"/>
          <w:szCs w:val="24"/>
          <w:lang w:val="en-US"/>
        </w:rPr>
        <w:t xml:space="preserve">Dengan adaptasi pendekatan dan media yang sesuai, </w:t>
      </w:r>
      <w:r w:rsidR="006C2343" w:rsidRPr="006C2343">
        <w:rPr>
          <w:b w:val="0"/>
          <w:bCs w:val="0"/>
          <w:i/>
          <w:iCs/>
          <w:sz w:val="24"/>
          <w:szCs w:val="24"/>
          <w:lang w:val="en-US"/>
        </w:rPr>
        <w:t>coaching</w:t>
      </w:r>
      <w:r w:rsidRPr="00A151B3">
        <w:rPr>
          <w:b w:val="0"/>
          <w:bCs w:val="0"/>
          <w:sz w:val="24"/>
          <w:szCs w:val="24"/>
          <w:lang w:val="en-US"/>
        </w:rPr>
        <w:t xml:space="preserve"> dapat menjadi pendekatan pedagogis lintas jenjang yang fleksibel dan aplikatif, terutama untuk mata pelajaran yang menuntut pengembangan kompetensi komunikasi seperti Bahasa Indonesia, Bahasa Inggris, atau bahkan pelajaran sosial dan sains yang memerlukan kemampuan menyampaikan gagasan secara sistematis.</w:t>
      </w:r>
    </w:p>
    <w:p w14:paraId="46B873F0" w14:textId="5AF27506" w:rsidR="00A151B3" w:rsidRPr="00A151B3" w:rsidRDefault="00A151B3" w:rsidP="001E0D0E">
      <w:pPr>
        <w:pStyle w:val="Heading1"/>
        <w:numPr>
          <w:ilvl w:val="1"/>
          <w:numId w:val="1"/>
        </w:numPr>
        <w:spacing w:before="59" w:line="547" w:lineRule="auto"/>
        <w:ind w:left="993" w:right="3"/>
        <w:jc w:val="both"/>
        <w:rPr>
          <w:b w:val="0"/>
          <w:bCs w:val="0"/>
          <w:sz w:val="24"/>
          <w:szCs w:val="24"/>
          <w:lang w:val="en-US"/>
        </w:rPr>
      </w:pPr>
      <w:r w:rsidRPr="00A151B3">
        <w:rPr>
          <w:b w:val="0"/>
          <w:bCs w:val="0"/>
          <w:sz w:val="24"/>
          <w:szCs w:val="24"/>
          <w:lang w:val="en-US"/>
        </w:rPr>
        <w:t>Mendoro</w:t>
      </w:r>
      <w:r w:rsidR="00EC02DD">
        <w:rPr>
          <w:b w:val="0"/>
          <w:bCs w:val="0"/>
          <w:sz w:val="24"/>
          <w:szCs w:val="24"/>
          <w:lang w:val="en-US"/>
        </w:rPr>
        <w:t>n</w:t>
      </w:r>
      <w:r w:rsidRPr="00A151B3">
        <w:rPr>
          <w:b w:val="0"/>
          <w:bCs w:val="0"/>
          <w:sz w:val="24"/>
          <w:szCs w:val="24"/>
          <w:lang w:val="en-US"/>
        </w:rPr>
        <w:t>g Perubahan Pola Pembelajaran di Sekolah</w:t>
      </w:r>
    </w:p>
    <w:p w14:paraId="6E2769E0" w14:textId="77777777" w:rsidR="00AA1908" w:rsidRDefault="00A151B3" w:rsidP="00AA1908">
      <w:pPr>
        <w:pStyle w:val="Heading1"/>
        <w:spacing w:before="59" w:line="547" w:lineRule="auto"/>
        <w:ind w:left="993" w:right="3" w:firstLine="720"/>
        <w:jc w:val="both"/>
        <w:rPr>
          <w:b w:val="0"/>
          <w:bCs w:val="0"/>
          <w:sz w:val="24"/>
          <w:szCs w:val="24"/>
          <w:lang w:val="en-US"/>
        </w:rPr>
      </w:pPr>
      <w:r w:rsidRPr="00A151B3">
        <w:rPr>
          <w:b w:val="0"/>
          <w:bCs w:val="0"/>
          <w:sz w:val="24"/>
          <w:szCs w:val="24"/>
          <w:lang w:val="en-US"/>
        </w:rPr>
        <w:t xml:space="preserve">Implikasi lainnya adalah bahwa penerapan </w:t>
      </w:r>
      <w:r w:rsidR="006C2343" w:rsidRPr="006C2343">
        <w:rPr>
          <w:b w:val="0"/>
          <w:bCs w:val="0"/>
          <w:i/>
          <w:iCs/>
          <w:sz w:val="24"/>
          <w:szCs w:val="24"/>
          <w:lang w:val="en-US"/>
        </w:rPr>
        <w:t>coaching</w:t>
      </w:r>
      <w:r w:rsidRPr="00A151B3">
        <w:rPr>
          <w:b w:val="0"/>
          <w:bCs w:val="0"/>
          <w:sz w:val="24"/>
          <w:szCs w:val="24"/>
          <w:lang w:val="en-US"/>
        </w:rPr>
        <w:t xml:space="preserve"> dapat menjadi pemicu perubahan paradigma pembelajaran di sekolah. Selama ini, sebagian besar pembelajaran masih berorientasi pada transfer pengetahuan satu arah, minim interaksi bermakna, dan kurang memberi ruang bagi siswa untuk mengembangkan kemandirian. </w:t>
      </w:r>
      <w:r w:rsidR="006C2343" w:rsidRPr="006C2343">
        <w:rPr>
          <w:b w:val="0"/>
          <w:bCs w:val="0"/>
          <w:i/>
          <w:iCs/>
          <w:sz w:val="24"/>
          <w:szCs w:val="24"/>
          <w:lang w:val="en-US"/>
        </w:rPr>
        <w:t>Coaching</w:t>
      </w:r>
      <w:r w:rsidRPr="00A151B3">
        <w:rPr>
          <w:b w:val="0"/>
          <w:bCs w:val="0"/>
          <w:sz w:val="24"/>
          <w:szCs w:val="24"/>
          <w:lang w:val="en-US"/>
        </w:rPr>
        <w:t>, sebaliknya, menempatkan siswa sebagai subjek aktif dalam proses belajar, mendorong mereka untuk menetapkan tujuan, melakukan refleksi, dan menyusun strategi belajar yang sesuai dengan gaya dan ritme masing-masing.</w:t>
      </w:r>
    </w:p>
    <w:p w14:paraId="50FE22D3" w14:textId="0DE32F22" w:rsidR="00AA1908" w:rsidRPr="00A151B3" w:rsidRDefault="00A151B3" w:rsidP="007A3359">
      <w:pPr>
        <w:pStyle w:val="Heading1"/>
        <w:spacing w:before="59" w:line="547" w:lineRule="auto"/>
        <w:ind w:left="993" w:right="3" w:firstLine="720"/>
        <w:jc w:val="both"/>
        <w:rPr>
          <w:b w:val="0"/>
          <w:bCs w:val="0"/>
          <w:sz w:val="24"/>
          <w:szCs w:val="24"/>
          <w:lang w:val="en-US"/>
        </w:rPr>
      </w:pPr>
      <w:r w:rsidRPr="00A151B3">
        <w:rPr>
          <w:b w:val="0"/>
          <w:bCs w:val="0"/>
          <w:sz w:val="24"/>
          <w:szCs w:val="24"/>
          <w:lang w:val="en-US"/>
        </w:rPr>
        <w:lastRenderedPageBreak/>
        <w:t xml:space="preserve">Jika diterapkan secara konsisten, </w:t>
      </w:r>
      <w:r w:rsidR="006C2343" w:rsidRPr="006C2343">
        <w:rPr>
          <w:b w:val="0"/>
          <w:bCs w:val="0"/>
          <w:i/>
          <w:iCs/>
          <w:sz w:val="24"/>
          <w:szCs w:val="24"/>
          <w:lang w:val="en-US"/>
        </w:rPr>
        <w:t>coaching</w:t>
      </w:r>
      <w:r w:rsidRPr="00A151B3">
        <w:rPr>
          <w:b w:val="0"/>
          <w:bCs w:val="0"/>
          <w:sz w:val="24"/>
          <w:szCs w:val="24"/>
          <w:lang w:val="en-US"/>
        </w:rPr>
        <w:t xml:space="preserve"> tidak hanya berdampak pada hasil akademik, tetapi juga pada budaya belajar sekolah secara keseluruhan, yang lebih partisipatif, kolaboratif, dan memberdayakan. Hal ini akan mendukung terbentuknya profil pelajar yang mandiri, kritis, komunikatif, dan bertanggung jawab, sebagaimana diharapkan dalam Kurikulum Merdeka maupun berbagai kebijakan pendidikan modern lainnya.</w:t>
      </w:r>
    </w:p>
    <w:p w14:paraId="6D87C9B3" w14:textId="22F33E39" w:rsidR="00A151B3" w:rsidRPr="00A151B3" w:rsidRDefault="00A151B3" w:rsidP="001E0D0E">
      <w:pPr>
        <w:pStyle w:val="Heading1"/>
        <w:numPr>
          <w:ilvl w:val="1"/>
          <w:numId w:val="1"/>
        </w:numPr>
        <w:spacing w:before="59" w:line="547" w:lineRule="auto"/>
        <w:ind w:left="993" w:right="3"/>
        <w:jc w:val="both"/>
        <w:rPr>
          <w:b w:val="0"/>
          <w:bCs w:val="0"/>
          <w:sz w:val="24"/>
          <w:szCs w:val="24"/>
          <w:lang w:val="en-US"/>
        </w:rPr>
      </w:pPr>
      <w:r w:rsidRPr="00A151B3">
        <w:rPr>
          <w:b w:val="0"/>
          <w:bCs w:val="0"/>
          <w:sz w:val="24"/>
          <w:szCs w:val="24"/>
          <w:lang w:val="en-US"/>
        </w:rPr>
        <w:t>Mendorong Profesionalisme Guru</w:t>
      </w:r>
    </w:p>
    <w:p w14:paraId="75912FB2" w14:textId="77777777" w:rsidR="006462AA" w:rsidRDefault="00A151B3" w:rsidP="006462AA">
      <w:pPr>
        <w:pStyle w:val="Heading1"/>
        <w:spacing w:before="59" w:line="547" w:lineRule="auto"/>
        <w:ind w:left="993" w:right="3" w:firstLine="720"/>
        <w:jc w:val="both"/>
        <w:rPr>
          <w:b w:val="0"/>
          <w:bCs w:val="0"/>
          <w:sz w:val="24"/>
          <w:szCs w:val="24"/>
          <w:lang w:val="en-US"/>
        </w:rPr>
      </w:pPr>
      <w:r w:rsidRPr="00A151B3">
        <w:rPr>
          <w:b w:val="0"/>
          <w:bCs w:val="0"/>
          <w:sz w:val="24"/>
          <w:szCs w:val="24"/>
          <w:lang w:val="en-US"/>
        </w:rPr>
        <w:t xml:space="preserve">Penerapan </w:t>
      </w:r>
      <w:r w:rsidR="006C2343" w:rsidRPr="006C2343">
        <w:rPr>
          <w:b w:val="0"/>
          <w:bCs w:val="0"/>
          <w:i/>
          <w:iCs/>
          <w:sz w:val="24"/>
          <w:szCs w:val="24"/>
          <w:lang w:val="en-US"/>
        </w:rPr>
        <w:t>coaching</w:t>
      </w:r>
      <w:r w:rsidRPr="00A151B3">
        <w:rPr>
          <w:b w:val="0"/>
          <w:bCs w:val="0"/>
          <w:sz w:val="24"/>
          <w:szCs w:val="24"/>
          <w:lang w:val="en-US"/>
        </w:rPr>
        <w:t xml:space="preserve"> juga memiliki dampak positif terhadap peningkatan kompetensi profesional guru. Untuk menjadi </w:t>
      </w:r>
      <w:r w:rsidRPr="00A151B3">
        <w:rPr>
          <w:b w:val="0"/>
          <w:bCs w:val="0"/>
          <w:i/>
          <w:iCs/>
          <w:sz w:val="24"/>
          <w:szCs w:val="24"/>
          <w:lang w:val="en-US"/>
        </w:rPr>
        <w:t>coach</w:t>
      </w:r>
      <w:r w:rsidRPr="00A151B3">
        <w:rPr>
          <w:b w:val="0"/>
          <w:bCs w:val="0"/>
          <w:sz w:val="24"/>
          <w:szCs w:val="24"/>
          <w:lang w:val="en-US"/>
        </w:rPr>
        <w:t xml:space="preserve"> yang efektif, guru perlu mengembangkan keterampilan mendengarkan aktif, mengajukan pertanyaan reflektif, membangun relasi yang empatik dengan siswa, serta mampu menyusun rencana pembelajaran yang fleksibel dan responsif terhadap dinamika kelas. Ini berarti, </w:t>
      </w:r>
      <w:r w:rsidR="006C2343" w:rsidRPr="006C2343">
        <w:rPr>
          <w:b w:val="0"/>
          <w:bCs w:val="0"/>
          <w:i/>
          <w:iCs/>
          <w:sz w:val="24"/>
          <w:szCs w:val="24"/>
          <w:lang w:val="en-US"/>
        </w:rPr>
        <w:t>coaching</w:t>
      </w:r>
      <w:r w:rsidRPr="00A151B3">
        <w:rPr>
          <w:b w:val="0"/>
          <w:bCs w:val="0"/>
          <w:i/>
          <w:iCs/>
          <w:sz w:val="24"/>
          <w:szCs w:val="24"/>
          <w:lang w:val="en-US"/>
        </w:rPr>
        <w:t xml:space="preserve"> </w:t>
      </w:r>
      <w:r w:rsidRPr="00A151B3">
        <w:rPr>
          <w:b w:val="0"/>
          <w:bCs w:val="0"/>
          <w:sz w:val="24"/>
          <w:szCs w:val="24"/>
          <w:lang w:val="en-US"/>
        </w:rPr>
        <w:t>bukan hanya memberi manfaat pada siswa, tetapi juga mendorong guru untuk terus belajar, mengevaluasi diri, dan meningkatkan kualitas interaksinya dengan peserta didik.</w:t>
      </w:r>
    </w:p>
    <w:p w14:paraId="3753DF49" w14:textId="509C375C" w:rsidR="007C307B" w:rsidRPr="00BF41E1" w:rsidRDefault="00A151B3" w:rsidP="001A4D01">
      <w:pPr>
        <w:pStyle w:val="Heading1"/>
        <w:spacing w:before="59" w:line="547" w:lineRule="auto"/>
        <w:ind w:left="993" w:right="3" w:firstLine="720"/>
        <w:jc w:val="both"/>
        <w:rPr>
          <w:sz w:val="24"/>
          <w:szCs w:val="24"/>
        </w:rPr>
      </w:pPr>
      <w:r w:rsidRPr="00A151B3">
        <w:rPr>
          <w:b w:val="0"/>
          <w:bCs w:val="0"/>
          <w:sz w:val="24"/>
          <w:szCs w:val="24"/>
          <w:lang w:val="en-US"/>
        </w:rPr>
        <w:t xml:space="preserve">Dengan segala kelebihannya, teknik </w:t>
      </w:r>
      <w:r w:rsidR="006C2343" w:rsidRPr="006C2343">
        <w:rPr>
          <w:b w:val="0"/>
          <w:bCs w:val="0"/>
          <w:i/>
          <w:iCs/>
          <w:sz w:val="24"/>
          <w:szCs w:val="24"/>
          <w:lang w:val="en-US"/>
        </w:rPr>
        <w:t>coaching</w:t>
      </w:r>
      <w:r w:rsidRPr="00A151B3">
        <w:rPr>
          <w:b w:val="0"/>
          <w:bCs w:val="0"/>
          <w:sz w:val="24"/>
          <w:szCs w:val="24"/>
          <w:lang w:val="en-US"/>
        </w:rPr>
        <w:t xml:space="preserve"> memiliki potensi besar sebagai strategi pembelajaran masa depan. Fleksibilitas pendekatan ini memungkinkan guru menyesuaikan praktik mengajar </w:t>
      </w:r>
      <w:r w:rsidRPr="00A151B3">
        <w:rPr>
          <w:b w:val="0"/>
          <w:bCs w:val="0"/>
          <w:sz w:val="24"/>
          <w:szCs w:val="24"/>
          <w:lang w:val="en-US"/>
        </w:rPr>
        <w:lastRenderedPageBreak/>
        <w:t xml:space="preserve">dengan kebutuhan aktual siswa, menciptakan ruang dialog yang sehat, serta mendorong perubahan sikap dan cara berpikir yang lebih konstruktif. </w:t>
      </w:r>
      <w:r w:rsidR="006462AA">
        <w:rPr>
          <w:b w:val="0"/>
          <w:bCs w:val="0"/>
          <w:sz w:val="24"/>
          <w:szCs w:val="24"/>
          <w:lang w:val="en-US"/>
        </w:rPr>
        <w:t xml:space="preserve">Maka </w:t>
      </w:r>
      <w:r w:rsidR="006C2343" w:rsidRPr="006C2343">
        <w:rPr>
          <w:b w:val="0"/>
          <w:bCs w:val="0"/>
          <w:i/>
          <w:iCs/>
          <w:sz w:val="24"/>
          <w:szCs w:val="24"/>
          <w:lang w:val="en-US"/>
        </w:rPr>
        <w:t>coaching</w:t>
      </w:r>
      <w:r w:rsidRPr="00A151B3">
        <w:rPr>
          <w:b w:val="0"/>
          <w:bCs w:val="0"/>
          <w:sz w:val="24"/>
          <w:szCs w:val="24"/>
          <w:lang w:val="en-US"/>
        </w:rPr>
        <w:t xml:space="preserve"> tidak hanya layak diterapkan dalam pembelajaran Bahasa Indonesia di sekolah dasar, tetapi juga sangat direkomendasikan untuk diadaptasi ke dalam berbagai mata pelajaran dan jenjang pendidikan lainnya sebagai bagian dari upaya transformasi pendidikan yang lebih personal, partisipatif, dan berkelanjutan.</w:t>
      </w:r>
    </w:p>
    <w:sectPr w:rsidR="007C307B" w:rsidRPr="00BF41E1" w:rsidSect="001A4D01">
      <w:headerReference w:type="even" r:id="rId10"/>
      <w:headerReference w:type="default" r:id="rId11"/>
      <w:headerReference w:type="first" r:id="rId12"/>
      <w:footerReference w:type="first" r:id="rId13"/>
      <w:pgSz w:w="11910" w:h="16840"/>
      <w:pgMar w:top="2268" w:right="1701" w:bottom="1701" w:left="226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627E6" w14:textId="77777777" w:rsidR="001E0D0E" w:rsidRDefault="001E0D0E" w:rsidP="007C307B">
      <w:r>
        <w:separator/>
      </w:r>
    </w:p>
  </w:endnote>
  <w:endnote w:type="continuationSeparator" w:id="0">
    <w:p w14:paraId="117C6C23" w14:textId="77777777" w:rsidR="001E0D0E" w:rsidRDefault="001E0D0E" w:rsidP="007C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924945"/>
      <w:docPartObj>
        <w:docPartGallery w:val="Page Numbers (Bottom of Page)"/>
        <w:docPartUnique/>
      </w:docPartObj>
    </w:sdtPr>
    <w:sdtEndPr>
      <w:rPr>
        <w:noProof/>
      </w:rPr>
    </w:sdtEndPr>
    <w:sdtContent>
      <w:p w14:paraId="4534E23A" w14:textId="77777777" w:rsidR="00BB6721" w:rsidRDefault="00BB6721">
        <w:pPr>
          <w:pStyle w:val="Footer"/>
          <w:jc w:val="center"/>
        </w:pPr>
        <w:r>
          <w:fldChar w:fldCharType="begin"/>
        </w:r>
        <w:r>
          <w:instrText xml:space="preserve"> PAGE   \* MERGEFORMAT </w:instrText>
        </w:r>
        <w:r>
          <w:fldChar w:fldCharType="separate"/>
        </w:r>
        <w:r w:rsidR="00770AE1">
          <w:rPr>
            <w:noProof/>
          </w:rPr>
          <w:t>1</w:t>
        </w:r>
        <w:r>
          <w:rPr>
            <w:noProof/>
          </w:rPr>
          <w:fldChar w:fldCharType="end"/>
        </w:r>
      </w:p>
    </w:sdtContent>
  </w:sdt>
  <w:p w14:paraId="18D7ABE1" w14:textId="77777777" w:rsidR="00BB6721" w:rsidRDefault="00BB67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80D47D" w14:textId="77777777" w:rsidR="001E0D0E" w:rsidRDefault="001E0D0E" w:rsidP="007C307B">
      <w:r>
        <w:separator/>
      </w:r>
    </w:p>
  </w:footnote>
  <w:footnote w:type="continuationSeparator" w:id="0">
    <w:p w14:paraId="0208869B" w14:textId="77777777" w:rsidR="001E0D0E" w:rsidRDefault="001E0D0E" w:rsidP="007C3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EEFB9" w14:textId="770F4EF7" w:rsidR="00C57B7C" w:rsidRDefault="00770AE1">
    <w:pPr>
      <w:pStyle w:val="Header"/>
    </w:pPr>
    <w:r>
      <w:rPr>
        <w:noProof/>
        <w:lang w:val="en-US"/>
      </w:rPr>
      <w:pict w14:anchorId="215553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2" o:spid="_x0000_s2080" type="#_x0000_t75" style="position:absolute;margin-left:0;margin-top:0;width:396.8pt;height:391.5pt;z-index:-2516264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71B61" w14:textId="73F254D7" w:rsidR="00C57B7C" w:rsidRDefault="00770AE1">
    <w:pPr>
      <w:pStyle w:val="Header"/>
    </w:pPr>
    <w:r>
      <w:rPr>
        <w:noProof/>
        <w:lang w:val="en-US"/>
      </w:rPr>
      <w:pict w14:anchorId="32ADB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3" o:spid="_x0000_s2081" type="#_x0000_t75" style="position:absolute;margin-left:0;margin-top:0;width:396.8pt;height:391.5pt;z-index:-2516254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82B0" w14:textId="741197F4" w:rsidR="00BB6721" w:rsidRDefault="00770AE1">
    <w:pPr>
      <w:pStyle w:val="Header"/>
      <w:jc w:val="right"/>
    </w:pPr>
    <w:r>
      <w:rPr>
        <w:noProof/>
        <w:lang w:val="en-US"/>
      </w:rPr>
      <w:pict w14:anchorId="61FF6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709201" o:spid="_x0000_s2079" type="#_x0000_t75" style="position:absolute;left:0;text-align:left;margin-left:0;margin-top:0;width:396.8pt;height:391.5pt;z-index:-251627520;mso-position-horizontal:center;mso-position-horizontal-relative:margin;mso-position-vertical:center;mso-position-vertical-relative:margin" o:allowincell="f">
          <v:imagedata r:id="rId1" o:title="LOGO-UMN-1" gain="19661f" blacklevel="22938f"/>
          <w10:wrap anchorx="margin" anchory="margin"/>
        </v:shape>
      </w:pict>
    </w:r>
  </w:p>
  <w:p w14:paraId="5C7B6218" w14:textId="77777777" w:rsidR="00BB6721" w:rsidRDefault="00BB67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25B6B"/>
    <w:multiLevelType w:val="multilevel"/>
    <w:tmpl w:val="017C6492"/>
    <w:lvl w:ilvl="0">
      <w:start w:val="1"/>
      <w:numFmt w:val="decimal"/>
      <w:lvlText w:val="%1."/>
      <w:lvlJc w:val="left"/>
      <w:pPr>
        <w:tabs>
          <w:tab w:val="num" w:pos="786"/>
        </w:tabs>
        <w:ind w:left="786" w:hanging="360"/>
      </w:pPr>
      <w:rPr>
        <w:rFonts w:hint="default"/>
        <w:sz w:val="24"/>
        <w:szCs w:val="28"/>
      </w:rPr>
    </w:lvl>
    <w:lvl w:ilvl="1">
      <w:start w:val="4"/>
      <w:numFmt w:val="upperLetter"/>
      <w:lvlText w:val="%2)"/>
      <w:lvlJc w:val="left"/>
      <w:pPr>
        <w:ind w:left="1506" w:hanging="360"/>
      </w:pPr>
      <w:rPr>
        <w:rFonts w:hint="default"/>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
    <w:nsid w:val="11971461"/>
    <w:multiLevelType w:val="hybridMultilevel"/>
    <w:tmpl w:val="50F2C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77771"/>
    <w:multiLevelType w:val="hybridMultilevel"/>
    <w:tmpl w:val="ACE2F9D6"/>
    <w:lvl w:ilvl="0" w:tplc="04090017">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nsid w:val="305F7728"/>
    <w:multiLevelType w:val="hybridMultilevel"/>
    <w:tmpl w:val="5EDCAD2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5B654EB"/>
    <w:multiLevelType w:val="multilevel"/>
    <w:tmpl w:val="FBCC8D28"/>
    <w:lvl w:ilvl="0">
      <w:start w:val="1"/>
      <w:numFmt w:val="lowerLetter"/>
      <w:lvlText w:val="%1)"/>
      <w:lvlJc w:val="left"/>
      <w:pPr>
        <w:tabs>
          <w:tab w:val="num" w:pos="1713"/>
        </w:tabs>
        <w:ind w:left="1713" w:hanging="360"/>
      </w:pPr>
      <w:rPr>
        <w:sz w:val="24"/>
        <w:szCs w:val="32"/>
      </w:rPr>
    </w:lvl>
    <w:lvl w:ilvl="1">
      <w:start w:val="1"/>
      <w:numFmt w:val="decimal"/>
      <w:lvlText w:val="%2."/>
      <w:lvlJc w:val="left"/>
      <w:pPr>
        <w:ind w:left="2433" w:hanging="360"/>
      </w:pPr>
    </w:lvl>
    <w:lvl w:ilvl="2">
      <w:start w:val="1"/>
      <w:numFmt w:val="upperLetter"/>
      <w:lvlText w:val="%3)"/>
      <w:lvlJc w:val="left"/>
      <w:pPr>
        <w:ind w:left="3153" w:hanging="360"/>
      </w:pPr>
      <w:rPr>
        <w:rFonts w:hint="default"/>
      </w:rPr>
    </w:lvl>
    <w:lvl w:ilvl="3" w:tentative="1">
      <w:start w:val="1"/>
      <w:numFmt w:val="bullet"/>
      <w:lvlText w:val=""/>
      <w:lvlJc w:val="left"/>
      <w:pPr>
        <w:tabs>
          <w:tab w:val="num" w:pos="3873"/>
        </w:tabs>
        <w:ind w:left="3873" w:hanging="360"/>
      </w:pPr>
      <w:rPr>
        <w:rFonts w:ascii="Wingdings" w:hAnsi="Wingdings" w:hint="default"/>
        <w:sz w:val="20"/>
      </w:rPr>
    </w:lvl>
    <w:lvl w:ilvl="4" w:tentative="1">
      <w:start w:val="1"/>
      <w:numFmt w:val="bullet"/>
      <w:lvlText w:val=""/>
      <w:lvlJc w:val="left"/>
      <w:pPr>
        <w:tabs>
          <w:tab w:val="num" w:pos="4593"/>
        </w:tabs>
        <w:ind w:left="4593" w:hanging="360"/>
      </w:pPr>
      <w:rPr>
        <w:rFonts w:ascii="Wingdings" w:hAnsi="Wingdings" w:hint="default"/>
        <w:sz w:val="20"/>
      </w:rPr>
    </w:lvl>
    <w:lvl w:ilvl="5" w:tentative="1">
      <w:start w:val="1"/>
      <w:numFmt w:val="bullet"/>
      <w:lvlText w:val=""/>
      <w:lvlJc w:val="left"/>
      <w:pPr>
        <w:tabs>
          <w:tab w:val="num" w:pos="5313"/>
        </w:tabs>
        <w:ind w:left="5313" w:hanging="360"/>
      </w:pPr>
      <w:rPr>
        <w:rFonts w:ascii="Wingdings" w:hAnsi="Wingdings" w:hint="default"/>
        <w:sz w:val="20"/>
      </w:rPr>
    </w:lvl>
    <w:lvl w:ilvl="6" w:tentative="1">
      <w:start w:val="1"/>
      <w:numFmt w:val="bullet"/>
      <w:lvlText w:val=""/>
      <w:lvlJc w:val="left"/>
      <w:pPr>
        <w:tabs>
          <w:tab w:val="num" w:pos="6033"/>
        </w:tabs>
        <w:ind w:left="6033" w:hanging="360"/>
      </w:pPr>
      <w:rPr>
        <w:rFonts w:ascii="Wingdings" w:hAnsi="Wingdings" w:hint="default"/>
        <w:sz w:val="20"/>
      </w:rPr>
    </w:lvl>
    <w:lvl w:ilvl="7" w:tentative="1">
      <w:start w:val="1"/>
      <w:numFmt w:val="bullet"/>
      <w:lvlText w:val=""/>
      <w:lvlJc w:val="left"/>
      <w:pPr>
        <w:tabs>
          <w:tab w:val="num" w:pos="6753"/>
        </w:tabs>
        <w:ind w:left="6753" w:hanging="360"/>
      </w:pPr>
      <w:rPr>
        <w:rFonts w:ascii="Wingdings" w:hAnsi="Wingdings" w:hint="default"/>
        <w:sz w:val="20"/>
      </w:rPr>
    </w:lvl>
    <w:lvl w:ilvl="8" w:tentative="1">
      <w:start w:val="1"/>
      <w:numFmt w:val="bullet"/>
      <w:lvlText w:val=""/>
      <w:lvlJc w:val="left"/>
      <w:pPr>
        <w:tabs>
          <w:tab w:val="num" w:pos="7473"/>
        </w:tabs>
        <w:ind w:left="7473" w:hanging="360"/>
      </w:pPr>
      <w:rPr>
        <w:rFonts w:ascii="Wingdings" w:hAnsi="Wingdings" w:hint="default"/>
        <w:sz w:val="20"/>
      </w:rPr>
    </w:lvl>
  </w:abstractNum>
  <w:abstractNum w:abstractNumId="5">
    <w:nsid w:val="398B44F8"/>
    <w:multiLevelType w:val="multilevel"/>
    <w:tmpl w:val="976A32E8"/>
    <w:lvl w:ilvl="0">
      <w:start w:val="3"/>
      <w:numFmt w:val="decimal"/>
      <w:lvlText w:val="%1"/>
      <w:lvlJc w:val="left"/>
      <w:pPr>
        <w:ind w:left="1752" w:hanging="543"/>
      </w:pPr>
      <w:rPr>
        <w:rFonts w:hint="default"/>
        <w:lang w:val="id" w:eastAsia="en-US" w:bidi="ar-SA"/>
      </w:rPr>
    </w:lvl>
    <w:lvl w:ilvl="1">
      <w:start w:val="7"/>
      <w:numFmt w:val="decimal"/>
      <w:lvlText w:val="%1.%2"/>
      <w:lvlJc w:val="left"/>
      <w:pPr>
        <w:ind w:left="1752" w:hanging="543"/>
      </w:pPr>
      <w:rPr>
        <w:rFonts w:hint="default"/>
        <w:lang w:val="id" w:eastAsia="en-US" w:bidi="ar-SA"/>
      </w:rPr>
    </w:lvl>
    <w:lvl w:ilvl="2">
      <w:start w:val="1"/>
      <w:numFmt w:val="decimal"/>
      <w:lvlText w:val="%1.%2.%3"/>
      <w:lvlJc w:val="left"/>
      <w:pPr>
        <w:ind w:left="1752" w:hanging="543"/>
        <w:jc w:val="righ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2064" w:hanging="360"/>
      </w:pPr>
      <w:rPr>
        <w:rFonts w:ascii="Times New Roman" w:eastAsia="Arial" w:hAnsi="Times New Roman" w:cs="Times New Roman" w:hint="default"/>
        <w:spacing w:val="0"/>
        <w:w w:val="100"/>
        <w:sz w:val="24"/>
        <w:szCs w:val="24"/>
        <w:lang w:val="id" w:eastAsia="en-US" w:bidi="ar-SA"/>
      </w:rPr>
    </w:lvl>
    <w:lvl w:ilvl="4">
      <w:start w:val="1"/>
      <w:numFmt w:val="decimal"/>
      <w:lvlText w:val="%5."/>
      <w:lvlJc w:val="left"/>
      <w:pPr>
        <w:ind w:left="4539" w:hanging="360"/>
      </w:pPr>
    </w:lvl>
    <w:lvl w:ilvl="5">
      <w:numFmt w:val="bullet"/>
      <w:lvlText w:val="•"/>
      <w:lvlJc w:val="left"/>
      <w:pPr>
        <w:ind w:left="5366" w:hanging="360"/>
      </w:pPr>
      <w:rPr>
        <w:rFonts w:hint="default"/>
        <w:lang w:val="id" w:eastAsia="en-US" w:bidi="ar-SA"/>
      </w:rPr>
    </w:lvl>
    <w:lvl w:ilvl="6">
      <w:numFmt w:val="bullet"/>
      <w:lvlText w:val="•"/>
      <w:lvlJc w:val="left"/>
      <w:pPr>
        <w:ind w:left="6193" w:hanging="360"/>
      </w:pPr>
      <w:rPr>
        <w:rFonts w:hint="default"/>
        <w:lang w:val="id" w:eastAsia="en-US" w:bidi="ar-SA"/>
      </w:rPr>
    </w:lvl>
    <w:lvl w:ilvl="7">
      <w:numFmt w:val="bullet"/>
      <w:lvlText w:val="•"/>
      <w:lvlJc w:val="left"/>
      <w:pPr>
        <w:ind w:left="7019" w:hanging="360"/>
      </w:pPr>
      <w:rPr>
        <w:rFonts w:hint="default"/>
        <w:lang w:val="id" w:eastAsia="en-US" w:bidi="ar-SA"/>
      </w:rPr>
    </w:lvl>
    <w:lvl w:ilvl="8">
      <w:numFmt w:val="bullet"/>
      <w:lvlText w:val="•"/>
      <w:lvlJc w:val="left"/>
      <w:pPr>
        <w:ind w:left="7846" w:hanging="360"/>
      </w:pPr>
      <w:rPr>
        <w:rFonts w:hint="default"/>
        <w:lang w:val="id" w:eastAsia="en-US" w:bidi="ar-SA"/>
      </w:rPr>
    </w:lvl>
  </w:abstractNum>
  <w:abstractNum w:abstractNumId="6">
    <w:nsid w:val="3C4738FB"/>
    <w:multiLevelType w:val="multilevel"/>
    <w:tmpl w:val="17C4F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3C0406"/>
    <w:multiLevelType w:val="multilevel"/>
    <w:tmpl w:val="87C4CDB2"/>
    <w:lvl w:ilvl="0">
      <w:start w:val="1"/>
      <w:numFmt w:val="decimal"/>
      <w:lvlText w:val="%1)"/>
      <w:lvlJc w:val="left"/>
      <w:pPr>
        <w:tabs>
          <w:tab w:val="num" w:pos="1211"/>
        </w:tabs>
        <w:ind w:left="1211" w:hanging="360"/>
      </w:pPr>
      <w:rPr>
        <w:sz w:val="24"/>
        <w:szCs w:val="32"/>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8">
    <w:nsid w:val="45CD0289"/>
    <w:multiLevelType w:val="hybridMultilevel"/>
    <w:tmpl w:val="D9BA4644"/>
    <w:lvl w:ilvl="0" w:tplc="2C3A3322">
      <w:start w:val="1"/>
      <w:numFmt w:val="upperLetter"/>
      <w:lvlText w:val="%1."/>
      <w:lvlJc w:val="left"/>
      <w:pPr>
        <w:ind w:left="1810" w:hanging="274"/>
        <w:jc w:val="right"/>
      </w:pPr>
      <w:rPr>
        <w:rFonts w:ascii="Times New Roman" w:eastAsia="Times New Roman" w:hAnsi="Times New Roman" w:cs="Times New Roman" w:hint="default"/>
        <w:b w:val="0"/>
        <w:bCs w:val="0"/>
        <w:i w:val="0"/>
        <w:iCs w:val="0"/>
        <w:spacing w:val="-2"/>
        <w:w w:val="95"/>
        <w:sz w:val="24"/>
        <w:szCs w:val="24"/>
        <w:lang w:val="id" w:eastAsia="en-US" w:bidi="ar-SA"/>
      </w:rPr>
    </w:lvl>
    <w:lvl w:ilvl="1" w:tplc="F62A4DD2">
      <w:start w:val="1"/>
      <w:numFmt w:val="decimal"/>
      <w:lvlText w:val="%2."/>
      <w:lvlJc w:val="left"/>
      <w:pPr>
        <w:ind w:left="2256" w:hanging="360"/>
      </w:pPr>
      <w:rPr>
        <w:rFonts w:ascii="Times New Roman" w:eastAsia="Times New Roman" w:hAnsi="Times New Roman" w:cs="Times New Roman" w:hint="default"/>
        <w:b w:val="0"/>
        <w:bCs w:val="0"/>
        <w:i w:val="0"/>
        <w:iCs w:val="0"/>
        <w:spacing w:val="0"/>
        <w:w w:val="95"/>
        <w:sz w:val="24"/>
        <w:szCs w:val="24"/>
        <w:lang w:val="id" w:eastAsia="en-US" w:bidi="ar-SA"/>
      </w:rPr>
    </w:lvl>
    <w:lvl w:ilvl="2" w:tplc="D8248994">
      <w:numFmt w:val="bullet"/>
      <w:lvlText w:val="•"/>
      <w:lvlJc w:val="left"/>
      <w:pPr>
        <w:ind w:left="3064" w:hanging="360"/>
      </w:pPr>
      <w:rPr>
        <w:rFonts w:hint="default"/>
        <w:lang w:val="id" w:eastAsia="en-US" w:bidi="ar-SA"/>
      </w:rPr>
    </w:lvl>
    <w:lvl w:ilvl="3" w:tplc="6188FB38">
      <w:numFmt w:val="bullet"/>
      <w:lvlText w:val="•"/>
      <w:lvlJc w:val="left"/>
      <w:pPr>
        <w:ind w:left="3868" w:hanging="360"/>
      </w:pPr>
      <w:rPr>
        <w:rFonts w:hint="default"/>
        <w:lang w:val="id" w:eastAsia="en-US" w:bidi="ar-SA"/>
      </w:rPr>
    </w:lvl>
    <w:lvl w:ilvl="4" w:tplc="440850AA">
      <w:numFmt w:val="bullet"/>
      <w:lvlText w:val="•"/>
      <w:lvlJc w:val="left"/>
      <w:pPr>
        <w:ind w:left="4673" w:hanging="360"/>
      </w:pPr>
      <w:rPr>
        <w:rFonts w:hint="default"/>
        <w:lang w:val="id" w:eastAsia="en-US" w:bidi="ar-SA"/>
      </w:rPr>
    </w:lvl>
    <w:lvl w:ilvl="5" w:tplc="14E84B52">
      <w:numFmt w:val="bullet"/>
      <w:lvlText w:val="•"/>
      <w:lvlJc w:val="left"/>
      <w:pPr>
        <w:ind w:left="5477" w:hanging="360"/>
      </w:pPr>
      <w:rPr>
        <w:rFonts w:hint="default"/>
        <w:lang w:val="id" w:eastAsia="en-US" w:bidi="ar-SA"/>
      </w:rPr>
    </w:lvl>
    <w:lvl w:ilvl="6" w:tplc="E626C132">
      <w:numFmt w:val="bullet"/>
      <w:lvlText w:val="•"/>
      <w:lvlJc w:val="left"/>
      <w:pPr>
        <w:ind w:left="6282" w:hanging="360"/>
      </w:pPr>
      <w:rPr>
        <w:rFonts w:hint="default"/>
        <w:lang w:val="id" w:eastAsia="en-US" w:bidi="ar-SA"/>
      </w:rPr>
    </w:lvl>
    <w:lvl w:ilvl="7" w:tplc="17AA4D08">
      <w:numFmt w:val="bullet"/>
      <w:lvlText w:val="•"/>
      <w:lvlJc w:val="left"/>
      <w:pPr>
        <w:ind w:left="7086" w:hanging="360"/>
      </w:pPr>
      <w:rPr>
        <w:rFonts w:hint="default"/>
        <w:lang w:val="id" w:eastAsia="en-US" w:bidi="ar-SA"/>
      </w:rPr>
    </w:lvl>
    <w:lvl w:ilvl="8" w:tplc="A962A6E6">
      <w:numFmt w:val="bullet"/>
      <w:lvlText w:val="•"/>
      <w:lvlJc w:val="left"/>
      <w:pPr>
        <w:ind w:left="7890" w:hanging="360"/>
      </w:pPr>
      <w:rPr>
        <w:rFonts w:hint="default"/>
        <w:lang w:val="id" w:eastAsia="en-US" w:bidi="ar-SA"/>
      </w:rPr>
    </w:lvl>
  </w:abstractNum>
  <w:abstractNum w:abstractNumId="9">
    <w:nsid w:val="4AD05DD6"/>
    <w:multiLevelType w:val="multilevel"/>
    <w:tmpl w:val="6EE254D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64130D1"/>
    <w:multiLevelType w:val="multilevel"/>
    <w:tmpl w:val="FE301420"/>
    <w:lvl w:ilvl="0">
      <w:start w:val="1"/>
      <w:numFmt w:val="decimal"/>
      <w:lvlText w:val="%1."/>
      <w:lvlJc w:val="left"/>
      <w:pPr>
        <w:tabs>
          <w:tab w:val="num" w:pos="1080"/>
        </w:tabs>
        <w:ind w:left="1080" w:hanging="360"/>
      </w:pPr>
      <w:rPr>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nsid w:val="5A856740"/>
    <w:multiLevelType w:val="hybridMultilevel"/>
    <w:tmpl w:val="A67438AC"/>
    <w:lvl w:ilvl="0" w:tplc="C8C49B30">
      <w:start w:val="1"/>
      <w:numFmt w:val="decimal"/>
      <w:lvlText w:val="%1)"/>
      <w:lvlJc w:val="left"/>
      <w:pPr>
        <w:ind w:left="720" w:hanging="360"/>
      </w:pPr>
      <w:rPr>
        <w:rFonts w:ascii="Times New Roman" w:eastAsia="Times New Roman" w:hAnsi="Times New Roman" w:cs="Times New Roman"/>
        <w:b w:val="0"/>
        <w:i w:val="0"/>
        <w:strike w:val="0"/>
        <w:dstrike w:val="0"/>
        <w:color w:val="111111"/>
        <w:sz w:val="24"/>
        <w:szCs w:val="24"/>
        <w:u w:val="none" w:color="000000"/>
        <w:bdr w:val="none" w:sz="0" w:space="0" w:color="auto"/>
        <w:shd w:val="clear" w:color="auto" w:fill="auto"/>
        <w:vertAlign w:val="baseline"/>
      </w:rPr>
    </w:lvl>
    <w:lvl w:ilvl="1" w:tplc="E3ACF80C">
      <w:start w:val="1"/>
      <w:numFmt w:val="decimal"/>
      <w:lvlText w:val="%2)"/>
      <w:lvlJc w:val="left"/>
      <w:pPr>
        <w:ind w:left="1440" w:hanging="360"/>
      </w:pPr>
      <w:rPr>
        <w:rFonts w:ascii="Times New Roman" w:eastAsia="Times New Roman" w:hAnsi="Times New Roman" w:cs="Times New Roman"/>
      </w:rPr>
    </w:lvl>
    <w:lvl w:ilvl="2" w:tplc="04090017">
      <w:start w:val="1"/>
      <w:numFmt w:val="lowerLetter"/>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991C76"/>
    <w:multiLevelType w:val="multilevel"/>
    <w:tmpl w:val="59F459BA"/>
    <w:lvl w:ilvl="0">
      <w:start w:val="1"/>
      <w:numFmt w:val="decimal"/>
      <w:lvlText w:val="%1."/>
      <w:lvlJc w:val="left"/>
      <w:pPr>
        <w:tabs>
          <w:tab w:val="num" w:pos="1353"/>
        </w:tabs>
        <w:ind w:left="1353" w:hanging="360"/>
      </w:pPr>
      <w:rPr>
        <w:sz w:val="24"/>
        <w:szCs w:val="32"/>
      </w:rPr>
    </w:lvl>
    <w:lvl w:ilvl="1">
      <w:start w:val="1"/>
      <w:numFmt w:val="bullet"/>
      <w:lvlText w:val="o"/>
      <w:lvlJc w:val="left"/>
      <w:pPr>
        <w:tabs>
          <w:tab w:val="num" w:pos="2073"/>
        </w:tabs>
        <w:ind w:left="2073" w:hanging="360"/>
      </w:pPr>
      <w:rPr>
        <w:rFonts w:ascii="Courier New" w:hAnsi="Courier New" w:hint="default"/>
        <w:sz w:val="20"/>
      </w:rPr>
    </w:lvl>
    <w:lvl w:ilvl="2" w:tentative="1">
      <w:start w:val="1"/>
      <w:numFmt w:val="bullet"/>
      <w:lvlText w:val=""/>
      <w:lvlJc w:val="left"/>
      <w:pPr>
        <w:tabs>
          <w:tab w:val="num" w:pos="2793"/>
        </w:tabs>
        <w:ind w:left="2793" w:hanging="360"/>
      </w:pPr>
      <w:rPr>
        <w:rFonts w:ascii="Wingdings" w:hAnsi="Wingdings" w:hint="default"/>
        <w:sz w:val="20"/>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13">
    <w:nsid w:val="5D20575F"/>
    <w:multiLevelType w:val="multilevel"/>
    <w:tmpl w:val="D01A3582"/>
    <w:lvl w:ilvl="0">
      <w:start w:val="1"/>
      <w:numFmt w:val="decimal"/>
      <w:lvlText w:val="%1."/>
      <w:lvlJc w:val="left"/>
      <w:pPr>
        <w:tabs>
          <w:tab w:val="num" w:pos="720"/>
        </w:tabs>
        <w:ind w:left="720" w:hanging="360"/>
      </w:pPr>
      <w:rPr>
        <w:rFonts w:hint="default"/>
        <w:sz w:val="24"/>
        <w:szCs w:val="32"/>
      </w:rPr>
    </w:lvl>
    <w:lvl w:ilvl="1">
      <w:start w:val="2"/>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DAE1A85"/>
    <w:multiLevelType w:val="hybridMultilevel"/>
    <w:tmpl w:val="68DAD2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2052D5"/>
    <w:multiLevelType w:val="hybridMultilevel"/>
    <w:tmpl w:val="6E70412E"/>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6A42226B"/>
    <w:multiLevelType w:val="hybridMultilevel"/>
    <w:tmpl w:val="E30851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C241AB"/>
    <w:multiLevelType w:val="hybridMultilevel"/>
    <w:tmpl w:val="9FE244F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C5E0054"/>
    <w:multiLevelType w:val="multilevel"/>
    <w:tmpl w:val="AC1E9B74"/>
    <w:lvl w:ilvl="0">
      <w:start w:val="1"/>
      <w:numFmt w:val="decimal"/>
      <w:lvlText w:val="%1."/>
      <w:lvlJc w:val="left"/>
      <w:pPr>
        <w:tabs>
          <w:tab w:val="num" w:pos="1080"/>
        </w:tabs>
        <w:ind w:left="1080" w:hanging="360"/>
      </w:pPr>
      <w:rPr>
        <w:sz w:val="24"/>
        <w:szCs w:val="32"/>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9">
    <w:nsid w:val="7D6F680C"/>
    <w:multiLevelType w:val="multilevel"/>
    <w:tmpl w:val="0DB8B722"/>
    <w:lvl w:ilvl="0">
      <w:start w:val="1"/>
      <w:numFmt w:val="decimal"/>
      <w:lvlText w:val="%1."/>
      <w:lvlJc w:val="left"/>
      <w:pPr>
        <w:tabs>
          <w:tab w:val="num" w:pos="786"/>
        </w:tabs>
        <w:ind w:left="786" w:hanging="360"/>
      </w:pPr>
      <w:rPr>
        <w:rFonts w:hint="default"/>
        <w:sz w:val="24"/>
        <w:szCs w:val="28"/>
      </w:rPr>
    </w:lvl>
    <w:lvl w:ilvl="1">
      <w:start w:val="2"/>
      <w:numFmt w:val="lowerLetter"/>
      <w:lvlText w:val="%2)"/>
      <w:lvlJc w:val="left"/>
      <w:pPr>
        <w:ind w:left="1506" w:hanging="360"/>
      </w:pPr>
      <w:rPr>
        <w:rFonts w:hint="default"/>
      </w:rPr>
    </w:lvl>
    <w:lvl w:ilvl="2">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8"/>
  </w:num>
  <w:num w:numId="2">
    <w:abstractNumId w:val="5"/>
  </w:num>
  <w:num w:numId="3">
    <w:abstractNumId w:val="11"/>
  </w:num>
  <w:num w:numId="4">
    <w:abstractNumId w:val="17"/>
  </w:num>
  <w:num w:numId="5">
    <w:abstractNumId w:val="14"/>
  </w:num>
  <w:num w:numId="6">
    <w:abstractNumId w:val="4"/>
  </w:num>
  <w:num w:numId="7">
    <w:abstractNumId w:val="1"/>
  </w:num>
  <w:num w:numId="8">
    <w:abstractNumId w:val="2"/>
  </w:num>
  <w:num w:numId="9">
    <w:abstractNumId w:val="15"/>
  </w:num>
  <w:num w:numId="10">
    <w:abstractNumId w:val="16"/>
  </w:num>
  <w:num w:numId="11">
    <w:abstractNumId w:val="9"/>
  </w:num>
  <w:num w:numId="12">
    <w:abstractNumId w:val="3"/>
  </w:num>
  <w:num w:numId="13">
    <w:abstractNumId w:val="18"/>
  </w:num>
  <w:num w:numId="14">
    <w:abstractNumId w:val="10"/>
  </w:num>
  <w:num w:numId="15">
    <w:abstractNumId w:val="7"/>
  </w:num>
  <w:num w:numId="16">
    <w:abstractNumId w:val="12"/>
  </w:num>
  <w:num w:numId="17">
    <w:abstractNumId w:val="6"/>
  </w:num>
  <w:num w:numId="18">
    <w:abstractNumId w:val="19"/>
  </w:num>
  <w:num w:numId="19">
    <w:abstractNumId w:val="0"/>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WmQnHRA6ExoJfAye62A7RES6rFxxGqamkxJC9Ux7jpmgwKqo1NXucpxkKt2axF1//O/+EvIpymoMbs6eXhkvUw==" w:salt="DK3qCcWuHnTNGoVDW0T0cQ=="/>
  <w:defaultTabStop w:val="720"/>
  <w:drawingGridHorizontalSpacing w:val="110"/>
  <w:displayHorizontalDrawingGridEvery w:val="2"/>
  <w:characterSpacingControl w:val="doNotCompress"/>
  <w:hdrShapeDefaults>
    <o:shapedefaults v:ext="edit" spidmax="208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CF4"/>
    <w:rsid w:val="0001279A"/>
    <w:rsid w:val="00021A30"/>
    <w:rsid w:val="0003073E"/>
    <w:rsid w:val="00034438"/>
    <w:rsid w:val="000365E3"/>
    <w:rsid w:val="00040277"/>
    <w:rsid w:val="0004323D"/>
    <w:rsid w:val="00052C33"/>
    <w:rsid w:val="00054D3D"/>
    <w:rsid w:val="00075F5D"/>
    <w:rsid w:val="00086D47"/>
    <w:rsid w:val="000B39B7"/>
    <w:rsid w:val="000B3F68"/>
    <w:rsid w:val="000B7504"/>
    <w:rsid w:val="000C0ECA"/>
    <w:rsid w:val="000F4E8C"/>
    <w:rsid w:val="000F65A5"/>
    <w:rsid w:val="00160B65"/>
    <w:rsid w:val="0019172F"/>
    <w:rsid w:val="0019416E"/>
    <w:rsid w:val="001A4D01"/>
    <w:rsid w:val="001B5308"/>
    <w:rsid w:val="001E0D0E"/>
    <w:rsid w:val="00222D4C"/>
    <w:rsid w:val="00262D9E"/>
    <w:rsid w:val="002778E5"/>
    <w:rsid w:val="0029342D"/>
    <w:rsid w:val="002A257B"/>
    <w:rsid w:val="002B08E6"/>
    <w:rsid w:val="002B4B8C"/>
    <w:rsid w:val="002B63EA"/>
    <w:rsid w:val="002D1428"/>
    <w:rsid w:val="002E51CC"/>
    <w:rsid w:val="002E7EEC"/>
    <w:rsid w:val="002F5DA5"/>
    <w:rsid w:val="003043B9"/>
    <w:rsid w:val="00344635"/>
    <w:rsid w:val="0034582B"/>
    <w:rsid w:val="0035671D"/>
    <w:rsid w:val="00363488"/>
    <w:rsid w:val="003720F8"/>
    <w:rsid w:val="003948A3"/>
    <w:rsid w:val="003B1AA9"/>
    <w:rsid w:val="003B1C43"/>
    <w:rsid w:val="003D5764"/>
    <w:rsid w:val="003F69F5"/>
    <w:rsid w:val="004059D0"/>
    <w:rsid w:val="0040701F"/>
    <w:rsid w:val="00410DB5"/>
    <w:rsid w:val="00410F4B"/>
    <w:rsid w:val="004246E3"/>
    <w:rsid w:val="00447765"/>
    <w:rsid w:val="00450DBA"/>
    <w:rsid w:val="00451FB1"/>
    <w:rsid w:val="004748E1"/>
    <w:rsid w:val="004813D1"/>
    <w:rsid w:val="004968D2"/>
    <w:rsid w:val="004B0FBF"/>
    <w:rsid w:val="004C15F4"/>
    <w:rsid w:val="004C5B75"/>
    <w:rsid w:val="004E33CF"/>
    <w:rsid w:val="004F4E0E"/>
    <w:rsid w:val="00510FE6"/>
    <w:rsid w:val="005125F8"/>
    <w:rsid w:val="0051730E"/>
    <w:rsid w:val="005243C1"/>
    <w:rsid w:val="00543D21"/>
    <w:rsid w:val="00545995"/>
    <w:rsid w:val="0059228F"/>
    <w:rsid w:val="005B10A2"/>
    <w:rsid w:val="005B2471"/>
    <w:rsid w:val="005B3277"/>
    <w:rsid w:val="005D380B"/>
    <w:rsid w:val="00602E1C"/>
    <w:rsid w:val="00623E51"/>
    <w:rsid w:val="00640A6A"/>
    <w:rsid w:val="006462AA"/>
    <w:rsid w:val="006540AD"/>
    <w:rsid w:val="00654C72"/>
    <w:rsid w:val="006A482C"/>
    <w:rsid w:val="006A5A5B"/>
    <w:rsid w:val="006C2343"/>
    <w:rsid w:val="006C5B35"/>
    <w:rsid w:val="006E321C"/>
    <w:rsid w:val="00712213"/>
    <w:rsid w:val="00712628"/>
    <w:rsid w:val="00715923"/>
    <w:rsid w:val="00715E6B"/>
    <w:rsid w:val="0075331D"/>
    <w:rsid w:val="00755A4B"/>
    <w:rsid w:val="00770AE1"/>
    <w:rsid w:val="00785606"/>
    <w:rsid w:val="00786A60"/>
    <w:rsid w:val="007A3108"/>
    <w:rsid w:val="007A3359"/>
    <w:rsid w:val="007B54C5"/>
    <w:rsid w:val="007C307B"/>
    <w:rsid w:val="007F4BDA"/>
    <w:rsid w:val="007F5049"/>
    <w:rsid w:val="007F776E"/>
    <w:rsid w:val="008047E0"/>
    <w:rsid w:val="0081538F"/>
    <w:rsid w:val="00816DFF"/>
    <w:rsid w:val="00844DA8"/>
    <w:rsid w:val="008553CB"/>
    <w:rsid w:val="008745D2"/>
    <w:rsid w:val="008A3438"/>
    <w:rsid w:val="008B6861"/>
    <w:rsid w:val="008C7B0F"/>
    <w:rsid w:val="008E2525"/>
    <w:rsid w:val="00904AFC"/>
    <w:rsid w:val="009271E2"/>
    <w:rsid w:val="00927BB6"/>
    <w:rsid w:val="00946B0A"/>
    <w:rsid w:val="00960523"/>
    <w:rsid w:val="00960B91"/>
    <w:rsid w:val="0097011A"/>
    <w:rsid w:val="009708B0"/>
    <w:rsid w:val="00975C77"/>
    <w:rsid w:val="00977EB0"/>
    <w:rsid w:val="009808B6"/>
    <w:rsid w:val="009A60C9"/>
    <w:rsid w:val="009B04A1"/>
    <w:rsid w:val="009C5172"/>
    <w:rsid w:val="009D5801"/>
    <w:rsid w:val="009D7B43"/>
    <w:rsid w:val="009E6F96"/>
    <w:rsid w:val="00A0025F"/>
    <w:rsid w:val="00A14BEB"/>
    <w:rsid w:val="00A151B3"/>
    <w:rsid w:val="00A41D98"/>
    <w:rsid w:val="00A7268E"/>
    <w:rsid w:val="00A94E8B"/>
    <w:rsid w:val="00A96589"/>
    <w:rsid w:val="00AA1908"/>
    <w:rsid w:val="00AB2400"/>
    <w:rsid w:val="00AC1F28"/>
    <w:rsid w:val="00AC30EC"/>
    <w:rsid w:val="00AD71BA"/>
    <w:rsid w:val="00AE318B"/>
    <w:rsid w:val="00AF1871"/>
    <w:rsid w:val="00AF6668"/>
    <w:rsid w:val="00B06FE4"/>
    <w:rsid w:val="00B26FDE"/>
    <w:rsid w:val="00B35441"/>
    <w:rsid w:val="00B559B0"/>
    <w:rsid w:val="00B71525"/>
    <w:rsid w:val="00B71ACF"/>
    <w:rsid w:val="00B812C3"/>
    <w:rsid w:val="00B86361"/>
    <w:rsid w:val="00BB57BD"/>
    <w:rsid w:val="00BB6721"/>
    <w:rsid w:val="00BC54F2"/>
    <w:rsid w:val="00BD5EC4"/>
    <w:rsid w:val="00BF1947"/>
    <w:rsid w:val="00BF41E1"/>
    <w:rsid w:val="00C03758"/>
    <w:rsid w:val="00C57B7C"/>
    <w:rsid w:val="00C819E0"/>
    <w:rsid w:val="00CB3229"/>
    <w:rsid w:val="00CC2409"/>
    <w:rsid w:val="00CD040F"/>
    <w:rsid w:val="00CD2012"/>
    <w:rsid w:val="00CD4850"/>
    <w:rsid w:val="00CE7E09"/>
    <w:rsid w:val="00CF007E"/>
    <w:rsid w:val="00CF5BC3"/>
    <w:rsid w:val="00D02B66"/>
    <w:rsid w:val="00D06538"/>
    <w:rsid w:val="00D272CC"/>
    <w:rsid w:val="00D35FE6"/>
    <w:rsid w:val="00D4132E"/>
    <w:rsid w:val="00D51CF4"/>
    <w:rsid w:val="00D56214"/>
    <w:rsid w:val="00D5692A"/>
    <w:rsid w:val="00D67BB5"/>
    <w:rsid w:val="00D76770"/>
    <w:rsid w:val="00D86D8E"/>
    <w:rsid w:val="00D90E9C"/>
    <w:rsid w:val="00D943EC"/>
    <w:rsid w:val="00DB1AE8"/>
    <w:rsid w:val="00DC1987"/>
    <w:rsid w:val="00DC784C"/>
    <w:rsid w:val="00DD0F67"/>
    <w:rsid w:val="00DF16C1"/>
    <w:rsid w:val="00E133BA"/>
    <w:rsid w:val="00E30D80"/>
    <w:rsid w:val="00E333B6"/>
    <w:rsid w:val="00E4724B"/>
    <w:rsid w:val="00E72071"/>
    <w:rsid w:val="00EB04C5"/>
    <w:rsid w:val="00EC02DD"/>
    <w:rsid w:val="00ED4621"/>
    <w:rsid w:val="00ED5AF7"/>
    <w:rsid w:val="00EE02F1"/>
    <w:rsid w:val="00EE1FAE"/>
    <w:rsid w:val="00EF5274"/>
    <w:rsid w:val="00F06A73"/>
    <w:rsid w:val="00F16E69"/>
    <w:rsid w:val="00F23BE1"/>
    <w:rsid w:val="00F57B46"/>
    <w:rsid w:val="00F60D53"/>
    <w:rsid w:val="00F76AC3"/>
    <w:rsid w:val="00F85A0F"/>
    <w:rsid w:val="00FD3D58"/>
    <w:rsid w:val="00FE0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82"/>
    <o:shapelayout v:ext="edit">
      <o:idmap v:ext="edit" data="1"/>
    </o:shapelayout>
  </w:shapeDefaults>
  <w:decimalSymbol w:val="."/>
  <w:listSeparator w:val=","/>
  <w14:docId w14:val="43207FB1"/>
  <w15:docId w15:val="{D65DBABB-D752-488E-B76A-15CEAD81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spacing w:before="70"/>
      <w:ind w:left="752"/>
      <w:jc w:val="center"/>
      <w:outlineLvl w:val="0"/>
    </w:pPr>
    <w:rPr>
      <w:b/>
      <w:bCs/>
      <w:sz w:val="28"/>
      <w:szCs w:val="28"/>
    </w:rPr>
  </w:style>
  <w:style w:type="paragraph" w:styleId="Heading2">
    <w:name w:val="heading 2"/>
    <w:basedOn w:val="Normal"/>
    <w:uiPriority w:val="9"/>
    <w:unhideWhenUsed/>
    <w:qFormat/>
    <w:pPr>
      <w:ind w:left="1208" w:hanging="359"/>
      <w:outlineLvl w:val="1"/>
    </w:pPr>
    <w:rPr>
      <w:b/>
      <w:bCs/>
      <w:sz w:val="24"/>
      <w:szCs w:val="24"/>
    </w:rPr>
  </w:style>
  <w:style w:type="paragraph" w:styleId="Heading3">
    <w:name w:val="heading 3"/>
    <w:basedOn w:val="Normal"/>
    <w:next w:val="Normal"/>
    <w:link w:val="Heading3Char"/>
    <w:uiPriority w:val="9"/>
    <w:semiHidden/>
    <w:unhideWhenUsed/>
    <w:qFormat/>
    <w:rsid w:val="007C307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968D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1208" w:hanging="360"/>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160B65"/>
    <w:rPr>
      <w:rFonts w:ascii="Times New Roman" w:eastAsia="Times New Roman" w:hAnsi="Times New Roman" w:cs="Times New Roman"/>
      <w:sz w:val="24"/>
      <w:szCs w:val="24"/>
      <w:lang w:val="id"/>
    </w:rPr>
  </w:style>
  <w:style w:type="character" w:customStyle="1" w:styleId="Heading3Char">
    <w:name w:val="Heading 3 Char"/>
    <w:basedOn w:val="DefaultParagraphFont"/>
    <w:link w:val="Heading3"/>
    <w:uiPriority w:val="9"/>
    <w:semiHidden/>
    <w:rsid w:val="007C307B"/>
    <w:rPr>
      <w:rFonts w:asciiTheme="majorHAnsi" w:eastAsiaTheme="majorEastAsia" w:hAnsiTheme="majorHAnsi" w:cstheme="majorBidi"/>
      <w:color w:val="243F60" w:themeColor="accent1" w:themeShade="7F"/>
      <w:sz w:val="24"/>
      <w:szCs w:val="24"/>
      <w:lang w:val="id"/>
    </w:rPr>
  </w:style>
  <w:style w:type="character" w:styleId="Hyperlink">
    <w:name w:val="Hyperlink"/>
    <w:basedOn w:val="DefaultParagraphFont"/>
    <w:uiPriority w:val="99"/>
    <w:unhideWhenUsed/>
    <w:rsid w:val="007C307B"/>
    <w:rPr>
      <w:color w:val="0000FF" w:themeColor="hyperlink"/>
      <w:u w:val="single"/>
    </w:rPr>
  </w:style>
  <w:style w:type="character" w:customStyle="1" w:styleId="UnresolvedMention">
    <w:name w:val="Unresolved Mention"/>
    <w:basedOn w:val="DefaultParagraphFont"/>
    <w:uiPriority w:val="99"/>
    <w:semiHidden/>
    <w:unhideWhenUsed/>
    <w:rsid w:val="007C307B"/>
    <w:rPr>
      <w:color w:val="605E5C"/>
      <w:shd w:val="clear" w:color="auto" w:fill="E1DFDD"/>
    </w:rPr>
  </w:style>
  <w:style w:type="paragraph" w:styleId="Header">
    <w:name w:val="header"/>
    <w:basedOn w:val="Normal"/>
    <w:link w:val="HeaderChar"/>
    <w:uiPriority w:val="99"/>
    <w:unhideWhenUsed/>
    <w:rsid w:val="007C307B"/>
    <w:pPr>
      <w:tabs>
        <w:tab w:val="center" w:pos="4680"/>
        <w:tab w:val="right" w:pos="9360"/>
      </w:tabs>
    </w:pPr>
  </w:style>
  <w:style w:type="character" w:customStyle="1" w:styleId="HeaderChar">
    <w:name w:val="Header Char"/>
    <w:basedOn w:val="DefaultParagraphFont"/>
    <w:link w:val="Header"/>
    <w:uiPriority w:val="99"/>
    <w:rsid w:val="007C307B"/>
    <w:rPr>
      <w:rFonts w:ascii="Times New Roman" w:eastAsia="Times New Roman" w:hAnsi="Times New Roman" w:cs="Times New Roman"/>
      <w:lang w:val="id"/>
    </w:rPr>
  </w:style>
  <w:style w:type="paragraph" w:styleId="Footer">
    <w:name w:val="footer"/>
    <w:basedOn w:val="Normal"/>
    <w:link w:val="FooterChar"/>
    <w:uiPriority w:val="99"/>
    <w:unhideWhenUsed/>
    <w:rsid w:val="007C307B"/>
    <w:pPr>
      <w:tabs>
        <w:tab w:val="center" w:pos="4680"/>
        <w:tab w:val="right" w:pos="9360"/>
      </w:tabs>
    </w:pPr>
  </w:style>
  <w:style w:type="character" w:customStyle="1" w:styleId="FooterChar">
    <w:name w:val="Footer Char"/>
    <w:basedOn w:val="DefaultParagraphFont"/>
    <w:link w:val="Footer"/>
    <w:uiPriority w:val="99"/>
    <w:rsid w:val="007C307B"/>
    <w:rPr>
      <w:rFonts w:ascii="Times New Roman" w:eastAsia="Times New Roman" w:hAnsi="Times New Roman" w:cs="Times New Roman"/>
      <w:lang w:val="id"/>
    </w:rPr>
  </w:style>
  <w:style w:type="character" w:customStyle="1" w:styleId="Heading4Char">
    <w:name w:val="Heading 4 Char"/>
    <w:basedOn w:val="DefaultParagraphFont"/>
    <w:link w:val="Heading4"/>
    <w:uiPriority w:val="9"/>
    <w:semiHidden/>
    <w:rsid w:val="004968D2"/>
    <w:rPr>
      <w:rFonts w:asciiTheme="majorHAnsi" w:eastAsiaTheme="majorEastAsia" w:hAnsiTheme="majorHAnsi" w:cstheme="majorBidi"/>
      <w:i/>
      <w:iCs/>
      <w:color w:val="365F91" w:themeColor="accent1" w:themeShade="BF"/>
      <w:lang w:val="id"/>
    </w:rPr>
  </w:style>
  <w:style w:type="paragraph" w:styleId="NormalWeb">
    <w:name w:val="Normal (Web)"/>
    <w:basedOn w:val="Normal"/>
    <w:uiPriority w:val="99"/>
    <w:unhideWhenUsed/>
    <w:rsid w:val="0040701F"/>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EE1FAE"/>
    <w:rPr>
      <w:rFonts w:ascii="Tahoma" w:hAnsi="Tahoma" w:cs="Tahoma"/>
      <w:sz w:val="16"/>
      <w:szCs w:val="16"/>
    </w:rPr>
  </w:style>
  <w:style w:type="character" w:customStyle="1" w:styleId="BalloonTextChar">
    <w:name w:val="Balloon Text Char"/>
    <w:basedOn w:val="DefaultParagraphFont"/>
    <w:link w:val="BalloonText"/>
    <w:uiPriority w:val="99"/>
    <w:semiHidden/>
    <w:rsid w:val="00EE1FAE"/>
    <w:rPr>
      <w:rFonts w:ascii="Tahoma" w:eastAsia="Times New Roman" w:hAnsi="Tahoma" w:cs="Tahoma"/>
      <w:sz w:val="16"/>
      <w:szCs w:val="16"/>
      <w:lang w:val="id"/>
    </w:rPr>
  </w:style>
  <w:style w:type="paragraph" w:styleId="TOC1">
    <w:name w:val="toc 1"/>
    <w:basedOn w:val="Normal"/>
    <w:uiPriority w:val="1"/>
    <w:qFormat/>
    <w:rsid w:val="00EE1FAE"/>
    <w:pPr>
      <w:spacing w:before="276"/>
      <w:ind w:left="851"/>
    </w:pPr>
    <w:rPr>
      <w:b/>
      <w:bCs/>
      <w:sz w:val="24"/>
      <w:szCs w:val="24"/>
    </w:rPr>
  </w:style>
  <w:style w:type="paragraph" w:styleId="TOC2">
    <w:name w:val="toc 2"/>
    <w:basedOn w:val="Normal"/>
    <w:uiPriority w:val="1"/>
    <w:qFormat/>
    <w:rsid w:val="00EE1FAE"/>
    <w:pPr>
      <w:spacing w:before="276"/>
      <w:ind w:left="1559" w:hanging="360"/>
    </w:pPr>
    <w:rPr>
      <w:sz w:val="24"/>
      <w:szCs w:val="24"/>
    </w:rPr>
  </w:style>
  <w:style w:type="paragraph" w:styleId="TOC3">
    <w:name w:val="toc 3"/>
    <w:basedOn w:val="Normal"/>
    <w:uiPriority w:val="1"/>
    <w:qFormat/>
    <w:rsid w:val="00EE1FAE"/>
    <w:pPr>
      <w:spacing w:before="276"/>
      <w:ind w:left="1638" w:hanging="360"/>
    </w:pPr>
    <w:rPr>
      <w:sz w:val="24"/>
      <w:szCs w:val="24"/>
    </w:rPr>
  </w:style>
  <w:style w:type="paragraph" w:styleId="TOC4">
    <w:name w:val="toc 4"/>
    <w:basedOn w:val="Normal"/>
    <w:uiPriority w:val="1"/>
    <w:qFormat/>
    <w:rsid w:val="00EE1FAE"/>
    <w:pPr>
      <w:spacing w:before="276"/>
      <w:ind w:left="1957" w:hanging="540"/>
    </w:pPr>
    <w:rPr>
      <w:sz w:val="24"/>
      <w:szCs w:val="24"/>
    </w:rPr>
  </w:style>
  <w:style w:type="paragraph" w:styleId="TOC5">
    <w:name w:val="toc 5"/>
    <w:basedOn w:val="Normal"/>
    <w:uiPriority w:val="1"/>
    <w:qFormat/>
    <w:rsid w:val="00EE1FAE"/>
    <w:pPr>
      <w:spacing w:before="276"/>
      <w:ind w:left="2099" w:hanging="54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522">
      <w:bodyDiv w:val="1"/>
      <w:marLeft w:val="0"/>
      <w:marRight w:val="0"/>
      <w:marTop w:val="0"/>
      <w:marBottom w:val="0"/>
      <w:divBdr>
        <w:top w:val="none" w:sz="0" w:space="0" w:color="auto"/>
        <w:left w:val="none" w:sz="0" w:space="0" w:color="auto"/>
        <w:bottom w:val="none" w:sz="0" w:space="0" w:color="auto"/>
        <w:right w:val="none" w:sz="0" w:space="0" w:color="auto"/>
      </w:divBdr>
    </w:div>
    <w:div w:id="21710217">
      <w:bodyDiv w:val="1"/>
      <w:marLeft w:val="0"/>
      <w:marRight w:val="0"/>
      <w:marTop w:val="0"/>
      <w:marBottom w:val="0"/>
      <w:divBdr>
        <w:top w:val="none" w:sz="0" w:space="0" w:color="auto"/>
        <w:left w:val="none" w:sz="0" w:space="0" w:color="auto"/>
        <w:bottom w:val="none" w:sz="0" w:space="0" w:color="auto"/>
        <w:right w:val="none" w:sz="0" w:space="0" w:color="auto"/>
      </w:divBdr>
    </w:div>
    <w:div w:id="31007025">
      <w:bodyDiv w:val="1"/>
      <w:marLeft w:val="0"/>
      <w:marRight w:val="0"/>
      <w:marTop w:val="0"/>
      <w:marBottom w:val="0"/>
      <w:divBdr>
        <w:top w:val="none" w:sz="0" w:space="0" w:color="auto"/>
        <w:left w:val="none" w:sz="0" w:space="0" w:color="auto"/>
        <w:bottom w:val="none" w:sz="0" w:space="0" w:color="auto"/>
        <w:right w:val="none" w:sz="0" w:space="0" w:color="auto"/>
      </w:divBdr>
    </w:div>
    <w:div w:id="99033911">
      <w:bodyDiv w:val="1"/>
      <w:marLeft w:val="0"/>
      <w:marRight w:val="0"/>
      <w:marTop w:val="0"/>
      <w:marBottom w:val="0"/>
      <w:divBdr>
        <w:top w:val="none" w:sz="0" w:space="0" w:color="auto"/>
        <w:left w:val="none" w:sz="0" w:space="0" w:color="auto"/>
        <w:bottom w:val="none" w:sz="0" w:space="0" w:color="auto"/>
        <w:right w:val="none" w:sz="0" w:space="0" w:color="auto"/>
      </w:divBdr>
    </w:div>
    <w:div w:id="100030610">
      <w:bodyDiv w:val="1"/>
      <w:marLeft w:val="0"/>
      <w:marRight w:val="0"/>
      <w:marTop w:val="0"/>
      <w:marBottom w:val="0"/>
      <w:divBdr>
        <w:top w:val="none" w:sz="0" w:space="0" w:color="auto"/>
        <w:left w:val="none" w:sz="0" w:space="0" w:color="auto"/>
        <w:bottom w:val="none" w:sz="0" w:space="0" w:color="auto"/>
        <w:right w:val="none" w:sz="0" w:space="0" w:color="auto"/>
      </w:divBdr>
    </w:div>
    <w:div w:id="115948524">
      <w:bodyDiv w:val="1"/>
      <w:marLeft w:val="0"/>
      <w:marRight w:val="0"/>
      <w:marTop w:val="0"/>
      <w:marBottom w:val="0"/>
      <w:divBdr>
        <w:top w:val="none" w:sz="0" w:space="0" w:color="auto"/>
        <w:left w:val="none" w:sz="0" w:space="0" w:color="auto"/>
        <w:bottom w:val="none" w:sz="0" w:space="0" w:color="auto"/>
        <w:right w:val="none" w:sz="0" w:space="0" w:color="auto"/>
      </w:divBdr>
    </w:div>
    <w:div w:id="136801313">
      <w:bodyDiv w:val="1"/>
      <w:marLeft w:val="0"/>
      <w:marRight w:val="0"/>
      <w:marTop w:val="0"/>
      <w:marBottom w:val="0"/>
      <w:divBdr>
        <w:top w:val="none" w:sz="0" w:space="0" w:color="auto"/>
        <w:left w:val="none" w:sz="0" w:space="0" w:color="auto"/>
        <w:bottom w:val="none" w:sz="0" w:space="0" w:color="auto"/>
        <w:right w:val="none" w:sz="0" w:space="0" w:color="auto"/>
      </w:divBdr>
    </w:div>
    <w:div w:id="198520070">
      <w:bodyDiv w:val="1"/>
      <w:marLeft w:val="0"/>
      <w:marRight w:val="0"/>
      <w:marTop w:val="0"/>
      <w:marBottom w:val="0"/>
      <w:divBdr>
        <w:top w:val="none" w:sz="0" w:space="0" w:color="auto"/>
        <w:left w:val="none" w:sz="0" w:space="0" w:color="auto"/>
        <w:bottom w:val="none" w:sz="0" w:space="0" w:color="auto"/>
        <w:right w:val="none" w:sz="0" w:space="0" w:color="auto"/>
      </w:divBdr>
    </w:div>
    <w:div w:id="213005733">
      <w:bodyDiv w:val="1"/>
      <w:marLeft w:val="0"/>
      <w:marRight w:val="0"/>
      <w:marTop w:val="0"/>
      <w:marBottom w:val="0"/>
      <w:divBdr>
        <w:top w:val="none" w:sz="0" w:space="0" w:color="auto"/>
        <w:left w:val="none" w:sz="0" w:space="0" w:color="auto"/>
        <w:bottom w:val="none" w:sz="0" w:space="0" w:color="auto"/>
        <w:right w:val="none" w:sz="0" w:space="0" w:color="auto"/>
      </w:divBdr>
    </w:div>
    <w:div w:id="215701797">
      <w:bodyDiv w:val="1"/>
      <w:marLeft w:val="0"/>
      <w:marRight w:val="0"/>
      <w:marTop w:val="0"/>
      <w:marBottom w:val="0"/>
      <w:divBdr>
        <w:top w:val="none" w:sz="0" w:space="0" w:color="auto"/>
        <w:left w:val="none" w:sz="0" w:space="0" w:color="auto"/>
        <w:bottom w:val="none" w:sz="0" w:space="0" w:color="auto"/>
        <w:right w:val="none" w:sz="0" w:space="0" w:color="auto"/>
      </w:divBdr>
    </w:div>
    <w:div w:id="223832606">
      <w:bodyDiv w:val="1"/>
      <w:marLeft w:val="0"/>
      <w:marRight w:val="0"/>
      <w:marTop w:val="0"/>
      <w:marBottom w:val="0"/>
      <w:divBdr>
        <w:top w:val="none" w:sz="0" w:space="0" w:color="auto"/>
        <w:left w:val="none" w:sz="0" w:space="0" w:color="auto"/>
        <w:bottom w:val="none" w:sz="0" w:space="0" w:color="auto"/>
        <w:right w:val="none" w:sz="0" w:space="0" w:color="auto"/>
      </w:divBdr>
    </w:div>
    <w:div w:id="229972675">
      <w:bodyDiv w:val="1"/>
      <w:marLeft w:val="0"/>
      <w:marRight w:val="0"/>
      <w:marTop w:val="0"/>
      <w:marBottom w:val="0"/>
      <w:divBdr>
        <w:top w:val="none" w:sz="0" w:space="0" w:color="auto"/>
        <w:left w:val="none" w:sz="0" w:space="0" w:color="auto"/>
        <w:bottom w:val="none" w:sz="0" w:space="0" w:color="auto"/>
        <w:right w:val="none" w:sz="0" w:space="0" w:color="auto"/>
      </w:divBdr>
    </w:div>
    <w:div w:id="251163573">
      <w:bodyDiv w:val="1"/>
      <w:marLeft w:val="0"/>
      <w:marRight w:val="0"/>
      <w:marTop w:val="0"/>
      <w:marBottom w:val="0"/>
      <w:divBdr>
        <w:top w:val="none" w:sz="0" w:space="0" w:color="auto"/>
        <w:left w:val="none" w:sz="0" w:space="0" w:color="auto"/>
        <w:bottom w:val="none" w:sz="0" w:space="0" w:color="auto"/>
        <w:right w:val="none" w:sz="0" w:space="0" w:color="auto"/>
      </w:divBdr>
    </w:div>
    <w:div w:id="265115354">
      <w:bodyDiv w:val="1"/>
      <w:marLeft w:val="0"/>
      <w:marRight w:val="0"/>
      <w:marTop w:val="0"/>
      <w:marBottom w:val="0"/>
      <w:divBdr>
        <w:top w:val="none" w:sz="0" w:space="0" w:color="auto"/>
        <w:left w:val="none" w:sz="0" w:space="0" w:color="auto"/>
        <w:bottom w:val="none" w:sz="0" w:space="0" w:color="auto"/>
        <w:right w:val="none" w:sz="0" w:space="0" w:color="auto"/>
      </w:divBdr>
    </w:div>
    <w:div w:id="286202864">
      <w:bodyDiv w:val="1"/>
      <w:marLeft w:val="0"/>
      <w:marRight w:val="0"/>
      <w:marTop w:val="0"/>
      <w:marBottom w:val="0"/>
      <w:divBdr>
        <w:top w:val="none" w:sz="0" w:space="0" w:color="auto"/>
        <w:left w:val="none" w:sz="0" w:space="0" w:color="auto"/>
        <w:bottom w:val="none" w:sz="0" w:space="0" w:color="auto"/>
        <w:right w:val="none" w:sz="0" w:space="0" w:color="auto"/>
      </w:divBdr>
    </w:div>
    <w:div w:id="320742517">
      <w:bodyDiv w:val="1"/>
      <w:marLeft w:val="0"/>
      <w:marRight w:val="0"/>
      <w:marTop w:val="0"/>
      <w:marBottom w:val="0"/>
      <w:divBdr>
        <w:top w:val="none" w:sz="0" w:space="0" w:color="auto"/>
        <w:left w:val="none" w:sz="0" w:space="0" w:color="auto"/>
        <w:bottom w:val="none" w:sz="0" w:space="0" w:color="auto"/>
        <w:right w:val="none" w:sz="0" w:space="0" w:color="auto"/>
      </w:divBdr>
    </w:div>
    <w:div w:id="337201231">
      <w:bodyDiv w:val="1"/>
      <w:marLeft w:val="0"/>
      <w:marRight w:val="0"/>
      <w:marTop w:val="0"/>
      <w:marBottom w:val="0"/>
      <w:divBdr>
        <w:top w:val="none" w:sz="0" w:space="0" w:color="auto"/>
        <w:left w:val="none" w:sz="0" w:space="0" w:color="auto"/>
        <w:bottom w:val="none" w:sz="0" w:space="0" w:color="auto"/>
        <w:right w:val="none" w:sz="0" w:space="0" w:color="auto"/>
      </w:divBdr>
      <w:divsChild>
        <w:div w:id="65347957">
          <w:marLeft w:val="0"/>
          <w:marRight w:val="0"/>
          <w:marTop w:val="0"/>
          <w:marBottom w:val="0"/>
          <w:divBdr>
            <w:top w:val="none" w:sz="0" w:space="0" w:color="auto"/>
            <w:left w:val="none" w:sz="0" w:space="0" w:color="auto"/>
            <w:bottom w:val="none" w:sz="0" w:space="0" w:color="auto"/>
            <w:right w:val="none" w:sz="0" w:space="0" w:color="auto"/>
          </w:divBdr>
          <w:divsChild>
            <w:div w:id="1430470093">
              <w:marLeft w:val="0"/>
              <w:marRight w:val="0"/>
              <w:marTop w:val="0"/>
              <w:marBottom w:val="0"/>
              <w:divBdr>
                <w:top w:val="none" w:sz="0" w:space="0" w:color="auto"/>
                <w:left w:val="none" w:sz="0" w:space="0" w:color="auto"/>
                <w:bottom w:val="none" w:sz="0" w:space="0" w:color="auto"/>
                <w:right w:val="none" w:sz="0" w:space="0" w:color="auto"/>
              </w:divBdr>
              <w:divsChild>
                <w:div w:id="641228025">
                  <w:marLeft w:val="0"/>
                  <w:marRight w:val="0"/>
                  <w:marTop w:val="0"/>
                  <w:marBottom w:val="0"/>
                  <w:divBdr>
                    <w:top w:val="none" w:sz="0" w:space="0" w:color="auto"/>
                    <w:left w:val="none" w:sz="0" w:space="0" w:color="auto"/>
                    <w:bottom w:val="none" w:sz="0" w:space="0" w:color="auto"/>
                    <w:right w:val="none" w:sz="0" w:space="0" w:color="auto"/>
                  </w:divBdr>
                  <w:divsChild>
                    <w:div w:id="1896118999">
                      <w:marLeft w:val="0"/>
                      <w:marRight w:val="0"/>
                      <w:marTop w:val="0"/>
                      <w:marBottom w:val="0"/>
                      <w:divBdr>
                        <w:top w:val="none" w:sz="0" w:space="0" w:color="auto"/>
                        <w:left w:val="none" w:sz="0" w:space="0" w:color="auto"/>
                        <w:bottom w:val="none" w:sz="0" w:space="0" w:color="auto"/>
                        <w:right w:val="none" w:sz="0" w:space="0" w:color="auto"/>
                      </w:divBdr>
                      <w:divsChild>
                        <w:div w:id="1351756959">
                          <w:marLeft w:val="0"/>
                          <w:marRight w:val="0"/>
                          <w:marTop w:val="0"/>
                          <w:marBottom w:val="0"/>
                          <w:divBdr>
                            <w:top w:val="none" w:sz="0" w:space="0" w:color="auto"/>
                            <w:left w:val="none" w:sz="0" w:space="0" w:color="auto"/>
                            <w:bottom w:val="none" w:sz="0" w:space="0" w:color="auto"/>
                            <w:right w:val="none" w:sz="0" w:space="0" w:color="auto"/>
                          </w:divBdr>
                          <w:divsChild>
                            <w:div w:id="802624185">
                              <w:marLeft w:val="0"/>
                              <w:marRight w:val="0"/>
                              <w:marTop w:val="0"/>
                              <w:marBottom w:val="0"/>
                              <w:divBdr>
                                <w:top w:val="none" w:sz="0" w:space="0" w:color="auto"/>
                                <w:left w:val="none" w:sz="0" w:space="0" w:color="auto"/>
                                <w:bottom w:val="none" w:sz="0" w:space="0" w:color="auto"/>
                                <w:right w:val="none" w:sz="0" w:space="0" w:color="auto"/>
                              </w:divBdr>
                              <w:divsChild>
                                <w:div w:id="28542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0594826">
      <w:bodyDiv w:val="1"/>
      <w:marLeft w:val="0"/>
      <w:marRight w:val="0"/>
      <w:marTop w:val="0"/>
      <w:marBottom w:val="0"/>
      <w:divBdr>
        <w:top w:val="none" w:sz="0" w:space="0" w:color="auto"/>
        <w:left w:val="none" w:sz="0" w:space="0" w:color="auto"/>
        <w:bottom w:val="none" w:sz="0" w:space="0" w:color="auto"/>
        <w:right w:val="none" w:sz="0" w:space="0" w:color="auto"/>
      </w:divBdr>
    </w:div>
    <w:div w:id="347608243">
      <w:bodyDiv w:val="1"/>
      <w:marLeft w:val="0"/>
      <w:marRight w:val="0"/>
      <w:marTop w:val="0"/>
      <w:marBottom w:val="0"/>
      <w:divBdr>
        <w:top w:val="none" w:sz="0" w:space="0" w:color="auto"/>
        <w:left w:val="none" w:sz="0" w:space="0" w:color="auto"/>
        <w:bottom w:val="none" w:sz="0" w:space="0" w:color="auto"/>
        <w:right w:val="none" w:sz="0" w:space="0" w:color="auto"/>
      </w:divBdr>
    </w:div>
    <w:div w:id="349262552">
      <w:bodyDiv w:val="1"/>
      <w:marLeft w:val="0"/>
      <w:marRight w:val="0"/>
      <w:marTop w:val="0"/>
      <w:marBottom w:val="0"/>
      <w:divBdr>
        <w:top w:val="none" w:sz="0" w:space="0" w:color="auto"/>
        <w:left w:val="none" w:sz="0" w:space="0" w:color="auto"/>
        <w:bottom w:val="none" w:sz="0" w:space="0" w:color="auto"/>
        <w:right w:val="none" w:sz="0" w:space="0" w:color="auto"/>
      </w:divBdr>
    </w:div>
    <w:div w:id="357895438">
      <w:bodyDiv w:val="1"/>
      <w:marLeft w:val="0"/>
      <w:marRight w:val="0"/>
      <w:marTop w:val="0"/>
      <w:marBottom w:val="0"/>
      <w:divBdr>
        <w:top w:val="none" w:sz="0" w:space="0" w:color="auto"/>
        <w:left w:val="none" w:sz="0" w:space="0" w:color="auto"/>
        <w:bottom w:val="none" w:sz="0" w:space="0" w:color="auto"/>
        <w:right w:val="none" w:sz="0" w:space="0" w:color="auto"/>
      </w:divBdr>
    </w:div>
    <w:div w:id="361632174">
      <w:bodyDiv w:val="1"/>
      <w:marLeft w:val="0"/>
      <w:marRight w:val="0"/>
      <w:marTop w:val="0"/>
      <w:marBottom w:val="0"/>
      <w:divBdr>
        <w:top w:val="none" w:sz="0" w:space="0" w:color="auto"/>
        <w:left w:val="none" w:sz="0" w:space="0" w:color="auto"/>
        <w:bottom w:val="none" w:sz="0" w:space="0" w:color="auto"/>
        <w:right w:val="none" w:sz="0" w:space="0" w:color="auto"/>
      </w:divBdr>
    </w:div>
    <w:div w:id="394664065">
      <w:bodyDiv w:val="1"/>
      <w:marLeft w:val="0"/>
      <w:marRight w:val="0"/>
      <w:marTop w:val="0"/>
      <w:marBottom w:val="0"/>
      <w:divBdr>
        <w:top w:val="none" w:sz="0" w:space="0" w:color="auto"/>
        <w:left w:val="none" w:sz="0" w:space="0" w:color="auto"/>
        <w:bottom w:val="none" w:sz="0" w:space="0" w:color="auto"/>
        <w:right w:val="none" w:sz="0" w:space="0" w:color="auto"/>
      </w:divBdr>
    </w:div>
    <w:div w:id="419717425">
      <w:bodyDiv w:val="1"/>
      <w:marLeft w:val="0"/>
      <w:marRight w:val="0"/>
      <w:marTop w:val="0"/>
      <w:marBottom w:val="0"/>
      <w:divBdr>
        <w:top w:val="none" w:sz="0" w:space="0" w:color="auto"/>
        <w:left w:val="none" w:sz="0" w:space="0" w:color="auto"/>
        <w:bottom w:val="none" w:sz="0" w:space="0" w:color="auto"/>
        <w:right w:val="none" w:sz="0" w:space="0" w:color="auto"/>
      </w:divBdr>
    </w:div>
    <w:div w:id="430665333">
      <w:bodyDiv w:val="1"/>
      <w:marLeft w:val="0"/>
      <w:marRight w:val="0"/>
      <w:marTop w:val="0"/>
      <w:marBottom w:val="0"/>
      <w:divBdr>
        <w:top w:val="none" w:sz="0" w:space="0" w:color="auto"/>
        <w:left w:val="none" w:sz="0" w:space="0" w:color="auto"/>
        <w:bottom w:val="none" w:sz="0" w:space="0" w:color="auto"/>
        <w:right w:val="none" w:sz="0" w:space="0" w:color="auto"/>
      </w:divBdr>
    </w:div>
    <w:div w:id="440538952">
      <w:bodyDiv w:val="1"/>
      <w:marLeft w:val="0"/>
      <w:marRight w:val="0"/>
      <w:marTop w:val="0"/>
      <w:marBottom w:val="0"/>
      <w:divBdr>
        <w:top w:val="none" w:sz="0" w:space="0" w:color="auto"/>
        <w:left w:val="none" w:sz="0" w:space="0" w:color="auto"/>
        <w:bottom w:val="none" w:sz="0" w:space="0" w:color="auto"/>
        <w:right w:val="none" w:sz="0" w:space="0" w:color="auto"/>
      </w:divBdr>
    </w:div>
    <w:div w:id="480194923">
      <w:bodyDiv w:val="1"/>
      <w:marLeft w:val="0"/>
      <w:marRight w:val="0"/>
      <w:marTop w:val="0"/>
      <w:marBottom w:val="0"/>
      <w:divBdr>
        <w:top w:val="none" w:sz="0" w:space="0" w:color="auto"/>
        <w:left w:val="none" w:sz="0" w:space="0" w:color="auto"/>
        <w:bottom w:val="none" w:sz="0" w:space="0" w:color="auto"/>
        <w:right w:val="none" w:sz="0" w:space="0" w:color="auto"/>
      </w:divBdr>
    </w:div>
    <w:div w:id="492649340">
      <w:bodyDiv w:val="1"/>
      <w:marLeft w:val="0"/>
      <w:marRight w:val="0"/>
      <w:marTop w:val="0"/>
      <w:marBottom w:val="0"/>
      <w:divBdr>
        <w:top w:val="none" w:sz="0" w:space="0" w:color="auto"/>
        <w:left w:val="none" w:sz="0" w:space="0" w:color="auto"/>
        <w:bottom w:val="none" w:sz="0" w:space="0" w:color="auto"/>
        <w:right w:val="none" w:sz="0" w:space="0" w:color="auto"/>
      </w:divBdr>
    </w:div>
    <w:div w:id="514030101">
      <w:bodyDiv w:val="1"/>
      <w:marLeft w:val="0"/>
      <w:marRight w:val="0"/>
      <w:marTop w:val="0"/>
      <w:marBottom w:val="0"/>
      <w:divBdr>
        <w:top w:val="none" w:sz="0" w:space="0" w:color="auto"/>
        <w:left w:val="none" w:sz="0" w:space="0" w:color="auto"/>
        <w:bottom w:val="none" w:sz="0" w:space="0" w:color="auto"/>
        <w:right w:val="none" w:sz="0" w:space="0" w:color="auto"/>
      </w:divBdr>
    </w:div>
    <w:div w:id="515656703">
      <w:bodyDiv w:val="1"/>
      <w:marLeft w:val="0"/>
      <w:marRight w:val="0"/>
      <w:marTop w:val="0"/>
      <w:marBottom w:val="0"/>
      <w:divBdr>
        <w:top w:val="none" w:sz="0" w:space="0" w:color="auto"/>
        <w:left w:val="none" w:sz="0" w:space="0" w:color="auto"/>
        <w:bottom w:val="none" w:sz="0" w:space="0" w:color="auto"/>
        <w:right w:val="none" w:sz="0" w:space="0" w:color="auto"/>
      </w:divBdr>
    </w:div>
    <w:div w:id="522787351">
      <w:bodyDiv w:val="1"/>
      <w:marLeft w:val="0"/>
      <w:marRight w:val="0"/>
      <w:marTop w:val="0"/>
      <w:marBottom w:val="0"/>
      <w:divBdr>
        <w:top w:val="none" w:sz="0" w:space="0" w:color="auto"/>
        <w:left w:val="none" w:sz="0" w:space="0" w:color="auto"/>
        <w:bottom w:val="none" w:sz="0" w:space="0" w:color="auto"/>
        <w:right w:val="none" w:sz="0" w:space="0" w:color="auto"/>
      </w:divBdr>
    </w:div>
    <w:div w:id="529034025">
      <w:bodyDiv w:val="1"/>
      <w:marLeft w:val="0"/>
      <w:marRight w:val="0"/>
      <w:marTop w:val="0"/>
      <w:marBottom w:val="0"/>
      <w:divBdr>
        <w:top w:val="none" w:sz="0" w:space="0" w:color="auto"/>
        <w:left w:val="none" w:sz="0" w:space="0" w:color="auto"/>
        <w:bottom w:val="none" w:sz="0" w:space="0" w:color="auto"/>
        <w:right w:val="none" w:sz="0" w:space="0" w:color="auto"/>
      </w:divBdr>
    </w:div>
    <w:div w:id="538200931">
      <w:bodyDiv w:val="1"/>
      <w:marLeft w:val="0"/>
      <w:marRight w:val="0"/>
      <w:marTop w:val="0"/>
      <w:marBottom w:val="0"/>
      <w:divBdr>
        <w:top w:val="none" w:sz="0" w:space="0" w:color="auto"/>
        <w:left w:val="none" w:sz="0" w:space="0" w:color="auto"/>
        <w:bottom w:val="none" w:sz="0" w:space="0" w:color="auto"/>
        <w:right w:val="none" w:sz="0" w:space="0" w:color="auto"/>
      </w:divBdr>
    </w:div>
    <w:div w:id="552422435">
      <w:bodyDiv w:val="1"/>
      <w:marLeft w:val="0"/>
      <w:marRight w:val="0"/>
      <w:marTop w:val="0"/>
      <w:marBottom w:val="0"/>
      <w:divBdr>
        <w:top w:val="none" w:sz="0" w:space="0" w:color="auto"/>
        <w:left w:val="none" w:sz="0" w:space="0" w:color="auto"/>
        <w:bottom w:val="none" w:sz="0" w:space="0" w:color="auto"/>
        <w:right w:val="none" w:sz="0" w:space="0" w:color="auto"/>
      </w:divBdr>
    </w:div>
    <w:div w:id="604770882">
      <w:bodyDiv w:val="1"/>
      <w:marLeft w:val="0"/>
      <w:marRight w:val="0"/>
      <w:marTop w:val="0"/>
      <w:marBottom w:val="0"/>
      <w:divBdr>
        <w:top w:val="none" w:sz="0" w:space="0" w:color="auto"/>
        <w:left w:val="none" w:sz="0" w:space="0" w:color="auto"/>
        <w:bottom w:val="none" w:sz="0" w:space="0" w:color="auto"/>
        <w:right w:val="none" w:sz="0" w:space="0" w:color="auto"/>
      </w:divBdr>
    </w:div>
    <w:div w:id="610623483">
      <w:bodyDiv w:val="1"/>
      <w:marLeft w:val="0"/>
      <w:marRight w:val="0"/>
      <w:marTop w:val="0"/>
      <w:marBottom w:val="0"/>
      <w:divBdr>
        <w:top w:val="none" w:sz="0" w:space="0" w:color="auto"/>
        <w:left w:val="none" w:sz="0" w:space="0" w:color="auto"/>
        <w:bottom w:val="none" w:sz="0" w:space="0" w:color="auto"/>
        <w:right w:val="none" w:sz="0" w:space="0" w:color="auto"/>
      </w:divBdr>
    </w:div>
    <w:div w:id="622418665">
      <w:bodyDiv w:val="1"/>
      <w:marLeft w:val="0"/>
      <w:marRight w:val="0"/>
      <w:marTop w:val="0"/>
      <w:marBottom w:val="0"/>
      <w:divBdr>
        <w:top w:val="none" w:sz="0" w:space="0" w:color="auto"/>
        <w:left w:val="none" w:sz="0" w:space="0" w:color="auto"/>
        <w:bottom w:val="none" w:sz="0" w:space="0" w:color="auto"/>
        <w:right w:val="none" w:sz="0" w:space="0" w:color="auto"/>
      </w:divBdr>
    </w:div>
    <w:div w:id="664862748">
      <w:bodyDiv w:val="1"/>
      <w:marLeft w:val="0"/>
      <w:marRight w:val="0"/>
      <w:marTop w:val="0"/>
      <w:marBottom w:val="0"/>
      <w:divBdr>
        <w:top w:val="none" w:sz="0" w:space="0" w:color="auto"/>
        <w:left w:val="none" w:sz="0" w:space="0" w:color="auto"/>
        <w:bottom w:val="none" w:sz="0" w:space="0" w:color="auto"/>
        <w:right w:val="none" w:sz="0" w:space="0" w:color="auto"/>
      </w:divBdr>
    </w:div>
    <w:div w:id="668480808">
      <w:bodyDiv w:val="1"/>
      <w:marLeft w:val="0"/>
      <w:marRight w:val="0"/>
      <w:marTop w:val="0"/>
      <w:marBottom w:val="0"/>
      <w:divBdr>
        <w:top w:val="none" w:sz="0" w:space="0" w:color="auto"/>
        <w:left w:val="none" w:sz="0" w:space="0" w:color="auto"/>
        <w:bottom w:val="none" w:sz="0" w:space="0" w:color="auto"/>
        <w:right w:val="none" w:sz="0" w:space="0" w:color="auto"/>
      </w:divBdr>
    </w:div>
    <w:div w:id="671614830">
      <w:bodyDiv w:val="1"/>
      <w:marLeft w:val="0"/>
      <w:marRight w:val="0"/>
      <w:marTop w:val="0"/>
      <w:marBottom w:val="0"/>
      <w:divBdr>
        <w:top w:val="none" w:sz="0" w:space="0" w:color="auto"/>
        <w:left w:val="none" w:sz="0" w:space="0" w:color="auto"/>
        <w:bottom w:val="none" w:sz="0" w:space="0" w:color="auto"/>
        <w:right w:val="none" w:sz="0" w:space="0" w:color="auto"/>
      </w:divBdr>
    </w:div>
    <w:div w:id="672411492">
      <w:bodyDiv w:val="1"/>
      <w:marLeft w:val="0"/>
      <w:marRight w:val="0"/>
      <w:marTop w:val="0"/>
      <w:marBottom w:val="0"/>
      <w:divBdr>
        <w:top w:val="none" w:sz="0" w:space="0" w:color="auto"/>
        <w:left w:val="none" w:sz="0" w:space="0" w:color="auto"/>
        <w:bottom w:val="none" w:sz="0" w:space="0" w:color="auto"/>
        <w:right w:val="none" w:sz="0" w:space="0" w:color="auto"/>
      </w:divBdr>
    </w:div>
    <w:div w:id="692342490">
      <w:bodyDiv w:val="1"/>
      <w:marLeft w:val="0"/>
      <w:marRight w:val="0"/>
      <w:marTop w:val="0"/>
      <w:marBottom w:val="0"/>
      <w:divBdr>
        <w:top w:val="none" w:sz="0" w:space="0" w:color="auto"/>
        <w:left w:val="none" w:sz="0" w:space="0" w:color="auto"/>
        <w:bottom w:val="none" w:sz="0" w:space="0" w:color="auto"/>
        <w:right w:val="none" w:sz="0" w:space="0" w:color="auto"/>
      </w:divBdr>
    </w:div>
    <w:div w:id="731580437">
      <w:bodyDiv w:val="1"/>
      <w:marLeft w:val="0"/>
      <w:marRight w:val="0"/>
      <w:marTop w:val="0"/>
      <w:marBottom w:val="0"/>
      <w:divBdr>
        <w:top w:val="none" w:sz="0" w:space="0" w:color="auto"/>
        <w:left w:val="none" w:sz="0" w:space="0" w:color="auto"/>
        <w:bottom w:val="none" w:sz="0" w:space="0" w:color="auto"/>
        <w:right w:val="none" w:sz="0" w:space="0" w:color="auto"/>
      </w:divBdr>
    </w:div>
    <w:div w:id="753818887">
      <w:bodyDiv w:val="1"/>
      <w:marLeft w:val="0"/>
      <w:marRight w:val="0"/>
      <w:marTop w:val="0"/>
      <w:marBottom w:val="0"/>
      <w:divBdr>
        <w:top w:val="none" w:sz="0" w:space="0" w:color="auto"/>
        <w:left w:val="none" w:sz="0" w:space="0" w:color="auto"/>
        <w:bottom w:val="none" w:sz="0" w:space="0" w:color="auto"/>
        <w:right w:val="none" w:sz="0" w:space="0" w:color="auto"/>
      </w:divBdr>
    </w:div>
    <w:div w:id="762919979">
      <w:bodyDiv w:val="1"/>
      <w:marLeft w:val="0"/>
      <w:marRight w:val="0"/>
      <w:marTop w:val="0"/>
      <w:marBottom w:val="0"/>
      <w:divBdr>
        <w:top w:val="none" w:sz="0" w:space="0" w:color="auto"/>
        <w:left w:val="none" w:sz="0" w:space="0" w:color="auto"/>
        <w:bottom w:val="none" w:sz="0" w:space="0" w:color="auto"/>
        <w:right w:val="none" w:sz="0" w:space="0" w:color="auto"/>
      </w:divBdr>
    </w:div>
    <w:div w:id="766385801">
      <w:bodyDiv w:val="1"/>
      <w:marLeft w:val="0"/>
      <w:marRight w:val="0"/>
      <w:marTop w:val="0"/>
      <w:marBottom w:val="0"/>
      <w:divBdr>
        <w:top w:val="none" w:sz="0" w:space="0" w:color="auto"/>
        <w:left w:val="none" w:sz="0" w:space="0" w:color="auto"/>
        <w:bottom w:val="none" w:sz="0" w:space="0" w:color="auto"/>
        <w:right w:val="none" w:sz="0" w:space="0" w:color="auto"/>
      </w:divBdr>
    </w:div>
    <w:div w:id="767778241">
      <w:bodyDiv w:val="1"/>
      <w:marLeft w:val="0"/>
      <w:marRight w:val="0"/>
      <w:marTop w:val="0"/>
      <w:marBottom w:val="0"/>
      <w:divBdr>
        <w:top w:val="none" w:sz="0" w:space="0" w:color="auto"/>
        <w:left w:val="none" w:sz="0" w:space="0" w:color="auto"/>
        <w:bottom w:val="none" w:sz="0" w:space="0" w:color="auto"/>
        <w:right w:val="none" w:sz="0" w:space="0" w:color="auto"/>
      </w:divBdr>
    </w:div>
    <w:div w:id="779371357">
      <w:bodyDiv w:val="1"/>
      <w:marLeft w:val="0"/>
      <w:marRight w:val="0"/>
      <w:marTop w:val="0"/>
      <w:marBottom w:val="0"/>
      <w:divBdr>
        <w:top w:val="none" w:sz="0" w:space="0" w:color="auto"/>
        <w:left w:val="none" w:sz="0" w:space="0" w:color="auto"/>
        <w:bottom w:val="none" w:sz="0" w:space="0" w:color="auto"/>
        <w:right w:val="none" w:sz="0" w:space="0" w:color="auto"/>
      </w:divBdr>
    </w:div>
    <w:div w:id="786776849">
      <w:bodyDiv w:val="1"/>
      <w:marLeft w:val="0"/>
      <w:marRight w:val="0"/>
      <w:marTop w:val="0"/>
      <w:marBottom w:val="0"/>
      <w:divBdr>
        <w:top w:val="none" w:sz="0" w:space="0" w:color="auto"/>
        <w:left w:val="none" w:sz="0" w:space="0" w:color="auto"/>
        <w:bottom w:val="none" w:sz="0" w:space="0" w:color="auto"/>
        <w:right w:val="none" w:sz="0" w:space="0" w:color="auto"/>
      </w:divBdr>
    </w:div>
    <w:div w:id="812714941">
      <w:bodyDiv w:val="1"/>
      <w:marLeft w:val="0"/>
      <w:marRight w:val="0"/>
      <w:marTop w:val="0"/>
      <w:marBottom w:val="0"/>
      <w:divBdr>
        <w:top w:val="none" w:sz="0" w:space="0" w:color="auto"/>
        <w:left w:val="none" w:sz="0" w:space="0" w:color="auto"/>
        <w:bottom w:val="none" w:sz="0" w:space="0" w:color="auto"/>
        <w:right w:val="none" w:sz="0" w:space="0" w:color="auto"/>
      </w:divBdr>
    </w:div>
    <w:div w:id="846795113">
      <w:bodyDiv w:val="1"/>
      <w:marLeft w:val="0"/>
      <w:marRight w:val="0"/>
      <w:marTop w:val="0"/>
      <w:marBottom w:val="0"/>
      <w:divBdr>
        <w:top w:val="none" w:sz="0" w:space="0" w:color="auto"/>
        <w:left w:val="none" w:sz="0" w:space="0" w:color="auto"/>
        <w:bottom w:val="none" w:sz="0" w:space="0" w:color="auto"/>
        <w:right w:val="none" w:sz="0" w:space="0" w:color="auto"/>
      </w:divBdr>
    </w:div>
    <w:div w:id="849685676">
      <w:bodyDiv w:val="1"/>
      <w:marLeft w:val="0"/>
      <w:marRight w:val="0"/>
      <w:marTop w:val="0"/>
      <w:marBottom w:val="0"/>
      <w:divBdr>
        <w:top w:val="none" w:sz="0" w:space="0" w:color="auto"/>
        <w:left w:val="none" w:sz="0" w:space="0" w:color="auto"/>
        <w:bottom w:val="none" w:sz="0" w:space="0" w:color="auto"/>
        <w:right w:val="none" w:sz="0" w:space="0" w:color="auto"/>
      </w:divBdr>
    </w:div>
    <w:div w:id="863247046">
      <w:bodyDiv w:val="1"/>
      <w:marLeft w:val="0"/>
      <w:marRight w:val="0"/>
      <w:marTop w:val="0"/>
      <w:marBottom w:val="0"/>
      <w:divBdr>
        <w:top w:val="none" w:sz="0" w:space="0" w:color="auto"/>
        <w:left w:val="none" w:sz="0" w:space="0" w:color="auto"/>
        <w:bottom w:val="none" w:sz="0" w:space="0" w:color="auto"/>
        <w:right w:val="none" w:sz="0" w:space="0" w:color="auto"/>
      </w:divBdr>
    </w:div>
    <w:div w:id="953751292">
      <w:bodyDiv w:val="1"/>
      <w:marLeft w:val="0"/>
      <w:marRight w:val="0"/>
      <w:marTop w:val="0"/>
      <w:marBottom w:val="0"/>
      <w:divBdr>
        <w:top w:val="none" w:sz="0" w:space="0" w:color="auto"/>
        <w:left w:val="none" w:sz="0" w:space="0" w:color="auto"/>
        <w:bottom w:val="none" w:sz="0" w:space="0" w:color="auto"/>
        <w:right w:val="none" w:sz="0" w:space="0" w:color="auto"/>
      </w:divBdr>
    </w:div>
    <w:div w:id="976885210">
      <w:bodyDiv w:val="1"/>
      <w:marLeft w:val="0"/>
      <w:marRight w:val="0"/>
      <w:marTop w:val="0"/>
      <w:marBottom w:val="0"/>
      <w:divBdr>
        <w:top w:val="none" w:sz="0" w:space="0" w:color="auto"/>
        <w:left w:val="none" w:sz="0" w:space="0" w:color="auto"/>
        <w:bottom w:val="none" w:sz="0" w:space="0" w:color="auto"/>
        <w:right w:val="none" w:sz="0" w:space="0" w:color="auto"/>
      </w:divBdr>
    </w:div>
    <w:div w:id="991255945">
      <w:bodyDiv w:val="1"/>
      <w:marLeft w:val="0"/>
      <w:marRight w:val="0"/>
      <w:marTop w:val="0"/>
      <w:marBottom w:val="0"/>
      <w:divBdr>
        <w:top w:val="none" w:sz="0" w:space="0" w:color="auto"/>
        <w:left w:val="none" w:sz="0" w:space="0" w:color="auto"/>
        <w:bottom w:val="none" w:sz="0" w:space="0" w:color="auto"/>
        <w:right w:val="none" w:sz="0" w:space="0" w:color="auto"/>
      </w:divBdr>
    </w:div>
    <w:div w:id="1021321476">
      <w:bodyDiv w:val="1"/>
      <w:marLeft w:val="0"/>
      <w:marRight w:val="0"/>
      <w:marTop w:val="0"/>
      <w:marBottom w:val="0"/>
      <w:divBdr>
        <w:top w:val="none" w:sz="0" w:space="0" w:color="auto"/>
        <w:left w:val="none" w:sz="0" w:space="0" w:color="auto"/>
        <w:bottom w:val="none" w:sz="0" w:space="0" w:color="auto"/>
        <w:right w:val="none" w:sz="0" w:space="0" w:color="auto"/>
      </w:divBdr>
    </w:div>
    <w:div w:id="1038701931">
      <w:bodyDiv w:val="1"/>
      <w:marLeft w:val="0"/>
      <w:marRight w:val="0"/>
      <w:marTop w:val="0"/>
      <w:marBottom w:val="0"/>
      <w:divBdr>
        <w:top w:val="none" w:sz="0" w:space="0" w:color="auto"/>
        <w:left w:val="none" w:sz="0" w:space="0" w:color="auto"/>
        <w:bottom w:val="none" w:sz="0" w:space="0" w:color="auto"/>
        <w:right w:val="none" w:sz="0" w:space="0" w:color="auto"/>
      </w:divBdr>
    </w:div>
    <w:div w:id="1041637084">
      <w:bodyDiv w:val="1"/>
      <w:marLeft w:val="0"/>
      <w:marRight w:val="0"/>
      <w:marTop w:val="0"/>
      <w:marBottom w:val="0"/>
      <w:divBdr>
        <w:top w:val="none" w:sz="0" w:space="0" w:color="auto"/>
        <w:left w:val="none" w:sz="0" w:space="0" w:color="auto"/>
        <w:bottom w:val="none" w:sz="0" w:space="0" w:color="auto"/>
        <w:right w:val="none" w:sz="0" w:space="0" w:color="auto"/>
      </w:divBdr>
    </w:div>
    <w:div w:id="1042749203">
      <w:bodyDiv w:val="1"/>
      <w:marLeft w:val="0"/>
      <w:marRight w:val="0"/>
      <w:marTop w:val="0"/>
      <w:marBottom w:val="0"/>
      <w:divBdr>
        <w:top w:val="none" w:sz="0" w:space="0" w:color="auto"/>
        <w:left w:val="none" w:sz="0" w:space="0" w:color="auto"/>
        <w:bottom w:val="none" w:sz="0" w:space="0" w:color="auto"/>
        <w:right w:val="none" w:sz="0" w:space="0" w:color="auto"/>
      </w:divBdr>
    </w:div>
    <w:div w:id="1058242465">
      <w:bodyDiv w:val="1"/>
      <w:marLeft w:val="0"/>
      <w:marRight w:val="0"/>
      <w:marTop w:val="0"/>
      <w:marBottom w:val="0"/>
      <w:divBdr>
        <w:top w:val="none" w:sz="0" w:space="0" w:color="auto"/>
        <w:left w:val="none" w:sz="0" w:space="0" w:color="auto"/>
        <w:bottom w:val="none" w:sz="0" w:space="0" w:color="auto"/>
        <w:right w:val="none" w:sz="0" w:space="0" w:color="auto"/>
      </w:divBdr>
    </w:div>
    <w:div w:id="1061097233">
      <w:bodyDiv w:val="1"/>
      <w:marLeft w:val="0"/>
      <w:marRight w:val="0"/>
      <w:marTop w:val="0"/>
      <w:marBottom w:val="0"/>
      <w:divBdr>
        <w:top w:val="none" w:sz="0" w:space="0" w:color="auto"/>
        <w:left w:val="none" w:sz="0" w:space="0" w:color="auto"/>
        <w:bottom w:val="none" w:sz="0" w:space="0" w:color="auto"/>
        <w:right w:val="none" w:sz="0" w:space="0" w:color="auto"/>
      </w:divBdr>
    </w:div>
    <w:div w:id="1073043616">
      <w:bodyDiv w:val="1"/>
      <w:marLeft w:val="0"/>
      <w:marRight w:val="0"/>
      <w:marTop w:val="0"/>
      <w:marBottom w:val="0"/>
      <w:divBdr>
        <w:top w:val="none" w:sz="0" w:space="0" w:color="auto"/>
        <w:left w:val="none" w:sz="0" w:space="0" w:color="auto"/>
        <w:bottom w:val="none" w:sz="0" w:space="0" w:color="auto"/>
        <w:right w:val="none" w:sz="0" w:space="0" w:color="auto"/>
      </w:divBdr>
    </w:div>
    <w:div w:id="1110391580">
      <w:bodyDiv w:val="1"/>
      <w:marLeft w:val="0"/>
      <w:marRight w:val="0"/>
      <w:marTop w:val="0"/>
      <w:marBottom w:val="0"/>
      <w:divBdr>
        <w:top w:val="none" w:sz="0" w:space="0" w:color="auto"/>
        <w:left w:val="none" w:sz="0" w:space="0" w:color="auto"/>
        <w:bottom w:val="none" w:sz="0" w:space="0" w:color="auto"/>
        <w:right w:val="none" w:sz="0" w:space="0" w:color="auto"/>
      </w:divBdr>
    </w:div>
    <w:div w:id="1118721325">
      <w:bodyDiv w:val="1"/>
      <w:marLeft w:val="0"/>
      <w:marRight w:val="0"/>
      <w:marTop w:val="0"/>
      <w:marBottom w:val="0"/>
      <w:divBdr>
        <w:top w:val="none" w:sz="0" w:space="0" w:color="auto"/>
        <w:left w:val="none" w:sz="0" w:space="0" w:color="auto"/>
        <w:bottom w:val="none" w:sz="0" w:space="0" w:color="auto"/>
        <w:right w:val="none" w:sz="0" w:space="0" w:color="auto"/>
      </w:divBdr>
    </w:div>
    <w:div w:id="1145123324">
      <w:bodyDiv w:val="1"/>
      <w:marLeft w:val="0"/>
      <w:marRight w:val="0"/>
      <w:marTop w:val="0"/>
      <w:marBottom w:val="0"/>
      <w:divBdr>
        <w:top w:val="none" w:sz="0" w:space="0" w:color="auto"/>
        <w:left w:val="none" w:sz="0" w:space="0" w:color="auto"/>
        <w:bottom w:val="none" w:sz="0" w:space="0" w:color="auto"/>
        <w:right w:val="none" w:sz="0" w:space="0" w:color="auto"/>
      </w:divBdr>
    </w:div>
    <w:div w:id="1158352014">
      <w:bodyDiv w:val="1"/>
      <w:marLeft w:val="0"/>
      <w:marRight w:val="0"/>
      <w:marTop w:val="0"/>
      <w:marBottom w:val="0"/>
      <w:divBdr>
        <w:top w:val="none" w:sz="0" w:space="0" w:color="auto"/>
        <w:left w:val="none" w:sz="0" w:space="0" w:color="auto"/>
        <w:bottom w:val="none" w:sz="0" w:space="0" w:color="auto"/>
        <w:right w:val="none" w:sz="0" w:space="0" w:color="auto"/>
      </w:divBdr>
    </w:div>
    <w:div w:id="1165826389">
      <w:bodyDiv w:val="1"/>
      <w:marLeft w:val="0"/>
      <w:marRight w:val="0"/>
      <w:marTop w:val="0"/>
      <w:marBottom w:val="0"/>
      <w:divBdr>
        <w:top w:val="none" w:sz="0" w:space="0" w:color="auto"/>
        <w:left w:val="none" w:sz="0" w:space="0" w:color="auto"/>
        <w:bottom w:val="none" w:sz="0" w:space="0" w:color="auto"/>
        <w:right w:val="none" w:sz="0" w:space="0" w:color="auto"/>
      </w:divBdr>
    </w:div>
    <w:div w:id="1200119171">
      <w:bodyDiv w:val="1"/>
      <w:marLeft w:val="0"/>
      <w:marRight w:val="0"/>
      <w:marTop w:val="0"/>
      <w:marBottom w:val="0"/>
      <w:divBdr>
        <w:top w:val="none" w:sz="0" w:space="0" w:color="auto"/>
        <w:left w:val="none" w:sz="0" w:space="0" w:color="auto"/>
        <w:bottom w:val="none" w:sz="0" w:space="0" w:color="auto"/>
        <w:right w:val="none" w:sz="0" w:space="0" w:color="auto"/>
      </w:divBdr>
    </w:div>
    <w:div w:id="1227448203">
      <w:bodyDiv w:val="1"/>
      <w:marLeft w:val="0"/>
      <w:marRight w:val="0"/>
      <w:marTop w:val="0"/>
      <w:marBottom w:val="0"/>
      <w:divBdr>
        <w:top w:val="none" w:sz="0" w:space="0" w:color="auto"/>
        <w:left w:val="none" w:sz="0" w:space="0" w:color="auto"/>
        <w:bottom w:val="none" w:sz="0" w:space="0" w:color="auto"/>
        <w:right w:val="none" w:sz="0" w:space="0" w:color="auto"/>
      </w:divBdr>
    </w:div>
    <w:div w:id="1245147286">
      <w:bodyDiv w:val="1"/>
      <w:marLeft w:val="0"/>
      <w:marRight w:val="0"/>
      <w:marTop w:val="0"/>
      <w:marBottom w:val="0"/>
      <w:divBdr>
        <w:top w:val="none" w:sz="0" w:space="0" w:color="auto"/>
        <w:left w:val="none" w:sz="0" w:space="0" w:color="auto"/>
        <w:bottom w:val="none" w:sz="0" w:space="0" w:color="auto"/>
        <w:right w:val="none" w:sz="0" w:space="0" w:color="auto"/>
      </w:divBdr>
    </w:div>
    <w:div w:id="1288511587">
      <w:bodyDiv w:val="1"/>
      <w:marLeft w:val="0"/>
      <w:marRight w:val="0"/>
      <w:marTop w:val="0"/>
      <w:marBottom w:val="0"/>
      <w:divBdr>
        <w:top w:val="none" w:sz="0" w:space="0" w:color="auto"/>
        <w:left w:val="none" w:sz="0" w:space="0" w:color="auto"/>
        <w:bottom w:val="none" w:sz="0" w:space="0" w:color="auto"/>
        <w:right w:val="none" w:sz="0" w:space="0" w:color="auto"/>
      </w:divBdr>
    </w:div>
    <w:div w:id="1332949626">
      <w:bodyDiv w:val="1"/>
      <w:marLeft w:val="0"/>
      <w:marRight w:val="0"/>
      <w:marTop w:val="0"/>
      <w:marBottom w:val="0"/>
      <w:divBdr>
        <w:top w:val="none" w:sz="0" w:space="0" w:color="auto"/>
        <w:left w:val="none" w:sz="0" w:space="0" w:color="auto"/>
        <w:bottom w:val="none" w:sz="0" w:space="0" w:color="auto"/>
        <w:right w:val="none" w:sz="0" w:space="0" w:color="auto"/>
      </w:divBdr>
    </w:div>
    <w:div w:id="1365711645">
      <w:bodyDiv w:val="1"/>
      <w:marLeft w:val="0"/>
      <w:marRight w:val="0"/>
      <w:marTop w:val="0"/>
      <w:marBottom w:val="0"/>
      <w:divBdr>
        <w:top w:val="none" w:sz="0" w:space="0" w:color="auto"/>
        <w:left w:val="none" w:sz="0" w:space="0" w:color="auto"/>
        <w:bottom w:val="none" w:sz="0" w:space="0" w:color="auto"/>
        <w:right w:val="none" w:sz="0" w:space="0" w:color="auto"/>
      </w:divBdr>
    </w:div>
    <w:div w:id="1367871450">
      <w:bodyDiv w:val="1"/>
      <w:marLeft w:val="0"/>
      <w:marRight w:val="0"/>
      <w:marTop w:val="0"/>
      <w:marBottom w:val="0"/>
      <w:divBdr>
        <w:top w:val="none" w:sz="0" w:space="0" w:color="auto"/>
        <w:left w:val="none" w:sz="0" w:space="0" w:color="auto"/>
        <w:bottom w:val="none" w:sz="0" w:space="0" w:color="auto"/>
        <w:right w:val="none" w:sz="0" w:space="0" w:color="auto"/>
      </w:divBdr>
    </w:div>
    <w:div w:id="1376663319">
      <w:bodyDiv w:val="1"/>
      <w:marLeft w:val="0"/>
      <w:marRight w:val="0"/>
      <w:marTop w:val="0"/>
      <w:marBottom w:val="0"/>
      <w:divBdr>
        <w:top w:val="none" w:sz="0" w:space="0" w:color="auto"/>
        <w:left w:val="none" w:sz="0" w:space="0" w:color="auto"/>
        <w:bottom w:val="none" w:sz="0" w:space="0" w:color="auto"/>
        <w:right w:val="none" w:sz="0" w:space="0" w:color="auto"/>
      </w:divBdr>
    </w:div>
    <w:div w:id="1383869531">
      <w:bodyDiv w:val="1"/>
      <w:marLeft w:val="0"/>
      <w:marRight w:val="0"/>
      <w:marTop w:val="0"/>
      <w:marBottom w:val="0"/>
      <w:divBdr>
        <w:top w:val="none" w:sz="0" w:space="0" w:color="auto"/>
        <w:left w:val="none" w:sz="0" w:space="0" w:color="auto"/>
        <w:bottom w:val="none" w:sz="0" w:space="0" w:color="auto"/>
        <w:right w:val="none" w:sz="0" w:space="0" w:color="auto"/>
      </w:divBdr>
    </w:div>
    <w:div w:id="1389499170">
      <w:bodyDiv w:val="1"/>
      <w:marLeft w:val="0"/>
      <w:marRight w:val="0"/>
      <w:marTop w:val="0"/>
      <w:marBottom w:val="0"/>
      <w:divBdr>
        <w:top w:val="none" w:sz="0" w:space="0" w:color="auto"/>
        <w:left w:val="none" w:sz="0" w:space="0" w:color="auto"/>
        <w:bottom w:val="none" w:sz="0" w:space="0" w:color="auto"/>
        <w:right w:val="none" w:sz="0" w:space="0" w:color="auto"/>
      </w:divBdr>
    </w:div>
    <w:div w:id="1405757123">
      <w:bodyDiv w:val="1"/>
      <w:marLeft w:val="0"/>
      <w:marRight w:val="0"/>
      <w:marTop w:val="0"/>
      <w:marBottom w:val="0"/>
      <w:divBdr>
        <w:top w:val="none" w:sz="0" w:space="0" w:color="auto"/>
        <w:left w:val="none" w:sz="0" w:space="0" w:color="auto"/>
        <w:bottom w:val="none" w:sz="0" w:space="0" w:color="auto"/>
        <w:right w:val="none" w:sz="0" w:space="0" w:color="auto"/>
      </w:divBdr>
    </w:div>
    <w:div w:id="1441335259">
      <w:bodyDiv w:val="1"/>
      <w:marLeft w:val="0"/>
      <w:marRight w:val="0"/>
      <w:marTop w:val="0"/>
      <w:marBottom w:val="0"/>
      <w:divBdr>
        <w:top w:val="none" w:sz="0" w:space="0" w:color="auto"/>
        <w:left w:val="none" w:sz="0" w:space="0" w:color="auto"/>
        <w:bottom w:val="none" w:sz="0" w:space="0" w:color="auto"/>
        <w:right w:val="none" w:sz="0" w:space="0" w:color="auto"/>
      </w:divBdr>
    </w:div>
    <w:div w:id="1455714521">
      <w:bodyDiv w:val="1"/>
      <w:marLeft w:val="0"/>
      <w:marRight w:val="0"/>
      <w:marTop w:val="0"/>
      <w:marBottom w:val="0"/>
      <w:divBdr>
        <w:top w:val="none" w:sz="0" w:space="0" w:color="auto"/>
        <w:left w:val="none" w:sz="0" w:space="0" w:color="auto"/>
        <w:bottom w:val="none" w:sz="0" w:space="0" w:color="auto"/>
        <w:right w:val="none" w:sz="0" w:space="0" w:color="auto"/>
      </w:divBdr>
    </w:div>
    <w:div w:id="1475104855">
      <w:bodyDiv w:val="1"/>
      <w:marLeft w:val="0"/>
      <w:marRight w:val="0"/>
      <w:marTop w:val="0"/>
      <w:marBottom w:val="0"/>
      <w:divBdr>
        <w:top w:val="none" w:sz="0" w:space="0" w:color="auto"/>
        <w:left w:val="none" w:sz="0" w:space="0" w:color="auto"/>
        <w:bottom w:val="none" w:sz="0" w:space="0" w:color="auto"/>
        <w:right w:val="none" w:sz="0" w:space="0" w:color="auto"/>
      </w:divBdr>
    </w:div>
    <w:div w:id="1482236579">
      <w:bodyDiv w:val="1"/>
      <w:marLeft w:val="0"/>
      <w:marRight w:val="0"/>
      <w:marTop w:val="0"/>
      <w:marBottom w:val="0"/>
      <w:divBdr>
        <w:top w:val="none" w:sz="0" w:space="0" w:color="auto"/>
        <w:left w:val="none" w:sz="0" w:space="0" w:color="auto"/>
        <w:bottom w:val="none" w:sz="0" w:space="0" w:color="auto"/>
        <w:right w:val="none" w:sz="0" w:space="0" w:color="auto"/>
      </w:divBdr>
    </w:div>
    <w:div w:id="1488398068">
      <w:bodyDiv w:val="1"/>
      <w:marLeft w:val="0"/>
      <w:marRight w:val="0"/>
      <w:marTop w:val="0"/>
      <w:marBottom w:val="0"/>
      <w:divBdr>
        <w:top w:val="none" w:sz="0" w:space="0" w:color="auto"/>
        <w:left w:val="none" w:sz="0" w:space="0" w:color="auto"/>
        <w:bottom w:val="none" w:sz="0" w:space="0" w:color="auto"/>
        <w:right w:val="none" w:sz="0" w:space="0" w:color="auto"/>
      </w:divBdr>
    </w:div>
    <w:div w:id="1508860863">
      <w:bodyDiv w:val="1"/>
      <w:marLeft w:val="0"/>
      <w:marRight w:val="0"/>
      <w:marTop w:val="0"/>
      <w:marBottom w:val="0"/>
      <w:divBdr>
        <w:top w:val="none" w:sz="0" w:space="0" w:color="auto"/>
        <w:left w:val="none" w:sz="0" w:space="0" w:color="auto"/>
        <w:bottom w:val="none" w:sz="0" w:space="0" w:color="auto"/>
        <w:right w:val="none" w:sz="0" w:space="0" w:color="auto"/>
      </w:divBdr>
    </w:div>
    <w:div w:id="1510212878">
      <w:bodyDiv w:val="1"/>
      <w:marLeft w:val="0"/>
      <w:marRight w:val="0"/>
      <w:marTop w:val="0"/>
      <w:marBottom w:val="0"/>
      <w:divBdr>
        <w:top w:val="none" w:sz="0" w:space="0" w:color="auto"/>
        <w:left w:val="none" w:sz="0" w:space="0" w:color="auto"/>
        <w:bottom w:val="none" w:sz="0" w:space="0" w:color="auto"/>
        <w:right w:val="none" w:sz="0" w:space="0" w:color="auto"/>
      </w:divBdr>
    </w:div>
    <w:div w:id="1511869433">
      <w:bodyDiv w:val="1"/>
      <w:marLeft w:val="0"/>
      <w:marRight w:val="0"/>
      <w:marTop w:val="0"/>
      <w:marBottom w:val="0"/>
      <w:divBdr>
        <w:top w:val="none" w:sz="0" w:space="0" w:color="auto"/>
        <w:left w:val="none" w:sz="0" w:space="0" w:color="auto"/>
        <w:bottom w:val="none" w:sz="0" w:space="0" w:color="auto"/>
        <w:right w:val="none" w:sz="0" w:space="0" w:color="auto"/>
      </w:divBdr>
    </w:div>
    <w:div w:id="1512333197">
      <w:bodyDiv w:val="1"/>
      <w:marLeft w:val="0"/>
      <w:marRight w:val="0"/>
      <w:marTop w:val="0"/>
      <w:marBottom w:val="0"/>
      <w:divBdr>
        <w:top w:val="none" w:sz="0" w:space="0" w:color="auto"/>
        <w:left w:val="none" w:sz="0" w:space="0" w:color="auto"/>
        <w:bottom w:val="none" w:sz="0" w:space="0" w:color="auto"/>
        <w:right w:val="none" w:sz="0" w:space="0" w:color="auto"/>
      </w:divBdr>
    </w:div>
    <w:div w:id="1529760899">
      <w:bodyDiv w:val="1"/>
      <w:marLeft w:val="0"/>
      <w:marRight w:val="0"/>
      <w:marTop w:val="0"/>
      <w:marBottom w:val="0"/>
      <w:divBdr>
        <w:top w:val="none" w:sz="0" w:space="0" w:color="auto"/>
        <w:left w:val="none" w:sz="0" w:space="0" w:color="auto"/>
        <w:bottom w:val="none" w:sz="0" w:space="0" w:color="auto"/>
        <w:right w:val="none" w:sz="0" w:space="0" w:color="auto"/>
      </w:divBdr>
    </w:div>
    <w:div w:id="1537615401">
      <w:bodyDiv w:val="1"/>
      <w:marLeft w:val="0"/>
      <w:marRight w:val="0"/>
      <w:marTop w:val="0"/>
      <w:marBottom w:val="0"/>
      <w:divBdr>
        <w:top w:val="none" w:sz="0" w:space="0" w:color="auto"/>
        <w:left w:val="none" w:sz="0" w:space="0" w:color="auto"/>
        <w:bottom w:val="none" w:sz="0" w:space="0" w:color="auto"/>
        <w:right w:val="none" w:sz="0" w:space="0" w:color="auto"/>
      </w:divBdr>
    </w:div>
    <w:div w:id="1538396479">
      <w:bodyDiv w:val="1"/>
      <w:marLeft w:val="0"/>
      <w:marRight w:val="0"/>
      <w:marTop w:val="0"/>
      <w:marBottom w:val="0"/>
      <w:divBdr>
        <w:top w:val="none" w:sz="0" w:space="0" w:color="auto"/>
        <w:left w:val="none" w:sz="0" w:space="0" w:color="auto"/>
        <w:bottom w:val="none" w:sz="0" w:space="0" w:color="auto"/>
        <w:right w:val="none" w:sz="0" w:space="0" w:color="auto"/>
      </w:divBdr>
    </w:div>
    <w:div w:id="1565721289">
      <w:bodyDiv w:val="1"/>
      <w:marLeft w:val="0"/>
      <w:marRight w:val="0"/>
      <w:marTop w:val="0"/>
      <w:marBottom w:val="0"/>
      <w:divBdr>
        <w:top w:val="none" w:sz="0" w:space="0" w:color="auto"/>
        <w:left w:val="none" w:sz="0" w:space="0" w:color="auto"/>
        <w:bottom w:val="none" w:sz="0" w:space="0" w:color="auto"/>
        <w:right w:val="none" w:sz="0" w:space="0" w:color="auto"/>
      </w:divBdr>
    </w:div>
    <w:div w:id="1568876308">
      <w:bodyDiv w:val="1"/>
      <w:marLeft w:val="0"/>
      <w:marRight w:val="0"/>
      <w:marTop w:val="0"/>
      <w:marBottom w:val="0"/>
      <w:divBdr>
        <w:top w:val="none" w:sz="0" w:space="0" w:color="auto"/>
        <w:left w:val="none" w:sz="0" w:space="0" w:color="auto"/>
        <w:bottom w:val="none" w:sz="0" w:space="0" w:color="auto"/>
        <w:right w:val="none" w:sz="0" w:space="0" w:color="auto"/>
      </w:divBdr>
    </w:div>
    <w:div w:id="1577544815">
      <w:bodyDiv w:val="1"/>
      <w:marLeft w:val="0"/>
      <w:marRight w:val="0"/>
      <w:marTop w:val="0"/>
      <w:marBottom w:val="0"/>
      <w:divBdr>
        <w:top w:val="none" w:sz="0" w:space="0" w:color="auto"/>
        <w:left w:val="none" w:sz="0" w:space="0" w:color="auto"/>
        <w:bottom w:val="none" w:sz="0" w:space="0" w:color="auto"/>
        <w:right w:val="none" w:sz="0" w:space="0" w:color="auto"/>
      </w:divBdr>
    </w:div>
    <w:div w:id="1603219144">
      <w:bodyDiv w:val="1"/>
      <w:marLeft w:val="0"/>
      <w:marRight w:val="0"/>
      <w:marTop w:val="0"/>
      <w:marBottom w:val="0"/>
      <w:divBdr>
        <w:top w:val="none" w:sz="0" w:space="0" w:color="auto"/>
        <w:left w:val="none" w:sz="0" w:space="0" w:color="auto"/>
        <w:bottom w:val="none" w:sz="0" w:space="0" w:color="auto"/>
        <w:right w:val="none" w:sz="0" w:space="0" w:color="auto"/>
      </w:divBdr>
    </w:div>
    <w:div w:id="1609387524">
      <w:bodyDiv w:val="1"/>
      <w:marLeft w:val="0"/>
      <w:marRight w:val="0"/>
      <w:marTop w:val="0"/>
      <w:marBottom w:val="0"/>
      <w:divBdr>
        <w:top w:val="none" w:sz="0" w:space="0" w:color="auto"/>
        <w:left w:val="none" w:sz="0" w:space="0" w:color="auto"/>
        <w:bottom w:val="none" w:sz="0" w:space="0" w:color="auto"/>
        <w:right w:val="none" w:sz="0" w:space="0" w:color="auto"/>
      </w:divBdr>
    </w:div>
    <w:div w:id="1619067890">
      <w:bodyDiv w:val="1"/>
      <w:marLeft w:val="0"/>
      <w:marRight w:val="0"/>
      <w:marTop w:val="0"/>
      <w:marBottom w:val="0"/>
      <w:divBdr>
        <w:top w:val="none" w:sz="0" w:space="0" w:color="auto"/>
        <w:left w:val="none" w:sz="0" w:space="0" w:color="auto"/>
        <w:bottom w:val="none" w:sz="0" w:space="0" w:color="auto"/>
        <w:right w:val="none" w:sz="0" w:space="0" w:color="auto"/>
      </w:divBdr>
    </w:div>
    <w:div w:id="1639456071">
      <w:bodyDiv w:val="1"/>
      <w:marLeft w:val="0"/>
      <w:marRight w:val="0"/>
      <w:marTop w:val="0"/>
      <w:marBottom w:val="0"/>
      <w:divBdr>
        <w:top w:val="none" w:sz="0" w:space="0" w:color="auto"/>
        <w:left w:val="none" w:sz="0" w:space="0" w:color="auto"/>
        <w:bottom w:val="none" w:sz="0" w:space="0" w:color="auto"/>
        <w:right w:val="none" w:sz="0" w:space="0" w:color="auto"/>
      </w:divBdr>
    </w:div>
    <w:div w:id="1641616272">
      <w:bodyDiv w:val="1"/>
      <w:marLeft w:val="0"/>
      <w:marRight w:val="0"/>
      <w:marTop w:val="0"/>
      <w:marBottom w:val="0"/>
      <w:divBdr>
        <w:top w:val="none" w:sz="0" w:space="0" w:color="auto"/>
        <w:left w:val="none" w:sz="0" w:space="0" w:color="auto"/>
        <w:bottom w:val="none" w:sz="0" w:space="0" w:color="auto"/>
        <w:right w:val="none" w:sz="0" w:space="0" w:color="auto"/>
      </w:divBdr>
    </w:div>
    <w:div w:id="1641690129">
      <w:bodyDiv w:val="1"/>
      <w:marLeft w:val="0"/>
      <w:marRight w:val="0"/>
      <w:marTop w:val="0"/>
      <w:marBottom w:val="0"/>
      <w:divBdr>
        <w:top w:val="none" w:sz="0" w:space="0" w:color="auto"/>
        <w:left w:val="none" w:sz="0" w:space="0" w:color="auto"/>
        <w:bottom w:val="none" w:sz="0" w:space="0" w:color="auto"/>
        <w:right w:val="none" w:sz="0" w:space="0" w:color="auto"/>
      </w:divBdr>
    </w:div>
    <w:div w:id="1689216554">
      <w:bodyDiv w:val="1"/>
      <w:marLeft w:val="0"/>
      <w:marRight w:val="0"/>
      <w:marTop w:val="0"/>
      <w:marBottom w:val="0"/>
      <w:divBdr>
        <w:top w:val="none" w:sz="0" w:space="0" w:color="auto"/>
        <w:left w:val="none" w:sz="0" w:space="0" w:color="auto"/>
        <w:bottom w:val="none" w:sz="0" w:space="0" w:color="auto"/>
        <w:right w:val="none" w:sz="0" w:space="0" w:color="auto"/>
      </w:divBdr>
    </w:div>
    <w:div w:id="1695107166">
      <w:bodyDiv w:val="1"/>
      <w:marLeft w:val="0"/>
      <w:marRight w:val="0"/>
      <w:marTop w:val="0"/>
      <w:marBottom w:val="0"/>
      <w:divBdr>
        <w:top w:val="none" w:sz="0" w:space="0" w:color="auto"/>
        <w:left w:val="none" w:sz="0" w:space="0" w:color="auto"/>
        <w:bottom w:val="none" w:sz="0" w:space="0" w:color="auto"/>
        <w:right w:val="none" w:sz="0" w:space="0" w:color="auto"/>
      </w:divBdr>
    </w:div>
    <w:div w:id="1719819005">
      <w:bodyDiv w:val="1"/>
      <w:marLeft w:val="0"/>
      <w:marRight w:val="0"/>
      <w:marTop w:val="0"/>
      <w:marBottom w:val="0"/>
      <w:divBdr>
        <w:top w:val="none" w:sz="0" w:space="0" w:color="auto"/>
        <w:left w:val="none" w:sz="0" w:space="0" w:color="auto"/>
        <w:bottom w:val="none" w:sz="0" w:space="0" w:color="auto"/>
        <w:right w:val="none" w:sz="0" w:space="0" w:color="auto"/>
      </w:divBdr>
    </w:div>
    <w:div w:id="1755972081">
      <w:bodyDiv w:val="1"/>
      <w:marLeft w:val="0"/>
      <w:marRight w:val="0"/>
      <w:marTop w:val="0"/>
      <w:marBottom w:val="0"/>
      <w:divBdr>
        <w:top w:val="none" w:sz="0" w:space="0" w:color="auto"/>
        <w:left w:val="none" w:sz="0" w:space="0" w:color="auto"/>
        <w:bottom w:val="none" w:sz="0" w:space="0" w:color="auto"/>
        <w:right w:val="none" w:sz="0" w:space="0" w:color="auto"/>
      </w:divBdr>
    </w:div>
    <w:div w:id="1763378793">
      <w:bodyDiv w:val="1"/>
      <w:marLeft w:val="0"/>
      <w:marRight w:val="0"/>
      <w:marTop w:val="0"/>
      <w:marBottom w:val="0"/>
      <w:divBdr>
        <w:top w:val="none" w:sz="0" w:space="0" w:color="auto"/>
        <w:left w:val="none" w:sz="0" w:space="0" w:color="auto"/>
        <w:bottom w:val="none" w:sz="0" w:space="0" w:color="auto"/>
        <w:right w:val="none" w:sz="0" w:space="0" w:color="auto"/>
      </w:divBdr>
    </w:div>
    <w:div w:id="1771117649">
      <w:bodyDiv w:val="1"/>
      <w:marLeft w:val="0"/>
      <w:marRight w:val="0"/>
      <w:marTop w:val="0"/>
      <w:marBottom w:val="0"/>
      <w:divBdr>
        <w:top w:val="none" w:sz="0" w:space="0" w:color="auto"/>
        <w:left w:val="none" w:sz="0" w:space="0" w:color="auto"/>
        <w:bottom w:val="none" w:sz="0" w:space="0" w:color="auto"/>
        <w:right w:val="none" w:sz="0" w:space="0" w:color="auto"/>
      </w:divBdr>
    </w:div>
    <w:div w:id="1773357165">
      <w:bodyDiv w:val="1"/>
      <w:marLeft w:val="0"/>
      <w:marRight w:val="0"/>
      <w:marTop w:val="0"/>
      <w:marBottom w:val="0"/>
      <w:divBdr>
        <w:top w:val="none" w:sz="0" w:space="0" w:color="auto"/>
        <w:left w:val="none" w:sz="0" w:space="0" w:color="auto"/>
        <w:bottom w:val="none" w:sz="0" w:space="0" w:color="auto"/>
        <w:right w:val="none" w:sz="0" w:space="0" w:color="auto"/>
      </w:divBdr>
    </w:div>
    <w:div w:id="1773741718">
      <w:bodyDiv w:val="1"/>
      <w:marLeft w:val="0"/>
      <w:marRight w:val="0"/>
      <w:marTop w:val="0"/>
      <w:marBottom w:val="0"/>
      <w:divBdr>
        <w:top w:val="none" w:sz="0" w:space="0" w:color="auto"/>
        <w:left w:val="none" w:sz="0" w:space="0" w:color="auto"/>
        <w:bottom w:val="none" w:sz="0" w:space="0" w:color="auto"/>
        <w:right w:val="none" w:sz="0" w:space="0" w:color="auto"/>
      </w:divBdr>
    </w:div>
    <w:div w:id="1776174998">
      <w:bodyDiv w:val="1"/>
      <w:marLeft w:val="0"/>
      <w:marRight w:val="0"/>
      <w:marTop w:val="0"/>
      <w:marBottom w:val="0"/>
      <w:divBdr>
        <w:top w:val="none" w:sz="0" w:space="0" w:color="auto"/>
        <w:left w:val="none" w:sz="0" w:space="0" w:color="auto"/>
        <w:bottom w:val="none" w:sz="0" w:space="0" w:color="auto"/>
        <w:right w:val="none" w:sz="0" w:space="0" w:color="auto"/>
      </w:divBdr>
    </w:div>
    <w:div w:id="1781411681">
      <w:bodyDiv w:val="1"/>
      <w:marLeft w:val="0"/>
      <w:marRight w:val="0"/>
      <w:marTop w:val="0"/>
      <w:marBottom w:val="0"/>
      <w:divBdr>
        <w:top w:val="none" w:sz="0" w:space="0" w:color="auto"/>
        <w:left w:val="none" w:sz="0" w:space="0" w:color="auto"/>
        <w:bottom w:val="none" w:sz="0" w:space="0" w:color="auto"/>
        <w:right w:val="none" w:sz="0" w:space="0" w:color="auto"/>
      </w:divBdr>
    </w:div>
    <w:div w:id="1836333452">
      <w:bodyDiv w:val="1"/>
      <w:marLeft w:val="0"/>
      <w:marRight w:val="0"/>
      <w:marTop w:val="0"/>
      <w:marBottom w:val="0"/>
      <w:divBdr>
        <w:top w:val="none" w:sz="0" w:space="0" w:color="auto"/>
        <w:left w:val="none" w:sz="0" w:space="0" w:color="auto"/>
        <w:bottom w:val="none" w:sz="0" w:space="0" w:color="auto"/>
        <w:right w:val="none" w:sz="0" w:space="0" w:color="auto"/>
      </w:divBdr>
    </w:div>
    <w:div w:id="1837577469">
      <w:bodyDiv w:val="1"/>
      <w:marLeft w:val="0"/>
      <w:marRight w:val="0"/>
      <w:marTop w:val="0"/>
      <w:marBottom w:val="0"/>
      <w:divBdr>
        <w:top w:val="none" w:sz="0" w:space="0" w:color="auto"/>
        <w:left w:val="none" w:sz="0" w:space="0" w:color="auto"/>
        <w:bottom w:val="none" w:sz="0" w:space="0" w:color="auto"/>
        <w:right w:val="none" w:sz="0" w:space="0" w:color="auto"/>
      </w:divBdr>
    </w:div>
    <w:div w:id="1869292773">
      <w:bodyDiv w:val="1"/>
      <w:marLeft w:val="0"/>
      <w:marRight w:val="0"/>
      <w:marTop w:val="0"/>
      <w:marBottom w:val="0"/>
      <w:divBdr>
        <w:top w:val="none" w:sz="0" w:space="0" w:color="auto"/>
        <w:left w:val="none" w:sz="0" w:space="0" w:color="auto"/>
        <w:bottom w:val="none" w:sz="0" w:space="0" w:color="auto"/>
        <w:right w:val="none" w:sz="0" w:space="0" w:color="auto"/>
      </w:divBdr>
    </w:div>
    <w:div w:id="1870528905">
      <w:bodyDiv w:val="1"/>
      <w:marLeft w:val="0"/>
      <w:marRight w:val="0"/>
      <w:marTop w:val="0"/>
      <w:marBottom w:val="0"/>
      <w:divBdr>
        <w:top w:val="none" w:sz="0" w:space="0" w:color="auto"/>
        <w:left w:val="none" w:sz="0" w:space="0" w:color="auto"/>
        <w:bottom w:val="none" w:sz="0" w:space="0" w:color="auto"/>
        <w:right w:val="none" w:sz="0" w:space="0" w:color="auto"/>
      </w:divBdr>
    </w:div>
    <w:div w:id="1881281876">
      <w:bodyDiv w:val="1"/>
      <w:marLeft w:val="0"/>
      <w:marRight w:val="0"/>
      <w:marTop w:val="0"/>
      <w:marBottom w:val="0"/>
      <w:divBdr>
        <w:top w:val="none" w:sz="0" w:space="0" w:color="auto"/>
        <w:left w:val="none" w:sz="0" w:space="0" w:color="auto"/>
        <w:bottom w:val="none" w:sz="0" w:space="0" w:color="auto"/>
        <w:right w:val="none" w:sz="0" w:space="0" w:color="auto"/>
      </w:divBdr>
    </w:div>
    <w:div w:id="1907953643">
      <w:bodyDiv w:val="1"/>
      <w:marLeft w:val="0"/>
      <w:marRight w:val="0"/>
      <w:marTop w:val="0"/>
      <w:marBottom w:val="0"/>
      <w:divBdr>
        <w:top w:val="none" w:sz="0" w:space="0" w:color="auto"/>
        <w:left w:val="none" w:sz="0" w:space="0" w:color="auto"/>
        <w:bottom w:val="none" w:sz="0" w:space="0" w:color="auto"/>
        <w:right w:val="none" w:sz="0" w:space="0" w:color="auto"/>
      </w:divBdr>
    </w:div>
    <w:div w:id="1918323781">
      <w:bodyDiv w:val="1"/>
      <w:marLeft w:val="0"/>
      <w:marRight w:val="0"/>
      <w:marTop w:val="0"/>
      <w:marBottom w:val="0"/>
      <w:divBdr>
        <w:top w:val="none" w:sz="0" w:space="0" w:color="auto"/>
        <w:left w:val="none" w:sz="0" w:space="0" w:color="auto"/>
        <w:bottom w:val="none" w:sz="0" w:space="0" w:color="auto"/>
        <w:right w:val="none" w:sz="0" w:space="0" w:color="auto"/>
      </w:divBdr>
    </w:div>
    <w:div w:id="1937518495">
      <w:bodyDiv w:val="1"/>
      <w:marLeft w:val="0"/>
      <w:marRight w:val="0"/>
      <w:marTop w:val="0"/>
      <w:marBottom w:val="0"/>
      <w:divBdr>
        <w:top w:val="none" w:sz="0" w:space="0" w:color="auto"/>
        <w:left w:val="none" w:sz="0" w:space="0" w:color="auto"/>
        <w:bottom w:val="none" w:sz="0" w:space="0" w:color="auto"/>
        <w:right w:val="none" w:sz="0" w:space="0" w:color="auto"/>
      </w:divBdr>
    </w:div>
    <w:div w:id="1953243636">
      <w:bodyDiv w:val="1"/>
      <w:marLeft w:val="0"/>
      <w:marRight w:val="0"/>
      <w:marTop w:val="0"/>
      <w:marBottom w:val="0"/>
      <w:divBdr>
        <w:top w:val="none" w:sz="0" w:space="0" w:color="auto"/>
        <w:left w:val="none" w:sz="0" w:space="0" w:color="auto"/>
        <w:bottom w:val="none" w:sz="0" w:space="0" w:color="auto"/>
        <w:right w:val="none" w:sz="0" w:space="0" w:color="auto"/>
      </w:divBdr>
    </w:div>
    <w:div w:id="1969044336">
      <w:bodyDiv w:val="1"/>
      <w:marLeft w:val="0"/>
      <w:marRight w:val="0"/>
      <w:marTop w:val="0"/>
      <w:marBottom w:val="0"/>
      <w:divBdr>
        <w:top w:val="none" w:sz="0" w:space="0" w:color="auto"/>
        <w:left w:val="none" w:sz="0" w:space="0" w:color="auto"/>
        <w:bottom w:val="none" w:sz="0" w:space="0" w:color="auto"/>
        <w:right w:val="none" w:sz="0" w:space="0" w:color="auto"/>
      </w:divBdr>
    </w:div>
    <w:div w:id="1979383891">
      <w:bodyDiv w:val="1"/>
      <w:marLeft w:val="0"/>
      <w:marRight w:val="0"/>
      <w:marTop w:val="0"/>
      <w:marBottom w:val="0"/>
      <w:divBdr>
        <w:top w:val="none" w:sz="0" w:space="0" w:color="auto"/>
        <w:left w:val="none" w:sz="0" w:space="0" w:color="auto"/>
        <w:bottom w:val="none" w:sz="0" w:space="0" w:color="auto"/>
        <w:right w:val="none" w:sz="0" w:space="0" w:color="auto"/>
      </w:divBdr>
    </w:div>
    <w:div w:id="1986817526">
      <w:bodyDiv w:val="1"/>
      <w:marLeft w:val="0"/>
      <w:marRight w:val="0"/>
      <w:marTop w:val="0"/>
      <w:marBottom w:val="0"/>
      <w:divBdr>
        <w:top w:val="none" w:sz="0" w:space="0" w:color="auto"/>
        <w:left w:val="none" w:sz="0" w:space="0" w:color="auto"/>
        <w:bottom w:val="none" w:sz="0" w:space="0" w:color="auto"/>
        <w:right w:val="none" w:sz="0" w:space="0" w:color="auto"/>
      </w:divBdr>
      <w:divsChild>
        <w:div w:id="379209986">
          <w:marLeft w:val="0"/>
          <w:marRight w:val="0"/>
          <w:marTop w:val="0"/>
          <w:marBottom w:val="0"/>
          <w:divBdr>
            <w:top w:val="none" w:sz="0" w:space="0" w:color="auto"/>
            <w:left w:val="none" w:sz="0" w:space="0" w:color="auto"/>
            <w:bottom w:val="none" w:sz="0" w:space="0" w:color="auto"/>
            <w:right w:val="none" w:sz="0" w:space="0" w:color="auto"/>
          </w:divBdr>
          <w:divsChild>
            <w:div w:id="777989951">
              <w:marLeft w:val="0"/>
              <w:marRight w:val="0"/>
              <w:marTop w:val="0"/>
              <w:marBottom w:val="0"/>
              <w:divBdr>
                <w:top w:val="none" w:sz="0" w:space="0" w:color="auto"/>
                <w:left w:val="none" w:sz="0" w:space="0" w:color="auto"/>
                <w:bottom w:val="none" w:sz="0" w:space="0" w:color="auto"/>
                <w:right w:val="none" w:sz="0" w:space="0" w:color="auto"/>
              </w:divBdr>
              <w:divsChild>
                <w:div w:id="107241763">
                  <w:marLeft w:val="0"/>
                  <w:marRight w:val="0"/>
                  <w:marTop w:val="0"/>
                  <w:marBottom w:val="0"/>
                  <w:divBdr>
                    <w:top w:val="none" w:sz="0" w:space="0" w:color="auto"/>
                    <w:left w:val="none" w:sz="0" w:space="0" w:color="auto"/>
                    <w:bottom w:val="none" w:sz="0" w:space="0" w:color="auto"/>
                    <w:right w:val="none" w:sz="0" w:space="0" w:color="auto"/>
                  </w:divBdr>
                  <w:divsChild>
                    <w:div w:id="1723747694">
                      <w:marLeft w:val="0"/>
                      <w:marRight w:val="0"/>
                      <w:marTop w:val="0"/>
                      <w:marBottom w:val="0"/>
                      <w:divBdr>
                        <w:top w:val="none" w:sz="0" w:space="0" w:color="auto"/>
                        <w:left w:val="none" w:sz="0" w:space="0" w:color="auto"/>
                        <w:bottom w:val="none" w:sz="0" w:space="0" w:color="auto"/>
                        <w:right w:val="none" w:sz="0" w:space="0" w:color="auto"/>
                      </w:divBdr>
                      <w:divsChild>
                        <w:div w:id="113404788">
                          <w:marLeft w:val="0"/>
                          <w:marRight w:val="0"/>
                          <w:marTop w:val="0"/>
                          <w:marBottom w:val="0"/>
                          <w:divBdr>
                            <w:top w:val="none" w:sz="0" w:space="0" w:color="auto"/>
                            <w:left w:val="none" w:sz="0" w:space="0" w:color="auto"/>
                            <w:bottom w:val="none" w:sz="0" w:space="0" w:color="auto"/>
                            <w:right w:val="none" w:sz="0" w:space="0" w:color="auto"/>
                          </w:divBdr>
                          <w:divsChild>
                            <w:div w:id="39792710">
                              <w:marLeft w:val="0"/>
                              <w:marRight w:val="0"/>
                              <w:marTop w:val="0"/>
                              <w:marBottom w:val="0"/>
                              <w:divBdr>
                                <w:top w:val="none" w:sz="0" w:space="0" w:color="auto"/>
                                <w:left w:val="none" w:sz="0" w:space="0" w:color="auto"/>
                                <w:bottom w:val="none" w:sz="0" w:space="0" w:color="auto"/>
                                <w:right w:val="none" w:sz="0" w:space="0" w:color="auto"/>
                              </w:divBdr>
                              <w:divsChild>
                                <w:div w:id="69897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1710844">
      <w:bodyDiv w:val="1"/>
      <w:marLeft w:val="0"/>
      <w:marRight w:val="0"/>
      <w:marTop w:val="0"/>
      <w:marBottom w:val="0"/>
      <w:divBdr>
        <w:top w:val="none" w:sz="0" w:space="0" w:color="auto"/>
        <w:left w:val="none" w:sz="0" w:space="0" w:color="auto"/>
        <w:bottom w:val="none" w:sz="0" w:space="0" w:color="auto"/>
        <w:right w:val="none" w:sz="0" w:space="0" w:color="auto"/>
      </w:divBdr>
    </w:div>
    <w:div w:id="2011179264">
      <w:bodyDiv w:val="1"/>
      <w:marLeft w:val="0"/>
      <w:marRight w:val="0"/>
      <w:marTop w:val="0"/>
      <w:marBottom w:val="0"/>
      <w:divBdr>
        <w:top w:val="none" w:sz="0" w:space="0" w:color="auto"/>
        <w:left w:val="none" w:sz="0" w:space="0" w:color="auto"/>
        <w:bottom w:val="none" w:sz="0" w:space="0" w:color="auto"/>
        <w:right w:val="none" w:sz="0" w:space="0" w:color="auto"/>
      </w:divBdr>
    </w:div>
    <w:div w:id="2016758667">
      <w:bodyDiv w:val="1"/>
      <w:marLeft w:val="0"/>
      <w:marRight w:val="0"/>
      <w:marTop w:val="0"/>
      <w:marBottom w:val="0"/>
      <w:divBdr>
        <w:top w:val="none" w:sz="0" w:space="0" w:color="auto"/>
        <w:left w:val="none" w:sz="0" w:space="0" w:color="auto"/>
        <w:bottom w:val="none" w:sz="0" w:space="0" w:color="auto"/>
        <w:right w:val="none" w:sz="0" w:space="0" w:color="auto"/>
      </w:divBdr>
    </w:div>
    <w:div w:id="2029407131">
      <w:bodyDiv w:val="1"/>
      <w:marLeft w:val="0"/>
      <w:marRight w:val="0"/>
      <w:marTop w:val="0"/>
      <w:marBottom w:val="0"/>
      <w:divBdr>
        <w:top w:val="none" w:sz="0" w:space="0" w:color="auto"/>
        <w:left w:val="none" w:sz="0" w:space="0" w:color="auto"/>
        <w:bottom w:val="none" w:sz="0" w:space="0" w:color="auto"/>
        <w:right w:val="none" w:sz="0" w:space="0" w:color="auto"/>
      </w:divBdr>
    </w:div>
    <w:div w:id="2081097839">
      <w:bodyDiv w:val="1"/>
      <w:marLeft w:val="0"/>
      <w:marRight w:val="0"/>
      <w:marTop w:val="0"/>
      <w:marBottom w:val="0"/>
      <w:divBdr>
        <w:top w:val="none" w:sz="0" w:space="0" w:color="auto"/>
        <w:left w:val="none" w:sz="0" w:space="0" w:color="auto"/>
        <w:bottom w:val="none" w:sz="0" w:space="0" w:color="auto"/>
        <w:right w:val="none" w:sz="0" w:space="0" w:color="auto"/>
      </w:divBdr>
    </w:div>
    <w:div w:id="2082292951">
      <w:bodyDiv w:val="1"/>
      <w:marLeft w:val="0"/>
      <w:marRight w:val="0"/>
      <w:marTop w:val="0"/>
      <w:marBottom w:val="0"/>
      <w:divBdr>
        <w:top w:val="none" w:sz="0" w:space="0" w:color="auto"/>
        <w:left w:val="none" w:sz="0" w:space="0" w:color="auto"/>
        <w:bottom w:val="none" w:sz="0" w:space="0" w:color="auto"/>
        <w:right w:val="none" w:sz="0" w:space="0" w:color="auto"/>
      </w:divBdr>
    </w:div>
    <w:div w:id="2106459728">
      <w:bodyDiv w:val="1"/>
      <w:marLeft w:val="0"/>
      <w:marRight w:val="0"/>
      <w:marTop w:val="0"/>
      <w:marBottom w:val="0"/>
      <w:divBdr>
        <w:top w:val="none" w:sz="0" w:space="0" w:color="auto"/>
        <w:left w:val="none" w:sz="0" w:space="0" w:color="auto"/>
        <w:bottom w:val="none" w:sz="0" w:space="0" w:color="auto"/>
        <w:right w:val="none" w:sz="0" w:space="0" w:color="auto"/>
      </w:divBdr>
    </w:div>
    <w:div w:id="2120635154">
      <w:bodyDiv w:val="1"/>
      <w:marLeft w:val="0"/>
      <w:marRight w:val="0"/>
      <w:marTop w:val="0"/>
      <w:marBottom w:val="0"/>
      <w:divBdr>
        <w:top w:val="none" w:sz="0" w:space="0" w:color="auto"/>
        <w:left w:val="none" w:sz="0" w:space="0" w:color="auto"/>
        <w:bottom w:val="none" w:sz="0" w:space="0" w:color="auto"/>
        <w:right w:val="none" w:sz="0" w:space="0" w:color="auto"/>
      </w:divBdr>
    </w:div>
    <w:div w:id="2141221329">
      <w:bodyDiv w:val="1"/>
      <w:marLeft w:val="0"/>
      <w:marRight w:val="0"/>
      <w:marTop w:val="0"/>
      <w:marBottom w:val="0"/>
      <w:divBdr>
        <w:top w:val="none" w:sz="0" w:space="0" w:color="auto"/>
        <w:left w:val="none" w:sz="0" w:space="0" w:color="auto"/>
        <w:bottom w:val="none" w:sz="0" w:space="0" w:color="auto"/>
        <w:right w:val="none" w:sz="0" w:space="0" w:color="auto"/>
      </w:divBdr>
    </w:div>
    <w:div w:id="21444181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Nilai Sebelum Coaching</c:v>
                </c:pt>
              </c:strCache>
            </c:strRef>
          </c:tx>
          <c:spPr>
            <a:solidFill>
              <a:schemeClr val="accent1"/>
            </a:solidFill>
            <a:ln>
              <a:noFill/>
            </a:ln>
            <a:effectLst/>
          </c:spPr>
          <c:invertIfNegative val="0"/>
          <c:cat>
            <c:strRef>
              <c:f>Sheet1!$A$2:$A$21</c:f>
              <c:strCache>
                <c:ptCount val="20"/>
                <c:pt idx="0">
                  <c:v>Siswa 1</c:v>
                </c:pt>
                <c:pt idx="1">
                  <c:v>Siswa 2</c:v>
                </c:pt>
                <c:pt idx="2">
                  <c:v>Siswa 3</c:v>
                </c:pt>
                <c:pt idx="3">
                  <c:v>Siswa 4</c:v>
                </c:pt>
                <c:pt idx="4">
                  <c:v>Siswa 5</c:v>
                </c:pt>
                <c:pt idx="5">
                  <c:v>Siswa 6</c:v>
                </c:pt>
                <c:pt idx="6">
                  <c:v>Siswa 7</c:v>
                </c:pt>
                <c:pt idx="7">
                  <c:v>Siswa 8</c:v>
                </c:pt>
                <c:pt idx="8">
                  <c:v>Siswa 9</c:v>
                </c:pt>
                <c:pt idx="9">
                  <c:v>Siswa 10</c:v>
                </c:pt>
                <c:pt idx="10">
                  <c:v>Siswa 11</c:v>
                </c:pt>
                <c:pt idx="11">
                  <c:v>Siswa 12</c:v>
                </c:pt>
                <c:pt idx="12">
                  <c:v>Siswa 13</c:v>
                </c:pt>
                <c:pt idx="13">
                  <c:v>Siswa 14</c:v>
                </c:pt>
                <c:pt idx="14">
                  <c:v>Siswa 15</c:v>
                </c:pt>
                <c:pt idx="15">
                  <c:v>Siswa 16</c:v>
                </c:pt>
                <c:pt idx="16">
                  <c:v>Siswa 17</c:v>
                </c:pt>
                <c:pt idx="17">
                  <c:v>Siswa 18</c:v>
                </c:pt>
                <c:pt idx="18">
                  <c:v>Siswa 19</c:v>
                </c:pt>
                <c:pt idx="19">
                  <c:v>Siswa 20</c:v>
                </c:pt>
              </c:strCache>
            </c:strRef>
          </c:cat>
          <c:val>
            <c:numRef>
              <c:f>Sheet1!$B$2:$B$21</c:f>
              <c:numCache>
                <c:formatCode>General</c:formatCode>
                <c:ptCount val="20"/>
                <c:pt idx="0">
                  <c:v>60</c:v>
                </c:pt>
                <c:pt idx="1">
                  <c:v>55</c:v>
                </c:pt>
                <c:pt idx="2">
                  <c:v>50</c:v>
                </c:pt>
                <c:pt idx="3">
                  <c:v>65</c:v>
                </c:pt>
                <c:pt idx="4">
                  <c:v>55</c:v>
                </c:pt>
                <c:pt idx="5">
                  <c:v>45</c:v>
                </c:pt>
                <c:pt idx="6">
                  <c:v>61.67</c:v>
                </c:pt>
                <c:pt idx="7">
                  <c:v>56.67</c:v>
                </c:pt>
                <c:pt idx="8">
                  <c:v>50</c:v>
                </c:pt>
                <c:pt idx="9">
                  <c:v>50</c:v>
                </c:pt>
                <c:pt idx="10">
                  <c:v>51.67</c:v>
                </c:pt>
                <c:pt idx="11">
                  <c:v>61.67</c:v>
                </c:pt>
                <c:pt idx="12">
                  <c:v>58.33</c:v>
                </c:pt>
                <c:pt idx="13">
                  <c:v>45</c:v>
                </c:pt>
                <c:pt idx="14">
                  <c:v>53.33</c:v>
                </c:pt>
                <c:pt idx="15">
                  <c:v>50</c:v>
                </c:pt>
                <c:pt idx="16">
                  <c:v>60</c:v>
                </c:pt>
                <c:pt idx="17">
                  <c:v>63.33</c:v>
                </c:pt>
                <c:pt idx="18">
                  <c:v>53.33</c:v>
                </c:pt>
                <c:pt idx="19">
                  <c:v>50</c:v>
                </c:pt>
              </c:numCache>
            </c:numRef>
          </c:val>
          <c:extLst xmlns:c16r2="http://schemas.microsoft.com/office/drawing/2015/06/chart">
            <c:ext xmlns:c16="http://schemas.microsoft.com/office/drawing/2014/chart" uri="{C3380CC4-5D6E-409C-BE32-E72D297353CC}">
              <c16:uniqueId val="{00000000-00B2-49B4-A9F5-520048195FC0}"/>
            </c:ext>
          </c:extLst>
        </c:ser>
        <c:ser>
          <c:idx val="1"/>
          <c:order val="1"/>
          <c:tx>
            <c:strRef>
              <c:f>Sheet1!$C$1</c:f>
              <c:strCache>
                <c:ptCount val="1"/>
                <c:pt idx="0">
                  <c:v>Nilai Setelah Coaching</c:v>
                </c:pt>
              </c:strCache>
            </c:strRef>
          </c:tx>
          <c:spPr>
            <a:solidFill>
              <a:schemeClr val="accent2"/>
            </a:solidFill>
            <a:ln>
              <a:noFill/>
            </a:ln>
            <a:effectLst/>
          </c:spPr>
          <c:invertIfNegative val="0"/>
          <c:cat>
            <c:strRef>
              <c:f>Sheet1!$A$2:$A$21</c:f>
              <c:strCache>
                <c:ptCount val="20"/>
                <c:pt idx="0">
                  <c:v>Siswa 1</c:v>
                </c:pt>
                <c:pt idx="1">
                  <c:v>Siswa 2</c:v>
                </c:pt>
                <c:pt idx="2">
                  <c:v>Siswa 3</c:v>
                </c:pt>
                <c:pt idx="3">
                  <c:v>Siswa 4</c:v>
                </c:pt>
                <c:pt idx="4">
                  <c:v>Siswa 5</c:v>
                </c:pt>
                <c:pt idx="5">
                  <c:v>Siswa 6</c:v>
                </c:pt>
                <c:pt idx="6">
                  <c:v>Siswa 7</c:v>
                </c:pt>
                <c:pt idx="7">
                  <c:v>Siswa 8</c:v>
                </c:pt>
                <c:pt idx="8">
                  <c:v>Siswa 9</c:v>
                </c:pt>
                <c:pt idx="9">
                  <c:v>Siswa 10</c:v>
                </c:pt>
                <c:pt idx="10">
                  <c:v>Siswa 11</c:v>
                </c:pt>
                <c:pt idx="11">
                  <c:v>Siswa 12</c:v>
                </c:pt>
                <c:pt idx="12">
                  <c:v>Siswa 13</c:v>
                </c:pt>
                <c:pt idx="13">
                  <c:v>Siswa 14</c:v>
                </c:pt>
                <c:pt idx="14">
                  <c:v>Siswa 15</c:v>
                </c:pt>
                <c:pt idx="15">
                  <c:v>Siswa 16</c:v>
                </c:pt>
                <c:pt idx="16">
                  <c:v>Siswa 17</c:v>
                </c:pt>
                <c:pt idx="17">
                  <c:v>Siswa 18</c:v>
                </c:pt>
                <c:pt idx="18">
                  <c:v>Siswa 19</c:v>
                </c:pt>
                <c:pt idx="19">
                  <c:v>Siswa 20</c:v>
                </c:pt>
              </c:strCache>
            </c:strRef>
          </c:cat>
          <c:val>
            <c:numRef>
              <c:f>Sheet1!$C$2:$C$21</c:f>
              <c:numCache>
                <c:formatCode>General</c:formatCode>
                <c:ptCount val="20"/>
                <c:pt idx="0">
                  <c:v>85</c:v>
                </c:pt>
                <c:pt idx="1">
                  <c:v>80</c:v>
                </c:pt>
                <c:pt idx="2">
                  <c:v>88.33</c:v>
                </c:pt>
                <c:pt idx="3">
                  <c:v>85</c:v>
                </c:pt>
                <c:pt idx="4">
                  <c:v>80</c:v>
                </c:pt>
                <c:pt idx="5">
                  <c:v>75</c:v>
                </c:pt>
                <c:pt idx="6">
                  <c:v>83.33</c:v>
                </c:pt>
                <c:pt idx="7">
                  <c:v>80</c:v>
                </c:pt>
                <c:pt idx="8">
                  <c:v>81.67</c:v>
                </c:pt>
                <c:pt idx="9">
                  <c:v>75</c:v>
                </c:pt>
                <c:pt idx="10">
                  <c:v>80</c:v>
                </c:pt>
                <c:pt idx="11">
                  <c:v>83.33</c:v>
                </c:pt>
                <c:pt idx="12">
                  <c:v>90</c:v>
                </c:pt>
                <c:pt idx="13">
                  <c:v>80</c:v>
                </c:pt>
                <c:pt idx="14">
                  <c:v>85</c:v>
                </c:pt>
                <c:pt idx="15">
                  <c:v>80</c:v>
                </c:pt>
                <c:pt idx="16">
                  <c:v>90</c:v>
                </c:pt>
                <c:pt idx="17">
                  <c:v>85</c:v>
                </c:pt>
                <c:pt idx="18">
                  <c:v>80</c:v>
                </c:pt>
                <c:pt idx="19">
                  <c:v>85</c:v>
                </c:pt>
              </c:numCache>
            </c:numRef>
          </c:val>
          <c:extLst xmlns:c16r2="http://schemas.microsoft.com/office/drawing/2015/06/chart">
            <c:ext xmlns:c16="http://schemas.microsoft.com/office/drawing/2014/chart" uri="{C3380CC4-5D6E-409C-BE32-E72D297353CC}">
              <c16:uniqueId val="{00000001-00B2-49B4-A9F5-520048195FC0}"/>
            </c:ext>
          </c:extLst>
        </c:ser>
        <c:dLbls>
          <c:showLegendKey val="0"/>
          <c:showVal val="0"/>
          <c:showCatName val="0"/>
          <c:showSerName val="0"/>
          <c:showPercent val="0"/>
          <c:showBubbleSize val="0"/>
        </c:dLbls>
        <c:gapWidth val="219"/>
        <c:overlap val="-27"/>
        <c:axId val="564538192"/>
        <c:axId val="564537408"/>
      </c:barChart>
      <c:catAx>
        <c:axId val="564538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537408"/>
        <c:crosses val="autoZero"/>
        <c:auto val="1"/>
        <c:lblAlgn val="ctr"/>
        <c:lblOffset val="100"/>
        <c:noMultiLvlLbl val="0"/>
      </c:catAx>
      <c:valAx>
        <c:axId val="56453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538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11839</Words>
  <Characters>67483</Characters>
  <Application>Microsoft Office Word</Application>
  <DocSecurity>4</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Sischa Sri Ar Saputra</dc:creator>
  <cp:lastModifiedBy>hp</cp:lastModifiedBy>
  <cp:revision>2</cp:revision>
  <cp:lastPrinted>2025-07-02T08:44:00Z</cp:lastPrinted>
  <dcterms:created xsi:type="dcterms:W3CDTF">2026-01-15T07:40:00Z</dcterms:created>
  <dcterms:modified xsi:type="dcterms:W3CDTF">2026-01-15T07:40:00Z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2024-12-30T00:00:00Z</vt:filetime>
  </property>
  <property fmtid="{D5CDD505-2E9C-101B-9397-08002B2CF9AE}" pid="3" name="Creator">
    <vt:lpwstr>Microsoft® Word 2016</vt:lpwstr>
  </property>
  <property fmtid="{D5CDD505-2E9C-101B-9397-08002B2CF9AE}" pid="4" name="LastSaved">
    <vt:filetime>2024-12-30T00:00:00Z</vt:filetime>
  </property>
  <property fmtid="{D5CDD505-2E9C-101B-9397-08002B2CF9AE}" pid="5" name="Producer">
    <vt:lpwstr>www.ilovepdf.com</vt:lpwstr>
  </property>
</Properties>
</file>