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33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EA213C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711A33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11A33" w:rsidRPr="00EA213C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A33" w:rsidRPr="001B1C4B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B1C4B">
        <w:rPr>
          <w:rFonts w:ascii="Times New Roman" w:hAnsi="Times New Roman"/>
          <w:b/>
          <w:sz w:val="24"/>
          <w:szCs w:val="24"/>
          <w:lang w:val="en-US"/>
        </w:rPr>
        <w:t>A SEMIOTIC ANALYSIS OF THE  SELECTED POEM IN RUPI KAUR’S MILK AND HONEY</w:t>
      </w:r>
    </w:p>
    <w:p w:rsidR="00711A33" w:rsidRPr="00EA213C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A33" w:rsidRPr="001B1C4B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TRIA NOVITA BR KARO SEKALI</w:t>
      </w:r>
    </w:p>
    <w:p w:rsidR="00711A33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216114008</w:t>
      </w:r>
    </w:p>
    <w:p w:rsidR="00711A33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11A33" w:rsidRPr="009B6F2C" w:rsidRDefault="00711A33" w:rsidP="00711A33">
      <w:pPr>
        <w:spacing w:after="240" w:line="276" w:lineRule="auto"/>
        <w:ind w:firstLine="567"/>
        <w:jc w:val="both"/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The objective of the research was </w:t>
      </w:r>
      <w:r w:rsidRPr="009B6F2C"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>to analyze the semioti</w:t>
      </w:r>
      <w:r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>c elements in Rupi Kaur’s poems</w:t>
      </w:r>
      <w:r w:rsidRPr="009B6F2C"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 collection</w:t>
      </w:r>
      <w:r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 Milk and Honey, using </w:t>
      </w:r>
      <w:r w:rsidRPr="009B6F2C"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>Ferdinand de Saussur</w:t>
      </w:r>
      <w:r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e’s semiotic theory and </w:t>
      </w:r>
      <w:r w:rsidRPr="009B6F2C"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>to identify the signifiers and the signifieds in ten selected poems and to explain the messages co</w:t>
      </w:r>
      <w:r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nveyed through the relationship between the two. This research was to use a </w:t>
      </w:r>
      <w:r w:rsidRPr="009B6F2C"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qualitative </w:t>
      </w:r>
      <w:r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descriptive method </w:t>
      </w:r>
      <w:r w:rsidRPr="009B6F2C"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>with content analysis</w:t>
      </w:r>
      <w:r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 techniques</w:t>
      </w:r>
      <w:r w:rsidRPr="009B6F2C"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 to examine how meaning is </w:t>
      </w:r>
      <w:r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formed </w:t>
      </w:r>
      <w:r w:rsidRPr="009B6F2C"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>through the relationship between visua</w:t>
      </w:r>
      <w:r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l illustrations and poetic text. Data were collected through </w:t>
      </w:r>
      <w:r w:rsidRPr="009B6F2C"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literature </w:t>
      </w:r>
      <w:r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review </w:t>
      </w:r>
      <w:r w:rsidRPr="009B6F2C"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and purposive sampling. Ten poems were selected based on their thematic representation </w:t>
      </w:r>
      <w:r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>of the book’s four main sections</w:t>
      </w:r>
      <w:r w:rsidRPr="009B6F2C"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>: The Hurting, The Loving, The Breaki</w:t>
      </w:r>
      <w:r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>ng, and The Healing. The result</w:t>
      </w:r>
      <w:r w:rsidRPr="009B6F2C"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s </w:t>
      </w:r>
      <w:r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show that each poem possesses a system of visual and verbal sign </w:t>
      </w:r>
      <w:r w:rsidRPr="009B6F2C"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that </w:t>
      </w:r>
      <w:r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represent </w:t>
      </w:r>
      <w:r w:rsidRPr="009B6F2C"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emotional experiences, identity, trauma, love, and personal growth. The interaction between </w:t>
      </w:r>
      <w:r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the </w:t>
      </w:r>
      <w:r w:rsidRPr="009B6F2C"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signifier and signified in each poem contributes to </w:t>
      </w:r>
      <w:r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 xml:space="preserve">the overall meaning and message and illustrates the depth </w:t>
      </w:r>
      <w:r w:rsidRPr="009B6F2C">
        <w:rPr>
          <w:rFonts w:asciiTheme="majorBidi" w:eastAsiaTheme="minorHAnsi" w:hAnsiTheme="majorBidi" w:cstheme="majorBidi"/>
          <w:kern w:val="2"/>
          <w:sz w:val="24"/>
          <w:szCs w:val="24"/>
          <w:lang w:val="en-US" w:eastAsia="en-US"/>
          <w14:ligatures w14:val="standardContextual"/>
        </w:rPr>
        <w:t>of the poet’s expression.</w:t>
      </w:r>
    </w:p>
    <w:p w:rsidR="00711A33" w:rsidRPr="009B6F2C" w:rsidRDefault="00711A33" w:rsidP="00711A33">
      <w:pPr>
        <w:spacing w:after="0" w:line="276" w:lineRule="auto"/>
        <w:jc w:val="both"/>
        <w:rPr>
          <w:rFonts w:asciiTheme="majorBidi" w:eastAsiaTheme="minorHAnsi" w:hAnsiTheme="majorBidi" w:cstheme="majorBidi"/>
          <w:b/>
          <w:bCs/>
          <w:i/>
          <w:iCs/>
          <w:kern w:val="2"/>
          <w:sz w:val="24"/>
          <w:szCs w:val="24"/>
          <w:lang w:val="en-US" w:eastAsia="en-US"/>
          <w14:ligatures w14:val="standardContextual"/>
        </w:rPr>
      </w:pPr>
      <w:r w:rsidRPr="009B6F2C">
        <w:rPr>
          <w:rFonts w:asciiTheme="majorBidi" w:eastAsiaTheme="minorHAnsi" w:hAnsiTheme="majorBidi" w:cstheme="majorBidi"/>
          <w:b/>
          <w:bCs/>
          <w:i/>
          <w:iCs/>
          <w:kern w:val="2"/>
          <w:sz w:val="24"/>
          <w:szCs w:val="24"/>
          <w:lang w:val="en-US" w:eastAsia="en-US"/>
          <w14:ligatures w14:val="standardContextual"/>
        </w:rPr>
        <w:t>Keywords : Semiotics, Signifier, Signified, Rupi Kaur, Milk and Honey</w:t>
      </w:r>
    </w:p>
    <w:p w:rsidR="00711A33" w:rsidRPr="009B6F2C" w:rsidRDefault="00711A33" w:rsidP="00711A3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711A33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11A33" w:rsidRPr="001B1C4B" w:rsidRDefault="00711A33" w:rsidP="00711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  <w:sectPr w:rsidR="00711A33" w:rsidSect="001755EE">
          <w:headerReference w:type="even" r:id="rId7"/>
          <w:headerReference w:type="default" r:id="rId8"/>
          <w:footerReference w:type="default" r:id="rId9"/>
          <w:headerReference w:type="first" r:id="rId10"/>
          <w:pgSz w:w="11907" w:h="16839" w:code="9"/>
          <w:pgMar w:top="1701" w:right="1701" w:bottom="1701" w:left="2268" w:header="709" w:footer="709" w:gutter="0"/>
          <w:pgNumType w:fmt="lowerRoman"/>
          <w:cols w:space="708"/>
          <w:docGrid w:linePitch="360"/>
        </w:sectPr>
      </w:pPr>
    </w:p>
    <w:p w:rsidR="00711A33" w:rsidRPr="009B6F2C" w:rsidRDefault="001B33E3" w:rsidP="00711A33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58835</wp:posOffset>
            </wp:positionH>
            <wp:positionV relativeFrom="paragraph">
              <wp:posOffset>-843</wp:posOffset>
            </wp:positionV>
            <wp:extent cx="5411450" cy="8304010"/>
            <wp:effectExtent l="0" t="0" r="0" b="1905"/>
            <wp:wrapNone/>
            <wp:docPr id="1" name="Picture 1" descr="C:\Users\OPERATOR\Pictures\2025-12-29\2025-12-29 10-12-58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2-29\2025-12-29 10-12-58_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644"/>
                    <a:stretch/>
                  </pic:blipFill>
                  <pic:spPr bwMode="auto">
                    <a:xfrm rot="10800000">
                      <a:off x="0" y="0"/>
                      <a:ext cx="5416030" cy="831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A33" w:rsidRDefault="00711A33" w:rsidP="00711A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1A33" w:rsidRDefault="00711A33" w:rsidP="00711A33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sectPr w:rsidR="00711A33" w:rsidSect="001755EE">
          <w:pgSz w:w="11907" w:h="16839" w:code="9"/>
          <w:pgMar w:top="1701" w:right="1701" w:bottom="1701" w:left="2268" w:header="709" w:footer="709" w:gutter="0"/>
          <w:pgNumType w:fmt="lowerRoman"/>
          <w:cols w:space="708"/>
          <w:docGrid w:linePitch="360"/>
        </w:sectPr>
      </w:pPr>
    </w:p>
    <w:p w:rsidR="00DD6A42" w:rsidRPr="00711A33" w:rsidRDefault="00DC16DF" w:rsidP="00711A33"/>
    <w:sectPr w:rsidR="00DD6A42" w:rsidRPr="00711A33" w:rsidSect="006D3A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A65" w:rsidRDefault="00A85A65">
      <w:pPr>
        <w:spacing w:after="0" w:line="240" w:lineRule="auto"/>
      </w:pPr>
      <w:r>
        <w:separator/>
      </w:r>
    </w:p>
  </w:endnote>
  <w:endnote w:type="continuationSeparator" w:id="0">
    <w:p w:rsidR="00A85A65" w:rsidRDefault="00A8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059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A33" w:rsidRDefault="00711A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6DF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711A33" w:rsidRPr="00AD34B0" w:rsidRDefault="00711A33" w:rsidP="00AD34B0">
    <w:pPr>
      <w:pStyle w:val="Footer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95" w:rsidRDefault="00DC16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95" w:rsidRPr="00AD34B0" w:rsidRDefault="00DC16DF" w:rsidP="00AD34B0">
    <w:pPr>
      <w:pStyle w:val="Footer"/>
      <w:jc w:val="center"/>
      <w:rPr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95" w:rsidRDefault="00DC1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A65" w:rsidRDefault="00A85A65">
      <w:pPr>
        <w:spacing w:after="0" w:line="240" w:lineRule="auto"/>
      </w:pPr>
      <w:r>
        <w:separator/>
      </w:r>
    </w:p>
  </w:footnote>
  <w:footnote w:type="continuationSeparator" w:id="0">
    <w:p w:rsidR="00A85A65" w:rsidRDefault="00A8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33" w:rsidRDefault="00DC16DF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37652" o:spid="_x0000_s2056" type="#_x0000_t75" style="position:absolute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33" w:rsidRDefault="00DC16DF" w:rsidP="00AD34B0">
    <w:pPr>
      <w:pStyle w:val="Header"/>
      <w:jc w:val="right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37653" o:spid="_x0000_s2057" type="#_x0000_t75" style="position:absolute;left:0;text-align:left;margin-left:0;margin-top:0;width:396.7pt;height:390.9pt;z-index:-25165107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711A33" w:rsidRDefault="00711A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33" w:rsidRDefault="00DC16DF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37651" o:spid="_x0000_s2055" type="#_x0000_t75" style="position:absolute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95" w:rsidRDefault="00DC16DF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37646" o:spid="_x0000_s2050" type="#_x0000_t75" style="position:absolute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95" w:rsidRDefault="00DC16DF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37647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95" w:rsidRDefault="00DC16DF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37645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84D83"/>
    <w:multiLevelType w:val="hybridMultilevel"/>
    <w:tmpl w:val="E258F1D6"/>
    <w:lvl w:ilvl="0" w:tplc="1B72514E">
      <w:start w:val="1"/>
      <w:numFmt w:val="decimal"/>
      <w:lvlText w:val="3.%1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74BD6"/>
    <w:multiLevelType w:val="multilevel"/>
    <w:tmpl w:val="0E2AA0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2">
    <w:nsid w:val="566403BD"/>
    <w:multiLevelType w:val="hybridMultilevel"/>
    <w:tmpl w:val="4B520366"/>
    <w:lvl w:ilvl="0" w:tplc="FBE41E82">
      <w:start w:val="1"/>
      <w:numFmt w:val="decimal"/>
      <w:lvlText w:val="%1."/>
      <w:lvlJc w:val="left"/>
      <w:pPr>
        <w:ind w:left="720" w:hanging="360"/>
      </w:pPr>
    </w:lvl>
    <w:lvl w:ilvl="1" w:tplc="DBEEE4F0" w:tentative="1">
      <w:start w:val="1"/>
      <w:numFmt w:val="lowerLetter"/>
      <w:lvlText w:val="%2."/>
      <w:lvlJc w:val="left"/>
      <w:pPr>
        <w:ind w:left="1440" w:hanging="360"/>
      </w:pPr>
    </w:lvl>
    <w:lvl w:ilvl="2" w:tplc="4E9411CA" w:tentative="1">
      <w:start w:val="1"/>
      <w:numFmt w:val="lowerRoman"/>
      <w:lvlText w:val="%3."/>
      <w:lvlJc w:val="right"/>
      <w:pPr>
        <w:ind w:left="2160" w:hanging="180"/>
      </w:pPr>
    </w:lvl>
    <w:lvl w:ilvl="3" w:tplc="EABA9F8E" w:tentative="1">
      <w:start w:val="1"/>
      <w:numFmt w:val="decimal"/>
      <w:lvlText w:val="%4."/>
      <w:lvlJc w:val="left"/>
      <w:pPr>
        <w:ind w:left="2880" w:hanging="360"/>
      </w:pPr>
    </w:lvl>
    <w:lvl w:ilvl="4" w:tplc="B134C862" w:tentative="1">
      <w:start w:val="1"/>
      <w:numFmt w:val="lowerLetter"/>
      <w:lvlText w:val="%5."/>
      <w:lvlJc w:val="left"/>
      <w:pPr>
        <w:ind w:left="3600" w:hanging="360"/>
      </w:pPr>
    </w:lvl>
    <w:lvl w:ilvl="5" w:tplc="F35833FE" w:tentative="1">
      <w:start w:val="1"/>
      <w:numFmt w:val="lowerRoman"/>
      <w:lvlText w:val="%6."/>
      <w:lvlJc w:val="right"/>
      <w:pPr>
        <w:ind w:left="4320" w:hanging="180"/>
      </w:pPr>
    </w:lvl>
    <w:lvl w:ilvl="6" w:tplc="EA6A98E2" w:tentative="1">
      <w:start w:val="1"/>
      <w:numFmt w:val="decimal"/>
      <w:lvlText w:val="%7."/>
      <w:lvlJc w:val="left"/>
      <w:pPr>
        <w:ind w:left="5040" w:hanging="360"/>
      </w:pPr>
    </w:lvl>
    <w:lvl w:ilvl="7" w:tplc="858E29AA" w:tentative="1">
      <w:start w:val="1"/>
      <w:numFmt w:val="lowerLetter"/>
      <w:lvlText w:val="%8."/>
      <w:lvlJc w:val="left"/>
      <w:pPr>
        <w:ind w:left="5760" w:hanging="360"/>
      </w:pPr>
    </w:lvl>
    <w:lvl w:ilvl="8" w:tplc="E43A1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97BE2"/>
    <w:multiLevelType w:val="hybridMultilevel"/>
    <w:tmpl w:val="5DB67FF0"/>
    <w:lvl w:ilvl="0" w:tplc="724E7888">
      <w:start w:val="1"/>
      <w:numFmt w:val="decimal"/>
      <w:lvlText w:val="2.%1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85127C7"/>
    <w:multiLevelType w:val="multilevel"/>
    <w:tmpl w:val="7E5AC5F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3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qa6QxzxMh9Mkh2ZvWzqR7ZJ2GTiJVeaMA1I6rpuHYzA28o6Ml5ikN5zqvmz1kJ/LHUtNCk6KY6SQ53Se8MjBKg==" w:salt="aB30we5s4Ws2IyjotQXsxg==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05"/>
    <w:rsid w:val="001B33E3"/>
    <w:rsid w:val="006D3A05"/>
    <w:rsid w:val="00711A33"/>
    <w:rsid w:val="00A85A65"/>
    <w:rsid w:val="00CB0B40"/>
    <w:rsid w:val="00D1402D"/>
    <w:rsid w:val="00DC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A4B073EF-8AB2-4007-9604-77225D27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A05"/>
    <w:pPr>
      <w:spacing w:after="160" w:line="25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A05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6D3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A05"/>
    <w:rPr>
      <w:rFonts w:eastAsiaTheme="minorEastAsia"/>
      <w:lang w:val="id-ID" w:eastAsia="id-ID"/>
    </w:rPr>
  </w:style>
  <w:style w:type="paragraph" w:styleId="ListParagraph">
    <w:name w:val="List Paragraph"/>
    <w:basedOn w:val="Normal"/>
    <w:uiPriority w:val="34"/>
    <w:qFormat/>
    <w:rsid w:val="00CB0B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40"/>
    <w:rPr>
      <w:rFonts w:ascii="Tahoma" w:eastAsiaTheme="minorEastAsia" w:hAnsi="Tahoma" w:cs="Tahoma"/>
      <w:sz w:val="16"/>
      <w:szCs w:val="1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2026-01-19T06:47:00Z</dcterms:created>
  <dcterms:modified xsi:type="dcterms:W3CDTF">2026-01-19T06:47:00Z</dcterms:modified>
</cp:coreProperties>
</file>