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E1" w:rsidRPr="00BC5B16" w:rsidRDefault="00E42CE1" w:rsidP="00E42CE1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0" w:name="_GoBack"/>
      <w:bookmarkEnd w:id="0"/>
      <w:r w:rsidRPr="00B56290">
        <w:rPr>
          <w:rFonts w:ascii="Times New Roman" w:hAnsi="Times New Roman" w:cs="Times New Roman"/>
          <w:color w:val="auto"/>
          <w:sz w:val="24"/>
          <w:lang w:val="en-US"/>
        </w:rPr>
        <w:t>BAB  IV</w:t>
      </w:r>
      <w:r>
        <w:rPr>
          <w:rFonts w:ascii="Times New Roman" w:hAnsi="Times New Roman" w:cs="Times New Roman"/>
          <w:color w:val="auto"/>
          <w:sz w:val="24"/>
          <w:lang w:val="en-US"/>
        </w:rPr>
        <w:br/>
      </w:r>
      <w:r w:rsidRPr="00B56290">
        <w:rPr>
          <w:rFonts w:ascii="Times New Roman" w:hAnsi="Times New Roman" w:cs="Times New Roman"/>
          <w:color w:val="auto"/>
          <w:sz w:val="24"/>
          <w:lang w:val="en-US"/>
        </w:rPr>
        <w:t>HA</w:t>
      </w:r>
      <w:r w:rsidRPr="00B5629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56290">
        <w:rPr>
          <w:rFonts w:ascii="Times New Roman" w:hAnsi="Times New Roman" w:cs="Times New Roman"/>
          <w:color w:val="auto"/>
          <w:sz w:val="24"/>
          <w:szCs w:val="24"/>
          <w:lang w:val="en-US"/>
        </w:rPr>
        <w:t>IL DAN PEMBAHA</w:t>
      </w:r>
      <w:r w:rsidRPr="00B56290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56290">
        <w:rPr>
          <w:rFonts w:ascii="Times New Roman" w:hAnsi="Times New Roman" w:cs="Times New Roman"/>
          <w:color w:val="auto"/>
          <w:sz w:val="24"/>
          <w:szCs w:val="24"/>
          <w:lang w:val="en-US"/>
        </w:rPr>
        <w:t>AN</w:t>
      </w:r>
    </w:p>
    <w:p w:rsidR="00E42CE1" w:rsidRPr="00B56290" w:rsidRDefault="00E42CE1" w:rsidP="00E42CE1">
      <w:pPr>
        <w:pStyle w:val="Heading2"/>
        <w:numPr>
          <w:ilvl w:val="1"/>
          <w:numId w:val="1"/>
        </w:numPr>
        <w:spacing w:line="480" w:lineRule="auto"/>
        <w:ind w:left="0" w:firstLine="0"/>
        <w:rPr>
          <w:rFonts w:ascii="Times New Roman" w:hAnsi="Times New Roman" w:cs="Times New Roman"/>
          <w:color w:val="auto"/>
          <w:sz w:val="24"/>
          <w:lang w:val="en-US"/>
        </w:rPr>
      </w:pPr>
      <w:bookmarkStart w:id="1" w:name="_Toc171173297"/>
      <w:r w:rsidRPr="00B56290">
        <w:rPr>
          <w:rFonts w:ascii="Times New Roman" w:hAnsi="Times New Roman" w:cs="Times New Roman"/>
          <w:color w:val="auto"/>
          <w:sz w:val="24"/>
          <w:lang w:val="en-US"/>
        </w:rPr>
        <w:t>De</w:t>
      </w:r>
      <w:r w:rsidRPr="00B56290">
        <w:rPr>
          <w:rFonts w:ascii="Times New Roman" w:hAnsi="Times New Roman" w:cs="Times New Roman"/>
          <w:color w:val="auto"/>
          <w:sz w:val="24"/>
        </w:rPr>
        <w:t>s</w:t>
      </w:r>
      <w:proofErr w:type="spellStart"/>
      <w:r w:rsidRPr="00B56290">
        <w:rPr>
          <w:rFonts w:ascii="Times New Roman" w:hAnsi="Times New Roman" w:cs="Times New Roman"/>
          <w:color w:val="auto"/>
          <w:sz w:val="24"/>
          <w:lang w:val="en-US"/>
        </w:rPr>
        <w:t>krip</w:t>
      </w:r>
      <w:proofErr w:type="spellEnd"/>
      <w:r w:rsidRPr="00B56290">
        <w:rPr>
          <w:rFonts w:ascii="Times New Roman" w:hAnsi="Times New Roman" w:cs="Times New Roman"/>
          <w:color w:val="auto"/>
          <w:sz w:val="24"/>
        </w:rPr>
        <w:t>s</w:t>
      </w:r>
      <w:proofErr w:type="spellStart"/>
      <w:r w:rsidRPr="00B56290">
        <w:rPr>
          <w:rFonts w:ascii="Times New Roman" w:hAnsi="Times New Roman" w:cs="Times New Roman"/>
          <w:color w:val="auto"/>
          <w:sz w:val="24"/>
          <w:lang w:val="en-US"/>
        </w:rPr>
        <w:t>i</w:t>
      </w:r>
      <w:proofErr w:type="spellEnd"/>
      <w:r w:rsidRPr="00B56290">
        <w:rPr>
          <w:rFonts w:ascii="Times New Roman" w:hAnsi="Times New Roman" w:cs="Times New Roman"/>
          <w:color w:val="auto"/>
          <w:sz w:val="24"/>
          <w:lang w:val="en-US"/>
        </w:rPr>
        <w:t xml:space="preserve"> Ha</w:t>
      </w:r>
      <w:r w:rsidRPr="00B56290">
        <w:rPr>
          <w:rFonts w:ascii="Times New Roman" w:hAnsi="Times New Roman" w:cs="Times New Roman"/>
          <w:color w:val="auto"/>
          <w:sz w:val="24"/>
        </w:rPr>
        <w:t>s</w:t>
      </w:r>
      <w:proofErr w:type="spellStart"/>
      <w:r w:rsidRPr="00B56290">
        <w:rPr>
          <w:rFonts w:ascii="Times New Roman" w:hAnsi="Times New Roman" w:cs="Times New Roman"/>
          <w:color w:val="auto"/>
          <w:sz w:val="24"/>
          <w:lang w:val="en-US"/>
        </w:rPr>
        <w:t>il</w:t>
      </w:r>
      <w:proofErr w:type="spellEnd"/>
      <w:r w:rsidRPr="00B56290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B56290">
        <w:rPr>
          <w:rFonts w:ascii="Times New Roman" w:hAnsi="Times New Roman" w:cs="Times New Roman"/>
          <w:color w:val="auto"/>
          <w:sz w:val="24"/>
          <w:lang w:val="en-US"/>
        </w:rPr>
        <w:t>Penelitian</w:t>
      </w:r>
      <w:bookmarkEnd w:id="1"/>
      <w:proofErr w:type="spellEnd"/>
    </w:p>
    <w:p w:rsidR="00E42CE1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di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Patumbak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eme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2023/2024,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 B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VII C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De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penetitian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304">
        <w:rPr>
          <w:rFonts w:ascii="Times New Roman" w:hAnsi="Times New Roman" w:cs="Times New Roman"/>
          <w:i/>
          <w:sz w:val="24"/>
          <w:szCs w:val="24"/>
          <w:lang w:val="en-US"/>
        </w:rPr>
        <w:t>true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 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 C.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 Mei – 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</w:p>
    <w:p w:rsidR="00E42CE1" w:rsidRPr="007604A0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kali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 </w:t>
      </w:r>
      <w:proofErr w:type="spellStart"/>
      <w:r w:rsidRPr="0040215E">
        <w:rPr>
          <w:rFonts w:ascii="Times New Roman" w:hAnsi="Times New Roman" w:cs="Times New Roman"/>
          <w:i/>
          <w:sz w:val="24"/>
          <w:szCs w:val="24"/>
          <w:lang w:val="en-US"/>
        </w:rPr>
        <w:t>ba</w:t>
      </w:r>
      <w:proofErr w:type="spellEnd"/>
      <w:r w:rsidRPr="0040215E">
        <w:rPr>
          <w:rFonts w:ascii="Times New Roman" w:hAnsi="Times New Roman" w:cs="Times New Roman"/>
          <w:i/>
          <w:sz w:val="24"/>
          <w:szCs w:val="24"/>
        </w:rPr>
        <w:t>s</w:t>
      </w:r>
      <w:proofErr w:type="spellStart"/>
      <w:r w:rsidRPr="0040215E"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proofErr w:type="spellEnd"/>
      <w:r w:rsidRPr="004021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learning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etnomatematika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konven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proofErr w:type="spellStart"/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41567F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perlakuan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567F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proofErr w:type="spellEnd"/>
      <w:r w:rsidRPr="0041567F">
        <w:rPr>
          <w:rFonts w:ascii="Times New Roman" w:hAnsi="Times New Roman" w:cs="Times New Roman"/>
          <w:i/>
          <w:sz w:val="24"/>
          <w:szCs w:val="24"/>
        </w:rPr>
        <w:t>s</w:t>
      </w:r>
      <w:proofErr w:type="spellStart"/>
      <w:r w:rsidRPr="0041567F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proofErr w:type="spellEnd"/>
      <w:r w:rsidRPr="0041567F">
        <w:rPr>
          <w:rFonts w:ascii="Times New Roman" w:hAnsi="Times New Roman" w:cs="Times New Roman"/>
          <w:i/>
          <w:sz w:val="24"/>
          <w:szCs w:val="24"/>
        </w:rPr>
        <w:t>s</w:t>
      </w:r>
      <w:r w:rsidRPr="0041567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2CE1" w:rsidRPr="00B63993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pre</w:t>
      </w:r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te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proofErr w:type="spellStart"/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proofErr w:type="spellEnd"/>
      <w:r w:rsidRPr="00DF02C5">
        <w:rPr>
          <w:rFonts w:ascii="Times New Roman" w:hAnsi="Times New Roman" w:cs="Times New Roman"/>
          <w:i/>
          <w:sz w:val="24"/>
          <w:szCs w:val="24"/>
        </w:rPr>
        <w:t>s</w:t>
      </w:r>
      <w:r w:rsidRPr="00DF02C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0A43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C50A43">
        <w:rPr>
          <w:rFonts w:ascii="Times New Roman" w:hAnsi="Times New Roman" w:cs="Times New Roman"/>
          <w:i/>
          <w:sz w:val="24"/>
          <w:szCs w:val="24"/>
        </w:rPr>
        <w:t>s</w:t>
      </w:r>
      <w:r w:rsidRPr="00C50A4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0A43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proofErr w:type="spellEnd"/>
      <w:r w:rsidRPr="00C50A43">
        <w:rPr>
          <w:rFonts w:ascii="Times New Roman" w:hAnsi="Times New Roman" w:cs="Times New Roman"/>
          <w:i/>
          <w:sz w:val="24"/>
          <w:szCs w:val="24"/>
        </w:rPr>
        <w:t>s</w:t>
      </w:r>
      <w:proofErr w:type="spellStart"/>
      <w:r w:rsidRPr="00C50A43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proofErr w:type="spellEnd"/>
      <w:r w:rsidRPr="00C50A43">
        <w:rPr>
          <w:rFonts w:ascii="Times New Roman" w:hAnsi="Times New Roman" w:cs="Times New Roman"/>
          <w:i/>
          <w:sz w:val="24"/>
          <w:szCs w:val="24"/>
        </w:rPr>
        <w:t>s</w:t>
      </w:r>
      <w:r w:rsidRPr="00C50A4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2CE1" w:rsidRDefault="00E42CE1" w:rsidP="00E42CE1">
      <w:pPr>
        <w:pStyle w:val="ListParagraph"/>
        <w:numPr>
          <w:ilvl w:val="2"/>
          <w:numId w:val="2"/>
        </w:num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02C5">
        <w:rPr>
          <w:rFonts w:ascii="Times New Roman" w:hAnsi="Times New Roman" w:cs="Times New Roman"/>
          <w:b/>
          <w:sz w:val="24"/>
          <w:lang w:val="en-US"/>
        </w:rPr>
        <w:t>Ha</w:t>
      </w:r>
      <w:r w:rsidRPr="00DF02C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09E9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B809E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809E9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Kemampuan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Pemecahan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</w:t>
      </w:r>
      <w:r w:rsidRPr="00DF02C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alah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Ek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2C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ebelum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Diberikan</w:t>
      </w:r>
      <w:proofErr w:type="spellEnd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Perlakuan</w:t>
      </w:r>
      <w:proofErr w:type="spellEnd"/>
    </w:p>
    <w:p w:rsidR="00E42CE1" w:rsidRPr="00943016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prete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B809E9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B809E9">
        <w:rPr>
          <w:rFonts w:ascii="Times New Roman" w:hAnsi="Times New Roman" w:cs="Times New Roman"/>
          <w:i/>
          <w:sz w:val="24"/>
          <w:szCs w:val="24"/>
        </w:rPr>
        <w:t>s</w:t>
      </w:r>
      <w:r w:rsidRPr="00B809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66,50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perimennya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CE1" w:rsidRPr="003A2A05" w:rsidRDefault="00E42CE1" w:rsidP="00E42CE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4.1 Di</w:t>
      </w:r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tribu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Frekuen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3A2A0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Ek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perimen</w:t>
      </w:r>
      <w:proofErr w:type="spellEnd"/>
    </w:p>
    <w:tbl>
      <w:tblPr>
        <w:tblW w:w="5935" w:type="dxa"/>
        <w:tblInd w:w="1532" w:type="dxa"/>
        <w:tblLook w:val="04A0" w:firstRow="1" w:lastRow="0" w:firstColumn="1" w:lastColumn="0" w:noHBand="0" w:noVBand="1"/>
      </w:tblPr>
      <w:tblGrid>
        <w:gridCol w:w="1057"/>
        <w:gridCol w:w="1057"/>
        <w:gridCol w:w="1061"/>
        <w:gridCol w:w="1369"/>
        <w:gridCol w:w="1391"/>
      </w:tblGrid>
      <w:tr w:rsidR="00E42CE1" w:rsidRPr="00004CC9" w:rsidTr="00295F2D">
        <w:trPr>
          <w:trHeight w:val="268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00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kelas</w:t>
            </w:r>
            <w:proofErr w:type="spellEnd"/>
          </w:p>
        </w:tc>
        <w:tc>
          <w:tcPr>
            <w:tcW w:w="2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I</w:t>
            </w:r>
            <w:r w:rsidRPr="001F0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nterval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004CC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Frekuensi</w:t>
            </w:r>
            <w:proofErr w:type="spellEnd"/>
          </w:p>
        </w:tc>
        <w:tc>
          <w:tcPr>
            <w:tcW w:w="1391" w:type="dxa"/>
            <w:tcBorders>
              <w:top w:val="single" w:sz="8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Rata-rata</w:t>
            </w: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  <w:lastRenderedPageBreak/>
              <w:t>66,5</w:t>
            </w:r>
          </w:p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4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5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5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68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004CC9" w:rsidTr="00295F2D">
        <w:trPr>
          <w:trHeight w:val="268"/>
        </w:trPr>
        <w:tc>
          <w:tcPr>
            <w:tcW w:w="31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TOTAL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CE1" w:rsidRPr="00004CC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004CC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E42CE1" w:rsidRDefault="00E42CE1" w:rsidP="00E42CE1">
      <w:pPr>
        <w:pStyle w:val="ListParagraph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CE1" w:rsidRPr="003A2A05" w:rsidRDefault="00E42CE1" w:rsidP="00E42C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4.2 </w:t>
      </w:r>
      <w:r w:rsidRPr="003A2A05">
        <w:rPr>
          <w:rFonts w:ascii="Times New Roman" w:hAnsi="Times New Roman" w:cs="Times New Roman"/>
          <w:b/>
          <w:sz w:val="24"/>
          <w:lang w:val="en-US"/>
        </w:rPr>
        <w:t>Ha</w:t>
      </w:r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Rata-rata</w:t>
      </w:r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3A2A0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Ek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perimen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A2A05">
        <w:rPr>
          <w:rFonts w:ascii="Times New Roman" w:hAnsi="Times New Roman" w:cs="Times New Roman"/>
          <w:b/>
          <w:sz w:val="24"/>
          <w:szCs w:val="24"/>
        </w:rPr>
        <w:t>SS</w:t>
      </w:r>
    </w:p>
    <w:tbl>
      <w:tblPr>
        <w:tblW w:w="2875" w:type="dxa"/>
        <w:tblInd w:w="2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1007"/>
        <w:gridCol w:w="1089"/>
      </w:tblGrid>
      <w:tr w:rsidR="00E42CE1" w:rsidRPr="00004CC9" w:rsidTr="00295F2D">
        <w:trPr>
          <w:cantSplit/>
          <w:trHeight w:val="338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Statistics</w:t>
            </w:r>
          </w:p>
        </w:tc>
      </w:tr>
      <w:tr w:rsidR="00E42CE1" w:rsidRPr="00004CC9" w:rsidTr="00295F2D">
        <w:trPr>
          <w:cantSplit/>
          <w:trHeight w:val="326"/>
        </w:trPr>
        <w:tc>
          <w:tcPr>
            <w:tcW w:w="2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4C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Nilai</w:t>
            </w:r>
            <w:proofErr w:type="spellEnd"/>
            <w:r w:rsidRPr="00004C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Pretest  </w:t>
            </w:r>
            <w:proofErr w:type="spellStart"/>
            <w:r w:rsidRPr="00004C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Eksperimen</w:t>
            </w:r>
            <w:proofErr w:type="spellEnd"/>
            <w:r w:rsidRPr="00004CC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</w:tr>
      <w:tr w:rsidR="00E42CE1" w:rsidRPr="00004CC9" w:rsidTr="00295F2D">
        <w:trPr>
          <w:cantSplit/>
          <w:trHeight w:val="338"/>
        </w:trPr>
        <w:tc>
          <w:tcPr>
            <w:tcW w:w="7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E42CE1" w:rsidRPr="00004CC9" w:rsidTr="00295F2D">
        <w:trPr>
          <w:cantSplit/>
          <w:trHeight w:val="150"/>
        </w:trPr>
        <w:tc>
          <w:tcPr>
            <w:tcW w:w="7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42CE1" w:rsidRPr="00004CC9" w:rsidTr="00295F2D">
        <w:trPr>
          <w:cantSplit/>
          <w:trHeight w:val="338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66.50</w:t>
            </w:r>
          </w:p>
        </w:tc>
      </w:tr>
      <w:tr w:rsidR="00E42CE1" w:rsidRPr="00004CC9" w:rsidTr="00295F2D">
        <w:trPr>
          <w:cantSplit/>
          <w:trHeight w:val="338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67.00</w:t>
            </w:r>
          </w:p>
        </w:tc>
      </w:tr>
      <w:tr w:rsidR="00E42CE1" w:rsidRPr="00004CC9" w:rsidTr="00295F2D">
        <w:trPr>
          <w:cantSplit/>
          <w:trHeight w:val="326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</w:tr>
      <w:tr w:rsidR="00E42CE1" w:rsidRPr="00004CC9" w:rsidTr="00295F2D">
        <w:trPr>
          <w:cantSplit/>
          <w:trHeight w:val="338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9.109</w:t>
            </w:r>
          </w:p>
        </w:tc>
      </w:tr>
      <w:tr w:rsidR="00E42CE1" w:rsidRPr="00004CC9" w:rsidTr="00295F2D">
        <w:trPr>
          <w:cantSplit/>
          <w:trHeight w:val="326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</w:tr>
      <w:tr w:rsidR="00E42CE1" w:rsidRPr="00004CC9" w:rsidTr="00295F2D">
        <w:trPr>
          <w:cantSplit/>
          <w:trHeight w:val="338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E42CE1" w:rsidRPr="00004CC9" w:rsidTr="00295F2D">
        <w:trPr>
          <w:cantSplit/>
          <w:trHeight w:val="326"/>
        </w:trPr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004CC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4C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</w:tr>
    </w:tbl>
    <w:p w:rsidR="00E42CE1" w:rsidRPr="00465B5D" w:rsidRDefault="00E42CE1" w:rsidP="00E42C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Berda</w:t>
      </w:r>
      <w:proofErr w:type="spellEnd"/>
      <w:r w:rsidRPr="00465B5D">
        <w:rPr>
          <w:rFonts w:ascii="Times New Roman" w:hAnsi="Times New Roman" w:cs="Times New Roman"/>
          <w:sz w:val="24"/>
          <w:szCs w:val="24"/>
        </w:rPr>
        <w:t>s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arkan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ata</w:t>
      </w:r>
      <w:proofErr w:type="spellEnd"/>
      <w:r w:rsidRPr="00465B5D">
        <w:rPr>
          <w:rFonts w:ascii="Times New Roman" w:hAnsi="Times New Roman" w:cs="Times New Roman"/>
          <w:sz w:val="24"/>
          <w:szCs w:val="24"/>
        </w:rPr>
        <w:t>s</w:t>
      </w:r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dibentuk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B5D">
        <w:rPr>
          <w:rFonts w:ascii="Times New Roman" w:hAnsi="Times New Roman" w:cs="Times New Roman"/>
          <w:sz w:val="24"/>
          <w:szCs w:val="24"/>
        </w:rPr>
        <w:t>s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ebagai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B5D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65B5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42CE1" w:rsidRDefault="00E42CE1" w:rsidP="00E42CE1">
      <w:pPr>
        <w:pStyle w:val="ListParagraph"/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6EF9AA8" wp14:editId="210CDFC6">
            <wp:extent cx="3693041" cy="2275367"/>
            <wp:effectExtent l="0" t="0" r="3175" b="1079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42CE1" w:rsidRPr="003A2A05" w:rsidRDefault="00E42CE1" w:rsidP="00E42CE1">
      <w:pPr>
        <w:spacing w:line="480" w:lineRule="auto"/>
        <w:jc w:val="center"/>
        <w:rPr>
          <w:rFonts w:ascii="Times New Roman" w:hAnsi="Times New Roman" w:cs="Times New Roman"/>
          <w:sz w:val="24"/>
          <w:lang w:val="en-US"/>
        </w:rPr>
      </w:pP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Gambar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4.1 </w:t>
      </w:r>
      <w:r w:rsidRPr="003A2A05">
        <w:rPr>
          <w:rFonts w:ascii="Times New Roman" w:hAnsi="Times New Roman" w:cs="Times New Roman"/>
          <w:b/>
          <w:bCs/>
          <w:sz w:val="24"/>
        </w:rPr>
        <w:t xml:space="preserve">Grafik Distribusi Frekuensi </w:t>
      </w:r>
      <w:r w:rsidRPr="003A2A05">
        <w:rPr>
          <w:rFonts w:ascii="Times New Roman" w:hAnsi="Times New Roman" w:cs="Times New Roman"/>
          <w:b/>
          <w:bCs/>
          <w:i/>
          <w:iCs/>
          <w:sz w:val="24"/>
        </w:rPr>
        <w:t>Pretest</w:t>
      </w:r>
      <w:r w:rsidRPr="003A2A05">
        <w:rPr>
          <w:rFonts w:ascii="Times New Roman" w:hAnsi="Times New Roman" w:cs="Times New Roman"/>
          <w:b/>
          <w:bCs/>
          <w:sz w:val="24"/>
        </w:rPr>
        <w:t xml:space="preserve"> KPM Kelas Eksperimen</w:t>
      </w:r>
    </w:p>
    <w:p w:rsidR="00E42CE1" w:rsidRDefault="00E42CE1" w:rsidP="00E42CE1">
      <w:pPr>
        <w:pStyle w:val="ListParagraph"/>
        <w:numPr>
          <w:ilvl w:val="2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Ha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Kemampuan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Pemecahan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alah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ebelum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Diberikan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Perlakuan</w:t>
      </w:r>
      <w:proofErr w:type="spellEnd"/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42CE1" w:rsidRDefault="00E42CE1" w:rsidP="00E42CE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6E41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2A6E41">
        <w:rPr>
          <w:rFonts w:ascii="Times New Roman" w:hAnsi="Times New Roman" w:cs="Times New Roman"/>
          <w:i/>
          <w:sz w:val="24"/>
          <w:szCs w:val="24"/>
        </w:rPr>
        <w:t>s</w:t>
      </w:r>
      <w:r w:rsidRPr="002A6E4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 w:rsidRPr="00B809E9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proofErr w:type="spellEnd"/>
      <w:r w:rsidRPr="00B809E9">
        <w:rPr>
          <w:rFonts w:ascii="Times New Roman" w:hAnsi="Times New Roman" w:cs="Times New Roman"/>
          <w:i/>
          <w:sz w:val="24"/>
          <w:szCs w:val="24"/>
        </w:rPr>
        <w:t>s</w:t>
      </w:r>
      <w:r w:rsidRPr="00B809E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65,42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kontrolnya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42CE1" w:rsidRDefault="00E42CE1" w:rsidP="00E42CE1">
      <w:pPr>
        <w:pStyle w:val="ListParagraph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4.3</w:t>
      </w:r>
      <w:r w:rsidRPr="00B80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r w:rsidRPr="00B809E9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tribu</w:t>
      </w:r>
      <w:proofErr w:type="spellEnd"/>
      <w:r w:rsidRPr="00B809E9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Frekuen</w:t>
      </w:r>
      <w:proofErr w:type="spellEnd"/>
      <w:r w:rsidRPr="00B809E9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80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09E9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B809E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B809E9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B80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</w:t>
      </w:r>
      <w:proofErr w:type="spellStart"/>
      <w:r w:rsidRPr="00B809E9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B809E9">
        <w:rPr>
          <w:rFonts w:ascii="Times New Roman" w:hAnsi="Times New Roman" w:cs="Times New Roman"/>
          <w:b/>
          <w:sz w:val="24"/>
          <w:szCs w:val="24"/>
        </w:rPr>
        <w:t>s</w:t>
      </w:r>
      <w:r w:rsidRPr="00B809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  <w:proofErr w:type="spellEnd"/>
    </w:p>
    <w:tbl>
      <w:tblPr>
        <w:tblW w:w="5484" w:type="dxa"/>
        <w:tblInd w:w="1792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43"/>
        <w:gridCol w:w="1361"/>
      </w:tblGrid>
      <w:tr w:rsidR="00E42CE1" w:rsidRPr="001F0592" w:rsidTr="00295F2D">
        <w:trPr>
          <w:trHeight w:val="315"/>
        </w:trPr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proofErr w:type="spellStart"/>
            <w:r w:rsidRPr="001F0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lastRenderedPageBreak/>
              <w:t>kelas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Interval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1F05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Frekuensi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Rata-rata</w:t>
            </w: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  <w:t>65,42</w:t>
            </w: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1F0592" w:rsidTr="00295F2D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TOTAL</w:t>
            </w:r>
          </w:p>
        </w:tc>
        <w:tc>
          <w:tcPr>
            <w:tcW w:w="1243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1F0592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1F059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1F0592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E42CE1" w:rsidRDefault="00E42CE1" w:rsidP="00E42CE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CE1" w:rsidRPr="003A2A05" w:rsidRDefault="00E42CE1" w:rsidP="00E42CE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4.4 </w:t>
      </w:r>
      <w:r w:rsidRPr="003A2A05">
        <w:rPr>
          <w:rFonts w:ascii="Times New Roman" w:hAnsi="Times New Roman" w:cs="Times New Roman"/>
          <w:b/>
          <w:sz w:val="24"/>
          <w:lang w:val="en-US"/>
        </w:rPr>
        <w:t>Ha</w:t>
      </w:r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Rata-rata</w:t>
      </w:r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Prete</w:t>
      </w:r>
      <w:proofErr w:type="spellEnd"/>
      <w:r w:rsidRPr="003A2A0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  <w:proofErr w:type="spellEnd"/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2A05">
        <w:rPr>
          <w:rFonts w:ascii="Times New Roman" w:hAnsi="Times New Roman" w:cs="Times New Roman"/>
          <w:b/>
          <w:sz w:val="24"/>
          <w:szCs w:val="24"/>
        </w:rPr>
        <w:t>S</w:t>
      </w:r>
      <w:r w:rsidRPr="003A2A0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3A2A05">
        <w:rPr>
          <w:rFonts w:ascii="Times New Roman" w:hAnsi="Times New Roman" w:cs="Times New Roman"/>
          <w:b/>
          <w:sz w:val="24"/>
          <w:szCs w:val="24"/>
        </w:rPr>
        <w:t>SS</w:t>
      </w:r>
    </w:p>
    <w:tbl>
      <w:tblPr>
        <w:tblW w:w="2797" w:type="dxa"/>
        <w:tblInd w:w="2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E42CE1" w:rsidRPr="003A2A05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Statistics</w:t>
            </w:r>
          </w:p>
        </w:tc>
      </w:tr>
      <w:tr w:rsidR="00E42CE1" w:rsidRPr="003A2A05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2A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Nilai</w:t>
            </w:r>
            <w:proofErr w:type="spellEnd"/>
            <w:r w:rsidRPr="003A2A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Pretest </w:t>
            </w:r>
            <w:proofErr w:type="spellStart"/>
            <w:r w:rsidRPr="003A2A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Kontrol</w:t>
            </w:r>
            <w:proofErr w:type="spellEnd"/>
            <w:r w:rsidRPr="003A2A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</w:tr>
      <w:tr w:rsidR="00E42CE1" w:rsidRPr="003A2A05" w:rsidTr="00295F2D">
        <w:trPr>
          <w:cantSplit/>
        </w:trPr>
        <w:tc>
          <w:tcPr>
            <w:tcW w:w="7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E42CE1" w:rsidRPr="003A2A05" w:rsidTr="00295F2D">
        <w:trPr>
          <w:cantSplit/>
        </w:trPr>
        <w:tc>
          <w:tcPr>
            <w:tcW w:w="7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65.42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67.00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8.891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</w:tr>
    </w:tbl>
    <w:p w:rsidR="00E42CE1" w:rsidRDefault="00E42CE1" w:rsidP="00E42CE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Pr="00687789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Berda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</w:t>
      </w:r>
      <w:proofErr w:type="spellEnd"/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menjadi grafik yaitu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berikut:</w:t>
      </w:r>
    </w:p>
    <w:p w:rsidR="00E42CE1" w:rsidRDefault="00E42CE1" w:rsidP="00E42CE1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9E856D6" wp14:editId="21582949">
            <wp:extent cx="3867150" cy="22479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42CE1" w:rsidRDefault="00E42CE1" w:rsidP="00E42CE1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Gambar 4.2 </w:t>
      </w:r>
      <w:r w:rsidRPr="00B00A4F">
        <w:rPr>
          <w:rFonts w:ascii="Times New Roman" w:hAnsi="Times New Roman" w:cs="Times New Roman"/>
          <w:b/>
          <w:bCs/>
          <w:sz w:val="24"/>
        </w:rPr>
        <w:t xml:space="preserve">Grafik </w:t>
      </w:r>
      <w:r w:rsidRPr="00724946">
        <w:rPr>
          <w:rFonts w:ascii="Times New Roman" w:hAnsi="Times New Roman" w:cs="Times New Roman"/>
          <w:b/>
          <w:bCs/>
          <w:sz w:val="24"/>
        </w:rPr>
        <w:t>Distribusi Frekuensi</w:t>
      </w:r>
      <w:r w:rsidRPr="00B00A4F">
        <w:rPr>
          <w:rFonts w:ascii="Times New Roman" w:hAnsi="Times New Roman" w:cs="Times New Roman"/>
          <w:b/>
          <w:bCs/>
          <w:sz w:val="24"/>
        </w:rPr>
        <w:t xml:space="preserve"> </w:t>
      </w:r>
      <w:r w:rsidRPr="00724946">
        <w:rPr>
          <w:rFonts w:ascii="Times New Roman" w:hAnsi="Times New Roman" w:cs="Times New Roman"/>
          <w:b/>
          <w:bCs/>
          <w:i/>
          <w:sz w:val="24"/>
        </w:rPr>
        <w:t>Pretest</w:t>
      </w:r>
      <w:r w:rsidRPr="00B00A4F">
        <w:rPr>
          <w:rFonts w:ascii="Times New Roman" w:hAnsi="Times New Roman" w:cs="Times New Roman"/>
          <w:b/>
          <w:bCs/>
          <w:sz w:val="24"/>
        </w:rPr>
        <w:t xml:space="preserve"> KPM Kelas Kontrol</w:t>
      </w:r>
    </w:p>
    <w:p w:rsidR="00E42CE1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etelah mengetahui te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kemampuan awal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wa, maka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elanjutnya diberikan </w:t>
      </w:r>
      <w:r w:rsidRPr="00B00A4F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r w:rsidRPr="00B00A4F">
        <w:rPr>
          <w:rFonts w:ascii="Times New Roman" w:hAnsi="Times New Roman" w:cs="Times New Roman"/>
          <w:i/>
          <w:sz w:val="24"/>
          <w:szCs w:val="24"/>
        </w:rPr>
        <w:t>s</w:t>
      </w:r>
      <w:r w:rsidRPr="00B00A4F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B00A4F">
        <w:rPr>
          <w:rFonts w:ascii="Times New Roman" w:hAnsi="Times New Roman" w:cs="Times New Roman"/>
          <w:i/>
          <w:sz w:val="24"/>
          <w:szCs w:val="24"/>
        </w:rPr>
        <w:t>s</w:t>
      </w:r>
      <w:r w:rsidRPr="00B00A4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4946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r w:rsidRPr="00724946">
        <w:rPr>
          <w:rFonts w:ascii="Times New Roman" w:hAnsi="Times New Roman" w:cs="Times New Roman"/>
          <w:i/>
          <w:sz w:val="24"/>
          <w:szCs w:val="24"/>
        </w:rPr>
        <w:t>s</w:t>
      </w:r>
      <w:r w:rsidRPr="00724946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724946">
        <w:rPr>
          <w:rFonts w:ascii="Times New Roman" w:hAnsi="Times New Roman" w:cs="Times New Roman"/>
          <w:i/>
          <w:sz w:val="24"/>
          <w:szCs w:val="24"/>
        </w:rPr>
        <w:t>s</w:t>
      </w:r>
      <w:r w:rsidRPr="0072494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60F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ini bertujuan untuk melihat kemampuan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etelah diberikannya perlakuan untuk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perimen, po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tte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juga diberkan kepada dua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yaitu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perimen dan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kontrol.</w:t>
      </w:r>
    </w:p>
    <w:p w:rsidR="00E42CE1" w:rsidRPr="00F60FE4" w:rsidRDefault="00E42CE1" w:rsidP="00E42CE1">
      <w:pPr>
        <w:pStyle w:val="ListParagraph"/>
        <w:spacing w:line="480" w:lineRule="auto"/>
        <w:ind w:left="0" w:firstLine="720"/>
        <w:jc w:val="both"/>
        <w:rPr>
          <w:b/>
          <w:lang w:val="en-US"/>
        </w:rPr>
      </w:pPr>
    </w:p>
    <w:p w:rsidR="00E42CE1" w:rsidRDefault="00E42CE1" w:rsidP="00E42CE1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02C5">
        <w:rPr>
          <w:rFonts w:ascii="Times New Roman" w:hAnsi="Times New Roman" w:cs="Times New Roman"/>
          <w:b/>
          <w:sz w:val="24"/>
          <w:lang w:val="en-US"/>
        </w:rPr>
        <w:t>Ha</w:t>
      </w:r>
      <w:r w:rsidRPr="00DF02C5">
        <w:rPr>
          <w:rFonts w:ascii="Times New Roman" w:hAnsi="Times New Roman" w:cs="Times New Roman"/>
          <w:b/>
          <w:sz w:val="24"/>
          <w:szCs w:val="24"/>
        </w:rPr>
        <w:t>s</w:t>
      </w:r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r w:rsidRPr="003248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Po</w:t>
      </w:r>
      <w:r w:rsidRPr="0032483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32483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Kemampuan Pemecahan Ma</w:t>
      </w:r>
      <w:r w:rsidRPr="00DF02C5">
        <w:rPr>
          <w:rFonts w:ascii="Times New Roman" w:hAnsi="Times New Roman" w:cs="Times New Roman"/>
          <w:b/>
          <w:sz w:val="24"/>
          <w:szCs w:val="24"/>
        </w:rPr>
        <w:t>s</w:t>
      </w:r>
      <w:r w:rsidRPr="00DF02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alah 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Kela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perimen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42CE1" w:rsidRDefault="00E42CE1" w:rsidP="00E42CE1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946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Po</w:t>
      </w:r>
      <w:r w:rsidRPr="00724946">
        <w:rPr>
          <w:rFonts w:ascii="Times New Roman" w:hAnsi="Times New Roman" w:cs="Times New Roman"/>
          <w:i/>
          <w:sz w:val="24"/>
          <w:szCs w:val="24"/>
        </w:rPr>
        <w:t>s</w:t>
      </w:r>
      <w:r w:rsidRPr="00724946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72494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perimen ini dilakukan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etelah adanya perlakuan yang diberikan kepada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wa. Kemampuan pemecahan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alah matemati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wa pada materi bangun datar, yang diambil di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VII-B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ih ibu patumbak dijadikan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perimen. Nilai rata-rata 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r w:rsidRPr="008E4200">
        <w:rPr>
          <w:rFonts w:ascii="Times New Roman" w:hAnsi="Times New Roman" w:cs="Times New Roman"/>
          <w:i/>
          <w:sz w:val="24"/>
          <w:szCs w:val="24"/>
        </w:rPr>
        <w:t>s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8E4200">
        <w:rPr>
          <w:rFonts w:ascii="Times New Roman" w:hAnsi="Times New Roman" w:cs="Times New Roman"/>
          <w:i/>
          <w:sz w:val="24"/>
          <w:szCs w:val="24"/>
        </w:rPr>
        <w:t>s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adalah 88,81 maka dapat dilihat bahwa kemampuan pemecahan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alah matemati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wa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perimen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angat baik,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ecara kuantitatif dapat dilihat pada tabel berikut:</w:t>
      </w:r>
    </w:p>
    <w:p w:rsidR="00E42CE1" w:rsidRDefault="00E42CE1" w:rsidP="00E42C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4.5 </w:t>
      </w:r>
      <w:r w:rsidRPr="00E26B36">
        <w:rPr>
          <w:rFonts w:ascii="Times New Roman" w:hAnsi="Times New Roman" w:cs="Times New Roman"/>
          <w:b/>
          <w:bCs/>
          <w:sz w:val="24"/>
          <w:szCs w:val="24"/>
        </w:rPr>
        <w:t>Distribusi Frekuensi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>Po</w:t>
      </w:r>
      <w:r w:rsidRPr="00E26B3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E26B3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Kela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>perimen</w:t>
      </w:r>
    </w:p>
    <w:tbl>
      <w:tblPr>
        <w:tblW w:w="5546" w:type="dxa"/>
        <w:tblInd w:w="1225" w:type="dxa"/>
        <w:tblLook w:val="04A0" w:firstRow="1" w:lastRow="0" w:firstColumn="1" w:lastColumn="0" w:noHBand="0" w:noVBand="1"/>
      </w:tblPr>
      <w:tblGrid>
        <w:gridCol w:w="960"/>
        <w:gridCol w:w="788"/>
        <w:gridCol w:w="1132"/>
        <w:gridCol w:w="1243"/>
        <w:gridCol w:w="1423"/>
      </w:tblGrid>
      <w:tr w:rsidR="00E42CE1" w:rsidRPr="003A2A05" w:rsidTr="00295F2D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kelas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nterval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Frekuensi</w:t>
            </w:r>
          </w:p>
        </w:tc>
        <w:tc>
          <w:tcPr>
            <w:tcW w:w="1423" w:type="dxa"/>
            <w:tcBorders>
              <w:top w:val="single" w:sz="8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Rata-rata</w:t>
            </w:r>
          </w:p>
        </w:tc>
      </w:tr>
      <w:tr w:rsidR="00E42CE1" w:rsidRPr="003A2A05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  <w:t>88,81</w:t>
            </w:r>
          </w:p>
        </w:tc>
      </w:tr>
      <w:tr w:rsidR="00E42CE1" w:rsidRPr="003A2A05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3A2A05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3A2A05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3A2A05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3A2A05" w:rsidTr="00295F2D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3A2A05" w:rsidTr="00295F2D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TOTAL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3A2A05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3A2A0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4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3A2A05" w:rsidRDefault="00E42CE1" w:rsidP="00295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E42CE1" w:rsidRDefault="00E42CE1" w:rsidP="00E42CE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CE1" w:rsidRPr="003A2A05" w:rsidRDefault="00E42CE1" w:rsidP="00E42C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4.6 </w:t>
      </w:r>
      <w:r w:rsidRPr="00E26B36">
        <w:rPr>
          <w:rFonts w:ascii="Times New Roman" w:hAnsi="Times New Roman" w:cs="Times New Roman"/>
          <w:b/>
          <w:sz w:val="24"/>
          <w:lang w:val="en-US"/>
        </w:rPr>
        <w:t>Ha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>il Rata-rata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Po</w:t>
      </w:r>
      <w:r w:rsidRPr="00E26B3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E26B36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Kela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Ek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perimen </w:t>
      </w:r>
      <w:r w:rsidRPr="00E26B36">
        <w:rPr>
          <w:rFonts w:ascii="Times New Roman" w:hAnsi="Times New Roman" w:cs="Times New Roman"/>
          <w:b/>
          <w:sz w:val="24"/>
          <w:szCs w:val="24"/>
        </w:rPr>
        <w:t>S</w:t>
      </w:r>
      <w:r w:rsidRPr="00E26B36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26B36">
        <w:rPr>
          <w:rFonts w:ascii="Times New Roman" w:hAnsi="Times New Roman" w:cs="Times New Roman"/>
          <w:b/>
          <w:sz w:val="24"/>
          <w:szCs w:val="24"/>
        </w:rPr>
        <w:t>SS</w:t>
      </w:r>
    </w:p>
    <w:tbl>
      <w:tblPr>
        <w:tblW w:w="2797" w:type="dxa"/>
        <w:tblInd w:w="2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E42CE1" w:rsidRPr="003A2A05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Statistics</w:t>
            </w:r>
          </w:p>
        </w:tc>
      </w:tr>
      <w:tr w:rsidR="00E42CE1" w:rsidRPr="003A2A05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Nilai posttest Eksperimen  </w:t>
            </w:r>
          </w:p>
        </w:tc>
      </w:tr>
      <w:tr w:rsidR="00E42CE1" w:rsidRPr="003A2A05" w:rsidTr="00295F2D">
        <w:trPr>
          <w:cantSplit/>
        </w:trPr>
        <w:tc>
          <w:tcPr>
            <w:tcW w:w="7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E42CE1" w:rsidRPr="003A2A05" w:rsidTr="00295F2D">
        <w:trPr>
          <w:cantSplit/>
        </w:trPr>
        <w:tc>
          <w:tcPr>
            <w:tcW w:w="7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88.81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89.00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86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8.873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</w:t>
            </w:r>
          </w:p>
        </w:tc>
      </w:tr>
      <w:tr w:rsidR="00E42CE1" w:rsidRPr="003A2A05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3A2A05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A2A0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:rsidR="00E42CE1" w:rsidRPr="008B2743" w:rsidRDefault="00E42CE1" w:rsidP="00E42CE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Pr="00687789" w:rsidRDefault="00E42CE1" w:rsidP="00E42CE1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arkan dari data di ata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maka, dapat dibentuk menjadi grafik yaitu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berikut:</w:t>
      </w:r>
    </w:p>
    <w:p w:rsidR="00E42CE1" w:rsidRDefault="00E42CE1" w:rsidP="00E42CE1">
      <w:pPr>
        <w:pStyle w:val="ListParagraph"/>
        <w:spacing w:line="48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53171CC" wp14:editId="34E78E87">
            <wp:extent cx="4057650" cy="2140689"/>
            <wp:effectExtent l="0" t="0" r="0" b="1206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2CE1" w:rsidRPr="00156019" w:rsidRDefault="00E42CE1" w:rsidP="00E42CE1">
      <w:pPr>
        <w:pStyle w:val="ListParagraph"/>
        <w:spacing w:line="480" w:lineRule="auto"/>
        <w:ind w:firstLine="720"/>
        <w:jc w:val="center"/>
        <w:rPr>
          <w:lang w:val="en-US"/>
        </w:rPr>
      </w:pPr>
      <w:r w:rsidRPr="0015601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Gambar 4.3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6019">
        <w:rPr>
          <w:rFonts w:ascii="Times New Roman" w:hAnsi="Times New Roman" w:cs="Times New Roman"/>
          <w:b/>
          <w:bCs/>
          <w:sz w:val="24"/>
        </w:rPr>
        <w:t xml:space="preserve">Grafik </w:t>
      </w:r>
      <w:r w:rsidRPr="00724946">
        <w:rPr>
          <w:rFonts w:ascii="Times New Roman" w:hAnsi="Times New Roman" w:cs="Times New Roman"/>
          <w:b/>
          <w:bCs/>
          <w:sz w:val="24"/>
        </w:rPr>
        <w:t>Distribusi Frekuensi</w:t>
      </w:r>
      <w:r w:rsidRPr="0015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724946">
        <w:rPr>
          <w:rFonts w:ascii="Times New Roman" w:hAnsi="Times New Roman" w:cs="Times New Roman"/>
          <w:b/>
          <w:bCs/>
          <w:i/>
          <w:sz w:val="24"/>
        </w:rPr>
        <w:t>Posttest</w:t>
      </w:r>
      <w:r w:rsidRPr="00156019">
        <w:rPr>
          <w:rFonts w:ascii="Times New Roman" w:hAnsi="Times New Roman" w:cs="Times New Roman"/>
          <w:b/>
          <w:bCs/>
          <w:sz w:val="24"/>
        </w:rPr>
        <w:t xml:space="preserve"> KPM Kelas Eksperimen</w:t>
      </w:r>
    </w:p>
    <w:p w:rsidR="00E42CE1" w:rsidRPr="00B00A4F" w:rsidRDefault="00E42CE1" w:rsidP="00E42CE1">
      <w:pPr>
        <w:pStyle w:val="ListParagraph"/>
        <w:numPr>
          <w:ilvl w:val="2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Ha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 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Po</w:t>
      </w:r>
      <w:r w:rsidRPr="0032483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32483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2483D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Kemampuan Pemecahan Ma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>alah Kela</w:t>
      </w:r>
      <w:r w:rsidRPr="00AA6486">
        <w:rPr>
          <w:rFonts w:ascii="Times New Roman" w:hAnsi="Times New Roman" w:cs="Times New Roman"/>
          <w:b/>
          <w:sz w:val="24"/>
          <w:szCs w:val="24"/>
        </w:rPr>
        <w:t>s</w:t>
      </w:r>
      <w:r w:rsidRPr="00AA64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Kontrol </w:t>
      </w:r>
    </w:p>
    <w:p w:rsidR="00E42CE1" w:rsidRPr="008B2743" w:rsidRDefault="00E42CE1" w:rsidP="00E42CE1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Kemampuan pemecahan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alah matemati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wa pada materi bangun datar, yang diambil di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VII-C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ih ibu patumbak dijadikan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kontrol. Nilai rata-rata 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r w:rsidRPr="008E4200">
        <w:rPr>
          <w:rFonts w:ascii="Times New Roman" w:hAnsi="Times New Roman" w:cs="Times New Roman"/>
          <w:i/>
          <w:sz w:val="24"/>
          <w:szCs w:val="24"/>
        </w:rPr>
        <w:t>s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8E4200">
        <w:rPr>
          <w:rFonts w:ascii="Times New Roman" w:hAnsi="Times New Roman" w:cs="Times New Roman"/>
          <w:i/>
          <w:sz w:val="24"/>
          <w:szCs w:val="24"/>
        </w:rPr>
        <w:t>s</w:t>
      </w:r>
      <w:r w:rsidRPr="008E420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adalah 77,92  maka dapat dilihat bahwa kemampuan pemecahan ma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alah matemati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wa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kontrol cukup baik,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ecara kuantitatif dapat dilihat pada tabel berikut:</w:t>
      </w:r>
    </w:p>
    <w:p w:rsidR="00E42CE1" w:rsidRDefault="00E42CE1" w:rsidP="00E42C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4.7 </w:t>
      </w:r>
      <w:r w:rsidRPr="008C1949">
        <w:rPr>
          <w:rFonts w:ascii="Times New Roman" w:hAnsi="Times New Roman" w:cs="Times New Roman"/>
          <w:b/>
          <w:bCs/>
          <w:sz w:val="24"/>
          <w:szCs w:val="24"/>
        </w:rPr>
        <w:t>Distribusi Frekuensi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>Po</w:t>
      </w:r>
      <w:r w:rsidRPr="008C194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8C194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Kela</w:t>
      </w:r>
      <w:r w:rsidRPr="008C1949">
        <w:rPr>
          <w:rFonts w:ascii="Times New Roman" w:hAnsi="Times New Roman" w:cs="Times New Roman"/>
          <w:b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Kontrol</w:t>
      </w:r>
    </w:p>
    <w:tbl>
      <w:tblPr>
        <w:tblW w:w="5457" w:type="dxa"/>
        <w:tblInd w:w="1172" w:type="dxa"/>
        <w:tblLook w:val="04A0" w:firstRow="1" w:lastRow="0" w:firstColumn="1" w:lastColumn="0" w:noHBand="0" w:noVBand="1"/>
      </w:tblPr>
      <w:tblGrid>
        <w:gridCol w:w="960"/>
        <w:gridCol w:w="788"/>
        <w:gridCol w:w="1132"/>
        <w:gridCol w:w="1243"/>
        <w:gridCol w:w="1334"/>
      </w:tblGrid>
      <w:tr w:rsidR="00E42CE1" w:rsidRPr="008C1949" w:rsidTr="00295F2D">
        <w:trPr>
          <w:trHeight w:val="315"/>
        </w:trPr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kelas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Interval</w:t>
            </w:r>
          </w:p>
        </w:tc>
        <w:tc>
          <w:tcPr>
            <w:tcW w:w="124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Frekuensi</w:t>
            </w:r>
          </w:p>
        </w:tc>
        <w:tc>
          <w:tcPr>
            <w:tcW w:w="1334" w:type="dxa"/>
            <w:tcBorders>
              <w:top w:val="single" w:sz="8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Rata-rata</w:t>
            </w:r>
          </w:p>
        </w:tc>
      </w:tr>
      <w:tr w:rsidR="00E42CE1" w:rsidRPr="008C1949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</w:pPr>
          </w:p>
          <w:p w:rsidR="00E42CE1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</w:pPr>
          </w:p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val="en-US"/>
              </w:rPr>
              <w:t>77,92</w:t>
            </w:r>
          </w:p>
        </w:tc>
      </w:tr>
      <w:tr w:rsidR="00E42CE1" w:rsidRPr="008C1949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8C1949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8C1949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8C1949" w:rsidTr="00295F2D">
        <w:trPr>
          <w:trHeight w:val="30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8C1949" w:rsidTr="00295F2D">
        <w:trPr>
          <w:trHeight w:val="315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42CE1" w:rsidRPr="008C1949" w:rsidTr="00295F2D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US"/>
              </w:rPr>
              <w:t>TOTAL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C194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13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2CE1" w:rsidRPr="008C1949" w:rsidRDefault="00E42CE1" w:rsidP="0029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</w:tbl>
    <w:p w:rsidR="00E42CE1" w:rsidRPr="008C1949" w:rsidRDefault="00E42CE1" w:rsidP="00E42C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CE1" w:rsidRPr="008C1949" w:rsidRDefault="00E42CE1" w:rsidP="00E42C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4.8 </w:t>
      </w:r>
      <w:r w:rsidRPr="008C1949">
        <w:rPr>
          <w:rFonts w:ascii="Times New Roman" w:hAnsi="Times New Roman" w:cs="Times New Roman"/>
          <w:b/>
          <w:sz w:val="24"/>
          <w:lang w:val="en-US"/>
        </w:rPr>
        <w:t>Ha</w:t>
      </w:r>
      <w:r w:rsidRPr="008C1949">
        <w:rPr>
          <w:rFonts w:ascii="Times New Roman" w:hAnsi="Times New Roman" w:cs="Times New Roman"/>
          <w:b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>il Rata-rata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Po</w:t>
      </w:r>
      <w:r w:rsidRPr="008C194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>tte</w:t>
      </w:r>
      <w:r w:rsidRPr="008C194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KPM Kela</w:t>
      </w:r>
      <w:r w:rsidRPr="008C1949">
        <w:rPr>
          <w:rFonts w:ascii="Times New Roman" w:hAnsi="Times New Roman" w:cs="Times New Roman"/>
          <w:b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Kontrol </w:t>
      </w:r>
      <w:r w:rsidRPr="008C1949">
        <w:rPr>
          <w:rFonts w:ascii="Times New Roman" w:hAnsi="Times New Roman" w:cs="Times New Roman"/>
          <w:b/>
          <w:sz w:val="24"/>
          <w:szCs w:val="24"/>
        </w:rPr>
        <w:t>S</w:t>
      </w:r>
      <w:r w:rsidRPr="008C1949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8C1949">
        <w:rPr>
          <w:rFonts w:ascii="Times New Roman" w:hAnsi="Times New Roman" w:cs="Times New Roman"/>
          <w:b/>
          <w:sz w:val="24"/>
          <w:szCs w:val="24"/>
        </w:rPr>
        <w:t>SS</w:t>
      </w:r>
    </w:p>
    <w:tbl>
      <w:tblPr>
        <w:tblW w:w="2797" w:type="dxa"/>
        <w:tblInd w:w="2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E42CE1" w:rsidRPr="008C1949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Statistics</w:t>
            </w:r>
          </w:p>
        </w:tc>
      </w:tr>
      <w:tr w:rsidR="00E42CE1" w:rsidRPr="008C1949" w:rsidTr="00295F2D">
        <w:trPr>
          <w:cantSplit/>
        </w:trPr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Nilai Posttest Kontrol  </w:t>
            </w:r>
          </w:p>
        </w:tc>
      </w:tr>
      <w:tr w:rsidR="00E42CE1" w:rsidRPr="008C1949" w:rsidTr="00295F2D">
        <w:trPr>
          <w:cantSplit/>
        </w:trPr>
        <w:tc>
          <w:tcPr>
            <w:tcW w:w="7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E42CE1" w:rsidRPr="008C1949" w:rsidTr="00295F2D">
        <w:trPr>
          <w:cantSplit/>
        </w:trPr>
        <w:tc>
          <w:tcPr>
            <w:tcW w:w="7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77.92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78.00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67</w:t>
            </w:r>
            <w:r w:rsidRPr="008C194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11.771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Range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</w:t>
            </w:r>
          </w:p>
        </w:tc>
      </w:tr>
      <w:tr w:rsidR="00E42CE1" w:rsidRPr="008C1949" w:rsidTr="00295F2D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C194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E42CE1" w:rsidRPr="008C1949" w:rsidTr="00295F2D">
        <w:trPr>
          <w:cantSplit/>
        </w:trPr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42CE1" w:rsidRPr="008C1949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E42CE1" w:rsidRPr="00687789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arkan dari data di ata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maka, dapat dibentuk menjadi grafik yaitu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berikut:</w:t>
      </w:r>
    </w:p>
    <w:p w:rsidR="00E42CE1" w:rsidRPr="009A46CF" w:rsidRDefault="00E42CE1" w:rsidP="00E42CE1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lang w:val="en-US"/>
        </w:rPr>
        <w:drawing>
          <wp:inline distT="0" distB="0" distL="0" distR="0" wp14:anchorId="7A371C2B" wp14:editId="2F408B78">
            <wp:extent cx="3914775" cy="2409825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2CE1" w:rsidRPr="00544878" w:rsidRDefault="00E42CE1" w:rsidP="00E42CE1">
      <w:pPr>
        <w:spacing w:line="480" w:lineRule="auto"/>
        <w:jc w:val="center"/>
        <w:rPr>
          <w:lang w:val="en-US"/>
        </w:rPr>
      </w:pPr>
      <w:r w:rsidRPr="0054487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Gambar 4.4</w:t>
      </w:r>
      <w:r w:rsidRPr="00544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4878">
        <w:rPr>
          <w:rFonts w:ascii="Times New Roman" w:hAnsi="Times New Roman" w:cs="Times New Roman"/>
          <w:b/>
          <w:bCs/>
          <w:sz w:val="24"/>
        </w:rPr>
        <w:t xml:space="preserve">Grafik Distribusi Frekuensi </w:t>
      </w:r>
      <w:r w:rsidRPr="00544878">
        <w:rPr>
          <w:rFonts w:ascii="Times New Roman" w:hAnsi="Times New Roman" w:cs="Times New Roman"/>
          <w:b/>
          <w:bCs/>
          <w:i/>
          <w:sz w:val="24"/>
        </w:rPr>
        <w:t>Posttest</w:t>
      </w:r>
      <w:r w:rsidRPr="00544878">
        <w:rPr>
          <w:rFonts w:ascii="Times New Roman" w:hAnsi="Times New Roman" w:cs="Times New Roman"/>
          <w:b/>
          <w:bCs/>
          <w:sz w:val="24"/>
        </w:rPr>
        <w:t xml:space="preserve"> KPM Kelas </w:t>
      </w:r>
      <w:r w:rsidRPr="00544878">
        <w:rPr>
          <w:rFonts w:ascii="Times New Roman" w:hAnsi="Times New Roman" w:cs="Times New Roman"/>
          <w:b/>
          <w:bCs/>
          <w:sz w:val="24"/>
          <w:lang w:val="en-US"/>
        </w:rPr>
        <w:t>Kontrol</w:t>
      </w:r>
    </w:p>
    <w:p w:rsidR="00E42CE1" w:rsidRPr="00F32C79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Dari data-data diata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diketahui bahwa  nilai rata-rata po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tte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perimen yang telah diberi perlakuan lebih tinggi dengan nilai rata-ratanya adalah 87 dari pada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kontol yang tidak diberikann perlakuan dengan nilai rata-ratanya adalah 76,85.</w:t>
      </w:r>
    </w:p>
    <w:p w:rsidR="00E42CE1" w:rsidRPr="00B56290" w:rsidRDefault="00E42CE1" w:rsidP="00E42CE1">
      <w:pPr>
        <w:pStyle w:val="Heading2"/>
        <w:numPr>
          <w:ilvl w:val="1"/>
          <w:numId w:val="2"/>
        </w:numPr>
        <w:ind w:left="0" w:firstLine="0"/>
        <w:rPr>
          <w:rFonts w:ascii="Times New Roman" w:hAnsi="Times New Roman" w:cs="Times New Roman"/>
          <w:color w:val="auto"/>
          <w:sz w:val="24"/>
          <w:lang w:val="en-US"/>
        </w:rPr>
      </w:pPr>
      <w:bookmarkStart w:id="2" w:name="_Toc171173298"/>
      <w:r w:rsidRPr="00B56290">
        <w:rPr>
          <w:rFonts w:ascii="Times New Roman" w:hAnsi="Times New Roman" w:cs="Times New Roman"/>
          <w:color w:val="auto"/>
          <w:sz w:val="24"/>
          <w:lang w:val="en-US"/>
        </w:rPr>
        <w:t>Uji Pra</w:t>
      </w:r>
      <w:r w:rsidRPr="00B56290">
        <w:rPr>
          <w:rFonts w:ascii="Times New Roman" w:hAnsi="Times New Roman" w:cs="Times New Roman"/>
          <w:color w:val="auto"/>
          <w:sz w:val="24"/>
        </w:rPr>
        <w:t>s</w:t>
      </w:r>
      <w:r w:rsidRPr="00B56290">
        <w:rPr>
          <w:rFonts w:ascii="Times New Roman" w:hAnsi="Times New Roman" w:cs="Times New Roman"/>
          <w:color w:val="auto"/>
          <w:sz w:val="24"/>
          <w:lang w:val="en-US"/>
        </w:rPr>
        <w:t>yaratan Anal</w:t>
      </w:r>
      <w:r w:rsidRPr="00B56290">
        <w:rPr>
          <w:rFonts w:ascii="Times New Roman" w:hAnsi="Times New Roman" w:cs="Times New Roman"/>
          <w:color w:val="auto"/>
          <w:sz w:val="24"/>
        </w:rPr>
        <w:t>s</w:t>
      </w:r>
      <w:r w:rsidRPr="00B56290">
        <w:rPr>
          <w:rFonts w:ascii="Times New Roman" w:hAnsi="Times New Roman" w:cs="Times New Roman"/>
          <w:color w:val="auto"/>
          <w:sz w:val="24"/>
          <w:lang w:val="en-US"/>
        </w:rPr>
        <w:t>i</w:t>
      </w:r>
      <w:r w:rsidRPr="00B56290">
        <w:rPr>
          <w:rFonts w:ascii="Times New Roman" w:hAnsi="Times New Roman" w:cs="Times New Roman"/>
          <w:color w:val="auto"/>
          <w:sz w:val="24"/>
        </w:rPr>
        <w:t>s</w:t>
      </w:r>
      <w:r w:rsidRPr="00B56290">
        <w:rPr>
          <w:rFonts w:ascii="Times New Roman" w:hAnsi="Times New Roman" w:cs="Times New Roman"/>
          <w:color w:val="auto"/>
          <w:sz w:val="24"/>
          <w:lang w:val="en-US"/>
        </w:rPr>
        <w:t xml:space="preserve"> Data</w:t>
      </w:r>
      <w:bookmarkEnd w:id="2"/>
    </w:p>
    <w:p w:rsidR="00E42CE1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7B81">
        <w:rPr>
          <w:rFonts w:ascii="Times New Roman" w:hAnsi="Times New Roman" w:cs="Times New Roman"/>
          <w:sz w:val="24"/>
          <w:lang w:val="en-US"/>
        </w:rPr>
        <w:t>Pengujian per</w:t>
      </w:r>
      <w:r w:rsidRPr="004B7B81">
        <w:rPr>
          <w:rFonts w:ascii="Times New Roman" w:hAnsi="Times New Roman" w:cs="Times New Roman"/>
          <w:sz w:val="24"/>
          <w:szCs w:val="24"/>
        </w:rPr>
        <w:t>s</w:t>
      </w:r>
      <w:r w:rsidRPr="004B7B81">
        <w:rPr>
          <w:rFonts w:ascii="Times New Roman" w:hAnsi="Times New Roman" w:cs="Times New Roman"/>
          <w:sz w:val="24"/>
          <w:szCs w:val="24"/>
          <w:lang w:val="en-US"/>
        </w:rPr>
        <w:t>yarat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anai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 yang dilakukan dalam penelitian ini adalah uji normalita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uji homogenita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. Ha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il uji pra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yarat di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ajikan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berikut:</w:t>
      </w:r>
    </w:p>
    <w:p w:rsidR="00E42CE1" w:rsidRPr="00A17A6E" w:rsidRDefault="00E42CE1" w:rsidP="00E42C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A6E">
        <w:rPr>
          <w:rFonts w:ascii="Times New Roman" w:hAnsi="Times New Roman" w:cs="Times New Roman"/>
          <w:b/>
          <w:sz w:val="24"/>
          <w:szCs w:val="24"/>
          <w:lang w:val="en-US"/>
        </w:rPr>
        <w:t>Uji Normalita</w:t>
      </w:r>
      <w:r w:rsidRPr="00A17A6E">
        <w:rPr>
          <w:rFonts w:ascii="Times New Roman" w:hAnsi="Times New Roman" w:cs="Times New Roman"/>
          <w:b/>
          <w:sz w:val="24"/>
          <w:szCs w:val="24"/>
        </w:rPr>
        <w:t>s</w:t>
      </w:r>
    </w:p>
    <w:p w:rsidR="00E42CE1" w:rsidRDefault="00E42CE1" w:rsidP="00E42CE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Uji normalitas dilakukan untuk menguji apakah sampel yang diteliti berdistribusi normal atau tidak. dengan berbantuan SPSS 23. Kriteria pengajuan yaitu dengan taraf signifikan &gt; 0,05 maka normal dan jika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ignifikan &lt; 0,05 dapat dikatakan tidak normal. Ha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 perhitungan dapat diperoleh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ebagai berikut:</w:t>
      </w:r>
    </w:p>
    <w:p w:rsidR="00E42CE1" w:rsidRDefault="00E42CE1" w:rsidP="00E42CE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Default="00E42CE1" w:rsidP="00E42CE1">
      <w:pPr>
        <w:pStyle w:val="ListParagraph"/>
        <w:spacing w:line="48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A6E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4.9</w:t>
      </w:r>
      <w:r w:rsidRPr="00A17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Ringka</w:t>
      </w:r>
      <w:r w:rsidRPr="00A17A6E">
        <w:rPr>
          <w:rFonts w:ascii="Times New Roman" w:hAnsi="Times New Roman" w:cs="Times New Roman"/>
          <w:b/>
          <w:sz w:val="24"/>
          <w:szCs w:val="24"/>
        </w:rPr>
        <w:t>s</w:t>
      </w:r>
      <w:r w:rsidRPr="00A17A6E">
        <w:rPr>
          <w:rFonts w:ascii="Times New Roman" w:hAnsi="Times New Roman" w:cs="Times New Roman"/>
          <w:b/>
          <w:sz w:val="24"/>
          <w:szCs w:val="24"/>
          <w:lang w:val="en-US"/>
        </w:rPr>
        <w:t>an Uji Normalita</w:t>
      </w:r>
      <w:r w:rsidRPr="00A17A6E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2693"/>
      </w:tblGrid>
      <w:tr w:rsidR="00E42CE1" w:rsidTr="00295F2D">
        <w:tc>
          <w:tcPr>
            <w:tcW w:w="817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Kelompok 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19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Sig 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Ket.</w:t>
            </w:r>
          </w:p>
        </w:tc>
      </w:tr>
      <w:tr w:rsidR="00E42CE1" w:rsidTr="00295F2D">
        <w:tc>
          <w:tcPr>
            <w:tcW w:w="81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Pretest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Kela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Eksperimen (PBLBE)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0,136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E42CE1" w:rsidTr="00295F2D">
        <w:tc>
          <w:tcPr>
            <w:tcW w:w="81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 Kela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 Eksperimen (PBLBE)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E42CE1" w:rsidTr="00295F2D">
        <w:tc>
          <w:tcPr>
            <w:tcW w:w="81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Pretest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Kela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Kontrol</w:t>
            </w:r>
            <w:r w:rsidRPr="000B196C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 </w:t>
            </w: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(konvensional)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0,060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  <w:tr w:rsidR="00E42CE1" w:rsidTr="00295F2D">
        <w:tc>
          <w:tcPr>
            <w:tcW w:w="81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1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 xml:space="preserve">posttest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Kela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EF6C9B"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kontrol (konvensional)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0,200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42CE1" w:rsidRPr="000B196C" w:rsidRDefault="00E42CE1" w:rsidP="00295F2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</w:p>
        </w:tc>
      </w:tr>
    </w:tbl>
    <w:p w:rsidR="00E42CE1" w:rsidRDefault="00E42CE1" w:rsidP="00E42CE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2CE1" w:rsidRDefault="00E42CE1" w:rsidP="00E42CE1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Berda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arkan ha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il uji normalita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dengan menggunakan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07B38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23 maka dapat dilihat dari tabel diata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bahwa data </w:t>
      </w:r>
      <w:r w:rsidRPr="00FE5F46">
        <w:rPr>
          <w:rFonts w:ascii="Times New Roman" w:hAnsi="Times New Roman" w:cs="Times New Roman"/>
          <w:i/>
          <w:sz w:val="24"/>
          <w:szCs w:val="24"/>
          <w:lang w:val="en-US"/>
        </w:rPr>
        <w:t>prete</w:t>
      </w:r>
      <w:r w:rsidRPr="00FE5F46">
        <w:rPr>
          <w:rFonts w:ascii="Times New Roman" w:hAnsi="Times New Roman" w:cs="Times New Roman"/>
          <w:i/>
          <w:sz w:val="24"/>
          <w:szCs w:val="24"/>
        </w:rPr>
        <w:t>s</w:t>
      </w:r>
      <w:r w:rsidRPr="00FE5F4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FE5F46">
        <w:rPr>
          <w:rFonts w:ascii="Times New Roman" w:hAnsi="Times New Roman" w:cs="Times New Roman"/>
          <w:i/>
          <w:sz w:val="24"/>
          <w:szCs w:val="24"/>
          <w:lang w:val="en-US"/>
        </w:rPr>
        <w:t>po</w:t>
      </w:r>
      <w:r w:rsidRPr="00FE5F46">
        <w:rPr>
          <w:rFonts w:ascii="Times New Roman" w:hAnsi="Times New Roman" w:cs="Times New Roman"/>
          <w:i/>
          <w:sz w:val="24"/>
          <w:szCs w:val="24"/>
        </w:rPr>
        <w:t>s</w:t>
      </w:r>
      <w:r w:rsidRPr="00FE5F46">
        <w:rPr>
          <w:rFonts w:ascii="Times New Roman" w:hAnsi="Times New Roman" w:cs="Times New Roman"/>
          <w:i/>
          <w:sz w:val="24"/>
          <w:szCs w:val="24"/>
          <w:lang w:val="en-US"/>
        </w:rPr>
        <w:t>tte</w:t>
      </w:r>
      <w:r w:rsidRPr="00FE5F46">
        <w:rPr>
          <w:rFonts w:ascii="Times New Roman" w:hAnsi="Times New Roman" w:cs="Times New Roman"/>
          <w:i/>
          <w:sz w:val="24"/>
          <w:szCs w:val="24"/>
        </w:rPr>
        <w:t>s</w:t>
      </w:r>
      <w:r w:rsidRPr="00FE5F4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ek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perimen dan kela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kontrol memiliki 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ig &gt; 0,05 dengan berdi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tribu</w:t>
      </w:r>
      <w:r w:rsidRPr="00507B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normal. </w:t>
      </w:r>
    </w:p>
    <w:p w:rsidR="00E42CE1" w:rsidRPr="00A17A6E" w:rsidRDefault="00E42CE1" w:rsidP="00E42C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A17A6E">
        <w:rPr>
          <w:rFonts w:ascii="Times New Roman" w:hAnsi="Times New Roman" w:cs="Times New Roman"/>
          <w:b/>
          <w:sz w:val="24"/>
          <w:szCs w:val="24"/>
          <w:lang w:val="en-US"/>
        </w:rPr>
        <w:t>Uji Homogenita</w:t>
      </w:r>
      <w:r w:rsidRPr="00A17A6E">
        <w:rPr>
          <w:rFonts w:ascii="Times New Roman" w:hAnsi="Times New Roman" w:cs="Times New Roman"/>
          <w:b/>
          <w:sz w:val="24"/>
          <w:szCs w:val="24"/>
        </w:rPr>
        <w:t>s</w:t>
      </w:r>
    </w:p>
    <w:p w:rsidR="00E42CE1" w:rsidRDefault="00E42CE1" w:rsidP="00E42CE1">
      <w:pPr>
        <w:spacing w:before="240"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0BB">
        <w:rPr>
          <w:rFonts w:ascii="Times New Roman" w:hAnsi="Times New Roman" w:cs="Times New Roman"/>
          <w:sz w:val="24"/>
          <w:szCs w:val="24"/>
        </w:rPr>
        <w:t>S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etelah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 xml:space="preserve">mengetahui tingkat kenormalan data maka, </w:t>
      </w:r>
      <w:r w:rsidRPr="00C360BB">
        <w:rPr>
          <w:rFonts w:ascii="Times New Roman" w:hAnsi="Times New Roman" w:cs="Times New Roman"/>
          <w:sz w:val="24"/>
          <w:szCs w:val="24"/>
        </w:rPr>
        <w:t>s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elanjuutnya dilakukan uji homogenita</w:t>
      </w:r>
      <w:r w:rsidRPr="00C360BB">
        <w:rPr>
          <w:rFonts w:ascii="Times New Roman" w:hAnsi="Times New Roman" w:cs="Times New Roman"/>
          <w:sz w:val="24"/>
          <w:szCs w:val="24"/>
        </w:rPr>
        <w:t>s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 xml:space="preserve">. Uji homogenitas untuk mengetahui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tingkat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kesamaan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varian-varian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 xml:space="preserve"> antara dua </w:t>
      </w:r>
      <w:r>
        <w:rPr>
          <w:rFonts w:ascii="Times New Roman" w:hAnsi="Times New Roman" w:cs="Times New Roman"/>
          <w:sz w:val="24"/>
          <w:szCs w:val="24"/>
          <w:lang w:val="en-US"/>
        </w:rPr>
        <w:t>kelompok yaitu kelompok ek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perimen dan kontrol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Uji homogenitas yang digunakan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 xml:space="preserve">dengan berbantuan SPSS 23 </w:t>
      </w:r>
      <w:r>
        <w:rPr>
          <w:rFonts w:ascii="Times New Roman" w:hAnsi="Times New Roman" w:cs="Times New Roman"/>
          <w:sz w:val="24"/>
          <w:szCs w:val="24"/>
          <w:lang w:val="en-US"/>
        </w:rPr>
        <w:t>yaitu dengan tingkat signifikan &gt; 0,05. Ha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il uji homigenita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dapat dilihat pada tabel berikut:</w:t>
      </w:r>
    </w:p>
    <w:p w:rsidR="00E42CE1" w:rsidRDefault="00E42CE1" w:rsidP="00E42CE1">
      <w:pPr>
        <w:spacing w:before="240" w:after="0"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6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4.10</w:t>
      </w:r>
      <w:r w:rsidRPr="00C36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Ringkasan Uji Homogenitas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9"/>
        <w:gridCol w:w="2039"/>
      </w:tblGrid>
      <w:tr w:rsidR="00E42CE1" w:rsidTr="00295F2D">
        <w:tc>
          <w:tcPr>
            <w:tcW w:w="2038" w:type="dxa"/>
            <w:tcBorders>
              <w:left w:val="nil"/>
              <w:right w:val="nil"/>
            </w:tcBorders>
          </w:tcPr>
          <w:p w:rsidR="00E42CE1" w:rsidRPr="0034283A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8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2038" w:type="dxa"/>
            <w:tcBorders>
              <w:left w:val="nil"/>
              <w:right w:val="nil"/>
            </w:tcBorders>
          </w:tcPr>
          <w:p w:rsidR="00E42CE1" w:rsidRPr="0034283A" w:rsidRDefault="00987BB4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hitung</m:t>
                    </m:r>
                  </m:sub>
                </m:sSub>
              </m:oMath>
            </m:oMathPara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Pr="0034283A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8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Sig.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Pr="0034283A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83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Ket.</w:t>
            </w:r>
          </w:p>
        </w:tc>
      </w:tr>
      <w:tr w:rsidR="00E42CE1" w:rsidTr="00295F2D">
        <w:tc>
          <w:tcPr>
            <w:tcW w:w="2038" w:type="dxa"/>
            <w:tcBorders>
              <w:left w:val="nil"/>
              <w:right w:val="nil"/>
            </w:tcBorders>
          </w:tcPr>
          <w:p w:rsidR="00E42CE1" w:rsidRPr="0034283A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8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Pretest </w:t>
            </w:r>
          </w:p>
        </w:tc>
        <w:tc>
          <w:tcPr>
            <w:tcW w:w="203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0,121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0,729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</w:p>
        </w:tc>
      </w:tr>
      <w:tr w:rsidR="00E42CE1" w:rsidTr="00295F2D">
        <w:tc>
          <w:tcPr>
            <w:tcW w:w="2038" w:type="dxa"/>
            <w:tcBorders>
              <w:left w:val="nil"/>
              <w:right w:val="nil"/>
            </w:tcBorders>
          </w:tcPr>
          <w:p w:rsidR="00E42CE1" w:rsidRPr="0034283A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8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Posttest </w:t>
            </w:r>
          </w:p>
        </w:tc>
        <w:tc>
          <w:tcPr>
            <w:tcW w:w="203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1,283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0,263</w:t>
            </w:r>
          </w:p>
        </w:tc>
        <w:tc>
          <w:tcPr>
            <w:tcW w:w="2039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Homogen </w:t>
            </w:r>
          </w:p>
        </w:tc>
      </w:tr>
    </w:tbl>
    <w:p w:rsidR="00E42CE1" w:rsidRPr="00E9313B" w:rsidRDefault="00E42CE1" w:rsidP="00E42CE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Default="00E42CE1" w:rsidP="00E42CE1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Dari ha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il uji homogenita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variabel peelitian diata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diketahui bahwa nilai dari F hitunng </w:t>
      </w:r>
      <w:r w:rsidRPr="00BC217B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yaitu 0,121 dengan nilai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ignifikan 0,729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edangkan F hitung </w:t>
      </w:r>
      <w:r w:rsidRPr="00BC217B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yaitu 1,283 dengan nilai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ignifikan 0,263. Dari ha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 perhitungan nilai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ignifikan data </w:t>
      </w:r>
      <w:r w:rsidRPr="00BC217B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BC217B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lebih be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 dari pada nilai 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ig &gt; 0,05 maka dapat di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impulkan bahwa data dalam penelitian ini memiliki varian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homogen. </w:t>
      </w:r>
    </w:p>
    <w:p w:rsidR="00E42CE1" w:rsidRPr="00B7244F" w:rsidRDefault="00E42CE1" w:rsidP="00E42CE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B7244F">
        <w:rPr>
          <w:rFonts w:ascii="Times New Roman" w:hAnsi="Times New Roman" w:cs="Times New Roman"/>
          <w:b/>
          <w:sz w:val="24"/>
          <w:lang w:val="en-US"/>
        </w:rPr>
        <w:t>Uji hipote</w:t>
      </w:r>
      <w:r w:rsidRPr="00B7244F">
        <w:rPr>
          <w:rFonts w:ascii="Times New Roman" w:hAnsi="Times New Roman" w:cs="Times New Roman"/>
          <w:b/>
          <w:sz w:val="24"/>
          <w:szCs w:val="24"/>
          <w:lang w:val="en-US"/>
        </w:rPr>
        <w:t>sis</w:t>
      </w:r>
    </w:p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Uji hipotesis digunakan untuk melihat hasil tes siswa dari kelompok eksperimen dan kontrol dilakukan uji t. Statistik uji ini digunakan dalam pengujian hipotesis,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dengan berbantuan aplikasi SPSS 23. </w:t>
      </w:r>
      <w:r w:rsidRPr="00B7244F">
        <w:rPr>
          <w:rFonts w:ascii="Times New Roman" w:hAnsi="Times New Roman" w:cs="Times New Roman"/>
          <w:sz w:val="24"/>
          <w:szCs w:val="24"/>
          <w:lang w:val="en-US"/>
        </w:rPr>
        <w:t>Uji t ini digunalkan untuk menguji signifikan beda rata-rata dua kelompok untuk mengetahui apakah terdapat perbedaan rata-rata dua sample yang tidak berpasangan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42CE1" w:rsidRDefault="00E42CE1" w:rsidP="00E42CE1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 w:rsidRPr="00417E3E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 w:rsidRPr="00417E3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 w:rsidRPr="00417E3E">
        <w:rPr>
          <w:rFonts w:ascii="Times New Roman" w:eastAsiaTheme="minorEastAsia" w:hAnsi="Times New Roman" w:cs="Times New Roman"/>
          <w:sz w:val="24"/>
          <w:lang w:val="en-US"/>
        </w:rPr>
        <w:t xml:space="preserve"> diterima atau 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jika </w:t>
      </w:r>
      <w:r w:rsidRPr="001260E7">
        <w:rPr>
          <w:rFonts w:ascii="Times New Roman" w:hAnsi="Times New Roman" w:cs="Times New Roman"/>
          <w:sz w:val="24"/>
          <w:szCs w:val="24"/>
          <w:lang w:val="en-US"/>
        </w:rPr>
        <w:t>Sig &lt; 0,05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ditolak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diterima</w:t>
      </w:r>
    </w:p>
    <w:p w:rsidR="00E42CE1" w:rsidRPr="00CA4A05" w:rsidRDefault="00E42CE1" w:rsidP="00E42CE1">
      <w:pPr>
        <w:pStyle w:val="ListParagraph"/>
        <w:numPr>
          <w:ilvl w:val="0"/>
          <w:numId w:val="4"/>
        </w:numPr>
        <w:spacing w:after="0" w:line="480" w:lineRule="auto"/>
        <w:ind w:left="993" w:firstLine="0"/>
        <w:jc w:val="both"/>
        <w:rPr>
          <w:rFonts w:ascii="Times New Roman" w:eastAsiaTheme="minorEastAsia" w:hAnsi="Times New Roman" w:cs="Times New Roman"/>
          <w:sz w:val="24"/>
          <w:lang w:val="en-US"/>
        </w:rPr>
      </w:pPr>
      <w:r w:rsidRPr="00CA4A05">
        <w:rPr>
          <w:rFonts w:ascii="Times New Roman" w:eastAsiaTheme="minorEastAsia" w:hAnsi="Times New Roman" w:cs="Times New Roman"/>
          <w:sz w:val="24"/>
          <w:lang w:val="en-US"/>
        </w:rPr>
        <w:t xml:space="preserve">Jika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 w:rsidRPr="00CA4A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Pr="00CA4A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diterima atau jika </w:t>
      </w:r>
      <w:r w:rsidRPr="00CA4A05">
        <w:rPr>
          <w:rFonts w:ascii="Times New Roman" w:hAnsi="Times New Roman" w:cs="Times New Roman"/>
          <w:sz w:val="24"/>
          <w:szCs w:val="24"/>
          <w:lang w:val="en-US"/>
        </w:rPr>
        <w:t xml:space="preserve">Sig &gt; 0,05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</m:oMath>
      <w:r w:rsidRPr="00CA4A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diterima dan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 w:rsidRPr="00CA4A05">
        <w:rPr>
          <w:rFonts w:ascii="Times New Roman" w:eastAsiaTheme="minorEastAsia" w:hAnsi="Times New Roman" w:cs="Times New Roman"/>
          <w:sz w:val="24"/>
          <w:lang w:val="en-US"/>
        </w:rPr>
        <w:t xml:space="preserve"> ditolak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. </w:t>
      </w:r>
      <w:r w:rsidRPr="00CA4A05">
        <w:rPr>
          <w:rFonts w:ascii="Times New Roman" w:hAnsi="Times New Roman" w:cs="Times New Roman"/>
          <w:sz w:val="24"/>
          <w:szCs w:val="24"/>
          <w:lang w:val="en-US"/>
        </w:rPr>
        <w:t>Hasil hipotesis dapat dilihat sebagai berikut:</w:t>
      </w:r>
    </w:p>
    <w:p w:rsidR="00E42CE1" w:rsidRPr="008C6F29" w:rsidRDefault="00E42CE1" w:rsidP="00E42CE1">
      <w:pPr>
        <w:spacing w:after="0" w:line="480" w:lineRule="auto"/>
        <w:ind w:left="273"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>Tabel 4.11 Ringkasan Hasil Uji t Berpasangan  Pretest Dengan Posttest Kelas Eksperimen</w:t>
      </w:r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559"/>
        <w:gridCol w:w="1134"/>
      </w:tblGrid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hitung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table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Ek</w:t>
            </w:r>
            <w:r w:rsidRPr="00C36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perimen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356325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66.50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E42CE1" w:rsidRPr="00356325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8,945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2,064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Ek</w:t>
            </w:r>
            <w:r w:rsidRPr="00C36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perimen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356325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88.81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Berdasarkan tabel diatas, dari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eksperimen diperoleh nilai rata-ratanya adalah 66,50 Sedangkan dari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eksperimen diperoleh nilai rata-ratanya  adalah 88,81 didapatkan juga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pada taraf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signifikasi 5% atau 0,05 (8,945 &gt; 2,064)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diterima.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Sehingga dapat disimpulkan bahwa, terdapat perbedaan yang signifikan dari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kelas ek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perimen. </w:t>
      </w:r>
    </w:p>
    <w:p w:rsidR="00E42CE1" w:rsidRPr="008C6F29" w:rsidRDefault="00E42CE1" w:rsidP="00E42CE1">
      <w:pPr>
        <w:spacing w:after="0" w:line="480" w:lineRule="auto"/>
        <w:ind w:left="273"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4.12</w:t>
      </w: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Ringkasan Hasil Uji t Berpasangan  Pretest Dengan Posttest Kelas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559"/>
        <w:gridCol w:w="1134"/>
      </w:tblGrid>
      <w:tr w:rsidR="00E42CE1" w:rsidRPr="008C6F29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hitung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table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Kontrol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F554A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65.42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E42CE1" w:rsidRPr="00356325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4,321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2,064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Kontrol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F554A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77.92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Berdasarkan dari tabel diatas,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kontrol diperoleh nilai rata-ratanya adalah 65,42 Sedangkan dari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kontrol diperoleh nilai rata-ratanya  adalah 77,92 didapatkan juga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pada taraf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signifikasi 5% atau 0,05 (4,321 &gt; 2,064)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diterima.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Sehingga dapat disimpulkan bahwa, terdapat perbedaan yang signifikan dari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kelas kontrol. </w:t>
      </w:r>
    </w:p>
    <w:p w:rsidR="00E42CE1" w:rsidRPr="008C6F29" w:rsidRDefault="00E42CE1" w:rsidP="00E42CE1">
      <w:pPr>
        <w:spacing w:after="0" w:line="480" w:lineRule="auto"/>
        <w:ind w:left="273" w:firstLine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4.13</w:t>
      </w: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Ringkasan Hasil Uji t  Posttest Kelas Eksperimen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r w:rsidRPr="008C6F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Posttest Kelas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Kontrol</w:t>
      </w:r>
    </w:p>
    <w:tbl>
      <w:tblPr>
        <w:tblStyle w:val="TableGrid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559"/>
        <w:gridCol w:w="1134"/>
      </w:tblGrid>
      <w:tr w:rsidR="00E42CE1" w:rsidRPr="008C6F29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hitung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42CE1" w:rsidRPr="00356325" w:rsidRDefault="00987BB4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table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42CE1" w:rsidRPr="008C6F29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Ek</w:t>
            </w:r>
            <w:r w:rsidRPr="00C36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perimen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7E3C77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88.81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E42CE1" w:rsidRPr="00356325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3,765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2,008</w:t>
            </w: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CE1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E42CE1" w:rsidTr="00295F2D">
        <w:tc>
          <w:tcPr>
            <w:tcW w:w="2268" w:type="dxa"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F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Kontrol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E42CE1" w:rsidRPr="007E3C77" w:rsidRDefault="00E42CE1" w:rsidP="00295F2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  <w:lang w:val="en-US"/>
              </w:rPr>
              <w:t>77.92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</w:tcPr>
          <w:p w:rsidR="00E42CE1" w:rsidRDefault="00E42CE1" w:rsidP="00295F2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Default="00E42CE1" w:rsidP="00E42CE1">
      <w:pPr>
        <w:spacing w:after="0" w:line="48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Berdasarkan dari tabel diatas,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Ek</w:t>
      </w:r>
      <w:r w:rsidRPr="00C360BB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perimen diperoleh nilai rata-ratanya adalah 88,81 Sedangkan dari data </w:t>
      </w:r>
      <w:r w:rsidRPr="00184C9F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kontrol diperoleh nilai rata-ratanya  adalah 77,92 didapatkan juga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pada taraf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signifikasi 5% atau 0,05 (3,765 &gt; 2,008)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diterima.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Sehingga dapat disimpulkan bahwa, terdapat perbedaan yang signifikan dari hasil </w:t>
      </w:r>
      <w:r w:rsidRPr="007E3C77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kemampuan pemecahan masalah kelas eksperimen yaitu dengan model pembelajaran </w:t>
      </w:r>
      <w:r w:rsidRPr="002945E6">
        <w:rPr>
          <w:rFonts w:ascii="Times New Roman" w:hAnsi="Times New Roman" w:cs="Times New Roman"/>
          <w:i/>
          <w:sz w:val="24"/>
          <w:szCs w:val="24"/>
          <w:lang w:val="en-US"/>
        </w:rPr>
        <w:t>problem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berbasis etnomatematika lebih baik dari pada hasil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kemampuan pemecahan masalah pada kelas kontrol dengan model pembelajaran yang konvensional. </w:t>
      </w:r>
    </w:p>
    <w:p w:rsidR="00E42CE1" w:rsidRPr="00184C9F" w:rsidRDefault="00E42CE1" w:rsidP="00E42CE1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4C9F">
        <w:rPr>
          <w:rFonts w:ascii="Times New Roman" w:hAnsi="Times New Roman" w:cs="Times New Roman"/>
          <w:b/>
          <w:sz w:val="24"/>
          <w:szCs w:val="24"/>
          <w:lang w:val="en-US"/>
        </w:rPr>
        <w:t>Uji N-gain</w:t>
      </w:r>
    </w:p>
    <w:p w:rsidR="00E42CE1" w:rsidRDefault="00E42CE1" w:rsidP="00E42CE1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lang w:val="en-US"/>
        </w:rPr>
      </w:pPr>
      <w:r w:rsidRPr="00184C9F">
        <w:rPr>
          <w:rFonts w:ascii="Times New Roman" w:hAnsi="Times New Roman" w:cs="Times New Roman"/>
          <w:sz w:val="24"/>
          <w:lang w:val="en-US"/>
        </w:rPr>
        <w:t xml:space="preserve">Untuk mengetahui adanya peningkatan maka dilakukanlah uji </w:t>
      </w:r>
      <w:r w:rsidRPr="00184C9F">
        <w:rPr>
          <w:rFonts w:ascii="Times New Roman" w:hAnsi="Times New Roman" w:cs="Times New Roman"/>
          <w:i/>
          <w:sz w:val="24"/>
          <w:lang w:val="en-US"/>
        </w:rPr>
        <w:t>Normalized</w:t>
      </w:r>
      <w:r w:rsidRPr="00184C9F">
        <w:rPr>
          <w:rFonts w:ascii="Times New Roman" w:hAnsi="Times New Roman" w:cs="Times New Roman"/>
          <w:sz w:val="24"/>
          <w:lang w:val="en-US"/>
        </w:rPr>
        <w:t xml:space="preserve"> gain atau N-Gain. Gain adalah perbedaan antara skor pretest</w:t>
      </w:r>
      <w:r>
        <w:rPr>
          <w:rFonts w:ascii="Times New Roman" w:hAnsi="Times New Roman" w:cs="Times New Roman"/>
          <w:sz w:val="24"/>
          <w:lang w:val="en-US"/>
        </w:rPr>
        <w:softHyphen/>
        <w:t>-</w:t>
      </w:r>
      <w:r w:rsidRPr="00184C9F">
        <w:rPr>
          <w:rFonts w:ascii="Times New Roman" w:hAnsi="Times New Roman" w:cs="Times New Roman"/>
          <w:sz w:val="24"/>
          <w:lang w:val="en-US"/>
        </w:rPr>
        <w:t>posttest</w:t>
      </w:r>
      <w:r>
        <w:rPr>
          <w:rFonts w:ascii="Times New Roman" w:hAnsi="Times New Roman" w:cs="Times New Roman"/>
          <w:sz w:val="24"/>
          <w:lang w:val="en-US"/>
        </w:rPr>
        <w:t xml:space="preserve"> kela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eksperimen dan </w:t>
      </w:r>
      <w:r w:rsidRPr="00184C9F">
        <w:rPr>
          <w:rFonts w:ascii="Times New Roman" w:hAnsi="Times New Roman" w:cs="Times New Roman"/>
          <w:sz w:val="24"/>
          <w:lang w:val="en-US"/>
        </w:rPr>
        <w:t>skor pretest</w:t>
      </w:r>
      <w:r>
        <w:rPr>
          <w:rFonts w:ascii="Times New Roman" w:hAnsi="Times New Roman" w:cs="Times New Roman"/>
          <w:sz w:val="24"/>
          <w:lang w:val="en-US"/>
        </w:rPr>
        <w:softHyphen/>
        <w:t>-</w:t>
      </w:r>
      <w:r w:rsidRPr="00184C9F">
        <w:rPr>
          <w:rFonts w:ascii="Times New Roman" w:hAnsi="Times New Roman" w:cs="Times New Roman"/>
          <w:sz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kontrol</w:t>
      </w:r>
      <w:r>
        <w:rPr>
          <w:rFonts w:ascii="Times New Roman" w:hAnsi="Times New Roman" w:cs="Times New Roman"/>
          <w:sz w:val="24"/>
          <w:lang w:val="en-US"/>
        </w:rPr>
        <w:t>. Dapat dilihat pada tabel dibawah ini:</w:t>
      </w:r>
    </w:p>
    <w:p w:rsidR="00E42CE1" w:rsidRPr="008B2743" w:rsidRDefault="00E42CE1" w:rsidP="00E42CE1">
      <w:pPr>
        <w:autoSpaceDE w:val="0"/>
        <w:autoSpaceDN w:val="0"/>
        <w:adjustRightInd w:val="0"/>
        <w:spacing w:after="0" w:line="400" w:lineRule="atLeast"/>
        <w:ind w:left="36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Tabel 4.14 </w:t>
      </w:r>
      <w:r w:rsidRPr="003E0B1E">
        <w:rPr>
          <w:rFonts w:ascii="Times New Roman" w:hAnsi="Times New Roman" w:cs="Times New Roman"/>
          <w:b/>
          <w:sz w:val="24"/>
          <w:szCs w:val="24"/>
          <w:lang w:val="en-US"/>
        </w:rPr>
        <w:t>Ha</w:t>
      </w:r>
      <w:r w:rsidRPr="003E0B1E">
        <w:rPr>
          <w:rFonts w:ascii="Times New Roman" w:hAnsi="Times New Roman" w:cs="Times New Roman"/>
          <w:b/>
          <w:sz w:val="24"/>
          <w:lang w:val="en-US"/>
        </w:rPr>
        <w:t xml:space="preserve">sil Uji  </w:t>
      </w:r>
      <w:r>
        <w:rPr>
          <w:rFonts w:ascii="Times New Roman" w:hAnsi="Times New Roman" w:cs="Times New Roman"/>
          <w:b/>
          <w:sz w:val="24"/>
          <w:lang w:val="en-US"/>
        </w:rPr>
        <w:t>N-Gain</w:t>
      </w:r>
      <w:r w:rsidRPr="003E0B1E">
        <w:rPr>
          <w:rFonts w:ascii="Times New Roman" w:hAnsi="Times New Roman" w:cs="Times New Roman"/>
          <w:b/>
          <w:sz w:val="24"/>
          <w:lang w:val="en-US"/>
        </w:rPr>
        <w:t xml:space="preserve"> Kelas Eksperimen Dan Kontrol </w:t>
      </w:r>
    </w:p>
    <w:tbl>
      <w:tblPr>
        <w:tblW w:w="7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027"/>
        <w:gridCol w:w="1075"/>
        <w:gridCol w:w="1105"/>
        <w:gridCol w:w="1028"/>
        <w:gridCol w:w="1442"/>
      </w:tblGrid>
      <w:tr w:rsidR="00E42CE1" w:rsidRPr="00231F2A" w:rsidTr="00295F2D">
        <w:trPr>
          <w:cantSplit/>
          <w:trHeight w:val="497"/>
        </w:trPr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Descriptive Statistics</w:t>
            </w:r>
          </w:p>
        </w:tc>
      </w:tr>
      <w:tr w:rsidR="00E42CE1" w:rsidRPr="00231F2A" w:rsidTr="00295F2D">
        <w:trPr>
          <w:cantSplit/>
          <w:trHeight w:val="472"/>
        </w:trPr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</w:tr>
      <w:tr w:rsidR="00E42CE1" w:rsidRPr="00231F2A" w:rsidTr="00295F2D">
        <w:trPr>
          <w:cantSplit/>
          <w:trHeight w:val="497"/>
        </w:trPr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N_Gain_skor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.5452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.27959</w:t>
            </w:r>
          </w:p>
        </w:tc>
      </w:tr>
      <w:tr w:rsidR="00E42CE1" w:rsidRPr="00231F2A" w:rsidTr="00295F2D">
        <w:trPr>
          <w:cantSplit/>
          <w:trHeight w:val="497"/>
        </w:trPr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N_Gain_Persen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54.5158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27.95852</w:t>
            </w:r>
          </w:p>
        </w:tc>
      </w:tr>
      <w:tr w:rsidR="00E42CE1" w:rsidRPr="00231F2A" w:rsidTr="00295F2D">
        <w:trPr>
          <w:cantSplit/>
          <w:trHeight w:val="497"/>
        </w:trPr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31F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2CE1" w:rsidRPr="00231F2A" w:rsidRDefault="00E42CE1" w:rsidP="0029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42CE1" w:rsidRPr="00790F34" w:rsidRDefault="00E42CE1" w:rsidP="00E42CE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E42CE1" w:rsidRPr="001C06A5" w:rsidRDefault="00E42CE1" w:rsidP="00E42CE1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Dapat dilihat dari tabel diata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bahwa nilai rata-rata jika dilihat dari N-gain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core yaitu 0,5 jika dilihat dari interpreta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 N-gain maka terdapat interpreta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 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edang,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ekanjutnya jika dilihat dari N-gain per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en maka nilai rata-ratanya adalah 55% maka jika dilihat dari kategori taf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iran maka bertaf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iran cukup efektif.</w:t>
      </w:r>
    </w:p>
    <w:p w:rsidR="00E42CE1" w:rsidRPr="00B56290" w:rsidRDefault="00E42CE1" w:rsidP="00E42CE1">
      <w:pPr>
        <w:pStyle w:val="Heading2"/>
        <w:numPr>
          <w:ilvl w:val="1"/>
          <w:numId w:val="2"/>
        </w:numPr>
        <w:rPr>
          <w:rFonts w:ascii="Times New Roman" w:hAnsi="Times New Roman" w:cs="Times New Roman"/>
          <w:color w:val="auto"/>
          <w:sz w:val="24"/>
          <w:lang w:val="en-US"/>
        </w:rPr>
      </w:pPr>
      <w:bookmarkStart w:id="3" w:name="_Toc171173299"/>
      <w:r w:rsidRPr="00B56290">
        <w:rPr>
          <w:rFonts w:ascii="Times New Roman" w:hAnsi="Times New Roman" w:cs="Times New Roman"/>
          <w:color w:val="auto"/>
          <w:sz w:val="24"/>
          <w:lang w:val="en-US"/>
        </w:rPr>
        <w:t>Angket Minat belajar</w:t>
      </w:r>
      <w:bookmarkEnd w:id="3"/>
    </w:p>
    <w:p w:rsidR="00E42CE1" w:rsidRDefault="00E42CE1" w:rsidP="00E42CE1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lang w:val="en-US"/>
        </w:rPr>
      </w:pPr>
      <w:r w:rsidRPr="008C23C2">
        <w:rPr>
          <w:rFonts w:ascii="Times New Roman" w:hAnsi="Times New Roman" w:cs="Times New Roman"/>
          <w:sz w:val="24"/>
        </w:rPr>
        <w:t>Angket minat belajar adalah jenis angket yang</w:t>
      </w:r>
      <w:r>
        <w:rPr>
          <w:rFonts w:ascii="Times New Roman" w:hAnsi="Times New Roman" w:cs="Times New Roman"/>
          <w:sz w:val="24"/>
        </w:rPr>
        <w:t xml:space="preserve"> digunakan untuk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C23C2">
        <w:rPr>
          <w:rFonts w:ascii="Times New Roman" w:hAnsi="Times New Roman" w:cs="Times New Roman"/>
          <w:sz w:val="24"/>
        </w:rPr>
        <w:t>mengukur minat atau ketertarikan siswa</w:t>
      </w:r>
      <w:r>
        <w:rPr>
          <w:rFonts w:ascii="Times New Roman" w:hAnsi="Times New Roman" w:cs="Times New Roman"/>
          <w:sz w:val="24"/>
          <w:lang w:val="en-US"/>
        </w:rPr>
        <w:t xml:space="preserve">. Adapun banyak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 yang di ambil dalam membuat angket minat belajar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 yaitu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VIIB yaitu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perimen dan VIIC yaitu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MP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ih ibu dengan jumlah </w:t>
      </w:r>
      <w:r>
        <w:rPr>
          <w:rFonts w:ascii="Times New Roman" w:hAnsi="Times New Roman" w:cs="Times New Roman"/>
          <w:sz w:val="24"/>
        </w:rPr>
        <w:t>ke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eluruhan adalah 52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wa, dapat dilihat pada gambar grafik lingkaran berikut:</w:t>
      </w:r>
    </w:p>
    <w:p w:rsidR="00E42CE1" w:rsidRDefault="00E42CE1" w:rsidP="00E42CE1">
      <w:pPr>
        <w:spacing w:after="0" w:line="48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C79D653" wp14:editId="292005AC">
            <wp:extent cx="3705225" cy="18383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2CE1" w:rsidRPr="003F6562" w:rsidRDefault="00E42CE1" w:rsidP="00E42CE1">
      <w:pPr>
        <w:spacing w:line="480" w:lineRule="auto"/>
        <w:jc w:val="center"/>
        <w:rPr>
          <w:lang w:val="en-US"/>
        </w:rPr>
      </w:pPr>
      <w:r w:rsidRPr="003F6562">
        <w:rPr>
          <w:rFonts w:ascii="Times New Roman" w:hAnsi="Times New Roman" w:cs="Times New Roman"/>
          <w:b/>
          <w:sz w:val="24"/>
          <w:szCs w:val="24"/>
          <w:lang w:val="en-US"/>
        </w:rPr>
        <w:t>Gambar 4.5</w:t>
      </w:r>
      <w:r w:rsidRPr="003F65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6562">
        <w:rPr>
          <w:rFonts w:ascii="Times New Roman" w:hAnsi="Times New Roman" w:cs="Times New Roman"/>
          <w:b/>
          <w:bCs/>
          <w:sz w:val="24"/>
        </w:rPr>
        <w:t xml:space="preserve">Grafik </w:t>
      </w:r>
      <w:r w:rsidRPr="003F6562">
        <w:rPr>
          <w:rFonts w:ascii="Times New Roman" w:hAnsi="Times New Roman" w:cs="Times New Roman"/>
          <w:b/>
          <w:bCs/>
          <w:sz w:val="24"/>
          <w:lang w:val="en-US"/>
        </w:rPr>
        <w:t xml:space="preserve">Lingkaran </w:t>
      </w:r>
      <w:r w:rsidRPr="003F6562">
        <w:rPr>
          <w:rFonts w:ascii="Times New Roman" w:hAnsi="Times New Roman" w:cs="Times New Roman"/>
          <w:b/>
          <w:sz w:val="24"/>
          <w:szCs w:val="24"/>
          <w:lang w:val="en-US"/>
        </w:rPr>
        <w:t>Angket Minat Belajar</w:t>
      </w:r>
    </w:p>
    <w:p w:rsidR="00E42CE1" w:rsidRPr="00E01C2A" w:rsidRDefault="00E42CE1" w:rsidP="00E42CE1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Dapat dilihat pada gambar grafik lingkaran diata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bahwa</w:t>
      </w:r>
      <w:r>
        <w:rPr>
          <w:rFonts w:ascii="Times New Roman" w:hAnsi="Times New Roman" w:cs="Times New Roman"/>
          <w:sz w:val="24"/>
        </w:rPr>
        <w:t xml:space="preserve"> terdapat </w:t>
      </w:r>
      <w:r>
        <w:rPr>
          <w:rFonts w:ascii="Times New Roman" w:hAnsi="Times New Roman" w:cs="Times New Roman"/>
          <w:sz w:val="24"/>
          <w:lang w:val="en-US"/>
        </w:rPr>
        <w:t xml:space="preserve">5 tingkatan pada angket minat belajar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primen dan kontrol di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mp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ih ibu tingkat, yaitu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angat tinggi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73% atau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38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wa, tingkat tinggi terdapat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27% atau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14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wa,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elanjutnya pada tingkat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edang, tinggat rendah dan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angat rendah terdapat 0% atau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nol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wa.</w:t>
      </w:r>
    </w:p>
    <w:p w:rsidR="00E42CE1" w:rsidRPr="00326BD9" w:rsidRDefault="00E42CE1" w:rsidP="00E42CE1">
      <w:pPr>
        <w:pStyle w:val="ListParagraph"/>
        <w:numPr>
          <w:ilvl w:val="1"/>
          <w:numId w:val="2"/>
        </w:numPr>
        <w:spacing w:line="480" w:lineRule="auto"/>
        <w:ind w:left="0" w:firstLine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326BD9">
        <w:rPr>
          <w:rFonts w:ascii="Times New Roman" w:hAnsi="Times New Roman" w:cs="Times New Roman"/>
          <w:b/>
          <w:sz w:val="24"/>
          <w:szCs w:val="24"/>
          <w:lang w:val="en-US"/>
        </w:rPr>
        <w:t>Pembaha</w:t>
      </w:r>
      <w:r w:rsidRPr="00326BD9">
        <w:rPr>
          <w:rFonts w:ascii="Times New Roman" w:hAnsi="Times New Roman" w:cs="Times New Roman"/>
          <w:b/>
          <w:sz w:val="24"/>
          <w:szCs w:val="24"/>
        </w:rPr>
        <w:t>s</w:t>
      </w:r>
      <w:r w:rsidRPr="00326BD9">
        <w:rPr>
          <w:rFonts w:ascii="Times New Roman" w:hAnsi="Times New Roman" w:cs="Times New Roman"/>
          <w:b/>
          <w:sz w:val="24"/>
          <w:szCs w:val="24"/>
          <w:lang w:val="en-US"/>
        </w:rPr>
        <w:t>an Ha</w:t>
      </w:r>
      <w:r w:rsidRPr="00326BD9">
        <w:rPr>
          <w:rFonts w:ascii="Times New Roman" w:hAnsi="Times New Roman" w:cs="Times New Roman"/>
          <w:b/>
          <w:sz w:val="24"/>
        </w:rPr>
        <w:t>s</w:t>
      </w:r>
      <w:r w:rsidRPr="00326BD9">
        <w:rPr>
          <w:rFonts w:ascii="Times New Roman" w:hAnsi="Times New Roman" w:cs="Times New Roman"/>
          <w:b/>
          <w:sz w:val="24"/>
          <w:lang w:val="en-US"/>
        </w:rPr>
        <w:t>il Penelitian</w:t>
      </w:r>
    </w:p>
    <w:p w:rsidR="00E42CE1" w:rsidRDefault="00E42CE1" w:rsidP="00E42CE1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Berda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arkan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il penelitian yang telah diuraikan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ebelumnya, maka penelitian ini ingin mengungkap perbedaan yang terdapat pada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uatu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perimen untuk melihat kemampuan pemecahan ma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alah dengan model </w:t>
      </w:r>
      <w:r w:rsidRPr="00DF1078">
        <w:rPr>
          <w:rFonts w:ascii="Times New Roman" w:hAnsi="Times New Roman" w:cs="Times New Roman"/>
          <w:i/>
          <w:sz w:val="24"/>
          <w:lang w:val="en-US"/>
        </w:rPr>
        <w:t>problem ba</w:t>
      </w:r>
      <w:r w:rsidRPr="00DF1078">
        <w:rPr>
          <w:rFonts w:ascii="Times New Roman" w:hAnsi="Times New Roman" w:cs="Times New Roman"/>
          <w:i/>
          <w:sz w:val="24"/>
        </w:rPr>
        <w:t>s</w:t>
      </w:r>
      <w:r w:rsidRPr="00DF1078">
        <w:rPr>
          <w:rFonts w:ascii="Times New Roman" w:hAnsi="Times New Roman" w:cs="Times New Roman"/>
          <w:i/>
          <w:sz w:val="24"/>
          <w:lang w:val="en-US"/>
        </w:rPr>
        <w:t>ed learning</w:t>
      </w:r>
      <w:r>
        <w:rPr>
          <w:rFonts w:ascii="Times New Roman" w:hAnsi="Times New Roman" w:cs="Times New Roman"/>
          <w:sz w:val="24"/>
          <w:lang w:val="en-US"/>
        </w:rPr>
        <w:t xml:space="preserve"> berba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etnomatematika yang dimana penelitian ini megambil dua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ebagai objek penelitian yaitu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perimen dan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kontrol. Loka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 pada penelitian ini dilakukan di </w:t>
      </w:r>
      <w:r w:rsidRPr="00536E7C">
        <w:rPr>
          <w:rFonts w:ascii="Times New Roman" w:hAnsi="Times New Roman" w:cs="Times New Roman"/>
          <w:sz w:val="24"/>
        </w:rPr>
        <w:t>SMPS</w:t>
      </w:r>
      <w:r>
        <w:rPr>
          <w:rFonts w:ascii="Times New Roman" w:hAnsi="Times New Roman" w:cs="Times New Roman"/>
          <w:sz w:val="24"/>
          <w:lang w:val="en-US"/>
        </w:rPr>
        <w:t xml:space="preserve"> ka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ih ibu tahun ajara 2023/2024. Popula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 yang diambil untuk penelitian ini yaitu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eluruh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MP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il ibu. Teknik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ampel yang digunakan dalam penelitian ini yaitu teknik </w:t>
      </w:r>
      <w:r w:rsidRPr="00DF1078">
        <w:rPr>
          <w:rFonts w:ascii="Times New Roman" w:hAnsi="Times New Roman" w:cs="Times New Roman"/>
          <w:i/>
          <w:sz w:val="24"/>
          <w:lang w:val="en-US"/>
        </w:rPr>
        <w:t>purpo</w:t>
      </w:r>
      <w:r w:rsidRPr="00DF1078">
        <w:rPr>
          <w:rFonts w:ascii="Times New Roman" w:hAnsi="Times New Roman" w:cs="Times New Roman"/>
          <w:i/>
          <w:sz w:val="24"/>
        </w:rPr>
        <w:t>s</w:t>
      </w:r>
      <w:r w:rsidRPr="00DF1078">
        <w:rPr>
          <w:rFonts w:ascii="Times New Roman" w:hAnsi="Times New Roman" w:cs="Times New Roman"/>
          <w:i/>
          <w:sz w:val="24"/>
          <w:lang w:val="en-US"/>
        </w:rPr>
        <w:t xml:space="preserve">ive </w:t>
      </w:r>
      <w:r w:rsidRPr="00DF1078">
        <w:rPr>
          <w:rFonts w:ascii="Times New Roman" w:hAnsi="Times New Roman" w:cs="Times New Roman"/>
          <w:i/>
          <w:sz w:val="24"/>
        </w:rPr>
        <w:t>s</w:t>
      </w:r>
      <w:r w:rsidRPr="00DF1078">
        <w:rPr>
          <w:rFonts w:ascii="Times New Roman" w:hAnsi="Times New Roman" w:cs="Times New Roman"/>
          <w:i/>
          <w:sz w:val="24"/>
          <w:lang w:val="en-US"/>
        </w:rPr>
        <w:t>ampling</w:t>
      </w:r>
      <w:r>
        <w:rPr>
          <w:rFonts w:ascii="Times New Roman" w:hAnsi="Times New Roman" w:cs="Times New Roman"/>
          <w:sz w:val="24"/>
          <w:lang w:val="en-US"/>
        </w:rPr>
        <w:t xml:space="preserve">, dengan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ampel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yang diambil dalam penelitian ini yaitu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VIIB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ebagai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perimen dengan pembelajaran </w:t>
      </w:r>
      <w:r w:rsidRPr="00E943BD">
        <w:rPr>
          <w:rFonts w:ascii="Times New Roman" w:hAnsi="Times New Roman" w:cs="Times New Roman"/>
          <w:i/>
          <w:sz w:val="24"/>
          <w:lang w:val="en-US"/>
        </w:rPr>
        <w:t>problem ba</w:t>
      </w:r>
      <w:r w:rsidRPr="00E943BD">
        <w:rPr>
          <w:rFonts w:ascii="Times New Roman" w:hAnsi="Times New Roman" w:cs="Times New Roman"/>
          <w:i/>
          <w:sz w:val="24"/>
        </w:rPr>
        <w:t>s</w:t>
      </w:r>
      <w:r w:rsidRPr="00E943BD">
        <w:rPr>
          <w:rFonts w:ascii="Times New Roman" w:hAnsi="Times New Roman" w:cs="Times New Roman"/>
          <w:i/>
          <w:sz w:val="24"/>
          <w:lang w:val="en-US"/>
        </w:rPr>
        <w:t>ed learning</w:t>
      </w:r>
      <w:r>
        <w:rPr>
          <w:rFonts w:ascii="Times New Roman" w:hAnsi="Times New Roman" w:cs="Times New Roman"/>
          <w:sz w:val="24"/>
          <w:lang w:val="en-US"/>
        </w:rPr>
        <w:t xml:space="preserve"> berba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etnommatematika dan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VIIC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ebagai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 dengan model pembelajaran konven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ional.</w:t>
      </w:r>
    </w:p>
    <w:p w:rsidR="00E42CE1" w:rsidRDefault="00E42CE1" w:rsidP="00E42C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AF11A7">
        <w:rPr>
          <w:rFonts w:ascii="Times New Roman" w:hAnsi="Times New Roman" w:cs="Times New Roman"/>
          <w:sz w:val="24"/>
          <w:lang w:val="en-US"/>
        </w:rPr>
        <w:t>Penelitian ini dimulai dengan memperikan te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awal atau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oal </w:t>
      </w:r>
      <w:r w:rsidRPr="00E24D3F">
        <w:rPr>
          <w:rFonts w:ascii="Times New Roman" w:hAnsi="Times New Roman" w:cs="Times New Roman"/>
          <w:i/>
          <w:sz w:val="24"/>
          <w:lang w:val="en-US"/>
        </w:rPr>
        <w:t>prete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yang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ama kepada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i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wa dikela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ek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perimen dan kela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kontrol dengan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oal prete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t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ebanyak 3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butir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oal uraian, 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etelah itu diberikan perlakuan yang berbeda antara kela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ek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>perimen dan kela</w:t>
      </w:r>
      <w:r w:rsidRPr="00AF11A7">
        <w:rPr>
          <w:rFonts w:ascii="Times New Roman" w:hAnsi="Times New Roman" w:cs="Times New Roman"/>
          <w:sz w:val="24"/>
        </w:rPr>
        <w:t>s</w:t>
      </w:r>
      <w:r w:rsidRPr="00AF11A7">
        <w:rPr>
          <w:rFonts w:ascii="Times New Roman" w:hAnsi="Times New Roman" w:cs="Times New Roman"/>
          <w:sz w:val="24"/>
          <w:lang w:val="en-US"/>
        </w:rPr>
        <w:t xml:space="preserve"> kontrol kemudian diakhir pertemuan pada penelitian ini juga diberikan </w:t>
      </w:r>
      <w:r w:rsidRPr="00E24D3F">
        <w:rPr>
          <w:rFonts w:ascii="Times New Roman" w:hAnsi="Times New Roman" w:cs="Times New Roman"/>
          <w:i/>
          <w:sz w:val="24"/>
          <w:lang w:val="en-US"/>
        </w:rPr>
        <w:t>po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E24D3F">
        <w:rPr>
          <w:rFonts w:ascii="Times New Roman" w:hAnsi="Times New Roman" w:cs="Times New Roman"/>
          <w:i/>
          <w:sz w:val="24"/>
          <w:lang w:val="en-US"/>
        </w:rPr>
        <w:t>tte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E24D3F">
        <w:rPr>
          <w:rFonts w:ascii="Times New Roman" w:hAnsi="Times New Roman" w:cs="Times New Roman"/>
          <w:i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 xml:space="preserve"> yang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ama pada kedua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untuk mengetahui kemampuan pemecahan ma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alah matemati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wa pada materi bangun datar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ebanyak 3 butir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oal uraian.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il nilai rata-rata </w:t>
      </w:r>
      <w:r w:rsidRPr="00E24D3F">
        <w:rPr>
          <w:rFonts w:ascii="Times New Roman" w:hAnsi="Times New Roman" w:cs="Times New Roman"/>
          <w:i/>
          <w:sz w:val="24"/>
          <w:lang w:val="en-US"/>
        </w:rPr>
        <w:t>po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E24D3F">
        <w:rPr>
          <w:rFonts w:ascii="Times New Roman" w:hAnsi="Times New Roman" w:cs="Times New Roman"/>
          <w:i/>
          <w:sz w:val="24"/>
          <w:lang w:val="en-US"/>
        </w:rPr>
        <w:t>tte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E24D3F">
        <w:rPr>
          <w:rFonts w:ascii="Times New Roman" w:hAnsi="Times New Roman" w:cs="Times New Roman"/>
          <w:i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perimen yaitu 87,00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edangkan nilai rata-rata </w:t>
      </w:r>
      <w:r w:rsidRPr="00E24D3F">
        <w:rPr>
          <w:rFonts w:ascii="Times New Roman" w:hAnsi="Times New Roman" w:cs="Times New Roman"/>
          <w:i/>
          <w:sz w:val="24"/>
          <w:lang w:val="en-US"/>
        </w:rPr>
        <w:t>po</w:t>
      </w:r>
      <w:r w:rsidRPr="00E24D3F">
        <w:rPr>
          <w:rFonts w:ascii="Times New Roman" w:hAnsi="Times New Roman" w:cs="Times New Roman"/>
          <w:i/>
          <w:sz w:val="24"/>
        </w:rPr>
        <w:t>s</w:t>
      </w:r>
      <w:r w:rsidRPr="00E24D3F">
        <w:rPr>
          <w:rFonts w:ascii="Times New Roman" w:hAnsi="Times New Roman" w:cs="Times New Roman"/>
          <w:i/>
          <w:sz w:val="24"/>
          <w:lang w:val="en-US"/>
        </w:rPr>
        <w:t>tte</w:t>
      </w:r>
      <w:r w:rsidRPr="00E24D3F">
        <w:rPr>
          <w:rFonts w:ascii="Times New Roman" w:hAnsi="Times New Roman" w:cs="Times New Roman"/>
          <w:i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 yaitu 76,85. Berda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arkan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il pengujian normalita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untuk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perimen dan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 diperoleh nilai po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tte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t yang berdi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tribu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 normal, dan untuk prngujin homogenita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untuk kedua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berdi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tribu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 homogen.</w:t>
      </w:r>
    </w:p>
    <w:p w:rsidR="00E42CE1" w:rsidRDefault="00E42CE1" w:rsidP="00E42CE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Kemudian untuk membuktikan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il hipote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diterima dan teruji kebenarannya maka dilakukan uji hipote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menggunakan uji-t. Dari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il pengujian hipote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uji-t diperoleh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hitung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table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pada taraf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signifikasi 5% atau 0,05 (3,464 &gt; 2,008) maka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  <w:sz w:val="24"/>
          <w:lang w:val="en-US"/>
        </w:rPr>
        <w:t xml:space="preserve"> dan diterima dan H</w:t>
      </w:r>
      <w:r w:rsidRPr="001E68F8">
        <w:rPr>
          <w:rFonts w:ascii="Times New Roman" w:eastAsiaTheme="minorEastAsia" w:hAnsi="Times New Roman" w:cs="Times New Roman"/>
          <w:sz w:val="24"/>
          <w:vertAlign w:val="subscript"/>
          <w:lang w:val="en-US"/>
        </w:rPr>
        <w:t>0</w:t>
      </w:r>
      <w:r>
        <w:rPr>
          <w:rFonts w:ascii="Times New Roman" w:eastAsiaTheme="minorEastAsia" w:hAnsi="Times New Roman" w:cs="Times New Roman"/>
          <w:sz w:val="24"/>
          <w:lang w:val="en-US"/>
        </w:rPr>
        <w:t xml:space="preserve"> ditolak.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Sehingga dapat disimpulkan bahwa, terdapat perbedaan yang signifikan dari hasil </w:t>
      </w:r>
      <w:r w:rsidRPr="007E3C77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kemampuan pemecahan masalah kelas eksperimen yaitu dengan model pembelajaran </w:t>
      </w:r>
      <w:r w:rsidRPr="002945E6">
        <w:rPr>
          <w:rFonts w:ascii="Times New Roman" w:hAnsi="Times New Roman" w:cs="Times New Roman"/>
          <w:i/>
          <w:sz w:val="24"/>
          <w:szCs w:val="24"/>
          <w:lang w:val="en-US"/>
        </w:rPr>
        <w:t>problem based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berbasis etnomatematika lebih baik dari pada hasil </w:t>
      </w:r>
      <w:r w:rsidRPr="008C6F29">
        <w:rPr>
          <w:rFonts w:ascii="Times New Roman" w:hAnsi="Times New Roman" w:cs="Times New Roman"/>
          <w:i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kemampuan pemecahan masalah pada kelas kontrol dengan model pembelajaran yang konvensional.</w:t>
      </w:r>
    </w:p>
    <w:p w:rsidR="00E42CE1" w:rsidRDefault="00E42CE1" w:rsidP="00E42CE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Selanjutnya </w:t>
      </w:r>
      <w:r>
        <w:rPr>
          <w:rFonts w:ascii="Times New Roman" w:hAnsi="Times New Roman" w:cs="Times New Roman"/>
          <w:sz w:val="24"/>
          <w:lang w:val="en-US"/>
        </w:rPr>
        <w:t>u</w:t>
      </w:r>
      <w:r w:rsidRPr="00184C9F">
        <w:rPr>
          <w:rFonts w:ascii="Times New Roman" w:hAnsi="Times New Roman" w:cs="Times New Roman"/>
          <w:sz w:val="24"/>
          <w:lang w:val="en-US"/>
        </w:rPr>
        <w:t>ntuk mengetahui adanya peningkatan</w:t>
      </w:r>
      <w:r>
        <w:rPr>
          <w:rFonts w:ascii="Times New Roman" w:hAnsi="Times New Roman" w:cs="Times New Roman"/>
          <w:sz w:val="24"/>
          <w:lang w:val="en-US"/>
        </w:rPr>
        <w:t xml:space="preserve"> maka dilakukan pengujian N-gain </w:t>
      </w:r>
      <w:r w:rsidRPr="00184C9F">
        <w:rPr>
          <w:rFonts w:ascii="Times New Roman" w:hAnsi="Times New Roman" w:cs="Times New Roman"/>
          <w:sz w:val="24"/>
          <w:lang w:val="en-US"/>
        </w:rPr>
        <w:t>antara skor pretest</w:t>
      </w:r>
      <w:r>
        <w:rPr>
          <w:rFonts w:ascii="Times New Roman" w:hAnsi="Times New Roman" w:cs="Times New Roman"/>
          <w:sz w:val="24"/>
          <w:lang w:val="en-US"/>
        </w:rPr>
        <w:softHyphen/>
        <w:t>-</w:t>
      </w:r>
      <w:r w:rsidRPr="00184C9F">
        <w:rPr>
          <w:rFonts w:ascii="Times New Roman" w:hAnsi="Times New Roman" w:cs="Times New Roman"/>
          <w:sz w:val="24"/>
          <w:lang w:val="en-US"/>
        </w:rPr>
        <w:t>posttest</w:t>
      </w:r>
      <w:r>
        <w:rPr>
          <w:rFonts w:ascii="Times New Roman" w:hAnsi="Times New Roman" w:cs="Times New Roman"/>
          <w:sz w:val="24"/>
          <w:lang w:val="en-US"/>
        </w:rPr>
        <w:t xml:space="preserve"> kela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eksperimen dan </w:t>
      </w:r>
      <w:r w:rsidRPr="00184C9F">
        <w:rPr>
          <w:rFonts w:ascii="Times New Roman" w:hAnsi="Times New Roman" w:cs="Times New Roman"/>
          <w:sz w:val="24"/>
          <w:lang w:val="en-US"/>
        </w:rPr>
        <w:t>skor pretest</w:t>
      </w:r>
      <w:r>
        <w:rPr>
          <w:rFonts w:ascii="Times New Roman" w:hAnsi="Times New Roman" w:cs="Times New Roman"/>
          <w:sz w:val="24"/>
          <w:lang w:val="en-US"/>
        </w:rPr>
        <w:softHyphen/>
        <w:t>-</w:t>
      </w:r>
      <w:r w:rsidRPr="00184C9F">
        <w:rPr>
          <w:rFonts w:ascii="Times New Roman" w:hAnsi="Times New Roman" w:cs="Times New Roman"/>
          <w:sz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kelas kontrol</w:t>
      </w:r>
      <w:r>
        <w:rPr>
          <w:rFonts w:ascii="Times New Roman" w:hAnsi="Times New Roman" w:cs="Times New Roman"/>
          <w:sz w:val="24"/>
          <w:lang w:val="en-US"/>
        </w:rPr>
        <w:t>. Ha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il nilai rata-rata, jika dilihat dari N-gain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core yaitu 0,5 maka, jika dilihat dari interpreta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 N-gain terdapat interpreta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edang,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ekanjutnya jika dilihat dari N-gain per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en maka nilai rata-ratanya adalah 49% dan jika dilihat dari kategori taf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iran maka bertaf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iran cukup baik.</w:t>
      </w:r>
    </w:p>
    <w:p w:rsidR="00E42CE1" w:rsidRPr="00365399" w:rsidRDefault="00E42CE1" w:rsidP="00E42CE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elain dari pada itu peneliti juga melihat minat belajar matematika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wa dengan menggunakan angket minat belajar yang terdiiri dari 30 butir </w:t>
      </w:r>
      <w:r w:rsidRPr="00365399">
        <w:rPr>
          <w:rFonts w:ascii="Times New Roman" w:hAnsi="Times New Roman" w:cs="Times New Roman"/>
          <w:sz w:val="24"/>
        </w:rPr>
        <w:t xml:space="preserve">pertanyaan dengan 4 tingkatan </w:t>
      </w:r>
      <w:r w:rsidRPr="00365399">
        <w:rPr>
          <w:rFonts w:ascii="Times New Roman" w:hAnsi="Times New Roman" w:cs="Times New Roman"/>
          <w:sz w:val="24"/>
          <w:lang w:val="en-US"/>
        </w:rPr>
        <w:t>kategori</w:t>
      </w:r>
      <w:r>
        <w:rPr>
          <w:rFonts w:ascii="Times New Roman" w:hAnsi="Times New Roman" w:cs="Times New Roman"/>
          <w:sz w:val="24"/>
          <w:lang w:val="en-US"/>
        </w:rPr>
        <w:t xml:space="preserve"> yaitu,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angat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etuju (</w:t>
      </w:r>
      <w:r w:rsidRPr="00365399">
        <w:rPr>
          <w:rFonts w:ascii="Times New Roman" w:hAnsi="Times New Roman" w:cs="Times New Roman"/>
          <w:sz w:val="24"/>
        </w:rPr>
        <w:t>ss</w:t>
      </w:r>
      <w:r>
        <w:rPr>
          <w:rFonts w:ascii="Times New Roman" w:hAnsi="Times New Roman" w:cs="Times New Roman"/>
          <w:sz w:val="24"/>
          <w:lang w:val="en-US"/>
        </w:rPr>
        <w:t xml:space="preserve">),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etuju (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), tidak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etuju (t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), dan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angat tidak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etuju (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t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)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 dengan perhitungan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kala likert dengan jumlah re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ponden 52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wa. </w:t>
      </w:r>
      <w:r w:rsidRPr="00365399">
        <w:rPr>
          <w:rFonts w:ascii="Times New Roman" w:hAnsi="Times New Roman" w:cs="Times New Roman"/>
          <w:sz w:val="24"/>
        </w:rPr>
        <w:t xml:space="preserve">terdapat 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5 tingkatan pada angket minat belajar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wa kela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 ek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primen dan kontrol di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mp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 ka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ih ibu tingkat, yaitu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angat tinggi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ebanyak 73% atau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ebanyak 38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wa, tingkat tinggi terdapat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ebanyak 27% atau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ebanyak 14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wa,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elanjutnya pada tingkat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edang, tinggat rendah dan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angat rendah terdapat 0% atau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 xml:space="preserve">ebanyak nol 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i</w:t>
      </w:r>
      <w:r w:rsidRPr="00365399">
        <w:rPr>
          <w:rFonts w:ascii="Times New Roman" w:hAnsi="Times New Roman" w:cs="Times New Roman"/>
          <w:sz w:val="24"/>
        </w:rPr>
        <w:t>s</w:t>
      </w:r>
      <w:r w:rsidRPr="00365399">
        <w:rPr>
          <w:rFonts w:ascii="Times New Roman" w:hAnsi="Times New Roman" w:cs="Times New Roman"/>
          <w:sz w:val="24"/>
          <w:lang w:val="en-US"/>
        </w:rPr>
        <w:t>wa.</w:t>
      </w:r>
    </w:p>
    <w:p w:rsidR="00E42CE1" w:rsidRPr="00607E0D" w:rsidRDefault="00E42CE1" w:rsidP="00E42CE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Pada penelitian ini peneliti dapat melihat tingkat kemampuan pemecahan ma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alah pada 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wa baik dari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ek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perimen dengan model pembelajaran </w:t>
      </w:r>
      <w:r w:rsidRPr="00607E0D">
        <w:rPr>
          <w:rFonts w:ascii="Times New Roman" w:hAnsi="Times New Roman" w:cs="Times New Roman"/>
          <w:i/>
          <w:sz w:val="24"/>
          <w:lang w:val="en-US"/>
        </w:rPr>
        <w:t>Problem ba</w:t>
      </w:r>
      <w:r w:rsidRPr="00607E0D">
        <w:rPr>
          <w:rFonts w:ascii="Times New Roman" w:hAnsi="Times New Roman" w:cs="Times New Roman"/>
          <w:i/>
          <w:sz w:val="24"/>
        </w:rPr>
        <w:t>s</w:t>
      </w:r>
      <w:r w:rsidRPr="00607E0D">
        <w:rPr>
          <w:rFonts w:ascii="Times New Roman" w:hAnsi="Times New Roman" w:cs="Times New Roman"/>
          <w:i/>
          <w:sz w:val="24"/>
          <w:lang w:val="en-US"/>
        </w:rPr>
        <w:t>ed learning</w:t>
      </w:r>
      <w:r>
        <w:rPr>
          <w:rFonts w:ascii="Times New Roman" w:hAnsi="Times New Roman" w:cs="Times New Roman"/>
          <w:sz w:val="24"/>
          <w:lang w:val="en-US"/>
        </w:rPr>
        <w:t xml:space="preserve"> berba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etnomatematika, maupun kela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 kontrol dengan model pembelajaran konven</w:t>
      </w:r>
      <w:r w:rsidRPr="008C23C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 xml:space="preserve">ional </w:t>
      </w:r>
      <w:r w:rsidRPr="0036539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lang w:val="en-US"/>
        </w:rPr>
        <w:t>erta peneliti juga dapat melihat minat belajar matematika yang tinggi.</w:t>
      </w:r>
    </w:p>
    <w:p w:rsidR="00BF2999" w:rsidRPr="00E42CE1" w:rsidRDefault="00987BB4" w:rsidP="00E42CE1"/>
    <w:sectPr w:rsidR="00BF2999" w:rsidRPr="00E42CE1" w:rsidSect="00115A2C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5773E"/>
    <w:multiLevelType w:val="multilevel"/>
    <w:tmpl w:val="36584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30D2936"/>
    <w:multiLevelType w:val="multilevel"/>
    <w:tmpl w:val="7152DC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C29273C"/>
    <w:multiLevelType w:val="hybridMultilevel"/>
    <w:tmpl w:val="F148F986"/>
    <w:lvl w:ilvl="0" w:tplc="6B261708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6AA33FE"/>
    <w:multiLevelType w:val="multilevel"/>
    <w:tmpl w:val="D25232D0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mCiGZJgRhqCdK5cJjwWIJyNhOxAd7bRk/kS4SEPYHzEVHo0CX01cNuckDah3SfDIYgYOkwOV2hUGfBtZMv9OMw==" w:salt="57O80xZPPwJfDDwsuSNW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2C"/>
    <w:rsid w:val="00115A2C"/>
    <w:rsid w:val="00191405"/>
    <w:rsid w:val="00660E30"/>
    <w:rsid w:val="00847839"/>
    <w:rsid w:val="00987BB4"/>
    <w:rsid w:val="00A37D2F"/>
    <w:rsid w:val="00E06A8D"/>
    <w:rsid w:val="00E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F010E-8B6A-4F4F-86A5-86343CD5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E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2C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11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ListParagraph">
    <w:name w:val="List Paragraph"/>
    <w:basedOn w:val="Normal"/>
    <w:uiPriority w:val="1"/>
    <w:qFormat/>
    <w:rsid w:val="00A37D2F"/>
    <w:pPr>
      <w:ind w:left="720"/>
      <w:contextualSpacing/>
    </w:pPr>
  </w:style>
  <w:style w:type="character" w:customStyle="1" w:styleId="lafadz-allah">
    <w:name w:val="lafadz-allah"/>
    <w:basedOn w:val="DefaultParagraphFont"/>
    <w:rsid w:val="00A37D2F"/>
  </w:style>
  <w:style w:type="paragraph" w:styleId="TOCHeading">
    <w:name w:val="TOC Heading"/>
    <w:basedOn w:val="Heading1"/>
    <w:next w:val="Normal"/>
    <w:uiPriority w:val="39"/>
    <w:unhideWhenUsed/>
    <w:qFormat/>
    <w:rsid w:val="00A37D2F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7D2F"/>
    <w:pPr>
      <w:tabs>
        <w:tab w:val="right" w:leader="dot" w:pos="7928"/>
      </w:tabs>
      <w:spacing w:after="100"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37D2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37D2F"/>
    <w:pPr>
      <w:tabs>
        <w:tab w:val="left" w:pos="1320"/>
        <w:tab w:val="right" w:leader="dot" w:pos="7928"/>
      </w:tabs>
      <w:spacing w:after="100" w:line="360" w:lineRule="auto"/>
      <w:ind w:left="440"/>
    </w:pPr>
  </w:style>
  <w:style w:type="character" w:styleId="Hyperlink">
    <w:name w:val="Hyperlink"/>
    <w:basedOn w:val="DefaultParagraphFont"/>
    <w:uiPriority w:val="99"/>
    <w:unhideWhenUsed/>
    <w:rsid w:val="00A37D2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6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47839"/>
    <w:rPr>
      <w:rFonts w:asciiTheme="majorHAnsi" w:eastAsiaTheme="majorEastAsia" w:hAnsiTheme="majorHAnsi" w:cstheme="majorBidi"/>
      <w:b/>
      <w:bCs/>
      <w:color w:val="4F81BD" w:themeColor="accent1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847839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table" w:styleId="TableGrid">
    <w:name w:val="Table Grid"/>
    <w:basedOn w:val="TableNormal"/>
    <w:uiPriority w:val="59"/>
    <w:rsid w:val="0084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1405"/>
    <w:pPr>
      <w:spacing w:after="0" w:line="240" w:lineRule="auto"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E4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E1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4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E1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E42C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Grafik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Di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tribu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 Frekuen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</a:t>
            </a:r>
            <a:r>
              <a:rPr lang="en-US" sz="1800" b="1" i="0" u="none" strike="noStrike" baseline="0">
                <a:effectLst/>
              </a:rPr>
              <a:t> 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Prete</a:t>
            </a:r>
            <a:r>
              <a:rPr lang="id-ID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KPM Kela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Ek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perimen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Nilai 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65-69</c:v>
                </c:pt>
                <c:pt idx="4">
                  <c:v>70-74</c:v>
                </c:pt>
                <c:pt idx="5">
                  <c:v>75-79</c:v>
                </c:pt>
                <c:pt idx="6">
                  <c:v>80-84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64-47CA-ACFE-15C1410A31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3698336"/>
        <c:axId val="453697944"/>
      </c:barChart>
      <c:catAx>
        <c:axId val="453698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Interval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5006919589596752"/>
              <c:y val="0.8592592592592591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453697944"/>
        <c:crosses val="autoZero"/>
        <c:auto val="1"/>
        <c:lblAlgn val="ctr"/>
        <c:lblOffset val="100"/>
        <c:noMultiLvlLbl val="0"/>
      </c:catAx>
      <c:valAx>
        <c:axId val="453697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Frekuen</a:t>
                </a:r>
                <a:r>
                  <a:rPr lang="id-ID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s</a:t>
                </a: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i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53698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Grafik </a:t>
            </a:r>
            <a:r>
              <a:rPr lang="en-US" sz="1400" b="1" i="0" u="none" strike="noStrike" baseline="0">
                <a:effectLst/>
              </a:rPr>
              <a:t>Di</a:t>
            </a:r>
            <a:r>
              <a:rPr lang="id-ID" sz="1400" b="1" i="0" u="none" strike="noStrike" baseline="0">
                <a:effectLst/>
              </a:rPr>
              <a:t>s</a:t>
            </a:r>
            <a:r>
              <a:rPr lang="en-US" sz="1400" b="1" i="0" u="none" strike="noStrike" baseline="0">
                <a:effectLst/>
              </a:rPr>
              <a:t>tribu</a:t>
            </a:r>
            <a:r>
              <a:rPr lang="id-ID" sz="1400" b="1" i="0" u="none" strike="noStrike" baseline="0">
                <a:effectLst/>
              </a:rPr>
              <a:t>s</a:t>
            </a:r>
            <a:r>
              <a:rPr lang="en-US" sz="1400" b="1" i="0" u="none" strike="noStrike" baseline="0">
                <a:effectLst/>
              </a:rPr>
              <a:t>i Frekuen</a:t>
            </a:r>
            <a:r>
              <a:rPr lang="id-ID" sz="1400" b="1" i="0" u="none" strike="noStrike" baseline="0">
                <a:effectLst/>
              </a:rPr>
              <a:t>s</a:t>
            </a:r>
            <a:r>
              <a:rPr lang="en-US" sz="1400" b="1" i="0" u="none" strike="noStrike" baseline="0">
                <a:effectLst/>
              </a:rPr>
              <a:t>i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en-US" sz="1400" i="1">
                <a:latin typeface="Times New Roman" pitchFamily="18" charset="0"/>
                <a:cs typeface="Times New Roman" pitchFamily="18" charset="0"/>
              </a:rPr>
              <a:t>Prete</a:t>
            </a:r>
            <a:r>
              <a:rPr lang="id-ID" sz="1400" i="1"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i="1">
                <a:latin typeface="Times New Roman" pitchFamily="18" charset="0"/>
                <a:cs typeface="Times New Roman" pitchFamily="18" charset="0"/>
              </a:rPr>
              <a:t>t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 KPM Kela</a:t>
            </a:r>
            <a:r>
              <a:rPr lang="id-ID" sz="1400">
                <a:latin typeface="Times New Roman" pitchFamily="18" charset="0"/>
                <a:cs typeface="Times New Roman" pitchFamily="18" charset="0"/>
              </a:rPr>
              <a:t>s </a:t>
            </a:r>
            <a:r>
              <a:rPr lang="en-US" sz="1400">
                <a:latin typeface="Times New Roman" pitchFamily="18" charset="0"/>
                <a:cs typeface="Times New Roman" pitchFamily="18" charset="0"/>
              </a:rPr>
              <a:t>Kontrol</a:t>
            </a:r>
          </a:p>
        </c:rich>
      </c:tx>
      <c:layout>
        <c:manualLayout>
          <c:xMode val="edge"/>
          <c:yMode val="edge"/>
          <c:x val="0.16285113986686825"/>
          <c:y val="4.111600587371512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Nilai</c:v>
                </c:pt>
              </c:strCache>
            </c:strRef>
          </c:tx>
          <c:invertIfNegative val="0"/>
          <c:cat>
            <c:strRef>
              <c:f>Sheet1!$A$2:$A$8</c:f>
              <c:strCache>
                <c:ptCount val="7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65-69</c:v>
                </c:pt>
                <c:pt idx="4">
                  <c:v>70-74</c:v>
                </c:pt>
                <c:pt idx="5">
                  <c:v>75-79</c:v>
                </c:pt>
                <c:pt idx="6">
                  <c:v>80-84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5</c:v>
                </c:pt>
                <c:pt idx="4">
                  <c:v>6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E0-4478-B2D4-49B9DBE31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3699512"/>
        <c:axId val="453695984"/>
      </c:barChart>
      <c:catAx>
        <c:axId val="453699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Interval</a:t>
                </a:r>
                <a:endParaRPr lang="en-US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37311917057749328"/>
              <c:y val="0.8599078341013823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453695984"/>
        <c:crosses val="autoZero"/>
        <c:auto val="1"/>
        <c:lblAlgn val="ctr"/>
        <c:lblOffset val="100"/>
        <c:noMultiLvlLbl val="0"/>
      </c:catAx>
      <c:valAx>
        <c:axId val="4536959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Frekuen</a:t>
                </a:r>
                <a:r>
                  <a:rPr lang="id-ID"/>
                  <a:t>s</a:t>
                </a:r>
                <a:r>
                  <a:rPr lang="en-US"/>
                  <a:t>i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4536995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Grafik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Di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tribu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 Frekuen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 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Po</a:t>
            </a:r>
            <a:r>
              <a:rPr lang="id-ID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tte</a:t>
            </a:r>
            <a:r>
              <a:rPr lang="id-ID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KPM Kela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 Ek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perimen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913442150203328"/>
          <c:y val="3.7735849056603772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Nilai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72-76</c:v>
                </c:pt>
                <c:pt idx="1">
                  <c:v>77-81</c:v>
                </c:pt>
                <c:pt idx="2">
                  <c:v>82-86</c:v>
                </c:pt>
                <c:pt idx="3">
                  <c:v>87-91</c:v>
                </c:pt>
                <c:pt idx="4">
                  <c:v>92-96</c:v>
                </c:pt>
                <c:pt idx="5">
                  <c:v>97-101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9</c:v>
                </c:pt>
                <c:pt idx="3">
                  <c:v>0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35-4F89-B536-BBD7C4027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9352016"/>
        <c:axId val="339347312"/>
      </c:barChart>
      <c:catAx>
        <c:axId val="339352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Interval</a:t>
                </a:r>
                <a:endParaRPr lang="en-US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2018046027508366"/>
              <c:y val="0.8566037735849055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39347312"/>
        <c:crosses val="autoZero"/>
        <c:auto val="1"/>
        <c:lblAlgn val="ctr"/>
        <c:lblOffset val="100"/>
        <c:noMultiLvlLbl val="0"/>
      </c:catAx>
      <c:valAx>
        <c:axId val="3393473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Frekuen</a:t>
                </a:r>
                <a:r>
                  <a:rPr lang="id-ID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s</a:t>
                </a: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i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39352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Grafik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Di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tribu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 Frekuen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i 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Po</a:t>
            </a:r>
            <a:r>
              <a:rPr lang="id-ID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tte</a:t>
            </a:r>
            <a:r>
              <a:rPr lang="id-ID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</a:t>
            </a:r>
            <a:r>
              <a:rPr lang="en-US" sz="1400" b="1" i="1" u="none" strike="noStrike" baseline="0">
                <a:effectLst/>
                <a:latin typeface="Times New Roman" pitchFamily="18" charset="0"/>
                <a:cs typeface="Times New Roman" pitchFamily="18" charset="0"/>
              </a:rPr>
              <a:t>t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KPM Kela</a:t>
            </a:r>
            <a:r>
              <a:rPr lang="id-ID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s </a:t>
            </a:r>
            <a:r>
              <a:rPr lang="en-US" sz="1400" b="1" i="0" u="none" strike="noStrike" baseline="0">
                <a:effectLst/>
                <a:latin typeface="Times New Roman" pitchFamily="18" charset="0"/>
                <a:cs typeface="Times New Roman" pitchFamily="18" charset="0"/>
              </a:rPr>
              <a:t>Kontrol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Nilai</c:v>
                </c:pt>
              </c:strCache>
            </c:strRef>
          </c:tx>
          <c:invertIfNegative val="0"/>
          <c:cat>
            <c:strRef>
              <c:f>Sheet1!$A$2:$A$7</c:f>
              <c:strCache>
                <c:ptCount val="6"/>
                <c:pt idx="0">
                  <c:v>56-63</c:v>
                </c:pt>
                <c:pt idx="1">
                  <c:v>64-71</c:v>
                </c:pt>
                <c:pt idx="2">
                  <c:v>72-79</c:v>
                </c:pt>
                <c:pt idx="3">
                  <c:v>80-87</c:v>
                </c:pt>
                <c:pt idx="4">
                  <c:v>99-95</c:v>
                </c:pt>
                <c:pt idx="5">
                  <c:v>96-103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8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89-4378-80F4-7E8F632C6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9349664"/>
        <c:axId val="339352408"/>
      </c:barChart>
      <c:catAx>
        <c:axId val="3393496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1" i="0" baseline="0">
                    <a:effectLst/>
                    <a:latin typeface="Times New Roman" pitchFamily="18" charset="0"/>
                    <a:cs typeface="Times New Roman" pitchFamily="18" charset="0"/>
                  </a:rPr>
                  <a:t>Interval</a:t>
                </a:r>
                <a:endParaRPr lang="en-US" sz="1200">
                  <a:effectLst/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1282982051485989"/>
              <c:y val="0.8464646464646464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339352408"/>
        <c:crosses val="autoZero"/>
        <c:auto val="1"/>
        <c:lblAlgn val="ctr"/>
        <c:lblOffset val="100"/>
        <c:noMultiLvlLbl val="0"/>
      </c:catAx>
      <c:valAx>
        <c:axId val="3393524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Frekuen</a:t>
                </a:r>
                <a:r>
                  <a:rPr lang="id-ID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s</a:t>
                </a:r>
                <a:r>
                  <a:rPr lang="en-US" sz="12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i</a:t>
                </a:r>
                <a:endParaRPr lang="en-US" sz="12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2.7725267800882167E-2"/>
              <c:y val="0.4301031902430896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393496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Angket Minat  Belajar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Sheet1!$A$2:$A$6</c:f>
              <c:strCache>
                <c:ptCount val="5"/>
                <c:pt idx="0">
                  <c:v>Sangat Tinggi</c:v>
                </c:pt>
                <c:pt idx="1">
                  <c:v>Tinggi</c:v>
                </c:pt>
                <c:pt idx="2">
                  <c:v>Sedang</c:v>
                </c:pt>
                <c:pt idx="3">
                  <c:v>Rendah</c:v>
                </c:pt>
                <c:pt idx="4">
                  <c:v>Sangat Rendah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38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8E-4947-A7F9-1487691556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2385</Words>
  <Characters>13600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2026-01-21T03:09:00Z</dcterms:created>
  <dcterms:modified xsi:type="dcterms:W3CDTF">2026-01-21T03:09:00Z</dcterms:modified>
</cp:coreProperties>
</file>