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13D" w:rsidRDefault="00F237BB">
      <w:pPr>
        <w:pStyle w:val="Heading1"/>
        <w:spacing w:before="60" w:line="360" w:lineRule="auto"/>
        <w:ind w:left="2609" w:right="1804" w:firstLine="1224"/>
      </w:pPr>
      <w:bookmarkStart w:id="0" w:name="_GoBack"/>
      <w:bookmarkEnd w:id="0"/>
      <w:r>
        <w:t>CHAPTER V CONCLUSION</w:t>
      </w:r>
      <w:r>
        <w:rPr>
          <w:spacing w:val="-15"/>
        </w:rPr>
        <w:t xml:space="preserve"> </w:t>
      </w:r>
      <w:r>
        <w:t>AND</w:t>
      </w:r>
      <w:r>
        <w:rPr>
          <w:spacing w:val="-15"/>
        </w:rPr>
        <w:t xml:space="preserve"> </w:t>
      </w:r>
      <w:r>
        <w:t>SUGGESTION</w:t>
      </w:r>
    </w:p>
    <w:p w:rsidR="009E313D" w:rsidRDefault="009E313D">
      <w:pPr>
        <w:pStyle w:val="BodyText"/>
        <w:spacing w:before="233"/>
        <w:rPr>
          <w:b/>
        </w:rPr>
      </w:pPr>
    </w:p>
    <w:p w:rsidR="009E313D" w:rsidRDefault="00F237BB">
      <w:pPr>
        <w:pStyle w:val="ListParagraph"/>
        <w:numPr>
          <w:ilvl w:val="1"/>
          <w:numId w:val="3"/>
        </w:numPr>
        <w:tabs>
          <w:tab w:val="left" w:pos="928"/>
        </w:tabs>
        <w:rPr>
          <w:b/>
          <w:sz w:val="24"/>
        </w:rPr>
      </w:pPr>
      <w:r>
        <w:rPr>
          <w:b/>
          <w:spacing w:val="-2"/>
          <w:sz w:val="24"/>
        </w:rPr>
        <w:t>Conclusion</w:t>
      </w:r>
    </w:p>
    <w:p w:rsidR="009E313D" w:rsidRDefault="009E313D">
      <w:pPr>
        <w:pStyle w:val="BodyText"/>
        <w:rPr>
          <w:b/>
        </w:rPr>
      </w:pPr>
    </w:p>
    <w:p w:rsidR="009E313D" w:rsidRDefault="00F237BB">
      <w:pPr>
        <w:pStyle w:val="BodyText"/>
        <w:spacing w:line="480" w:lineRule="auto"/>
        <w:ind w:left="568" w:right="464" w:firstLine="708"/>
        <w:jc w:val="both"/>
      </w:pPr>
      <w:r>
        <w:rPr>
          <w:noProof/>
        </w:rPr>
        <w:drawing>
          <wp:anchor distT="0" distB="0" distL="0" distR="0" simplePos="0" relativeHeight="487557120" behindDoc="1" locked="0" layoutInCell="1" allowOverlap="1">
            <wp:simplePos x="0" y="0"/>
            <wp:positionH relativeFrom="page">
              <wp:posOffset>1087882</wp:posOffset>
            </wp:positionH>
            <wp:positionV relativeFrom="paragraph">
              <wp:posOffset>400520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97499" cy="5321299"/>
                    </a:xfrm>
                    <a:prstGeom prst="rect">
                      <a:avLst/>
                    </a:prstGeom>
                  </pic:spPr>
                </pic:pic>
              </a:graphicData>
            </a:graphic>
          </wp:anchor>
        </w:drawing>
      </w:r>
      <w:r>
        <w:t>After</w:t>
      </w:r>
      <w:r>
        <w:rPr>
          <w:spacing w:val="-6"/>
        </w:rPr>
        <w:t xml:space="preserve"> </w:t>
      </w:r>
      <w:r>
        <w:t>conducting</w:t>
      </w:r>
      <w:r>
        <w:rPr>
          <w:spacing w:val="-4"/>
        </w:rPr>
        <w:t xml:space="preserve"> </w:t>
      </w:r>
      <w:r>
        <w:t>the</w:t>
      </w:r>
      <w:r>
        <w:rPr>
          <w:spacing w:val="-4"/>
        </w:rPr>
        <w:t xml:space="preserve"> </w:t>
      </w:r>
      <w:r>
        <w:t>research,</w:t>
      </w:r>
      <w:r>
        <w:rPr>
          <w:spacing w:val="-4"/>
        </w:rPr>
        <w:t xml:space="preserve"> </w:t>
      </w:r>
      <w:r>
        <w:t>the</w:t>
      </w:r>
      <w:r>
        <w:rPr>
          <w:spacing w:val="-3"/>
        </w:rPr>
        <w:t xml:space="preserve"> </w:t>
      </w:r>
      <w:r>
        <w:t>researcher</w:t>
      </w:r>
      <w:r>
        <w:rPr>
          <w:spacing w:val="-3"/>
        </w:rPr>
        <w:t xml:space="preserve"> </w:t>
      </w:r>
      <w:r>
        <w:t>draws</w:t>
      </w:r>
      <w:r>
        <w:rPr>
          <w:spacing w:val="-5"/>
        </w:rPr>
        <w:t xml:space="preserve"> </w:t>
      </w:r>
      <w:r>
        <w:t>the</w:t>
      </w:r>
      <w:r>
        <w:rPr>
          <w:spacing w:val="-4"/>
        </w:rPr>
        <w:t xml:space="preserve"> </w:t>
      </w:r>
      <w:r>
        <w:t>conclusions</w:t>
      </w:r>
      <w:r>
        <w:rPr>
          <w:spacing w:val="-5"/>
        </w:rPr>
        <w:t xml:space="preserve"> </w:t>
      </w:r>
      <w:r>
        <w:t>that have been described as follows:</w:t>
      </w:r>
    </w:p>
    <w:p w:rsidR="009E313D" w:rsidRDefault="00F237BB">
      <w:pPr>
        <w:pStyle w:val="ListParagraph"/>
        <w:numPr>
          <w:ilvl w:val="0"/>
          <w:numId w:val="2"/>
        </w:numPr>
        <w:tabs>
          <w:tab w:val="left" w:pos="928"/>
        </w:tabs>
        <w:spacing w:before="1" w:line="480" w:lineRule="auto"/>
        <w:ind w:right="140"/>
        <w:jc w:val="both"/>
        <w:rPr>
          <w:sz w:val="24"/>
        </w:rPr>
      </w:pPr>
      <w:r>
        <w:rPr>
          <w:sz w:val="24"/>
        </w:rPr>
        <w:t xml:space="preserve">The teacher and students’ perception of role play on teaching speaking got positive effects to the teacher and students. The positive implication that students of SMP </w:t>
      </w:r>
      <w:proofErr w:type="spellStart"/>
      <w:r>
        <w:rPr>
          <w:sz w:val="24"/>
        </w:rPr>
        <w:t>Swasta</w:t>
      </w:r>
      <w:proofErr w:type="spellEnd"/>
      <w:r>
        <w:rPr>
          <w:sz w:val="24"/>
        </w:rPr>
        <w:t xml:space="preserve"> Pembangunan </w:t>
      </w:r>
      <w:proofErr w:type="spellStart"/>
      <w:r>
        <w:rPr>
          <w:sz w:val="24"/>
        </w:rPr>
        <w:t>Galang</w:t>
      </w:r>
      <w:proofErr w:type="spellEnd"/>
      <w:r>
        <w:rPr>
          <w:sz w:val="24"/>
        </w:rPr>
        <w:t xml:space="preserve"> experienced were: the students felt their speaking ability is i</w:t>
      </w:r>
      <w:r>
        <w:rPr>
          <w:sz w:val="24"/>
        </w:rPr>
        <w:t>mproved and they felt easier in memorizing the word after using role play technique in learning. For the teacher, it could be</w:t>
      </w:r>
      <w:r>
        <w:rPr>
          <w:spacing w:val="40"/>
          <w:sz w:val="24"/>
        </w:rPr>
        <w:t xml:space="preserve"> </w:t>
      </w:r>
      <w:r>
        <w:rPr>
          <w:sz w:val="24"/>
        </w:rPr>
        <w:t>the way that helps them to make the students interested in learning especially in speaking. The teacher felt this technique is abl</w:t>
      </w:r>
      <w:r>
        <w:rPr>
          <w:sz w:val="24"/>
        </w:rPr>
        <w:t xml:space="preserve">e to make students’ </w:t>
      </w:r>
      <w:proofErr w:type="gramStart"/>
      <w:r>
        <w:rPr>
          <w:sz w:val="24"/>
        </w:rPr>
        <w:t>vocabulary</w:t>
      </w:r>
      <w:proofErr w:type="gramEnd"/>
      <w:r>
        <w:rPr>
          <w:sz w:val="24"/>
        </w:rPr>
        <w:t xml:space="preserve"> increase than before.</w:t>
      </w:r>
    </w:p>
    <w:p w:rsidR="009E313D" w:rsidRDefault="00F237BB">
      <w:pPr>
        <w:pStyle w:val="ListParagraph"/>
        <w:numPr>
          <w:ilvl w:val="0"/>
          <w:numId w:val="2"/>
        </w:numPr>
        <w:tabs>
          <w:tab w:val="left" w:pos="928"/>
        </w:tabs>
        <w:spacing w:line="480" w:lineRule="auto"/>
        <w:ind w:right="140"/>
        <w:jc w:val="both"/>
        <w:rPr>
          <w:sz w:val="24"/>
        </w:rPr>
      </w:pPr>
      <w:r>
        <w:rPr>
          <w:sz w:val="24"/>
        </w:rPr>
        <w:t xml:space="preserve">The students’ speaking ability at SMP </w:t>
      </w:r>
      <w:proofErr w:type="spellStart"/>
      <w:r>
        <w:rPr>
          <w:sz w:val="24"/>
        </w:rPr>
        <w:t>Swasta</w:t>
      </w:r>
      <w:proofErr w:type="spellEnd"/>
      <w:r>
        <w:rPr>
          <w:sz w:val="24"/>
        </w:rPr>
        <w:t xml:space="preserve"> Pembangunan </w:t>
      </w:r>
      <w:proofErr w:type="spellStart"/>
      <w:r>
        <w:rPr>
          <w:sz w:val="24"/>
        </w:rPr>
        <w:t>Galang</w:t>
      </w:r>
      <w:proofErr w:type="spellEnd"/>
      <w:r>
        <w:rPr>
          <w:sz w:val="24"/>
        </w:rPr>
        <w:t xml:space="preserve"> in first year of nine grade after taught by using role play technique is improved.</w:t>
      </w:r>
      <w:r>
        <w:rPr>
          <w:spacing w:val="40"/>
          <w:sz w:val="24"/>
        </w:rPr>
        <w:t xml:space="preserve"> </w:t>
      </w:r>
      <w:r>
        <w:rPr>
          <w:sz w:val="24"/>
        </w:rPr>
        <w:t>Based on the result, the students strongly agree with th</w:t>
      </w:r>
      <w:r>
        <w:rPr>
          <w:sz w:val="24"/>
        </w:rPr>
        <w:t xml:space="preserve">e statement of questionnaire, </w:t>
      </w:r>
      <w:r>
        <w:rPr>
          <w:sz w:val="24"/>
        </w:rPr>
        <w:lastRenderedPageBreak/>
        <w:t>so the researcher conclude that students’ speaking ability is improved after taught by using role play technique because they feel more confident in speaking based on their way.</w:t>
      </w:r>
    </w:p>
    <w:p w:rsidR="009E313D" w:rsidRDefault="00F237BB">
      <w:pPr>
        <w:pStyle w:val="BodyText"/>
        <w:spacing w:line="480" w:lineRule="auto"/>
        <w:ind w:left="568" w:right="191" w:firstLine="708"/>
      </w:pPr>
      <w:r>
        <w:t>The</w:t>
      </w:r>
      <w:r>
        <w:rPr>
          <w:spacing w:val="-5"/>
        </w:rPr>
        <w:t xml:space="preserve"> </w:t>
      </w:r>
      <w:r>
        <w:t>advantages</w:t>
      </w:r>
      <w:r>
        <w:rPr>
          <w:spacing w:val="-4"/>
        </w:rPr>
        <w:t xml:space="preserve"> </w:t>
      </w:r>
      <w:r>
        <w:t>of</w:t>
      </w:r>
      <w:r>
        <w:rPr>
          <w:spacing w:val="-3"/>
        </w:rPr>
        <w:t xml:space="preserve"> </w:t>
      </w:r>
      <w:r>
        <w:t>role</w:t>
      </w:r>
      <w:r>
        <w:rPr>
          <w:spacing w:val="-4"/>
        </w:rPr>
        <w:t xml:space="preserve"> </w:t>
      </w:r>
      <w:r>
        <w:t>play</w:t>
      </w:r>
      <w:r>
        <w:rPr>
          <w:spacing w:val="-3"/>
        </w:rPr>
        <w:t xml:space="preserve"> </w:t>
      </w:r>
      <w:r>
        <w:t>gave</w:t>
      </w:r>
      <w:r>
        <w:rPr>
          <w:spacing w:val="-4"/>
        </w:rPr>
        <w:t xml:space="preserve"> </w:t>
      </w:r>
      <w:r>
        <w:t>positive</w:t>
      </w:r>
      <w:r>
        <w:rPr>
          <w:spacing w:val="-4"/>
        </w:rPr>
        <w:t xml:space="preserve"> </w:t>
      </w:r>
      <w:r>
        <w:t>effect</w:t>
      </w:r>
      <w:r>
        <w:t>s</w:t>
      </w:r>
      <w:r>
        <w:rPr>
          <w:spacing w:val="-4"/>
        </w:rPr>
        <w:t xml:space="preserve"> </w:t>
      </w:r>
      <w:r>
        <w:t>to</w:t>
      </w:r>
      <w:r>
        <w:rPr>
          <w:spacing w:val="-3"/>
        </w:rPr>
        <w:t xml:space="preserve"> </w:t>
      </w:r>
      <w:r>
        <w:t>the</w:t>
      </w:r>
      <w:r>
        <w:rPr>
          <w:spacing w:val="-3"/>
        </w:rPr>
        <w:t xml:space="preserve"> </w:t>
      </w:r>
      <w:r>
        <w:t>students.</w:t>
      </w:r>
      <w:r>
        <w:rPr>
          <w:spacing w:val="-3"/>
        </w:rPr>
        <w:t xml:space="preserve"> </w:t>
      </w:r>
      <w:r>
        <w:t>So,</w:t>
      </w:r>
      <w:r>
        <w:rPr>
          <w:spacing w:val="-3"/>
        </w:rPr>
        <w:t xml:space="preserve"> </w:t>
      </w:r>
      <w:r>
        <w:t>role play technique is effective for teaching especially for improving students’ speaking ability. The implication of role play as technique in speaking English subject should be developed from any aspects to help the students maxima</w:t>
      </w:r>
      <w:r>
        <w:t>lly in learning English.</w:t>
      </w:r>
    </w:p>
    <w:p w:rsidR="009E313D" w:rsidRDefault="009E313D">
      <w:pPr>
        <w:pStyle w:val="BodyText"/>
        <w:spacing w:before="158"/>
      </w:pPr>
    </w:p>
    <w:p w:rsidR="009E313D" w:rsidRDefault="00F237BB">
      <w:pPr>
        <w:pStyle w:val="BodyText"/>
        <w:ind w:left="424"/>
        <w:jc w:val="center"/>
      </w:pPr>
      <w:r>
        <w:rPr>
          <w:spacing w:val="-5"/>
        </w:rPr>
        <w:t>48</w:t>
      </w:r>
    </w:p>
    <w:p w:rsidR="009E313D" w:rsidRDefault="009E313D">
      <w:pPr>
        <w:pStyle w:val="BodyText"/>
        <w:jc w:val="center"/>
        <w:sectPr w:rsidR="009E313D">
          <w:type w:val="continuous"/>
          <w:pgSz w:w="11910" w:h="16850"/>
          <w:pgMar w:top="1640" w:right="1559" w:bottom="280" w:left="1700" w:header="720" w:footer="720" w:gutter="0"/>
          <w:cols w:space="720"/>
        </w:sectPr>
      </w:pPr>
    </w:p>
    <w:p w:rsidR="009E313D" w:rsidRDefault="00F237BB">
      <w:pPr>
        <w:spacing w:before="29"/>
        <w:ind w:right="136"/>
        <w:jc w:val="right"/>
        <w:rPr>
          <w:rFonts w:ascii="Calibri"/>
        </w:rPr>
      </w:pPr>
      <w:r>
        <w:rPr>
          <w:rFonts w:ascii="Calibri"/>
          <w:spacing w:val="-5"/>
        </w:rPr>
        <w:lastRenderedPageBreak/>
        <w:t>49</w:t>
      </w:r>
    </w:p>
    <w:p w:rsidR="009E313D" w:rsidRDefault="009E313D">
      <w:pPr>
        <w:pStyle w:val="BodyText"/>
        <w:rPr>
          <w:rFonts w:ascii="Calibri"/>
        </w:rPr>
      </w:pPr>
    </w:p>
    <w:p w:rsidR="009E313D" w:rsidRDefault="009E313D">
      <w:pPr>
        <w:pStyle w:val="BodyText"/>
        <w:spacing w:before="180"/>
        <w:rPr>
          <w:rFonts w:ascii="Calibri"/>
        </w:rPr>
      </w:pPr>
    </w:p>
    <w:p w:rsidR="009E313D" w:rsidRDefault="00F237BB">
      <w:pPr>
        <w:pStyle w:val="Heading1"/>
        <w:numPr>
          <w:ilvl w:val="1"/>
          <w:numId w:val="3"/>
        </w:numPr>
        <w:tabs>
          <w:tab w:val="left" w:pos="928"/>
        </w:tabs>
      </w:pPr>
      <w:r>
        <w:rPr>
          <w:spacing w:val="-2"/>
        </w:rPr>
        <w:t>Suggestion</w:t>
      </w:r>
    </w:p>
    <w:p w:rsidR="009E313D" w:rsidRDefault="009E313D">
      <w:pPr>
        <w:pStyle w:val="BodyText"/>
        <w:rPr>
          <w:b/>
        </w:rPr>
      </w:pPr>
    </w:p>
    <w:p w:rsidR="009E313D" w:rsidRDefault="00F237BB">
      <w:pPr>
        <w:pStyle w:val="BodyText"/>
        <w:spacing w:line="480" w:lineRule="auto"/>
        <w:ind w:left="568" w:right="191" w:firstLine="708"/>
      </w:pPr>
      <w:r>
        <w:t>After</w:t>
      </w:r>
      <w:r>
        <w:rPr>
          <w:spacing w:val="-5"/>
        </w:rPr>
        <w:t xml:space="preserve"> </w:t>
      </w:r>
      <w:r>
        <w:t>analyzed</w:t>
      </w:r>
      <w:r>
        <w:rPr>
          <w:spacing w:val="-3"/>
        </w:rPr>
        <w:t xml:space="preserve"> </w:t>
      </w:r>
      <w:r>
        <w:t>the</w:t>
      </w:r>
      <w:r>
        <w:rPr>
          <w:spacing w:val="-4"/>
        </w:rPr>
        <w:t xml:space="preserve"> </w:t>
      </w:r>
      <w:r>
        <w:t>data</w:t>
      </w:r>
      <w:r>
        <w:rPr>
          <w:spacing w:val="-3"/>
        </w:rPr>
        <w:t xml:space="preserve"> </w:t>
      </w:r>
      <w:r>
        <w:t>and</w:t>
      </w:r>
      <w:r>
        <w:rPr>
          <w:spacing w:val="-3"/>
        </w:rPr>
        <w:t xml:space="preserve"> </w:t>
      </w:r>
      <w:r>
        <w:t>made</w:t>
      </w:r>
      <w:r>
        <w:rPr>
          <w:spacing w:val="-5"/>
        </w:rPr>
        <w:t xml:space="preserve"> </w:t>
      </w:r>
      <w:r>
        <w:t>the</w:t>
      </w:r>
      <w:r>
        <w:rPr>
          <w:spacing w:val="-3"/>
        </w:rPr>
        <w:t xml:space="preserve"> </w:t>
      </w:r>
      <w:r>
        <w:t>conclusions,</w:t>
      </w:r>
      <w:r>
        <w:rPr>
          <w:spacing w:val="-3"/>
        </w:rPr>
        <w:t xml:space="preserve"> </w:t>
      </w:r>
      <w:r>
        <w:t>the</w:t>
      </w:r>
      <w:r>
        <w:rPr>
          <w:spacing w:val="-4"/>
        </w:rPr>
        <w:t xml:space="preserve"> </w:t>
      </w:r>
      <w:r>
        <w:t>researcher</w:t>
      </w:r>
      <w:r>
        <w:rPr>
          <w:spacing w:val="-3"/>
        </w:rPr>
        <w:t xml:space="preserve"> </w:t>
      </w:r>
      <w:r>
        <w:t>has</w:t>
      </w:r>
      <w:r>
        <w:rPr>
          <w:spacing w:val="-4"/>
        </w:rPr>
        <w:t xml:space="preserve"> </w:t>
      </w:r>
      <w:r>
        <w:t xml:space="preserve">some suggestion to the teacher, students and other researchers. The suggestions as </w:t>
      </w:r>
      <w:r>
        <w:rPr>
          <w:spacing w:val="-2"/>
        </w:rPr>
        <w:t>follows:</w:t>
      </w:r>
    </w:p>
    <w:p w:rsidR="009E313D" w:rsidRDefault="00F237BB">
      <w:pPr>
        <w:pStyle w:val="ListParagraph"/>
        <w:numPr>
          <w:ilvl w:val="0"/>
          <w:numId w:val="1"/>
        </w:numPr>
        <w:tabs>
          <w:tab w:val="left" w:pos="928"/>
        </w:tabs>
        <w:spacing w:line="274" w:lineRule="exact"/>
        <w:rPr>
          <w:sz w:val="24"/>
        </w:rPr>
      </w:pPr>
      <w:r>
        <w:rPr>
          <w:noProof/>
          <w:sz w:val="24"/>
        </w:rPr>
        <w:drawing>
          <wp:anchor distT="0" distB="0" distL="0" distR="0" simplePos="0" relativeHeight="487557632" behindDoc="1" locked="0" layoutInCell="1" allowOverlap="1">
            <wp:simplePos x="0" y="0"/>
            <wp:positionH relativeFrom="page">
              <wp:posOffset>1087882</wp:posOffset>
            </wp:positionH>
            <wp:positionV relativeFrom="paragraph">
              <wp:posOffset>170367</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397499" cy="5321299"/>
                    </a:xfrm>
                    <a:prstGeom prst="rect">
                      <a:avLst/>
                    </a:prstGeom>
                  </pic:spPr>
                </pic:pic>
              </a:graphicData>
            </a:graphic>
          </wp:anchor>
        </w:drawing>
      </w:r>
      <w:r>
        <w:rPr>
          <w:sz w:val="24"/>
        </w:rPr>
        <w:t>For</w:t>
      </w:r>
      <w:r>
        <w:rPr>
          <w:spacing w:val="-2"/>
          <w:sz w:val="24"/>
        </w:rPr>
        <w:t xml:space="preserve"> </w:t>
      </w:r>
      <w:r>
        <w:rPr>
          <w:sz w:val="24"/>
        </w:rPr>
        <w:t>the</w:t>
      </w:r>
      <w:r>
        <w:rPr>
          <w:spacing w:val="-2"/>
          <w:sz w:val="24"/>
        </w:rPr>
        <w:t xml:space="preserve"> teacher</w:t>
      </w:r>
    </w:p>
    <w:p w:rsidR="009E313D" w:rsidRDefault="009E313D">
      <w:pPr>
        <w:pStyle w:val="BodyText"/>
      </w:pPr>
    </w:p>
    <w:p w:rsidR="009E313D" w:rsidRDefault="00F237BB">
      <w:pPr>
        <w:pStyle w:val="BodyText"/>
        <w:spacing w:line="480" w:lineRule="auto"/>
        <w:ind w:left="568" w:right="159" w:firstLine="708"/>
      </w:pPr>
      <w:r>
        <w:t>The</w:t>
      </w:r>
      <w:r>
        <w:rPr>
          <w:spacing w:val="-5"/>
        </w:rPr>
        <w:t xml:space="preserve"> </w:t>
      </w:r>
      <w:r>
        <w:t>teacher</w:t>
      </w:r>
      <w:r>
        <w:rPr>
          <w:spacing w:val="-3"/>
        </w:rPr>
        <w:t xml:space="preserve"> </w:t>
      </w:r>
      <w:r>
        <w:t>should</w:t>
      </w:r>
      <w:r>
        <w:rPr>
          <w:spacing w:val="-3"/>
        </w:rPr>
        <w:t xml:space="preserve"> </w:t>
      </w:r>
      <w:r>
        <w:t>give</w:t>
      </w:r>
      <w:r>
        <w:rPr>
          <w:spacing w:val="-2"/>
        </w:rPr>
        <w:t xml:space="preserve"> </w:t>
      </w:r>
      <w:r>
        <w:t>guiding</w:t>
      </w:r>
      <w:r>
        <w:rPr>
          <w:spacing w:val="-3"/>
        </w:rPr>
        <w:t xml:space="preserve"> </w:t>
      </w:r>
      <w:r>
        <w:t>about</w:t>
      </w:r>
      <w:r>
        <w:rPr>
          <w:spacing w:val="-3"/>
        </w:rPr>
        <w:t xml:space="preserve"> </w:t>
      </w:r>
      <w:r>
        <w:t>how</w:t>
      </w:r>
      <w:r>
        <w:rPr>
          <w:spacing w:val="-4"/>
        </w:rPr>
        <w:t xml:space="preserve"> </w:t>
      </w:r>
      <w:r>
        <w:t>to</w:t>
      </w:r>
      <w:r>
        <w:rPr>
          <w:spacing w:val="-3"/>
        </w:rPr>
        <w:t xml:space="preserve"> </w:t>
      </w:r>
      <w:r>
        <w:t>speak</w:t>
      </w:r>
      <w:r>
        <w:rPr>
          <w:spacing w:val="-3"/>
        </w:rPr>
        <w:t xml:space="preserve"> </w:t>
      </w:r>
      <w:r>
        <w:t>by</w:t>
      </w:r>
      <w:r>
        <w:rPr>
          <w:spacing w:val="-3"/>
        </w:rPr>
        <w:t xml:space="preserve"> </w:t>
      </w:r>
      <w:r>
        <w:t>role</w:t>
      </w:r>
      <w:r>
        <w:rPr>
          <w:spacing w:val="-3"/>
        </w:rPr>
        <w:t xml:space="preserve"> </w:t>
      </w:r>
      <w:r>
        <w:t>play</w:t>
      </w:r>
      <w:r>
        <w:rPr>
          <w:spacing w:val="-3"/>
        </w:rPr>
        <w:t xml:space="preserve"> </w:t>
      </w:r>
      <w:r>
        <w:t>technique to attract students to learn English more and manage the class to be relax and enjoy during learning process. So, the students would get more significant result and have good experience with the</w:t>
      </w:r>
      <w:r>
        <w:t xml:space="preserve"> teacher.</w:t>
      </w:r>
    </w:p>
    <w:p w:rsidR="009E313D" w:rsidRDefault="00F237BB">
      <w:pPr>
        <w:pStyle w:val="ListParagraph"/>
        <w:numPr>
          <w:ilvl w:val="0"/>
          <w:numId w:val="1"/>
        </w:numPr>
        <w:tabs>
          <w:tab w:val="left" w:pos="928"/>
        </w:tabs>
        <w:spacing w:before="1"/>
        <w:rPr>
          <w:sz w:val="24"/>
        </w:rPr>
      </w:pPr>
      <w:r>
        <w:rPr>
          <w:sz w:val="24"/>
        </w:rPr>
        <w:t>For</w:t>
      </w:r>
      <w:r>
        <w:rPr>
          <w:spacing w:val="-4"/>
          <w:sz w:val="24"/>
        </w:rPr>
        <w:t xml:space="preserve"> </w:t>
      </w:r>
      <w:r>
        <w:rPr>
          <w:sz w:val="24"/>
        </w:rPr>
        <w:t>the</w:t>
      </w:r>
      <w:r>
        <w:rPr>
          <w:spacing w:val="-2"/>
          <w:sz w:val="24"/>
        </w:rPr>
        <w:t xml:space="preserve"> students</w:t>
      </w:r>
    </w:p>
    <w:p w:rsidR="009E313D" w:rsidRDefault="00F237BB">
      <w:pPr>
        <w:pStyle w:val="BodyText"/>
        <w:spacing w:before="276" w:line="480" w:lineRule="auto"/>
        <w:ind w:left="568" w:right="191" w:firstLine="708"/>
      </w:pPr>
      <w:r>
        <w:t>The researcher suggested the students to try another type of role play, so that the students will have many experiences in learning speaking English by using</w:t>
      </w:r>
      <w:r>
        <w:rPr>
          <w:spacing w:val="-3"/>
        </w:rPr>
        <w:t xml:space="preserve"> </w:t>
      </w:r>
      <w:r>
        <w:t>role</w:t>
      </w:r>
      <w:r>
        <w:rPr>
          <w:spacing w:val="-5"/>
        </w:rPr>
        <w:t xml:space="preserve"> </w:t>
      </w:r>
      <w:r>
        <w:t>play</w:t>
      </w:r>
      <w:r>
        <w:rPr>
          <w:spacing w:val="-3"/>
        </w:rPr>
        <w:t xml:space="preserve"> </w:t>
      </w:r>
      <w:r>
        <w:t>technique.</w:t>
      </w:r>
      <w:r>
        <w:rPr>
          <w:spacing w:val="-3"/>
        </w:rPr>
        <w:t xml:space="preserve"> </w:t>
      </w:r>
      <w:r>
        <w:t>This</w:t>
      </w:r>
      <w:r>
        <w:rPr>
          <w:spacing w:val="-4"/>
        </w:rPr>
        <w:t xml:space="preserve"> </w:t>
      </w:r>
      <w:r>
        <w:t>way</w:t>
      </w:r>
      <w:r>
        <w:rPr>
          <w:spacing w:val="-3"/>
        </w:rPr>
        <w:t xml:space="preserve"> </w:t>
      </w:r>
      <w:r>
        <w:t>to</w:t>
      </w:r>
      <w:r>
        <w:rPr>
          <w:spacing w:val="-3"/>
        </w:rPr>
        <w:t xml:space="preserve"> </w:t>
      </w:r>
      <w:r>
        <w:t>get</w:t>
      </w:r>
      <w:r>
        <w:rPr>
          <w:spacing w:val="-3"/>
        </w:rPr>
        <w:t xml:space="preserve"> </w:t>
      </w:r>
      <w:r>
        <w:t>more</w:t>
      </w:r>
      <w:r>
        <w:rPr>
          <w:spacing w:val="-5"/>
        </w:rPr>
        <w:t xml:space="preserve"> </w:t>
      </w:r>
      <w:r>
        <w:t>vocabularies</w:t>
      </w:r>
      <w:r>
        <w:rPr>
          <w:spacing w:val="-2"/>
        </w:rPr>
        <w:t xml:space="preserve"> </w:t>
      </w:r>
      <w:r>
        <w:t>and</w:t>
      </w:r>
      <w:r>
        <w:rPr>
          <w:spacing w:val="-3"/>
        </w:rPr>
        <w:t xml:space="preserve"> </w:t>
      </w:r>
      <w:r>
        <w:t>improving</w:t>
      </w:r>
      <w:r>
        <w:rPr>
          <w:spacing w:val="-3"/>
        </w:rPr>
        <w:t xml:space="preserve"> </w:t>
      </w:r>
      <w:r>
        <w:t xml:space="preserve">their speaking ability. It probably will make the students have a lot of perception and </w:t>
      </w:r>
      <w:r>
        <w:lastRenderedPageBreak/>
        <w:t>educate them, the way they talks will be respected.</w:t>
      </w:r>
    </w:p>
    <w:p w:rsidR="009E313D" w:rsidRDefault="00F237BB">
      <w:pPr>
        <w:pStyle w:val="ListParagraph"/>
        <w:numPr>
          <w:ilvl w:val="0"/>
          <w:numId w:val="1"/>
        </w:numPr>
        <w:tabs>
          <w:tab w:val="left" w:pos="928"/>
        </w:tabs>
        <w:rPr>
          <w:sz w:val="24"/>
        </w:rPr>
      </w:pPr>
      <w:r>
        <w:rPr>
          <w:sz w:val="24"/>
        </w:rPr>
        <w:t>For</w:t>
      </w:r>
      <w:r>
        <w:rPr>
          <w:spacing w:val="-2"/>
          <w:sz w:val="24"/>
        </w:rPr>
        <w:t xml:space="preserve"> </w:t>
      </w:r>
      <w:r>
        <w:rPr>
          <w:sz w:val="24"/>
        </w:rPr>
        <w:t>other</w:t>
      </w:r>
      <w:r>
        <w:rPr>
          <w:spacing w:val="-1"/>
          <w:sz w:val="24"/>
        </w:rPr>
        <w:t xml:space="preserve"> </w:t>
      </w:r>
      <w:r>
        <w:rPr>
          <w:spacing w:val="-2"/>
          <w:sz w:val="24"/>
        </w:rPr>
        <w:t>researchers</w:t>
      </w:r>
    </w:p>
    <w:p w:rsidR="009E313D" w:rsidRDefault="009E313D">
      <w:pPr>
        <w:pStyle w:val="BodyText"/>
      </w:pPr>
    </w:p>
    <w:p w:rsidR="009E313D" w:rsidRDefault="00F237BB">
      <w:pPr>
        <w:pStyle w:val="BodyText"/>
        <w:spacing w:line="480" w:lineRule="auto"/>
        <w:ind w:left="568" w:right="191" w:firstLine="708"/>
      </w:pPr>
      <w:r>
        <w:t>The last suggestion is for other researcher who will make the similar research.</w:t>
      </w:r>
      <w:r>
        <w:rPr>
          <w:spacing w:val="-3"/>
        </w:rPr>
        <w:t xml:space="preserve"> </w:t>
      </w:r>
      <w:r>
        <w:t>This</w:t>
      </w:r>
      <w:r>
        <w:rPr>
          <w:spacing w:val="-4"/>
        </w:rPr>
        <w:t xml:space="preserve"> </w:t>
      </w:r>
      <w:r>
        <w:t>research</w:t>
      </w:r>
      <w:r>
        <w:rPr>
          <w:spacing w:val="-3"/>
        </w:rPr>
        <w:t xml:space="preserve"> </w:t>
      </w:r>
      <w:r>
        <w:t>is</w:t>
      </w:r>
      <w:r>
        <w:rPr>
          <w:spacing w:val="-1"/>
        </w:rPr>
        <w:t xml:space="preserve"> </w:t>
      </w:r>
      <w:r>
        <w:t>not</w:t>
      </w:r>
      <w:r>
        <w:rPr>
          <w:spacing w:val="-3"/>
        </w:rPr>
        <w:t xml:space="preserve"> </w:t>
      </w:r>
      <w:r>
        <w:t>perfect</w:t>
      </w:r>
      <w:r>
        <w:rPr>
          <w:spacing w:val="-3"/>
        </w:rPr>
        <w:t xml:space="preserve"> </w:t>
      </w:r>
      <w:r>
        <w:t>yet</w:t>
      </w:r>
      <w:r>
        <w:rPr>
          <w:spacing w:val="-3"/>
        </w:rPr>
        <w:t xml:space="preserve"> </w:t>
      </w:r>
      <w:r>
        <w:t>but</w:t>
      </w:r>
      <w:r>
        <w:rPr>
          <w:spacing w:val="-3"/>
        </w:rPr>
        <w:t xml:space="preserve"> </w:t>
      </w:r>
      <w:r>
        <w:t>it</w:t>
      </w:r>
      <w:r>
        <w:rPr>
          <w:spacing w:val="-3"/>
        </w:rPr>
        <w:t xml:space="preserve"> </w:t>
      </w:r>
      <w:r>
        <w:t>can</w:t>
      </w:r>
      <w:r>
        <w:rPr>
          <w:spacing w:val="-1"/>
        </w:rPr>
        <w:t xml:space="preserve"> </w:t>
      </w:r>
      <w:r>
        <w:t>be</w:t>
      </w:r>
      <w:r>
        <w:rPr>
          <w:spacing w:val="-4"/>
        </w:rPr>
        <w:t xml:space="preserve"> </w:t>
      </w:r>
      <w:r>
        <w:t>a</w:t>
      </w:r>
      <w:r>
        <w:rPr>
          <w:spacing w:val="-4"/>
        </w:rPr>
        <w:t xml:space="preserve"> </w:t>
      </w:r>
      <w:r>
        <w:t>reference</w:t>
      </w:r>
      <w:r>
        <w:rPr>
          <w:spacing w:val="-4"/>
        </w:rPr>
        <w:t xml:space="preserve"> </w:t>
      </w:r>
      <w:r>
        <w:t>to</w:t>
      </w:r>
      <w:r>
        <w:rPr>
          <w:spacing w:val="-3"/>
        </w:rPr>
        <w:t xml:space="preserve"> </w:t>
      </w:r>
      <w:r>
        <w:t>conduct</w:t>
      </w:r>
      <w:r>
        <w:rPr>
          <w:spacing w:val="-3"/>
        </w:rPr>
        <w:t xml:space="preserve"> </w:t>
      </w:r>
      <w:r>
        <w:t>the research deeper on other aspect of role play technique in teaching to increase students’ speaking ability.</w:t>
      </w:r>
    </w:p>
    <w:sectPr w:rsidR="009E313D">
      <w:pgSz w:w="11910" w:h="16850"/>
      <w:pgMar w:top="68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D63B5"/>
    <w:multiLevelType w:val="multilevel"/>
    <w:tmpl w:val="760C3736"/>
    <w:lvl w:ilvl="0">
      <w:start w:val="5"/>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65" w:hanging="360"/>
      </w:pPr>
      <w:rPr>
        <w:rFonts w:hint="default"/>
        <w:lang w:val="en-US" w:eastAsia="en-US" w:bidi="ar-SA"/>
      </w:rPr>
    </w:lvl>
    <w:lvl w:ilvl="3">
      <w:numFmt w:val="bullet"/>
      <w:lvlText w:val="•"/>
      <w:lvlJc w:val="left"/>
      <w:pPr>
        <w:ind w:left="3238" w:hanging="360"/>
      </w:pPr>
      <w:rPr>
        <w:rFonts w:hint="default"/>
        <w:lang w:val="en-US" w:eastAsia="en-US" w:bidi="ar-SA"/>
      </w:rPr>
    </w:lvl>
    <w:lvl w:ilvl="4">
      <w:numFmt w:val="bullet"/>
      <w:lvlText w:val="•"/>
      <w:lvlJc w:val="left"/>
      <w:pPr>
        <w:ind w:left="4010" w:hanging="360"/>
      </w:pPr>
      <w:rPr>
        <w:rFonts w:hint="default"/>
        <w:lang w:val="en-US" w:eastAsia="en-US" w:bidi="ar-SA"/>
      </w:rPr>
    </w:lvl>
    <w:lvl w:ilvl="5">
      <w:numFmt w:val="bullet"/>
      <w:lvlText w:val="•"/>
      <w:lvlJc w:val="left"/>
      <w:pPr>
        <w:ind w:left="4783" w:hanging="360"/>
      </w:pPr>
      <w:rPr>
        <w:rFonts w:hint="default"/>
        <w:lang w:val="en-US" w:eastAsia="en-US" w:bidi="ar-SA"/>
      </w:rPr>
    </w:lvl>
    <w:lvl w:ilvl="6">
      <w:numFmt w:val="bullet"/>
      <w:lvlText w:val="•"/>
      <w:lvlJc w:val="left"/>
      <w:pPr>
        <w:ind w:left="5556" w:hanging="360"/>
      </w:pPr>
      <w:rPr>
        <w:rFonts w:hint="default"/>
        <w:lang w:val="en-US" w:eastAsia="en-US" w:bidi="ar-SA"/>
      </w:rPr>
    </w:lvl>
    <w:lvl w:ilvl="7">
      <w:numFmt w:val="bullet"/>
      <w:lvlText w:val="•"/>
      <w:lvlJc w:val="left"/>
      <w:pPr>
        <w:ind w:left="6329" w:hanging="360"/>
      </w:pPr>
      <w:rPr>
        <w:rFonts w:hint="default"/>
        <w:lang w:val="en-US" w:eastAsia="en-US" w:bidi="ar-SA"/>
      </w:rPr>
    </w:lvl>
    <w:lvl w:ilvl="8">
      <w:numFmt w:val="bullet"/>
      <w:lvlText w:val="•"/>
      <w:lvlJc w:val="left"/>
      <w:pPr>
        <w:ind w:left="7101" w:hanging="360"/>
      </w:pPr>
      <w:rPr>
        <w:rFonts w:hint="default"/>
        <w:lang w:val="en-US" w:eastAsia="en-US" w:bidi="ar-SA"/>
      </w:rPr>
    </w:lvl>
  </w:abstractNum>
  <w:abstractNum w:abstractNumId="1">
    <w:nsid w:val="40065D8F"/>
    <w:multiLevelType w:val="hybridMultilevel"/>
    <w:tmpl w:val="0912744E"/>
    <w:lvl w:ilvl="0" w:tplc="53123DC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2EB7A4">
      <w:numFmt w:val="bullet"/>
      <w:lvlText w:val="•"/>
      <w:lvlJc w:val="left"/>
      <w:pPr>
        <w:ind w:left="1692" w:hanging="360"/>
      </w:pPr>
      <w:rPr>
        <w:rFonts w:hint="default"/>
        <w:lang w:val="en-US" w:eastAsia="en-US" w:bidi="ar-SA"/>
      </w:rPr>
    </w:lvl>
    <w:lvl w:ilvl="2" w:tplc="A7084EF8">
      <w:numFmt w:val="bullet"/>
      <w:lvlText w:val="•"/>
      <w:lvlJc w:val="left"/>
      <w:pPr>
        <w:ind w:left="2465" w:hanging="360"/>
      </w:pPr>
      <w:rPr>
        <w:rFonts w:hint="default"/>
        <w:lang w:val="en-US" w:eastAsia="en-US" w:bidi="ar-SA"/>
      </w:rPr>
    </w:lvl>
    <w:lvl w:ilvl="3" w:tplc="0E820D7C">
      <w:numFmt w:val="bullet"/>
      <w:lvlText w:val="•"/>
      <w:lvlJc w:val="left"/>
      <w:pPr>
        <w:ind w:left="3238" w:hanging="360"/>
      </w:pPr>
      <w:rPr>
        <w:rFonts w:hint="default"/>
        <w:lang w:val="en-US" w:eastAsia="en-US" w:bidi="ar-SA"/>
      </w:rPr>
    </w:lvl>
    <w:lvl w:ilvl="4" w:tplc="C7EC6706">
      <w:numFmt w:val="bullet"/>
      <w:lvlText w:val="•"/>
      <w:lvlJc w:val="left"/>
      <w:pPr>
        <w:ind w:left="4010" w:hanging="360"/>
      </w:pPr>
      <w:rPr>
        <w:rFonts w:hint="default"/>
        <w:lang w:val="en-US" w:eastAsia="en-US" w:bidi="ar-SA"/>
      </w:rPr>
    </w:lvl>
    <w:lvl w:ilvl="5" w:tplc="C3DECA8A">
      <w:numFmt w:val="bullet"/>
      <w:lvlText w:val="•"/>
      <w:lvlJc w:val="left"/>
      <w:pPr>
        <w:ind w:left="4783" w:hanging="360"/>
      </w:pPr>
      <w:rPr>
        <w:rFonts w:hint="default"/>
        <w:lang w:val="en-US" w:eastAsia="en-US" w:bidi="ar-SA"/>
      </w:rPr>
    </w:lvl>
    <w:lvl w:ilvl="6" w:tplc="83C0F200">
      <w:numFmt w:val="bullet"/>
      <w:lvlText w:val="•"/>
      <w:lvlJc w:val="left"/>
      <w:pPr>
        <w:ind w:left="5556" w:hanging="360"/>
      </w:pPr>
      <w:rPr>
        <w:rFonts w:hint="default"/>
        <w:lang w:val="en-US" w:eastAsia="en-US" w:bidi="ar-SA"/>
      </w:rPr>
    </w:lvl>
    <w:lvl w:ilvl="7" w:tplc="A538DF8C">
      <w:numFmt w:val="bullet"/>
      <w:lvlText w:val="•"/>
      <w:lvlJc w:val="left"/>
      <w:pPr>
        <w:ind w:left="6329" w:hanging="360"/>
      </w:pPr>
      <w:rPr>
        <w:rFonts w:hint="default"/>
        <w:lang w:val="en-US" w:eastAsia="en-US" w:bidi="ar-SA"/>
      </w:rPr>
    </w:lvl>
    <w:lvl w:ilvl="8" w:tplc="7FAE9808">
      <w:numFmt w:val="bullet"/>
      <w:lvlText w:val="•"/>
      <w:lvlJc w:val="left"/>
      <w:pPr>
        <w:ind w:left="7101" w:hanging="360"/>
      </w:pPr>
      <w:rPr>
        <w:rFonts w:hint="default"/>
        <w:lang w:val="en-US" w:eastAsia="en-US" w:bidi="ar-SA"/>
      </w:rPr>
    </w:lvl>
  </w:abstractNum>
  <w:abstractNum w:abstractNumId="2">
    <w:nsid w:val="7357339A"/>
    <w:multiLevelType w:val="hybridMultilevel"/>
    <w:tmpl w:val="BE6E34DE"/>
    <w:lvl w:ilvl="0" w:tplc="A02ADA3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303CC0">
      <w:numFmt w:val="bullet"/>
      <w:lvlText w:val="•"/>
      <w:lvlJc w:val="left"/>
      <w:pPr>
        <w:ind w:left="1692" w:hanging="360"/>
      </w:pPr>
      <w:rPr>
        <w:rFonts w:hint="default"/>
        <w:lang w:val="en-US" w:eastAsia="en-US" w:bidi="ar-SA"/>
      </w:rPr>
    </w:lvl>
    <w:lvl w:ilvl="2" w:tplc="1E2613CA">
      <w:numFmt w:val="bullet"/>
      <w:lvlText w:val="•"/>
      <w:lvlJc w:val="left"/>
      <w:pPr>
        <w:ind w:left="2465" w:hanging="360"/>
      </w:pPr>
      <w:rPr>
        <w:rFonts w:hint="default"/>
        <w:lang w:val="en-US" w:eastAsia="en-US" w:bidi="ar-SA"/>
      </w:rPr>
    </w:lvl>
    <w:lvl w:ilvl="3" w:tplc="B4AE0C1C">
      <w:numFmt w:val="bullet"/>
      <w:lvlText w:val="•"/>
      <w:lvlJc w:val="left"/>
      <w:pPr>
        <w:ind w:left="3238" w:hanging="360"/>
      </w:pPr>
      <w:rPr>
        <w:rFonts w:hint="default"/>
        <w:lang w:val="en-US" w:eastAsia="en-US" w:bidi="ar-SA"/>
      </w:rPr>
    </w:lvl>
    <w:lvl w:ilvl="4" w:tplc="E39EA1E2">
      <w:numFmt w:val="bullet"/>
      <w:lvlText w:val="•"/>
      <w:lvlJc w:val="left"/>
      <w:pPr>
        <w:ind w:left="4010" w:hanging="360"/>
      </w:pPr>
      <w:rPr>
        <w:rFonts w:hint="default"/>
        <w:lang w:val="en-US" w:eastAsia="en-US" w:bidi="ar-SA"/>
      </w:rPr>
    </w:lvl>
    <w:lvl w:ilvl="5" w:tplc="EC6692CC">
      <w:numFmt w:val="bullet"/>
      <w:lvlText w:val="•"/>
      <w:lvlJc w:val="left"/>
      <w:pPr>
        <w:ind w:left="4783" w:hanging="360"/>
      </w:pPr>
      <w:rPr>
        <w:rFonts w:hint="default"/>
        <w:lang w:val="en-US" w:eastAsia="en-US" w:bidi="ar-SA"/>
      </w:rPr>
    </w:lvl>
    <w:lvl w:ilvl="6" w:tplc="0016A7C2">
      <w:numFmt w:val="bullet"/>
      <w:lvlText w:val="•"/>
      <w:lvlJc w:val="left"/>
      <w:pPr>
        <w:ind w:left="5556" w:hanging="360"/>
      </w:pPr>
      <w:rPr>
        <w:rFonts w:hint="default"/>
        <w:lang w:val="en-US" w:eastAsia="en-US" w:bidi="ar-SA"/>
      </w:rPr>
    </w:lvl>
    <w:lvl w:ilvl="7" w:tplc="2AE4ED58">
      <w:numFmt w:val="bullet"/>
      <w:lvlText w:val="•"/>
      <w:lvlJc w:val="left"/>
      <w:pPr>
        <w:ind w:left="6329" w:hanging="360"/>
      </w:pPr>
      <w:rPr>
        <w:rFonts w:hint="default"/>
        <w:lang w:val="en-US" w:eastAsia="en-US" w:bidi="ar-SA"/>
      </w:rPr>
    </w:lvl>
    <w:lvl w:ilvl="8" w:tplc="01206E96">
      <w:numFmt w:val="bullet"/>
      <w:lvlText w:val="•"/>
      <w:lvlJc w:val="left"/>
      <w:pPr>
        <w:ind w:left="7101"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em4k8kByYIMFI0zqy69QvR1dW0IRYJIq7JZjAh6ItUXVo84PsHDmr6WjsD50tQ3LVIBos9PnY+G6wDEtGtmcg==" w:salt="6vFBRu1iVf210GboAzNB7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3D"/>
    <w:rsid w:val="009E313D"/>
    <w:rsid w:val="00F2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E4148-BD2F-473D-BD2C-6990939A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2026-01-22T02:31:00Z</dcterms:created>
  <dcterms:modified xsi:type="dcterms:W3CDTF">2026-01-22T02:31:00Z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