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DFA" w:rsidRPr="007946BE" w:rsidRDefault="00756DFA" w:rsidP="00756DFA">
      <w:pPr>
        <w:pStyle w:val="Heading1"/>
        <w:spacing w:before="0"/>
      </w:pPr>
      <w:bookmarkStart w:id="0" w:name="_Toc182226769"/>
      <w:bookmarkStart w:id="1" w:name="_Toc182228320"/>
      <w:bookmarkStart w:id="2" w:name="_Toc197471246"/>
      <w:bookmarkStart w:id="3" w:name="_Toc197555173"/>
      <w:bookmarkStart w:id="4" w:name="_Toc197555246"/>
      <w:bookmarkStart w:id="5" w:name="_Toc198395201"/>
      <w:bookmarkStart w:id="6" w:name="_Toc199325477"/>
      <w:bookmarkStart w:id="7" w:name="_Toc199334825"/>
      <w:bookmarkStart w:id="8" w:name="_Toc201682924"/>
      <w:bookmarkStart w:id="9" w:name="_GoBack"/>
      <w:bookmarkEnd w:id="9"/>
      <w:r w:rsidRPr="007946BE">
        <w:t>BAB I</w:t>
      </w:r>
      <w:r>
        <w:t>I</w:t>
      </w:r>
      <w:r w:rsidRPr="007946BE">
        <w:br/>
      </w:r>
      <w:r>
        <w:t>KAJIAN TEORI</w:t>
      </w:r>
      <w:bookmarkEnd w:id="0"/>
      <w:bookmarkEnd w:id="1"/>
      <w:bookmarkEnd w:id="2"/>
      <w:bookmarkEnd w:id="3"/>
      <w:bookmarkEnd w:id="4"/>
      <w:bookmarkEnd w:id="5"/>
      <w:bookmarkEnd w:id="6"/>
      <w:bookmarkEnd w:id="7"/>
      <w:bookmarkEnd w:id="8"/>
    </w:p>
    <w:p w:rsidR="00756DFA" w:rsidRPr="00C41BC4" w:rsidRDefault="00756DFA" w:rsidP="00756DFA">
      <w:pPr>
        <w:pStyle w:val="Heading2"/>
        <w:numPr>
          <w:ilvl w:val="1"/>
          <w:numId w:val="14"/>
        </w:numPr>
        <w:spacing w:before="40" w:line="480" w:lineRule="auto"/>
        <w:ind w:left="426" w:hanging="426"/>
        <w:jc w:val="both"/>
        <w:rPr>
          <w:rFonts w:cs="Times New Roman"/>
          <w:bCs w:val="0"/>
          <w:color w:val="auto"/>
          <w:sz w:val="24"/>
          <w:szCs w:val="24"/>
        </w:rPr>
      </w:pPr>
      <w:bookmarkStart w:id="10" w:name="_Toc182219460"/>
      <w:bookmarkStart w:id="11" w:name="_Toc182226770"/>
      <w:bookmarkStart w:id="12" w:name="_Toc182228321"/>
      <w:bookmarkStart w:id="13" w:name="_Toc197471247"/>
      <w:bookmarkStart w:id="14" w:name="_Toc197555174"/>
      <w:bookmarkStart w:id="15" w:name="_Toc197555247"/>
      <w:bookmarkStart w:id="16" w:name="_Toc198395202"/>
      <w:bookmarkStart w:id="17" w:name="_Toc199325478"/>
      <w:bookmarkStart w:id="18" w:name="_Toc199334826"/>
      <w:bookmarkStart w:id="19" w:name="_Toc201682925"/>
      <w:r w:rsidRPr="00C41BC4">
        <w:rPr>
          <w:rFonts w:cs="Times New Roman"/>
          <w:color w:val="auto"/>
          <w:sz w:val="24"/>
          <w:szCs w:val="24"/>
        </w:rPr>
        <w:t>Kajian Teori</w:t>
      </w:r>
      <w:bookmarkEnd w:id="10"/>
      <w:bookmarkEnd w:id="11"/>
      <w:bookmarkEnd w:id="12"/>
      <w:bookmarkEnd w:id="13"/>
      <w:bookmarkEnd w:id="14"/>
      <w:bookmarkEnd w:id="15"/>
      <w:bookmarkEnd w:id="16"/>
      <w:bookmarkEnd w:id="17"/>
      <w:bookmarkEnd w:id="18"/>
      <w:bookmarkEnd w:id="19"/>
    </w:p>
    <w:p w:rsidR="00756DFA" w:rsidRDefault="00756DFA" w:rsidP="00756DFA">
      <w:pPr>
        <w:spacing w:line="480" w:lineRule="auto"/>
        <w:ind w:firstLine="720"/>
        <w:jc w:val="both"/>
        <w:rPr>
          <w:rFonts w:ascii="Times New Roman" w:hAnsi="Times New Roman" w:cs="Times New Roman"/>
          <w:sz w:val="24"/>
          <w:szCs w:val="24"/>
        </w:rPr>
      </w:pPr>
      <w:r w:rsidRPr="00E60F23">
        <w:rPr>
          <w:rFonts w:ascii="Times New Roman" w:hAnsi="Times New Roman" w:cs="Times New Roman"/>
          <w:sz w:val="24"/>
          <w:szCs w:val="24"/>
        </w:rPr>
        <w:t xml:space="preserve">Menurut </w:t>
      </w:r>
      <w:r w:rsidRPr="00E60F23">
        <w:rPr>
          <w:rFonts w:ascii="Times New Roman" w:hAnsi="Times New Roman" w:cs="Times New Roman"/>
          <w:sz w:val="24"/>
          <w:szCs w:val="24"/>
        </w:rPr>
        <w:fldChar w:fldCharType="begin" w:fldLock="1"/>
      </w:r>
      <w:r w:rsidRPr="00E60F23">
        <w:rPr>
          <w:rFonts w:ascii="Times New Roman" w:hAnsi="Times New Roman" w:cs="Times New Roman"/>
          <w:sz w:val="24"/>
          <w:szCs w:val="24"/>
        </w:rPr>
        <w:instrText>ADDIN CSL_CITATION {"citationItems":[{"id":"ITEM-1","itemData":{"author":[{"dropping-particle":"","family":"Siagian","given":"Nancy Oktavia","non-dropping-particle":"","parse-names":false,"suffix":""},{"dropping-particle":"","family":"Febrianty Purba","given":"Priscillia","non-dropping-particle":"","parse-names":false,"suffix":""},{"dropping-particle":"","family":"Sihombing","given":"Ovi Oktavia","non-dropping-particle":"","parse-names":false,"suffix":""},{"dropping-particle":"","family":"Sari","given":"Yuliana","non-dropping-particle":"","parse-names":false,"suffix":""}],"id":"ITEM-1","issued":{"date-parts":[["2024"]]},"page":"25288-25296","title":"Analisis Semantik (Leksikal, Gramatikal, Referensial) pada Puisi \"Masih Merdekakah Kau Indonesia\" Karya Raudah Jambak","type":"article-journal","volume":"8"},"uris":["http://www.mendeley.com/documents/?uuid=9ad36069-f474-4433-8f0e-bed023f23fbf"]}],"mendeley":{"formattedCitation":"(Siagian et al., 2024)","manualFormatting":"(dalam arifianti, &amp; Wakhidah, 2020)","plainTextFormattedCitation":"(Siagian et al., 2024)","previouslyFormattedCitation":"(Siagian et al., 2024)"},"properties":{"noteIndex":0},"schema":"https://github.com/citation-style-language/schema/raw/master/csl-citation.json"}</w:instrText>
      </w:r>
      <w:r w:rsidRPr="00E60F23">
        <w:rPr>
          <w:rFonts w:ascii="Times New Roman" w:hAnsi="Times New Roman" w:cs="Times New Roman"/>
          <w:sz w:val="24"/>
          <w:szCs w:val="24"/>
        </w:rPr>
        <w:fldChar w:fldCharType="separate"/>
      </w:r>
      <w:r w:rsidRPr="00E60F23">
        <w:rPr>
          <w:rFonts w:ascii="Times New Roman" w:hAnsi="Times New Roman" w:cs="Times New Roman"/>
          <w:noProof/>
          <w:sz w:val="24"/>
          <w:szCs w:val="24"/>
        </w:rPr>
        <w:t>(dalam arifianti, &amp; Wakhidah, 2020)</w:t>
      </w:r>
      <w:r w:rsidRPr="00E60F2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60F23">
        <w:rPr>
          <w:rFonts w:ascii="Times New Roman" w:hAnsi="Times New Roman" w:cs="Times New Roman"/>
          <w:sz w:val="24"/>
          <w:szCs w:val="24"/>
        </w:rPr>
        <w:t xml:space="preserve">Menjelaskan bahwa Makna dasar simbol bahasa yang tidak terpengaruh oleh hubungannya satu sama. </w:t>
      </w:r>
      <w:proofErr w:type="gramStart"/>
      <w:r w:rsidRPr="00E60F23">
        <w:rPr>
          <w:rFonts w:ascii="Times New Roman" w:hAnsi="Times New Roman" w:cs="Times New Roman"/>
          <w:sz w:val="24"/>
          <w:szCs w:val="24"/>
        </w:rPr>
        <w:t>pada</w:t>
      </w:r>
      <w:proofErr w:type="gramEnd"/>
      <w:r w:rsidRPr="00E60F23">
        <w:rPr>
          <w:rFonts w:ascii="Times New Roman" w:hAnsi="Times New Roman" w:cs="Times New Roman"/>
          <w:sz w:val="24"/>
          <w:szCs w:val="24"/>
        </w:rPr>
        <w:t xml:space="preserve"> suatu penelitian perlu ditegakkan agar penelitian itu mempunyai dasar dasar yang kokoh, dan bukan hanya sekedar perbuatan coba coba. Kosa</w:t>
      </w:r>
      <w:r>
        <w:rPr>
          <w:rFonts w:ascii="Times New Roman" w:hAnsi="Times New Roman" w:cs="Times New Roman"/>
          <w:sz w:val="24"/>
          <w:szCs w:val="24"/>
        </w:rPr>
        <w:t xml:space="preserve"> </w:t>
      </w:r>
      <w:r w:rsidRPr="00E60F23">
        <w:rPr>
          <w:rFonts w:ascii="Times New Roman" w:hAnsi="Times New Roman" w:cs="Times New Roman"/>
          <w:sz w:val="24"/>
          <w:szCs w:val="24"/>
        </w:rPr>
        <w:t xml:space="preserve">kata atau kumpulan kata dalam suatu bahasa. Ketika unsur kata berdiri sendiri, tidak jelas apakah itu unsur dasar atau turunan, maknanya tetap </w:t>
      </w:r>
      <w:proofErr w:type="gramStart"/>
      <w:r w:rsidRPr="00E60F23">
        <w:rPr>
          <w:rFonts w:ascii="Times New Roman" w:hAnsi="Times New Roman" w:cs="Times New Roman"/>
          <w:sz w:val="24"/>
          <w:szCs w:val="24"/>
        </w:rPr>
        <w:t>sama</w:t>
      </w:r>
      <w:proofErr w:type="gramEnd"/>
      <w:r w:rsidRPr="00E60F23">
        <w:rPr>
          <w:rFonts w:ascii="Times New Roman" w:hAnsi="Times New Roman" w:cs="Times New Roman"/>
          <w:sz w:val="24"/>
          <w:szCs w:val="24"/>
        </w:rPr>
        <w:t xml:space="preserve"> seperti dalam kamus </w:t>
      </w:r>
      <w:r>
        <w:rPr>
          <w:rFonts w:ascii="Times New Roman" w:hAnsi="Times New Roman" w:cs="Times New Roman"/>
          <w:sz w:val="24"/>
          <w:szCs w:val="24"/>
        </w:rPr>
        <w:t>i</w:t>
      </w:r>
      <w:r w:rsidRPr="00E60F23">
        <w:rPr>
          <w:rFonts w:ascii="Times New Roman" w:hAnsi="Times New Roman" w:cs="Times New Roman"/>
          <w:sz w:val="24"/>
          <w:szCs w:val="24"/>
        </w:rPr>
        <w:t>ni adalah interpretasi tambahan dari makna leksikal.</w:t>
      </w:r>
    </w:p>
    <w:p w:rsidR="00756DFA" w:rsidRDefault="00756DFA" w:rsidP="00756DFA">
      <w:pPr>
        <w:pStyle w:val="Heading2"/>
        <w:numPr>
          <w:ilvl w:val="2"/>
          <w:numId w:val="14"/>
        </w:numPr>
        <w:spacing w:before="40" w:line="480" w:lineRule="auto"/>
        <w:ind w:left="709"/>
        <w:jc w:val="both"/>
        <w:rPr>
          <w:bCs w:val="0"/>
          <w:color w:val="auto"/>
        </w:rPr>
      </w:pPr>
      <w:bookmarkStart w:id="20" w:name="_Toc182219461"/>
      <w:bookmarkStart w:id="21" w:name="_Toc182226771"/>
      <w:bookmarkStart w:id="22" w:name="_Toc182228322"/>
      <w:bookmarkStart w:id="23" w:name="_Toc197471248"/>
      <w:bookmarkStart w:id="24" w:name="_Toc197555175"/>
      <w:bookmarkStart w:id="25" w:name="_Toc197555248"/>
      <w:bookmarkStart w:id="26" w:name="_Toc198395203"/>
      <w:bookmarkStart w:id="27" w:name="_Toc199325479"/>
      <w:bookmarkStart w:id="28" w:name="_Toc199334827"/>
      <w:bookmarkStart w:id="29" w:name="_Toc201682926"/>
      <w:bookmarkStart w:id="30" w:name="_Hlk197460753"/>
      <w:r w:rsidRPr="005F22C9">
        <w:rPr>
          <w:color w:val="auto"/>
        </w:rPr>
        <w:t>Pengertian</w:t>
      </w:r>
      <w:bookmarkEnd w:id="20"/>
      <w:bookmarkEnd w:id="21"/>
      <w:bookmarkEnd w:id="22"/>
      <w:r>
        <w:rPr>
          <w:color w:val="auto"/>
        </w:rPr>
        <w:t>n semanti</w:t>
      </w:r>
      <w:bookmarkEnd w:id="23"/>
      <w:bookmarkEnd w:id="24"/>
      <w:bookmarkEnd w:id="25"/>
      <w:bookmarkEnd w:id="26"/>
      <w:r>
        <w:rPr>
          <w:color w:val="auto"/>
        </w:rPr>
        <w:t>k</w:t>
      </w:r>
      <w:bookmarkEnd w:id="27"/>
      <w:bookmarkEnd w:id="28"/>
      <w:bookmarkEnd w:id="29"/>
    </w:p>
    <w:p w:rsidR="00756DFA" w:rsidRDefault="00756DFA" w:rsidP="00756DFA">
      <w:pPr>
        <w:spacing w:line="480" w:lineRule="auto"/>
        <w:ind w:firstLine="720"/>
        <w:jc w:val="both"/>
        <w:rPr>
          <w:rFonts w:ascii="Times New Roman" w:eastAsia="Times New Roman" w:hAnsi="Times New Roman" w:cs="Times New Roman"/>
          <w:sz w:val="24"/>
          <w:szCs w:val="24"/>
          <w:lang w:eastAsia="en-ID"/>
        </w:rPr>
      </w:pPr>
      <w:r w:rsidRPr="006A6A07">
        <w:rPr>
          <w:rFonts w:ascii="Times New Roman" w:eastAsia="Times New Roman" w:hAnsi="Times New Roman" w:cs="Times New Roman"/>
          <w:sz w:val="24"/>
          <w:szCs w:val="24"/>
          <w:lang w:eastAsia="en-ID"/>
        </w:rPr>
        <w:t xml:space="preserve">Semantik adalah bidang yang menyelidiki makna, khususnya makna bahasa. Namun, kami belum mencapai kesepakatan tentang definisi makna dan belum memberikan definisi yang tepat. Namun, kita dapat membaca tulisan ini tanpa memahami artinya. Bahasa dapat digunakan untuk berbicara tentang dirinya sendiri dan semua hal di luar bahasa. Kata makna digunakan dalam berbagai konteks dalam kehidupan sehari-hari. </w:t>
      </w:r>
      <w:proofErr w:type="gramStart"/>
      <w:r w:rsidRPr="006A6A07">
        <w:rPr>
          <w:rFonts w:ascii="Times New Roman" w:eastAsia="Times New Roman" w:hAnsi="Times New Roman" w:cs="Times New Roman"/>
          <w:sz w:val="24"/>
          <w:szCs w:val="24"/>
          <w:lang w:eastAsia="en-ID"/>
        </w:rPr>
        <w:t>Apa</w:t>
      </w:r>
      <w:proofErr w:type="gramEnd"/>
      <w:r w:rsidRPr="006A6A07">
        <w:rPr>
          <w:rFonts w:ascii="Times New Roman" w:eastAsia="Times New Roman" w:hAnsi="Times New Roman" w:cs="Times New Roman"/>
          <w:sz w:val="24"/>
          <w:szCs w:val="24"/>
          <w:lang w:eastAsia="en-ID"/>
        </w:rPr>
        <w:t xml:space="preserve"> sebenarnya artinya? Arti, gagasan, konsep, pesan, informasi, maksud, isi, atau pikiran sering disebut sebagai "pengertian" dalam bahasa Indonesia. Di antara banyak definisi, yang paling mirip dengan makna adalah yang paling dekat. Meskipun demikian, hal itu tidak berarti bahwa keduanya bersinonim mutlak karena arti adalah kata yang telah mencakup makna dan pengertian (Krisdalaksana, (</w:t>
      </w:r>
      <w:proofErr w:type="gramStart"/>
      <w:r w:rsidRPr="006A6A07">
        <w:rPr>
          <w:rFonts w:ascii="Times New Roman" w:eastAsia="Times New Roman" w:hAnsi="Times New Roman" w:cs="Times New Roman"/>
          <w:sz w:val="24"/>
          <w:szCs w:val="24"/>
          <w:lang w:eastAsia="en-ID"/>
        </w:rPr>
        <w:t>1982 :</w:t>
      </w:r>
      <w:proofErr w:type="gramEnd"/>
      <w:r w:rsidRPr="006A6A07">
        <w:rPr>
          <w:rFonts w:ascii="Times New Roman" w:eastAsia="Times New Roman" w:hAnsi="Times New Roman" w:cs="Times New Roman"/>
          <w:sz w:val="24"/>
          <w:szCs w:val="24"/>
          <w:lang w:eastAsia="en-ID"/>
        </w:rPr>
        <w:t xml:space="preserve">15). </w:t>
      </w:r>
      <w:r w:rsidRPr="006A6A07">
        <w:rPr>
          <w:rFonts w:ascii="Times New Roman" w:hAnsi="Times New Roman" w:cs="Times New Roman"/>
          <w:sz w:val="24"/>
          <w:szCs w:val="24"/>
          <w:lang w:eastAsia="en-ID"/>
        </w:rPr>
        <w:t xml:space="preserve">Menurut kamus besar bahasa </w:t>
      </w:r>
      <w:r w:rsidRPr="006A6A07">
        <w:rPr>
          <w:rFonts w:ascii="Times New Roman" w:hAnsi="Times New Roman" w:cs="Times New Roman"/>
          <w:sz w:val="24"/>
          <w:szCs w:val="24"/>
          <w:lang w:eastAsia="en-ID"/>
        </w:rPr>
        <w:lastRenderedPageBreak/>
        <w:t xml:space="preserve">Indonesia, makna hampir </w:t>
      </w:r>
      <w:proofErr w:type="gramStart"/>
      <w:r w:rsidRPr="006A6A07">
        <w:rPr>
          <w:rFonts w:ascii="Times New Roman" w:hAnsi="Times New Roman" w:cs="Times New Roman"/>
          <w:sz w:val="24"/>
          <w:szCs w:val="24"/>
          <w:lang w:eastAsia="en-ID"/>
        </w:rPr>
        <w:t>sama</w:t>
      </w:r>
      <w:proofErr w:type="gramEnd"/>
      <w:r w:rsidRPr="006A6A07">
        <w:rPr>
          <w:rFonts w:ascii="Times New Roman" w:hAnsi="Times New Roman" w:cs="Times New Roman"/>
          <w:sz w:val="24"/>
          <w:szCs w:val="24"/>
          <w:lang w:eastAsia="en-ID"/>
        </w:rPr>
        <w:t xml:space="preserve"> dengan arti atau maksud (1988: 548). Penjelasan ini sejalan dengan penjelasan Webster (1989: 888), yang menyatakan bahwa makna atau arti adalah maksud (intend) atau </w:t>
      </w:r>
      <w:proofErr w:type="gramStart"/>
      <w:r w:rsidRPr="006A6A07">
        <w:rPr>
          <w:rFonts w:ascii="Times New Roman" w:hAnsi="Times New Roman" w:cs="Times New Roman"/>
          <w:sz w:val="24"/>
          <w:szCs w:val="24"/>
          <w:lang w:eastAsia="en-ID"/>
        </w:rPr>
        <w:t>apa</w:t>
      </w:r>
      <w:proofErr w:type="gramEnd"/>
      <w:r w:rsidRPr="006A6A07">
        <w:rPr>
          <w:rFonts w:ascii="Times New Roman" w:hAnsi="Times New Roman" w:cs="Times New Roman"/>
          <w:sz w:val="24"/>
          <w:szCs w:val="24"/>
          <w:lang w:eastAsia="en-ID"/>
        </w:rPr>
        <w:t xml:space="preserve"> yang dimaksudkan (that which is intended to be).</w:t>
      </w:r>
      <w:r>
        <w:rPr>
          <w:rFonts w:ascii="Times New Roman" w:eastAsia="Times New Roman" w:hAnsi="Times New Roman" w:cs="Times New Roman"/>
          <w:sz w:val="24"/>
          <w:szCs w:val="24"/>
          <w:lang w:eastAsia="en-ID"/>
        </w:rPr>
        <w:t xml:space="preserve"> </w:t>
      </w:r>
    </w:p>
    <w:p w:rsidR="00756DFA" w:rsidRPr="006A6A07" w:rsidRDefault="00756DFA" w:rsidP="00756DFA">
      <w:pPr>
        <w:spacing w:line="480" w:lineRule="auto"/>
        <w:ind w:firstLine="720"/>
        <w:jc w:val="both"/>
        <w:rPr>
          <w:rFonts w:ascii="Times New Roman" w:eastAsia="Times New Roman" w:hAnsi="Times New Roman" w:cs="Times New Roman"/>
          <w:sz w:val="24"/>
          <w:szCs w:val="24"/>
          <w:lang w:eastAsia="en-ID"/>
        </w:rPr>
      </w:pPr>
      <w:r w:rsidRPr="00D33584">
        <w:rPr>
          <w:rFonts w:ascii="Times New Roman" w:hAnsi="Times New Roman" w:cs="Times New Roman"/>
          <w:sz w:val="24"/>
          <w:szCs w:val="24"/>
          <w:lang w:eastAsia="en-ID"/>
        </w:rPr>
        <w:t>Dalam bahasa Indonesia, kata semantik berasal dari bahasa Yunani, dari sema, yang berarti "benda" atau "lambang", dan dari semaino, yang berarti "menandai" atau "melambangkan". Cabang ilmu bahasa yang disebut semantik menyelidiki makna dan mencakup jenis, pembagian, pembentukan, dan perubahannya.</w:t>
      </w:r>
      <w:r>
        <w:rPr>
          <w:rFonts w:ascii="Times New Roman" w:hAnsi="Times New Roman" w:cs="Times New Roman"/>
          <w:sz w:val="24"/>
          <w:szCs w:val="24"/>
          <w:lang w:eastAsia="en-ID"/>
        </w:rPr>
        <w:t xml:space="preserve"> Menurut Sutedi </w:t>
      </w:r>
      <w:r>
        <w:rPr>
          <w:rFonts w:ascii="Times New Roman" w:hAnsi="Times New Roman" w:cs="Times New Roman"/>
          <w:sz w:val="24"/>
          <w:szCs w:val="24"/>
          <w:lang w:eastAsia="en-ID"/>
        </w:rPr>
        <w:fldChar w:fldCharType="begin" w:fldLock="1"/>
      </w:r>
      <w:r>
        <w:rPr>
          <w:rFonts w:ascii="Times New Roman" w:hAnsi="Times New Roman" w:cs="Times New Roman"/>
          <w:sz w:val="24"/>
          <w:szCs w:val="24"/>
          <w:lang w:eastAsia="en-ID"/>
        </w:rPr>
        <w:instrText>ADDIN CSL_CITATION {"citationItems":[{"id":"ITEM-1","itemData":{"author":[{"dropping-particle":"","family":"Ii","given":"B A B","non-dropping-particle":"","parse-names":false,"suffix":""},{"dropping-particle":"","family":"Teori","given":"Landasan","non-dropping-particle":"","parse-names":false,"suffix":""}],"id":"ITEM-1","issued":{"date-parts":[["2024"]]},"page":"11-27","title":"Kajian semantik menurut para ahli","type":"article-journal"},"uris":["http://www.mendeley.com/documents/?uuid=033c1ea2-2f23-4def-8024-7728fa6146cd"]}],"mendeley":{"formattedCitation":"(Ii &amp; Teori, 2024)","manualFormatting":"(2019 : 127)","plainTextFormattedCitation":"(Ii &amp; Teori, 2024)","previouslyFormattedCitation":"(Ii &amp; Teori, 2024)"},"properties":{"noteIndex":0},"schema":"https://github.com/citation-style-language/schema/raw/master/csl-citation.json"}</w:instrText>
      </w:r>
      <w:r>
        <w:rPr>
          <w:rFonts w:ascii="Times New Roman" w:hAnsi="Times New Roman" w:cs="Times New Roman"/>
          <w:sz w:val="24"/>
          <w:szCs w:val="24"/>
          <w:lang w:eastAsia="en-ID"/>
        </w:rPr>
        <w:fldChar w:fldCharType="separate"/>
      </w:r>
      <w:r w:rsidRPr="00D33584">
        <w:rPr>
          <w:rFonts w:ascii="Times New Roman" w:hAnsi="Times New Roman" w:cs="Times New Roman"/>
          <w:noProof/>
          <w:sz w:val="24"/>
          <w:szCs w:val="24"/>
          <w:lang w:eastAsia="en-ID"/>
        </w:rPr>
        <w:t>(</w:t>
      </w:r>
      <w:r>
        <w:rPr>
          <w:rFonts w:ascii="Times New Roman" w:hAnsi="Times New Roman" w:cs="Times New Roman"/>
          <w:noProof/>
          <w:sz w:val="24"/>
          <w:szCs w:val="24"/>
          <w:lang w:eastAsia="en-ID"/>
        </w:rPr>
        <w:t>2019 : 127</w:t>
      </w:r>
      <w:r w:rsidRPr="00D33584">
        <w:rPr>
          <w:rFonts w:ascii="Times New Roman" w:hAnsi="Times New Roman" w:cs="Times New Roman"/>
          <w:noProof/>
          <w:sz w:val="24"/>
          <w:szCs w:val="24"/>
          <w:lang w:eastAsia="en-ID"/>
        </w:rPr>
        <w:t>)</w:t>
      </w:r>
      <w:r>
        <w:rPr>
          <w:rFonts w:ascii="Times New Roman" w:hAnsi="Times New Roman" w:cs="Times New Roman"/>
          <w:sz w:val="24"/>
          <w:szCs w:val="24"/>
          <w:lang w:eastAsia="en-ID"/>
        </w:rPr>
        <w:fldChar w:fldCharType="end"/>
      </w:r>
      <w:r>
        <w:rPr>
          <w:rFonts w:ascii="Times New Roman" w:hAnsi="Times New Roman" w:cs="Times New Roman"/>
          <w:sz w:val="24"/>
          <w:szCs w:val="24"/>
          <w:lang w:eastAsia="en-ID"/>
        </w:rPr>
        <w:t xml:space="preserve"> yang menyatakan </w:t>
      </w:r>
      <w:r w:rsidRPr="00D33584">
        <w:rPr>
          <w:rFonts w:ascii="Times New Roman" w:hAnsi="Times New Roman" w:cs="Times New Roman"/>
          <w:sz w:val="24"/>
          <w:szCs w:val="24"/>
          <w:lang w:eastAsia="en-ID"/>
        </w:rPr>
        <w:t>bahwa semantik (imiron) adalah bagian dari linguistik (gengogaku) yang mempelajari makna.</w:t>
      </w:r>
      <w:r>
        <w:rPr>
          <w:rFonts w:ascii="Times New Roman" w:hAnsi="Times New Roman" w:cs="Times New Roman"/>
          <w:sz w:val="24"/>
          <w:szCs w:val="24"/>
          <w:lang w:eastAsia="en-ID"/>
        </w:rPr>
        <w:t xml:space="preserve"> </w:t>
      </w:r>
      <w:r w:rsidRPr="00746CB2">
        <w:rPr>
          <w:rFonts w:ascii="Times New Roman" w:hAnsi="Times New Roman" w:cs="Times New Roman"/>
          <w:sz w:val="24"/>
          <w:szCs w:val="24"/>
          <w:lang w:eastAsia="en-ID"/>
        </w:rPr>
        <w:t xml:space="preserve">Para ahli semantik juga mengartikan bahwa semantik dapat diartikan sebagai ilmu tentang makna atau tentang arti, yaitu salah satu dari tiga tataran analisis bahasa: fonologi, gramatika, dan </w:t>
      </w:r>
      <w:r>
        <w:rPr>
          <w:rFonts w:ascii="Times New Roman" w:hAnsi="Times New Roman" w:cs="Times New Roman"/>
          <w:sz w:val="24"/>
          <w:szCs w:val="24"/>
          <w:lang w:eastAsia="en-ID"/>
        </w:rPr>
        <w:t xml:space="preserve">semantik  </w:t>
      </w:r>
      <w:r>
        <w:rPr>
          <w:rFonts w:ascii="Times New Roman" w:hAnsi="Times New Roman" w:cs="Times New Roman"/>
          <w:sz w:val="24"/>
          <w:szCs w:val="24"/>
          <w:lang w:eastAsia="en-ID"/>
        </w:rPr>
        <w:fldChar w:fldCharType="begin" w:fldLock="1"/>
      </w:r>
      <w:r>
        <w:rPr>
          <w:rFonts w:ascii="Times New Roman" w:hAnsi="Times New Roman" w:cs="Times New Roman"/>
          <w:sz w:val="24"/>
          <w:szCs w:val="24"/>
          <w:lang w:eastAsia="en-ID"/>
        </w:rPr>
        <w:instrText>ADDIN CSL_CITATION {"citationItems":[{"id":"ITEM-1","itemData":{"author":[{"dropping-particle":"","family":"Ii","given":"B A B","non-dropping-particle":"","parse-names":false,"suffix":""},{"dropping-particle":"","family":"Teori","given":"Landasan","non-dropping-particle":"","parse-names":false,"suffix":""}],"id":"ITEM-1","issued":{"date-parts":[["2024"]]},"page":"11-27","title":"Kajian semantik menurut para ahli","type":"article-journal"},"uris":["http://www.mendeley.com/documents/?uuid=033c1ea2-2f23-4def-8024-7728fa6146cd"]}],"mendeley":{"formattedCitation":"(Ii &amp; Teori, 2024)","manualFormatting":"(Chaer dan Muliastuti, 2020:4)","plainTextFormattedCitation":"(Ii &amp; Teori, 2024)","previouslyFormattedCitation":"(Ii &amp; Teori, 2024)"},"properties":{"noteIndex":0},"schema":"https://github.com/citation-style-language/schema/raw/master/csl-citation.json"}</w:instrText>
      </w:r>
      <w:r>
        <w:rPr>
          <w:rFonts w:ascii="Times New Roman" w:hAnsi="Times New Roman" w:cs="Times New Roman"/>
          <w:sz w:val="24"/>
          <w:szCs w:val="24"/>
          <w:lang w:eastAsia="en-ID"/>
        </w:rPr>
        <w:fldChar w:fldCharType="separate"/>
      </w:r>
      <w:r w:rsidRPr="00746CB2">
        <w:rPr>
          <w:rFonts w:ascii="Times New Roman" w:hAnsi="Times New Roman" w:cs="Times New Roman"/>
          <w:noProof/>
          <w:sz w:val="24"/>
          <w:szCs w:val="24"/>
          <w:lang w:eastAsia="en-ID"/>
        </w:rPr>
        <w:t>(Chaer dan Muliastuti, 2020:4)</w:t>
      </w:r>
      <w:r>
        <w:rPr>
          <w:rFonts w:ascii="Times New Roman" w:hAnsi="Times New Roman" w:cs="Times New Roman"/>
          <w:sz w:val="24"/>
          <w:szCs w:val="24"/>
          <w:lang w:eastAsia="en-ID"/>
        </w:rPr>
        <w:fldChar w:fldCharType="end"/>
      </w:r>
      <w:bookmarkStart w:id="31" w:name="_Toc182219462"/>
      <w:bookmarkStart w:id="32" w:name="_Toc182226772"/>
      <w:bookmarkStart w:id="33" w:name="_Toc182228323"/>
      <w:r>
        <w:rPr>
          <w:rFonts w:ascii="Times New Roman" w:hAnsi="Times New Roman" w:cs="Times New Roman"/>
          <w:sz w:val="24"/>
          <w:szCs w:val="24"/>
          <w:lang w:eastAsia="en-ID"/>
        </w:rPr>
        <w:t xml:space="preserve">. </w:t>
      </w:r>
      <w:r w:rsidRPr="00746CB2">
        <w:rPr>
          <w:rFonts w:ascii="Times New Roman" w:hAnsi="Times New Roman" w:cs="Times New Roman"/>
          <w:sz w:val="24"/>
          <w:szCs w:val="24"/>
          <w:lang w:eastAsia="en-ID"/>
        </w:rPr>
        <w:t>Menurut teori di atas, makna dapat didefinisikan sebagai inti ide, perasaan, atau keinginan yang disampaikan oleh orang yang berbicara kepada orang lain melalui simbol seperti kata, kalimat, atau frasa. Pemakaian kata sesuai artinya sangat penting dalam komunikasi bahasa karena menggabungkan kata-kata dalam kalimat memengaruhi pemahaman seseorang tentang pembicara.</w:t>
      </w:r>
      <w:r>
        <w:rPr>
          <w:rFonts w:ascii="Times New Roman" w:hAnsi="Times New Roman" w:cs="Times New Roman"/>
          <w:sz w:val="24"/>
          <w:szCs w:val="24"/>
          <w:lang w:eastAsia="en-ID"/>
        </w:rPr>
        <w:t xml:space="preserve"> </w:t>
      </w:r>
    </w:p>
    <w:p w:rsidR="00756DFA" w:rsidRDefault="00756DFA" w:rsidP="00756DFA">
      <w:pPr>
        <w:spacing w:line="240" w:lineRule="auto"/>
        <w:jc w:val="both"/>
        <w:rPr>
          <w:rFonts w:ascii="Times New Roman" w:hAnsi="Times New Roman" w:cs="Times New Roman"/>
          <w:sz w:val="24"/>
          <w:szCs w:val="24"/>
          <w:lang w:eastAsia="en-ID"/>
        </w:rPr>
      </w:pPr>
    </w:p>
    <w:p w:rsidR="00756DFA" w:rsidRPr="00756DFA" w:rsidRDefault="00756DFA" w:rsidP="00756DFA">
      <w:pPr>
        <w:pStyle w:val="Heading2"/>
        <w:numPr>
          <w:ilvl w:val="2"/>
          <w:numId w:val="14"/>
        </w:numPr>
        <w:spacing w:before="0" w:line="480" w:lineRule="auto"/>
        <w:ind w:left="709"/>
        <w:rPr>
          <w:color w:val="auto"/>
          <w:lang w:eastAsia="en-ID"/>
        </w:rPr>
      </w:pPr>
      <w:bookmarkStart w:id="34" w:name="_Toc199325480"/>
      <w:bookmarkStart w:id="35" w:name="_Toc199334828"/>
      <w:bookmarkStart w:id="36" w:name="_Toc201682927"/>
      <w:r w:rsidRPr="00756DFA">
        <w:rPr>
          <w:color w:val="auto"/>
          <w:lang w:eastAsia="en-ID"/>
        </w:rPr>
        <w:t>Makna</w:t>
      </w:r>
      <w:bookmarkEnd w:id="34"/>
      <w:bookmarkEnd w:id="35"/>
      <w:bookmarkEnd w:id="36"/>
      <w:r w:rsidRPr="00756DFA">
        <w:rPr>
          <w:color w:val="auto"/>
          <w:lang w:eastAsia="en-ID"/>
        </w:rPr>
        <w:t xml:space="preserve"> </w:t>
      </w:r>
    </w:p>
    <w:p w:rsidR="00756DFA" w:rsidRPr="00756DFA" w:rsidRDefault="00756DFA" w:rsidP="00756DFA">
      <w:pPr>
        <w:spacing w:line="480" w:lineRule="auto"/>
        <w:ind w:firstLine="720"/>
        <w:jc w:val="both"/>
        <w:rPr>
          <w:rFonts w:ascii="Times New Roman" w:eastAsia="Times New Roman" w:hAnsi="Times New Roman" w:cs="Times New Roman"/>
          <w:sz w:val="24"/>
          <w:szCs w:val="24"/>
          <w:lang w:eastAsia="en-ID"/>
        </w:rPr>
      </w:pPr>
      <w:r w:rsidRPr="00756DFA">
        <w:rPr>
          <w:rFonts w:ascii="Times New Roman" w:eastAsia="Times New Roman" w:hAnsi="Times New Roman" w:cs="Times New Roman"/>
          <w:sz w:val="24"/>
          <w:szCs w:val="24"/>
          <w:lang w:eastAsia="en-ID"/>
        </w:rPr>
        <w:t xml:space="preserve">Salah satu pengertian yang diusulkan Alston adalah salah satu dari banyak pengertian yang diberikan oleh para ahli. Arti "artikan" didefinisikan dalam pendekatan referensial sebagai label yang ada dalam kesadaran manusia untuk </w:t>
      </w:r>
      <w:r w:rsidRPr="00756DFA">
        <w:rPr>
          <w:rFonts w:ascii="Times New Roman" w:eastAsia="Times New Roman" w:hAnsi="Times New Roman" w:cs="Times New Roman"/>
          <w:sz w:val="24"/>
          <w:szCs w:val="24"/>
          <w:lang w:eastAsia="en-ID"/>
        </w:rPr>
        <w:lastRenderedPageBreak/>
        <w:t xml:space="preserve">menunjuk ke dunia luar. Dalam istilah "label" atau "julukan", makna muncul karena adanya kesadaran untuk melihat </w:t>
      </w:r>
      <w:proofErr w:type="gramStart"/>
      <w:r w:rsidRPr="00756DFA">
        <w:rPr>
          <w:rFonts w:ascii="Times New Roman" w:eastAsia="Times New Roman" w:hAnsi="Times New Roman" w:cs="Times New Roman"/>
          <w:sz w:val="24"/>
          <w:szCs w:val="24"/>
          <w:lang w:eastAsia="en-ID"/>
        </w:rPr>
        <w:t>apa</w:t>
      </w:r>
      <w:proofErr w:type="gramEnd"/>
      <w:r w:rsidRPr="00756DFA">
        <w:rPr>
          <w:rFonts w:ascii="Times New Roman" w:eastAsia="Times New Roman" w:hAnsi="Times New Roman" w:cs="Times New Roman"/>
          <w:sz w:val="24"/>
          <w:szCs w:val="24"/>
          <w:lang w:eastAsia="en-ID"/>
        </w:rPr>
        <w:t xml:space="preserve"> yang terjadi dan membuat kesimpulan, yang sebagian besar bersifat subjektif. Saussure berpendapat bahwa makna adalah pengertian atau ide yang terdapat atau dimiliki oleh tanda linguistik. Chaer </w:t>
      </w:r>
      <w:r w:rsidRPr="00756DFA">
        <w:rPr>
          <w:rFonts w:ascii="Times New Roman" w:eastAsia="Times New Roman" w:hAnsi="Times New Roman" w:cs="Times New Roman"/>
          <w:sz w:val="24"/>
          <w:szCs w:val="24"/>
          <w:lang w:eastAsia="en-ID"/>
        </w:rPr>
        <w:fldChar w:fldCharType="begin" w:fldLock="1"/>
      </w:r>
      <w:r w:rsidRPr="00756DFA">
        <w:rPr>
          <w:rFonts w:ascii="Times New Roman" w:eastAsia="Times New Roman" w:hAnsi="Times New Roman" w:cs="Times New Roman"/>
          <w:sz w:val="24"/>
          <w:szCs w:val="24"/>
          <w:lang w:eastAsia="en-ID"/>
        </w:rPr>
        <w:instrText>ADDIN CSL_CITATION {"citationItems":[{"id":"ITEM-1","itemData":{"DOI":"10.30739/peneroka.v2i1.1355","ISBN":"3150801058001","abstract":"Semantik adalah cabang linguistik yang bertugas menelaah makna kata, bagaimana mula bukanya, bagaimana perkembangannya, dan apa sebabnya terjadi perubahan makna dalam sejarah bahasa. Perbedaan kata dilihat dari hubungan makna antar kalimat. Makna denotatif disebut dengan makna sebenarnya, sedangkan makna konotatif disebut makna tidak sebenarnya. Dengan variasi makna kata denotatif dan konotatif dalam novel dua barista karya Najhaty Sharma akan dianalisis dalam penelitian ini. Tujuan dari penelitian ini yakni, mendeskripsikan bentuk ungkapan makna denotatif dan konotatif dalam novel Dua Barista. Jenis penelitian ini mengguankan metode kualitatif yang mana instrumennya adalah peneliti itu sendiri, metode kualitatif ini biasa juga disebut dengan pendekatan deskriptif kualitatif. Metode penelitian kualitatif sering disebut dengan metode penelitian naturalistik karena penelitiannya dilakukan pada kondisi yang alamiah karena data yang terkumpul dan analisisnya lebih bersifat kualitatif. Hasil dari penelitian ini adalah makna denotatif lebih dominan digunakan dalam novel Dua Barista karya Najhaty Sharma dibanding dengan makna konotatif. Makna denotatif lebih dominan digunakan dalam novel tersebut karena kebanyakan kata yang ada didalam novel Dua Barista menggunakan makna yang sebenarnya.","author":[{"dropping-particle":"","family":"Hayati","given":"Aini Nur","non-dropping-particle":"","parse-names":false,"suffix":""},{"dropping-particle":"","family":"Jadidah","given":"Nailatul Nuril Jadidah Nuril","non-dropping-particle":"","parse-names":false,"suffix":""}],"container-title":"Jurnal PENEROKA","id":"ITEM-1","issue":"1","issued":{"date-parts":[["2022"]]},"number-of-pages":"17-31","title":"Analisis Makna Denotatif Dan Konotatif Dalam Novel Dua Barista Karya Najhaty Sharma (Kajian Semantik)","type":"book","volume":"2"},"uris":["http://www.mendeley.com/documents/?uuid=554c73e0-e9df-401c-b93b-a129133772f0"]}],"mendeley":{"formattedCitation":"(Hayati &amp; Jadidah, 2022)","manualFormatting":"(2013 : 287)","plainTextFormattedCitation":"(Hayati &amp; Jadidah, 2022)","previouslyFormattedCitation":"(Hayati &amp; Jadidah, 2022)"},"properties":{"noteIndex":0},"schema":"https://github.com/citation-style-language/schema/raw/master/csl-citation.json"}</w:instrText>
      </w:r>
      <w:r w:rsidRPr="00756DFA">
        <w:rPr>
          <w:rFonts w:ascii="Times New Roman" w:eastAsia="Times New Roman" w:hAnsi="Times New Roman" w:cs="Times New Roman"/>
          <w:sz w:val="24"/>
          <w:szCs w:val="24"/>
          <w:lang w:eastAsia="en-ID"/>
        </w:rPr>
        <w:fldChar w:fldCharType="separate"/>
      </w:r>
      <w:r w:rsidRPr="00756DFA">
        <w:rPr>
          <w:rFonts w:ascii="Times New Roman" w:eastAsia="Times New Roman" w:hAnsi="Times New Roman" w:cs="Times New Roman"/>
          <w:noProof/>
          <w:sz w:val="24"/>
          <w:szCs w:val="24"/>
          <w:lang w:eastAsia="en-ID"/>
        </w:rPr>
        <w:t>(2013 : 287)</w:t>
      </w:r>
      <w:r w:rsidRPr="00756DFA">
        <w:rPr>
          <w:rFonts w:ascii="Times New Roman" w:eastAsia="Times New Roman" w:hAnsi="Times New Roman" w:cs="Times New Roman"/>
          <w:sz w:val="24"/>
          <w:szCs w:val="24"/>
          <w:lang w:eastAsia="en-ID"/>
        </w:rPr>
        <w:fldChar w:fldCharType="end"/>
      </w:r>
      <w:r w:rsidRPr="00756DFA">
        <w:rPr>
          <w:rFonts w:ascii="Times New Roman" w:eastAsia="Times New Roman" w:hAnsi="Times New Roman" w:cs="Times New Roman"/>
          <w:sz w:val="24"/>
          <w:szCs w:val="24"/>
          <w:lang w:eastAsia="en-ID"/>
        </w:rPr>
        <w:t xml:space="preserve">. Meskipun tanda linguistik ini </w:t>
      </w:r>
      <w:proofErr w:type="gramStart"/>
      <w:r w:rsidRPr="00756DFA">
        <w:rPr>
          <w:rFonts w:ascii="Times New Roman" w:eastAsia="Times New Roman" w:hAnsi="Times New Roman" w:cs="Times New Roman"/>
          <w:sz w:val="24"/>
          <w:szCs w:val="24"/>
          <w:lang w:eastAsia="en-ID"/>
        </w:rPr>
        <w:t>sama</w:t>
      </w:r>
      <w:proofErr w:type="gramEnd"/>
      <w:r w:rsidRPr="00756DFA">
        <w:rPr>
          <w:rFonts w:ascii="Times New Roman" w:eastAsia="Times New Roman" w:hAnsi="Times New Roman" w:cs="Times New Roman"/>
          <w:sz w:val="24"/>
          <w:szCs w:val="24"/>
          <w:lang w:eastAsia="en-ID"/>
        </w:rPr>
        <w:t xml:space="preserve"> dengan morfen, makna berarti pengertian atau konsep yang dimiliki oleh setiap kata atau leksem.</w:t>
      </w:r>
      <w:r w:rsidRPr="00756DFA">
        <w:rPr>
          <w:rFonts w:ascii="Times New Roman" w:eastAsia="Times New Roman" w:hAnsi="Times New Roman" w:cs="Times New Roman"/>
          <w:sz w:val="24"/>
          <w:szCs w:val="24"/>
          <w:lang w:eastAsia="en-ID"/>
        </w:rPr>
        <w:br/>
        <w:t>Setiap tanda bahasa yang tentu mengacu pada yang ditandai disebutkan dalam krida laksana. Afiks memiliki penanda karena afiksnya juga.</w:t>
      </w:r>
    </w:p>
    <w:p w:rsidR="00756DFA" w:rsidRPr="00756DFA" w:rsidRDefault="00756DFA" w:rsidP="00756DFA">
      <w:pPr>
        <w:spacing w:line="480" w:lineRule="auto"/>
        <w:rPr>
          <w:lang w:eastAsia="en-ID"/>
        </w:rPr>
      </w:pPr>
    </w:p>
    <w:p w:rsidR="00756DFA" w:rsidRPr="00756DFA" w:rsidRDefault="00756DFA" w:rsidP="00756DFA">
      <w:pPr>
        <w:pStyle w:val="Heading2"/>
        <w:numPr>
          <w:ilvl w:val="2"/>
          <w:numId w:val="14"/>
        </w:numPr>
        <w:spacing w:before="0" w:line="480" w:lineRule="auto"/>
        <w:ind w:left="709"/>
        <w:jc w:val="both"/>
        <w:rPr>
          <w:bCs w:val="0"/>
          <w:color w:val="auto"/>
        </w:rPr>
      </w:pPr>
      <w:bookmarkStart w:id="37" w:name="_Toc197471249"/>
      <w:bookmarkStart w:id="38" w:name="_Toc197555176"/>
      <w:bookmarkStart w:id="39" w:name="_Toc197555249"/>
      <w:bookmarkStart w:id="40" w:name="_Toc198395204"/>
      <w:bookmarkStart w:id="41" w:name="_Toc199325481"/>
      <w:bookmarkStart w:id="42" w:name="_Toc199334829"/>
      <w:bookmarkStart w:id="43" w:name="_Toc201682928"/>
      <w:bookmarkEnd w:id="31"/>
      <w:bookmarkEnd w:id="32"/>
      <w:bookmarkEnd w:id="33"/>
      <w:r w:rsidRPr="00756DFA">
        <w:rPr>
          <w:color w:val="auto"/>
        </w:rPr>
        <w:t>Tingkatan makna</w:t>
      </w:r>
      <w:bookmarkEnd w:id="37"/>
      <w:bookmarkEnd w:id="38"/>
      <w:bookmarkEnd w:id="39"/>
      <w:bookmarkEnd w:id="40"/>
      <w:bookmarkEnd w:id="41"/>
      <w:bookmarkEnd w:id="42"/>
      <w:bookmarkEnd w:id="43"/>
      <w:r w:rsidRPr="00756DFA">
        <w:rPr>
          <w:color w:val="auto"/>
        </w:rPr>
        <w:t xml:space="preserve"> </w:t>
      </w:r>
    </w:p>
    <w:p w:rsidR="00756DFA" w:rsidRPr="00756DFA" w:rsidRDefault="00756DFA" w:rsidP="00756DFA">
      <w:pPr>
        <w:spacing w:line="480" w:lineRule="auto"/>
        <w:ind w:firstLine="720"/>
        <w:jc w:val="both"/>
        <w:rPr>
          <w:rFonts w:ascii="Times New Roman" w:hAnsi="Times New Roman" w:cs="Times New Roman"/>
          <w:sz w:val="24"/>
          <w:szCs w:val="24"/>
          <w:lang w:eastAsia="en-ID"/>
        </w:rPr>
      </w:pPr>
      <w:r w:rsidRPr="00756DFA">
        <w:rPr>
          <w:rFonts w:ascii="Times New Roman" w:hAnsi="Times New Roman" w:cs="Times New Roman"/>
          <w:sz w:val="24"/>
          <w:szCs w:val="24"/>
          <w:lang w:eastAsia="en-ID"/>
        </w:rPr>
        <w:t>Di dalam kajian semantik menggunakan berbagai tingkatan untuk menganalisis makna bahasa serta kita dapat mengidentifikasi beberapa makna yang saling berinteraksi untuk menyampaikan pesan dan emosi dalam lirik lagu tersebut. Berikut 3 tingkatan makna dibawah ini:</w:t>
      </w:r>
    </w:p>
    <w:p w:rsidR="00756DFA" w:rsidRPr="00756DFA" w:rsidRDefault="00756DFA" w:rsidP="00756DFA">
      <w:pPr>
        <w:pStyle w:val="ListParagraph"/>
        <w:numPr>
          <w:ilvl w:val="0"/>
          <w:numId w:val="10"/>
        </w:numPr>
        <w:rPr>
          <w:rFonts w:ascii="Times New Roman" w:eastAsiaTheme="majorEastAsia" w:hAnsi="Times New Roman" w:cs="Times New Roman"/>
          <w:b/>
          <w:sz w:val="24"/>
          <w:szCs w:val="24"/>
        </w:rPr>
      </w:pPr>
      <w:r w:rsidRPr="00756DFA">
        <w:rPr>
          <w:rFonts w:ascii="Times New Roman" w:eastAsiaTheme="majorEastAsia" w:hAnsi="Times New Roman" w:cs="Times New Roman"/>
          <w:b/>
          <w:sz w:val="24"/>
          <w:szCs w:val="24"/>
        </w:rPr>
        <w:t>Makna Denotatif (Makna literal atau sebenarnya)</w:t>
      </w:r>
    </w:p>
    <w:p w:rsidR="00756DFA" w:rsidRPr="00756DFA" w:rsidRDefault="00756DFA" w:rsidP="00756DFA">
      <w:pPr>
        <w:spacing w:line="480" w:lineRule="auto"/>
        <w:ind w:firstLine="360"/>
        <w:jc w:val="both"/>
        <w:rPr>
          <w:rFonts w:ascii="Times New Roman" w:eastAsiaTheme="majorEastAsia" w:hAnsi="Times New Roman" w:cs="Times New Roman"/>
          <w:bCs/>
          <w:sz w:val="24"/>
          <w:szCs w:val="24"/>
        </w:rPr>
      </w:pPr>
      <w:r w:rsidRPr="00756DFA">
        <w:rPr>
          <w:rFonts w:ascii="Times New Roman" w:eastAsiaTheme="majorEastAsia" w:hAnsi="Times New Roman" w:cs="Times New Roman"/>
          <w:bCs/>
          <w:sz w:val="24"/>
          <w:szCs w:val="24"/>
        </w:rPr>
        <w:t xml:space="preserve">Makna denotatif adalah makna dasar bisa disebut dengan frasa yang dapat diartikan mengacu pada makna sebenarnya. Dalam lirik "Daur Hidup," beberapa contoh makna denotatif pada lirik </w:t>
      </w:r>
      <w:proofErr w:type="gramStart"/>
      <w:r w:rsidRPr="00756DFA">
        <w:rPr>
          <w:rFonts w:ascii="Times New Roman" w:eastAsiaTheme="majorEastAsia" w:hAnsi="Times New Roman" w:cs="Times New Roman"/>
          <w:bCs/>
          <w:sz w:val="24"/>
          <w:szCs w:val="24"/>
        </w:rPr>
        <w:t>lagu :</w:t>
      </w:r>
      <w:proofErr w:type="gramEnd"/>
    </w:p>
    <w:p w:rsidR="00756DFA" w:rsidRPr="00756DFA" w:rsidRDefault="00756DFA" w:rsidP="00756DFA">
      <w:pPr>
        <w:pStyle w:val="ListParagraph"/>
        <w:numPr>
          <w:ilvl w:val="0"/>
          <w:numId w:val="13"/>
        </w:numPr>
        <w:jc w:val="both"/>
        <w:rPr>
          <w:rFonts w:ascii="Times New Roman" w:eastAsia="Times New Roman" w:hAnsi="Times New Roman" w:cs="Times New Roman"/>
          <w:kern w:val="0"/>
          <w:sz w:val="24"/>
          <w:szCs w:val="24"/>
          <w:lang w:eastAsia="en-ID"/>
          <w14:ligatures w14:val="none"/>
        </w:rPr>
      </w:pPr>
      <w:r w:rsidRPr="00756DFA">
        <w:rPr>
          <w:rFonts w:ascii="Times New Roman" w:eastAsia="Times New Roman" w:hAnsi="Times New Roman" w:cs="Times New Roman"/>
          <w:b/>
          <w:bCs/>
          <w:kern w:val="0"/>
          <w:sz w:val="24"/>
          <w:szCs w:val="24"/>
          <w:lang w:eastAsia="en-ID"/>
          <w14:ligatures w14:val="none"/>
        </w:rPr>
        <w:t>"Jiwa"</w:t>
      </w:r>
      <w:r w:rsidRPr="00756DFA">
        <w:rPr>
          <w:rFonts w:ascii="Times New Roman" w:eastAsia="Times New Roman" w:hAnsi="Times New Roman" w:cs="Times New Roman"/>
          <w:kern w:val="0"/>
          <w:sz w:val="24"/>
          <w:szCs w:val="24"/>
          <w:lang w:eastAsia="en-ID"/>
          <w14:ligatures w14:val="none"/>
        </w:rPr>
        <w:t xml:space="preserve"> adalah inti dari seseorang.</w:t>
      </w:r>
    </w:p>
    <w:p w:rsidR="00756DFA" w:rsidRPr="00756DFA" w:rsidRDefault="00756DFA" w:rsidP="00756DFA">
      <w:pPr>
        <w:pStyle w:val="ListParagraph"/>
        <w:numPr>
          <w:ilvl w:val="0"/>
          <w:numId w:val="13"/>
        </w:numPr>
        <w:jc w:val="both"/>
        <w:rPr>
          <w:rFonts w:ascii="Times New Roman" w:eastAsia="Times New Roman" w:hAnsi="Times New Roman" w:cs="Times New Roman"/>
          <w:kern w:val="0"/>
          <w:sz w:val="24"/>
          <w:szCs w:val="24"/>
          <w:lang w:eastAsia="en-ID"/>
          <w14:ligatures w14:val="none"/>
        </w:rPr>
      </w:pPr>
      <w:r w:rsidRPr="00756DFA">
        <w:rPr>
          <w:rFonts w:ascii="Times New Roman" w:eastAsia="Times New Roman" w:hAnsi="Times New Roman" w:cs="Times New Roman"/>
          <w:b/>
          <w:bCs/>
          <w:kern w:val="0"/>
          <w:sz w:val="24"/>
          <w:szCs w:val="24"/>
          <w:lang w:eastAsia="en-ID"/>
          <w14:ligatures w14:val="none"/>
        </w:rPr>
        <w:t>"Bertahan"</w:t>
      </w:r>
      <w:r w:rsidRPr="00756DFA">
        <w:rPr>
          <w:rFonts w:ascii="Times New Roman" w:eastAsia="Times New Roman" w:hAnsi="Times New Roman" w:cs="Times New Roman"/>
          <w:kern w:val="0"/>
          <w:sz w:val="24"/>
          <w:szCs w:val="24"/>
          <w:lang w:eastAsia="en-ID"/>
          <w14:ligatures w14:val="none"/>
        </w:rPr>
        <w:t xml:space="preserve"> adalah Bertahan atau menyerah.</w:t>
      </w:r>
    </w:p>
    <w:p w:rsidR="00756DFA" w:rsidRPr="00756DFA" w:rsidRDefault="00756DFA" w:rsidP="00756DFA">
      <w:pPr>
        <w:pStyle w:val="ListParagraph"/>
        <w:numPr>
          <w:ilvl w:val="0"/>
          <w:numId w:val="13"/>
        </w:numPr>
        <w:jc w:val="both"/>
        <w:rPr>
          <w:rFonts w:ascii="Times New Roman" w:eastAsia="Times New Roman" w:hAnsi="Times New Roman" w:cs="Times New Roman"/>
          <w:kern w:val="0"/>
          <w:sz w:val="24"/>
          <w:szCs w:val="24"/>
          <w:lang w:eastAsia="en-ID"/>
          <w14:ligatures w14:val="none"/>
        </w:rPr>
      </w:pPr>
      <w:r w:rsidRPr="00756DFA">
        <w:rPr>
          <w:rFonts w:ascii="Times New Roman" w:eastAsia="Times New Roman" w:hAnsi="Times New Roman" w:cs="Times New Roman"/>
          <w:b/>
          <w:bCs/>
          <w:kern w:val="0"/>
          <w:sz w:val="24"/>
          <w:szCs w:val="24"/>
          <w:lang w:eastAsia="en-ID"/>
          <w14:ligatures w14:val="none"/>
        </w:rPr>
        <w:t xml:space="preserve">"Ditempa" </w:t>
      </w:r>
      <w:r w:rsidRPr="00756DFA">
        <w:rPr>
          <w:rFonts w:ascii="Times New Roman" w:eastAsia="Times New Roman" w:hAnsi="Times New Roman" w:cs="Times New Roman"/>
          <w:kern w:val="0"/>
          <w:sz w:val="24"/>
          <w:szCs w:val="24"/>
          <w:lang w:eastAsia="en-ID"/>
          <w14:ligatures w14:val="none"/>
        </w:rPr>
        <w:t>adalah dibentuk atau dipukul dengan keras</w:t>
      </w:r>
    </w:p>
    <w:p w:rsidR="00756DFA" w:rsidRPr="00756DFA" w:rsidRDefault="00756DFA" w:rsidP="00756DFA">
      <w:pPr>
        <w:spacing w:line="480" w:lineRule="auto"/>
        <w:jc w:val="both"/>
        <w:rPr>
          <w:rFonts w:ascii="Times New Roman" w:eastAsia="Times New Roman" w:hAnsi="Times New Roman" w:cs="Times New Roman"/>
          <w:sz w:val="24"/>
          <w:szCs w:val="24"/>
          <w:lang w:eastAsia="en-ID"/>
        </w:rPr>
      </w:pPr>
      <w:r w:rsidRPr="00756DFA">
        <w:rPr>
          <w:rFonts w:ascii="Times New Roman" w:eastAsia="Times New Roman" w:hAnsi="Times New Roman" w:cs="Times New Roman"/>
          <w:sz w:val="24"/>
          <w:szCs w:val="24"/>
          <w:lang w:eastAsia="en-ID"/>
        </w:rPr>
        <w:lastRenderedPageBreak/>
        <w:t>Pemahaman makna denotatif ini bertujuan untuk mulai menginterpretasikan lirik lagu, peneliti harus memahami makna denotatifnya. Pemahaman ini memberikan dasar literal untuk memahami lirik secara nyata.</w:t>
      </w:r>
    </w:p>
    <w:p w:rsidR="00756DFA" w:rsidRPr="00756DFA" w:rsidRDefault="00756DFA" w:rsidP="00756DFA">
      <w:pPr>
        <w:spacing w:line="480" w:lineRule="auto"/>
        <w:jc w:val="both"/>
        <w:rPr>
          <w:rFonts w:ascii="Times New Roman" w:eastAsia="Times New Roman" w:hAnsi="Times New Roman" w:cs="Times New Roman"/>
          <w:sz w:val="24"/>
          <w:szCs w:val="24"/>
          <w:lang w:eastAsia="en-ID"/>
        </w:rPr>
      </w:pPr>
    </w:p>
    <w:p w:rsidR="00756DFA" w:rsidRPr="00756DFA" w:rsidRDefault="00756DFA" w:rsidP="00756DFA">
      <w:pPr>
        <w:pStyle w:val="ListParagraph"/>
        <w:numPr>
          <w:ilvl w:val="0"/>
          <w:numId w:val="10"/>
        </w:numPr>
        <w:rPr>
          <w:rFonts w:ascii="Times New Roman" w:eastAsia="Times New Roman" w:hAnsi="Times New Roman" w:cs="Times New Roman"/>
          <w:b/>
          <w:bCs/>
          <w:kern w:val="0"/>
          <w:sz w:val="24"/>
          <w:szCs w:val="24"/>
          <w:lang w:eastAsia="en-ID"/>
          <w14:ligatures w14:val="none"/>
        </w:rPr>
      </w:pPr>
      <w:r w:rsidRPr="00756DFA">
        <w:rPr>
          <w:rFonts w:ascii="Times New Roman" w:eastAsia="Times New Roman" w:hAnsi="Times New Roman" w:cs="Times New Roman"/>
          <w:b/>
          <w:bCs/>
          <w:kern w:val="0"/>
          <w:sz w:val="24"/>
          <w:szCs w:val="24"/>
          <w:lang w:eastAsia="en-ID"/>
          <w14:ligatures w14:val="none"/>
        </w:rPr>
        <w:t>Makna Konotatif (Makna Asosiatif atau Emosional)</w:t>
      </w:r>
    </w:p>
    <w:p w:rsidR="00756DFA" w:rsidRPr="00756DFA" w:rsidRDefault="00756DFA" w:rsidP="00756DFA">
      <w:pPr>
        <w:spacing w:line="480" w:lineRule="auto"/>
        <w:ind w:firstLine="360"/>
        <w:jc w:val="both"/>
        <w:rPr>
          <w:rFonts w:ascii="Times New Roman" w:eastAsia="Times New Roman" w:hAnsi="Times New Roman" w:cs="Times New Roman"/>
          <w:sz w:val="24"/>
          <w:szCs w:val="24"/>
          <w:lang w:eastAsia="en-ID"/>
        </w:rPr>
      </w:pPr>
      <w:r w:rsidRPr="00756DFA">
        <w:rPr>
          <w:rFonts w:ascii="Times New Roman" w:eastAsia="Times New Roman" w:hAnsi="Times New Roman" w:cs="Times New Roman"/>
          <w:sz w:val="24"/>
          <w:szCs w:val="24"/>
          <w:lang w:eastAsia="en-ID"/>
        </w:rPr>
        <w:t xml:space="preserve">Makna Konotatif adalah makna tambahan yang memiliki sifat emosional. Pengalaman individu, latar belakang budaya, dan konteks penggunaan bahasa menentukan konotatif pada lirik lagu "Daur Hidup". </w:t>
      </w:r>
      <w:proofErr w:type="gramStart"/>
      <w:r w:rsidRPr="00756DFA">
        <w:rPr>
          <w:rFonts w:ascii="Times New Roman" w:eastAsia="Times New Roman" w:hAnsi="Times New Roman" w:cs="Times New Roman"/>
          <w:sz w:val="24"/>
          <w:szCs w:val="24"/>
          <w:lang w:eastAsia="en-ID"/>
        </w:rPr>
        <w:t>banyak</w:t>
      </w:r>
      <w:proofErr w:type="gramEnd"/>
      <w:r w:rsidRPr="00756DFA">
        <w:rPr>
          <w:rFonts w:ascii="Times New Roman" w:eastAsia="Times New Roman" w:hAnsi="Times New Roman" w:cs="Times New Roman"/>
          <w:sz w:val="24"/>
          <w:szCs w:val="24"/>
          <w:lang w:eastAsia="en-ID"/>
        </w:rPr>
        <w:t xml:space="preserve"> kata dan frasa yang kaya akan makna konotatif :</w:t>
      </w:r>
    </w:p>
    <w:p w:rsidR="00756DFA" w:rsidRDefault="00756DFA" w:rsidP="00756DFA">
      <w:pPr>
        <w:pStyle w:val="ListParagraph"/>
        <w:numPr>
          <w:ilvl w:val="0"/>
          <w:numId w:val="9"/>
        </w:numPr>
        <w:jc w:val="both"/>
        <w:rPr>
          <w:rFonts w:ascii="Times New Roman" w:eastAsia="Times New Roman" w:hAnsi="Times New Roman" w:cs="Times New Roman"/>
          <w:kern w:val="0"/>
          <w:sz w:val="24"/>
          <w:szCs w:val="24"/>
          <w:lang w:eastAsia="en-ID"/>
          <w14:ligatures w14:val="none"/>
        </w:rPr>
      </w:pPr>
      <w:r w:rsidRPr="00630590">
        <w:rPr>
          <w:rFonts w:ascii="Times New Roman" w:eastAsia="Times New Roman" w:hAnsi="Times New Roman" w:cs="Times New Roman"/>
          <w:b/>
          <w:bCs/>
          <w:kern w:val="0"/>
          <w:sz w:val="24"/>
          <w:szCs w:val="24"/>
          <w:lang w:eastAsia="en-ID"/>
          <w14:ligatures w14:val="none"/>
        </w:rPr>
        <w:t xml:space="preserve">"Jiwa yang bertahan" </w:t>
      </w:r>
      <w:r>
        <w:rPr>
          <w:rFonts w:ascii="Times New Roman" w:eastAsia="Times New Roman" w:hAnsi="Times New Roman" w:cs="Times New Roman"/>
          <w:kern w:val="0"/>
          <w:sz w:val="24"/>
          <w:szCs w:val="24"/>
          <w:lang w:eastAsia="en-ID"/>
          <w14:ligatures w14:val="none"/>
        </w:rPr>
        <w:t>adalah Mempunyai k</w:t>
      </w:r>
      <w:r w:rsidRPr="00630590">
        <w:rPr>
          <w:rFonts w:ascii="Times New Roman" w:eastAsia="Times New Roman" w:hAnsi="Times New Roman" w:cs="Times New Roman"/>
          <w:kern w:val="0"/>
          <w:sz w:val="24"/>
          <w:szCs w:val="24"/>
          <w:lang w:eastAsia="en-ID"/>
          <w14:ligatures w14:val="none"/>
        </w:rPr>
        <w:t>etangguhan mental, keengganan untuk menyerah, dan ketabahan dalam menghadapi tantangan hidup.</w:t>
      </w:r>
    </w:p>
    <w:p w:rsidR="00756DFA" w:rsidRPr="00630590" w:rsidRDefault="00756DFA" w:rsidP="00756DFA">
      <w:pPr>
        <w:pStyle w:val="ListParagraph"/>
        <w:numPr>
          <w:ilvl w:val="0"/>
          <w:numId w:val="9"/>
        </w:numPr>
        <w:jc w:val="both"/>
        <w:rPr>
          <w:rFonts w:ascii="Times New Roman" w:eastAsia="Times New Roman" w:hAnsi="Times New Roman" w:cs="Times New Roman"/>
          <w:kern w:val="0"/>
          <w:sz w:val="24"/>
          <w:szCs w:val="24"/>
          <w:lang w:eastAsia="en-ID"/>
          <w14:ligatures w14:val="none"/>
        </w:rPr>
      </w:pPr>
      <w:r w:rsidRPr="00630590">
        <w:rPr>
          <w:rFonts w:ascii="Times New Roman" w:eastAsia="Times New Roman" w:hAnsi="Times New Roman" w:cs="Times New Roman"/>
          <w:b/>
          <w:bCs/>
          <w:kern w:val="0"/>
          <w:sz w:val="24"/>
          <w:szCs w:val="24"/>
          <w:lang w:eastAsia="en-ID"/>
          <w14:ligatures w14:val="none"/>
        </w:rPr>
        <w:t xml:space="preserve">"Sudah ditempa keras oleh banyak cerita" </w:t>
      </w:r>
      <w:r>
        <w:rPr>
          <w:rFonts w:ascii="Times New Roman" w:eastAsia="Times New Roman" w:hAnsi="Times New Roman" w:cs="Times New Roman"/>
          <w:kern w:val="0"/>
          <w:sz w:val="24"/>
          <w:szCs w:val="24"/>
          <w:lang w:eastAsia="en-ID"/>
          <w14:ligatures w14:val="none"/>
        </w:rPr>
        <w:t xml:space="preserve">adalah </w:t>
      </w:r>
      <w:r w:rsidRPr="00630590">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Ditempa keras</w:t>
      </w:r>
      <w:r w:rsidRPr="00630590">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 xml:space="preserve"> yang berarti memiliki makna konotatif seperti pembentukan karakter melalui pengalaman hidup yang sangat sulit dan penuh rintangan.</w:t>
      </w:r>
    </w:p>
    <w:p w:rsidR="00756DFA" w:rsidRPr="00630590" w:rsidRDefault="00756DFA" w:rsidP="00756DFA">
      <w:pPr>
        <w:pStyle w:val="ListParagraph"/>
        <w:numPr>
          <w:ilvl w:val="0"/>
          <w:numId w:val="9"/>
        </w:numPr>
        <w:jc w:val="both"/>
        <w:rPr>
          <w:rFonts w:ascii="Times New Roman" w:eastAsia="Times New Roman" w:hAnsi="Times New Roman" w:cs="Times New Roman"/>
          <w:kern w:val="0"/>
          <w:sz w:val="24"/>
          <w:szCs w:val="24"/>
          <w:lang w:eastAsia="en-ID"/>
          <w14:ligatures w14:val="none"/>
        </w:rPr>
      </w:pPr>
      <w:r w:rsidRPr="00630590">
        <w:rPr>
          <w:rFonts w:ascii="Times New Roman" w:eastAsia="Times New Roman" w:hAnsi="Times New Roman" w:cs="Times New Roman"/>
          <w:b/>
          <w:bCs/>
          <w:kern w:val="0"/>
          <w:sz w:val="24"/>
          <w:szCs w:val="24"/>
          <w:lang w:eastAsia="en-ID"/>
          <w14:ligatures w14:val="none"/>
        </w:rPr>
        <w:t>"Mati berkali-kali tapi bisa hidup lagi"</w:t>
      </w:r>
      <w:r>
        <w:rPr>
          <w:rFonts w:ascii="Times New Roman" w:eastAsia="Times New Roman" w:hAnsi="Times New Roman" w:cs="Times New Roman"/>
          <w:kern w:val="0"/>
          <w:sz w:val="24"/>
          <w:szCs w:val="24"/>
          <w:lang w:eastAsia="en-ID"/>
          <w14:ligatures w14:val="none"/>
        </w:rPr>
        <w:t xml:space="preserve"> adalah dalam lirik tersebut bukan berarti menyinggung tentang kematian tetapi pada kegagalan yang terus menghantui pikiran dan perasaannya. Akan tetapi </w:t>
      </w:r>
      <w:proofErr w:type="gramStart"/>
      <w:r>
        <w:rPr>
          <w:rFonts w:ascii="Times New Roman" w:eastAsia="Times New Roman" w:hAnsi="Times New Roman" w:cs="Times New Roman"/>
          <w:kern w:val="0"/>
          <w:sz w:val="24"/>
          <w:szCs w:val="24"/>
          <w:lang w:eastAsia="en-ID"/>
          <w14:ligatures w14:val="none"/>
        </w:rPr>
        <w:t>ia</w:t>
      </w:r>
      <w:proofErr w:type="gramEnd"/>
      <w:r>
        <w:rPr>
          <w:rFonts w:ascii="Times New Roman" w:eastAsia="Times New Roman" w:hAnsi="Times New Roman" w:cs="Times New Roman"/>
          <w:kern w:val="0"/>
          <w:sz w:val="24"/>
          <w:szCs w:val="24"/>
          <w:lang w:eastAsia="en-ID"/>
          <w14:ligatures w14:val="none"/>
        </w:rPr>
        <w:t xml:space="preserve"> berusaha bangkit dari keterpurukannya. </w:t>
      </w:r>
    </w:p>
    <w:p w:rsidR="00756DFA" w:rsidRDefault="00756DFA" w:rsidP="00756DFA">
      <w:pPr>
        <w:ind w:firstLine="72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Makna konotatif sangat perlu di pahami agar mengerti pesan dan emosional yang disampaikan pada lirik lagu tersebut.</w:t>
      </w:r>
    </w:p>
    <w:p w:rsidR="00756DFA" w:rsidRPr="00630590" w:rsidRDefault="00756DFA" w:rsidP="00756DFA">
      <w:pPr>
        <w:spacing w:line="240" w:lineRule="auto"/>
        <w:ind w:firstLine="720"/>
        <w:jc w:val="both"/>
        <w:rPr>
          <w:rFonts w:ascii="Times New Roman" w:eastAsia="Times New Roman" w:hAnsi="Times New Roman" w:cs="Times New Roman"/>
          <w:sz w:val="24"/>
          <w:szCs w:val="24"/>
          <w:lang w:eastAsia="en-ID"/>
        </w:rPr>
      </w:pPr>
    </w:p>
    <w:p w:rsidR="00756DFA" w:rsidRPr="00FC4B9B" w:rsidRDefault="00756DFA" w:rsidP="00756DFA">
      <w:pPr>
        <w:pStyle w:val="Heading2"/>
        <w:numPr>
          <w:ilvl w:val="2"/>
          <w:numId w:val="14"/>
        </w:numPr>
        <w:spacing w:before="40" w:line="480" w:lineRule="auto"/>
        <w:ind w:left="709"/>
        <w:jc w:val="both"/>
        <w:rPr>
          <w:bCs w:val="0"/>
          <w:color w:val="auto"/>
        </w:rPr>
      </w:pPr>
      <w:bookmarkStart w:id="44" w:name="_Toc197471250"/>
      <w:bookmarkStart w:id="45" w:name="_Toc197555177"/>
      <w:bookmarkStart w:id="46" w:name="_Toc197555250"/>
      <w:bookmarkStart w:id="47" w:name="_Toc198395205"/>
      <w:bookmarkStart w:id="48" w:name="_Toc199325482"/>
      <w:bookmarkStart w:id="49" w:name="_Toc199334830"/>
      <w:bookmarkStart w:id="50" w:name="_Toc201682929"/>
      <w:r w:rsidRPr="00FC4B9B">
        <w:rPr>
          <w:color w:val="auto"/>
        </w:rPr>
        <w:lastRenderedPageBreak/>
        <w:t>Relasi Makna</w:t>
      </w:r>
      <w:bookmarkEnd w:id="44"/>
      <w:bookmarkEnd w:id="45"/>
      <w:bookmarkEnd w:id="46"/>
      <w:bookmarkEnd w:id="47"/>
      <w:bookmarkEnd w:id="48"/>
      <w:bookmarkEnd w:id="49"/>
      <w:bookmarkEnd w:id="50"/>
    </w:p>
    <w:p w:rsidR="00756DFA" w:rsidRDefault="00756DFA" w:rsidP="00756DFA">
      <w:pPr>
        <w:ind w:firstLine="720"/>
        <w:jc w:val="both"/>
        <w:rPr>
          <w:rFonts w:ascii="Times New Roman" w:hAnsi="Times New Roman" w:cs="Times New Roman"/>
          <w:sz w:val="24"/>
          <w:szCs w:val="24"/>
        </w:rPr>
      </w:pPr>
      <w:r>
        <w:rPr>
          <w:rFonts w:ascii="Times New Roman" w:hAnsi="Times New Roman" w:cs="Times New Roman"/>
          <w:sz w:val="24"/>
          <w:szCs w:val="24"/>
        </w:rPr>
        <w:t xml:space="preserve">Relasi makna adalah satuan bahasa </w:t>
      </w:r>
      <w:r w:rsidRPr="00635AF6">
        <w:rPr>
          <w:rFonts w:ascii="Times New Roman" w:hAnsi="Times New Roman" w:cs="Times New Roman"/>
          <w:sz w:val="24"/>
          <w:szCs w:val="24"/>
        </w:rPr>
        <w:t>yang memiliki hubungan kemaknaan atau semantik dengan kata atau satuan bahasa lainnya.</w:t>
      </w:r>
      <w:r>
        <w:rPr>
          <w:rFonts w:ascii="Times New Roman" w:hAnsi="Times New Roman" w:cs="Times New Roman"/>
          <w:sz w:val="24"/>
          <w:szCs w:val="24"/>
        </w:rPr>
        <w:t xml:space="preserve"> Di dalam relasi makna ini kita dapat memahami dan mengerti bagaimana kosakata disusun secara mental dan bagaimana makna kata saling mempengaruhi dalam wacana pada lirik lagu. </w:t>
      </w:r>
    </w:p>
    <w:p w:rsidR="00756DFA" w:rsidRDefault="00756DFA" w:rsidP="00756DFA">
      <w:pPr>
        <w:ind w:firstLine="360"/>
        <w:jc w:val="both"/>
        <w:rPr>
          <w:rFonts w:ascii="Times New Roman" w:hAnsi="Times New Roman" w:cs="Times New Roman"/>
          <w:sz w:val="24"/>
          <w:szCs w:val="24"/>
        </w:rPr>
      </w:pPr>
    </w:p>
    <w:p w:rsidR="00756DFA" w:rsidRDefault="00756DFA" w:rsidP="00756DFA">
      <w:pPr>
        <w:pStyle w:val="Heading2"/>
        <w:numPr>
          <w:ilvl w:val="3"/>
          <w:numId w:val="14"/>
        </w:numPr>
        <w:spacing w:before="40" w:line="480" w:lineRule="auto"/>
        <w:ind w:left="709"/>
        <w:jc w:val="both"/>
        <w:rPr>
          <w:bCs w:val="0"/>
          <w:color w:val="auto"/>
        </w:rPr>
      </w:pPr>
      <w:bookmarkStart w:id="51" w:name="_Toc197471251"/>
      <w:bookmarkStart w:id="52" w:name="_Toc197555178"/>
      <w:bookmarkStart w:id="53" w:name="_Toc197555251"/>
      <w:bookmarkStart w:id="54" w:name="_Toc198395206"/>
      <w:bookmarkStart w:id="55" w:name="_Toc199325483"/>
      <w:bookmarkStart w:id="56" w:name="_Toc199334831"/>
      <w:bookmarkStart w:id="57" w:name="_Toc201682930"/>
      <w:r>
        <w:rPr>
          <w:color w:val="auto"/>
        </w:rPr>
        <w:t>Makna Konotatif dan Denotatif</w:t>
      </w:r>
      <w:bookmarkEnd w:id="51"/>
      <w:bookmarkEnd w:id="52"/>
      <w:bookmarkEnd w:id="53"/>
      <w:bookmarkEnd w:id="54"/>
      <w:bookmarkEnd w:id="55"/>
      <w:bookmarkEnd w:id="56"/>
      <w:bookmarkEnd w:id="57"/>
      <w:r>
        <w:rPr>
          <w:color w:val="auto"/>
        </w:rPr>
        <w:t xml:space="preserve"> </w:t>
      </w:r>
    </w:p>
    <w:p w:rsidR="00756DFA" w:rsidRDefault="00756DFA" w:rsidP="00756DFA">
      <w:pPr>
        <w:ind w:firstLine="720"/>
        <w:jc w:val="both"/>
        <w:rPr>
          <w:rFonts w:ascii="Times New Roman" w:eastAsia="Times New Roman" w:hAnsi="Times New Roman" w:cs="Times New Roman"/>
          <w:sz w:val="24"/>
          <w:szCs w:val="24"/>
          <w:lang w:eastAsia="en-ID"/>
        </w:rPr>
      </w:pPr>
      <w:r w:rsidRPr="00390A6B">
        <w:rPr>
          <w:rFonts w:ascii="Times New Roman" w:eastAsia="Times New Roman" w:hAnsi="Times New Roman" w:cs="Times New Roman"/>
          <w:sz w:val="24"/>
          <w:szCs w:val="24"/>
          <w:lang w:eastAsia="en-ID"/>
        </w:rPr>
        <w:t>Makna konotatif mencakup lebih dari arti literal dan mencakup hubungan, perasaan, nilai budaya, dan pengalaman subjektif yang melekat pada kata atau frasa. Individu dan kelompok budaya dapat memiliki konotasi yang berbeda. Done Maula dengan mahir menggunakan bahasa untuk menghasilkan berbagai konotasi dalam lirik "Daur Hidup", yang meningkatkan interpretasi lagu:</w:t>
      </w:r>
    </w:p>
    <w:p w:rsidR="00756DFA" w:rsidRPr="00400977" w:rsidRDefault="00756DFA" w:rsidP="00756DFA">
      <w:pPr>
        <w:pStyle w:val="ListParagraph"/>
        <w:numPr>
          <w:ilvl w:val="0"/>
          <w:numId w:val="12"/>
        </w:numPr>
        <w:jc w:val="both"/>
        <w:rPr>
          <w:rFonts w:ascii="Times New Roman" w:eastAsia="Times New Roman" w:hAnsi="Times New Roman" w:cs="Times New Roman"/>
          <w:kern w:val="0"/>
          <w:sz w:val="24"/>
          <w:szCs w:val="24"/>
          <w:lang w:eastAsia="en-ID"/>
          <w14:ligatures w14:val="none"/>
        </w:rPr>
      </w:pPr>
      <w:r w:rsidRPr="00400977">
        <w:rPr>
          <w:rFonts w:ascii="Times New Roman" w:eastAsia="Times New Roman" w:hAnsi="Times New Roman" w:cs="Times New Roman"/>
          <w:kern w:val="0"/>
          <w:sz w:val="24"/>
          <w:szCs w:val="24"/>
          <w:lang w:eastAsia="en-ID"/>
          <w14:ligatures w14:val="none"/>
        </w:rPr>
        <w:t>"Jiwa yang bertahan": Selain makna literal tentang eksistensi yang tidak menyerah, frasa ini memiliki konotasi tentang ketangguhan mental, resiliensi, semangat pantang menyerah, dan kekuatan internal dalam menghadapi cobaan hidup. "Jiwa" di sini tidak hanya identitas, tetapi juga representasi dari inti kekuatan batin.</w:t>
      </w:r>
    </w:p>
    <w:p w:rsidR="00756DFA" w:rsidRDefault="00756DFA" w:rsidP="00756DFA">
      <w:pPr>
        <w:pStyle w:val="ListParagraph"/>
        <w:numPr>
          <w:ilvl w:val="0"/>
          <w:numId w:val="12"/>
        </w:numPr>
        <w:jc w:val="both"/>
        <w:rPr>
          <w:rFonts w:ascii="Times New Roman" w:eastAsia="Times New Roman" w:hAnsi="Times New Roman" w:cs="Times New Roman"/>
          <w:kern w:val="0"/>
          <w:sz w:val="24"/>
          <w:szCs w:val="24"/>
          <w:lang w:eastAsia="en-ID"/>
          <w14:ligatures w14:val="none"/>
        </w:rPr>
      </w:pPr>
      <w:r w:rsidRPr="00400977">
        <w:rPr>
          <w:rFonts w:ascii="Times New Roman" w:eastAsia="Times New Roman" w:hAnsi="Times New Roman" w:cs="Times New Roman"/>
          <w:kern w:val="0"/>
          <w:sz w:val="24"/>
          <w:szCs w:val="24"/>
          <w:lang w:eastAsia="en-ID"/>
          <w14:ligatures w14:val="none"/>
        </w:rPr>
        <w:t>"Sudah ditempa keras oleh banyak cerita": Konotasi "ditempa keras" adalah proses pembentukan karakter melalui pengalaman sulit, ujian hidup yang berat, dan tekanan yang menghasilkan kekuatan dan kematangan. "Banyak cerita" mengimplikasikan akumulasi pengalaman hidup yang beragam, baik suka maupun duka, yang membentuk jiwa</w:t>
      </w:r>
      <w:r>
        <w:rPr>
          <w:rFonts w:ascii="Times New Roman" w:eastAsia="Times New Roman" w:hAnsi="Times New Roman" w:cs="Times New Roman"/>
          <w:kern w:val="0"/>
          <w:sz w:val="24"/>
          <w:szCs w:val="24"/>
          <w:lang w:eastAsia="en-ID"/>
          <w14:ligatures w14:val="none"/>
        </w:rPr>
        <w:t>.</w:t>
      </w:r>
    </w:p>
    <w:p w:rsidR="00756DFA" w:rsidRPr="00400977" w:rsidRDefault="00756DFA" w:rsidP="00756DFA">
      <w:pPr>
        <w:pStyle w:val="ListParagraph"/>
        <w:numPr>
          <w:ilvl w:val="0"/>
          <w:numId w:val="12"/>
        </w:numPr>
        <w:jc w:val="both"/>
        <w:rPr>
          <w:rFonts w:ascii="Times New Roman" w:eastAsia="Times New Roman" w:hAnsi="Times New Roman" w:cs="Times New Roman"/>
          <w:kern w:val="0"/>
          <w:sz w:val="24"/>
          <w:szCs w:val="24"/>
          <w:lang w:eastAsia="en-ID"/>
          <w14:ligatures w14:val="none"/>
        </w:rPr>
      </w:pPr>
      <w:r w:rsidRPr="00400977">
        <w:rPr>
          <w:rFonts w:ascii="Times New Roman" w:eastAsia="Times New Roman" w:hAnsi="Times New Roman" w:cs="Times New Roman"/>
          <w:b/>
          <w:bCs/>
          <w:kern w:val="0"/>
          <w:sz w:val="24"/>
          <w:szCs w:val="24"/>
          <w:lang w:eastAsia="en-ID"/>
          <w14:ligatures w14:val="none"/>
        </w:rPr>
        <w:t>"</w:t>
      </w:r>
      <w:r w:rsidRPr="00400977">
        <w:rPr>
          <w:rFonts w:ascii="Times New Roman" w:eastAsia="Times New Roman" w:hAnsi="Times New Roman" w:cs="Times New Roman"/>
          <w:kern w:val="0"/>
          <w:sz w:val="24"/>
          <w:szCs w:val="24"/>
          <w:lang w:eastAsia="en-ID"/>
          <w14:ligatures w14:val="none"/>
        </w:rPr>
        <w:t xml:space="preserve">Mati berkali-kali tapi bisa hidup lagi": Secara konotatif, ini tidak merujuk pada kematian fisik berulang, melainkan pada pengalaman kegagalan, keterpurukan, kehilangan, atau fase sulit yang dialami </w:t>
      </w:r>
      <w:r w:rsidRPr="00400977">
        <w:rPr>
          <w:rFonts w:ascii="Times New Roman" w:eastAsia="Times New Roman" w:hAnsi="Times New Roman" w:cs="Times New Roman"/>
          <w:kern w:val="0"/>
          <w:sz w:val="24"/>
          <w:szCs w:val="24"/>
          <w:lang w:eastAsia="en-ID"/>
          <w14:ligatures w14:val="none"/>
        </w:rPr>
        <w:lastRenderedPageBreak/>
        <w:t>berulang kali, namun selalu diikuti dengan kebangkitan, pemulihan, dan harapan baru. Ini menekankan siklus pembaruan dan kemampuan untuk bangkit dari keterpurukan.</w:t>
      </w:r>
    </w:p>
    <w:p w:rsidR="00756DFA" w:rsidRDefault="00756DFA" w:rsidP="00756DFA">
      <w:pPr>
        <w:pStyle w:val="Heading2"/>
        <w:numPr>
          <w:ilvl w:val="3"/>
          <w:numId w:val="14"/>
        </w:numPr>
        <w:spacing w:before="40" w:line="480" w:lineRule="auto"/>
        <w:ind w:left="709" w:hanging="709"/>
        <w:jc w:val="both"/>
        <w:rPr>
          <w:rFonts w:eastAsia="Times New Roman"/>
          <w:bCs w:val="0"/>
          <w:color w:val="auto"/>
          <w:lang w:eastAsia="en-ID"/>
        </w:rPr>
      </w:pPr>
      <w:r>
        <w:rPr>
          <w:rFonts w:eastAsia="Times New Roman"/>
          <w:color w:val="auto"/>
          <w:lang w:eastAsia="en-ID"/>
        </w:rPr>
        <w:t xml:space="preserve"> </w:t>
      </w:r>
      <w:bookmarkStart w:id="58" w:name="_Toc197471252"/>
      <w:bookmarkStart w:id="59" w:name="_Toc197555179"/>
      <w:bookmarkStart w:id="60" w:name="_Toc197555252"/>
      <w:bookmarkStart w:id="61" w:name="_Toc198395207"/>
      <w:bookmarkStart w:id="62" w:name="_Toc199325484"/>
      <w:bookmarkStart w:id="63" w:name="_Toc199334832"/>
      <w:bookmarkStart w:id="64" w:name="_Toc201682931"/>
      <w:r w:rsidRPr="00400977">
        <w:rPr>
          <w:rFonts w:eastAsia="Times New Roman"/>
          <w:color w:val="auto"/>
          <w:lang w:eastAsia="en-ID"/>
        </w:rPr>
        <w:t>Pengertian Makna Denotati</w:t>
      </w:r>
      <w:r>
        <w:rPr>
          <w:rFonts w:eastAsia="Times New Roman"/>
          <w:color w:val="auto"/>
          <w:lang w:eastAsia="en-ID"/>
        </w:rPr>
        <w:t>f</w:t>
      </w:r>
      <w:bookmarkEnd w:id="58"/>
      <w:bookmarkEnd w:id="59"/>
      <w:bookmarkEnd w:id="60"/>
      <w:bookmarkEnd w:id="61"/>
      <w:bookmarkEnd w:id="62"/>
      <w:bookmarkEnd w:id="63"/>
      <w:bookmarkEnd w:id="64"/>
    </w:p>
    <w:p w:rsidR="00756DFA" w:rsidRDefault="00756DFA" w:rsidP="00756DFA">
      <w:pPr>
        <w:ind w:firstLine="720"/>
        <w:jc w:val="both"/>
        <w:rPr>
          <w:rFonts w:ascii="Times New Roman" w:hAnsi="Times New Roman" w:cs="Times New Roman"/>
          <w:sz w:val="24"/>
          <w:szCs w:val="24"/>
          <w:lang w:eastAsia="en-ID"/>
        </w:rPr>
      </w:pPr>
      <w:r w:rsidRPr="00400977">
        <w:rPr>
          <w:rFonts w:ascii="Times New Roman" w:hAnsi="Times New Roman" w:cs="Times New Roman"/>
          <w:sz w:val="24"/>
          <w:szCs w:val="24"/>
          <w:lang w:eastAsia="en-ID"/>
        </w:rPr>
        <w:t>Makna denotatif adalah makna dasar, literal, lugas, atau sebenarnya dari sebuah kata atau frasa. Makna ini sesuai dengan definisi yang tercantum dalam kamus dan merujuk secara langsung pada objek, konsep, tindakan, atau kualitas yang ditunjuk oleh kata tersebut dalam realitas atau pemahaman umum. Makna denotatif bersifat objektif dan tidak dipengaruhi oleh emosi, asosiasi pribadi, atau konteks budaya tertentu (meskipun konteks tetap penting untuk memahami kata dalam kalimat).</w:t>
      </w:r>
      <w:r>
        <w:rPr>
          <w:rFonts w:ascii="Times New Roman" w:hAnsi="Times New Roman" w:cs="Times New Roman"/>
          <w:sz w:val="24"/>
          <w:szCs w:val="24"/>
          <w:lang w:eastAsia="en-ID"/>
        </w:rPr>
        <w:t xml:space="preserve"> </w:t>
      </w:r>
      <w:r w:rsidRPr="00400977">
        <w:rPr>
          <w:rFonts w:ascii="Times New Roman" w:hAnsi="Times New Roman" w:cs="Times New Roman"/>
          <w:sz w:val="24"/>
          <w:szCs w:val="24"/>
          <w:lang w:eastAsia="en-ID"/>
        </w:rPr>
        <w:t xml:space="preserve">Potensi </w:t>
      </w:r>
      <w:r>
        <w:rPr>
          <w:rFonts w:ascii="Times New Roman" w:hAnsi="Times New Roman" w:cs="Times New Roman"/>
          <w:sz w:val="24"/>
          <w:szCs w:val="24"/>
          <w:lang w:eastAsia="en-ID"/>
        </w:rPr>
        <w:t>p</w:t>
      </w:r>
      <w:r w:rsidRPr="00400977">
        <w:rPr>
          <w:rFonts w:ascii="Times New Roman" w:hAnsi="Times New Roman" w:cs="Times New Roman"/>
          <w:sz w:val="24"/>
          <w:szCs w:val="24"/>
          <w:lang w:eastAsia="en-ID"/>
        </w:rPr>
        <w:t xml:space="preserve">enerapan </w:t>
      </w:r>
      <w:r>
        <w:rPr>
          <w:rFonts w:ascii="Times New Roman" w:hAnsi="Times New Roman" w:cs="Times New Roman"/>
          <w:sz w:val="24"/>
          <w:szCs w:val="24"/>
          <w:lang w:eastAsia="en-ID"/>
        </w:rPr>
        <w:t>m</w:t>
      </w:r>
      <w:r w:rsidRPr="00400977">
        <w:rPr>
          <w:rFonts w:ascii="Times New Roman" w:hAnsi="Times New Roman" w:cs="Times New Roman"/>
          <w:sz w:val="24"/>
          <w:szCs w:val="24"/>
          <w:lang w:eastAsia="en-ID"/>
        </w:rPr>
        <w:t xml:space="preserve">akna </w:t>
      </w:r>
      <w:r>
        <w:rPr>
          <w:rFonts w:ascii="Times New Roman" w:hAnsi="Times New Roman" w:cs="Times New Roman"/>
          <w:sz w:val="24"/>
          <w:szCs w:val="24"/>
          <w:lang w:eastAsia="en-ID"/>
        </w:rPr>
        <w:t>d</w:t>
      </w:r>
      <w:r w:rsidRPr="00400977">
        <w:rPr>
          <w:rFonts w:ascii="Times New Roman" w:hAnsi="Times New Roman" w:cs="Times New Roman"/>
          <w:sz w:val="24"/>
          <w:szCs w:val="24"/>
          <w:lang w:eastAsia="en-ID"/>
        </w:rPr>
        <w:t>enotatif dalam Analisis Lirik Lagu "Daur Hidup"</w:t>
      </w:r>
      <w:r>
        <w:rPr>
          <w:rFonts w:ascii="Times New Roman" w:hAnsi="Times New Roman" w:cs="Times New Roman"/>
          <w:sz w:val="24"/>
          <w:szCs w:val="24"/>
          <w:lang w:eastAsia="en-ID"/>
        </w:rPr>
        <w:t xml:space="preserve"> </w:t>
      </w:r>
      <w:r w:rsidRPr="00DD54E1">
        <w:rPr>
          <w:rFonts w:ascii="Times New Roman" w:hAnsi="Times New Roman" w:cs="Times New Roman"/>
          <w:sz w:val="24"/>
          <w:szCs w:val="24"/>
          <w:lang w:eastAsia="en-ID"/>
        </w:rPr>
        <w:t>kita perlu mengidentifikasi makna denotatif dari setiap kata dan frasa sebagai langkah awal pemahaman</w:t>
      </w:r>
      <w:r>
        <w:rPr>
          <w:rFonts w:ascii="Times New Roman" w:hAnsi="Times New Roman" w:cs="Times New Roman"/>
          <w:sz w:val="24"/>
          <w:szCs w:val="24"/>
          <w:lang w:eastAsia="en-ID"/>
        </w:rPr>
        <w:t>, B</w:t>
      </w:r>
      <w:r w:rsidRPr="00DD54E1">
        <w:rPr>
          <w:rFonts w:ascii="Times New Roman" w:hAnsi="Times New Roman" w:cs="Times New Roman"/>
          <w:sz w:val="24"/>
          <w:szCs w:val="24"/>
          <w:lang w:eastAsia="en-ID"/>
        </w:rPr>
        <w:t xml:space="preserve">erikut adalah beberapa contoh penerapan makna denotatif pada kutipan </w:t>
      </w:r>
      <w:proofErr w:type="gramStart"/>
      <w:r w:rsidRPr="00DD54E1">
        <w:rPr>
          <w:rFonts w:ascii="Times New Roman" w:hAnsi="Times New Roman" w:cs="Times New Roman"/>
          <w:sz w:val="24"/>
          <w:szCs w:val="24"/>
          <w:lang w:eastAsia="en-ID"/>
        </w:rPr>
        <w:t>lirik</w:t>
      </w:r>
      <w:r>
        <w:rPr>
          <w:rFonts w:ascii="Times New Roman" w:hAnsi="Times New Roman" w:cs="Times New Roman"/>
          <w:sz w:val="24"/>
          <w:szCs w:val="24"/>
          <w:lang w:eastAsia="en-ID"/>
        </w:rPr>
        <w:t xml:space="preserve"> </w:t>
      </w:r>
      <w:r w:rsidRPr="00DD54E1">
        <w:rPr>
          <w:rFonts w:ascii="Times New Roman" w:hAnsi="Times New Roman" w:cs="Times New Roman"/>
          <w:sz w:val="24"/>
          <w:szCs w:val="24"/>
          <w:lang w:eastAsia="en-ID"/>
        </w:rPr>
        <w:t>:</w:t>
      </w:r>
      <w:proofErr w:type="gramEnd"/>
    </w:p>
    <w:p w:rsidR="00756DFA" w:rsidRDefault="00756DFA" w:rsidP="00756DFA">
      <w:pPr>
        <w:ind w:firstLine="360"/>
        <w:jc w:val="both"/>
        <w:rPr>
          <w:rFonts w:ascii="Times New Roman" w:hAnsi="Times New Roman" w:cs="Times New Roman"/>
          <w:b/>
          <w:bCs/>
          <w:sz w:val="24"/>
          <w:szCs w:val="24"/>
          <w:lang w:eastAsia="en-ID"/>
        </w:rPr>
      </w:pPr>
      <w:r w:rsidRPr="00DD54E1">
        <w:rPr>
          <w:rFonts w:ascii="Times New Roman" w:hAnsi="Times New Roman" w:cs="Times New Roman"/>
          <w:b/>
          <w:bCs/>
          <w:sz w:val="24"/>
          <w:szCs w:val="24"/>
          <w:lang w:eastAsia="en-ID"/>
        </w:rPr>
        <w:t>"Aku jiwa yang bertahan"</w:t>
      </w:r>
    </w:p>
    <w:p w:rsidR="00756DFA" w:rsidRPr="00DD54E1" w:rsidRDefault="00756DFA" w:rsidP="00756DFA">
      <w:pPr>
        <w:pStyle w:val="ListParagraph"/>
        <w:numPr>
          <w:ilvl w:val="0"/>
          <w:numId w:val="11"/>
        </w:numPr>
        <w:jc w:val="both"/>
        <w:rPr>
          <w:rFonts w:ascii="Times New Roman" w:hAnsi="Times New Roman" w:cs="Times New Roman"/>
          <w:sz w:val="24"/>
          <w:szCs w:val="24"/>
          <w:lang w:eastAsia="en-ID"/>
        </w:rPr>
      </w:pPr>
      <w:r w:rsidRPr="00DD54E1">
        <w:rPr>
          <w:rFonts w:ascii="Times New Roman" w:hAnsi="Times New Roman" w:cs="Times New Roman"/>
          <w:sz w:val="24"/>
          <w:szCs w:val="24"/>
          <w:lang w:eastAsia="en-ID"/>
        </w:rPr>
        <w:t xml:space="preserve">Aku: Kata ganti orang pertama tunggal, merujuk pada diri pembicara atau narator dalam lirik. </w:t>
      </w:r>
    </w:p>
    <w:p w:rsidR="00756DFA" w:rsidRPr="00DD54E1" w:rsidRDefault="00756DFA" w:rsidP="00756DFA">
      <w:pPr>
        <w:pStyle w:val="ListParagraph"/>
        <w:numPr>
          <w:ilvl w:val="0"/>
          <w:numId w:val="11"/>
        </w:numPr>
        <w:jc w:val="both"/>
        <w:rPr>
          <w:rFonts w:ascii="Times New Roman" w:hAnsi="Times New Roman" w:cs="Times New Roman"/>
          <w:sz w:val="24"/>
          <w:szCs w:val="24"/>
          <w:lang w:eastAsia="en-ID"/>
        </w:rPr>
      </w:pPr>
      <w:r w:rsidRPr="00DD54E1">
        <w:rPr>
          <w:rFonts w:ascii="Times New Roman" w:hAnsi="Times New Roman" w:cs="Times New Roman"/>
          <w:sz w:val="24"/>
          <w:szCs w:val="24"/>
          <w:lang w:eastAsia="en-ID"/>
        </w:rPr>
        <w:t xml:space="preserve">Jiwa: Esensi kehidupan, bagian non-fisik dari makhluk hidup yang dianggap sebagai sumber kesadaran. </w:t>
      </w:r>
    </w:p>
    <w:p w:rsidR="00756DFA" w:rsidRPr="00DD54E1" w:rsidRDefault="00756DFA" w:rsidP="00756DFA">
      <w:pPr>
        <w:pStyle w:val="ListParagraph"/>
        <w:numPr>
          <w:ilvl w:val="0"/>
          <w:numId w:val="11"/>
        </w:numPr>
        <w:jc w:val="both"/>
        <w:rPr>
          <w:rFonts w:ascii="Times New Roman" w:hAnsi="Times New Roman" w:cs="Times New Roman"/>
          <w:sz w:val="24"/>
          <w:szCs w:val="24"/>
          <w:lang w:eastAsia="en-ID"/>
        </w:rPr>
      </w:pPr>
      <w:r w:rsidRPr="00DD54E1">
        <w:rPr>
          <w:rFonts w:ascii="Times New Roman" w:hAnsi="Times New Roman" w:cs="Times New Roman"/>
          <w:sz w:val="24"/>
          <w:szCs w:val="24"/>
          <w:lang w:eastAsia="en-ID"/>
        </w:rPr>
        <w:t xml:space="preserve">Bertahan: Tetap ada, tidak menyerah, mampu mengatasi kesulitan. </w:t>
      </w:r>
    </w:p>
    <w:p w:rsidR="00756DFA" w:rsidRPr="00DD54E1" w:rsidRDefault="00756DFA" w:rsidP="00756DFA">
      <w:pPr>
        <w:pStyle w:val="ListParagraph"/>
        <w:numPr>
          <w:ilvl w:val="0"/>
          <w:numId w:val="11"/>
        </w:numPr>
        <w:jc w:val="both"/>
        <w:rPr>
          <w:rFonts w:ascii="Times New Roman" w:hAnsi="Times New Roman" w:cs="Times New Roman"/>
          <w:sz w:val="24"/>
          <w:szCs w:val="24"/>
          <w:lang w:eastAsia="en-ID"/>
        </w:rPr>
      </w:pPr>
      <w:r w:rsidRPr="00DD54E1">
        <w:rPr>
          <w:rFonts w:ascii="Times New Roman" w:hAnsi="Times New Roman" w:cs="Times New Roman"/>
          <w:i/>
          <w:iCs/>
          <w:sz w:val="24"/>
          <w:szCs w:val="24"/>
          <w:lang w:eastAsia="en-ID"/>
        </w:rPr>
        <w:t>Makna Denotatif Keseluruhan:</w:t>
      </w:r>
      <w:r w:rsidRPr="00DD54E1">
        <w:rPr>
          <w:rFonts w:ascii="Times New Roman" w:hAnsi="Times New Roman" w:cs="Times New Roman"/>
          <w:sz w:val="24"/>
          <w:szCs w:val="24"/>
          <w:lang w:eastAsia="en-ID"/>
        </w:rPr>
        <w:t xml:space="preserve"> Narator memperkenalkan dirinya sebagai entitas (jiwa) yang mampu untuk tidak menyerah.</w:t>
      </w:r>
    </w:p>
    <w:p w:rsidR="00756DFA" w:rsidRPr="004F3FC5" w:rsidRDefault="00756DFA" w:rsidP="00756DFA">
      <w:pPr>
        <w:pStyle w:val="Heading2"/>
        <w:numPr>
          <w:ilvl w:val="3"/>
          <w:numId w:val="14"/>
        </w:numPr>
        <w:spacing w:before="40" w:line="480" w:lineRule="auto"/>
        <w:ind w:left="709"/>
        <w:jc w:val="both"/>
        <w:rPr>
          <w:rFonts w:eastAsia="Times New Roman"/>
          <w:bCs w:val="0"/>
          <w:color w:val="auto"/>
          <w:sz w:val="24"/>
          <w:szCs w:val="24"/>
          <w:lang w:eastAsia="en-ID"/>
        </w:rPr>
      </w:pPr>
      <w:bookmarkStart w:id="65" w:name="_Toc182219466"/>
      <w:bookmarkStart w:id="66" w:name="_Toc182226776"/>
      <w:r w:rsidRPr="004F3FC5">
        <w:rPr>
          <w:rFonts w:eastAsia="Times New Roman"/>
          <w:color w:val="auto"/>
          <w:sz w:val="24"/>
          <w:szCs w:val="24"/>
          <w:lang w:eastAsia="en-ID"/>
        </w:rPr>
        <w:t xml:space="preserve"> </w:t>
      </w:r>
      <w:bookmarkStart w:id="67" w:name="_Toc197471253"/>
      <w:bookmarkStart w:id="68" w:name="_Toc197555180"/>
      <w:bookmarkStart w:id="69" w:name="_Toc197555253"/>
      <w:bookmarkStart w:id="70" w:name="_Toc198395208"/>
      <w:bookmarkStart w:id="71" w:name="_Toc199325485"/>
      <w:bookmarkStart w:id="72" w:name="_Toc199334833"/>
      <w:bookmarkStart w:id="73" w:name="_Toc201682932"/>
      <w:bookmarkEnd w:id="65"/>
      <w:bookmarkEnd w:id="66"/>
      <w:r w:rsidRPr="004F3FC5">
        <w:rPr>
          <w:rFonts w:eastAsia="Times New Roman"/>
          <w:color w:val="auto"/>
          <w:sz w:val="24"/>
          <w:szCs w:val="24"/>
          <w:lang w:eastAsia="en-ID"/>
        </w:rPr>
        <w:t>Perbedaan dan Hubungan antara Makna Denotatif dan Konotatif</w:t>
      </w:r>
      <w:bookmarkEnd w:id="67"/>
      <w:bookmarkEnd w:id="68"/>
      <w:bookmarkEnd w:id="69"/>
      <w:bookmarkEnd w:id="70"/>
      <w:bookmarkEnd w:id="71"/>
      <w:bookmarkEnd w:id="72"/>
      <w:bookmarkEnd w:id="73"/>
    </w:p>
    <w:p w:rsidR="00756DFA" w:rsidRPr="004F3FC5" w:rsidRDefault="00756DFA" w:rsidP="00756DFA">
      <w:pPr>
        <w:ind w:firstLine="709"/>
        <w:jc w:val="both"/>
        <w:rPr>
          <w:rFonts w:ascii="Times New Roman" w:eastAsia="Times New Roman" w:hAnsi="Times New Roman" w:cs="Times New Roman"/>
          <w:sz w:val="24"/>
          <w:szCs w:val="24"/>
          <w:lang w:eastAsia="en-ID"/>
        </w:rPr>
      </w:pPr>
      <w:r w:rsidRPr="004F3FC5">
        <w:rPr>
          <w:rFonts w:ascii="Times New Roman" w:hAnsi="Times New Roman" w:cs="Times New Roman"/>
          <w:sz w:val="24"/>
          <w:szCs w:val="24"/>
          <w:lang w:eastAsia="en-ID"/>
        </w:rPr>
        <w:t xml:space="preserve">Perbedaan medasar antara makna konotatif dan denotatif terletak pada sifat makna yang berarti makna denotatif bersifat </w:t>
      </w:r>
      <w:r w:rsidRPr="004F3FC5">
        <w:rPr>
          <w:rFonts w:ascii="Times New Roman" w:hAnsi="Times New Roman" w:cs="Times New Roman"/>
          <w:i/>
          <w:iCs/>
          <w:sz w:val="24"/>
          <w:szCs w:val="24"/>
          <w:lang w:eastAsia="en-ID"/>
        </w:rPr>
        <w:t xml:space="preserve">literal </w:t>
      </w:r>
      <w:r w:rsidRPr="004F3FC5">
        <w:rPr>
          <w:rFonts w:ascii="Times New Roman" w:hAnsi="Times New Roman" w:cs="Times New Roman"/>
          <w:sz w:val="24"/>
          <w:szCs w:val="24"/>
          <w:lang w:eastAsia="en-ID"/>
        </w:rPr>
        <w:t xml:space="preserve">atau </w:t>
      </w:r>
      <w:r w:rsidRPr="004F3FC5">
        <w:rPr>
          <w:rFonts w:ascii="Times New Roman" w:hAnsi="Times New Roman" w:cs="Times New Roman"/>
          <w:i/>
          <w:iCs/>
          <w:sz w:val="24"/>
          <w:szCs w:val="24"/>
          <w:lang w:eastAsia="en-ID"/>
        </w:rPr>
        <w:t xml:space="preserve">universal. </w:t>
      </w:r>
      <w:r w:rsidRPr="004F3FC5">
        <w:rPr>
          <w:rFonts w:ascii="Times New Roman" w:hAnsi="Times New Roman" w:cs="Times New Roman"/>
          <w:sz w:val="24"/>
          <w:szCs w:val="24"/>
          <w:lang w:eastAsia="en-ID"/>
        </w:rPr>
        <w:t xml:space="preserve">Yang berarti maknanya cenderung stabil dan dapat di temui di kamus. Hal ini mengacu langsusng pada refren yang sesungguhnya. Konotatif maknanya dipengaruhi oleh pengalaman pribadi, emosi, dan konteks penggunaan bahasa, makna konotatif ini </w:t>
      </w:r>
      <w:r w:rsidRPr="004F3FC5">
        <w:rPr>
          <w:rFonts w:ascii="Times New Roman" w:hAnsi="Times New Roman" w:cs="Times New Roman"/>
          <w:sz w:val="24"/>
          <w:szCs w:val="24"/>
          <w:lang w:eastAsia="en-ID"/>
        </w:rPr>
        <w:lastRenderedPageBreak/>
        <w:t xml:space="preserve">merupakan makna tambahan yang melekat pada makna denotatif. </w:t>
      </w:r>
      <w:r w:rsidRPr="004F3FC5">
        <w:rPr>
          <w:rFonts w:ascii="Times New Roman" w:eastAsia="Times New Roman" w:hAnsi="Times New Roman" w:cs="Times New Roman"/>
          <w:bCs/>
          <w:sz w:val="24"/>
          <w:szCs w:val="24"/>
          <w:lang w:eastAsia="en-ID"/>
        </w:rPr>
        <w:t xml:space="preserve">Sehingga Pemahaman terhadap kedua jenis makna ini, serta bagaimana keduanya berinteraksi dalam konteks lirik secara keseluruhan, sangat penting untuk mengapresiasi kekayaan semantik dan pesan yang ingin disampaikan oleh </w:t>
      </w:r>
      <w:proofErr w:type="gramStart"/>
      <w:r w:rsidRPr="004F3FC5">
        <w:rPr>
          <w:rFonts w:ascii="Times New Roman" w:eastAsia="Times New Roman" w:hAnsi="Times New Roman" w:cs="Times New Roman"/>
          <w:bCs/>
          <w:sz w:val="24"/>
          <w:szCs w:val="24"/>
          <w:lang w:eastAsia="en-ID"/>
        </w:rPr>
        <w:t>Done</w:t>
      </w:r>
      <w:proofErr w:type="gramEnd"/>
      <w:r w:rsidRPr="004F3FC5">
        <w:rPr>
          <w:rFonts w:ascii="Times New Roman" w:eastAsia="Times New Roman" w:hAnsi="Times New Roman" w:cs="Times New Roman"/>
          <w:bCs/>
          <w:sz w:val="24"/>
          <w:szCs w:val="24"/>
          <w:lang w:eastAsia="en-ID"/>
        </w:rPr>
        <w:t xml:space="preserve"> Maula. Analisis yang hanya berfokus pada salah satu jenis makna </w:t>
      </w:r>
      <w:proofErr w:type="gramStart"/>
      <w:r w:rsidRPr="004F3FC5">
        <w:rPr>
          <w:rFonts w:ascii="Times New Roman" w:eastAsia="Times New Roman" w:hAnsi="Times New Roman" w:cs="Times New Roman"/>
          <w:bCs/>
          <w:sz w:val="24"/>
          <w:szCs w:val="24"/>
          <w:lang w:eastAsia="en-ID"/>
        </w:rPr>
        <w:t>akan</w:t>
      </w:r>
      <w:proofErr w:type="gramEnd"/>
      <w:r w:rsidRPr="004F3FC5">
        <w:rPr>
          <w:rFonts w:ascii="Times New Roman" w:eastAsia="Times New Roman" w:hAnsi="Times New Roman" w:cs="Times New Roman"/>
          <w:bCs/>
          <w:sz w:val="24"/>
          <w:szCs w:val="24"/>
          <w:lang w:eastAsia="en-ID"/>
        </w:rPr>
        <w:t xml:space="preserve"> menghasilkan interpretasi yang kurang lengkap dan bernuansa.</w:t>
      </w:r>
    </w:p>
    <w:p w:rsidR="00756DFA" w:rsidRPr="006A54F3" w:rsidRDefault="00756DFA" w:rsidP="00756DFA">
      <w:pPr>
        <w:spacing w:after="240" w:line="240" w:lineRule="auto"/>
        <w:ind w:firstLine="360"/>
        <w:jc w:val="both"/>
        <w:rPr>
          <w:rFonts w:ascii="Times New Roman" w:eastAsia="Times New Roman" w:hAnsi="Times New Roman" w:cs="Times New Roman"/>
          <w:sz w:val="24"/>
          <w:szCs w:val="24"/>
          <w:lang w:eastAsia="en-ID"/>
        </w:rPr>
      </w:pPr>
    </w:p>
    <w:p w:rsidR="00756DFA" w:rsidRPr="006436C0" w:rsidRDefault="00756DFA" w:rsidP="00756DFA">
      <w:pPr>
        <w:pStyle w:val="Heading2"/>
        <w:numPr>
          <w:ilvl w:val="2"/>
          <w:numId w:val="14"/>
        </w:numPr>
        <w:spacing w:before="40" w:line="480" w:lineRule="auto"/>
        <w:ind w:left="709"/>
        <w:jc w:val="both"/>
        <w:rPr>
          <w:rFonts w:eastAsia="Times New Roman" w:cs="Times New Roman"/>
          <w:bCs w:val="0"/>
          <w:i/>
          <w:color w:val="auto"/>
          <w:sz w:val="24"/>
          <w:szCs w:val="24"/>
          <w:lang w:eastAsia="en-ID"/>
        </w:rPr>
      </w:pPr>
      <w:bookmarkStart w:id="74" w:name="_Toc182219468"/>
      <w:bookmarkStart w:id="75" w:name="_Toc182226778"/>
      <w:bookmarkStart w:id="76" w:name="_Toc182228329"/>
      <w:bookmarkStart w:id="77" w:name="_Toc197471254"/>
      <w:bookmarkStart w:id="78" w:name="_Toc197555181"/>
      <w:bookmarkStart w:id="79" w:name="_Toc197555254"/>
      <w:bookmarkStart w:id="80" w:name="_Toc198395209"/>
      <w:bookmarkStart w:id="81" w:name="_Toc199325486"/>
      <w:bookmarkStart w:id="82" w:name="_Toc199334834"/>
      <w:bookmarkStart w:id="83" w:name="_Toc201682933"/>
      <w:r w:rsidRPr="006436C0">
        <w:rPr>
          <w:rFonts w:eastAsia="Times New Roman" w:cs="Times New Roman"/>
          <w:i/>
          <w:color w:val="auto"/>
          <w:sz w:val="24"/>
          <w:szCs w:val="24"/>
          <w:lang w:eastAsia="en-ID"/>
        </w:rPr>
        <w:t>YouTube</w:t>
      </w:r>
      <w:bookmarkEnd w:id="74"/>
      <w:bookmarkEnd w:id="75"/>
      <w:bookmarkEnd w:id="76"/>
      <w:bookmarkEnd w:id="77"/>
      <w:bookmarkEnd w:id="78"/>
      <w:bookmarkEnd w:id="79"/>
      <w:bookmarkEnd w:id="80"/>
      <w:bookmarkEnd w:id="81"/>
      <w:bookmarkEnd w:id="82"/>
      <w:bookmarkEnd w:id="83"/>
    </w:p>
    <w:p w:rsidR="00756DFA" w:rsidRPr="006A54F3" w:rsidRDefault="00756DFA" w:rsidP="00756DFA">
      <w:pPr>
        <w:ind w:firstLine="720"/>
        <w:jc w:val="both"/>
        <w:rPr>
          <w:rFonts w:ascii="Times New Roman" w:eastAsia="Times New Roman" w:hAnsi="Times New Roman" w:cs="Times New Roman"/>
          <w:sz w:val="24"/>
          <w:szCs w:val="24"/>
          <w:lang w:eastAsia="en-ID"/>
        </w:rPr>
      </w:pPr>
      <w:r w:rsidRPr="006A54F3">
        <w:rPr>
          <w:rFonts w:ascii="Times New Roman" w:hAnsi="Times New Roman" w:cs="Times New Roman"/>
          <w:i/>
          <w:iCs/>
          <w:sz w:val="24"/>
          <w:szCs w:val="24"/>
        </w:rPr>
        <w:t>YouTube</w:t>
      </w:r>
      <w:r w:rsidRPr="006A54F3">
        <w:rPr>
          <w:rFonts w:ascii="Times New Roman" w:hAnsi="Times New Roman" w:cs="Times New Roman"/>
          <w:sz w:val="24"/>
          <w:szCs w:val="24"/>
        </w:rPr>
        <w:t xml:space="preserve"> adalah situs berbagi video yang dimiliki oleh Google Inc</w:t>
      </w:r>
      <w:r>
        <w:rPr>
          <w:rFonts w:ascii="Times New Roman" w:hAnsi="Times New Roman" w:cs="Times New Roman"/>
          <w:sz w:val="24"/>
          <w:szCs w:val="24"/>
        </w:rPr>
        <w:t xml:space="preserve"> </w:t>
      </w:r>
      <w:r w:rsidRPr="006A54F3">
        <w:rPr>
          <w:rFonts w:ascii="Times New Roman" w:hAnsi="Times New Roman" w:cs="Times New Roman"/>
          <w:sz w:val="24"/>
          <w:szCs w:val="24"/>
        </w:rPr>
        <w:t xml:space="preserve">Dikutip dari Wiryany </w:t>
      </w:r>
      <w:r w:rsidRPr="006A54F3">
        <w:rPr>
          <w:rFonts w:ascii="Times New Roman" w:hAnsi="Times New Roman" w:cs="Times New Roman"/>
          <w:sz w:val="24"/>
          <w:szCs w:val="24"/>
        </w:rPr>
        <w:fldChar w:fldCharType="begin" w:fldLock="1"/>
      </w:r>
      <w:r w:rsidRPr="006A54F3">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Kata","author":[{"dropping-particle":"","family":"Adolph","given":"Ralph","non-dropping-particle":"","parse-names":false,"suffix":""}],"id":"ITEM-1","issued":{"date-parts":[["2016"]]},"page":"1-23","title":"BAB II TINJAUAN PUSTAKA","type":"article-journal"},"uris":["http://www.mendeley.com/documents/?uuid=bd0501dc-8eb0-40d3-ad1a-6c8b7316448d"]}],"mendeley":{"formattedCitation":"(Adolph, 2016)","manualFormatting":"(2019:27)","plainTextFormattedCitation":"(Adolph, 2016)","previouslyFormattedCitation":"(Adolph, 2016)"},"properties":{"noteIndex":0},"schema":"https://github.com/citation-style-language/schema/raw/master/csl-citation.json"}</w:instrText>
      </w:r>
      <w:r w:rsidRPr="006A54F3">
        <w:rPr>
          <w:rFonts w:ascii="Times New Roman" w:hAnsi="Times New Roman" w:cs="Times New Roman"/>
          <w:sz w:val="24"/>
          <w:szCs w:val="24"/>
        </w:rPr>
        <w:fldChar w:fldCharType="separate"/>
      </w:r>
      <w:r w:rsidRPr="006A54F3">
        <w:rPr>
          <w:rFonts w:ascii="Times New Roman" w:hAnsi="Times New Roman" w:cs="Times New Roman"/>
          <w:noProof/>
          <w:sz w:val="24"/>
          <w:szCs w:val="24"/>
        </w:rPr>
        <w:t>(2019:27)</w:t>
      </w:r>
      <w:r w:rsidRPr="006A54F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A54F3">
        <w:rPr>
          <w:rFonts w:ascii="Times New Roman" w:hAnsi="Times New Roman" w:cs="Times New Roman"/>
          <w:sz w:val="24"/>
          <w:szCs w:val="24"/>
        </w:rPr>
        <w:t xml:space="preserve">dan termasuk dalam kategori media massa dengan jutaan video. </w:t>
      </w:r>
      <w:r w:rsidRPr="006A54F3">
        <w:rPr>
          <w:rFonts w:ascii="Times New Roman" w:hAnsi="Times New Roman" w:cs="Times New Roman"/>
          <w:i/>
          <w:iCs/>
          <w:sz w:val="24"/>
          <w:szCs w:val="24"/>
        </w:rPr>
        <w:t>YouTube</w:t>
      </w:r>
      <w:r w:rsidRPr="006A54F3">
        <w:rPr>
          <w:rFonts w:ascii="Times New Roman" w:hAnsi="Times New Roman" w:cs="Times New Roman"/>
          <w:sz w:val="24"/>
          <w:szCs w:val="24"/>
        </w:rPr>
        <w:t xml:space="preserve"> didirikan oleh tiga karyawan perusahaan finance online PayPal di Amerika Serikat pada tahun 2005 </w:t>
      </w:r>
      <w:r w:rsidRPr="006A54F3">
        <w:rPr>
          <w:rFonts w:ascii="Times New Roman" w:hAnsi="Times New Roman" w:cs="Times New Roman"/>
          <w:sz w:val="24"/>
          <w:szCs w:val="24"/>
        </w:rPr>
        <w:fldChar w:fldCharType="begin" w:fldLock="1"/>
      </w:r>
      <w:r w:rsidRPr="006A54F3">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Kata","author":[{"dropping-particle":"","family":"Adolph","given":"Ralph","non-dropping-particle":"","parse-names":false,"suffix":""}],"id":"ITEM-1","issued":{"date-parts":[["2016"]]},"page":"1-23","title":"BAB II TINJAUAN PUSTAKA","type":"article-journal"},"uris":["http://www.mendeley.com/documents/?uuid=bd0501dc-8eb0-40d3-ad1a-6c8b7316448d"]}],"mendeley":{"formattedCitation":"(Adolph, 2016)","manualFormatting":"(Edy, 2017:407)","plainTextFormattedCitation":"(Adolph, 2016)","previouslyFormattedCitation":"(Adolph, 2016)"},"properties":{"noteIndex":0},"schema":"https://github.com/citation-style-language/schema/raw/master/csl-citation.json"}</w:instrText>
      </w:r>
      <w:r w:rsidRPr="006A54F3">
        <w:rPr>
          <w:rFonts w:ascii="Times New Roman" w:hAnsi="Times New Roman" w:cs="Times New Roman"/>
          <w:sz w:val="24"/>
          <w:szCs w:val="24"/>
        </w:rPr>
        <w:fldChar w:fldCharType="separate"/>
      </w:r>
      <w:r w:rsidRPr="006A54F3">
        <w:rPr>
          <w:rFonts w:ascii="Times New Roman" w:hAnsi="Times New Roman" w:cs="Times New Roman"/>
          <w:noProof/>
          <w:sz w:val="24"/>
          <w:szCs w:val="24"/>
        </w:rPr>
        <w:t>(Edy, 2017:407)</w:t>
      </w:r>
      <w:r w:rsidRPr="006A54F3">
        <w:rPr>
          <w:rFonts w:ascii="Times New Roman" w:hAnsi="Times New Roman" w:cs="Times New Roman"/>
          <w:sz w:val="24"/>
          <w:szCs w:val="24"/>
        </w:rPr>
        <w:fldChar w:fldCharType="end"/>
      </w:r>
      <w:r w:rsidRPr="006A54F3">
        <w:rPr>
          <w:rFonts w:ascii="Times New Roman" w:hAnsi="Times New Roman" w:cs="Times New Roman"/>
          <w:sz w:val="24"/>
          <w:szCs w:val="24"/>
        </w:rPr>
        <w:t>. Youtube merupakan salah satu bentuk media sosial berupa video yang akhir-akhir ini sedang naik daun. Berdasarkan dari statistik dalam situsnya sendiri</w:t>
      </w:r>
      <w:r>
        <w:rPr>
          <w:rFonts w:ascii="Times New Roman" w:hAnsi="Times New Roman" w:cs="Times New Roman"/>
          <w:sz w:val="24"/>
          <w:szCs w:val="24"/>
        </w:rPr>
        <w:t xml:space="preserve"> </w:t>
      </w:r>
      <w:r w:rsidRPr="006A54F3">
        <w:rPr>
          <w:rFonts w:ascii="Times New Roman" w:hAnsi="Times New Roman" w:cs="Times New Roman"/>
          <w:i/>
          <w:iCs/>
          <w:sz w:val="24"/>
          <w:szCs w:val="24"/>
        </w:rPr>
        <w:t xml:space="preserve">Youtube </w:t>
      </w:r>
      <w:r w:rsidRPr="006A54F3">
        <w:rPr>
          <w:rFonts w:ascii="Times New Roman" w:hAnsi="Times New Roman" w:cs="Times New Roman"/>
          <w:sz w:val="24"/>
          <w:szCs w:val="24"/>
        </w:rPr>
        <w:t xml:space="preserve">memiliki lebih dari satu milyar pengguna, pada tahun 2017 Lebih dari 65.000 video telah diunggah setiap hari ke </w:t>
      </w:r>
      <w:r w:rsidRPr="006A54F3">
        <w:rPr>
          <w:rFonts w:ascii="Times New Roman" w:hAnsi="Times New Roman" w:cs="Times New Roman"/>
          <w:i/>
          <w:iCs/>
          <w:sz w:val="24"/>
          <w:szCs w:val="24"/>
        </w:rPr>
        <w:t>YouTube</w:t>
      </w:r>
      <w:r w:rsidRPr="006A54F3">
        <w:rPr>
          <w:rFonts w:ascii="Times New Roman" w:hAnsi="Times New Roman" w:cs="Times New Roman"/>
          <w:sz w:val="24"/>
          <w:szCs w:val="24"/>
        </w:rPr>
        <w:t xml:space="preserve">. Ini disebabkan oleh fakta bahwa dengan membuat akun atau channel di YouTube dan mendapatkan banyak </w:t>
      </w:r>
      <w:r w:rsidRPr="006A54F3">
        <w:rPr>
          <w:rFonts w:ascii="Times New Roman" w:hAnsi="Times New Roman" w:cs="Times New Roman"/>
          <w:i/>
          <w:iCs/>
          <w:sz w:val="24"/>
          <w:szCs w:val="24"/>
        </w:rPr>
        <w:t>viewers</w:t>
      </w:r>
      <w:r w:rsidRPr="006A54F3">
        <w:rPr>
          <w:rFonts w:ascii="Times New Roman" w:hAnsi="Times New Roman" w:cs="Times New Roman"/>
          <w:sz w:val="24"/>
          <w:szCs w:val="24"/>
        </w:rPr>
        <w:t xml:space="preserve">, Anda </w:t>
      </w:r>
      <w:proofErr w:type="gramStart"/>
      <w:r w:rsidRPr="006A54F3">
        <w:rPr>
          <w:rFonts w:ascii="Times New Roman" w:hAnsi="Times New Roman" w:cs="Times New Roman"/>
          <w:sz w:val="24"/>
          <w:szCs w:val="24"/>
        </w:rPr>
        <w:t>akan</w:t>
      </w:r>
      <w:proofErr w:type="gramEnd"/>
      <w:r w:rsidRPr="006A54F3">
        <w:rPr>
          <w:rFonts w:ascii="Times New Roman" w:hAnsi="Times New Roman" w:cs="Times New Roman"/>
          <w:sz w:val="24"/>
          <w:szCs w:val="24"/>
        </w:rPr>
        <w:t xml:space="preserve"> dapat menghasilkan uang</w:t>
      </w:r>
      <w:r w:rsidRPr="006A54F3">
        <w:rPr>
          <w:rFonts w:ascii="Times New Roman" w:hAnsi="Times New Roman" w:cs="Times New Roman"/>
          <w:i/>
          <w:iCs/>
          <w:sz w:val="24"/>
          <w:szCs w:val="24"/>
        </w:rPr>
        <w:t xml:space="preserve">. YouTube </w:t>
      </w:r>
      <w:r w:rsidRPr="006A54F3">
        <w:rPr>
          <w:rFonts w:ascii="Times New Roman" w:hAnsi="Times New Roman" w:cs="Times New Roman"/>
          <w:sz w:val="24"/>
          <w:szCs w:val="24"/>
        </w:rPr>
        <w:t xml:space="preserve">adalah situs yang memungkinkan orang untuk berbagi video dan mendownload video. Berbagai macam video dapat diakses dalam Youtube mulai dari musik, film, berita dan informasi, olahraga, </w:t>
      </w:r>
      <w:proofErr w:type="gramStart"/>
      <w:r w:rsidRPr="006A54F3">
        <w:rPr>
          <w:rFonts w:ascii="Times New Roman" w:hAnsi="Times New Roman" w:cs="Times New Roman"/>
          <w:sz w:val="24"/>
          <w:szCs w:val="24"/>
        </w:rPr>
        <w:t>gaya</w:t>
      </w:r>
      <w:proofErr w:type="gramEnd"/>
      <w:r w:rsidRPr="006A54F3">
        <w:rPr>
          <w:rFonts w:ascii="Times New Roman" w:hAnsi="Times New Roman" w:cs="Times New Roman"/>
          <w:sz w:val="24"/>
          <w:szCs w:val="24"/>
        </w:rPr>
        <w:t xml:space="preserve"> hidup, gaming, vlog, dan lain-lain. Pada bulan November 2006, Youtube dibeli oleh </w:t>
      </w:r>
      <w:r w:rsidRPr="006A54F3">
        <w:rPr>
          <w:rFonts w:ascii="Times New Roman" w:hAnsi="Times New Roman" w:cs="Times New Roman"/>
          <w:i/>
          <w:iCs/>
          <w:sz w:val="24"/>
          <w:szCs w:val="24"/>
        </w:rPr>
        <w:t xml:space="preserve">Google </w:t>
      </w:r>
      <w:r w:rsidRPr="006A54F3">
        <w:rPr>
          <w:rFonts w:ascii="Times New Roman" w:hAnsi="Times New Roman" w:cs="Times New Roman"/>
          <w:sz w:val="24"/>
          <w:szCs w:val="24"/>
        </w:rPr>
        <w:t xml:space="preserve">dan resmi beroperasi sebagai anak perusahaan </w:t>
      </w:r>
      <w:r w:rsidRPr="006A54F3">
        <w:rPr>
          <w:rFonts w:ascii="Times New Roman" w:hAnsi="Times New Roman" w:cs="Times New Roman"/>
          <w:i/>
          <w:iCs/>
          <w:sz w:val="24"/>
          <w:szCs w:val="24"/>
        </w:rPr>
        <w:t>Google</w:t>
      </w:r>
      <w:r w:rsidRPr="006A54F3">
        <w:rPr>
          <w:rFonts w:ascii="Times New Roman" w:hAnsi="Times New Roman" w:cs="Times New Roman"/>
          <w:sz w:val="24"/>
          <w:szCs w:val="24"/>
        </w:rPr>
        <w:t xml:space="preserve">.6 Situs </w:t>
      </w:r>
      <w:r w:rsidRPr="006A54F3">
        <w:rPr>
          <w:rFonts w:ascii="Times New Roman" w:hAnsi="Times New Roman" w:cs="Times New Roman"/>
          <w:i/>
          <w:iCs/>
          <w:sz w:val="24"/>
          <w:szCs w:val="24"/>
        </w:rPr>
        <w:t>Youtube</w:t>
      </w:r>
      <w:r w:rsidRPr="006A54F3">
        <w:rPr>
          <w:rFonts w:ascii="Times New Roman" w:hAnsi="Times New Roman" w:cs="Times New Roman"/>
          <w:sz w:val="24"/>
          <w:szCs w:val="24"/>
        </w:rPr>
        <w:t xml:space="preserve"> ini mempunyai slogan “Broadcast Yourself” ini berusaha menciptakan image sebagai situs multimedia, dimana pengunjungnya bisa menikmati sajian video-video dengan beragam tema dan kategori. Dengan kata lain Youtube ingin agar pengunjung merasa sedang menonton tayangan televisi.</w:t>
      </w:r>
    </w:p>
    <w:p w:rsidR="00756DFA" w:rsidRPr="006A54F3" w:rsidRDefault="00756DFA" w:rsidP="00756DFA">
      <w:pPr>
        <w:spacing w:line="240" w:lineRule="auto"/>
        <w:jc w:val="both"/>
        <w:rPr>
          <w:rFonts w:ascii="Times New Roman" w:eastAsia="Times New Roman" w:hAnsi="Times New Roman" w:cs="Times New Roman"/>
          <w:sz w:val="24"/>
          <w:szCs w:val="24"/>
          <w:lang w:eastAsia="en-ID"/>
        </w:rPr>
      </w:pPr>
    </w:p>
    <w:p w:rsidR="00756DFA" w:rsidRPr="006A54F3" w:rsidRDefault="00756DFA" w:rsidP="00756DFA">
      <w:pPr>
        <w:pStyle w:val="Heading2"/>
        <w:numPr>
          <w:ilvl w:val="2"/>
          <w:numId w:val="14"/>
        </w:numPr>
        <w:spacing w:before="40" w:line="480" w:lineRule="auto"/>
        <w:ind w:left="709"/>
        <w:jc w:val="both"/>
        <w:rPr>
          <w:rFonts w:eastAsia="Times New Roman" w:cs="Times New Roman"/>
          <w:bCs w:val="0"/>
          <w:color w:val="auto"/>
          <w:sz w:val="24"/>
          <w:szCs w:val="24"/>
          <w:lang w:eastAsia="en-ID"/>
        </w:rPr>
      </w:pPr>
      <w:bookmarkStart w:id="84" w:name="_Toc182219469"/>
      <w:bookmarkStart w:id="85" w:name="_Toc182226779"/>
      <w:bookmarkStart w:id="86" w:name="_Toc182228330"/>
      <w:bookmarkStart w:id="87" w:name="_Toc197471255"/>
      <w:bookmarkStart w:id="88" w:name="_Toc197555182"/>
      <w:bookmarkStart w:id="89" w:name="_Toc197555255"/>
      <w:bookmarkStart w:id="90" w:name="_Toc198395210"/>
      <w:bookmarkStart w:id="91" w:name="_Toc199325487"/>
      <w:bookmarkStart w:id="92" w:name="_Toc199334835"/>
      <w:bookmarkStart w:id="93" w:name="_Toc201682934"/>
      <w:r w:rsidRPr="006A54F3">
        <w:rPr>
          <w:rFonts w:eastAsia="Times New Roman" w:cs="Times New Roman"/>
          <w:color w:val="auto"/>
          <w:sz w:val="24"/>
          <w:szCs w:val="24"/>
          <w:lang w:eastAsia="en-ID"/>
        </w:rPr>
        <w:t>Musi</w:t>
      </w:r>
      <w:bookmarkEnd w:id="84"/>
      <w:bookmarkEnd w:id="85"/>
      <w:bookmarkEnd w:id="86"/>
      <w:bookmarkEnd w:id="87"/>
      <w:bookmarkEnd w:id="88"/>
      <w:bookmarkEnd w:id="89"/>
      <w:bookmarkEnd w:id="90"/>
      <w:bookmarkEnd w:id="91"/>
      <w:bookmarkEnd w:id="92"/>
      <w:r>
        <w:rPr>
          <w:rFonts w:eastAsia="Times New Roman" w:cs="Times New Roman"/>
          <w:color w:val="auto"/>
          <w:sz w:val="24"/>
          <w:szCs w:val="24"/>
          <w:lang w:eastAsia="en-ID"/>
        </w:rPr>
        <w:t>k</w:t>
      </w:r>
      <w:bookmarkEnd w:id="93"/>
    </w:p>
    <w:p w:rsidR="00756DFA" w:rsidRDefault="00756DFA" w:rsidP="00756DFA">
      <w:pPr>
        <w:ind w:firstLine="709"/>
        <w:jc w:val="both"/>
        <w:rPr>
          <w:rFonts w:ascii="Times New Roman" w:hAnsi="Times New Roman" w:cs="Times New Roman"/>
          <w:sz w:val="24"/>
          <w:szCs w:val="24"/>
          <w:lang w:eastAsia="en-ID"/>
        </w:rPr>
      </w:pPr>
      <w:r>
        <w:rPr>
          <w:rFonts w:ascii="Times New Roman" w:hAnsi="Times New Roman" w:cs="Times New Roman"/>
          <w:sz w:val="24"/>
          <w:szCs w:val="24"/>
          <w:lang w:eastAsia="en-ID"/>
        </w:rPr>
        <w:t>Musik</w:t>
      </w:r>
      <w:r w:rsidRPr="006A54F3">
        <w:rPr>
          <w:rFonts w:ascii="Times New Roman" w:hAnsi="Times New Roman" w:cs="Times New Roman"/>
          <w:sz w:val="24"/>
          <w:szCs w:val="24"/>
          <w:lang w:eastAsia="en-ID"/>
        </w:rPr>
        <w:t xml:space="preserve"> merupakan Bagian dari seni yang dapat memberikan warna pada kehidupan dan membentuk watak manusia, musik merupakan kebutuhan secara menyeluruh bagi manusia. Musik adalah sesuatu yang disukai oleh semua orang, dari anak-anak hingga orang tua. Ini karena musik adalah seni yang nyata dan merupakan wujud bunyi pada fisika yang memiliki banyak manfaat atau manfaat yang dapat membentuk watak dan budi pekerti manusia. Bagi manusia yang suka menghayati musik, hidupnya </w:t>
      </w:r>
      <w:proofErr w:type="gramStart"/>
      <w:r w:rsidRPr="006A54F3">
        <w:rPr>
          <w:rFonts w:ascii="Times New Roman" w:hAnsi="Times New Roman" w:cs="Times New Roman"/>
          <w:sz w:val="24"/>
          <w:szCs w:val="24"/>
          <w:lang w:eastAsia="en-ID"/>
        </w:rPr>
        <w:t>akan</w:t>
      </w:r>
      <w:proofErr w:type="gramEnd"/>
      <w:r w:rsidRPr="006A54F3">
        <w:rPr>
          <w:rFonts w:ascii="Times New Roman" w:hAnsi="Times New Roman" w:cs="Times New Roman"/>
          <w:sz w:val="24"/>
          <w:szCs w:val="24"/>
          <w:lang w:eastAsia="en-ID"/>
        </w:rPr>
        <w:t xml:space="preserve"> terasa sepi, kurang bergairah dan tak bermakna tanpa musik. Musik dapat membangkitkan</w:t>
      </w:r>
      <w:r>
        <w:rPr>
          <w:rFonts w:ascii="Times New Roman" w:hAnsi="Times New Roman" w:cs="Times New Roman"/>
          <w:sz w:val="24"/>
          <w:szCs w:val="24"/>
          <w:lang w:eastAsia="en-ID"/>
        </w:rPr>
        <w:t xml:space="preserve"> </w:t>
      </w:r>
      <w:r w:rsidRPr="006A54F3">
        <w:rPr>
          <w:rFonts w:ascii="Times New Roman" w:hAnsi="Times New Roman" w:cs="Times New Roman"/>
          <w:sz w:val="24"/>
          <w:szCs w:val="24"/>
          <w:lang w:eastAsia="en-ID"/>
        </w:rPr>
        <w:t>gairah</w:t>
      </w:r>
      <w:r>
        <w:rPr>
          <w:rFonts w:ascii="Times New Roman" w:hAnsi="Times New Roman" w:cs="Times New Roman"/>
          <w:sz w:val="24"/>
          <w:szCs w:val="24"/>
          <w:lang w:eastAsia="en-ID"/>
        </w:rPr>
        <w:t xml:space="preserve"> </w:t>
      </w:r>
      <w:r w:rsidRPr="006A54F3">
        <w:rPr>
          <w:rFonts w:ascii="Times New Roman" w:hAnsi="Times New Roman" w:cs="Times New Roman"/>
          <w:sz w:val="24"/>
          <w:szCs w:val="24"/>
          <w:lang w:eastAsia="en-ID"/>
        </w:rPr>
        <w:t>dan</w:t>
      </w:r>
      <w:r>
        <w:rPr>
          <w:rFonts w:ascii="Times New Roman" w:hAnsi="Times New Roman" w:cs="Times New Roman"/>
          <w:sz w:val="24"/>
          <w:szCs w:val="24"/>
          <w:lang w:eastAsia="en-ID"/>
        </w:rPr>
        <w:t xml:space="preserve"> </w:t>
      </w:r>
      <w:r w:rsidRPr="006A54F3">
        <w:rPr>
          <w:rFonts w:ascii="Times New Roman" w:hAnsi="Times New Roman" w:cs="Times New Roman"/>
          <w:sz w:val="24"/>
          <w:szCs w:val="24"/>
          <w:lang w:eastAsia="en-ID"/>
        </w:rPr>
        <w:t xml:space="preserve">semangat tersendiri bagi </w:t>
      </w:r>
      <w:r w:rsidRPr="006A54F3">
        <w:rPr>
          <w:rFonts w:ascii="Times New Roman" w:hAnsi="Times New Roman" w:cs="Times New Roman"/>
          <w:sz w:val="24"/>
          <w:szCs w:val="24"/>
          <w:lang w:eastAsia="en-ID"/>
        </w:rPr>
        <w:lastRenderedPageBreak/>
        <w:t xml:space="preserve">peningmat dan pelaku musik. </w:t>
      </w:r>
      <w:r>
        <w:rPr>
          <w:rFonts w:ascii="Times New Roman" w:hAnsi="Times New Roman" w:cs="Times New Roman"/>
          <w:sz w:val="24"/>
          <w:szCs w:val="24"/>
          <w:lang w:eastAsia="en-ID"/>
        </w:rPr>
        <w:t xml:space="preserve">Pencipta </w:t>
      </w:r>
      <w:r w:rsidRPr="006A54F3">
        <w:rPr>
          <w:rFonts w:ascii="Times New Roman" w:hAnsi="Times New Roman" w:cs="Times New Roman"/>
          <w:sz w:val="24"/>
          <w:szCs w:val="24"/>
          <w:lang w:eastAsia="en-ID"/>
        </w:rPr>
        <w:t xml:space="preserve">mendengarkan dan menikmati musik merupakan kesenangan tersendiri bagi para </w:t>
      </w:r>
      <w:r>
        <w:rPr>
          <w:rFonts w:ascii="Times New Roman" w:hAnsi="Times New Roman" w:cs="Times New Roman"/>
          <w:sz w:val="24"/>
          <w:szCs w:val="24"/>
          <w:lang w:eastAsia="en-ID"/>
        </w:rPr>
        <w:t xml:space="preserve">musisi </w:t>
      </w:r>
      <w:r w:rsidRPr="006A54F3">
        <w:rPr>
          <w:rFonts w:ascii="Times New Roman" w:hAnsi="Times New Roman" w:cs="Times New Roman"/>
          <w:sz w:val="24"/>
          <w:szCs w:val="24"/>
          <w:lang w:eastAsia="en-ID"/>
        </w:rPr>
        <w:t>dan penikmat musik.</w:t>
      </w:r>
    </w:p>
    <w:p w:rsidR="00756DFA" w:rsidRPr="006A54F3" w:rsidRDefault="00756DFA" w:rsidP="00756DFA">
      <w:pPr>
        <w:ind w:firstLine="709"/>
        <w:jc w:val="both"/>
        <w:rPr>
          <w:rFonts w:ascii="Times New Roman" w:hAnsi="Times New Roman" w:cs="Times New Roman"/>
          <w:sz w:val="24"/>
          <w:szCs w:val="24"/>
          <w:lang w:eastAsia="en-ID"/>
        </w:rPr>
      </w:pPr>
      <w:r>
        <w:rPr>
          <w:rFonts w:ascii="Times New Roman" w:hAnsi="Times New Roman" w:cs="Times New Roman"/>
          <w:sz w:val="24"/>
          <w:szCs w:val="24"/>
          <w:lang w:eastAsia="en-ID"/>
        </w:rPr>
        <w:t xml:space="preserve">Musik </w:t>
      </w:r>
      <w:r w:rsidRPr="006A54F3">
        <w:rPr>
          <w:rFonts w:ascii="Times New Roman" w:hAnsi="Times New Roman" w:cs="Times New Roman"/>
          <w:sz w:val="24"/>
          <w:szCs w:val="24"/>
          <w:lang w:eastAsia="en-ID"/>
        </w:rPr>
        <w:t>dapat membentuk pribadi manusia, membentuk kebudayaan pada Masyarakat,</w:t>
      </w:r>
      <w:r w:rsidRPr="006A54F3">
        <w:rPr>
          <w:rFonts w:ascii="Times New Roman" w:eastAsia="Times New Roman" w:hAnsi="Times New Roman" w:cs="Times New Roman"/>
          <w:sz w:val="24"/>
          <w:szCs w:val="24"/>
          <w:lang w:eastAsia="en-ID"/>
        </w:rPr>
        <w:t xml:space="preserve"> </w:t>
      </w:r>
      <w:r w:rsidRPr="006A54F3">
        <w:rPr>
          <w:rFonts w:ascii="Times New Roman" w:hAnsi="Times New Roman" w:cs="Times New Roman"/>
          <w:sz w:val="24"/>
          <w:szCs w:val="24"/>
          <w:lang w:eastAsia="en-ID"/>
        </w:rPr>
        <w:t xml:space="preserve">Musik sangat penting bagi kehidupan manusia karena dapat mempengaruhi perasaan manusia dan juga dapat menjadi media untuk mengungkapkan perasaan seseorang Hal ini sesuai dengan pendapat Thomas Schafer (2016:1). Musik sangat penting bagi kehidupan manusia di seluruh dunia karena dapat mengungkapkan perasaan melalui media suara. Musik mempengaruhi perasaan, persepsi, pemikiran, dan perilaku manusia. Tidak mudah untuk merumuskan suatu definisi tentang musik hanya dengan memperhatikan aspek tertentu, karena setiap orang memiliki pemahaman yang berbeda, yang menghasilkan berbagai interpretasi musik. Bahkan pengertian musik itu sendiri seringkali masih </w:t>
      </w:r>
      <w:proofErr w:type="gramStart"/>
      <w:r w:rsidRPr="006A54F3">
        <w:rPr>
          <w:rFonts w:ascii="Times New Roman" w:hAnsi="Times New Roman" w:cs="Times New Roman"/>
          <w:sz w:val="24"/>
          <w:szCs w:val="24"/>
          <w:lang w:eastAsia="en-ID"/>
        </w:rPr>
        <w:t>samar</w:t>
      </w:r>
      <w:proofErr w:type="gramEnd"/>
      <w:r w:rsidRPr="006A54F3">
        <w:rPr>
          <w:rFonts w:ascii="Times New Roman" w:hAnsi="Times New Roman" w:cs="Times New Roman"/>
          <w:sz w:val="24"/>
          <w:szCs w:val="24"/>
          <w:lang w:eastAsia="en-ID"/>
        </w:rPr>
        <w:t xml:space="preserve"> dan menjadi perdebatan banyak orang.</w:t>
      </w:r>
    </w:p>
    <w:p w:rsidR="00756DFA" w:rsidRDefault="00756DFA" w:rsidP="00756DFA">
      <w:pPr>
        <w:spacing w:line="240" w:lineRule="auto"/>
        <w:rPr>
          <w:rFonts w:ascii="Times New Roman" w:hAnsi="Times New Roman" w:cs="Times New Roman"/>
          <w:sz w:val="24"/>
          <w:szCs w:val="24"/>
          <w:lang w:eastAsia="en-ID"/>
        </w:rPr>
      </w:pPr>
    </w:p>
    <w:p w:rsidR="00756DFA" w:rsidRDefault="00756DFA" w:rsidP="00756DFA">
      <w:pPr>
        <w:pStyle w:val="Heading2"/>
        <w:numPr>
          <w:ilvl w:val="2"/>
          <w:numId w:val="14"/>
        </w:numPr>
        <w:spacing w:before="40" w:line="480" w:lineRule="auto"/>
        <w:ind w:left="567" w:hanging="600"/>
        <w:rPr>
          <w:lang w:eastAsia="en-ID"/>
        </w:rPr>
      </w:pPr>
      <w:bookmarkStart w:id="94" w:name="_Toc199334836"/>
      <w:bookmarkStart w:id="95" w:name="_Toc201682935"/>
      <w:r>
        <w:rPr>
          <w:lang w:eastAsia="en-ID"/>
        </w:rPr>
        <w:t>Lirik Lagu</w:t>
      </w:r>
      <w:bookmarkEnd w:id="94"/>
      <w:bookmarkEnd w:id="95"/>
      <w:r>
        <w:rPr>
          <w:lang w:eastAsia="en-ID"/>
        </w:rPr>
        <w:t xml:space="preserve"> </w:t>
      </w:r>
    </w:p>
    <w:p w:rsidR="00756DFA" w:rsidRPr="00233C64" w:rsidRDefault="00756DFA" w:rsidP="00756DFA">
      <w:pPr>
        <w:ind w:firstLine="567"/>
        <w:jc w:val="both"/>
        <w:rPr>
          <w:rFonts w:ascii="Times New Roman" w:eastAsia="Times New Roman" w:hAnsi="Times New Roman" w:cs="Times New Roman"/>
          <w:sz w:val="24"/>
          <w:szCs w:val="24"/>
          <w:lang w:eastAsia="en-ID"/>
        </w:rPr>
      </w:pPr>
      <w:r w:rsidRPr="00A75F62">
        <w:rPr>
          <w:rFonts w:ascii="Times New Roman" w:eastAsia="Times New Roman" w:hAnsi="Times New Roman" w:cs="Times New Roman"/>
          <w:sz w:val="24"/>
          <w:szCs w:val="24"/>
          <w:lang w:eastAsia="en-ID"/>
        </w:rPr>
        <w:t xml:space="preserve">Lagu berfungsi untuk membangkitkan semangat dan merupakan seni perpaduan nada atau suara dalam urutan, hubungan temporal, dan alat </w:t>
      </w:r>
      <w:r>
        <w:rPr>
          <w:rFonts w:ascii="Times New Roman" w:eastAsia="Times New Roman" w:hAnsi="Times New Roman" w:cs="Times New Roman"/>
          <w:sz w:val="24"/>
          <w:szCs w:val="24"/>
          <w:lang w:eastAsia="en-ID"/>
        </w:rPr>
        <w:t>music a</w:t>
      </w:r>
      <w:r w:rsidRPr="003040C5">
        <w:rPr>
          <w:rFonts w:ascii="Times New Roman" w:eastAsia="Times New Roman" w:hAnsi="Times New Roman" w:cs="Times New Roman"/>
          <w:sz w:val="24"/>
          <w:szCs w:val="24"/>
          <w:lang w:eastAsia="en-ID"/>
        </w:rPr>
        <w:t xml:space="preserve">tau keinginan seseorang. Lirik lagu adalah rangkaian kata yang bernada.  </w:t>
      </w:r>
      <w:proofErr w:type="gramStart"/>
      <w:r w:rsidRPr="003040C5">
        <w:rPr>
          <w:rFonts w:ascii="Times New Roman" w:eastAsia="Times New Roman" w:hAnsi="Times New Roman" w:cs="Times New Roman"/>
          <w:sz w:val="24"/>
          <w:szCs w:val="24"/>
          <w:lang w:eastAsia="en-ID"/>
        </w:rPr>
        <w:t>inspirasi</w:t>
      </w:r>
      <w:proofErr w:type="gramEnd"/>
      <w:r w:rsidRPr="003040C5">
        <w:rPr>
          <w:rFonts w:ascii="Times New Roman" w:eastAsia="Times New Roman" w:hAnsi="Times New Roman" w:cs="Times New Roman"/>
          <w:sz w:val="24"/>
          <w:szCs w:val="24"/>
          <w:lang w:eastAsia="en-ID"/>
        </w:rPr>
        <w:t xml:space="preserve"> bagi seseorang. Lirik lagu bisa muncul saat Anda memikirkan sesuatu.</w:t>
      </w:r>
      <w:r>
        <w:rPr>
          <w:rFonts w:ascii="Times New Roman" w:eastAsia="Times New Roman" w:hAnsi="Times New Roman" w:cs="Times New Roman"/>
          <w:sz w:val="24"/>
          <w:szCs w:val="24"/>
          <w:lang w:eastAsia="en-ID"/>
        </w:rPr>
        <w:t xml:space="preserve"> </w:t>
      </w:r>
      <w:r w:rsidRPr="00A72879">
        <w:rPr>
          <w:rFonts w:ascii="Times New Roman" w:eastAsia="Times New Roman" w:hAnsi="Times New Roman" w:cs="Times New Roman"/>
          <w:sz w:val="24"/>
          <w:szCs w:val="24"/>
          <w:lang w:eastAsia="en-ID"/>
        </w:rPr>
        <w:t>Makna dari pesan yang ada pada lirik lagulathi, dipakai metode semiotika yang merupakan kajian ilmu yang membahas tentang sistem tanda. Mulai dari tanda itu diartikan, dipengaruhi oleh persepsi dan budaya, dan bagaimana tanda membantu manusia dalam memaknai keadaan sekitarnya.</w:t>
      </w:r>
      <w:r>
        <w:rPr>
          <w:rFonts w:ascii="Times New Roman" w:eastAsia="Times New Roman" w:hAnsi="Times New Roman" w:cs="Times New Roman"/>
          <w:sz w:val="24"/>
          <w:szCs w:val="24"/>
          <w:lang w:eastAsia="en-ID"/>
        </w:rPr>
        <w:t xml:space="preserve"> </w:t>
      </w:r>
      <w:r w:rsidRPr="00A72879">
        <w:rPr>
          <w:rFonts w:ascii="Times New Roman" w:eastAsia="Times New Roman" w:hAnsi="Times New Roman" w:cs="Times New Roman"/>
          <w:sz w:val="24"/>
          <w:szCs w:val="24"/>
          <w:lang w:eastAsia="en-ID"/>
        </w:rPr>
        <w:t xml:space="preserve">Penelitian kali ini, </w:t>
      </w:r>
      <w:proofErr w:type="gramStart"/>
      <w:r w:rsidRPr="00A72879">
        <w:rPr>
          <w:rFonts w:ascii="Times New Roman" w:eastAsia="Times New Roman" w:hAnsi="Times New Roman" w:cs="Times New Roman"/>
          <w:sz w:val="24"/>
          <w:szCs w:val="24"/>
          <w:lang w:eastAsia="en-ID"/>
        </w:rPr>
        <w:t>akan</w:t>
      </w:r>
      <w:proofErr w:type="gramEnd"/>
      <w:r w:rsidRPr="00A72879">
        <w:rPr>
          <w:rFonts w:ascii="Times New Roman" w:eastAsia="Times New Roman" w:hAnsi="Times New Roman" w:cs="Times New Roman"/>
          <w:sz w:val="24"/>
          <w:szCs w:val="24"/>
          <w:lang w:eastAsia="en-ID"/>
        </w:rPr>
        <w:t xml:space="preserve"> mengkaji lirik lagu</w:t>
      </w:r>
      <w:r>
        <w:rPr>
          <w:rFonts w:ascii="Times New Roman" w:eastAsia="Times New Roman" w:hAnsi="Times New Roman" w:cs="Times New Roman"/>
          <w:sz w:val="24"/>
          <w:szCs w:val="24"/>
          <w:lang w:eastAsia="en-ID"/>
        </w:rPr>
        <w:t xml:space="preserve"> Analisis pemahaman makna konotatif dan denotatif pada lirik lagu “Daur Hidup Karya Donne Maula Kajian Semantik.” Yang Dimana peneliti ingin mengetahui makna nkonotatif dan denotatif yang terkandung dalam lirik lagu tersebut</w:t>
      </w:r>
    </w:p>
    <w:p w:rsidR="00756DFA" w:rsidRPr="006A54F3" w:rsidRDefault="00756DFA" w:rsidP="00756DFA">
      <w:pPr>
        <w:pStyle w:val="Heading2"/>
        <w:jc w:val="both"/>
        <w:rPr>
          <w:rFonts w:cs="Times New Roman"/>
          <w:bCs w:val="0"/>
          <w:color w:val="auto"/>
          <w:sz w:val="24"/>
          <w:szCs w:val="24"/>
          <w:lang w:eastAsia="en-ID"/>
        </w:rPr>
      </w:pPr>
      <w:bookmarkStart w:id="96" w:name="_Toc182219470"/>
      <w:bookmarkStart w:id="97" w:name="_Toc182226780"/>
      <w:bookmarkStart w:id="98" w:name="_Toc182228331"/>
      <w:bookmarkStart w:id="99" w:name="_Toc197471256"/>
      <w:bookmarkStart w:id="100" w:name="_Toc197555183"/>
      <w:bookmarkStart w:id="101" w:name="_Toc197555256"/>
      <w:bookmarkStart w:id="102" w:name="_Toc198395211"/>
      <w:bookmarkStart w:id="103" w:name="_Toc199325488"/>
      <w:bookmarkStart w:id="104" w:name="_Toc199334837"/>
      <w:bookmarkStart w:id="105" w:name="_Toc201682936"/>
      <w:r w:rsidRPr="006436C0">
        <w:rPr>
          <w:rFonts w:eastAsiaTheme="minorHAnsi" w:cs="Times New Roman"/>
          <w:color w:val="auto"/>
          <w:sz w:val="24"/>
          <w:szCs w:val="24"/>
          <w:lang w:eastAsia="en-ID"/>
        </w:rPr>
        <w:t xml:space="preserve">2.1.8 </w:t>
      </w:r>
      <w:r w:rsidRPr="006436C0">
        <w:rPr>
          <w:rFonts w:cs="Times New Roman"/>
          <w:color w:val="auto"/>
          <w:sz w:val="24"/>
          <w:szCs w:val="24"/>
          <w:lang w:eastAsia="en-ID"/>
        </w:rPr>
        <w:t>Biografi</w:t>
      </w:r>
      <w:r w:rsidRPr="006A54F3">
        <w:rPr>
          <w:rFonts w:cs="Times New Roman"/>
          <w:color w:val="auto"/>
          <w:sz w:val="24"/>
          <w:szCs w:val="24"/>
          <w:lang w:eastAsia="en-ID"/>
        </w:rPr>
        <w:t xml:space="preserve"> Donne Maula</w:t>
      </w:r>
      <w:bookmarkEnd w:id="96"/>
      <w:bookmarkEnd w:id="97"/>
      <w:bookmarkEnd w:id="98"/>
      <w:bookmarkEnd w:id="99"/>
      <w:bookmarkEnd w:id="100"/>
      <w:bookmarkEnd w:id="101"/>
      <w:bookmarkEnd w:id="102"/>
      <w:bookmarkEnd w:id="103"/>
      <w:bookmarkEnd w:id="104"/>
      <w:bookmarkEnd w:id="105"/>
      <w:r w:rsidRPr="006A54F3">
        <w:rPr>
          <w:rFonts w:cs="Times New Roman"/>
          <w:color w:val="auto"/>
          <w:sz w:val="24"/>
          <w:szCs w:val="24"/>
          <w:lang w:eastAsia="en-ID"/>
        </w:rPr>
        <w:t xml:space="preserve"> </w:t>
      </w:r>
    </w:p>
    <w:p w:rsidR="00756DFA" w:rsidRDefault="00756DFA" w:rsidP="00756DFA">
      <w:pPr>
        <w:ind w:firstLine="720"/>
        <w:jc w:val="both"/>
        <w:rPr>
          <w:rFonts w:ascii="Times New Roman" w:eastAsia="Times New Roman" w:hAnsi="Times New Roman" w:cs="Times New Roman"/>
          <w:sz w:val="24"/>
          <w:szCs w:val="24"/>
          <w:lang w:eastAsia="en-ID"/>
        </w:rPr>
      </w:pPr>
      <w:r w:rsidRPr="006A54F3">
        <w:rPr>
          <w:rFonts w:ascii="Times New Roman" w:eastAsia="Times New Roman" w:hAnsi="Times New Roman" w:cs="Times New Roman"/>
          <w:sz w:val="24"/>
          <w:szCs w:val="24"/>
          <w:lang w:eastAsia="en-ID"/>
        </w:rPr>
        <w:t xml:space="preserve">Donne Maula adalah penyanyi dan penulis lagu asal Indonesia yang terkenal dengan lagu-lagunya yang berbicara tentang kehidupan, cinta, dan perasaan. Donne Maula lahir pada 16 Januari 1991, dan sejak kecil dia mulai bermain musik. </w:t>
      </w:r>
      <w:proofErr w:type="gramStart"/>
      <w:r w:rsidRPr="006A54F3">
        <w:rPr>
          <w:rFonts w:ascii="Times New Roman" w:eastAsia="Times New Roman" w:hAnsi="Times New Roman" w:cs="Times New Roman"/>
          <w:sz w:val="24"/>
          <w:szCs w:val="24"/>
          <w:lang w:eastAsia="en-ID"/>
        </w:rPr>
        <w:t>Ia</w:t>
      </w:r>
      <w:proofErr w:type="gramEnd"/>
      <w:r w:rsidRPr="006A54F3">
        <w:rPr>
          <w:rFonts w:ascii="Times New Roman" w:eastAsia="Times New Roman" w:hAnsi="Times New Roman" w:cs="Times New Roman"/>
          <w:sz w:val="24"/>
          <w:szCs w:val="24"/>
          <w:lang w:eastAsia="en-ID"/>
        </w:rPr>
        <w:t xml:space="preserve"> memiliki suara unik dan mampu menulis lirik yang indah. Lagu-lagunya sering mengangkat tema universal yang dapat menyentuh banyak orang, menjadikannya salah satu penyanyi yang dihormati di industri musik Indonesia.</w:t>
      </w:r>
      <w:r w:rsidRPr="006A54F3">
        <w:rPr>
          <w:rFonts w:ascii="Times New Roman" w:hAnsi="Times New Roman" w:cs="Times New Roman"/>
          <w:sz w:val="24"/>
          <w:szCs w:val="24"/>
        </w:rPr>
        <w:t xml:space="preserve"> </w:t>
      </w:r>
      <w:r w:rsidRPr="006A54F3">
        <w:rPr>
          <w:rFonts w:ascii="Times New Roman" w:eastAsia="Times New Roman" w:hAnsi="Times New Roman" w:cs="Times New Roman"/>
          <w:sz w:val="24"/>
          <w:szCs w:val="24"/>
          <w:lang w:eastAsia="en-ID"/>
        </w:rPr>
        <w:t xml:space="preserve">Donne Maula juga dikenal karena penampilannya yang menarik dan kemampuan mengemas lagu-lagu dengan melodi yang catchy, Karena bakat dan dedikasinya, Donne Maula telah menerima beberapa penghargaan di industri musik, baik untuk penulisan lagu maupun penampilan vokalnya. Ini menunjukkan </w:t>
      </w:r>
      <w:r w:rsidRPr="006A54F3">
        <w:rPr>
          <w:rFonts w:ascii="Times New Roman" w:eastAsia="Times New Roman" w:hAnsi="Times New Roman" w:cs="Times New Roman"/>
          <w:sz w:val="24"/>
          <w:szCs w:val="24"/>
          <w:lang w:eastAsia="en-ID"/>
        </w:rPr>
        <w:lastRenderedPageBreak/>
        <w:t>pengakuan terhadap kontribusinya dalam dunia musik.</w:t>
      </w:r>
      <w:r w:rsidRPr="006A54F3">
        <w:rPr>
          <w:rFonts w:ascii="Times New Roman" w:hAnsi="Times New Roman" w:cs="Times New Roman"/>
          <w:sz w:val="24"/>
          <w:szCs w:val="24"/>
        </w:rPr>
        <w:t xml:space="preserve"> </w:t>
      </w:r>
      <w:r w:rsidRPr="006A54F3">
        <w:rPr>
          <w:rFonts w:ascii="Times New Roman" w:eastAsia="Times New Roman" w:hAnsi="Times New Roman" w:cs="Times New Roman"/>
          <w:sz w:val="24"/>
          <w:szCs w:val="24"/>
          <w:lang w:eastAsia="en-ID"/>
        </w:rPr>
        <w:t xml:space="preserve">Meskipun </w:t>
      </w:r>
      <w:proofErr w:type="gramStart"/>
      <w:r w:rsidRPr="006A54F3">
        <w:rPr>
          <w:rFonts w:ascii="Times New Roman" w:eastAsia="Times New Roman" w:hAnsi="Times New Roman" w:cs="Times New Roman"/>
          <w:sz w:val="24"/>
          <w:szCs w:val="24"/>
          <w:lang w:eastAsia="en-ID"/>
        </w:rPr>
        <w:t>ia</w:t>
      </w:r>
      <w:proofErr w:type="gramEnd"/>
      <w:r w:rsidRPr="006A54F3">
        <w:rPr>
          <w:rFonts w:ascii="Times New Roman" w:eastAsia="Times New Roman" w:hAnsi="Times New Roman" w:cs="Times New Roman"/>
          <w:sz w:val="24"/>
          <w:szCs w:val="24"/>
          <w:lang w:eastAsia="en-ID"/>
        </w:rPr>
        <w:t xml:space="preserve"> lebih dikenal karena karir musiknya, Donne juga dikenal sebagai sosok yang rendah hati dan dekat dengan penggemarnya. </w:t>
      </w:r>
      <w:proofErr w:type="gramStart"/>
      <w:r w:rsidRPr="006A54F3">
        <w:rPr>
          <w:rFonts w:ascii="Times New Roman" w:eastAsia="Times New Roman" w:hAnsi="Times New Roman" w:cs="Times New Roman"/>
          <w:sz w:val="24"/>
          <w:szCs w:val="24"/>
          <w:lang w:eastAsia="en-ID"/>
        </w:rPr>
        <w:t>Ia</w:t>
      </w:r>
      <w:proofErr w:type="gramEnd"/>
      <w:r w:rsidRPr="006A54F3">
        <w:rPr>
          <w:rFonts w:ascii="Times New Roman" w:eastAsia="Times New Roman" w:hAnsi="Times New Roman" w:cs="Times New Roman"/>
          <w:sz w:val="24"/>
          <w:szCs w:val="24"/>
          <w:lang w:eastAsia="en-ID"/>
        </w:rPr>
        <w:t xml:space="preserve"> sering berbagi momen dalam kehidupannya melalui media sosial. Beberapa lagu terkenal yang ditulis dan dinyanyikannya termasuk "Daur Hidup", yang memiliki lirik yang indah dan mendalam yang menggambarkan siklus kehidupan dari "Kisah Kita" menceritakan tentang cinta dan perjalanan dua orang dalam hubungan mereka. "Patah Hati" menceritakan rasa sakit yang disebabkan oleh kehila</w:t>
      </w:r>
      <w:r w:rsidRPr="00861BDD">
        <w:rPr>
          <w:rFonts w:ascii="Times New Roman" w:eastAsia="Times New Roman" w:hAnsi="Times New Roman" w:cs="Times New Roman"/>
          <w:sz w:val="24"/>
          <w:szCs w:val="24"/>
          <w:lang w:eastAsia="en-ID"/>
        </w:rPr>
        <w:t>ngan cinta</w:t>
      </w:r>
      <w:r>
        <w:rPr>
          <w:rFonts w:ascii="Times New Roman" w:eastAsia="Times New Roman" w:hAnsi="Times New Roman" w:cs="Times New Roman"/>
          <w:sz w:val="24"/>
          <w:szCs w:val="24"/>
          <w:lang w:eastAsia="en-ID"/>
        </w:rPr>
        <w:t xml:space="preserve">. </w:t>
      </w:r>
      <w:r w:rsidRPr="00861BDD">
        <w:rPr>
          <w:rFonts w:ascii="Times New Roman" w:eastAsia="Times New Roman" w:hAnsi="Times New Roman" w:cs="Times New Roman"/>
          <w:sz w:val="24"/>
          <w:szCs w:val="24"/>
          <w:lang w:eastAsia="en-ID"/>
        </w:rPr>
        <w:t xml:space="preserve">Donne lebih dikenal karena karir musiknya, tetapi dia juga dikenal sebagai orang yang ramah dan dekat dengan penggemarnya. </w:t>
      </w:r>
    </w:p>
    <w:p w:rsidR="00756DFA" w:rsidRDefault="00756DFA" w:rsidP="00756DFA">
      <w:pPr>
        <w:ind w:firstLine="720"/>
        <w:jc w:val="both"/>
        <w:rPr>
          <w:rFonts w:ascii="Times New Roman" w:eastAsia="Times New Roman" w:hAnsi="Times New Roman" w:cs="Times New Roman"/>
          <w:sz w:val="24"/>
          <w:szCs w:val="24"/>
          <w:lang w:eastAsia="en-ID"/>
        </w:rPr>
      </w:pP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sering menggunakan media sosial untuk berbagi peristiwa dalam hidupnya.</w:t>
      </w:r>
      <w:r>
        <w:rPr>
          <w:rFonts w:ascii="Times New Roman" w:eastAsia="Times New Roman" w:hAnsi="Times New Roman" w:cs="Times New Roman"/>
          <w:sz w:val="24"/>
          <w:szCs w:val="24"/>
          <w:lang w:eastAsia="en-ID"/>
        </w:rPr>
        <w:t xml:space="preserve"> </w:t>
      </w:r>
      <w:r w:rsidRPr="00861BDD">
        <w:rPr>
          <w:rFonts w:ascii="Times New Roman" w:eastAsia="Times New Roman" w:hAnsi="Times New Roman" w:cs="Times New Roman"/>
          <w:sz w:val="24"/>
          <w:szCs w:val="24"/>
          <w:lang w:eastAsia="en-ID"/>
        </w:rPr>
        <w:t xml:space="preserve">Donne terus berkarya dan berinovasi dalam musik.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tidak hanya menyanyi, tetapi juga terlibat dalam proses penulisan lagu dan produksi, menjadikannya salah satu artis yang berkomitmen untuk menciptakan musik berkualitas.</w:t>
      </w:r>
      <w:r w:rsidRPr="00861BDD">
        <w:t xml:space="preserve"> </w:t>
      </w:r>
      <w:r w:rsidRPr="00861BDD">
        <w:rPr>
          <w:rFonts w:ascii="Times New Roman" w:eastAsia="Times New Roman" w:hAnsi="Times New Roman" w:cs="Times New Roman"/>
          <w:sz w:val="24"/>
          <w:szCs w:val="24"/>
          <w:lang w:eastAsia="en-ID"/>
        </w:rPr>
        <w:t>Donne Maula menempuh pendidikan dasar hingga menengah di Jakarta</w:t>
      </w:r>
      <w:r w:rsidRPr="00861BDD">
        <w:t xml:space="preserve">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melanjutkan studi ke perguruan tinggi dan mengambil jurusan yang berkaitan dengan seni atau musik, meskipun informasi spesifik mengenai institusi atau jurusan yang diambil seringkali tidak terlalu terpublikasi.</w:t>
      </w:r>
      <w:r w:rsidRPr="00861BDD">
        <w:t xml:space="preserve"> </w:t>
      </w:r>
      <w:r w:rsidRPr="00861BDD">
        <w:rPr>
          <w:rFonts w:ascii="Times New Roman" w:eastAsia="Times New Roman" w:hAnsi="Times New Roman" w:cs="Times New Roman"/>
          <w:sz w:val="24"/>
          <w:szCs w:val="24"/>
          <w:lang w:eastAsia="en-ID"/>
        </w:rPr>
        <w:t xml:space="preserve">Seiring berjalannya waktu, Donne Maula semakin dikenal di industri musik Indonesia.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mendapatkan pengakuan tidak hanya dari penggemar tetapi juga dari kritikus musik.</w:t>
      </w:r>
      <w:r>
        <w:rPr>
          <w:rFonts w:ascii="Times New Roman" w:eastAsia="Times New Roman" w:hAnsi="Times New Roman" w:cs="Times New Roman"/>
          <w:sz w:val="24"/>
          <w:szCs w:val="24"/>
          <w:lang w:eastAsia="en-ID"/>
        </w:rPr>
        <w:t xml:space="preserve"> </w:t>
      </w:r>
      <w:r w:rsidRPr="00861BDD">
        <w:rPr>
          <w:rFonts w:ascii="Times New Roman" w:eastAsia="Times New Roman" w:hAnsi="Times New Roman" w:cs="Times New Roman"/>
          <w:sz w:val="24"/>
          <w:szCs w:val="24"/>
          <w:lang w:eastAsia="en-ID"/>
        </w:rPr>
        <w:t xml:space="preserve">Donne Maula merupakan sosok inspiratif dalam dunia musik Indonesia. Dengan latar belakang pendidikan yang baik dan dedikasi terhadap seni,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berhasil menciptakan karya-karya yang menyentuh hati banyak orang. Karyanya terus berkembang, dan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tetap menjadi salah satu artis yang diperhitungkan di </w:t>
      </w:r>
      <w:r>
        <w:rPr>
          <w:rFonts w:ascii="Times New Roman" w:eastAsia="Times New Roman" w:hAnsi="Times New Roman" w:cs="Times New Roman"/>
          <w:sz w:val="24"/>
          <w:szCs w:val="24"/>
          <w:lang w:eastAsia="en-ID"/>
        </w:rPr>
        <w:t xml:space="preserve">industri </w:t>
      </w:r>
      <w:r w:rsidRPr="00861BDD">
        <w:rPr>
          <w:rFonts w:ascii="Times New Roman" w:eastAsia="Times New Roman" w:hAnsi="Times New Roman" w:cs="Times New Roman"/>
          <w:sz w:val="24"/>
          <w:szCs w:val="24"/>
          <w:lang w:eastAsia="en-ID"/>
        </w:rPr>
        <w:t>musik saat ini.</w:t>
      </w:r>
      <w:r>
        <w:rPr>
          <w:rFonts w:ascii="Times New Roman" w:eastAsia="Times New Roman" w:hAnsi="Times New Roman" w:cs="Times New Roman"/>
          <w:sz w:val="24"/>
          <w:szCs w:val="24"/>
          <w:lang w:eastAsia="en-ID"/>
        </w:rPr>
        <w:t xml:space="preserve"> </w:t>
      </w:r>
      <w:proofErr w:type="gramStart"/>
      <w:r w:rsidRPr="00861BDD">
        <w:rPr>
          <w:rFonts w:ascii="Times New Roman" w:eastAsia="Times New Roman" w:hAnsi="Times New Roman" w:cs="Times New Roman"/>
          <w:sz w:val="24"/>
          <w:szCs w:val="24"/>
          <w:lang w:eastAsia="en-ID"/>
        </w:rPr>
        <w:t>kelahiran</w:t>
      </w:r>
      <w:proofErr w:type="gramEnd"/>
      <w:r w:rsidRPr="00861BDD">
        <w:rPr>
          <w:rFonts w:ascii="Times New Roman" w:eastAsia="Times New Roman" w:hAnsi="Times New Roman" w:cs="Times New Roman"/>
          <w:sz w:val="24"/>
          <w:szCs w:val="24"/>
          <w:lang w:eastAsia="en-ID"/>
        </w:rPr>
        <w:t xml:space="preserve"> hingga kematian.</w:t>
      </w:r>
    </w:p>
    <w:p w:rsidR="00756DFA" w:rsidRDefault="00756DFA" w:rsidP="00756DFA">
      <w:pPr>
        <w:ind w:firstLine="720"/>
        <w:jc w:val="both"/>
        <w:rPr>
          <w:rFonts w:ascii="Times New Roman" w:eastAsia="Times New Roman" w:hAnsi="Times New Roman" w:cs="Times New Roman"/>
          <w:sz w:val="24"/>
          <w:szCs w:val="24"/>
          <w:lang w:eastAsia="en-ID"/>
        </w:rPr>
      </w:pPr>
      <w:r w:rsidRPr="00861BDD">
        <w:rPr>
          <w:rFonts w:ascii="Times New Roman" w:eastAsia="Times New Roman" w:hAnsi="Times New Roman" w:cs="Times New Roman"/>
          <w:sz w:val="24"/>
          <w:szCs w:val="24"/>
          <w:lang w:eastAsia="en-ID"/>
        </w:rPr>
        <w:t>"Kisah Kita" menceritakan tentang cinta dan perjalanan dua orang dalam hubungan mereka. "Patah Hati" menceritakan rasa sakit yang disebabkan oleh kehilangan cinta</w:t>
      </w:r>
      <w:r>
        <w:rPr>
          <w:rFonts w:ascii="Times New Roman" w:eastAsia="Times New Roman" w:hAnsi="Times New Roman" w:cs="Times New Roman"/>
          <w:sz w:val="24"/>
          <w:szCs w:val="24"/>
          <w:lang w:eastAsia="en-ID"/>
        </w:rPr>
        <w:t xml:space="preserve">. </w:t>
      </w:r>
      <w:r w:rsidRPr="00861BDD">
        <w:rPr>
          <w:rFonts w:ascii="Times New Roman" w:eastAsia="Times New Roman" w:hAnsi="Times New Roman" w:cs="Times New Roman"/>
          <w:sz w:val="24"/>
          <w:szCs w:val="24"/>
          <w:lang w:eastAsia="en-ID"/>
        </w:rPr>
        <w:t xml:space="preserve">Donne lebih dikenal karena karir musiknya, tetapi dia juga dikenal sebagai orang yang ramah dan dekat dengan penggemarnya.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sering menggunakan media sosial untuk berbagi peristiwa dalam hidupnya.</w:t>
      </w:r>
      <w:r>
        <w:rPr>
          <w:rFonts w:ascii="Times New Roman" w:eastAsia="Times New Roman" w:hAnsi="Times New Roman" w:cs="Times New Roman"/>
          <w:sz w:val="24"/>
          <w:szCs w:val="24"/>
          <w:lang w:eastAsia="en-ID"/>
        </w:rPr>
        <w:t xml:space="preserve"> </w:t>
      </w:r>
      <w:r w:rsidRPr="00861BDD">
        <w:rPr>
          <w:rFonts w:ascii="Times New Roman" w:eastAsia="Times New Roman" w:hAnsi="Times New Roman" w:cs="Times New Roman"/>
          <w:sz w:val="24"/>
          <w:szCs w:val="24"/>
          <w:lang w:eastAsia="en-ID"/>
        </w:rPr>
        <w:t xml:space="preserve">Donne terus berkarya dan berinovasi dalam musik.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tidak hanya menyanyi, tetapi juga terlibat dalam proses penulisan lagu dan produksi, menjadikannya salah satu artis yang berkomitmen untuk menciptakan musik berkualitas.</w:t>
      </w:r>
      <w:r w:rsidRPr="00861BDD">
        <w:t xml:space="preserve"> </w:t>
      </w:r>
      <w:r w:rsidRPr="00861BDD">
        <w:rPr>
          <w:rFonts w:ascii="Times New Roman" w:eastAsia="Times New Roman" w:hAnsi="Times New Roman" w:cs="Times New Roman"/>
          <w:sz w:val="24"/>
          <w:szCs w:val="24"/>
          <w:lang w:eastAsia="en-ID"/>
        </w:rPr>
        <w:t>Donne Maula menempuh pendidikan dasar hingga menengah di Jakarta</w:t>
      </w:r>
      <w:r w:rsidRPr="00861BDD">
        <w:t xml:space="preserve">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melanjutkan studi ke perguruan tinggi dan mengambil jurusan yang berkaitan dengan seni atau musik, meskipun informasi spesifik mengenai institusi atau jurusan yang diambil seringkali tidak terlalu terpublikasi.</w:t>
      </w:r>
      <w:r w:rsidRPr="00861BDD">
        <w:t xml:space="preserve"> </w:t>
      </w:r>
      <w:r w:rsidRPr="00861BDD">
        <w:rPr>
          <w:rFonts w:ascii="Times New Roman" w:eastAsia="Times New Roman" w:hAnsi="Times New Roman" w:cs="Times New Roman"/>
          <w:sz w:val="24"/>
          <w:szCs w:val="24"/>
          <w:lang w:eastAsia="en-ID"/>
        </w:rPr>
        <w:t xml:space="preserve">Seiring berjalannya waktu, Donne Maula semakin dikenal di industri musik Indonesia.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mendapatkan pengakuan tidak hanya dari penggemar tetapi juga dari kritikus musik.</w:t>
      </w:r>
      <w:r>
        <w:rPr>
          <w:rFonts w:ascii="Times New Roman" w:eastAsia="Times New Roman" w:hAnsi="Times New Roman" w:cs="Times New Roman"/>
          <w:sz w:val="24"/>
          <w:szCs w:val="24"/>
          <w:lang w:eastAsia="en-ID"/>
        </w:rPr>
        <w:t xml:space="preserve"> </w:t>
      </w:r>
      <w:r w:rsidRPr="00861BDD">
        <w:rPr>
          <w:rFonts w:ascii="Times New Roman" w:eastAsia="Times New Roman" w:hAnsi="Times New Roman" w:cs="Times New Roman"/>
          <w:sz w:val="24"/>
          <w:szCs w:val="24"/>
          <w:lang w:eastAsia="en-ID"/>
        </w:rPr>
        <w:t xml:space="preserve">Donne Maula merupakan </w:t>
      </w:r>
      <w:r w:rsidRPr="00861BDD">
        <w:rPr>
          <w:rFonts w:ascii="Times New Roman" w:eastAsia="Times New Roman" w:hAnsi="Times New Roman" w:cs="Times New Roman"/>
          <w:sz w:val="24"/>
          <w:szCs w:val="24"/>
          <w:lang w:eastAsia="en-ID"/>
        </w:rPr>
        <w:lastRenderedPageBreak/>
        <w:t xml:space="preserve">sosok inspiratif dalam dunia musik Indonesia. Dengan latar belakang pendidikan yang baik dan dedikasi terhadap seni,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berhasil menciptakan karya-karya yang menyentuh hati banyak orang. Karyanya terus berkembang, dan </w:t>
      </w:r>
      <w:proofErr w:type="gramStart"/>
      <w:r w:rsidRPr="00861BDD">
        <w:rPr>
          <w:rFonts w:ascii="Times New Roman" w:eastAsia="Times New Roman" w:hAnsi="Times New Roman" w:cs="Times New Roman"/>
          <w:sz w:val="24"/>
          <w:szCs w:val="24"/>
          <w:lang w:eastAsia="en-ID"/>
        </w:rPr>
        <w:t>ia</w:t>
      </w:r>
      <w:proofErr w:type="gramEnd"/>
      <w:r w:rsidRPr="00861BDD">
        <w:rPr>
          <w:rFonts w:ascii="Times New Roman" w:eastAsia="Times New Roman" w:hAnsi="Times New Roman" w:cs="Times New Roman"/>
          <w:sz w:val="24"/>
          <w:szCs w:val="24"/>
          <w:lang w:eastAsia="en-ID"/>
        </w:rPr>
        <w:t xml:space="preserve"> tetap menjadi salah satu artis yang diperhitungkan di industri musik saat ini.</w:t>
      </w:r>
    </w:p>
    <w:p w:rsidR="00756DFA" w:rsidRPr="00A355F7" w:rsidRDefault="00756DFA" w:rsidP="00756DFA">
      <w:pPr>
        <w:jc w:val="both"/>
        <w:rPr>
          <w:rFonts w:ascii="Times New Roman" w:eastAsia="Times New Roman" w:hAnsi="Times New Roman" w:cs="Times New Roman"/>
          <w:sz w:val="24"/>
          <w:szCs w:val="24"/>
          <w:lang w:eastAsia="en-ID"/>
        </w:rPr>
      </w:pPr>
    </w:p>
    <w:p w:rsidR="00756DFA" w:rsidRPr="00A355F7" w:rsidRDefault="00756DFA" w:rsidP="00756DFA">
      <w:pPr>
        <w:jc w:val="both"/>
        <w:rPr>
          <w:lang w:eastAsia="en-ID"/>
        </w:rPr>
      </w:pPr>
    </w:p>
    <w:p w:rsidR="00756DFA" w:rsidRPr="00AD7EFF" w:rsidRDefault="00756DFA" w:rsidP="00756DFA">
      <w:pPr>
        <w:jc w:val="both"/>
        <w:rPr>
          <w:rFonts w:asciiTheme="majorHAnsi" w:hAnsiTheme="majorHAnsi" w:cstheme="majorBidi"/>
          <w:b/>
          <w:bCs/>
          <w:sz w:val="26"/>
          <w:szCs w:val="26"/>
          <w:lang w:eastAsia="en-ID"/>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4B89CEDD" wp14:editId="00D1CBF5">
            <wp:simplePos x="0" y="0"/>
            <wp:positionH relativeFrom="margin">
              <wp:posOffset>1457325</wp:posOffset>
            </wp:positionH>
            <wp:positionV relativeFrom="paragraph">
              <wp:posOffset>-447675</wp:posOffset>
            </wp:positionV>
            <wp:extent cx="2233295" cy="2200910"/>
            <wp:effectExtent l="0" t="0" r="0" b="8890"/>
            <wp:wrapNone/>
            <wp:docPr id="150912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29486" name="Picture 1509129486"/>
                    <pic:cNvPicPr/>
                  </pic:nvPicPr>
                  <pic:blipFill>
                    <a:blip r:embed="rId7">
                      <a:extLst>
                        <a:ext uri="{28A0092B-C50C-407E-A947-70E740481C1C}">
                          <a14:useLocalDpi xmlns:a14="http://schemas.microsoft.com/office/drawing/2010/main" val="0"/>
                        </a:ext>
                      </a:extLst>
                    </a:blip>
                    <a:stretch>
                      <a:fillRect/>
                    </a:stretch>
                  </pic:blipFill>
                  <pic:spPr>
                    <a:xfrm>
                      <a:off x="0" y="0"/>
                      <a:ext cx="2233295" cy="2200910"/>
                    </a:xfrm>
                    <a:prstGeom prst="rect">
                      <a:avLst/>
                    </a:prstGeom>
                  </pic:spPr>
                </pic:pic>
              </a:graphicData>
            </a:graphic>
            <wp14:sizeRelH relativeFrom="margin">
              <wp14:pctWidth>0</wp14:pctWidth>
            </wp14:sizeRelH>
            <wp14:sizeRelV relativeFrom="margin">
              <wp14:pctHeight>0</wp14:pctHeight>
            </wp14:sizeRelV>
          </wp:anchor>
        </w:drawing>
      </w:r>
    </w:p>
    <w:p w:rsidR="00756DFA" w:rsidRPr="00AD7EFF" w:rsidRDefault="00756DFA" w:rsidP="00756DFA">
      <w:pPr>
        <w:jc w:val="both"/>
        <w:rPr>
          <w:lang w:eastAsia="en-ID"/>
        </w:rPr>
      </w:pPr>
    </w:p>
    <w:p w:rsidR="00756DFA" w:rsidRPr="00E62911" w:rsidRDefault="00756DFA" w:rsidP="00756DFA">
      <w:pPr>
        <w:jc w:val="both"/>
        <w:rPr>
          <w:lang w:eastAsia="en-ID"/>
        </w:rPr>
      </w:pPr>
      <w:r w:rsidRPr="00E62911">
        <w:rPr>
          <w:lang w:eastAsia="en-ID"/>
        </w:rPr>
        <w:t xml:space="preserve"> </w:t>
      </w:r>
    </w:p>
    <w:p w:rsidR="00756DFA" w:rsidRPr="00DA604A" w:rsidRDefault="00756DFA" w:rsidP="00756DFA">
      <w:pPr>
        <w:jc w:val="both"/>
        <w:rPr>
          <w:lang w:eastAsia="en-ID"/>
        </w:rPr>
      </w:pPr>
    </w:p>
    <w:p w:rsidR="00756DFA" w:rsidRDefault="00756DFA" w:rsidP="00756DFA">
      <w:pPr>
        <w:spacing w:after="240" w:line="240" w:lineRule="auto"/>
        <w:jc w:val="both"/>
        <w:rPr>
          <w:rFonts w:ascii="Times New Roman" w:eastAsia="Times New Roman" w:hAnsi="Times New Roman" w:cs="Times New Roman"/>
          <w:sz w:val="24"/>
          <w:szCs w:val="24"/>
          <w:lang w:eastAsia="en-ID"/>
        </w:rPr>
      </w:pPr>
    </w:p>
    <w:p w:rsidR="00756DFA" w:rsidRDefault="00756DFA" w:rsidP="00756DFA">
      <w:pPr>
        <w:spacing w:after="240" w:line="240" w:lineRule="auto"/>
        <w:jc w:val="both"/>
        <w:rPr>
          <w:rFonts w:ascii="Times New Roman" w:eastAsia="Times New Roman" w:hAnsi="Times New Roman" w:cs="Times New Roman"/>
          <w:sz w:val="24"/>
          <w:szCs w:val="24"/>
          <w:lang w:eastAsia="en-ID"/>
        </w:rPr>
      </w:pPr>
      <w:r>
        <w:rPr>
          <w:noProof/>
        </w:rPr>
        <mc:AlternateContent>
          <mc:Choice Requires="wps">
            <w:drawing>
              <wp:anchor distT="0" distB="0" distL="114300" distR="114300" simplePos="0" relativeHeight="251660288" behindDoc="1" locked="0" layoutInCell="1" allowOverlap="1" wp14:anchorId="0B8A170D" wp14:editId="4BA3052C">
                <wp:simplePos x="0" y="0"/>
                <wp:positionH relativeFrom="column">
                  <wp:posOffset>1501826</wp:posOffset>
                </wp:positionH>
                <wp:positionV relativeFrom="paragraph">
                  <wp:posOffset>110135</wp:posOffset>
                </wp:positionV>
                <wp:extent cx="2207416" cy="276046"/>
                <wp:effectExtent l="0" t="0" r="2540" b="0"/>
                <wp:wrapNone/>
                <wp:docPr id="352916099" name="Text Box 1"/>
                <wp:cNvGraphicFramePr/>
                <a:graphic xmlns:a="http://schemas.openxmlformats.org/drawingml/2006/main">
                  <a:graphicData uri="http://schemas.microsoft.com/office/word/2010/wordprocessingShape">
                    <wps:wsp>
                      <wps:cNvSpPr txBox="1"/>
                      <wps:spPr>
                        <a:xfrm>
                          <a:off x="0" y="0"/>
                          <a:ext cx="2207416" cy="276046"/>
                        </a:xfrm>
                        <a:prstGeom prst="rect">
                          <a:avLst/>
                        </a:prstGeom>
                        <a:solidFill>
                          <a:prstClr val="white"/>
                        </a:solidFill>
                        <a:ln>
                          <a:noFill/>
                        </a:ln>
                      </wps:spPr>
                      <wps:txbx>
                        <w:txbxContent>
                          <w:p w:rsidR="00756DFA" w:rsidRPr="006436C0" w:rsidRDefault="00756DFA" w:rsidP="00756DFA">
                            <w:pPr>
                              <w:pStyle w:val="Caption"/>
                              <w:rPr>
                                <w:rFonts w:ascii="Times New Roman" w:eastAsia="Times New Roman" w:hAnsi="Times New Roman" w:cs="Times New Roman"/>
                                <w:b/>
                                <w:bCs/>
                                <w:noProof/>
                                <w:color w:val="auto"/>
                                <w:kern w:val="0"/>
                                <w:sz w:val="24"/>
                                <w:szCs w:val="24"/>
                              </w:rPr>
                            </w:pPr>
                            <w:r w:rsidRPr="006436C0">
                              <w:rPr>
                                <w:rFonts w:ascii="Times New Roman" w:hAnsi="Times New Roman" w:cs="Times New Roman"/>
                                <w:b/>
                                <w:bCs/>
                                <w:color w:val="auto"/>
                              </w:rPr>
                              <w:t>Gambar 2.</w:t>
                            </w:r>
                            <w:r w:rsidRPr="006436C0">
                              <w:rPr>
                                <w:rFonts w:ascii="Times New Roman" w:hAnsi="Times New Roman" w:cs="Times New Roman"/>
                                <w:b/>
                                <w:bCs/>
                                <w:color w:val="auto"/>
                              </w:rPr>
                              <w:fldChar w:fldCharType="begin"/>
                            </w:r>
                            <w:r w:rsidRPr="006436C0">
                              <w:rPr>
                                <w:rFonts w:ascii="Times New Roman" w:hAnsi="Times New Roman" w:cs="Times New Roman"/>
                                <w:b/>
                                <w:bCs/>
                                <w:color w:val="auto"/>
                              </w:rPr>
                              <w:instrText xml:space="preserve"> SEQ Gambar_2 \* ARABIC </w:instrText>
                            </w:r>
                            <w:r w:rsidRPr="006436C0">
                              <w:rPr>
                                <w:rFonts w:ascii="Times New Roman" w:hAnsi="Times New Roman" w:cs="Times New Roman"/>
                                <w:b/>
                                <w:bCs/>
                                <w:color w:val="auto"/>
                              </w:rPr>
                              <w:fldChar w:fldCharType="separate"/>
                            </w:r>
                            <w:r>
                              <w:rPr>
                                <w:rFonts w:ascii="Times New Roman" w:hAnsi="Times New Roman" w:cs="Times New Roman"/>
                                <w:b/>
                                <w:bCs/>
                                <w:noProof/>
                                <w:color w:val="auto"/>
                              </w:rPr>
                              <w:t>1</w:t>
                            </w:r>
                            <w:r w:rsidRPr="006436C0">
                              <w:rPr>
                                <w:rFonts w:ascii="Times New Roman" w:hAnsi="Times New Roman" w:cs="Times New Roman"/>
                                <w:b/>
                                <w:bCs/>
                                <w:color w:val="auto"/>
                              </w:rPr>
                              <w:fldChar w:fldCharType="end"/>
                            </w:r>
                            <w:r w:rsidRPr="006436C0">
                              <w:rPr>
                                <w:rFonts w:ascii="Times New Roman" w:hAnsi="Times New Roman" w:cs="Times New Roman"/>
                                <w:b/>
                                <w:bCs/>
                                <w:color w:val="auto"/>
                              </w:rPr>
                              <w:t xml:space="preserve"> La</w:t>
                            </w:r>
                            <w:r w:rsidRPr="006436C0">
                              <w:rPr>
                                <w:rFonts w:ascii="Times New Roman" w:hAnsi="Times New Roman" w:cs="Times New Roman"/>
                                <w:b/>
                                <w:bCs/>
                                <w:noProof/>
                                <w:color w:val="auto"/>
                              </w:rPr>
                              <w:t>gu Daur Hidup Donne Maula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A170D" id="_x0000_t202" coordsize="21600,21600" o:spt="202" path="m,l,21600r21600,l21600,xe">
                <v:stroke joinstyle="miter"/>
                <v:path gradientshapeok="t" o:connecttype="rect"/>
              </v:shapetype>
              <v:shape id="Text Box 1" o:spid="_x0000_s1026" type="#_x0000_t202" style="position:absolute;left:0;text-align:left;margin-left:118.25pt;margin-top:8.65pt;width:173.8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" stroked="f">
                <v:textbox inset="0,0,0,0">
                  <w:txbxContent>
                    <w:p w:rsidR="00756DFA" w:rsidRPr="006436C0" w:rsidRDefault="00756DFA" w:rsidP="00756DFA">
                      <w:pPr>
                        <w:pStyle w:val="Caption"/>
                        <w:rPr>
                          <w:rFonts w:ascii="Times New Roman" w:eastAsia="Times New Roman" w:hAnsi="Times New Roman" w:cs="Times New Roman"/>
                          <w:b/>
                          <w:bCs/>
                          <w:noProof/>
                          <w:color w:val="auto"/>
                          <w:kern w:val="0"/>
                          <w:sz w:val="24"/>
                          <w:szCs w:val="24"/>
                        </w:rPr>
                      </w:pPr>
                      <w:r w:rsidRPr="006436C0">
                        <w:rPr>
                          <w:rFonts w:ascii="Times New Roman" w:hAnsi="Times New Roman" w:cs="Times New Roman"/>
                          <w:b/>
                          <w:bCs/>
                          <w:color w:val="auto"/>
                        </w:rPr>
                        <w:t>Gambar 2.</w:t>
                      </w:r>
                      <w:r w:rsidRPr="006436C0">
                        <w:rPr>
                          <w:rFonts w:ascii="Times New Roman" w:hAnsi="Times New Roman" w:cs="Times New Roman"/>
                          <w:b/>
                          <w:bCs/>
                          <w:color w:val="auto"/>
                        </w:rPr>
                        <w:fldChar w:fldCharType="begin"/>
                      </w:r>
                      <w:r w:rsidRPr="006436C0">
                        <w:rPr>
                          <w:rFonts w:ascii="Times New Roman" w:hAnsi="Times New Roman" w:cs="Times New Roman"/>
                          <w:b/>
                          <w:bCs/>
                          <w:color w:val="auto"/>
                        </w:rPr>
                        <w:instrText xml:space="preserve"> SEQ Gambar_2 \* ARABIC </w:instrText>
                      </w:r>
                      <w:r w:rsidRPr="006436C0">
                        <w:rPr>
                          <w:rFonts w:ascii="Times New Roman" w:hAnsi="Times New Roman" w:cs="Times New Roman"/>
                          <w:b/>
                          <w:bCs/>
                          <w:color w:val="auto"/>
                        </w:rPr>
                        <w:fldChar w:fldCharType="separate"/>
                      </w:r>
                      <w:r>
                        <w:rPr>
                          <w:rFonts w:ascii="Times New Roman" w:hAnsi="Times New Roman" w:cs="Times New Roman"/>
                          <w:b/>
                          <w:bCs/>
                          <w:noProof/>
                          <w:color w:val="auto"/>
                        </w:rPr>
                        <w:t>1</w:t>
                      </w:r>
                      <w:r w:rsidRPr="006436C0">
                        <w:rPr>
                          <w:rFonts w:ascii="Times New Roman" w:hAnsi="Times New Roman" w:cs="Times New Roman"/>
                          <w:b/>
                          <w:bCs/>
                          <w:color w:val="auto"/>
                        </w:rPr>
                        <w:fldChar w:fldCharType="end"/>
                      </w:r>
                      <w:r w:rsidRPr="006436C0">
                        <w:rPr>
                          <w:rFonts w:ascii="Times New Roman" w:hAnsi="Times New Roman" w:cs="Times New Roman"/>
                          <w:b/>
                          <w:bCs/>
                          <w:color w:val="auto"/>
                        </w:rPr>
                        <w:t xml:space="preserve"> La</w:t>
                      </w:r>
                      <w:r w:rsidRPr="006436C0">
                        <w:rPr>
                          <w:rFonts w:ascii="Times New Roman" w:hAnsi="Times New Roman" w:cs="Times New Roman"/>
                          <w:b/>
                          <w:bCs/>
                          <w:noProof/>
                          <w:color w:val="auto"/>
                        </w:rPr>
                        <w:t>gu Daur Hidup Donne Maula</w:t>
                      </w:r>
                    </w:p>
                  </w:txbxContent>
                </v:textbox>
              </v:shape>
            </w:pict>
          </mc:Fallback>
        </mc:AlternateContent>
      </w:r>
    </w:p>
    <w:p w:rsidR="00756DFA" w:rsidRDefault="00756DFA" w:rsidP="00756DFA">
      <w:pPr>
        <w:spacing w:after="240" w:line="240" w:lineRule="auto"/>
        <w:ind w:firstLine="390"/>
        <w:jc w:val="both"/>
        <w:rPr>
          <w:rFonts w:ascii="Times New Roman" w:eastAsia="Times New Roman" w:hAnsi="Times New Roman" w:cs="Times New Roman"/>
          <w:sz w:val="24"/>
          <w:szCs w:val="24"/>
          <w:lang w:eastAsia="en-ID"/>
        </w:rPr>
      </w:pPr>
    </w:p>
    <w:p w:rsidR="00756DFA" w:rsidRDefault="00756DFA" w:rsidP="00756DFA">
      <w:pPr>
        <w:spacing w:after="240"/>
        <w:ind w:firstLine="39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L</w:t>
      </w:r>
      <w:r w:rsidRPr="008C08DE">
        <w:rPr>
          <w:rFonts w:ascii="Times New Roman" w:eastAsia="Times New Roman" w:hAnsi="Times New Roman" w:cs="Times New Roman"/>
          <w:sz w:val="24"/>
          <w:szCs w:val="24"/>
          <w:lang w:eastAsia="en-ID"/>
        </w:rPr>
        <w:t>agu "Daur Hidup" karya Donne Maula merupakan salah satu karya yang menggambarkan perjalanan kehidupan manusia secara mendalam. Penciptaan lagu ini mencerminkan pengalaman, refleksi, dan perasaan yang universal tentang siklus kehidupan, mulai dari kelahiran hingga kematian</w:t>
      </w:r>
      <w:r>
        <w:rPr>
          <w:rFonts w:ascii="Times New Roman" w:eastAsia="Times New Roman" w:hAnsi="Times New Roman" w:cs="Times New Roman"/>
          <w:sz w:val="24"/>
          <w:szCs w:val="24"/>
          <w:lang w:eastAsia="en-ID"/>
        </w:rPr>
        <w:t xml:space="preserve">. </w:t>
      </w:r>
      <w:r w:rsidRPr="008C08DE">
        <w:rPr>
          <w:rFonts w:ascii="Times New Roman" w:eastAsia="Times New Roman" w:hAnsi="Times New Roman" w:cs="Times New Roman"/>
          <w:sz w:val="24"/>
          <w:szCs w:val="24"/>
          <w:lang w:eastAsia="en-ID"/>
        </w:rPr>
        <w:t xml:space="preserve">Donne Maula terinspirasi oleh berbagai pengalaman hidup dan pengamatannya terhadap perjalanan manusia. </w:t>
      </w:r>
    </w:p>
    <w:p w:rsidR="00756DFA" w:rsidRPr="00B96FBF" w:rsidRDefault="00756DFA" w:rsidP="00756DFA">
      <w:pPr>
        <w:spacing w:after="240"/>
        <w:ind w:firstLine="390"/>
        <w:jc w:val="both"/>
        <w:rPr>
          <w:rFonts w:ascii="Times New Roman" w:eastAsia="Times New Roman" w:hAnsi="Times New Roman" w:cs="Times New Roman"/>
          <w:sz w:val="24"/>
          <w:szCs w:val="24"/>
          <w:lang w:eastAsia="en-ID"/>
        </w:rPr>
      </w:pPr>
      <w:r w:rsidRPr="008C08DE">
        <w:rPr>
          <w:rFonts w:ascii="Times New Roman" w:eastAsia="Times New Roman" w:hAnsi="Times New Roman" w:cs="Times New Roman"/>
          <w:sz w:val="24"/>
          <w:szCs w:val="24"/>
          <w:lang w:eastAsia="en-ID"/>
        </w:rPr>
        <w:t>Tema siklus kehidupan sering menjadi fokus, menjadikan liriknya relevan bagi banyak orang</w:t>
      </w:r>
      <w:r>
        <w:rPr>
          <w:rFonts w:ascii="Times New Roman" w:eastAsia="Times New Roman" w:hAnsi="Times New Roman" w:cs="Times New Roman"/>
          <w:sz w:val="24"/>
          <w:szCs w:val="24"/>
          <w:lang w:eastAsia="en-ID"/>
        </w:rPr>
        <w:t>, L</w:t>
      </w:r>
      <w:r w:rsidRPr="008C08DE">
        <w:rPr>
          <w:rFonts w:ascii="Times New Roman" w:eastAsia="Times New Roman" w:hAnsi="Times New Roman" w:cs="Times New Roman"/>
          <w:sz w:val="24"/>
          <w:szCs w:val="24"/>
          <w:lang w:eastAsia="en-ID"/>
        </w:rPr>
        <w:t xml:space="preserve">irik lagu ditulis dengan </w:t>
      </w:r>
      <w:proofErr w:type="gramStart"/>
      <w:r w:rsidRPr="008C08DE">
        <w:rPr>
          <w:rFonts w:ascii="Times New Roman" w:eastAsia="Times New Roman" w:hAnsi="Times New Roman" w:cs="Times New Roman"/>
          <w:sz w:val="24"/>
          <w:szCs w:val="24"/>
          <w:lang w:eastAsia="en-ID"/>
        </w:rPr>
        <w:t>gaya</w:t>
      </w:r>
      <w:proofErr w:type="gramEnd"/>
      <w:r w:rsidRPr="008C08DE">
        <w:rPr>
          <w:rFonts w:ascii="Times New Roman" w:eastAsia="Times New Roman" w:hAnsi="Times New Roman" w:cs="Times New Roman"/>
          <w:sz w:val="24"/>
          <w:szCs w:val="24"/>
          <w:lang w:eastAsia="en-ID"/>
        </w:rPr>
        <w:t xml:space="preserve"> puitis, menggabungkan makna denotatif dan konotatif. Setiap bait mencerminkan fase-fase berbeda dalam hidup, seperti harapan, cinta, kehilangan, dan pelajaran yang didapat sepanjang perjalanan.</w:t>
      </w:r>
      <w:r>
        <w:rPr>
          <w:rFonts w:ascii="Times New Roman" w:eastAsia="Times New Roman" w:hAnsi="Times New Roman" w:cs="Times New Roman"/>
          <w:sz w:val="24"/>
          <w:szCs w:val="24"/>
          <w:lang w:eastAsia="en-ID"/>
        </w:rPr>
        <w:t xml:space="preserve"> Melodi dan aransemen yang dipakai dalam lagu Daur Hidup ini </w:t>
      </w:r>
      <w:r w:rsidRPr="008C08DE">
        <w:rPr>
          <w:rFonts w:ascii="Times New Roman" w:eastAsia="Times New Roman" w:hAnsi="Times New Roman" w:cs="Times New Roman"/>
          <w:sz w:val="24"/>
          <w:szCs w:val="24"/>
          <w:lang w:eastAsia="en-ID"/>
        </w:rPr>
        <w:t xml:space="preserve">dirancang untuk mendukung emosi yang ingin disampaikan. Donne bekerja </w:t>
      </w:r>
      <w:proofErr w:type="gramStart"/>
      <w:r w:rsidRPr="008C08DE">
        <w:rPr>
          <w:rFonts w:ascii="Times New Roman" w:eastAsia="Times New Roman" w:hAnsi="Times New Roman" w:cs="Times New Roman"/>
          <w:sz w:val="24"/>
          <w:szCs w:val="24"/>
          <w:lang w:eastAsia="en-ID"/>
        </w:rPr>
        <w:t>sama</w:t>
      </w:r>
      <w:proofErr w:type="gramEnd"/>
      <w:r w:rsidRPr="008C08DE">
        <w:rPr>
          <w:rFonts w:ascii="Times New Roman" w:eastAsia="Times New Roman" w:hAnsi="Times New Roman" w:cs="Times New Roman"/>
          <w:sz w:val="24"/>
          <w:szCs w:val="24"/>
          <w:lang w:eastAsia="en-ID"/>
        </w:rPr>
        <w:t xml:space="preserve"> dengan produser musik untuk menciptakan aransemen yang harmonis, menjadikan lagu ini mudah diingat dan menyentuh</w:t>
      </w:r>
      <w:r>
        <w:rPr>
          <w:rFonts w:ascii="Times New Roman" w:eastAsia="Times New Roman" w:hAnsi="Times New Roman" w:cs="Times New Roman"/>
          <w:sz w:val="24"/>
          <w:szCs w:val="24"/>
          <w:lang w:eastAsia="en-ID"/>
        </w:rPr>
        <w:t xml:space="preserve">. </w:t>
      </w:r>
      <w:r w:rsidRPr="008C08DE">
        <w:rPr>
          <w:rFonts w:ascii="Times New Roman" w:eastAsia="Times New Roman" w:hAnsi="Times New Roman" w:cs="Times New Roman"/>
          <w:sz w:val="24"/>
          <w:szCs w:val="24"/>
          <w:lang w:eastAsia="en-ID"/>
        </w:rPr>
        <w:t>Proses rekaman dilakukan dengan penuh perhatian, memastikan bahwa setiap elemen suara dan vokal menangkap esensi dari lirik. Suara Donne yang khas memberikan nuansa emosional yang kuat.</w:t>
      </w:r>
      <w:r>
        <w:rPr>
          <w:rFonts w:ascii="Times New Roman" w:eastAsia="Times New Roman" w:hAnsi="Times New Roman" w:cs="Times New Roman"/>
          <w:sz w:val="24"/>
          <w:szCs w:val="24"/>
          <w:lang w:eastAsia="en-ID"/>
        </w:rPr>
        <w:t xml:space="preserve"> Kini pendengar lagu Daur Hidup mencapai 2</w:t>
      </w:r>
      <w:proofErr w:type="gramStart"/>
      <w:r>
        <w:rPr>
          <w:rFonts w:ascii="Times New Roman" w:eastAsia="Times New Roman" w:hAnsi="Times New Roman" w:cs="Times New Roman"/>
          <w:sz w:val="24"/>
          <w:szCs w:val="24"/>
          <w:lang w:eastAsia="en-ID"/>
        </w:rPr>
        <w:t>,2</w:t>
      </w:r>
      <w:proofErr w:type="gramEnd"/>
      <w:r>
        <w:rPr>
          <w:rFonts w:ascii="Times New Roman" w:eastAsia="Times New Roman" w:hAnsi="Times New Roman" w:cs="Times New Roman"/>
          <w:sz w:val="24"/>
          <w:szCs w:val="24"/>
          <w:lang w:eastAsia="en-ID"/>
        </w:rPr>
        <w:t xml:space="preserve"> jt ditonton dan 1,4 rb komentar, </w:t>
      </w:r>
      <w:r w:rsidRPr="002C2085">
        <w:rPr>
          <w:rFonts w:ascii="Times New Roman" w:eastAsia="Times New Roman" w:hAnsi="Times New Roman" w:cs="Times New Roman"/>
          <w:sz w:val="24"/>
          <w:szCs w:val="24"/>
          <w:lang w:eastAsia="en-ID"/>
        </w:rPr>
        <w:t xml:space="preserve">Lagu "Daur Hidup" mendapatkan respons positif dari pendengar. Banyak yang merasa terhubung dengan tema dan liriknya, menjadikannya salah satu lagu yang populer dan dicintai di kalangan penggemar musik Indonesia. Secara keseluruhan, </w:t>
      </w:r>
      <w:r w:rsidRPr="002C2085">
        <w:rPr>
          <w:rFonts w:ascii="Times New Roman" w:eastAsia="Times New Roman" w:hAnsi="Times New Roman" w:cs="Times New Roman"/>
          <w:sz w:val="24"/>
          <w:szCs w:val="24"/>
          <w:lang w:eastAsia="en-ID"/>
        </w:rPr>
        <w:lastRenderedPageBreak/>
        <w:t>penciptaan lagu "Daur Hidup" adalah proses yang reflektif dan mendalam, mencerminkan perjalanan emosional yang dapat dirasakan oleh banyak orang.</w:t>
      </w:r>
      <w:bookmarkEnd w:id="30"/>
    </w:p>
    <w:p w:rsidR="00756DFA" w:rsidRPr="006436C0" w:rsidRDefault="00756DFA" w:rsidP="00756DFA">
      <w:pPr>
        <w:pStyle w:val="Heading2"/>
        <w:numPr>
          <w:ilvl w:val="1"/>
          <w:numId w:val="14"/>
        </w:numPr>
        <w:spacing w:before="40" w:line="480" w:lineRule="auto"/>
        <w:ind w:left="709" w:hanging="709"/>
        <w:jc w:val="both"/>
        <w:rPr>
          <w:rFonts w:eastAsia="Times New Roman"/>
          <w:bCs w:val="0"/>
          <w:color w:val="auto"/>
          <w:sz w:val="24"/>
          <w:lang w:eastAsia="en-ID"/>
        </w:rPr>
      </w:pPr>
      <w:bookmarkStart w:id="106" w:name="_Toc182219471"/>
      <w:bookmarkStart w:id="107" w:name="_Toc182226781"/>
      <w:bookmarkStart w:id="108" w:name="_Toc182228332"/>
      <w:bookmarkStart w:id="109" w:name="_Toc197471257"/>
      <w:bookmarkStart w:id="110" w:name="_Toc197555184"/>
      <w:bookmarkStart w:id="111" w:name="_Toc197555257"/>
      <w:bookmarkStart w:id="112" w:name="_Toc198395212"/>
      <w:bookmarkStart w:id="113" w:name="_Toc199325489"/>
      <w:bookmarkStart w:id="114" w:name="_Toc199334838"/>
      <w:bookmarkStart w:id="115" w:name="_Toc201682937"/>
      <w:r w:rsidRPr="006436C0">
        <w:rPr>
          <w:rFonts w:eastAsia="Times New Roman"/>
          <w:color w:val="auto"/>
          <w:sz w:val="24"/>
          <w:lang w:eastAsia="en-ID"/>
        </w:rPr>
        <w:t>Kerangka Berpikir</w:t>
      </w:r>
      <w:bookmarkEnd w:id="106"/>
      <w:bookmarkEnd w:id="107"/>
      <w:bookmarkEnd w:id="108"/>
      <w:bookmarkEnd w:id="109"/>
      <w:bookmarkEnd w:id="110"/>
      <w:bookmarkEnd w:id="111"/>
      <w:bookmarkEnd w:id="112"/>
      <w:bookmarkEnd w:id="113"/>
      <w:bookmarkEnd w:id="114"/>
      <w:bookmarkEnd w:id="115"/>
    </w:p>
    <w:p w:rsidR="00756DFA" w:rsidRPr="00E60F23" w:rsidRDefault="00756DFA" w:rsidP="00756DFA">
      <w:pPr>
        <w:ind w:firstLine="709"/>
        <w:jc w:val="both"/>
        <w:rPr>
          <w:rFonts w:ascii="Times New Roman" w:hAnsi="Times New Roman" w:cs="Times New Roman"/>
          <w:sz w:val="24"/>
          <w:szCs w:val="24"/>
          <w:lang w:eastAsia="en-ID"/>
        </w:rPr>
      </w:pPr>
      <w:r w:rsidRPr="00E60F23">
        <w:rPr>
          <w:rFonts w:ascii="Times New Roman" w:hAnsi="Times New Roman" w:cs="Times New Roman"/>
          <w:sz w:val="24"/>
          <w:szCs w:val="24"/>
          <w:lang w:eastAsia="en-ID"/>
        </w:rPr>
        <w:t xml:space="preserve">Kerangka pemikiran menurut </w:t>
      </w:r>
      <w:r w:rsidRPr="00E60F23">
        <w:rPr>
          <w:rFonts w:ascii="Times New Roman" w:hAnsi="Times New Roman" w:cs="Times New Roman"/>
          <w:sz w:val="24"/>
          <w:szCs w:val="24"/>
          <w:lang w:eastAsia="en-ID"/>
        </w:rPr>
        <w:fldChar w:fldCharType="begin" w:fldLock="1"/>
      </w:r>
      <w:r>
        <w:rPr>
          <w:rFonts w:ascii="Times New Roman" w:hAnsi="Times New Roman" w:cs="Times New Roman"/>
          <w:sz w:val="24"/>
          <w:szCs w:val="24"/>
          <w:lang w:eastAsia="en-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staka","given":"Kajian","non-dropping-particle":"","parse-names":false,"suffix":""},{"dropping-particle":"","family":"Pemikiran","given":"Kerangka","non-dropping-particle":"","parse-names":false,"suffix":""},{"dropping-particle":"","family":"Hipotesis","given":"D a N","non-dropping-particle":"","parse-names":false,"suffix":""}],"id":"ITEM-1","issue":"i","issued":{"date-parts":[["2004"]]},"page":"16-45","title":"Bab II Kajian Pustaka , Kerangka Pemikiran Dan Hipotesis","type":"article-journal"},"uris":["http://www.mendeley.com/documents/?uuid=2abbdd17-10ec-40d1-b066-28975a6cd5c3"]}],"mendeley":{"formattedCitation":"(Pustaka et al., 2004)","manualFormatting":"Sugiyono(2019)","plainTextFormattedCitation":"(Pustaka et al., 2004)","previouslyFormattedCitation":"(Pustaka et al., 2004)"},"properties":{"noteIndex":0},"schema":"https://github.com/citation-style-language/schema/raw/master/csl-citation.json"}</w:instrText>
      </w:r>
      <w:r w:rsidRPr="00E60F23">
        <w:rPr>
          <w:rFonts w:ascii="Times New Roman" w:hAnsi="Times New Roman" w:cs="Times New Roman"/>
          <w:sz w:val="24"/>
          <w:szCs w:val="24"/>
          <w:lang w:eastAsia="en-ID"/>
        </w:rPr>
        <w:fldChar w:fldCharType="separate"/>
      </w:r>
      <w:r w:rsidRPr="00E60F23">
        <w:rPr>
          <w:rFonts w:ascii="Times New Roman" w:hAnsi="Times New Roman" w:cs="Times New Roman"/>
          <w:noProof/>
          <w:sz w:val="24"/>
          <w:szCs w:val="24"/>
          <w:lang w:eastAsia="en-ID"/>
        </w:rPr>
        <w:t>Sugiyono(2019)</w:t>
      </w:r>
      <w:r w:rsidRPr="00E60F23">
        <w:rPr>
          <w:rFonts w:ascii="Times New Roman" w:hAnsi="Times New Roman" w:cs="Times New Roman"/>
          <w:sz w:val="24"/>
          <w:szCs w:val="24"/>
          <w:lang w:eastAsia="en-ID"/>
        </w:rPr>
        <w:fldChar w:fldCharType="end"/>
      </w:r>
      <w:r w:rsidRPr="00E60F23">
        <w:rPr>
          <w:rFonts w:ascii="Times New Roman" w:hAnsi="Times New Roman" w:cs="Times New Roman"/>
          <w:sz w:val="24"/>
          <w:szCs w:val="24"/>
          <w:lang w:eastAsia="en-ID"/>
        </w:rPr>
        <w:t>, merupakan model konseptual yang menjelaskan bagaimana teori berinteraksi dengan berbagai elemen yang telah ditentukan sebagai masalah yang signifikan. Jika penelitian relevan atau terkait dengan fokus penelitian, penelitian harus mencantumkan kerangka berpikir, yang merupakan alur pikiran yang digunakan penulis untuk membangun dasar pemikiran untuk mendukung sub-fokus penelitian, Dari kerangka berpikir terbentuknya suatu alur penelitian yang jelas dan dapat diterima secara akal.</w:t>
      </w:r>
    </w:p>
    <w:p w:rsidR="00756DFA" w:rsidRDefault="00756DFA" w:rsidP="00756DFA">
      <w:pPr>
        <w:jc w:val="both"/>
        <w:rPr>
          <w:lang w:eastAsia="en-ID"/>
        </w:rPr>
      </w:pPr>
    </w:p>
    <w:p w:rsidR="00756DFA" w:rsidRPr="002C2085" w:rsidRDefault="00756DFA" w:rsidP="00756DFA">
      <w:pPr>
        <w:jc w:val="both"/>
        <w:rPr>
          <w:lang w:eastAsia="en-ID"/>
        </w:rPr>
      </w:pPr>
    </w:p>
    <w:p w:rsidR="00756DFA" w:rsidRPr="00173A58" w:rsidRDefault="00756DFA" w:rsidP="00756DFA">
      <w:pPr>
        <w:spacing w:after="240" w:line="240" w:lineRule="auto"/>
        <w:jc w:val="both"/>
        <w:rPr>
          <w:rFonts w:ascii="Times New Roman" w:eastAsia="Times New Roman" w:hAnsi="Times New Roman" w:cs="Times New Roman"/>
          <w:sz w:val="24"/>
          <w:szCs w:val="24"/>
          <w:lang w:eastAsia="en-ID"/>
        </w:rPr>
      </w:pPr>
    </w:p>
    <w:p w:rsidR="00756DFA" w:rsidRPr="00173A58" w:rsidRDefault="00756DFA" w:rsidP="00756DFA">
      <w:pPr>
        <w:jc w:val="both"/>
      </w:pPr>
      <w:r>
        <w:rPr>
          <w:noProof/>
        </w:rPr>
        <w:drawing>
          <wp:anchor distT="0" distB="0" distL="114300" distR="114300" simplePos="0" relativeHeight="251661312" behindDoc="1" locked="0" layoutInCell="1" allowOverlap="1" wp14:anchorId="1160533B" wp14:editId="3765BA14">
            <wp:simplePos x="0" y="0"/>
            <wp:positionH relativeFrom="margin">
              <wp:posOffset>702295</wp:posOffset>
            </wp:positionH>
            <wp:positionV relativeFrom="paragraph">
              <wp:posOffset>-218233</wp:posOffset>
            </wp:positionV>
            <wp:extent cx="4411980" cy="3789621"/>
            <wp:effectExtent l="0" t="57150" r="26670" b="116205"/>
            <wp:wrapNone/>
            <wp:docPr id="127589335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756DFA" w:rsidRDefault="00756DFA" w:rsidP="00756DFA">
      <w:pPr>
        <w:jc w:val="both"/>
        <w:rPr>
          <w:rFonts w:ascii="Times New Roman" w:eastAsia="Times New Roman" w:hAnsi="Times New Roman" w:cs="Times New Roman"/>
          <w:sz w:val="24"/>
          <w:szCs w:val="24"/>
          <w:lang w:eastAsia="en-ID"/>
        </w:rPr>
      </w:pPr>
    </w:p>
    <w:p w:rsidR="00756DFA" w:rsidRDefault="00756DFA" w:rsidP="00756DFA">
      <w:pPr>
        <w:pStyle w:val="Caption"/>
        <w:ind w:left="2880"/>
        <w:rPr>
          <w:b/>
          <w:bCs/>
          <w:i w:val="0"/>
          <w:iCs w:val="0"/>
        </w:rPr>
      </w:pPr>
      <w:r>
        <w:rPr>
          <w:b/>
          <w:bCs/>
          <w:i w:val="0"/>
          <w:iCs w:val="0"/>
        </w:rPr>
        <w:t xml:space="preserve">     </w:t>
      </w:r>
    </w:p>
    <w:p w:rsidR="00756DFA" w:rsidRPr="005F22C9" w:rsidRDefault="00756DFA" w:rsidP="00756DFA"/>
    <w:p w:rsidR="00756DFA" w:rsidRDefault="00756DFA" w:rsidP="00756DFA"/>
    <w:p w:rsidR="00756DFA" w:rsidRDefault="00756DFA" w:rsidP="00756DFA"/>
    <w:p w:rsidR="00756DFA" w:rsidRDefault="00756DFA" w:rsidP="00756DFA">
      <w:pPr>
        <w:tabs>
          <w:tab w:val="left" w:pos="5103"/>
        </w:tabs>
        <w:jc w:val="center"/>
        <w:rPr>
          <w:b/>
          <w:bCs/>
        </w:rPr>
      </w:pPr>
    </w:p>
    <w:p w:rsidR="00756DFA" w:rsidRDefault="00756DFA" w:rsidP="00756DFA">
      <w:pPr>
        <w:tabs>
          <w:tab w:val="left" w:pos="5103"/>
        </w:tabs>
        <w:jc w:val="center"/>
        <w:rPr>
          <w:b/>
          <w:bCs/>
        </w:rPr>
      </w:pPr>
    </w:p>
    <w:p w:rsidR="00756DFA" w:rsidRDefault="00756DFA" w:rsidP="00756DFA">
      <w:pPr>
        <w:tabs>
          <w:tab w:val="left" w:pos="5103"/>
        </w:tabs>
        <w:jc w:val="center"/>
        <w:rPr>
          <w:b/>
          <w:bCs/>
        </w:rPr>
      </w:pPr>
    </w:p>
    <w:p w:rsidR="00756DFA" w:rsidRDefault="00756DFA" w:rsidP="00756DFA">
      <w:pPr>
        <w:tabs>
          <w:tab w:val="left" w:pos="5103"/>
        </w:tabs>
        <w:jc w:val="center"/>
        <w:rPr>
          <w:b/>
          <w:bCs/>
        </w:rPr>
      </w:pPr>
    </w:p>
    <w:p w:rsidR="00756DFA" w:rsidRDefault="00756DFA" w:rsidP="00756DFA">
      <w:pPr>
        <w:tabs>
          <w:tab w:val="left" w:pos="5103"/>
        </w:tabs>
        <w:jc w:val="center"/>
        <w:rPr>
          <w:b/>
          <w:bCs/>
        </w:rPr>
      </w:pPr>
    </w:p>
    <w:p w:rsidR="00756DFA" w:rsidRDefault="00756DFA" w:rsidP="00756DFA">
      <w:pPr>
        <w:jc w:val="center"/>
        <w:rPr>
          <w:rFonts w:ascii="Times New Roman" w:hAnsi="Times New Roman" w:cs="Times New Roman"/>
          <w:b/>
          <w:bCs/>
        </w:rPr>
      </w:pPr>
      <w:r w:rsidRPr="006436C0">
        <w:rPr>
          <w:rFonts w:ascii="Times New Roman" w:hAnsi="Times New Roman" w:cs="Times New Roman"/>
          <w:b/>
          <w:bCs/>
          <w:sz w:val="24"/>
        </w:rPr>
        <w:t>Gambar 2.2 kerangka berpikir</w:t>
      </w:r>
    </w:p>
    <w:p w:rsidR="00756DFA" w:rsidRPr="006436C0" w:rsidRDefault="00756DFA" w:rsidP="00756DFA">
      <w:pPr>
        <w:spacing w:line="240" w:lineRule="auto"/>
        <w:jc w:val="center"/>
        <w:rPr>
          <w:rFonts w:ascii="Times New Roman" w:hAnsi="Times New Roman" w:cs="Times New Roman"/>
          <w:b/>
          <w:bCs/>
        </w:rPr>
      </w:pPr>
    </w:p>
    <w:p w:rsidR="00756DFA" w:rsidRPr="006436C0" w:rsidRDefault="00756DFA" w:rsidP="00756DFA">
      <w:pPr>
        <w:pStyle w:val="Heading2"/>
        <w:jc w:val="both"/>
        <w:rPr>
          <w:bCs w:val="0"/>
          <w:color w:val="auto"/>
          <w:sz w:val="24"/>
        </w:rPr>
      </w:pPr>
      <w:bookmarkStart w:id="116" w:name="_Toc182219472"/>
      <w:bookmarkStart w:id="117" w:name="_Toc182226782"/>
      <w:bookmarkStart w:id="118" w:name="_Toc182228333"/>
      <w:bookmarkStart w:id="119" w:name="_Toc199334839"/>
      <w:bookmarkStart w:id="120" w:name="_Toc201682938"/>
      <w:r>
        <w:rPr>
          <w:color w:val="auto"/>
          <w:sz w:val="24"/>
        </w:rPr>
        <w:lastRenderedPageBreak/>
        <w:t>2.3</w:t>
      </w:r>
      <w:r w:rsidRPr="006436C0">
        <w:rPr>
          <w:color w:val="auto"/>
          <w:sz w:val="24"/>
        </w:rPr>
        <w:t xml:space="preserve"> </w:t>
      </w:r>
      <w:bookmarkStart w:id="121" w:name="_Toc197471258"/>
      <w:bookmarkStart w:id="122" w:name="_Toc197555185"/>
      <w:bookmarkStart w:id="123" w:name="_Toc197555258"/>
      <w:bookmarkStart w:id="124" w:name="_Toc198395213"/>
      <w:bookmarkStart w:id="125" w:name="_Toc199325490"/>
      <w:r w:rsidRPr="006436C0">
        <w:rPr>
          <w:color w:val="auto"/>
          <w:sz w:val="24"/>
        </w:rPr>
        <w:t>Penelitian Relevan</w:t>
      </w:r>
      <w:bookmarkEnd w:id="116"/>
      <w:bookmarkEnd w:id="117"/>
      <w:bookmarkEnd w:id="118"/>
      <w:bookmarkEnd w:id="119"/>
      <w:bookmarkEnd w:id="120"/>
      <w:bookmarkEnd w:id="121"/>
      <w:bookmarkEnd w:id="122"/>
      <w:bookmarkEnd w:id="123"/>
      <w:bookmarkEnd w:id="124"/>
      <w:bookmarkEnd w:id="125"/>
    </w:p>
    <w:p w:rsidR="00756DFA" w:rsidRPr="00617C44" w:rsidRDefault="00756DFA" w:rsidP="00756DFA">
      <w:pPr>
        <w:ind w:firstLine="720"/>
        <w:jc w:val="both"/>
        <w:rPr>
          <w:rFonts w:ascii="Times New Roman" w:hAnsi="Times New Roman" w:cs="Times New Roman"/>
          <w:sz w:val="24"/>
          <w:szCs w:val="24"/>
        </w:rPr>
      </w:pPr>
      <w:r w:rsidRPr="00E60F23">
        <w:rPr>
          <w:rFonts w:ascii="Times New Roman" w:hAnsi="Times New Roman" w:cs="Times New Roman"/>
          <w:sz w:val="24"/>
          <w:szCs w:val="24"/>
        </w:rPr>
        <w:t xml:space="preserve">Dalam penulisan ini ada beberapa jurnal pendukung yang relevan dengan penelitian yang dilakukan penulis diantaranya adalah: </w:t>
      </w:r>
    </w:p>
    <w:p w:rsidR="00756DFA" w:rsidRDefault="00756DFA" w:rsidP="00756DFA">
      <w:pPr>
        <w:pStyle w:val="ListParagraph"/>
        <w:numPr>
          <w:ilvl w:val="0"/>
          <w:numId w:val="8"/>
        </w:numPr>
        <w:ind w:left="709"/>
        <w:jc w:val="both"/>
        <w:rPr>
          <w:rFonts w:ascii="Times New Roman" w:hAnsi="Times New Roman" w:cs="Times New Roman"/>
          <w:sz w:val="24"/>
          <w:szCs w:val="24"/>
        </w:rPr>
      </w:pPr>
      <w:r w:rsidRPr="00C02564">
        <w:rPr>
          <w:rFonts w:ascii="Times New Roman" w:hAnsi="Times New Roman" w:cs="Times New Roman"/>
          <w:sz w:val="24"/>
          <w:szCs w:val="24"/>
        </w:rPr>
        <w:t>Analisis makna Denotatif dan konotatif</w:t>
      </w:r>
      <w:r>
        <w:rPr>
          <w:rFonts w:ascii="Times New Roman" w:hAnsi="Times New Roman" w:cs="Times New Roman"/>
          <w:sz w:val="24"/>
          <w:szCs w:val="24"/>
        </w:rPr>
        <w:t xml:space="preserve"> </w:t>
      </w:r>
      <w:r w:rsidRPr="00C02564">
        <w:rPr>
          <w:rFonts w:ascii="Times New Roman" w:hAnsi="Times New Roman" w:cs="Times New Roman"/>
          <w:sz w:val="24"/>
          <w:szCs w:val="24"/>
        </w:rPr>
        <w:t>pada lirik lagu celengan rindu karya Fiersa Besari</w:t>
      </w:r>
      <w:r>
        <w:rPr>
          <w:rFonts w:ascii="Times New Roman" w:hAnsi="Times New Roman" w:cs="Times New Roman"/>
          <w:sz w:val="24"/>
          <w:szCs w:val="24"/>
        </w:rPr>
        <w:t xml:space="preserve"> yang dilakukan oleh </w:t>
      </w:r>
      <w:r w:rsidRPr="00C02564">
        <w:rPr>
          <w:rFonts w:ascii="Times New Roman" w:hAnsi="Times New Roman" w:cs="Times New Roman"/>
          <w:sz w:val="24"/>
          <w:szCs w:val="24"/>
        </w:rPr>
        <w:t>Yanti Claudia Sinaga, Suci Cyntia, Siti Komariah, Frinawaty Lestarina Barus</w:t>
      </w:r>
      <w:r>
        <w:rPr>
          <w:rFonts w:ascii="Times New Roman" w:hAnsi="Times New Roman" w:cs="Times New Roman"/>
          <w:sz w:val="24"/>
          <w:szCs w:val="24"/>
        </w:rPr>
        <w:t xml:space="preserve"> pada tahun 2021.</w:t>
      </w:r>
      <w:r w:rsidRPr="00C02564">
        <w:rPr>
          <w:rFonts w:ascii="Times New Roman" w:hAnsi="Times New Roman" w:cs="Times New Roman"/>
          <w:sz w:val="24"/>
          <w:szCs w:val="24"/>
        </w:rPr>
        <w:t>Penelitian ini menggunakan jenis penelitian kualitatif deskriptif. Tujuan penelitian untuk mendeskripsikan Makna konotatif dan denotatif</w:t>
      </w:r>
      <w:r>
        <w:rPr>
          <w:rFonts w:ascii="Times New Roman" w:hAnsi="Times New Roman" w:cs="Times New Roman"/>
          <w:sz w:val="24"/>
          <w:szCs w:val="24"/>
        </w:rPr>
        <w:t xml:space="preserve"> </w:t>
      </w:r>
      <w:r w:rsidRPr="00C02564">
        <w:rPr>
          <w:rFonts w:ascii="Times New Roman" w:hAnsi="Times New Roman" w:cs="Times New Roman"/>
          <w:sz w:val="24"/>
          <w:szCs w:val="24"/>
        </w:rPr>
        <w:t>pada makna</w:t>
      </w:r>
      <w:r>
        <w:rPr>
          <w:rFonts w:ascii="Times New Roman" w:hAnsi="Times New Roman" w:cs="Times New Roman"/>
          <w:sz w:val="24"/>
          <w:szCs w:val="24"/>
        </w:rPr>
        <w:t xml:space="preserve"> lagu celengan rindu</w:t>
      </w:r>
      <w:r w:rsidRPr="00C02564">
        <w:rPr>
          <w:rFonts w:ascii="Times New Roman" w:hAnsi="Times New Roman" w:cs="Times New Roman"/>
          <w:sz w:val="24"/>
          <w:szCs w:val="24"/>
        </w:rPr>
        <w:t xml:space="preserve">. Hasil dari penelitian tersebut menunjukkan adanya Makna konotatif dan denotatif pada lirik lagu </w:t>
      </w:r>
      <w:r>
        <w:rPr>
          <w:rFonts w:ascii="Times New Roman" w:hAnsi="Times New Roman" w:cs="Times New Roman"/>
          <w:sz w:val="24"/>
          <w:szCs w:val="24"/>
        </w:rPr>
        <w:t>celengan rindu</w:t>
      </w:r>
      <w:r w:rsidRPr="00C02564">
        <w:rPr>
          <w:rFonts w:ascii="Times New Roman" w:hAnsi="Times New Roman" w:cs="Times New Roman"/>
          <w:sz w:val="24"/>
          <w:szCs w:val="24"/>
        </w:rPr>
        <w:t>.</w:t>
      </w:r>
      <w:r>
        <w:rPr>
          <w:rFonts w:ascii="Times New Roman" w:hAnsi="Times New Roman" w:cs="Times New Roman"/>
          <w:sz w:val="24"/>
          <w:szCs w:val="24"/>
        </w:rPr>
        <w:t xml:space="preserve"> </w:t>
      </w:r>
      <w:r w:rsidRPr="00C02564">
        <w:rPr>
          <w:rFonts w:ascii="Times New Roman" w:hAnsi="Times New Roman" w:cs="Times New Roman"/>
          <w:sz w:val="24"/>
          <w:szCs w:val="24"/>
        </w:rPr>
        <w:t xml:space="preserve">Hasil dari penelitian tersebut menunjukkan adanya </w:t>
      </w:r>
      <w:r>
        <w:rPr>
          <w:rFonts w:ascii="Times New Roman" w:hAnsi="Times New Roman" w:cs="Times New Roman"/>
          <w:sz w:val="24"/>
          <w:szCs w:val="24"/>
        </w:rPr>
        <w:t xml:space="preserve">makna denotatif dan konotatif dalam lirik lagu tersebut, </w:t>
      </w:r>
      <w:r w:rsidRPr="00C02564">
        <w:rPr>
          <w:rFonts w:ascii="Times New Roman" w:hAnsi="Times New Roman" w:cs="Times New Roman"/>
          <w:sz w:val="24"/>
          <w:szCs w:val="24"/>
        </w:rPr>
        <w:t xml:space="preserve">Perbedaan dari penelitian dilakukan </w:t>
      </w:r>
      <w:r>
        <w:rPr>
          <w:rFonts w:ascii="Times New Roman" w:hAnsi="Times New Roman" w:cs="Times New Roman"/>
          <w:sz w:val="24"/>
          <w:szCs w:val="24"/>
        </w:rPr>
        <w:t xml:space="preserve">yanti Claudia beserta team dengan penulis adalah pada bidang makna konotatif dan denotatif sedangkan penulis terfokus pada pemahaman konotatif dan denotatif pada makna lagu saja. </w:t>
      </w:r>
    </w:p>
    <w:p w:rsidR="00756DFA" w:rsidRDefault="00756DFA" w:rsidP="00756DFA">
      <w:pPr>
        <w:pStyle w:val="ListParagraph"/>
        <w:numPr>
          <w:ilvl w:val="0"/>
          <w:numId w:val="8"/>
        </w:numPr>
        <w:ind w:left="709"/>
        <w:jc w:val="both"/>
        <w:rPr>
          <w:rFonts w:ascii="Times New Roman" w:hAnsi="Times New Roman" w:cs="Times New Roman"/>
          <w:sz w:val="24"/>
          <w:szCs w:val="24"/>
        </w:rPr>
      </w:pPr>
      <w:r w:rsidRPr="008F4430">
        <w:rPr>
          <w:rFonts w:ascii="Times New Roman" w:hAnsi="Times New Roman" w:cs="Times New Roman"/>
          <w:sz w:val="24"/>
          <w:szCs w:val="24"/>
        </w:rPr>
        <w:t>Analisis Makna Leksikal Pada Lirik Lagu “Hati-Hati Di Jalan” Karya Tulus Penelitian ini menggunakan jenis penelitian kualitatif deskriptif. Tujuan penelitian untuk mencari Denotatif dan Konotatif pada lirik lagu, serta memperbaikinya dengan kaidah yang berlaku.</w:t>
      </w:r>
      <w:r w:rsidRPr="008F4430">
        <w:rPr>
          <w:rFonts w:ascii="Times New Roman" w:hAnsi="Times New Roman" w:cs="Times New Roman"/>
          <w:kern w:val="0"/>
          <w:sz w:val="24"/>
          <w:szCs w:val="24"/>
          <w14:ligatures w14:val="none"/>
        </w:rPr>
        <w:t xml:space="preserve"> </w:t>
      </w:r>
      <w:r w:rsidRPr="008F4430">
        <w:rPr>
          <w:rFonts w:ascii="Times New Roman" w:hAnsi="Times New Roman" w:cs="Times New Roman"/>
          <w:sz w:val="24"/>
          <w:szCs w:val="24"/>
        </w:rPr>
        <w:t>Hasil dari penelitian tersebut menemukan terdapat makna konotatif dan denotatif disetiap lirik lagu yang di sampaikan. Perbedaan dari penelitian yang dilakukan Devi Tri Putri (2022) dengan penulis adalah Devi Tri Putri berfokus pada makna leksikal, sedangkan penulis berfokus pada makna denotatif dan konotatif pada makna lagu “Daur Hidup”.</w:t>
      </w:r>
    </w:p>
    <w:p w:rsidR="00756DFA" w:rsidRPr="0008315F" w:rsidRDefault="00756DFA" w:rsidP="00756DFA">
      <w:pPr>
        <w:pStyle w:val="ListParagraph"/>
        <w:numPr>
          <w:ilvl w:val="0"/>
          <w:numId w:val="8"/>
        </w:numPr>
        <w:ind w:left="709"/>
        <w:jc w:val="both"/>
        <w:rPr>
          <w:rFonts w:ascii="Times New Roman" w:hAnsi="Times New Roman" w:cs="Times New Roman"/>
          <w:sz w:val="24"/>
          <w:szCs w:val="24"/>
        </w:rPr>
      </w:pPr>
      <w:r w:rsidRPr="0008315F">
        <w:rPr>
          <w:rFonts w:ascii="Times New Roman" w:eastAsia="Times New Roman" w:hAnsi="Times New Roman" w:cs="Times New Roman"/>
          <w:kern w:val="0"/>
          <w:sz w:val="24"/>
          <w:szCs w:val="24"/>
          <w:lang w:eastAsia="en-ID"/>
          <w14:ligatures w14:val="none"/>
        </w:rPr>
        <w:lastRenderedPageBreak/>
        <w:t xml:space="preserve">Berdasarkan beberapa penelitian terdahulu yang dianggap relevan dengan penelitian yang </w:t>
      </w:r>
      <w:proofErr w:type="gramStart"/>
      <w:r w:rsidRPr="0008315F">
        <w:rPr>
          <w:rFonts w:ascii="Times New Roman" w:eastAsia="Times New Roman" w:hAnsi="Times New Roman" w:cs="Times New Roman"/>
          <w:kern w:val="0"/>
          <w:sz w:val="24"/>
          <w:szCs w:val="24"/>
          <w:lang w:eastAsia="en-ID"/>
          <w14:ligatures w14:val="none"/>
        </w:rPr>
        <w:t>akan</w:t>
      </w:r>
      <w:proofErr w:type="gramEnd"/>
      <w:r w:rsidRPr="0008315F">
        <w:rPr>
          <w:rFonts w:ascii="Times New Roman" w:eastAsia="Times New Roman" w:hAnsi="Times New Roman" w:cs="Times New Roman"/>
          <w:kern w:val="0"/>
          <w:sz w:val="24"/>
          <w:szCs w:val="24"/>
          <w:lang w:eastAsia="en-ID"/>
          <w14:ligatures w14:val="none"/>
        </w:rPr>
        <w:t xml:space="preserve"> penulis lakukan adalah topik penelitiannya. Maka penelitian yang </w:t>
      </w:r>
      <w:proofErr w:type="gramStart"/>
      <w:r w:rsidRPr="0008315F">
        <w:rPr>
          <w:rFonts w:ascii="Times New Roman" w:eastAsia="Times New Roman" w:hAnsi="Times New Roman" w:cs="Times New Roman"/>
          <w:kern w:val="0"/>
          <w:sz w:val="24"/>
          <w:szCs w:val="24"/>
          <w:lang w:eastAsia="en-ID"/>
          <w14:ligatures w14:val="none"/>
        </w:rPr>
        <w:t>akan</w:t>
      </w:r>
      <w:proofErr w:type="gramEnd"/>
      <w:r w:rsidRPr="0008315F">
        <w:rPr>
          <w:rFonts w:ascii="Times New Roman" w:eastAsia="Times New Roman" w:hAnsi="Times New Roman" w:cs="Times New Roman"/>
          <w:kern w:val="0"/>
          <w:sz w:val="24"/>
          <w:szCs w:val="24"/>
          <w:lang w:eastAsia="en-ID"/>
          <w14:ligatures w14:val="none"/>
        </w:rPr>
        <w:t xml:space="preserve"> dilakukan penulis yaitu Analisis pemahaman konotatif dan denotatif pada makna lagu daur hidup karya Donne Maula. </w:t>
      </w:r>
      <w:proofErr w:type="gramStart"/>
      <w:r w:rsidRPr="0008315F">
        <w:rPr>
          <w:rFonts w:ascii="Times New Roman" w:eastAsia="Times New Roman" w:hAnsi="Times New Roman" w:cs="Times New Roman"/>
          <w:kern w:val="0"/>
          <w:sz w:val="24"/>
          <w:szCs w:val="24"/>
          <w:lang w:eastAsia="en-ID"/>
          <w14:ligatures w14:val="none"/>
        </w:rPr>
        <w:t>yang</w:t>
      </w:r>
      <w:proofErr w:type="gramEnd"/>
      <w:r w:rsidRPr="0008315F">
        <w:rPr>
          <w:rFonts w:ascii="Times New Roman" w:eastAsia="Times New Roman" w:hAnsi="Times New Roman" w:cs="Times New Roman"/>
          <w:kern w:val="0"/>
          <w:sz w:val="24"/>
          <w:szCs w:val="24"/>
          <w:lang w:eastAsia="en-ID"/>
          <w14:ligatures w14:val="none"/>
        </w:rPr>
        <w:t xml:space="preserve"> berfokus pada denotatif dan konotatif pada makna lagu, sehingga terlihat perbedaan dari topik penelitian yang dibahas diatas. </w:t>
      </w:r>
    </w:p>
    <w:p w:rsidR="002E1A14" w:rsidRDefault="002E1A14" w:rsidP="002E1A14">
      <w:pPr>
        <w:jc w:val="center"/>
      </w:pPr>
    </w:p>
    <w:sectPr w:rsidR="002E1A14" w:rsidSect="002E1A14">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B0C" w:rsidRDefault="00094B0C" w:rsidP="002E1A14">
      <w:pPr>
        <w:spacing w:after="0" w:line="240" w:lineRule="auto"/>
      </w:pPr>
      <w:r>
        <w:separator/>
      </w:r>
    </w:p>
  </w:endnote>
  <w:endnote w:type="continuationSeparator" w:id="0">
    <w:p w:rsidR="00094B0C" w:rsidRDefault="00094B0C" w:rsidP="002E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2E1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B0C" w:rsidRDefault="00094B0C" w:rsidP="002E1A14">
      <w:pPr>
        <w:spacing w:after="0" w:line="240" w:lineRule="auto"/>
      </w:pPr>
      <w:r>
        <w:separator/>
      </w:r>
    </w:p>
  </w:footnote>
  <w:footnote w:type="continuationSeparator" w:id="0">
    <w:p w:rsidR="00094B0C" w:rsidRDefault="00094B0C" w:rsidP="002E1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C738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93972"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C738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93973"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A14" w:rsidRDefault="00C738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93971"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7F33"/>
    <w:multiLevelType w:val="hybridMultilevel"/>
    <w:tmpl w:val="E6C2456E"/>
    <w:lvl w:ilvl="0" w:tplc="38090019">
      <w:start w:val="1"/>
      <w:numFmt w:val="lowerLetter"/>
      <w:lvlText w:val="%1."/>
      <w:lvlJc w:val="left"/>
      <w:pPr>
        <w:ind w:left="1080" w:hanging="360"/>
      </w:pPr>
      <w:rPr>
        <w:rFonts w:hint="default"/>
        <w:sz w:val="24"/>
        <w:szCs w:val="24"/>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nsid w:val="0FCA5BA2"/>
    <w:multiLevelType w:val="multilevel"/>
    <w:tmpl w:val="389ABBB2"/>
    <w:lvl w:ilvl="0">
      <w:start w:val="1"/>
      <w:numFmt w:val="decimal"/>
      <w:lvlText w:val="%1"/>
      <w:lvlJc w:val="left"/>
      <w:pPr>
        <w:ind w:left="390" w:hanging="390"/>
      </w:pPr>
      <w:rPr>
        <w:rFonts w:asciiTheme="majorHAnsi" w:hAnsiTheme="majorHAnsi" w:cstheme="majorBidi" w:hint="default"/>
        <w:sz w:val="26"/>
      </w:rPr>
    </w:lvl>
    <w:lvl w:ilvl="1">
      <w:start w:val="1"/>
      <w:numFmt w:val="decimal"/>
      <w:lvlText w:val="%1.%2"/>
      <w:lvlJc w:val="left"/>
      <w:pPr>
        <w:ind w:left="390" w:hanging="390"/>
      </w:pPr>
      <w:rPr>
        <w:rFonts w:ascii="Times New Roman" w:hAnsi="Times New Roman" w:cs="Times New Roman" w:hint="default"/>
        <w:sz w:val="26"/>
      </w:rPr>
    </w:lvl>
    <w:lvl w:ilvl="2">
      <w:start w:val="1"/>
      <w:numFmt w:val="decimal"/>
      <w:lvlText w:val="%1.%2.%3"/>
      <w:lvlJc w:val="left"/>
      <w:pPr>
        <w:ind w:left="720" w:hanging="720"/>
      </w:pPr>
      <w:rPr>
        <w:rFonts w:asciiTheme="majorHAnsi" w:hAnsiTheme="majorHAnsi" w:cstheme="majorBidi" w:hint="default"/>
        <w:sz w:val="26"/>
      </w:rPr>
    </w:lvl>
    <w:lvl w:ilvl="3">
      <w:start w:val="1"/>
      <w:numFmt w:val="decimal"/>
      <w:lvlText w:val="%1.%2.%3.%4"/>
      <w:lvlJc w:val="left"/>
      <w:pPr>
        <w:ind w:left="720" w:hanging="720"/>
      </w:pPr>
      <w:rPr>
        <w:rFonts w:asciiTheme="majorHAnsi" w:hAnsiTheme="majorHAnsi" w:cstheme="majorBidi" w:hint="default"/>
        <w:sz w:val="26"/>
      </w:rPr>
    </w:lvl>
    <w:lvl w:ilvl="4">
      <w:start w:val="1"/>
      <w:numFmt w:val="decimal"/>
      <w:lvlText w:val="%1.%2.%3.%4.%5"/>
      <w:lvlJc w:val="left"/>
      <w:pPr>
        <w:ind w:left="1080" w:hanging="1080"/>
      </w:pPr>
      <w:rPr>
        <w:rFonts w:asciiTheme="majorHAnsi" w:hAnsiTheme="majorHAnsi" w:cstheme="majorBidi" w:hint="default"/>
        <w:sz w:val="26"/>
      </w:rPr>
    </w:lvl>
    <w:lvl w:ilvl="5">
      <w:start w:val="1"/>
      <w:numFmt w:val="decimal"/>
      <w:lvlText w:val="%1.%2.%3.%4.%5.%6"/>
      <w:lvlJc w:val="left"/>
      <w:pPr>
        <w:ind w:left="1080" w:hanging="1080"/>
      </w:pPr>
      <w:rPr>
        <w:rFonts w:asciiTheme="majorHAnsi" w:hAnsiTheme="majorHAnsi" w:cstheme="majorBidi" w:hint="default"/>
        <w:sz w:val="26"/>
      </w:rPr>
    </w:lvl>
    <w:lvl w:ilvl="6">
      <w:start w:val="1"/>
      <w:numFmt w:val="decimal"/>
      <w:lvlText w:val="%1.%2.%3.%4.%5.%6.%7"/>
      <w:lvlJc w:val="left"/>
      <w:pPr>
        <w:ind w:left="1440" w:hanging="1440"/>
      </w:pPr>
      <w:rPr>
        <w:rFonts w:asciiTheme="majorHAnsi" w:hAnsiTheme="majorHAnsi" w:cstheme="majorBidi" w:hint="default"/>
        <w:sz w:val="26"/>
      </w:rPr>
    </w:lvl>
    <w:lvl w:ilvl="7">
      <w:start w:val="1"/>
      <w:numFmt w:val="decimal"/>
      <w:lvlText w:val="%1.%2.%3.%4.%5.%6.%7.%8"/>
      <w:lvlJc w:val="left"/>
      <w:pPr>
        <w:ind w:left="1440" w:hanging="1440"/>
      </w:pPr>
      <w:rPr>
        <w:rFonts w:asciiTheme="majorHAnsi" w:hAnsiTheme="majorHAnsi" w:cstheme="majorBidi" w:hint="default"/>
        <w:sz w:val="26"/>
      </w:rPr>
    </w:lvl>
    <w:lvl w:ilvl="8">
      <w:start w:val="1"/>
      <w:numFmt w:val="decimal"/>
      <w:lvlText w:val="%1.%2.%3.%4.%5.%6.%7.%8.%9"/>
      <w:lvlJc w:val="left"/>
      <w:pPr>
        <w:ind w:left="1440" w:hanging="1440"/>
      </w:pPr>
      <w:rPr>
        <w:rFonts w:asciiTheme="majorHAnsi" w:hAnsiTheme="majorHAnsi" w:cstheme="majorBidi" w:hint="default"/>
        <w:sz w:val="26"/>
      </w:rPr>
    </w:lvl>
  </w:abstractNum>
  <w:abstractNum w:abstractNumId="2">
    <w:nsid w:val="119D58CC"/>
    <w:multiLevelType w:val="hybridMultilevel"/>
    <w:tmpl w:val="61DA4456"/>
    <w:lvl w:ilvl="0" w:tplc="38090019">
      <w:start w:val="1"/>
      <w:numFmt w:val="lowerLetter"/>
      <w:lvlText w:val="%1."/>
      <w:lvlJc w:val="left"/>
      <w:pPr>
        <w:ind w:left="1440" w:hanging="360"/>
      </w:pPr>
      <w:rPr>
        <w:rFonts w:hint="default"/>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139F6166"/>
    <w:multiLevelType w:val="hybridMultilevel"/>
    <w:tmpl w:val="77FC81DC"/>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57C67"/>
    <w:multiLevelType w:val="hybridMultilevel"/>
    <w:tmpl w:val="1A0A400C"/>
    <w:lvl w:ilvl="0" w:tplc="38090019">
      <w:start w:val="1"/>
      <w:numFmt w:val="lowerLetter"/>
      <w:lvlText w:val="%1."/>
      <w:lvlJc w:val="left"/>
      <w:pPr>
        <w:ind w:left="1440" w:hanging="360"/>
      </w:pPr>
      <w:rPr>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2DCD56B4"/>
    <w:multiLevelType w:val="multilevel"/>
    <w:tmpl w:val="70E20792"/>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ECD24F6"/>
    <w:multiLevelType w:val="hybridMultilevel"/>
    <w:tmpl w:val="9AA89764"/>
    <w:lvl w:ilvl="0" w:tplc="38090019">
      <w:start w:val="1"/>
      <w:numFmt w:val="lowerLetter"/>
      <w:lvlText w:val="%1."/>
      <w:lvlJc w:val="left"/>
      <w:pPr>
        <w:ind w:left="1080" w:hanging="360"/>
      </w:pPr>
      <w:rPr>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6FE7BEE"/>
    <w:multiLevelType w:val="multilevel"/>
    <w:tmpl w:val="4804242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3FAE2E5D"/>
    <w:multiLevelType w:val="hybridMultilevel"/>
    <w:tmpl w:val="AE0A47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77A440D"/>
    <w:multiLevelType w:val="hybridMultilevel"/>
    <w:tmpl w:val="A39E7B72"/>
    <w:lvl w:ilvl="0" w:tplc="38090019">
      <w:start w:val="1"/>
      <w:numFmt w:val="lowerLetter"/>
      <w:lvlText w:val="%1."/>
      <w:lvlJc w:val="left"/>
      <w:pPr>
        <w:ind w:left="1080" w:hanging="360"/>
      </w:pPr>
      <w:rPr>
        <w:rFonts w:hint="default"/>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579246AF"/>
    <w:multiLevelType w:val="hybridMultilevel"/>
    <w:tmpl w:val="4156F61E"/>
    <w:lvl w:ilvl="0" w:tplc="38090019">
      <w:start w:val="1"/>
      <w:numFmt w:val="lowerLetter"/>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5B94426"/>
    <w:multiLevelType w:val="multilevel"/>
    <w:tmpl w:val="49C68ADE"/>
    <w:lvl w:ilvl="0">
      <w:start w:val="1"/>
      <w:numFmt w:val="decimal"/>
      <w:lvlText w:val="%1"/>
      <w:lvlJc w:val="left"/>
      <w:pPr>
        <w:ind w:left="360" w:hanging="360"/>
      </w:pPr>
      <w:rPr>
        <w:rFonts w:hint="default"/>
      </w:rPr>
    </w:lvl>
    <w:lvl w:ilvl="1">
      <w:start w:val="4"/>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2">
    <w:nsid w:val="6DB20E24"/>
    <w:multiLevelType w:val="hybridMultilevel"/>
    <w:tmpl w:val="100013DE"/>
    <w:lvl w:ilvl="0" w:tplc="38090019">
      <w:start w:val="1"/>
      <w:numFmt w:val="lowerLetter"/>
      <w:lvlText w:val="%1."/>
      <w:lvlJc w:val="left"/>
      <w:pPr>
        <w:ind w:left="1110" w:hanging="360"/>
      </w:pPr>
      <w:rPr>
        <w:rFonts w:hint="default"/>
        <w:sz w:val="24"/>
        <w:szCs w:val="24"/>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13">
    <w:nsid w:val="6E061BCD"/>
    <w:multiLevelType w:val="hybridMultilevel"/>
    <w:tmpl w:val="772C62CE"/>
    <w:lvl w:ilvl="0" w:tplc="38090019">
      <w:start w:val="1"/>
      <w:numFmt w:val="lowerLetter"/>
      <w:lvlText w:val="%1."/>
      <w:lvlJc w:val="left"/>
      <w:pPr>
        <w:ind w:left="720" w:hanging="360"/>
      </w:pPr>
      <w:rPr>
        <w:rFonts w:hint="default"/>
        <w:sz w:val="24"/>
        <w:szCs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4"/>
  </w:num>
  <w:num w:numId="5">
    <w:abstractNumId w:val="3"/>
  </w:num>
  <w:num w:numId="6">
    <w:abstractNumId w:val="5"/>
  </w:num>
  <w:num w:numId="7">
    <w:abstractNumId w:val="6"/>
  </w:num>
  <w:num w:numId="8">
    <w:abstractNumId w:val="9"/>
  </w:num>
  <w:num w:numId="9">
    <w:abstractNumId w:val="0"/>
  </w:num>
  <w:num w:numId="10">
    <w:abstractNumId w:val="10"/>
  </w:num>
  <w:num w:numId="11">
    <w:abstractNumId w:val="13"/>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Z4MV8zITa39iPiSfIOmqZR7uBH5mcXSJEfZIp7T18O77fcliUs9ZDd/mLeqpR0yBCBZOtpr80kr5G6YnEeRKtA==" w:salt="uGZx+L6vuSjytReo9hGUy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14"/>
    <w:rsid w:val="000761A9"/>
    <w:rsid w:val="00094B0C"/>
    <w:rsid w:val="002E1A14"/>
    <w:rsid w:val="00446F4C"/>
    <w:rsid w:val="00756DFA"/>
    <w:rsid w:val="00812C46"/>
    <w:rsid w:val="00900F2F"/>
    <w:rsid w:val="00913345"/>
    <w:rsid w:val="00C7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4CEF6A92-B8FF-40AE-A81E-73162B24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14"/>
    <w:rPr>
      <w:rFonts w:ascii="Calibri" w:eastAsia="Calibri" w:hAnsi="Calibri" w:cs="SimSun"/>
    </w:rPr>
  </w:style>
  <w:style w:type="paragraph" w:styleId="Heading1">
    <w:name w:val="heading 1"/>
    <w:basedOn w:val="Normal"/>
    <w:next w:val="Normal"/>
    <w:link w:val="Heading1Char"/>
    <w:uiPriority w:val="9"/>
    <w:qFormat/>
    <w:rsid w:val="00900F2F"/>
    <w:pPr>
      <w:keepNext/>
      <w:keepLines/>
      <w:spacing w:before="240" w:after="0" w:line="480" w:lineRule="auto"/>
      <w:jc w:val="center"/>
      <w:outlineLvl w:val="0"/>
    </w:pPr>
    <w:rPr>
      <w:rFonts w:ascii="Times New Roman" w:eastAsiaTheme="majorEastAsia" w:hAnsi="Times New Roman" w:cstheme="majorBidi"/>
      <w:b/>
      <w:kern w:val="2"/>
      <w:sz w:val="28"/>
      <w:szCs w:val="32"/>
      <w:lang w:val="en-ID"/>
      <w14:ligatures w14:val="standardContextual"/>
    </w:rPr>
  </w:style>
  <w:style w:type="paragraph" w:styleId="Heading2">
    <w:name w:val="heading 2"/>
    <w:basedOn w:val="Normal"/>
    <w:next w:val="Normal"/>
    <w:link w:val="Heading2Char"/>
    <w:uiPriority w:val="9"/>
    <w:semiHidden/>
    <w:unhideWhenUsed/>
    <w:qFormat/>
    <w:rsid w:val="000761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E1A14"/>
  </w:style>
  <w:style w:type="paragraph" w:styleId="Footer">
    <w:name w:val="footer"/>
    <w:basedOn w:val="Normal"/>
    <w:link w:val="FooterChar"/>
    <w:uiPriority w:val="99"/>
    <w:unhideWhenUsed/>
    <w:rsid w:val="002E1A1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E1A14"/>
  </w:style>
  <w:style w:type="paragraph" w:styleId="BalloonText">
    <w:name w:val="Balloon Text"/>
    <w:basedOn w:val="Normal"/>
    <w:link w:val="BalloonTextChar"/>
    <w:uiPriority w:val="99"/>
    <w:semiHidden/>
    <w:unhideWhenUsed/>
    <w:rsid w:val="002E1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14"/>
    <w:rPr>
      <w:rFonts w:ascii="Tahoma" w:eastAsia="Calibri" w:hAnsi="Tahoma" w:cs="Tahoma"/>
      <w:sz w:val="16"/>
      <w:szCs w:val="16"/>
    </w:rPr>
  </w:style>
  <w:style w:type="character" w:customStyle="1" w:styleId="Heading1Char">
    <w:name w:val="Heading 1 Char"/>
    <w:basedOn w:val="DefaultParagraphFont"/>
    <w:link w:val="Heading1"/>
    <w:uiPriority w:val="9"/>
    <w:rsid w:val="00900F2F"/>
    <w:rPr>
      <w:rFonts w:ascii="Times New Roman" w:eastAsiaTheme="majorEastAsia" w:hAnsi="Times New Roman" w:cstheme="majorBidi"/>
      <w:b/>
      <w:kern w:val="2"/>
      <w:sz w:val="28"/>
      <w:szCs w:val="32"/>
      <w:lang w:val="en-ID"/>
      <w14:ligatures w14:val="standardContextual"/>
    </w:rPr>
  </w:style>
  <w:style w:type="paragraph" w:styleId="ListParagraph">
    <w:name w:val="List Paragraph"/>
    <w:basedOn w:val="Normal"/>
    <w:uiPriority w:val="34"/>
    <w:qFormat/>
    <w:rsid w:val="00900F2F"/>
    <w:pPr>
      <w:spacing w:after="0" w:line="480" w:lineRule="auto"/>
      <w:ind w:left="720"/>
      <w:contextualSpacing/>
    </w:pPr>
    <w:rPr>
      <w:rFonts w:asciiTheme="minorHAnsi" w:eastAsiaTheme="minorHAnsi" w:hAnsiTheme="minorHAnsi" w:cstheme="minorBidi"/>
      <w:kern w:val="2"/>
      <w:lang w:val="en-ID"/>
      <w14:ligatures w14:val="standardContextual"/>
    </w:rPr>
  </w:style>
  <w:style w:type="character" w:styleId="Hyperlink">
    <w:name w:val="Hyperlink"/>
    <w:basedOn w:val="DefaultParagraphFont"/>
    <w:uiPriority w:val="99"/>
    <w:unhideWhenUsed/>
    <w:rsid w:val="00900F2F"/>
    <w:rPr>
      <w:color w:val="0000FF" w:themeColor="hyperlink"/>
      <w:u w:val="single"/>
    </w:rPr>
  </w:style>
  <w:style w:type="paragraph" w:styleId="TOCHeading">
    <w:name w:val="TOC Heading"/>
    <w:basedOn w:val="Heading1"/>
    <w:next w:val="Normal"/>
    <w:uiPriority w:val="39"/>
    <w:unhideWhenUsed/>
    <w:qFormat/>
    <w:rsid w:val="00900F2F"/>
    <w:pPr>
      <w:spacing w:line="259" w:lineRule="auto"/>
      <w:outlineLvl w:val="9"/>
    </w:pPr>
    <w:rPr>
      <w:kern w:val="0"/>
      <w:lang w:val="en-US"/>
      <w14:ligatures w14:val="none"/>
    </w:rPr>
  </w:style>
  <w:style w:type="paragraph" w:styleId="TOC1">
    <w:name w:val="toc 1"/>
    <w:basedOn w:val="Normal"/>
    <w:next w:val="Normal"/>
    <w:autoRedefine/>
    <w:uiPriority w:val="39"/>
    <w:unhideWhenUsed/>
    <w:rsid w:val="00900F2F"/>
    <w:pPr>
      <w:tabs>
        <w:tab w:val="right" w:leader="dot" w:pos="7938"/>
      </w:tabs>
      <w:spacing w:after="0" w:line="480" w:lineRule="auto"/>
    </w:pPr>
    <w:rPr>
      <w:rFonts w:ascii="Times New Roman" w:eastAsiaTheme="majorEastAsia" w:hAnsi="Times New Roman" w:cs="Times New Roman"/>
      <w:b/>
      <w:bCs/>
      <w:noProof/>
      <w:kern w:val="2"/>
      <w:sz w:val="24"/>
      <w:szCs w:val="24"/>
      <w:lang w:val="en-ID" w:eastAsia="en-ID"/>
      <w14:ligatures w14:val="standardContextual"/>
    </w:rPr>
  </w:style>
  <w:style w:type="paragraph" w:styleId="TOC2">
    <w:name w:val="toc 2"/>
    <w:basedOn w:val="Normal"/>
    <w:next w:val="Normal"/>
    <w:autoRedefine/>
    <w:uiPriority w:val="39"/>
    <w:unhideWhenUsed/>
    <w:rsid w:val="00900F2F"/>
    <w:pPr>
      <w:spacing w:after="100" w:line="480" w:lineRule="auto"/>
      <w:ind w:left="220"/>
    </w:pPr>
    <w:rPr>
      <w:rFonts w:asciiTheme="minorHAnsi" w:eastAsiaTheme="minorHAnsi" w:hAnsiTheme="minorHAnsi" w:cstheme="minorBidi"/>
      <w:kern w:val="2"/>
      <w:lang w:val="en-ID"/>
      <w14:ligatures w14:val="standardContextual"/>
    </w:rPr>
  </w:style>
  <w:style w:type="paragraph" w:styleId="TOC3">
    <w:name w:val="toc 3"/>
    <w:basedOn w:val="Normal"/>
    <w:next w:val="Normal"/>
    <w:autoRedefine/>
    <w:uiPriority w:val="39"/>
    <w:unhideWhenUsed/>
    <w:rsid w:val="00900F2F"/>
    <w:pPr>
      <w:tabs>
        <w:tab w:val="right" w:leader="dot" w:pos="9016"/>
      </w:tabs>
      <w:spacing w:after="100" w:line="480" w:lineRule="auto"/>
      <w:ind w:left="440"/>
      <w:jc w:val="both"/>
    </w:pPr>
    <w:rPr>
      <w:rFonts w:ascii="Times New Roman" w:eastAsiaTheme="minorHAnsi" w:hAnsi="Times New Roman" w:cs="Times New Roman"/>
      <w:noProof/>
      <w:kern w:val="2"/>
      <w:sz w:val="24"/>
      <w:szCs w:val="24"/>
      <w:lang w:val="en-ID"/>
      <w14:ligatures w14:val="standardContextual"/>
    </w:rPr>
  </w:style>
  <w:style w:type="character" w:customStyle="1" w:styleId="Heading2Char">
    <w:name w:val="Heading 2 Char"/>
    <w:basedOn w:val="DefaultParagraphFont"/>
    <w:link w:val="Heading2"/>
    <w:uiPriority w:val="9"/>
    <w:semiHidden/>
    <w:rsid w:val="000761A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56DFA"/>
    <w:pPr>
      <w:spacing w:line="240" w:lineRule="auto"/>
    </w:pPr>
    <w:rPr>
      <w:rFonts w:asciiTheme="minorHAnsi" w:eastAsiaTheme="minorHAnsi" w:hAnsiTheme="minorHAnsi" w:cstheme="minorBidi"/>
      <w:i/>
      <w:iCs/>
      <w:color w:val="1F497D" w:themeColor="text2"/>
      <w:kern w:val="2"/>
      <w:sz w:val="18"/>
      <w:szCs w:val="1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743631-F05B-42E8-BB16-A9F68E32C6EC}" type="doc">
      <dgm:prSet loTypeId="urn:microsoft.com/office/officeart/2005/8/layout/cycle6" loCatId="cycle" qsTypeId="urn:microsoft.com/office/officeart/2005/8/quickstyle/simple3" qsCatId="simple" csTypeId="urn:microsoft.com/office/officeart/2005/8/colors/accent3_2" csCatId="accent3" phldr="1"/>
      <dgm:spPr/>
      <dgm:t>
        <a:bodyPr/>
        <a:lstStyle/>
        <a:p>
          <a:endParaRPr lang="en-ID"/>
        </a:p>
      </dgm:t>
    </dgm:pt>
    <dgm:pt modelId="{D9ED2AE2-9B69-418F-810E-8414BEFA744A}">
      <dgm:prSet phldrT="[Text]"/>
      <dgm:spPr/>
      <dgm:t>
        <a:bodyPr/>
        <a:lstStyle/>
        <a:p>
          <a:r>
            <a:rPr lang="en-ID" b="1"/>
            <a:t>Pemahaman tentang konotati dan denotatif pada lirik lagu Daur Hidup karya Donna Maula</a:t>
          </a:r>
        </a:p>
      </dgm:t>
    </dgm:pt>
    <dgm:pt modelId="{28FA03F2-1449-488B-93B9-DF15FE92E09C}" type="parTrans" cxnId="{CFA96256-EF6D-4B79-AFCB-38AA430282EF}">
      <dgm:prSet/>
      <dgm:spPr/>
      <dgm:t>
        <a:bodyPr/>
        <a:lstStyle/>
        <a:p>
          <a:endParaRPr lang="en-ID"/>
        </a:p>
      </dgm:t>
    </dgm:pt>
    <dgm:pt modelId="{BEA5F9EA-EA77-4E50-999B-DAA083A8CB9E}" type="sibTrans" cxnId="{CFA96256-EF6D-4B79-AFCB-38AA430282EF}">
      <dgm:prSet/>
      <dgm:spPr/>
      <dgm:t>
        <a:bodyPr/>
        <a:lstStyle/>
        <a:p>
          <a:endParaRPr lang="en-ID"/>
        </a:p>
      </dgm:t>
    </dgm:pt>
    <dgm:pt modelId="{D7FA20F3-5247-4296-A277-CD5D9B90BDB4}">
      <dgm:prSet phldrT="[Text]"/>
      <dgm:spPr/>
      <dgm:t>
        <a:bodyPr/>
        <a:lstStyle/>
        <a:p>
          <a:r>
            <a:rPr lang="en-ID" b="1"/>
            <a:t>Untuk mengetahui pemahaman konotatif dan denotatif dalam makna lagu serta hubungannya</a:t>
          </a:r>
        </a:p>
      </dgm:t>
    </dgm:pt>
    <dgm:pt modelId="{D8854B3D-5621-4436-A378-0444AC1DF7E0}" type="parTrans" cxnId="{B38B9ABF-205A-406A-B67B-743952113174}">
      <dgm:prSet/>
      <dgm:spPr/>
      <dgm:t>
        <a:bodyPr/>
        <a:lstStyle/>
        <a:p>
          <a:endParaRPr lang="en-ID"/>
        </a:p>
      </dgm:t>
    </dgm:pt>
    <dgm:pt modelId="{85FE9716-82A3-4180-8A0A-790C43F181DB}" type="sibTrans" cxnId="{B38B9ABF-205A-406A-B67B-743952113174}">
      <dgm:prSet/>
      <dgm:spPr/>
      <dgm:t>
        <a:bodyPr/>
        <a:lstStyle/>
        <a:p>
          <a:endParaRPr lang="en-ID"/>
        </a:p>
      </dgm:t>
    </dgm:pt>
    <dgm:pt modelId="{954E0A15-67F8-4784-96FD-D1640DC0DA2E}">
      <dgm:prSet phldrT="[Text]" custT="1"/>
      <dgm:spPr/>
      <dgm:t>
        <a:bodyPr/>
        <a:lstStyle/>
        <a:p>
          <a:pPr>
            <a:buFont typeface="+mj-lt"/>
            <a:buAutoNum type="alphaLcPeriod"/>
          </a:pPr>
          <a:r>
            <a:rPr lang="en-ID" sz="1050" b="1"/>
            <a:t>Memahami apa itu makna dan hubungan konotatif  dan denotatif pada lagu daur hidup karya donne maula</a:t>
          </a:r>
        </a:p>
      </dgm:t>
    </dgm:pt>
    <dgm:pt modelId="{F45078E3-5BFC-4677-B144-713EA80FF1E5}" type="parTrans" cxnId="{15181FCD-3BFA-4540-BA97-C39CB352E14A}">
      <dgm:prSet/>
      <dgm:spPr/>
      <dgm:t>
        <a:bodyPr/>
        <a:lstStyle/>
        <a:p>
          <a:endParaRPr lang="en-ID"/>
        </a:p>
      </dgm:t>
    </dgm:pt>
    <dgm:pt modelId="{9F738DE8-FB4A-4B47-B4A7-1DC34471474B}" type="sibTrans" cxnId="{15181FCD-3BFA-4540-BA97-C39CB352E14A}">
      <dgm:prSet/>
      <dgm:spPr/>
      <dgm:t>
        <a:bodyPr/>
        <a:lstStyle/>
        <a:p>
          <a:endParaRPr lang="en-ID"/>
        </a:p>
      </dgm:t>
    </dgm:pt>
    <dgm:pt modelId="{7A16EA91-7DEB-4D47-A088-8AF543E5C310}">
      <dgm:prSet phldrT="[Text]" custT="1"/>
      <dgm:spPr/>
      <dgm:t>
        <a:bodyPr/>
        <a:lstStyle/>
        <a:p>
          <a:r>
            <a:rPr lang="en-ID" sz="1100" b="1"/>
            <a:t>Memahami apa itu interpretasi lirik lagu ini dapat berbeda berdasarkan pengalaman hidup peneliti</a:t>
          </a:r>
        </a:p>
      </dgm:t>
    </dgm:pt>
    <dgm:pt modelId="{A150D7E2-C120-4A78-BEC4-B245D41604B6}" type="sibTrans" cxnId="{015FECB0-A101-46EE-91F3-C092D77D5B3D}">
      <dgm:prSet/>
      <dgm:spPr/>
      <dgm:t>
        <a:bodyPr/>
        <a:lstStyle/>
        <a:p>
          <a:endParaRPr lang="en-ID"/>
        </a:p>
      </dgm:t>
    </dgm:pt>
    <dgm:pt modelId="{9F83D11B-B1BC-4449-824F-02BAEAE4C1F3}" type="parTrans" cxnId="{015FECB0-A101-46EE-91F3-C092D77D5B3D}">
      <dgm:prSet/>
      <dgm:spPr/>
      <dgm:t>
        <a:bodyPr/>
        <a:lstStyle/>
        <a:p>
          <a:endParaRPr lang="en-ID"/>
        </a:p>
      </dgm:t>
    </dgm:pt>
    <dgm:pt modelId="{9F1C6B5D-9880-423C-9E08-B82AB5FF92DF}" type="pres">
      <dgm:prSet presAssocID="{19743631-F05B-42E8-BB16-A9F68E32C6EC}" presName="cycle" presStyleCnt="0">
        <dgm:presLayoutVars>
          <dgm:dir/>
          <dgm:resizeHandles val="exact"/>
        </dgm:presLayoutVars>
      </dgm:prSet>
      <dgm:spPr/>
      <dgm:t>
        <a:bodyPr/>
        <a:lstStyle/>
        <a:p>
          <a:endParaRPr lang="en-US"/>
        </a:p>
      </dgm:t>
    </dgm:pt>
    <dgm:pt modelId="{23229456-BB92-4610-B61B-6274272E5F3A}" type="pres">
      <dgm:prSet presAssocID="{D9ED2AE2-9B69-418F-810E-8414BEFA744A}" presName="node" presStyleLbl="node1" presStyleIdx="0" presStyleCnt="4">
        <dgm:presLayoutVars>
          <dgm:bulletEnabled val="1"/>
        </dgm:presLayoutVars>
      </dgm:prSet>
      <dgm:spPr/>
      <dgm:t>
        <a:bodyPr/>
        <a:lstStyle/>
        <a:p>
          <a:endParaRPr lang="en-US"/>
        </a:p>
      </dgm:t>
    </dgm:pt>
    <dgm:pt modelId="{43F971F6-F8ED-4D5B-9DD4-415D3C5EF7CE}" type="pres">
      <dgm:prSet presAssocID="{D9ED2AE2-9B69-418F-810E-8414BEFA744A}" presName="spNode" presStyleCnt="0"/>
      <dgm:spPr/>
    </dgm:pt>
    <dgm:pt modelId="{83012B51-3577-4B26-8C48-45F1A0A2B418}" type="pres">
      <dgm:prSet presAssocID="{BEA5F9EA-EA77-4E50-999B-DAA083A8CB9E}" presName="sibTrans" presStyleLbl="sibTrans1D1" presStyleIdx="0" presStyleCnt="4"/>
      <dgm:spPr/>
      <dgm:t>
        <a:bodyPr/>
        <a:lstStyle/>
        <a:p>
          <a:endParaRPr lang="en-US"/>
        </a:p>
      </dgm:t>
    </dgm:pt>
    <dgm:pt modelId="{22C40626-82E8-4A01-8271-51A38B0A4520}" type="pres">
      <dgm:prSet presAssocID="{7A16EA91-7DEB-4D47-A088-8AF543E5C310}" presName="node" presStyleLbl="node1" presStyleIdx="1" presStyleCnt="4" custScaleY="137116">
        <dgm:presLayoutVars>
          <dgm:bulletEnabled val="1"/>
        </dgm:presLayoutVars>
      </dgm:prSet>
      <dgm:spPr/>
      <dgm:t>
        <a:bodyPr/>
        <a:lstStyle/>
        <a:p>
          <a:endParaRPr lang="en-US"/>
        </a:p>
      </dgm:t>
    </dgm:pt>
    <dgm:pt modelId="{32D51286-6D2F-4A3D-A941-BABB95D4E3B4}" type="pres">
      <dgm:prSet presAssocID="{7A16EA91-7DEB-4D47-A088-8AF543E5C310}" presName="spNode" presStyleCnt="0"/>
      <dgm:spPr/>
    </dgm:pt>
    <dgm:pt modelId="{86AD06FC-F909-4798-A8E4-D1C5420A4B7A}" type="pres">
      <dgm:prSet presAssocID="{A150D7E2-C120-4A78-BEC4-B245D41604B6}" presName="sibTrans" presStyleLbl="sibTrans1D1" presStyleIdx="1" presStyleCnt="4"/>
      <dgm:spPr/>
      <dgm:t>
        <a:bodyPr/>
        <a:lstStyle/>
        <a:p>
          <a:endParaRPr lang="en-US"/>
        </a:p>
      </dgm:t>
    </dgm:pt>
    <dgm:pt modelId="{7A836C7A-EC53-4565-9347-E561F9838283}" type="pres">
      <dgm:prSet presAssocID="{D7FA20F3-5247-4296-A277-CD5D9B90BDB4}" presName="node" presStyleLbl="node1" presStyleIdx="2" presStyleCnt="4">
        <dgm:presLayoutVars>
          <dgm:bulletEnabled val="1"/>
        </dgm:presLayoutVars>
      </dgm:prSet>
      <dgm:spPr/>
      <dgm:t>
        <a:bodyPr/>
        <a:lstStyle/>
        <a:p>
          <a:endParaRPr lang="en-US"/>
        </a:p>
      </dgm:t>
    </dgm:pt>
    <dgm:pt modelId="{D394FC86-7FEE-45E6-92C5-33C5A4948DFC}" type="pres">
      <dgm:prSet presAssocID="{D7FA20F3-5247-4296-A277-CD5D9B90BDB4}" presName="spNode" presStyleCnt="0"/>
      <dgm:spPr/>
    </dgm:pt>
    <dgm:pt modelId="{4623BCEB-9FD6-43E7-9DE6-B9F80B3EEE38}" type="pres">
      <dgm:prSet presAssocID="{85FE9716-82A3-4180-8A0A-790C43F181DB}" presName="sibTrans" presStyleLbl="sibTrans1D1" presStyleIdx="2" presStyleCnt="4"/>
      <dgm:spPr/>
      <dgm:t>
        <a:bodyPr/>
        <a:lstStyle/>
        <a:p>
          <a:endParaRPr lang="en-US"/>
        </a:p>
      </dgm:t>
    </dgm:pt>
    <dgm:pt modelId="{0F7E7C62-7368-4C89-898B-3A84EA30B13F}" type="pres">
      <dgm:prSet presAssocID="{954E0A15-67F8-4784-96FD-D1640DC0DA2E}" presName="node" presStyleLbl="node1" presStyleIdx="3" presStyleCnt="4" custScaleY="153955" custRadScaleRad="98393" custRadScaleInc="1563">
        <dgm:presLayoutVars>
          <dgm:bulletEnabled val="1"/>
        </dgm:presLayoutVars>
      </dgm:prSet>
      <dgm:spPr/>
      <dgm:t>
        <a:bodyPr/>
        <a:lstStyle/>
        <a:p>
          <a:endParaRPr lang="en-US"/>
        </a:p>
      </dgm:t>
    </dgm:pt>
    <dgm:pt modelId="{5664093D-8C2B-4E9F-AA68-B274C1C512B9}" type="pres">
      <dgm:prSet presAssocID="{954E0A15-67F8-4784-96FD-D1640DC0DA2E}" presName="spNode" presStyleCnt="0"/>
      <dgm:spPr/>
    </dgm:pt>
    <dgm:pt modelId="{71B59CA4-E595-44CA-8E2D-F5D86B998689}" type="pres">
      <dgm:prSet presAssocID="{9F738DE8-FB4A-4B47-B4A7-1DC34471474B}" presName="sibTrans" presStyleLbl="sibTrans1D1" presStyleIdx="3" presStyleCnt="4"/>
      <dgm:spPr/>
      <dgm:t>
        <a:bodyPr/>
        <a:lstStyle/>
        <a:p>
          <a:endParaRPr lang="en-US"/>
        </a:p>
      </dgm:t>
    </dgm:pt>
  </dgm:ptLst>
  <dgm:cxnLst>
    <dgm:cxn modelId="{9EA9D5C5-5689-4AAD-82D4-EE4BA281EC76}" type="presOf" srcId="{954E0A15-67F8-4784-96FD-D1640DC0DA2E}" destId="{0F7E7C62-7368-4C89-898B-3A84EA30B13F}" srcOrd="0" destOrd="0" presId="urn:microsoft.com/office/officeart/2005/8/layout/cycle6"/>
    <dgm:cxn modelId="{5FD497DC-E316-4D2B-B15F-48934167DA0C}" type="presOf" srcId="{9F738DE8-FB4A-4B47-B4A7-1DC34471474B}" destId="{71B59CA4-E595-44CA-8E2D-F5D86B998689}" srcOrd="0" destOrd="0" presId="urn:microsoft.com/office/officeart/2005/8/layout/cycle6"/>
    <dgm:cxn modelId="{36DFC095-DCA9-4711-88D1-4621062750E8}" type="presOf" srcId="{D9ED2AE2-9B69-418F-810E-8414BEFA744A}" destId="{23229456-BB92-4610-B61B-6274272E5F3A}" srcOrd="0" destOrd="0" presId="urn:microsoft.com/office/officeart/2005/8/layout/cycle6"/>
    <dgm:cxn modelId="{529BC4E1-C19E-4D07-B84D-F0689EC7422B}" type="presOf" srcId="{BEA5F9EA-EA77-4E50-999B-DAA083A8CB9E}" destId="{83012B51-3577-4B26-8C48-45F1A0A2B418}" srcOrd="0" destOrd="0" presId="urn:microsoft.com/office/officeart/2005/8/layout/cycle6"/>
    <dgm:cxn modelId="{FD41C7C5-8872-4A5A-8EFD-0B82B41D6F27}" type="presOf" srcId="{D7FA20F3-5247-4296-A277-CD5D9B90BDB4}" destId="{7A836C7A-EC53-4565-9347-E561F9838283}" srcOrd="0" destOrd="0" presId="urn:microsoft.com/office/officeart/2005/8/layout/cycle6"/>
    <dgm:cxn modelId="{23328842-5FC5-4D7B-A22B-83C4E0B557F8}" type="presOf" srcId="{19743631-F05B-42E8-BB16-A9F68E32C6EC}" destId="{9F1C6B5D-9880-423C-9E08-B82AB5FF92DF}" srcOrd="0" destOrd="0" presId="urn:microsoft.com/office/officeart/2005/8/layout/cycle6"/>
    <dgm:cxn modelId="{8EE5683C-A97D-42A5-9DD2-3B3F12C3AEC4}" type="presOf" srcId="{7A16EA91-7DEB-4D47-A088-8AF543E5C310}" destId="{22C40626-82E8-4A01-8271-51A38B0A4520}" srcOrd="0" destOrd="0" presId="urn:microsoft.com/office/officeart/2005/8/layout/cycle6"/>
    <dgm:cxn modelId="{1560A2AD-C749-4F76-98A0-B5E51E994F4B}" type="presOf" srcId="{85FE9716-82A3-4180-8A0A-790C43F181DB}" destId="{4623BCEB-9FD6-43E7-9DE6-B9F80B3EEE38}" srcOrd="0" destOrd="0" presId="urn:microsoft.com/office/officeart/2005/8/layout/cycle6"/>
    <dgm:cxn modelId="{CFA96256-EF6D-4B79-AFCB-38AA430282EF}" srcId="{19743631-F05B-42E8-BB16-A9F68E32C6EC}" destId="{D9ED2AE2-9B69-418F-810E-8414BEFA744A}" srcOrd="0" destOrd="0" parTransId="{28FA03F2-1449-488B-93B9-DF15FE92E09C}" sibTransId="{BEA5F9EA-EA77-4E50-999B-DAA083A8CB9E}"/>
    <dgm:cxn modelId="{15181FCD-3BFA-4540-BA97-C39CB352E14A}" srcId="{19743631-F05B-42E8-BB16-A9F68E32C6EC}" destId="{954E0A15-67F8-4784-96FD-D1640DC0DA2E}" srcOrd="3" destOrd="0" parTransId="{F45078E3-5BFC-4677-B144-713EA80FF1E5}" sibTransId="{9F738DE8-FB4A-4B47-B4A7-1DC34471474B}"/>
    <dgm:cxn modelId="{015FECB0-A101-46EE-91F3-C092D77D5B3D}" srcId="{19743631-F05B-42E8-BB16-A9F68E32C6EC}" destId="{7A16EA91-7DEB-4D47-A088-8AF543E5C310}" srcOrd="1" destOrd="0" parTransId="{9F83D11B-B1BC-4449-824F-02BAEAE4C1F3}" sibTransId="{A150D7E2-C120-4A78-BEC4-B245D41604B6}"/>
    <dgm:cxn modelId="{B38B9ABF-205A-406A-B67B-743952113174}" srcId="{19743631-F05B-42E8-BB16-A9F68E32C6EC}" destId="{D7FA20F3-5247-4296-A277-CD5D9B90BDB4}" srcOrd="2" destOrd="0" parTransId="{D8854B3D-5621-4436-A378-0444AC1DF7E0}" sibTransId="{85FE9716-82A3-4180-8A0A-790C43F181DB}"/>
    <dgm:cxn modelId="{874E4A0A-15F9-4422-AA81-9D9970332E48}" type="presOf" srcId="{A150D7E2-C120-4A78-BEC4-B245D41604B6}" destId="{86AD06FC-F909-4798-A8E4-D1C5420A4B7A}" srcOrd="0" destOrd="0" presId="urn:microsoft.com/office/officeart/2005/8/layout/cycle6"/>
    <dgm:cxn modelId="{643FC71C-5201-424A-B3C3-727B56BDC495}" type="presParOf" srcId="{9F1C6B5D-9880-423C-9E08-B82AB5FF92DF}" destId="{23229456-BB92-4610-B61B-6274272E5F3A}" srcOrd="0" destOrd="0" presId="urn:microsoft.com/office/officeart/2005/8/layout/cycle6"/>
    <dgm:cxn modelId="{079E4661-3C84-4A28-9B79-B9D898410A83}" type="presParOf" srcId="{9F1C6B5D-9880-423C-9E08-B82AB5FF92DF}" destId="{43F971F6-F8ED-4D5B-9DD4-415D3C5EF7CE}" srcOrd="1" destOrd="0" presId="urn:microsoft.com/office/officeart/2005/8/layout/cycle6"/>
    <dgm:cxn modelId="{298F8E27-CE90-49BF-88E0-3E029D620119}" type="presParOf" srcId="{9F1C6B5D-9880-423C-9E08-B82AB5FF92DF}" destId="{83012B51-3577-4B26-8C48-45F1A0A2B418}" srcOrd="2" destOrd="0" presId="urn:microsoft.com/office/officeart/2005/8/layout/cycle6"/>
    <dgm:cxn modelId="{DFF46D45-C400-406B-BDF2-84139EE344B7}" type="presParOf" srcId="{9F1C6B5D-9880-423C-9E08-B82AB5FF92DF}" destId="{22C40626-82E8-4A01-8271-51A38B0A4520}" srcOrd="3" destOrd="0" presId="urn:microsoft.com/office/officeart/2005/8/layout/cycle6"/>
    <dgm:cxn modelId="{3108C83D-16E0-4A1C-B75A-130154081BB5}" type="presParOf" srcId="{9F1C6B5D-9880-423C-9E08-B82AB5FF92DF}" destId="{32D51286-6D2F-4A3D-A941-BABB95D4E3B4}" srcOrd="4" destOrd="0" presId="urn:microsoft.com/office/officeart/2005/8/layout/cycle6"/>
    <dgm:cxn modelId="{D463F4DB-3400-4430-BBFE-3F7520ED873E}" type="presParOf" srcId="{9F1C6B5D-9880-423C-9E08-B82AB5FF92DF}" destId="{86AD06FC-F909-4798-A8E4-D1C5420A4B7A}" srcOrd="5" destOrd="0" presId="urn:microsoft.com/office/officeart/2005/8/layout/cycle6"/>
    <dgm:cxn modelId="{8A45DB02-2F24-4E10-842A-8486E0436508}" type="presParOf" srcId="{9F1C6B5D-9880-423C-9E08-B82AB5FF92DF}" destId="{7A836C7A-EC53-4565-9347-E561F9838283}" srcOrd="6" destOrd="0" presId="urn:microsoft.com/office/officeart/2005/8/layout/cycle6"/>
    <dgm:cxn modelId="{9CC1D16D-BD7E-4FAB-8882-C2DC25E7B325}" type="presParOf" srcId="{9F1C6B5D-9880-423C-9E08-B82AB5FF92DF}" destId="{D394FC86-7FEE-45E6-92C5-33C5A4948DFC}" srcOrd="7" destOrd="0" presId="urn:microsoft.com/office/officeart/2005/8/layout/cycle6"/>
    <dgm:cxn modelId="{166AA9A2-0EA4-413C-94CC-F41171D1E935}" type="presParOf" srcId="{9F1C6B5D-9880-423C-9E08-B82AB5FF92DF}" destId="{4623BCEB-9FD6-43E7-9DE6-B9F80B3EEE38}" srcOrd="8" destOrd="0" presId="urn:microsoft.com/office/officeart/2005/8/layout/cycle6"/>
    <dgm:cxn modelId="{7E5E1CC1-2C64-41C7-80E5-7FD6BDE1AB49}" type="presParOf" srcId="{9F1C6B5D-9880-423C-9E08-B82AB5FF92DF}" destId="{0F7E7C62-7368-4C89-898B-3A84EA30B13F}" srcOrd="9" destOrd="0" presId="urn:microsoft.com/office/officeart/2005/8/layout/cycle6"/>
    <dgm:cxn modelId="{88A6B470-4229-4A27-B009-EEEA3861545A}" type="presParOf" srcId="{9F1C6B5D-9880-423C-9E08-B82AB5FF92DF}" destId="{5664093D-8C2B-4E9F-AA68-B274C1C512B9}" srcOrd="10" destOrd="0" presId="urn:microsoft.com/office/officeart/2005/8/layout/cycle6"/>
    <dgm:cxn modelId="{E6F9604E-8CA8-4D24-ADAD-6B3F1EC08A4E}" type="presParOf" srcId="{9F1C6B5D-9880-423C-9E08-B82AB5FF92DF}" destId="{71B59CA4-E595-44CA-8E2D-F5D86B998689}" srcOrd="11" destOrd="0" presId="urn:microsoft.com/office/officeart/2005/8/layout/cycle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29456-BB92-4610-B61B-6274272E5F3A}">
      <dsp:nvSpPr>
        <dsp:cNvPr id="0" name=""/>
        <dsp:cNvSpPr/>
      </dsp:nvSpPr>
      <dsp:spPr>
        <a:xfrm>
          <a:off x="1529543" y="444"/>
          <a:ext cx="1352892" cy="8793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b="1" kern="1200"/>
            <a:t>Pemahaman tentang konotati dan denotatif pada lirik lagu Daur Hidup karya Donna Maula</a:t>
          </a:r>
        </a:p>
      </dsp:txBody>
      <dsp:txXfrm>
        <a:off x="1572471" y="43372"/>
        <a:ext cx="1267036" cy="793523"/>
      </dsp:txXfrm>
    </dsp:sp>
    <dsp:sp modelId="{83012B51-3577-4B26-8C48-45F1A0A2B418}">
      <dsp:nvSpPr>
        <dsp:cNvPr id="0" name=""/>
        <dsp:cNvSpPr/>
      </dsp:nvSpPr>
      <dsp:spPr>
        <a:xfrm>
          <a:off x="751314" y="440134"/>
          <a:ext cx="2909351" cy="2909351"/>
        </a:xfrm>
        <a:custGeom>
          <a:avLst/>
          <a:gdLst/>
          <a:ahLst/>
          <a:cxnLst/>
          <a:rect l="0" t="0" r="0" b="0"/>
          <a:pathLst>
            <a:path>
              <a:moveTo>
                <a:pt x="2139451" y="171257"/>
              </a:moveTo>
              <a:arcTo wR="1454675" hR="1454675" stAng="17884945" swAng="2223714"/>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2C40626-82E8-4A01-8271-51A38B0A4520}">
      <dsp:nvSpPr>
        <dsp:cNvPr id="0" name=""/>
        <dsp:cNvSpPr/>
      </dsp:nvSpPr>
      <dsp:spPr>
        <a:xfrm>
          <a:off x="2984219" y="1291925"/>
          <a:ext cx="1352892" cy="12057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ID" sz="1100" b="1" kern="1200"/>
            <a:t>Memahami apa itu interpretasi lirik lagu ini dapat berbeda berdasarkan pengalaman hidup peneliti</a:t>
          </a:r>
        </a:p>
      </dsp:txBody>
      <dsp:txXfrm>
        <a:off x="3043080" y="1350786"/>
        <a:ext cx="1235170" cy="1088048"/>
      </dsp:txXfrm>
    </dsp:sp>
    <dsp:sp modelId="{86AD06FC-F909-4798-A8E4-D1C5420A4B7A}">
      <dsp:nvSpPr>
        <dsp:cNvPr id="0" name=""/>
        <dsp:cNvSpPr/>
      </dsp:nvSpPr>
      <dsp:spPr>
        <a:xfrm>
          <a:off x="751314" y="440134"/>
          <a:ext cx="2909351" cy="2909351"/>
        </a:xfrm>
        <a:custGeom>
          <a:avLst/>
          <a:gdLst/>
          <a:ahLst/>
          <a:cxnLst/>
          <a:rect l="0" t="0" r="0" b="0"/>
          <a:pathLst>
            <a:path>
              <a:moveTo>
                <a:pt x="2774604" y="2066125"/>
              </a:moveTo>
              <a:arcTo wR="1454675" hR="1454675" stAng="1491341" swAng="2223714"/>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A836C7A-EC53-4565-9347-E561F9838283}">
      <dsp:nvSpPr>
        <dsp:cNvPr id="0" name=""/>
        <dsp:cNvSpPr/>
      </dsp:nvSpPr>
      <dsp:spPr>
        <a:xfrm>
          <a:off x="1529543" y="2909796"/>
          <a:ext cx="1352892" cy="8793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D" sz="1000" b="1" kern="1200"/>
            <a:t>Untuk mengetahui pemahaman konotatif dan denotatif dalam makna lagu serta hubungannya</a:t>
          </a:r>
        </a:p>
      </dsp:txBody>
      <dsp:txXfrm>
        <a:off x="1572471" y="2952724"/>
        <a:ext cx="1267036" cy="793523"/>
      </dsp:txXfrm>
    </dsp:sp>
    <dsp:sp modelId="{4623BCEB-9FD6-43E7-9DE6-B9F80B3EEE38}">
      <dsp:nvSpPr>
        <dsp:cNvPr id="0" name=""/>
        <dsp:cNvSpPr/>
      </dsp:nvSpPr>
      <dsp:spPr>
        <a:xfrm>
          <a:off x="787613" y="459863"/>
          <a:ext cx="2909351" cy="2909351"/>
        </a:xfrm>
        <a:custGeom>
          <a:avLst/>
          <a:gdLst/>
          <a:ahLst/>
          <a:cxnLst/>
          <a:rect l="0" t="0" r="0" b="0"/>
          <a:pathLst>
            <a:path>
              <a:moveTo>
                <a:pt x="734460" y="2718547"/>
              </a:moveTo>
              <a:arcTo wR="1454675" hR="1454675" stAng="7180596" swAng="2018595"/>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F7E7C62-7368-4C89-898B-3A84EA30B13F}">
      <dsp:nvSpPr>
        <dsp:cNvPr id="0" name=""/>
        <dsp:cNvSpPr/>
      </dsp:nvSpPr>
      <dsp:spPr>
        <a:xfrm>
          <a:off x="98292" y="1206172"/>
          <a:ext cx="1352892" cy="135384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Font typeface="+mj-lt"/>
            <a:buAutoNum type="alphaLcPeriod"/>
          </a:pPr>
          <a:r>
            <a:rPr lang="en-ID" sz="1050" b="1" kern="1200"/>
            <a:t>Memahami apa itu makna dan hubungan konotatif  dan denotatif pada lagu daur hidup karya donne maula</a:t>
          </a:r>
        </a:p>
      </dsp:txBody>
      <dsp:txXfrm>
        <a:off x="164335" y="1272215"/>
        <a:ext cx="1220806" cy="1221763"/>
      </dsp:txXfrm>
    </dsp:sp>
    <dsp:sp modelId="{71B59CA4-E595-44CA-8E2D-F5D86B998689}">
      <dsp:nvSpPr>
        <dsp:cNvPr id="0" name=""/>
        <dsp:cNvSpPr/>
      </dsp:nvSpPr>
      <dsp:spPr>
        <a:xfrm>
          <a:off x="788616" y="419840"/>
          <a:ext cx="2909351" cy="2909351"/>
        </a:xfrm>
        <a:custGeom>
          <a:avLst/>
          <a:gdLst/>
          <a:ahLst/>
          <a:cxnLst/>
          <a:rect l="0" t="0" r="0" b="0"/>
          <a:pathLst>
            <a:path>
              <a:moveTo>
                <a:pt x="166471" y="778946"/>
              </a:moveTo>
              <a:arcTo wR="1454675" hR="1454675" stAng="12460760" swAng="1956529"/>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2026-01-27T04:27:00Z</dcterms:created>
  <dcterms:modified xsi:type="dcterms:W3CDTF">2026-01-27T04:27:00Z</dcterms:modified>
</cp:coreProperties>
</file>