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7D2" w:rsidRDefault="006F27D2">
      <w:pPr>
        <w:pStyle w:val="BodyText"/>
        <w:spacing w:before="53"/>
        <w:jc w:val="left"/>
      </w:pPr>
      <w:bookmarkStart w:id="0" w:name="_GoBack"/>
      <w:bookmarkEnd w:id="0"/>
    </w:p>
    <w:p w:rsidR="006F27D2" w:rsidRDefault="00875FCA">
      <w:pPr>
        <w:pStyle w:val="Heading1"/>
        <w:spacing w:line="451" w:lineRule="auto"/>
        <w:ind w:left="3312" w:right="2524" w:firstLine="854"/>
        <w:jc w:val="left"/>
      </w:pPr>
      <w:r>
        <w:t>BAB II TINJAUAN</w:t>
      </w:r>
      <w:r>
        <w:rPr>
          <w:spacing w:val="-15"/>
        </w:rPr>
        <w:t xml:space="preserve"> </w:t>
      </w:r>
      <w:r>
        <w:t>PUSTAKA</w:t>
      </w:r>
    </w:p>
    <w:p w:rsidR="006F27D2" w:rsidRDefault="006F27D2">
      <w:pPr>
        <w:pStyle w:val="BodyText"/>
        <w:spacing w:before="229"/>
        <w:jc w:val="left"/>
        <w:rPr>
          <w:b/>
        </w:rPr>
      </w:pPr>
    </w:p>
    <w:p w:rsidR="006F27D2" w:rsidRDefault="00875FCA">
      <w:pPr>
        <w:pStyle w:val="ListParagraph"/>
        <w:numPr>
          <w:ilvl w:val="1"/>
          <w:numId w:val="3"/>
        </w:numPr>
        <w:tabs>
          <w:tab w:val="left" w:pos="1134"/>
        </w:tabs>
        <w:ind w:hanging="566"/>
        <w:rPr>
          <w:b/>
          <w:sz w:val="24"/>
        </w:rPr>
      </w:pPr>
      <w:r>
        <w:rPr>
          <w:b/>
          <w:sz w:val="24"/>
        </w:rPr>
        <w:t>Landasan</w:t>
      </w:r>
      <w:r>
        <w:rPr>
          <w:b/>
          <w:spacing w:val="-4"/>
          <w:sz w:val="24"/>
        </w:rPr>
        <w:t xml:space="preserve"> </w:t>
      </w:r>
      <w:r>
        <w:rPr>
          <w:b/>
          <w:spacing w:val="-2"/>
          <w:sz w:val="24"/>
        </w:rPr>
        <w:t>Teori</w:t>
      </w:r>
    </w:p>
    <w:p w:rsidR="006F27D2" w:rsidRDefault="006F27D2">
      <w:pPr>
        <w:pStyle w:val="BodyText"/>
        <w:spacing w:before="41"/>
        <w:jc w:val="left"/>
        <w:rPr>
          <w:b/>
        </w:rPr>
      </w:pPr>
    </w:p>
    <w:p w:rsidR="006F27D2" w:rsidRDefault="00875FCA">
      <w:pPr>
        <w:pStyle w:val="Heading2"/>
        <w:numPr>
          <w:ilvl w:val="2"/>
          <w:numId w:val="3"/>
        </w:numPr>
        <w:tabs>
          <w:tab w:val="left" w:pos="1134"/>
        </w:tabs>
        <w:ind w:hanging="566"/>
        <w:rPr>
          <w:i w:val="0"/>
        </w:rPr>
      </w:pPr>
      <w:r>
        <w:t>Technology</w:t>
      </w:r>
      <w:r>
        <w:rPr>
          <w:spacing w:val="-4"/>
        </w:rPr>
        <w:t xml:space="preserve"> </w:t>
      </w:r>
      <w:r>
        <w:t>Acceptance</w:t>
      </w:r>
      <w:r>
        <w:rPr>
          <w:spacing w:val="-2"/>
        </w:rPr>
        <w:t xml:space="preserve"> </w:t>
      </w:r>
      <w:r>
        <w:t>Model</w:t>
      </w:r>
      <w:r>
        <w:rPr>
          <w:spacing w:val="-2"/>
        </w:rPr>
        <w:t xml:space="preserve"> </w:t>
      </w:r>
      <w:r>
        <w:rPr>
          <w:i w:val="0"/>
          <w:spacing w:val="-4"/>
        </w:rPr>
        <w:t>(</w:t>
      </w:r>
      <w:r>
        <w:rPr>
          <w:spacing w:val="-4"/>
        </w:rPr>
        <w:t>TAM</w:t>
      </w:r>
      <w:r>
        <w:rPr>
          <w:i w:val="0"/>
          <w:spacing w:val="-4"/>
        </w:rPr>
        <w:t>)</w:t>
      </w:r>
    </w:p>
    <w:p w:rsidR="006F27D2" w:rsidRDefault="006F27D2">
      <w:pPr>
        <w:pStyle w:val="BodyText"/>
        <w:spacing w:before="1"/>
        <w:jc w:val="left"/>
        <w:rPr>
          <w:b/>
        </w:rPr>
      </w:pPr>
    </w:p>
    <w:p w:rsidR="006F27D2" w:rsidRDefault="00875FCA">
      <w:pPr>
        <w:pStyle w:val="BodyText"/>
        <w:spacing w:line="480" w:lineRule="auto"/>
        <w:ind w:left="568" w:right="139" w:firstLine="566"/>
      </w:pPr>
      <w:r>
        <w:rPr>
          <w:i/>
        </w:rPr>
        <w:t xml:space="preserve">Technology Acceptance Model </w:t>
      </w:r>
      <w:r>
        <w:t>(TAM) adalah teori yang dikembangkan secara khusus untuk memodelkan penerimaan pengguna terhadap sistem</w:t>
      </w:r>
      <w:r>
        <w:rPr>
          <w:spacing w:val="40"/>
        </w:rPr>
        <w:t xml:space="preserve"> </w:t>
      </w:r>
      <w:r>
        <w:t>informasi (Fischbein dan Eisen, 1975). Teori ini juga digunakan untuk memprediksi dan menerangkan bagaimana pengguna teknologi menerima dan menggunakan teknologi pada kehidupan mereka. Teori TAM menjelaskan bahwa keinginan perilaku individu untuk menggunak</w:t>
      </w:r>
      <w:r>
        <w:t>an suatu sistem dipengaruhi oleh dua hal, yaitu prinsip manfaat (</w:t>
      </w:r>
      <w:r>
        <w:rPr>
          <w:i/>
        </w:rPr>
        <w:t>perceived usefulness</w:t>
      </w:r>
      <w:r>
        <w:t>) dan prisip kemudahan penggunaan (</w:t>
      </w:r>
      <w:r>
        <w:rPr>
          <w:i/>
        </w:rPr>
        <w:t>perceived ease</w:t>
      </w:r>
      <w:r>
        <w:rPr>
          <w:i/>
          <w:spacing w:val="40"/>
        </w:rPr>
        <w:t xml:space="preserve"> </w:t>
      </w:r>
      <w:r>
        <w:rPr>
          <w:i/>
        </w:rPr>
        <w:t>of use</w:t>
      </w:r>
      <w:r>
        <w:t>) sistem terutama mempengaruhi perilaku adopsi sistem informasi dimana keduanya memiliki determinan tinggi dan vali</w:t>
      </w:r>
      <w:r>
        <w:t>ditas yang mapan diuji secara empiris (Davis et al., 1989).</w:t>
      </w:r>
    </w:p>
    <w:p w:rsidR="006F27D2" w:rsidRDefault="00875FCA">
      <w:pPr>
        <w:pStyle w:val="BodyText"/>
        <w:spacing w:before="1" w:line="480" w:lineRule="auto"/>
        <w:ind w:left="568" w:right="137" w:firstLine="566"/>
      </w:pPr>
      <w:r>
        <w:t xml:space="preserve">Tujuan TAM menurut (Davis, 1989) adalah menyediakan dasar untuk </w:t>
      </w:r>
      <w:r>
        <w:lastRenderedPageBreak/>
        <w:t>menelusuri hal-hal diluar keyakinan, sikap, dan tujuan pengguna. Model penerimaan teknologi menggambarkan bagaimana pengguna memaham</w:t>
      </w:r>
      <w:r>
        <w:t xml:space="preserve">i dan menggunakan teknologi informasi dengan cara menguraikan hal-hal yang dijadikan indikator penerimaan perilaku pengguna teknologi informasi. TAM menggambarkan korelasi kausal diantra keyakinan serta tindakan oleh pengguna sistem informasi, tujuan atau </w:t>
      </w:r>
      <w:r>
        <w:t>kebutuhan, dan penggunaan aktual.</w:t>
      </w:r>
    </w:p>
    <w:p w:rsidR="006F27D2" w:rsidRDefault="006F27D2">
      <w:pPr>
        <w:pStyle w:val="BodyText"/>
        <w:jc w:val="left"/>
        <w:rPr>
          <w:sz w:val="22"/>
        </w:rPr>
      </w:pPr>
    </w:p>
    <w:p w:rsidR="006F27D2" w:rsidRDefault="006F27D2">
      <w:pPr>
        <w:pStyle w:val="BodyText"/>
        <w:jc w:val="left"/>
        <w:rPr>
          <w:sz w:val="22"/>
        </w:rPr>
      </w:pPr>
    </w:p>
    <w:p w:rsidR="006F27D2" w:rsidRDefault="006F27D2">
      <w:pPr>
        <w:pStyle w:val="BodyText"/>
        <w:jc w:val="left"/>
        <w:rPr>
          <w:sz w:val="22"/>
        </w:rPr>
      </w:pPr>
    </w:p>
    <w:p w:rsidR="006F27D2" w:rsidRDefault="006F27D2">
      <w:pPr>
        <w:pStyle w:val="BodyText"/>
        <w:spacing w:before="242"/>
        <w:jc w:val="left"/>
        <w:rPr>
          <w:sz w:val="22"/>
        </w:rPr>
      </w:pPr>
    </w:p>
    <w:p w:rsidR="006F27D2" w:rsidRDefault="00875FCA">
      <w:pPr>
        <w:ind w:left="426"/>
        <w:jc w:val="center"/>
        <w:rPr>
          <w:rFonts w:ascii="Calibri"/>
        </w:rPr>
      </w:pPr>
      <w:r>
        <w:rPr>
          <w:rFonts w:ascii="Calibri"/>
          <w:spacing w:val="-10"/>
        </w:rPr>
        <w:t>8</w:t>
      </w:r>
    </w:p>
    <w:p w:rsidR="006F27D2" w:rsidRDefault="006F27D2">
      <w:pPr>
        <w:jc w:val="center"/>
        <w:rPr>
          <w:rFonts w:ascii="Calibri"/>
        </w:rPr>
        <w:sectPr w:rsidR="006F27D2">
          <w:type w:val="continuous"/>
          <w:pgSz w:w="11910" w:h="16840"/>
          <w:pgMar w:top="1920" w:right="1559" w:bottom="280" w:left="1700" w:header="720" w:footer="720" w:gutter="0"/>
          <w:cols w:space="720"/>
        </w:sectPr>
      </w:pPr>
    </w:p>
    <w:p w:rsidR="006F27D2" w:rsidRDefault="006F27D2">
      <w:pPr>
        <w:pStyle w:val="BodyText"/>
        <w:spacing w:before="36"/>
        <w:jc w:val="left"/>
        <w:rPr>
          <w:rFonts w:ascii="Calibri"/>
        </w:rPr>
      </w:pPr>
    </w:p>
    <w:p w:rsidR="006F27D2" w:rsidRDefault="00875FCA">
      <w:pPr>
        <w:pStyle w:val="BodyText"/>
        <w:spacing w:line="480" w:lineRule="auto"/>
        <w:ind w:left="568" w:right="136" w:firstLine="566"/>
      </w:pPr>
      <w:r>
        <w:t>Sebuah penerimaan penggunaan teknologi informasi didefinisikan sebagai sistem informasi yang dirancang untuk menjelaskan cara penggunaan sistem tersebut (Davis et al., 1989). Model penerimaan teknologi TAM digunakan dalam studi tentang penggunaan teknologi</w:t>
      </w:r>
      <w:r>
        <w:t xml:space="preserve"> informasi, khusus pada penggunaan teknologi informasi online di internet. Model ini digunakan untuk memprediksi dengan baik tentang perilaku individu didasarkan pada kepentingan individu tersebut atau dengan kata lain dikatakan bahwa reaksi dan persepsi i</w:t>
      </w:r>
      <w:r>
        <w:t xml:space="preserve">ndividu terhadap sesuatu akan berdampak pada sikap dan perilakunya. Model ini diturunkan dari sebuah teori psikologi untuk menggambarkan perilaku pengguna teknologi informasi berdasarkan keyakinan sikap niat dan hubungan dengan tindakan mereka. Salah satu </w:t>
      </w:r>
      <w:r>
        <w:t>faktor yang dapat mempengaruhi adalah persepsi pengguna tentang manfaat dan kemudahan teknologi sebagai tindakan dalam konteks pengguna teknologi informasi. Teori TAM telah menjadi dasar untuk pengembangan empiris tentang kematangan teknologi serta membang</w:t>
      </w:r>
      <w:r>
        <w:t>un perkembangan yang sudah ada.</w:t>
      </w:r>
    </w:p>
    <w:p w:rsidR="006F27D2" w:rsidRDefault="00875FCA">
      <w:pPr>
        <w:pStyle w:val="BodyText"/>
        <w:spacing w:before="201" w:line="480" w:lineRule="auto"/>
        <w:ind w:left="568" w:right="142" w:firstLine="566"/>
      </w:pPr>
      <w:r>
        <w:t xml:space="preserve">TAM menyediakan kerangka kerja yang dapat membantu penyelidikan </w:t>
      </w:r>
      <w:r>
        <w:lastRenderedPageBreak/>
        <w:t>dampak dari variabel eksternal pada niat individu untuk menerima teknolofi informasi baru. Pemanfaatan sistem dan tujuan dalam TAM menggambarkan hubungan yang m</w:t>
      </w:r>
      <w:r>
        <w:t>enunjukkan tujuan individu untuk bertindak positif. Persepsi manfaat</w:t>
      </w:r>
      <w:r>
        <w:rPr>
          <w:spacing w:val="-1"/>
        </w:rPr>
        <w:t xml:space="preserve"> </w:t>
      </w:r>
      <w:r>
        <w:t>dan</w:t>
      </w:r>
      <w:r>
        <w:rPr>
          <w:spacing w:val="-1"/>
        </w:rPr>
        <w:t xml:space="preserve"> </w:t>
      </w:r>
      <w:r>
        <w:t>tujuan sistem</w:t>
      </w:r>
      <w:r>
        <w:rPr>
          <w:spacing w:val="-1"/>
        </w:rPr>
        <w:t xml:space="preserve"> </w:t>
      </w:r>
      <w:r>
        <w:t>didasarkan pada</w:t>
      </w:r>
      <w:r>
        <w:rPr>
          <w:spacing w:val="-2"/>
        </w:rPr>
        <w:t xml:space="preserve"> </w:t>
      </w:r>
      <w:r>
        <w:t>gagasan</w:t>
      </w:r>
      <w:r>
        <w:rPr>
          <w:spacing w:val="-1"/>
        </w:rPr>
        <w:t xml:space="preserve"> </w:t>
      </w:r>
      <w:r>
        <w:t>dasar</w:t>
      </w:r>
      <w:r>
        <w:rPr>
          <w:spacing w:val="-2"/>
        </w:rPr>
        <w:t xml:space="preserve"> </w:t>
      </w:r>
      <w:r>
        <w:t>bahwa</w:t>
      </w:r>
      <w:r>
        <w:rPr>
          <w:spacing w:val="-1"/>
        </w:rPr>
        <w:t xml:space="preserve"> </w:t>
      </w:r>
      <w:r>
        <w:t>tujuan</w:t>
      </w:r>
      <w:r>
        <w:rPr>
          <w:spacing w:val="-1"/>
        </w:rPr>
        <w:t xml:space="preserve"> </w:t>
      </w:r>
      <w:r>
        <w:t>organisasi adalah untuk meningkatkan kinerjanya (Titi Sugiarti, 2023)</w:t>
      </w:r>
    </w:p>
    <w:p w:rsidR="006F27D2" w:rsidRDefault="00875FCA">
      <w:pPr>
        <w:pStyle w:val="Heading1"/>
        <w:numPr>
          <w:ilvl w:val="2"/>
          <w:numId w:val="3"/>
        </w:numPr>
        <w:tabs>
          <w:tab w:val="left" w:pos="1276"/>
        </w:tabs>
        <w:spacing w:before="200"/>
        <w:ind w:left="1276" w:hanging="708"/>
        <w:jc w:val="both"/>
      </w:pPr>
      <w:r>
        <w:t>Sistem</w:t>
      </w:r>
      <w:r>
        <w:rPr>
          <w:spacing w:val="-4"/>
        </w:rPr>
        <w:t xml:space="preserve"> </w:t>
      </w:r>
      <w:r>
        <w:t>Informasi</w:t>
      </w:r>
      <w:r>
        <w:rPr>
          <w:spacing w:val="-1"/>
        </w:rPr>
        <w:t xml:space="preserve"> </w:t>
      </w:r>
      <w:r>
        <w:t>Akuntansi</w:t>
      </w:r>
      <w:r>
        <w:rPr>
          <w:spacing w:val="-2"/>
        </w:rPr>
        <w:t xml:space="preserve"> </w:t>
      </w:r>
      <w:r>
        <w:t>Aktiva</w:t>
      </w:r>
      <w:r>
        <w:rPr>
          <w:spacing w:val="-1"/>
        </w:rPr>
        <w:t xml:space="preserve"> </w:t>
      </w:r>
      <w:r>
        <w:rPr>
          <w:spacing w:val="-2"/>
        </w:rPr>
        <w:t>Tetap</w:t>
      </w:r>
    </w:p>
    <w:p w:rsidR="006F27D2" w:rsidRDefault="00875FCA">
      <w:pPr>
        <w:pStyle w:val="BodyText"/>
        <w:spacing w:before="242" w:line="480" w:lineRule="auto"/>
        <w:ind w:left="568" w:right="137" w:firstLine="566"/>
      </w:pPr>
      <w:r>
        <w:t>Sistem merupakan</w:t>
      </w:r>
      <w:r>
        <w:t xml:space="preserve"> kebutuhan yang sangat diperlukan bagi kehidupan manusia</w:t>
      </w:r>
      <w:r>
        <w:rPr>
          <w:spacing w:val="58"/>
        </w:rPr>
        <w:t xml:space="preserve"> </w:t>
      </w:r>
      <w:r>
        <w:t>(Khairul</w:t>
      </w:r>
      <w:r>
        <w:rPr>
          <w:spacing w:val="61"/>
        </w:rPr>
        <w:t xml:space="preserve"> </w:t>
      </w:r>
      <w:r>
        <w:t>Azwar</w:t>
      </w:r>
      <w:r>
        <w:rPr>
          <w:spacing w:val="60"/>
        </w:rPr>
        <w:t xml:space="preserve"> </w:t>
      </w:r>
      <w:r>
        <w:t>et</w:t>
      </w:r>
      <w:r>
        <w:rPr>
          <w:spacing w:val="61"/>
        </w:rPr>
        <w:t xml:space="preserve"> </w:t>
      </w:r>
      <w:r>
        <w:t>al.,</w:t>
      </w:r>
      <w:r>
        <w:rPr>
          <w:spacing w:val="61"/>
        </w:rPr>
        <w:t xml:space="preserve"> </w:t>
      </w:r>
      <w:r>
        <w:t>2022).</w:t>
      </w:r>
      <w:r>
        <w:rPr>
          <w:spacing w:val="62"/>
        </w:rPr>
        <w:t xml:space="preserve"> </w:t>
      </w:r>
      <w:r>
        <w:t>Menurut</w:t>
      </w:r>
      <w:r>
        <w:rPr>
          <w:spacing w:val="62"/>
        </w:rPr>
        <w:t xml:space="preserve"> </w:t>
      </w:r>
      <w:r>
        <w:t>(Warren</w:t>
      </w:r>
      <w:r>
        <w:rPr>
          <w:spacing w:val="61"/>
        </w:rPr>
        <w:t xml:space="preserve"> </w:t>
      </w:r>
      <w:r>
        <w:t>Reeve</w:t>
      </w:r>
      <w:r>
        <w:rPr>
          <w:spacing w:val="60"/>
        </w:rPr>
        <w:t xml:space="preserve"> </w:t>
      </w:r>
      <w:r>
        <w:t>et</w:t>
      </w:r>
      <w:r>
        <w:rPr>
          <w:spacing w:val="61"/>
        </w:rPr>
        <w:t xml:space="preserve"> </w:t>
      </w:r>
      <w:r>
        <w:t>al.,</w:t>
      </w:r>
      <w:r>
        <w:rPr>
          <w:spacing w:val="66"/>
        </w:rPr>
        <w:t xml:space="preserve"> </w:t>
      </w:r>
      <w:r>
        <w:rPr>
          <w:spacing w:val="-2"/>
        </w:rPr>
        <w:t>2015)</w:t>
      </w:r>
    </w:p>
    <w:p w:rsidR="006F27D2" w:rsidRDefault="006F27D2">
      <w:pPr>
        <w:pStyle w:val="BodyText"/>
        <w:spacing w:line="480" w:lineRule="auto"/>
        <w:sectPr w:rsidR="006F27D2">
          <w:headerReference w:type="default" r:id="rId7"/>
          <w:pgSz w:w="11910" w:h="16840"/>
          <w:pgMar w:top="1920" w:right="1559" w:bottom="280" w:left="1700" w:header="751" w:footer="0" w:gutter="0"/>
          <w:pgNumType w:start="9"/>
          <w:cols w:space="720"/>
        </w:sectPr>
      </w:pPr>
    </w:p>
    <w:p w:rsidR="006F27D2" w:rsidRDefault="006F27D2">
      <w:pPr>
        <w:pStyle w:val="BodyText"/>
        <w:spacing w:before="53"/>
        <w:jc w:val="left"/>
      </w:pPr>
    </w:p>
    <w:p w:rsidR="006F27D2" w:rsidRDefault="00875FCA">
      <w:pPr>
        <w:pStyle w:val="BodyText"/>
        <w:spacing w:line="480" w:lineRule="auto"/>
        <w:ind w:left="568" w:right="140"/>
      </w:pPr>
      <w:r>
        <w:t>mendefinisikan sistem akuntansi sebagai metode dan prosedur untuk mengumpulkan, megklarifikasikan, mengikhtisarkan dan melaporkan informasi operasi dan keuangan suatu perusahaan.</w:t>
      </w:r>
    </w:p>
    <w:p w:rsidR="006F27D2" w:rsidRDefault="00875FCA">
      <w:pPr>
        <w:pStyle w:val="BodyText"/>
        <w:spacing w:line="480" w:lineRule="auto"/>
        <w:ind w:left="568" w:right="142" w:firstLine="566"/>
      </w:pPr>
      <w:r>
        <w:t>Menurut (Marshall, 2014) informasi adalah data yang telah dikelola dan dipros</w:t>
      </w:r>
      <w:r>
        <w:t>es untuk memberikan arti dan memperbaiki proses pengambilan keputusan. Sedangkan menurut (Krismiaji, 2015) informasi adalah data yang telah diorganisasi dan telah memiliki kegunaan dan manfaat. Dari beberapa pengertian diatas dapat disimpulkan bahwa inform</w:t>
      </w:r>
      <w:r>
        <w:t>asi merupakan data yang telah diolah dan diorganisasi menjadi lebh berguna sehingga dapat digunakan untuk proses pengambilan keputusan.</w:t>
      </w:r>
    </w:p>
    <w:p w:rsidR="006F27D2" w:rsidRDefault="00875FCA">
      <w:pPr>
        <w:pStyle w:val="BodyText"/>
        <w:spacing w:before="1" w:line="480" w:lineRule="auto"/>
        <w:ind w:left="568" w:right="136" w:firstLine="566"/>
      </w:pPr>
      <w:r>
        <w:t>Akuntansi dapat diartikan sebagai sumber pengetahuan dalam bidang perhitungan</w:t>
      </w:r>
      <w:r>
        <w:rPr>
          <w:spacing w:val="-3"/>
        </w:rPr>
        <w:t xml:space="preserve"> </w:t>
      </w:r>
      <w:r>
        <w:t>yang</w:t>
      </w:r>
      <w:r>
        <w:rPr>
          <w:spacing w:val="-3"/>
        </w:rPr>
        <w:t xml:space="preserve"> </w:t>
      </w:r>
      <w:r>
        <w:t>sering</w:t>
      </w:r>
      <w:r>
        <w:rPr>
          <w:spacing w:val="-3"/>
        </w:rPr>
        <w:t xml:space="preserve"> </w:t>
      </w:r>
      <w:r>
        <w:t>dipelajari</w:t>
      </w:r>
      <w:r>
        <w:rPr>
          <w:spacing w:val="-3"/>
        </w:rPr>
        <w:t xml:space="preserve"> </w:t>
      </w:r>
      <w:r>
        <w:t>oleh</w:t>
      </w:r>
      <w:r>
        <w:rPr>
          <w:spacing w:val="-3"/>
        </w:rPr>
        <w:t xml:space="preserve"> </w:t>
      </w:r>
      <w:r>
        <w:t>para</w:t>
      </w:r>
      <w:r>
        <w:rPr>
          <w:spacing w:val="-4"/>
        </w:rPr>
        <w:t xml:space="preserve"> </w:t>
      </w:r>
      <w:r>
        <w:t>siswa</w:t>
      </w:r>
      <w:r>
        <w:rPr>
          <w:spacing w:val="-3"/>
        </w:rPr>
        <w:t xml:space="preserve"> </w:t>
      </w:r>
      <w:r>
        <w:t>ata</w:t>
      </w:r>
      <w:r>
        <w:t>u</w:t>
      </w:r>
      <w:r>
        <w:rPr>
          <w:spacing w:val="-3"/>
        </w:rPr>
        <w:t xml:space="preserve"> </w:t>
      </w:r>
      <w:r>
        <w:t>mahasiswa untuk</w:t>
      </w:r>
      <w:r>
        <w:rPr>
          <w:spacing w:val="80"/>
          <w:w w:val="150"/>
        </w:rPr>
        <w:t xml:space="preserve"> </w:t>
      </w:r>
      <w:r>
        <w:t xml:space="preserve">proses penyajian laporan keuangan (Khairul Azwar et al., 2022). Menurut (Sukemi Kamto Sudibyo, 2021) Akuntansi adalah pengukuran, penjabaran atau pemberian kepastian mengenai informasi yang akan membantu manajer, investor, otoritas </w:t>
      </w:r>
      <w:r>
        <w:lastRenderedPageBreak/>
        <w:t xml:space="preserve">pajak </w:t>
      </w:r>
      <w:r>
        <w:t>dan pembuat keputusan lain untuk membuat alokasi sumber daya keputusan didalam perusahaan, organisasi dan lembaga pemerintah.</w:t>
      </w:r>
    </w:p>
    <w:p w:rsidR="006F27D2" w:rsidRDefault="00875FCA">
      <w:pPr>
        <w:pStyle w:val="BodyText"/>
        <w:spacing w:before="1" w:line="480" w:lineRule="auto"/>
        <w:ind w:left="568" w:right="140" w:firstLine="566"/>
      </w:pPr>
      <w:r>
        <w:t>Menurut (Paul John, 2014) sistem informasi akuntansi adalah suatu sitem yang mengumpulkan, mencatat, menyimpan dan mengolah data u</w:t>
      </w:r>
      <w:r>
        <w:t>ntuk menghasilkan informasi bagi pengambil keputusan. Tujuan dari sistem informasi akuntansi adalah :</w:t>
      </w:r>
    </w:p>
    <w:p w:rsidR="006F27D2" w:rsidRDefault="00875FCA">
      <w:pPr>
        <w:pStyle w:val="ListParagraph"/>
        <w:numPr>
          <w:ilvl w:val="3"/>
          <w:numId w:val="3"/>
        </w:numPr>
        <w:tabs>
          <w:tab w:val="left" w:pos="1854"/>
        </w:tabs>
        <w:jc w:val="both"/>
        <w:rPr>
          <w:sz w:val="24"/>
        </w:rPr>
      </w:pPr>
      <w:r>
        <w:rPr>
          <w:sz w:val="24"/>
        </w:rPr>
        <w:t>Mendukung</w:t>
      </w:r>
      <w:r>
        <w:rPr>
          <w:spacing w:val="-4"/>
          <w:sz w:val="24"/>
        </w:rPr>
        <w:t xml:space="preserve"> </w:t>
      </w:r>
      <w:r>
        <w:rPr>
          <w:sz w:val="24"/>
        </w:rPr>
        <w:t>operasi</w:t>
      </w:r>
      <w:r>
        <w:rPr>
          <w:spacing w:val="-1"/>
          <w:sz w:val="24"/>
        </w:rPr>
        <w:t xml:space="preserve"> </w:t>
      </w:r>
      <w:r>
        <w:rPr>
          <w:sz w:val="24"/>
        </w:rPr>
        <w:t>sehari-</w:t>
      </w:r>
      <w:r>
        <w:rPr>
          <w:spacing w:val="-2"/>
          <w:sz w:val="24"/>
        </w:rPr>
        <w:t>hari.</w:t>
      </w:r>
    </w:p>
    <w:p w:rsidR="006F27D2" w:rsidRDefault="006F27D2">
      <w:pPr>
        <w:pStyle w:val="BodyText"/>
        <w:jc w:val="left"/>
      </w:pPr>
    </w:p>
    <w:p w:rsidR="006F27D2" w:rsidRDefault="00875FCA">
      <w:pPr>
        <w:pStyle w:val="ListParagraph"/>
        <w:numPr>
          <w:ilvl w:val="3"/>
          <w:numId w:val="3"/>
        </w:numPr>
        <w:tabs>
          <w:tab w:val="left" w:pos="1854"/>
        </w:tabs>
        <w:jc w:val="both"/>
        <w:rPr>
          <w:sz w:val="24"/>
        </w:rPr>
      </w:pPr>
      <w:r>
        <w:rPr>
          <w:sz w:val="24"/>
        </w:rPr>
        <w:t>Mendukung</w:t>
      </w:r>
      <w:r>
        <w:rPr>
          <w:spacing w:val="-3"/>
          <w:sz w:val="24"/>
        </w:rPr>
        <w:t xml:space="preserve"> </w:t>
      </w:r>
      <w:r>
        <w:rPr>
          <w:sz w:val="24"/>
        </w:rPr>
        <w:t>pengambilan</w:t>
      </w:r>
      <w:r>
        <w:rPr>
          <w:spacing w:val="-3"/>
          <w:sz w:val="24"/>
        </w:rPr>
        <w:t xml:space="preserve"> </w:t>
      </w:r>
      <w:r>
        <w:rPr>
          <w:sz w:val="24"/>
        </w:rPr>
        <w:t>keputusan</w:t>
      </w:r>
      <w:r>
        <w:rPr>
          <w:spacing w:val="-2"/>
          <w:sz w:val="24"/>
        </w:rPr>
        <w:t xml:space="preserve"> manajemen.</w:t>
      </w:r>
    </w:p>
    <w:p w:rsidR="006F27D2" w:rsidRDefault="006F27D2">
      <w:pPr>
        <w:pStyle w:val="ListParagraph"/>
        <w:rPr>
          <w:sz w:val="24"/>
        </w:rPr>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ListParagraph"/>
        <w:numPr>
          <w:ilvl w:val="3"/>
          <w:numId w:val="3"/>
        </w:numPr>
        <w:tabs>
          <w:tab w:val="left" w:pos="1854"/>
        </w:tabs>
        <w:spacing w:line="480" w:lineRule="auto"/>
        <w:ind w:right="142"/>
        <w:jc w:val="both"/>
        <w:rPr>
          <w:sz w:val="24"/>
        </w:rPr>
      </w:pPr>
      <w:r>
        <w:rPr>
          <w:sz w:val="24"/>
        </w:rPr>
        <w:t xml:space="preserve">Memenuhi kewajiban yang berhubungan dengan pertanggung </w:t>
      </w:r>
      <w:r>
        <w:rPr>
          <w:spacing w:val="-2"/>
          <w:sz w:val="24"/>
        </w:rPr>
        <w:t>jawaban.</w:t>
      </w:r>
    </w:p>
    <w:p w:rsidR="006F27D2" w:rsidRDefault="00875FCA">
      <w:pPr>
        <w:pStyle w:val="BodyText"/>
        <w:spacing w:line="480" w:lineRule="auto"/>
        <w:ind w:left="568" w:right="138" w:firstLine="566"/>
      </w:pPr>
      <w:r>
        <w:t>Aktiva tetap</w:t>
      </w:r>
      <w:r>
        <w:rPr>
          <w:spacing w:val="40"/>
        </w:rPr>
        <w:t xml:space="preserve"> </w:t>
      </w:r>
      <w:r>
        <w:t>adalah</w:t>
      </w:r>
      <w:r>
        <w:rPr>
          <w:spacing w:val="40"/>
        </w:rPr>
        <w:t xml:space="preserve"> </w:t>
      </w:r>
      <w:r>
        <w:t>Aktiva yang</w:t>
      </w:r>
      <w:r>
        <w:rPr>
          <w:spacing w:val="40"/>
        </w:rPr>
        <w:t xml:space="preserve"> </w:t>
      </w:r>
      <w:r>
        <w:t>dimiliki oleh suatu</w:t>
      </w:r>
      <w:r>
        <w:rPr>
          <w:spacing w:val="40"/>
        </w:rPr>
        <w:t xml:space="preserve"> </w:t>
      </w:r>
      <w:r>
        <w:t>entitas untuk digunakan dalam operasional perusahaan atau disewakan kepada pihak lain, dan diperkirakan akan memberikan manfaat ekonomi di masa depan lebih dari satu periode akuntansi. Aktiva tetap mencakup berbagai jenis, seperti tanah, bangunan, peralata</w:t>
      </w:r>
      <w:r>
        <w:t>n,</w:t>
      </w:r>
      <w:r>
        <w:rPr>
          <w:spacing w:val="80"/>
          <w:w w:val="150"/>
        </w:rPr>
        <w:t xml:space="preserve"> </w:t>
      </w:r>
      <w:r>
        <w:t>kendaraan,</w:t>
      </w:r>
      <w:r>
        <w:rPr>
          <w:spacing w:val="80"/>
        </w:rPr>
        <w:t xml:space="preserve"> </w:t>
      </w:r>
      <w:r>
        <w:t>mesin,</w:t>
      </w:r>
      <w:r>
        <w:rPr>
          <w:spacing w:val="80"/>
        </w:rPr>
        <w:t xml:space="preserve"> </w:t>
      </w:r>
      <w:r>
        <w:t>dan</w:t>
      </w:r>
      <w:r>
        <w:rPr>
          <w:spacing w:val="80"/>
          <w:w w:val="150"/>
        </w:rPr>
        <w:t xml:space="preserve"> </w:t>
      </w:r>
      <w:r>
        <w:t>Aktiva</w:t>
      </w:r>
      <w:r>
        <w:rPr>
          <w:spacing w:val="80"/>
          <w:w w:val="150"/>
        </w:rPr>
        <w:t xml:space="preserve"> </w:t>
      </w:r>
      <w:r>
        <w:t>tetap</w:t>
      </w:r>
      <w:r>
        <w:rPr>
          <w:spacing w:val="80"/>
          <w:w w:val="150"/>
        </w:rPr>
        <w:t xml:space="preserve"> </w:t>
      </w:r>
      <w:r>
        <w:t>lainnya</w:t>
      </w:r>
      <w:r>
        <w:rPr>
          <w:spacing w:val="80"/>
          <w:w w:val="150"/>
        </w:rPr>
        <w:t xml:space="preserve"> </w:t>
      </w:r>
      <w:r>
        <w:t>yang digunakan untuk</w:t>
      </w:r>
      <w:r>
        <w:rPr>
          <w:spacing w:val="80"/>
          <w:w w:val="150"/>
        </w:rPr>
        <w:t xml:space="preserve"> </w:t>
      </w:r>
      <w:r>
        <w:t>kegiatan</w:t>
      </w:r>
      <w:r>
        <w:rPr>
          <w:spacing w:val="80"/>
          <w:w w:val="150"/>
        </w:rPr>
        <w:t xml:space="preserve"> </w:t>
      </w:r>
      <w:r>
        <w:t>produksi</w:t>
      </w:r>
      <w:r>
        <w:rPr>
          <w:spacing w:val="80"/>
          <w:w w:val="150"/>
        </w:rPr>
        <w:t xml:space="preserve"> </w:t>
      </w:r>
      <w:r>
        <w:t>atau</w:t>
      </w:r>
      <w:r>
        <w:rPr>
          <w:spacing w:val="80"/>
          <w:w w:val="150"/>
        </w:rPr>
        <w:t xml:space="preserve"> </w:t>
      </w:r>
      <w:r>
        <w:t>penyediaan</w:t>
      </w:r>
      <w:r>
        <w:rPr>
          <w:spacing w:val="80"/>
          <w:w w:val="150"/>
        </w:rPr>
        <w:t xml:space="preserve"> </w:t>
      </w:r>
      <w:r>
        <w:t>layanan. (Safitri et al., 2024). Ikatan Akuntansi Indonesia (IAI) dalam buku Standar Akuntansi Keuangan (2017:16.1) dijelaskan bahwa yang dimaksud dengan d</w:t>
      </w:r>
      <w:r>
        <w:t>engan Aktiva tetap adalah Aset berwujud yang dimiliki untuk digunakan dalam produksi atau penyediaan barang atau jasa untuk disewa kepada pihak lain, tujuan administratif dan diperkirakan dapat digunakan selama lebih dari satu tahun.</w:t>
      </w:r>
    </w:p>
    <w:p w:rsidR="006F27D2" w:rsidRDefault="00875FCA">
      <w:pPr>
        <w:pStyle w:val="BodyText"/>
        <w:spacing w:before="1" w:line="480" w:lineRule="auto"/>
        <w:ind w:left="568" w:right="143" w:firstLine="566"/>
      </w:pPr>
      <w:r>
        <w:t>Berdasarkan beberapa p</w:t>
      </w:r>
      <w:r>
        <w:t xml:space="preserve">engertian diatas dapat disimpulkan bahwa sistem akuntansi aktiva tetap adalah sistem akuntansi yang mengolah transaksi secara </w:t>
      </w:r>
      <w:r>
        <w:lastRenderedPageBreak/>
        <w:t>digital, cepat dan saling memiliki keterkaitan satu sama lain untuk menghasilkan informasi yang dibutuhkan dalam pengambil keputus</w:t>
      </w:r>
      <w:r>
        <w:t>an pihak manajemen.</w:t>
      </w:r>
    </w:p>
    <w:p w:rsidR="006F27D2" w:rsidRDefault="00875FCA">
      <w:pPr>
        <w:pStyle w:val="Heading2"/>
        <w:numPr>
          <w:ilvl w:val="2"/>
          <w:numId w:val="2"/>
        </w:numPr>
        <w:tabs>
          <w:tab w:val="left" w:pos="1134"/>
          <w:tab w:val="left" w:pos="1246"/>
        </w:tabs>
        <w:spacing w:before="41" w:line="477" w:lineRule="auto"/>
        <w:ind w:right="138" w:hanging="567"/>
        <w:jc w:val="both"/>
        <w:rPr>
          <w:i w:val="0"/>
        </w:rPr>
      </w:pPr>
      <w:r>
        <w:rPr>
          <w:i w:val="0"/>
        </w:rPr>
        <w:tab/>
        <w:t>ERP-SAP (</w:t>
      </w:r>
      <w:r>
        <w:t xml:space="preserve">Enterprise Resource Planning-System Application and </w:t>
      </w:r>
      <w:r>
        <w:rPr>
          <w:spacing w:val="-2"/>
        </w:rPr>
        <w:t>Processing</w:t>
      </w:r>
      <w:r>
        <w:rPr>
          <w:i w:val="0"/>
          <w:spacing w:val="-2"/>
        </w:rPr>
        <w:t>)</w:t>
      </w:r>
    </w:p>
    <w:p w:rsidR="006F27D2" w:rsidRDefault="00875FCA">
      <w:pPr>
        <w:pStyle w:val="BodyText"/>
        <w:spacing w:before="4" w:line="480" w:lineRule="auto"/>
        <w:ind w:left="568" w:right="138" w:firstLine="566"/>
      </w:pPr>
      <w:r>
        <w:t xml:space="preserve">Sistem informasi akuntansi yang banyak digunakan oleh perusahaan di era sekarang ini adalah sistem yang mampu mengelola secara keseluruhan semua sumber daya yang </w:t>
      </w:r>
      <w:r>
        <w:t xml:space="preserve">dimiliki perusahaan, yang dikenal dengan nama </w:t>
      </w:r>
      <w:r>
        <w:rPr>
          <w:i/>
        </w:rPr>
        <w:t>Enterprise Resource</w:t>
      </w:r>
      <w:r>
        <w:rPr>
          <w:i/>
          <w:spacing w:val="2"/>
        </w:rPr>
        <w:t xml:space="preserve"> </w:t>
      </w:r>
      <w:r>
        <w:rPr>
          <w:i/>
        </w:rPr>
        <w:t>Planning</w:t>
      </w:r>
      <w:r>
        <w:rPr>
          <w:i/>
          <w:spacing w:val="4"/>
        </w:rPr>
        <w:t xml:space="preserve"> </w:t>
      </w:r>
      <w:r>
        <w:t>(ERP).</w:t>
      </w:r>
      <w:r>
        <w:rPr>
          <w:spacing w:val="2"/>
        </w:rPr>
        <w:t xml:space="preserve"> </w:t>
      </w:r>
      <w:r>
        <w:t>ERP</w:t>
      </w:r>
      <w:r>
        <w:rPr>
          <w:spacing w:val="4"/>
        </w:rPr>
        <w:t xml:space="preserve"> </w:t>
      </w:r>
      <w:r>
        <w:t>merupakan</w:t>
      </w:r>
      <w:r>
        <w:rPr>
          <w:spacing w:val="3"/>
        </w:rPr>
        <w:t xml:space="preserve"> </w:t>
      </w:r>
      <w:r>
        <w:t>suatu</w:t>
      </w:r>
      <w:r>
        <w:rPr>
          <w:spacing w:val="4"/>
        </w:rPr>
        <w:t xml:space="preserve"> </w:t>
      </w:r>
      <w:r>
        <w:t>sistem</w:t>
      </w:r>
      <w:r>
        <w:rPr>
          <w:spacing w:val="3"/>
        </w:rPr>
        <w:t xml:space="preserve"> </w:t>
      </w:r>
      <w:r>
        <w:t>informasi</w:t>
      </w:r>
      <w:r>
        <w:rPr>
          <w:spacing w:val="3"/>
        </w:rPr>
        <w:t xml:space="preserve"> </w:t>
      </w:r>
      <w:r>
        <w:t>yang</w:t>
      </w:r>
      <w:r>
        <w:rPr>
          <w:spacing w:val="3"/>
        </w:rPr>
        <w:t xml:space="preserve"> </w:t>
      </w:r>
      <w:r>
        <w:rPr>
          <w:spacing w:val="-2"/>
        </w:rPr>
        <w:t>ditujukan</w:t>
      </w:r>
    </w:p>
    <w:p w:rsidR="006F27D2" w:rsidRDefault="006F27D2">
      <w:pPr>
        <w:pStyle w:val="BodyText"/>
        <w:spacing w:line="480" w:lineRule="auto"/>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BodyText"/>
        <w:spacing w:line="480" w:lineRule="auto"/>
        <w:ind w:left="568" w:right="137"/>
      </w:pPr>
      <w:r>
        <w:t>untuk melakukan integrasi pada proses area fungsional perusahaan seperti antar departeman dalam perusahaan, maupun antar lokasi yang berbeda. (Minartiningtyas et al., 2015). Menurut (Wahyuddin et all., 2018), ERP</w:t>
      </w:r>
      <w:r>
        <w:rPr>
          <w:spacing w:val="40"/>
        </w:rPr>
        <w:t xml:space="preserve"> </w:t>
      </w:r>
      <w:r>
        <w:t>merupakan suatu sistem ini, pengolahan data</w:t>
      </w:r>
      <w:r>
        <w:t xml:space="preserve"> menjadi lebih efisien dikarenakan data-data yang awalnya dihasilkan dari sistem yang berbeda akan diintegrasikan menjadi sistem yang tunggal mengikuti format yang standar. Terdapat beberapa fungsi dari ERP, diantaranya fungsi akuntansi, keuangan, sumber d</w:t>
      </w:r>
      <w:r>
        <w:t>aya manusia, logistik, pemasaran dan lain-lain.</w:t>
      </w:r>
    </w:p>
    <w:p w:rsidR="006F27D2" w:rsidRDefault="00875FCA">
      <w:pPr>
        <w:pStyle w:val="BodyText"/>
        <w:spacing w:before="1" w:line="480" w:lineRule="auto"/>
        <w:ind w:left="568" w:right="138" w:firstLine="566"/>
      </w:pPr>
      <w:r>
        <w:t>Menurut (Puspitawati et all., 2015) sebagai berikut : sistem informasi akuntansi dapat pula didefinisikan sebagai sistem yang berfungsi untuk mengorganisasi formulir, catatan laporan yang dikoordinasi untuk m</w:t>
      </w:r>
      <w:r>
        <w:t>enghasilkan informasi</w:t>
      </w:r>
      <w:r>
        <w:rPr>
          <w:spacing w:val="-4"/>
        </w:rPr>
        <w:t xml:space="preserve"> </w:t>
      </w:r>
      <w:r>
        <w:t>keuangan</w:t>
      </w:r>
      <w:r>
        <w:rPr>
          <w:spacing w:val="-4"/>
        </w:rPr>
        <w:t xml:space="preserve"> </w:t>
      </w:r>
      <w:r>
        <w:t>yang</w:t>
      </w:r>
      <w:r>
        <w:rPr>
          <w:spacing w:val="-2"/>
        </w:rPr>
        <w:t xml:space="preserve"> </w:t>
      </w:r>
      <w:r>
        <w:t>dibutuhkan</w:t>
      </w:r>
      <w:r>
        <w:rPr>
          <w:spacing w:val="-4"/>
        </w:rPr>
        <w:t xml:space="preserve"> </w:t>
      </w:r>
      <w:r>
        <w:t>dalam</w:t>
      </w:r>
      <w:r>
        <w:rPr>
          <w:spacing w:val="-4"/>
        </w:rPr>
        <w:t xml:space="preserve"> </w:t>
      </w:r>
      <w:r>
        <w:t>pembuatan</w:t>
      </w:r>
      <w:r>
        <w:rPr>
          <w:spacing w:val="-4"/>
        </w:rPr>
        <w:t xml:space="preserve"> </w:t>
      </w:r>
      <w:r>
        <w:t>keputusan</w:t>
      </w:r>
      <w:r>
        <w:rPr>
          <w:spacing w:val="-2"/>
        </w:rPr>
        <w:t xml:space="preserve"> </w:t>
      </w:r>
      <w:r>
        <w:t>menajemen</w:t>
      </w:r>
      <w:r>
        <w:rPr>
          <w:spacing w:val="-4"/>
        </w:rPr>
        <w:t xml:space="preserve"> </w:t>
      </w:r>
      <w:r>
        <w:t>dan pimpinan perusahaan dan dapat memudahkan pengelolaan perusahaan.</w:t>
      </w:r>
    </w:p>
    <w:p w:rsidR="006F27D2" w:rsidRDefault="00875FCA">
      <w:pPr>
        <w:pStyle w:val="BodyText"/>
        <w:spacing w:line="480" w:lineRule="auto"/>
        <w:ind w:left="568" w:right="137" w:firstLine="566"/>
      </w:pPr>
      <w:r>
        <w:t>SAP terdiri dari sejumlah modul/aplikasi yang mempunyai kemampuan mendukung semua transaksi yang perlu d</w:t>
      </w:r>
      <w:r>
        <w:t xml:space="preserve">ilakukan suatu perusahaan dan tiap </w:t>
      </w:r>
      <w:r>
        <w:lastRenderedPageBreak/>
        <w:t>aplikasi bekerja secara berkaitan satu dengan lainnya (Seto, 2017).</w:t>
      </w:r>
    </w:p>
    <w:p w:rsidR="006F27D2" w:rsidRDefault="00875FCA">
      <w:pPr>
        <w:pStyle w:val="BodyText"/>
        <w:spacing w:before="1" w:line="480" w:lineRule="auto"/>
        <w:ind w:left="568" w:right="142" w:firstLine="566"/>
      </w:pPr>
      <w:r>
        <w:t xml:space="preserve">Jadi kesimpulannya SAP merupakan suatu produk perangkat lunak atau </w:t>
      </w:r>
      <w:r>
        <w:rPr>
          <w:i/>
        </w:rPr>
        <w:t>software</w:t>
      </w:r>
      <w:r>
        <w:rPr>
          <w:i/>
          <w:spacing w:val="-5"/>
        </w:rPr>
        <w:t xml:space="preserve"> </w:t>
      </w:r>
      <w:r>
        <w:t>yang</w:t>
      </w:r>
      <w:r>
        <w:rPr>
          <w:spacing w:val="-4"/>
        </w:rPr>
        <w:t xml:space="preserve"> </w:t>
      </w:r>
      <w:r>
        <w:t>digunakan</w:t>
      </w:r>
      <w:r>
        <w:rPr>
          <w:spacing w:val="-2"/>
        </w:rPr>
        <w:t xml:space="preserve"> </w:t>
      </w:r>
      <w:r>
        <w:t>perusahaan</w:t>
      </w:r>
      <w:r>
        <w:rPr>
          <w:spacing w:val="-4"/>
        </w:rPr>
        <w:t xml:space="preserve"> </w:t>
      </w:r>
      <w:r>
        <w:t>dalam</w:t>
      </w:r>
      <w:r>
        <w:rPr>
          <w:spacing w:val="-4"/>
        </w:rPr>
        <w:t xml:space="preserve"> </w:t>
      </w:r>
      <w:r>
        <w:t>mempermudah</w:t>
      </w:r>
      <w:r>
        <w:rPr>
          <w:spacing w:val="-4"/>
        </w:rPr>
        <w:t xml:space="preserve"> </w:t>
      </w:r>
      <w:r>
        <w:t>kinerja</w:t>
      </w:r>
      <w:r>
        <w:rPr>
          <w:spacing w:val="-6"/>
        </w:rPr>
        <w:t xml:space="preserve"> </w:t>
      </w:r>
      <w:r>
        <w:t>pegawai</w:t>
      </w:r>
      <w:r>
        <w:rPr>
          <w:spacing w:val="-4"/>
        </w:rPr>
        <w:t xml:space="preserve"> </w:t>
      </w:r>
      <w:r>
        <w:t>dalam mencapai tu</w:t>
      </w:r>
      <w:r>
        <w:t>juan yang diharapkan. Dengan adanya suatu produk perangkat lunak maka pegawai tidak akan kesulitan dan lama dalam mengolah data.</w:t>
      </w:r>
    </w:p>
    <w:p w:rsidR="006F27D2" w:rsidRDefault="00875FCA">
      <w:pPr>
        <w:pStyle w:val="Heading1"/>
        <w:numPr>
          <w:ilvl w:val="2"/>
          <w:numId w:val="2"/>
        </w:numPr>
        <w:tabs>
          <w:tab w:val="left" w:pos="1276"/>
        </w:tabs>
        <w:spacing w:before="41"/>
        <w:ind w:left="1276" w:hanging="708"/>
        <w:jc w:val="both"/>
      </w:pPr>
      <w:r>
        <w:t xml:space="preserve">Aktiva </w:t>
      </w:r>
      <w:r>
        <w:rPr>
          <w:spacing w:val="-2"/>
        </w:rPr>
        <w:t>Tetap</w:t>
      </w:r>
    </w:p>
    <w:p w:rsidR="006F27D2" w:rsidRDefault="00875FCA">
      <w:pPr>
        <w:pStyle w:val="BodyText"/>
        <w:spacing w:before="274" w:line="480" w:lineRule="auto"/>
        <w:ind w:left="568" w:right="140" w:firstLine="708"/>
      </w:pPr>
      <w:r>
        <w:t>Menurut (Mulyadi, 2023) Aktiva tetap adalah salah satu bagian utama dari kekayaan</w:t>
      </w:r>
      <w:r>
        <w:rPr>
          <w:spacing w:val="50"/>
        </w:rPr>
        <w:t xml:space="preserve"> </w:t>
      </w:r>
      <w:r>
        <w:t>perusahaan</w:t>
      </w:r>
      <w:r>
        <w:rPr>
          <w:spacing w:val="52"/>
        </w:rPr>
        <w:t xml:space="preserve"> </w:t>
      </w:r>
      <w:r>
        <w:t>yang</w:t>
      </w:r>
      <w:r>
        <w:rPr>
          <w:spacing w:val="53"/>
        </w:rPr>
        <w:t xml:space="preserve"> </w:t>
      </w:r>
      <w:r>
        <w:t>berjumlah</w:t>
      </w:r>
      <w:r>
        <w:rPr>
          <w:spacing w:val="52"/>
        </w:rPr>
        <w:t xml:space="preserve"> </w:t>
      </w:r>
      <w:r>
        <w:t>besar</w:t>
      </w:r>
      <w:r>
        <w:rPr>
          <w:spacing w:val="52"/>
        </w:rPr>
        <w:t xml:space="preserve"> </w:t>
      </w:r>
      <w:r>
        <w:t>dan</w:t>
      </w:r>
      <w:r>
        <w:rPr>
          <w:spacing w:val="56"/>
        </w:rPr>
        <w:t xml:space="preserve"> </w:t>
      </w:r>
      <w:r>
        <w:t>mengalami</w:t>
      </w:r>
      <w:r>
        <w:rPr>
          <w:spacing w:val="53"/>
        </w:rPr>
        <w:t xml:space="preserve"> </w:t>
      </w:r>
      <w:r>
        <w:t>penyusutan</w:t>
      </w:r>
      <w:r>
        <w:rPr>
          <w:spacing w:val="53"/>
        </w:rPr>
        <w:t xml:space="preserve"> </w:t>
      </w:r>
      <w:r>
        <w:rPr>
          <w:spacing w:val="-2"/>
        </w:rPr>
        <w:t>dalam</w:t>
      </w:r>
    </w:p>
    <w:p w:rsidR="006F27D2" w:rsidRDefault="006F27D2">
      <w:pPr>
        <w:pStyle w:val="BodyText"/>
        <w:spacing w:line="480" w:lineRule="auto"/>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BodyText"/>
        <w:spacing w:line="480" w:lineRule="auto"/>
        <w:ind w:left="568" w:right="141"/>
      </w:pPr>
      <w:r>
        <w:t xml:space="preserve">satu periode akuntansi </w:t>
      </w:r>
      <w:r>
        <w:rPr>
          <w:i/>
        </w:rPr>
        <w:t>(acoounting period)</w:t>
      </w:r>
      <w:r>
        <w:t>. Aktiva tetap dapat diperoleh dengan beberapa cara seperti membeli secara tunai, membeli secara kredit atau angsuran, pertukaran, penerbitan surat berharga, dibang</w:t>
      </w:r>
      <w:r>
        <w:t>un sendiri, sewa guna usaha atau leasing dan donasi. Cara perolehan aktiva tetap yang digunakan didalam perusahaan, baik yang masih baru dipakai maupun yang lama memerlukan biaya perawatan dan pemeliharaan agar manfaat aktiva tetap tersebut sesuai dengan p</w:t>
      </w:r>
      <w:r>
        <w:t>erencanaa. Oleh sebeb itu harus diadakan penyusutan aset tetap sesuai dengan umur dan masa manfaatnya.</w:t>
      </w:r>
    </w:p>
    <w:p w:rsidR="006F27D2" w:rsidRDefault="00875FCA">
      <w:pPr>
        <w:pStyle w:val="BodyText"/>
        <w:spacing w:before="1" w:line="480" w:lineRule="auto"/>
        <w:ind w:left="568" w:right="137" w:firstLine="708"/>
      </w:pPr>
      <w:r>
        <w:t>Aktiva tetap merujuk pada aset yang dimiliki oleh perusahaan untuk digunakan dalam operasional bisnis mereka dan tidak diharapkan dijual dalam waktu deka</w:t>
      </w:r>
      <w:r>
        <w:t>t. Landasan teori aktiva tetap mencakup konsep-konsep ekonomi dan akuntansi yang menjadi dasar untuk mengelola dan melaporkan aktiva tetap ini. Landasan teori aktiva tetap ini penting untuk memastikan bahwa perusahaan mengelola aktiva mereka dengan efisien</w:t>
      </w:r>
      <w:r>
        <w:t>, melaporkan nilai dengan akurat dalam laporan keuangan, dan mematuhi standar akuntansi yang berlaku.</w:t>
      </w:r>
    </w:p>
    <w:p w:rsidR="006F27D2" w:rsidRDefault="00875FCA">
      <w:pPr>
        <w:pStyle w:val="BodyText"/>
        <w:spacing w:before="1" w:line="480" w:lineRule="auto"/>
        <w:ind w:left="568" w:right="144" w:firstLine="708"/>
      </w:pPr>
      <w:r>
        <w:lastRenderedPageBreak/>
        <w:t>Aktiva tetap mempunyai masa manfaat lebih dari satu tahun, seperti tanah, gedung, kendaraan dan peralatan. Mengingat pentingnya aktiva tetap bagi perusaha</w:t>
      </w:r>
      <w:r>
        <w:t>an maka diperlukan pengelolaan aktiva tetap. Aktiva tetap akan mengalami penurunan nilai akibat pemakaian dan harus dibebankan secara tepat dengan cara melakukan penyusutan. Penyusutan adalah proses alokasi sebagian harga perolehan aktiva menjadi biaya yan</w:t>
      </w:r>
      <w:r>
        <w:t>g berlaku sebagai pengurangan dalam menentukan atau menghitung laba.</w:t>
      </w:r>
    </w:p>
    <w:p w:rsidR="006F27D2" w:rsidRDefault="006F27D2">
      <w:pPr>
        <w:pStyle w:val="BodyText"/>
        <w:spacing w:line="480" w:lineRule="auto"/>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Heading1"/>
        <w:numPr>
          <w:ilvl w:val="0"/>
          <w:numId w:val="1"/>
        </w:numPr>
        <w:tabs>
          <w:tab w:val="left" w:pos="995"/>
        </w:tabs>
        <w:ind w:hanging="427"/>
      </w:pPr>
      <w:r>
        <w:t>Metode</w:t>
      </w:r>
      <w:r>
        <w:rPr>
          <w:spacing w:val="-3"/>
        </w:rPr>
        <w:t xml:space="preserve"> </w:t>
      </w:r>
      <w:r>
        <w:t>Beban</w:t>
      </w:r>
      <w:r>
        <w:rPr>
          <w:spacing w:val="-2"/>
        </w:rPr>
        <w:t xml:space="preserve"> Penyusutan</w:t>
      </w:r>
    </w:p>
    <w:p w:rsidR="006F27D2" w:rsidRDefault="006F27D2">
      <w:pPr>
        <w:pStyle w:val="BodyText"/>
        <w:jc w:val="left"/>
        <w:rPr>
          <w:b/>
        </w:rPr>
      </w:pPr>
    </w:p>
    <w:p w:rsidR="006F27D2" w:rsidRDefault="00875FCA">
      <w:pPr>
        <w:pStyle w:val="BodyText"/>
        <w:spacing w:line="480" w:lineRule="auto"/>
        <w:ind w:left="568" w:right="135" w:firstLine="566"/>
      </w:pPr>
      <w:r>
        <w:t>Perusahaan diperbolehkan untuk menggunakan metode depresiasi yang berbeda untuk semua aktiva tetapnya asalkan dilakukan secara sistematis dan konsisten. Konsistensi penggunaan metode tersebut diperlakukan agar dapat dilakukan perbadingan laporan keuangan a</w:t>
      </w:r>
      <w:r>
        <w:t>ntar periode, sebagaimana karakteristik kualitatif informasi akuntansi yang harus dapat diperbandingkan (</w:t>
      </w:r>
      <w:r>
        <w:rPr>
          <w:i/>
        </w:rPr>
        <w:t>comparitability</w:t>
      </w:r>
      <w:r>
        <w:t>) dan kosisten (</w:t>
      </w:r>
      <w:r>
        <w:rPr>
          <w:i/>
        </w:rPr>
        <w:t>consistency</w:t>
      </w:r>
      <w:r>
        <w:t xml:space="preserve">). Konsistensi metode juga diperlukan tanpa memandang tingkat profitabilitas perusahaan ataupun pertimbangan </w:t>
      </w:r>
      <w:r>
        <w:t>perpajakan.</w:t>
      </w:r>
    </w:p>
    <w:p w:rsidR="006F27D2" w:rsidRDefault="00875FCA">
      <w:pPr>
        <w:pStyle w:val="BodyText"/>
        <w:spacing w:before="1"/>
        <w:ind w:left="568"/>
      </w:pPr>
      <w:r>
        <w:t>Adapun</w:t>
      </w:r>
      <w:r>
        <w:rPr>
          <w:spacing w:val="-2"/>
        </w:rPr>
        <w:t xml:space="preserve"> </w:t>
      </w:r>
      <w:r>
        <w:t>metode</w:t>
      </w:r>
      <w:r>
        <w:rPr>
          <w:spacing w:val="-2"/>
        </w:rPr>
        <w:t xml:space="preserve"> </w:t>
      </w:r>
      <w:r>
        <w:t>depresiasi</w:t>
      </w:r>
      <w:r>
        <w:rPr>
          <w:spacing w:val="-1"/>
        </w:rPr>
        <w:t xml:space="preserve"> </w:t>
      </w:r>
      <w:r>
        <w:t>yang</w:t>
      </w:r>
      <w:r>
        <w:rPr>
          <w:spacing w:val="-1"/>
        </w:rPr>
        <w:t xml:space="preserve"> </w:t>
      </w:r>
      <w:r>
        <w:t>dapat</w:t>
      </w:r>
      <w:r>
        <w:rPr>
          <w:spacing w:val="-2"/>
        </w:rPr>
        <w:t xml:space="preserve"> </w:t>
      </w:r>
      <w:r>
        <w:t>digunakan</w:t>
      </w:r>
      <w:r>
        <w:rPr>
          <w:spacing w:val="1"/>
        </w:rPr>
        <w:t xml:space="preserve"> </w:t>
      </w:r>
      <w:r>
        <w:t>oleh</w:t>
      </w:r>
      <w:r>
        <w:rPr>
          <w:spacing w:val="-1"/>
        </w:rPr>
        <w:t xml:space="preserve"> </w:t>
      </w:r>
      <w:r>
        <w:t>perusahaan</w:t>
      </w:r>
      <w:r>
        <w:rPr>
          <w:spacing w:val="-1"/>
        </w:rPr>
        <w:t xml:space="preserve"> </w:t>
      </w:r>
      <w:r>
        <w:t xml:space="preserve">adalah </w:t>
      </w:r>
      <w:r>
        <w:rPr>
          <w:spacing w:val="-10"/>
        </w:rPr>
        <w:t>:</w:t>
      </w:r>
    </w:p>
    <w:p w:rsidR="006F27D2" w:rsidRDefault="006F27D2">
      <w:pPr>
        <w:pStyle w:val="BodyText"/>
        <w:jc w:val="left"/>
      </w:pPr>
    </w:p>
    <w:p w:rsidR="006F27D2" w:rsidRDefault="00875FCA">
      <w:pPr>
        <w:pStyle w:val="ListParagraph"/>
        <w:numPr>
          <w:ilvl w:val="1"/>
          <w:numId w:val="1"/>
        </w:numPr>
        <w:tabs>
          <w:tab w:val="left" w:pos="1288"/>
        </w:tabs>
        <w:jc w:val="left"/>
        <w:rPr>
          <w:i/>
          <w:sz w:val="24"/>
        </w:rPr>
      </w:pPr>
      <w:r>
        <w:rPr>
          <w:sz w:val="24"/>
        </w:rPr>
        <w:t>Metode</w:t>
      </w:r>
      <w:r>
        <w:rPr>
          <w:spacing w:val="-2"/>
          <w:sz w:val="24"/>
        </w:rPr>
        <w:t xml:space="preserve"> </w:t>
      </w:r>
      <w:r>
        <w:rPr>
          <w:sz w:val="24"/>
        </w:rPr>
        <w:t>Garis</w:t>
      </w:r>
      <w:r>
        <w:rPr>
          <w:spacing w:val="-3"/>
          <w:sz w:val="24"/>
        </w:rPr>
        <w:t xml:space="preserve"> </w:t>
      </w:r>
      <w:r>
        <w:rPr>
          <w:sz w:val="24"/>
        </w:rPr>
        <w:t>Lurus</w:t>
      </w:r>
      <w:r>
        <w:rPr>
          <w:spacing w:val="-2"/>
          <w:sz w:val="24"/>
        </w:rPr>
        <w:t xml:space="preserve"> </w:t>
      </w:r>
      <w:r>
        <w:rPr>
          <w:i/>
          <w:sz w:val="24"/>
        </w:rPr>
        <w:t>(Straight-Line</w:t>
      </w:r>
      <w:r>
        <w:rPr>
          <w:i/>
          <w:spacing w:val="-1"/>
          <w:sz w:val="24"/>
        </w:rPr>
        <w:t xml:space="preserve"> </w:t>
      </w:r>
      <w:r>
        <w:rPr>
          <w:i/>
          <w:spacing w:val="-2"/>
          <w:sz w:val="24"/>
        </w:rPr>
        <w:t>Method)</w:t>
      </w:r>
    </w:p>
    <w:p w:rsidR="006F27D2" w:rsidRDefault="006F27D2">
      <w:pPr>
        <w:pStyle w:val="BodyText"/>
        <w:jc w:val="left"/>
        <w:rPr>
          <w:i/>
        </w:rPr>
      </w:pPr>
    </w:p>
    <w:p w:rsidR="006F27D2" w:rsidRDefault="00875FCA">
      <w:pPr>
        <w:pStyle w:val="BodyText"/>
        <w:spacing w:line="480" w:lineRule="auto"/>
        <w:ind w:left="1562" w:right="145"/>
      </w:pPr>
      <w:r>
        <w:t>Menurut</w:t>
      </w:r>
      <w:r>
        <w:rPr>
          <w:spacing w:val="-3"/>
        </w:rPr>
        <w:t xml:space="preserve"> </w:t>
      </w:r>
      <w:r>
        <w:t>metode</w:t>
      </w:r>
      <w:r>
        <w:rPr>
          <w:spacing w:val="-3"/>
        </w:rPr>
        <w:t xml:space="preserve"> </w:t>
      </w:r>
      <w:r>
        <w:t>garis</w:t>
      </w:r>
      <w:r>
        <w:rPr>
          <w:spacing w:val="-2"/>
        </w:rPr>
        <w:t xml:space="preserve"> </w:t>
      </w:r>
      <w:r>
        <w:t>lurus,</w:t>
      </w:r>
      <w:r>
        <w:rPr>
          <w:spacing w:val="-2"/>
        </w:rPr>
        <w:t xml:space="preserve"> </w:t>
      </w:r>
      <w:r>
        <w:t>bahwa</w:t>
      </w:r>
      <w:r>
        <w:rPr>
          <w:spacing w:val="-4"/>
        </w:rPr>
        <w:t xml:space="preserve"> </w:t>
      </w:r>
      <w:r>
        <w:t>beban</w:t>
      </w:r>
      <w:r>
        <w:rPr>
          <w:spacing w:val="-2"/>
        </w:rPr>
        <w:t xml:space="preserve"> </w:t>
      </w:r>
      <w:r>
        <w:t>depresiasi</w:t>
      </w:r>
      <w:r>
        <w:rPr>
          <w:spacing w:val="-2"/>
        </w:rPr>
        <w:t xml:space="preserve"> </w:t>
      </w:r>
      <w:r>
        <w:t>aktiva</w:t>
      </w:r>
      <w:r>
        <w:rPr>
          <w:spacing w:val="-3"/>
        </w:rPr>
        <w:t xml:space="preserve"> </w:t>
      </w:r>
      <w:r>
        <w:t>tetap adalah sama setiap periode sepajang masa manfaat. Adapun rumus untuk menentukan besarnya beban depresiasi per tahun adalah:</w:t>
      </w:r>
    </w:p>
    <w:p w:rsidR="006F27D2" w:rsidRDefault="00875FCA">
      <w:pPr>
        <w:pStyle w:val="BodyText"/>
        <w:ind w:left="1562"/>
      </w:pPr>
      <w:r>
        <w:t>Depresiasi</w:t>
      </w:r>
      <w:r>
        <w:rPr>
          <w:spacing w:val="-1"/>
        </w:rPr>
        <w:t xml:space="preserve"> </w:t>
      </w:r>
      <w:r>
        <w:t>per</w:t>
      </w:r>
      <w:r>
        <w:rPr>
          <w:spacing w:val="-1"/>
        </w:rPr>
        <w:t xml:space="preserve"> </w:t>
      </w:r>
      <w:r>
        <w:t>periode</w:t>
      </w:r>
      <w:r>
        <w:rPr>
          <w:spacing w:val="-2"/>
        </w:rPr>
        <w:t xml:space="preserve"> </w:t>
      </w:r>
      <w:r>
        <w:t>=</w:t>
      </w:r>
      <w:r>
        <w:rPr>
          <w:spacing w:val="1"/>
        </w:rPr>
        <w:t xml:space="preserve"> </w:t>
      </w:r>
      <w:r>
        <w:rPr>
          <w:u w:val="single"/>
        </w:rPr>
        <w:t>Harga</w:t>
      </w:r>
      <w:r>
        <w:rPr>
          <w:spacing w:val="-3"/>
          <w:u w:val="single"/>
        </w:rPr>
        <w:t xml:space="preserve"> </w:t>
      </w:r>
      <w:r>
        <w:rPr>
          <w:u w:val="single"/>
        </w:rPr>
        <w:t>Perolehan</w:t>
      </w:r>
      <w:r>
        <w:rPr>
          <w:spacing w:val="-1"/>
          <w:u w:val="single"/>
        </w:rPr>
        <w:t xml:space="preserve"> </w:t>
      </w:r>
      <w:r>
        <w:rPr>
          <w:u w:val="single"/>
        </w:rPr>
        <w:t>–</w:t>
      </w:r>
      <w:r>
        <w:rPr>
          <w:spacing w:val="-1"/>
          <w:u w:val="single"/>
        </w:rPr>
        <w:t xml:space="preserve"> </w:t>
      </w:r>
      <w:r>
        <w:rPr>
          <w:u w:val="single"/>
        </w:rPr>
        <w:t>Nilai</w:t>
      </w:r>
      <w:r>
        <w:rPr>
          <w:spacing w:val="1"/>
          <w:u w:val="single"/>
        </w:rPr>
        <w:t xml:space="preserve"> </w:t>
      </w:r>
      <w:r>
        <w:rPr>
          <w:spacing w:val="-4"/>
          <w:u w:val="single"/>
        </w:rPr>
        <w:t>Sisa</w:t>
      </w:r>
    </w:p>
    <w:p w:rsidR="006F27D2" w:rsidRDefault="00875FCA">
      <w:pPr>
        <w:pStyle w:val="BodyText"/>
        <w:ind w:left="4622"/>
      </w:pPr>
      <w:r>
        <w:t>Masa</w:t>
      </w:r>
      <w:r>
        <w:rPr>
          <w:spacing w:val="-4"/>
        </w:rPr>
        <w:t xml:space="preserve"> </w:t>
      </w:r>
      <w:r>
        <w:rPr>
          <w:spacing w:val="-2"/>
        </w:rPr>
        <w:t>Manfaat</w:t>
      </w:r>
    </w:p>
    <w:p w:rsidR="006F27D2" w:rsidRDefault="006F27D2">
      <w:pPr>
        <w:pStyle w:val="BodyText"/>
        <w:jc w:val="left"/>
      </w:pPr>
    </w:p>
    <w:p w:rsidR="006F27D2" w:rsidRDefault="006F27D2">
      <w:pPr>
        <w:pStyle w:val="BodyText"/>
        <w:jc w:val="left"/>
      </w:pPr>
    </w:p>
    <w:p w:rsidR="006F27D2" w:rsidRDefault="00875FCA">
      <w:pPr>
        <w:pStyle w:val="ListParagraph"/>
        <w:numPr>
          <w:ilvl w:val="1"/>
          <w:numId w:val="1"/>
        </w:numPr>
        <w:tabs>
          <w:tab w:val="left" w:pos="1288"/>
        </w:tabs>
        <w:spacing w:before="1"/>
        <w:jc w:val="left"/>
        <w:rPr>
          <w:sz w:val="24"/>
        </w:rPr>
      </w:pPr>
      <w:r>
        <w:rPr>
          <w:sz w:val="24"/>
        </w:rPr>
        <w:lastRenderedPageBreak/>
        <w:t>Metode</w:t>
      </w:r>
      <w:r>
        <w:rPr>
          <w:spacing w:val="-1"/>
          <w:sz w:val="24"/>
        </w:rPr>
        <w:t xml:space="preserve"> </w:t>
      </w:r>
      <w:r>
        <w:rPr>
          <w:sz w:val="24"/>
        </w:rPr>
        <w:t>Saldo</w:t>
      </w:r>
      <w:r>
        <w:rPr>
          <w:spacing w:val="-1"/>
          <w:sz w:val="24"/>
        </w:rPr>
        <w:t xml:space="preserve"> </w:t>
      </w:r>
      <w:r>
        <w:rPr>
          <w:sz w:val="24"/>
        </w:rPr>
        <w:t>Menurun</w:t>
      </w:r>
      <w:r>
        <w:rPr>
          <w:spacing w:val="-2"/>
          <w:sz w:val="24"/>
        </w:rPr>
        <w:t xml:space="preserve"> </w:t>
      </w:r>
      <w:r>
        <w:rPr>
          <w:sz w:val="24"/>
        </w:rPr>
        <w:t>(</w:t>
      </w:r>
      <w:r>
        <w:rPr>
          <w:i/>
          <w:sz w:val="24"/>
        </w:rPr>
        <w:t>Declining</w:t>
      </w:r>
      <w:r>
        <w:rPr>
          <w:i/>
          <w:spacing w:val="-1"/>
          <w:sz w:val="24"/>
        </w:rPr>
        <w:t xml:space="preserve"> </w:t>
      </w:r>
      <w:r>
        <w:rPr>
          <w:i/>
          <w:sz w:val="24"/>
        </w:rPr>
        <w:t>Balance</w:t>
      </w:r>
      <w:r>
        <w:rPr>
          <w:i/>
          <w:spacing w:val="-1"/>
          <w:sz w:val="24"/>
        </w:rPr>
        <w:t xml:space="preserve"> </w:t>
      </w:r>
      <w:r>
        <w:rPr>
          <w:i/>
          <w:spacing w:val="-2"/>
          <w:sz w:val="24"/>
        </w:rPr>
        <w:t>Methode</w:t>
      </w:r>
      <w:r>
        <w:rPr>
          <w:spacing w:val="-2"/>
          <w:sz w:val="24"/>
        </w:rPr>
        <w:t>)</w:t>
      </w:r>
    </w:p>
    <w:p w:rsidR="006F27D2" w:rsidRDefault="00875FCA">
      <w:pPr>
        <w:pStyle w:val="BodyText"/>
        <w:spacing w:before="276" w:line="480" w:lineRule="auto"/>
        <w:ind w:left="1562" w:right="140"/>
      </w:pPr>
      <w:r>
        <w:t>Dalam metode ini beban depresiasi periodik dihitung dengan cara mengalihkan tarif yang tetap dengan nilai buku aktiva. Karena nilai buku aktiva ini setiap tahun menurun maka beban depresiasi tiap tahunnya juga selalu menurun.</w:t>
      </w:r>
    </w:p>
    <w:p w:rsidR="006F27D2" w:rsidRDefault="00875FCA">
      <w:pPr>
        <w:pStyle w:val="BodyText"/>
        <w:ind w:left="1562"/>
      </w:pPr>
      <w:r>
        <w:t>Tarif</w:t>
      </w:r>
      <w:r>
        <w:rPr>
          <w:spacing w:val="-3"/>
        </w:rPr>
        <w:t xml:space="preserve"> </w:t>
      </w:r>
      <w:r>
        <w:t>ini</w:t>
      </w:r>
      <w:r>
        <w:rPr>
          <w:spacing w:val="-2"/>
        </w:rPr>
        <w:t xml:space="preserve"> </w:t>
      </w:r>
      <w:r>
        <w:t>dihitung</w:t>
      </w:r>
      <w:r>
        <w:rPr>
          <w:spacing w:val="-2"/>
        </w:rPr>
        <w:t xml:space="preserve"> </w:t>
      </w:r>
      <w:r>
        <w:t>dengan meng</w:t>
      </w:r>
      <w:r>
        <w:t>gunakan</w:t>
      </w:r>
      <w:r>
        <w:rPr>
          <w:spacing w:val="-1"/>
        </w:rPr>
        <w:t xml:space="preserve"> </w:t>
      </w:r>
      <w:r>
        <w:t>rumus</w:t>
      </w:r>
      <w:r>
        <w:rPr>
          <w:spacing w:val="-3"/>
        </w:rPr>
        <w:t xml:space="preserve"> </w:t>
      </w:r>
      <w:r>
        <w:t>sebagai</w:t>
      </w:r>
      <w:r>
        <w:rPr>
          <w:spacing w:val="-2"/>
        </w:rPr>
        <w:t xml:space="preserve"> </w:t>
      </w:r>
      <w:r>
        <w:t>berikut</w:t>
      </w:r>
      <w:r>
        <w:rPr>
          <w:spacing w:val="-1"/>
        </w:rPr>
        <w:t xml:space="preserve"> </w:t>
      </w:r>
      <w:r>
        <w:rPr>
          <w:spacing w:val="-10"/>
        </w:rPr>
        <w:t>:</w:t>
      </w:r>
    </w:p>
    <w:p w:rsidR="006F27D2" w:rsidRDefault="00875FCA">
      <w:pPr>
        <w:pStyle w:val="BodyText"/>
        <w:spacing w:before="76"/>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4017898</wp:posOffset>
                </wp:positionH>
                <wp:positionV relativeFrom="paragraph">
                  <wp:posOffset>209779</wp:posOffset>
                </wp:positionV>
                <wp:extent cx="587375" cy="1079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375" cy="10795"/>
                        </a:xfrm>
                        <a:custGeom>
                          <a:avLst/>
                          <a:gdLst/>
                          <a:ahLst/>
                          <a:cxnLst/>
                          <a:rect l="l" t="t" r="r" b="b"/>
                          <a:pathLst>
                            <a:path w="587375" h="10795">
                              <a:moveTo>
                                <a:pt x="587044" y="0"/>
                              </a:moveTo>
                              <a:lnTo>
                                <a:pt x="0" y="0"/>
                              </a:lnTo>
                              <a:lnTo>
                                <a:pt x="0" y="10667"/>
                              </a:lnTo>
                              <a:lnTo>
                                <a:pt x="587044" y="10667"/>
                              </a:lnTo>
                              <a:lnTo>
                                <a:pt x="587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79844C" id="Graphic 2" o:spid="_x0000_s1026" style="position:absolute;margin-left:316.35pt;margin-top:16.5pt;width:46.2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73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" path="m587044,l,,,10667r587044,l587044,xe" fillcolor="black" stroked="f">
                <v:path arrowok="t"/>
                <w10:wrap type="topAndBottom" anchorx="page"/>
              </v:shape>
            </w:pict>
          </mc:Fallback>
        </mc:AlternateContent>
      </w:r>
    </w:p>
    <w:p w:rsidR="006F27D2" w:rsidRDefault="006F27D2">
      <w:pPr>
        <w:pStyle w:val="BodyText"/>
        <w:spacing w:before="1"/>
        <w:jc w:val="left"/>
        <w:rPr>
          <w:sz w:val="6"/>
        </w:rPr>
      </w:pPr>
    </w:p>
    <w:p w:rsidR="006F27D2" w:rsidRDefault="006F27D2">
      <w:pPr>
        <w:pStyle w:val="BodyText"/>
        <w:jc w:val="left"/>
        <w:rPr>
          <w:sz w:val="6"/>
        </w:rPr>
        <w:sectPr w:rsidR="006F27D2">
          <w:pgSz w:w="11910" w:h="16840"/>
          <w:pgMar w:top="1920" w:right="1559" w:bottom="280" w:left="1700" w:header="751" w:footer="0" w:gutter="0"/>
          <w:cols w:space="720"/>
        </w:sectPr>
      </w:pPr>
    </w:p>
    <w:p w:rsidR="006F27D2" w:rsidRDefault="00875FCA">
      <w:pPr>
        <w:spacing w:before="58" w:line="134" w:lineRule="exact"/>
        <w:ind w:right="107"/>
        <w:jc w:val="right"/>
        <w:rPr>
          <w:rFonts w:ascii="Cambria Math" w:eastAsia="Cambria Math"/>
          <w:sz w:val="14"/>
        </w:rPr>
      </w:pPr>
      <w:r>
        <w:rPr>
          <w:rFonts w:ascii="Cambria Math" w:eastAsia="Cambria Math"/>
          <w:spacing w:val="-10"/>
          <w:w w:val="120"/>
          <w:sz w:val="14"/>
        </w:rPr>
        <w:lastRenderedPageBreak/>
        <w:t>𝑛</w:t>
      </w:r>
    </w:p>
    <w:p w:rsidR="006F27D2" w:rsidRDefault="00875FCA">
      <w:pPr>
        <w:pStyle w:val="BodyText"/>
        <w:spacing w:line="281" w:lineRule="exact"/>
        <w:jc w:val="right"/>
        <w:rPr>
          <w:rFonts w:ascii="Cambria Math" w:eastAsia="Cambria Math" w:hAnsi="Cambria Math"/>
          <w:position w:val="3"/>
        </w:rPr>
      </w:pPr>
      <w:r>
        <w:rPr>
          <w:rFonts w:ascii="Cambria Math" w:eastAsia="Cambria Math" w:hAnsi="Cambria Math"/>
          <w:w w:val="105"/>
        </w:rPr>
        <w:t>𝑇</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1</w:t>
      </w:r>
      <w:r>
        <w:rPr>
          <w:rFonts w:ascii="Cambria Math" w:eastAsia="Cambria Math" w:hAnsi="Cambria Math"/>
          <w:spacing w:val="-10"/>
          <w:w w:val="105"/>
        </w:rPr>
        <w:t xml:space="preserve"> </w:t>
      </w:r>
      <w:r>
        <w:rPr>
          <w:rFonts w:ascii="Cambria Math" w:eastAsia="Cambria Math" w:hAnsi="Cambria Math"/>
          <w:w w:val="105"/>
        </w:rPr>
        <w:t>−</w:t>
      </w:r>
      <w:r>
        <w:rPr>
          <w:rFonts w:ascii="Cambria Math" w:eastAsia="Cambria Math" w:hAnsi="Cambria Math"/>
          <w:spacing w:val="25"/>
          <w:w w:val="105"/>
        </w:rPr>
        <w:t xml:space="preserve"> </w:t>
      </w:r>
      <w:r>
        <w:rPr>
          <w:rFonts w:ascii="Cambria Math" w:eastAsia="Cambria Math" w:hAnsi="Cambria Math"/>
          <w:spacing w:val="-10"/>
          <w:w w:val="105"/>
          <w:position w:val="3"/>
        </w:rPr>
        <w:t>√</w:t>
      </w:r>
    </w:p>
    <w:p w:rsidR="006F27D2" w:rsidRDefault="00875FCA">
      <w:pPr>
        <w:spacing w:before="9"/>
        <w:ind w:right="3101"/>
        <w:jc w:val="center"/>
        <w:rPr>
          <w:rFonts w:ascii="Cambria Math" w:eastAsia="Cambria Math" w:hAnsi="Cambria Math"/>
          <w:sz w:val="24"/>
        </w:rPr>
      </w:pPr>
      <w:r>
        <w:br w:type="column"/>
      </w:r>
      <w:r>
        <w:rPr>
          <w:rFonts w:ascii="Cambria Math" w:eastAsia="Cambria Math" w:hAnsi="Cambria Math"/>
          <w:sz w:val="24"/>
        </w:rPr>
        <w:lastRenderedPageBreak/>
        <w:t>𝐻𝑃</w:t>
      </w:r>
      <w:r>
        <w:rPr>
          <w:rFonts w:ascii="Cambria Math" w:eastAsia="Cambria Math" w:hAnsi="Cambria Math"/>
          <w:spacing w:val="4"/>
          <w:sz w:val="24"/>
        </w:rPr>
        <w:t xml:space="preserve"> </w:t>
      </w:r>
      <w:r>
        <w:rPr>
          <w:rFonts w:ascii="Cambria Math" w:eastAsia="Cambria Math" w:hAnsi="Cambria Math"/>
          <w:sz w:val="24"/>
        </w:rPr>
        <w:t>−</w:t>
      </w:r>
      <w:r>
        <w:rPr>
          <w:rFonts w:ascii="Cambria Math" w:eastAsia="Cambria Math" w:hAnsi="Cambria Math"/>
          <w:sz w:val="24"/>
        </w:rPr>
        <w:t xml:space="preserve"> </w:t>
      </w:r>
      <w:r>
        <w:rPr>
          <w:rFonts w:ascii="Cambria Math" w:eastAsia="Cambria Math" w:hAnsi="Cambria Math"/>
          <w:spacing w:val="-5"/>
          <w:sz w:val="24"/>
        </w:rPr>
        <w:t>𝑁𝑆</w:t>
      </w:r>
    </w:p>
    <w:p w:rsidR="006F27D2" w:rsidRDefault="006F27D2">
      <w:pPr>
        <w:pStyle w:val="BodyText"/>
        <w:spacing w:before="5"/>
        <w:jc w:val="left"/>
        <w:rPr>
          <w:rFonts w:ascii="Cambria Math"/>
          <w:sz w:val="4"/>
        </w:rPr>
      </w:pPr>
    </w:p>
    <w:p w:rsidR="006F27D2" w:rsidRDefault="00875FCA">
      <w:pPr>
        <w:pStyle w:val="BodyText"/>
        <w:spacing w:line="20" w:lineRule="exact"/>
        <w:jc w:val="left"/>
        <w:rPr>
          <w:rFonts w:ascii="Cambria Math"/>
          <w:sz w:val="2"/>
        </w:rPr>
      </w:pPr>
      <w:r>
        <w:rPr>
          <w:rFonts w:ascii="Cambria Math"/>
          <w:noProof/>
          <w:sz w:val="2"/>
          <w:lang w:val="en-US"/>
        </w:rPr>
        <mc:AlternateContent>
          <mc:Choice Requires="wpg">
            <w:drawing>
              <wp:inline distT="0" distB="0" distL="0" distR="0">
                <wp:extent cx="587375"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375" cy="10795"/>
                          <a:chOff x="0" y="0"/>
                          <a:chExt cx="587375" cy="10795"/>
                        </a:xfrm>
                      </wpg:grpSpPr>
                      <wps:wsp>
                        <wps:cNvPr id="4" name="Graphic 4"/>
                        <wps:cNvSpPr/>
                        <wps:spPr>
                          <a:xfrm>
                            <a:off x="0" y="0"/>
                            <a:ext cx="587375" cy="10795"/>
                          </a:xfrm>
                          <a:custGeom>
                            <a:avLst/>
                            <a:gdLst/>
                            <a:ahLst/>
                            <a:cxnLst/>
                            <a:rect l="l" t="t" r="r" b="b"/>
                            <a:pathLst>
                              <a:path w="587375" h="10795">
                                <a:moveTo>
                                  <a:pt x="587044" y="0"/>
                                </a:moveTo>
                                <a:lnTo>
                                  <a:pt x="0" y="0"/>
                                </a:lnTo>
                                <a:lnTo>
                                  <a:pt x="0" y="10668"/>
                                </a:lnTo>
                                <a:lnTo>
                                  <a:pt x="587044" y="10668"/>
                                </a:lnTo>
                                <a:lnTo>
                                  <a:pt x="58704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A8A260" id="Group 3" o:spid="_x0000_s1026" style="width:46.25pt;height:.85pt;mso-position-horizontal-relative:char;mso-position-vertical-relative:line" coordsize="587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">
                <v:shape id="Graphic 4" o:spid="_x0000_s1027" style="position:absolute;width:5873;height:107;visibility:visible;mso-wrap-style:square;v-text-anchor:top" coordsize="58737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UbqsIA&#10;AADaAAAADwAAAGRycy9kb3ducmV2LnhtbESPwWrDMBBE74X8g9hCb7Xc0JbgWAkmkNBToW4OPm6s&#10;je3EWglLsZ2/rwqFHoeZecPk29n0YqTBd5YVvCQpCOLa6o4bBcfv/fMKhA/IGnvLpOBOHrabxUOO&#10;mbYTf9FYhkZECPsMFbQhuExKX7dk0CfWEUfvbAeDIcqhkXrAKcJNL5dp+i4NdhwXWnS0a6m+ljej&#10;wNyLQ9VcTg5lWrwdbp+V60ur1NPjXKxBBJrDf/iv/aEVvMLvlXg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pRuqwgAAANoAAAAPAAAAAAAAAAAAAAAAAJgCAABkcnMvZG93&#10;bnJldi54bWxQSwUGAAAAAAQABAD1AAAAhwMAAAAA&#10;" path="m587044,l,,,10668r587044,l587044,xe" fillcolor="black" stroked="f">
                  <v:path arrowok="t"/>
                </v:shape>
                <w10:anchorlock/>
              </v:group>
            </w:pict>
          </mc:Fallback>
        </mc:AlternateContent>
      </w:r>
    </w:p>
    <w:p w:rsidR="006F27D2" w:rsidRDefault="00875FCA">
      <w:pPr>
        <w:ind w:right="3097"/>
        <w:jc w:val="center"/>
        <w:rPr>
          <w:rFonts w:ascii="Cambria Math" w:eastAsia="Cambria Math"/>
          <w:sz w:val="24"/>
        </w:rPr>
      </w:pPr>
      <w:r>
        <w:rPr>
          <w:rFonts w:ascii="Cambria Math" w:eastAsia="Cambria Math"/>
          <w:spacing w:val="-10"/>
          <w:sz w:val="24"/>
        </w:rPr>
        <w:t>𝑛</w:t>
      </w:r>
    </w:p>
    <w:p w:rsidR="006F27D2" w:rsidRDefault="006F27D2">
      <w:pPr>
        <w:jc w:val="center"/>
        <w:rPr>
          <w:rFonts w:ascii="Cambria Math" w:eastAsia="Cambria Math"/>
          <w:sz w:val="24"/>
        </w:rPr>
        <w:sectPr w:rsidR="006F27D2">
          <w:type w:val="continuous"/>
          <w:pgSz w:w="11910" w:h="16840"/>
          <w:pgMar w:top="1920" w:right="1559" w:bottom="280" w:left="1700" w:header="751" w:footer="0" w:gutter="0"/>
          <w:cols w:num="2" w:space="720" w:equalWidth="0">
            <w:col w:w="4627" w:space="1"/>
            <w:col w:w="4023"/>
          </w:cols>
        </w:sectPr>
      </w:pPr>
    </w:p>
    <w:p w:rsidR="006F27D2" w:rsidRDefault="006F27D2">
      <w:pPr>
        <w:pStyle w:val="BodyText"/>
        <w:spacing w:before="47"/>
        <w:jc w:val="left"/>
        <w:rPr>
          <w:rFonts w:ascii="Cambria Math"/>
        </w:rPr>
      </w:pPr>
    </w:p>
    <w:p w:rsidR="006F27D2" w:rsidRDefault="00875FCA">
      <w:pPr>
        <w:pStyle w:val="ListParagraph"/>
        <w:numPr>
          <w:ilvl w:val="1"/>
          <w:numId w:val="1"/>
        </w:numPr>
        <w:tabs>
          <w:tab w:val="left" w:pos="1561"/>
        </w:tabs>
        <w:ind w:left="1561" w:hanging="427"/>
        <w:jc w:val="both"/>
        <w:rPr>
          <w:sz w:val="24"/>
        </w:rPr>
      </w:pPr>
      <w:r>
        <w:rPr>
          <w:sz w:val="24"/>
        </w:rPr>
        <w:t>Metode</w:t>
      </w:r>
      <w:r>
        <w:rPr>
          <w:spacing w:val="-3"/>
          <w:sz w:val="24"/>
        </w:rPr>
        <w:t xml:space="preserve"> </w:t>
      </w:r>
      <w:r>
        <w:rPr>
          <w:sz w:val="24"/>
        </w:rPr>
        <w:t>Jumlah</w:t>
      </w:r>
      <w:r>
        <w:rPr>
          <w:spacing w:val="-1"/>
          <w:sz w:val="24"/>
        </w:rPr>
        <w:t xml:space="preserve"> </w:t>
      </w:r>
      <w:r>
        <w:rPr>
          <w:sz w:val="24"/>
        </w:rPr>
        <w:t>Angka</w:t>
      </w:r>
      <w:r>
        <w:rPr>
          <w:spacing w:val="-3"/>
          <w:sz w:val="24"/>
        </w:rPr>
        <w:t xml:space="preserve"> </w:t>
      </w:r>
      <w:r>
        <w:rPr>
          <w:sz w:val="24"/>
        </w:rPr>
        <w:t>Tahun</w:t>
      </w:r>
      <w:r>
        <w:rPr>
          <w:spacing w:val="-1"/>
          <w:sz w:val="24"/>
        </w:rPr>
        <w:t xml:space="preserve"> </w:t>
      </w:r>
      <w:r>
        <w:rPr>
          <w:sz w:val="24"/>
        </w:rPr>
        <w:t>(</w:t>
      </w:r>
      <w:r>
        <w:rPr>
          <w:i/>
          <w:sz w:val="24"/>
        </w:rPr>
        <w:t>Sum</w:t>
      </w:r>
      <w:r>
        <w:rPr>
          <w:i/>
          <w:spacing w:val="-2"/>
          <w:sz w:val="24"/>
        </w:rPr>
        <w:t xml:space="preserve"> </w:t>
      </w:r>
      <w:r>
        <w:rPr>
          <w:i/>
          <w:sz w:val="24"/>
        </w:rPr>
        <w:t>of</w:t>
      </w:r>
      <w:r>
        <w:rPr>
          <w:i/>
          <w:spacing w:val="-1"/>
          <w:sz w:val="24"/>
        </w:rPr>
        <w:t xml:space="preserve"> </w:t>
      </w:r>
      <w:r>
        <w:rPr>
          <w:i/>
          <w:sz w:val="24"/>
        </w:rPr>
        <w:t>Year’s</w:t>
      </w:r>
      <w:r>
        <w:rPr>
          <w:i/>
          <w:spacing w:val="-2"/>
          <w:sz w:val="24"/>
        </w:rPr>
        <w:t xml:space="preserve"> </w:t>
      </w:r>
      <w:r>
        <w:rPr>
          <w:i/>
          <w:sz w:val="24"/>
        </w:rPr>
        <w:t xml:space="preserve">Digit </w:t>
      </w:r>
      <w:r>
        <w:rPr>
          <w:i/>
          <w:spacing w:val="-2"/>
          <w:sz w:val="24"/>
        </w:rPr>
        <w:t>Method</w:t>
      </w:r>
      <w:r>
        <w:rPr>
          <w:spacing w:val="-2"/>
          <w:sz w:val="24"/>
        </w:rPr>
        <w:t>)</w:t>
      </w:r>
    </w:p>
    <w:p w:rsidR="006F27D2" w:rsidRDefault="006F27D2">
      <w:pPr>
        <w:pStyle w:val="BodyText"/>
        <w:jc w:val="left"/>
      </w:pPr>
    </w:p>
    <w:p w:rsidR="006F27D2" w:rsidRDefault="00875FCA">
      <w:pPr>
        <w:pStyle w:val="BodyText"/>
        <w:spacing w:before="1" w:line="480" w:lineRule="auto"/>
        <w:ind w:left="1562" w:right="138"/>
      </w:pPr>
      <w:r>
        <w:t xml:space="preserve">Di dalam metode ini depresiasi dihitung dengan cara mengalihkan bagian pengurang </w:t>
      </w:r>
      <w:r>
        <w:rPr>
          <w:i/>
        </w:rPr>
        <w:t xml:space="preserve">(reducting fractions) </w:t>
      </w:r>
      <w:r>
        <w:t>yang setiao tahunnya selalu menurun dengan harga perolehan dikurangi nila residu.</w:t>
      </w:r>
    </w:p>
    <w:p w:rsidR="006F27D2" w:rsidRDefault="00875FCA">
      <w:pPr>
        <w:pStyle w:val="ListParagraph"/>
        <w:numPr>
          <w:ilvl w:val="1"/>
          <w:numId w:val="1"/>
        </w:numPr>
        <w:tabs>
          <w:tab w:val="left" w:pos="1561"/>
        </w:tabs>
        <w:ind w:left="1561" w:hanging="427"/>
        <w:jc w:val="both"/>
        <w:rPr>
          <w:sz w:val="24"/>
        </w:rPr>
      </w:pPr>
      <w:r>
        <w:rPr>
          <w:sz w:val="24"/>
        </w:rPr>
        <w:t>Metode</w:t>
      </w:r>
      <w:r>
        <w:rPr>
          <w:spacing w:val="-3"/>
          <w:sz w:val="24"/>
        </w:rPr>
        <w:t xml:space="preserve"> </w:t>
      </w:r>
      <w:r>
        <w:rPr>
          <w:sz w:val="24"/>
        </w:rPr>
        <w:t>Saldo</w:t>
      </w:r>
      <w:r>
        <w:rPr>
          <w:spacing w:val="-1"/>
          <w:sz w:val="24"/>
        </w:rPr>
        <w:t xml:space="preserve"> </w:t>
      </w:r>
      <w:r>
        <w:rPr>
          <w:sz w:val="24"/>
        </w:rPr>
        <w:t>Menurun Ganda</w:t>
      </w:r>
      <w:r>
        <w:rPr>
          <w:spacing w:val="-1"/>
          <w:sz w:val="24"/>
        </w:rPr>
        <w:t xml:space="preserve"> </w:t>
      </w:r>
      <w:r>
        <w:rPr>
          <w:sz w:val="24"/>
        </w:rPr>
        <w:t>(</w:t>
      </w:r>
      <w:r>
        <w:rPr>
          <w:i/>
          <w:sz w:val="24"/>
        </w:rPr>
        <w:t>Double</w:t>
      </w:r>
      <w:r>
        <w:rPr>
          <w:i/>
          <w:spacing w:val="-2"/>
          <w:sz w:val="24"/>
        </w:rPr>
        <w:t xml:space="preserve"> </w:t>
      </w:r>
      <w:r>
        <w:rPr>
          <w:i/>
          <w:sz w:val="24"/>
        </w:rPr>
        <w:t xml:space="preserve">Declining </w:t>
      </w:r>
      <w:r>
        <w:rPr>
          <w:i/>
          <w:spacing w:val="-2"/>
          <w:sz w:val="24"/>
        </w:rPr>
        <w:t>Method</w:t>
      </w:r>
      <w:r>
        <w:rPr>
          <w:spacing w:val="-2"/>
          <w:sz w:val="24"/>
        </w:rPr>
        <w:t>)</w:t>
      </w:r>
    </w:p>
    <w:p w:rsidR="006F27D2" w:rsidRDefault="006F27D2">
      <w:pPr>
        <w:pStyle w:val="BodyText"/>
        <w:jc w:val="left"/>
      </w:pPr>
    </w:p>
    <w:p w:rsidR="006F27D2" w:rsidRDefault="00875FCA">
      <w:pPr>
        <w:pStyle w:val="BodyText"/>
        <w:spacing w:line="480" w:lineRule="auto"/>
        <w:ind w:left="1562" w:right="140"/>
      </w:pPr>
      <w:r>
        <w:t>Dalam metode ini, beban depresiasi tiap tahun menurun, untuk dapat menghitung beban depresiasi yan</w:t>
      </w:r>
      <w:r>
        <w:t>g selalu menurun, dasar yang digunakan adalah presentase depresiasi dengan cara garis lurus</w:t>
      </w:r>
      <w:r>
        <w:rPr>
          <w:spacing w:val="40"/>
        </w:rPr>
        <w:t xml:space="preserve"> </w:t>
      </w:r>
      <w:r>
        <w:rPr>
          <w:i/>
        </w:rPr>
        <w:t xml:space="preserve">(Straight Line). </w:t>
      </w:r>
      <w:r>
        <w:t xml:space="preserve">Presentase ini dikalikan dua dan setiap tahunnya dikalikan pada nilai buku aktiva tetap. Karena nilai bukunya selalu menurun maka beban depresiasi </w:t>
      </w:r>
      <w:r>
        <w:t>juga selalu menurun.</w:t>
      </w:r>
    </w:p>
    <w:p w:rsidR="006F27D2" w:rsidRDefault="00875FCA">
      <w:pPr>
        <w:pStyle w:val="Heading1"/>
        <w:numPr>
          <w:ilvl w:val="0"/>
          <w:numId w:val="1"/>
        </w:numPr>
        <w:tabs>
          <w:tab w:val="left" w:pos="993"/>
        </w:tabs>
        <w:spacing w:before="42"/>
        <w:ind w:left="993" w:hanging="425"/>
        <w:jc w:val="both"/>
      </w:pPr>
      <w:r>
        <w:t>Dokumen</w:t>
      </w:r>
      <w:r>
        <w:rPr>
          <w:spacing w:val="-4"/>
        </w:rPr>
        <w:t xml:space="preserve"> </w:t>
      </w:r>
      <w:r>
        <w:t>Akuntansi</w:t>
      </w:r>
      <w:r>
        <w:rPr>
          <w:spacing w:val="-4"/>
        </w:rPr>
        <w:t xml:space="preserve"> </w:t>
      </w:r>
      <w:r>
        <w:t>Aktiva</w:t>
      </w:r>
      <w:r>
        <w:rPr>
          <w:spacing w:val="-3"/>
        </w:rPr>
        <w:t xml:space="preserve"> </w:t>
      </w:r>
      <w:r>
        <w:rPr>
          <w:spacing w:val="-4"/>
        </w:rPr>
        <w:t>Tetap</w:t>
      </w:r>
    </w:p>
    <w:p w:rsidR="006F27D2" w:rsidRDefault="00875FCA">
      <w:pPr>
        <w:pStyle w:val="BodyText"/>
        <w:spacing w:before="273" w:line="480" w:lineRule="auto"/>
        <w:ind w:left="568" w:right="140" w:firstLine="566"/>
      </w:pPr>
      <w:r>
        <w:t>Menurut (Mulyadi, 2023) Dokumen yang digunakan untuk merekam data transaksi yang merubah harga pokok aset tetap dan akumulasi penyusutan aset tetap yang bersangkutan adalah</w:t>
      </w:r>
    </w:p>
    <w:p w:rsidR="006F27D2" w:rsidRDefault="00875FCA">
      <w:pPr>
        <w:pStyle w:val="ListParagraph"/>
        <w:numPr>
          <w:ilvl w:val="1"/>
          <w:numId w:val="1"/>
        </w:numPr>
        <w:tabs>
          <w:tab w:val="left" w:pos="1288"/>
        </w:tabs>
        <w:spacing w:before="1"/>
        <w:jc w:val="both"/>
        <w:rPr>
          <w:i/>
          <w:sz w:val="24"/>
        </w:rPr>
      </w:pPr>
      <w:r>
        <w:rPr>
          <w:sz w:val="24"/>
        </w:rPr>
        <w:lastRenderedPageBreak/>
        <w:t>Surat</w:t>
      </w:r>
      <w:r>
        <w:rPr>
          <w:spacing w:val="29"/>
          <w:sz w:val="24"/>
        </w:rPr>
        <w:t xml:space="preserve"> </w:t>
      </w:r>
      <w:r>
        <w:rPr>
          <w:sz w:val="24"/>
        </w:rPr>
        <w:t>Permintaan</w:t>
      </w:r>
      <w:r>
        <w:rPr>
          <w:spacing w:val="31"/>
          <w:sz w:val="24"/>
        </w:rPr>
        <w:t xml:space="preserve"> </w:t>
      </w:r>
      <w:r>
        <w:rPr>
          <w:sz w:val="24"/>
        </w:rPr>
        <w:t>Otorisasi</w:t>
      </w:r>
      <w:r>
        <w:rPr>
          <w:spacing w:val="33"/>
          <w:sz w:val="24"/>
        </w:rPr>
        <w:t xml:space="preserve"> </w:t>
      </w:r>
      <w:r>
        <w:rPr>
          <w:sz w:val="24"/>
        </w:rPr>
        <w:t>Investasi</w:t>
      </w:r>
      <w:r>
        <w:rPr>
          <w:spacing w:val="31"/>
          <w:sz w:val="24"/>
        </w:rPr>
        <w:t xml:space="preserve"> </w:t>
      </w:r>
      <w:r>
        <w:rPr>
          <w:sz w:val="24"/>
        </w:rPr>
        <w:t>(</w:t>
      </w:r>
      <w:r>
        <w:rPr>
          <w:i/>
          <w:sz w:val="24"/>
        </w:rPr>
        <w:t>Expenditure</w:t>
      </w:r>
      <w:r>
        <w:rPr>
          <w:i/>
          <w:spacing w:val="31"/>
          <w:sz w:val="24"/>
        </w:rPr>
        <w:t xml:space="preserve"> </w:t>
      </w:r>
      <w:r>
        <w:rPr>
          <w:i/>
          <w:sz w:val="24"/>
        </w:rPr>
        <w:t>Authorization</w:t>
      </w:r>
      <w:r>
        <w:rPr>
          <w:i/>
          <w:spacing w:val="31"/>
          <w:sz w:val="24"/>
        </w:rPr>
        <w:t xml:space="preserve"> </w:t>
      </w:r>
      <w:r>
        <w:rPr>
          <w:i/>
          <w:spacing w:val="-2"/>
          <w:sz w:val="24"/>
        </w:rPr>
        <w:t>Request</w:t>
      </w:r>
    </w:p>
    <w:p w:rsidR="006F27D2" w:rsidRDefault="00875FCA">
      <w:pPr>
        <w:spacing w:before="276"/>
        <w:ind w:left="1288"/>
        <w:jc w:val="both"/>
        <w:rPr>
          <w:sz w:val="24"/>
        </w:rPr>
      </w:pPr>
      <w:r>
        <w:rPr>
          <w:sz w:val="24"/>
        </w:rPr>
        <w:t>atau</w:t>
      </w:r>
      <w:r>
        <w:rPr>
          <w:spacing w:val="-2"/>
          <w:sz w:val="24"/>
        </w:rPr>
        <w:t xml:space="preserve"> </w:t>
      </w:r>
      <w:r>
        <w:rPr>
          <w:i/>
          <w:sz w:val="24"/>
        </w:rPr>
        <w:t>Authorization</w:t>
      </w:r>
      <w:r>
        <w:rPr>
          <w:i/>
          <w:spacing w:val="-1"/>
          <w:sz w:val="24"/>
        </w:rPr>
        <w:t xml:space="preserve"> </w:t>
      </w:r>
      <w:r>
        <w:rPr>
          <w:i/>
          <w:sz w:val="24"/>
        </w:rPr>
        <w:t xml:space="preserve">for </w:t>
      </w:r>
      <w:r>
        <w:rPr>
          <w:i/>
          <w:spacing w:val="-2"/>
          <w:sz w:val="24"/>
        </w:rPr>
        <w:t>Expenditure</w:t>
      </w:r>
      <w:r>
        <w:rPr>
          <w:spacing w:val="-2"/>
          <w:sz w:val="24"/>
        </w:rPr>
        <w:t>)</w:t>
      </w:r>
    </w:p>
    <w:p w:rsidR="006F27D2" w:rsidRDefault="00875FCA">
      <w:pPr>
        <w:pStyle w:val="BodyText"/>
        <w:spacing w:before="276" w:line="480" w:lineRule="auto"/>
        <w:ind w:left="1288" w:right="142"/>
      </w:pPr>
      <w:r>
        <w:t>Investasi dalam aset tetap biasanya meliputi jumlah rupiah yang relatif besar dan mencakup keterikatan dalam jangka waktu yang relatif panjang, maka</w:t>
      </w:r>
      <w:r>
        <w:rPr>
          <w:spacing w:val="-7"/>
        </w:rPr>
        <w:t xml:space="preserve"> </w:t>
      </w:r>
      <w:r>
        <w:t>pengendalian</w:t>
      </w:r>
      <w:r>
        <w:rPr>
          <w:spacing w:val="-5"/>
        </w:rPr>
        <w:t xml:space="preserve"> </w:t>
      </w:r>
      <w:r>
        <w:t>aset</w:t>
      </w:r>
      <w:r>
        <w:rPr>
          <w:spacing w:val="-5"/>
        </w:rPr>
        <w:t xml:space="preserve"> </w:t>
      </w:r>
      <w:r>
        <w:t>tetap</w:t>
      </w:r>
      <w:r>
        <w:rPr>
          <w:spacing w:val="-5"/>
        </w:rPr>
        <w:t xml:space="preserve"> </w:t>
      </w:r>
      <w:r>
        <w:t>dilakukan</w:t>
      </w:r>
      <w:r>
        <w:rPr>
          <w:spacing w:val="-5"/>
        </w:rPr>
        <w:t xml:space="preserve"> </w:t>
      </w:r>
      <w:r>
        <w:t>melalui</w:t>
      </w:r>
      <w:r>
        <w:rPr>
          <w:spacing w:val="-5"/>
        </w:rPr>
        <w:t xml:space="preserve"> </w:t>
      </w:r>
      <w:r>
        <w:t>perencanaan</w:t>
      </w:r>
      <w:r>
        <w:rPr>
          <w:spacing w:val="-5"/>
        </w:rPr>
        <w:t xml:space="preserve"> </w:t>
      </w:r>
      <w:r>
        <w:t>yang</w:t>
      </w:r>
      <w:r>
        <w:rPr>
          <w:spacing w:val="-5"/>
        </w:rPr>
        <w:t xml:space="preserve"> </w:t>
      </w:r>
      <w:r>
        <w:t>matang. Perencanaan pengeluaran investasi dalam aset tetap dimulai dengan diajukannya usulan investasi kepada manajemen puncak. Melalui staf direksi,</w:t>
      </w:r>
      <w:r>
        <w:rPr>
          <w:spacing w:val="19"/>
        </w:rPr>
        <w:t xml:space="preserve"> </w:t>
      </w:r>
      <w:r>
        <w:t>usulah</w:t>
      </w:r>
      <w:r>
        <w:rPr>
          <w:spacing w:val="21"/>
        </w:rPr>
        <w:t xml:space="preserve"> </w:t>
      </w:r>
      <w:r>
        <w:t>investasi</w:t>
      </w:r>
      <w:r>
        <w:rPr>
          <w:spacing w:val="22"/>
        </w:rPr>
        <w:t xml:space="preserve"> </w:t>
      </w:r>
      <w:r>
        <w:t>diteliti</w:t>
      </w:r>
      <w:r>
        <w:rPr>
          <w:spacing w:val="22"/>
        </w:rPr>
        <w:t xml:space="preserve"> </w:t>
      </w:r>
      <w:r>
        <w:t>kelayakan</w:t>
      </w:r>
      <w:r>
        <w:rPr>
          <w:spacing w:val="21"/>
        </w:rPr>
        <w:t xml:space="preserve"> </w:t>
      </w:r>
      <w:r>
        <w:t>teknis</w:t>
      </w:r>
      <w:r>
        <w:rPr>
          <w:spacing w:val="21"/>
        </w:rPr>
        <w:t xml:space="preserve"> </w:t>
      </w:r>
      <w:r>
        <w:t>dan</w:t>
      </w:r>
      <w:r>
        <w:rPr>
          <w:spacing w:val="21"/>
        </w:rPr>
        <w:t xml:space="preserve"> </w:t>
      </w:r>
      <w:r>
        <w:t>ekonomisnya.</w:t>
      </w:r>
      <w:r>
        <w:rPr>
          <w:spacing w:val="21"/>
        </w:rPr>
        <w:t xml:space="preserve"> </w:t>
      </w:r>
      <w:r>
        <w:rPr>
          <w:spacing w:val="-2"/>
        </w:rPr>
        <w:t>Hasil</w:t>
      </w:r>
    </w:p>
    <w:p w:rsidR="006F27D2" w:rsidRDefault="006F27D2">
      <w:pPr>
        <w:pStyle w:val="BodyText"/>
        <w:spacing w:line="480" w:lineRule="auto"/>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BodyText"/>
        <w:spacing w:line="480" w:lineRule="auto"/>
        <w:ind w:left="1288" w:right="140"/>
      </w:pPr>
      <w:r>
        <w:t>studi kelayakan suatu usulan investasi dituangkan dalam laporan studi kelayakan. Berbagai studi kelayakan tersebut kemudian digunakan untuk menyusun anggaran investasi (</w:t>
      </w:r>
      <w:r>
        <w:rPr>
          <w:i/>
        </w:rPr>
        <w:t>capital budget</w:t>
      </w:r>
      <w:r>
        <w:t>). Anggaran investasi diotorisasi</w:t>
      </w:r>
      <w:r>
        <w:rPr>
          <w:spacing w:val="-3"/>
        </w:rPr>
        <w:t xml:space="preserve"> </w:t>
      </w:r>
      <w:r>
        <w:t>oleh</w:t>
      </w:r>
      <w:r>
        <w:rPr>
          <w:spacing w:val="-4"/>
        </w:rPr>
        <w:t xml:space="preserve"> </w:t>
      </w:r>
      <w:r>
        <w:t>Rapat</w:t>
      </w:r>
      <w:r>
        <w:rPr>
          <w:spacing w:val="-3"/>
        </w:rPr>
        <w:t xml:space="preserve"> </w:t>
      </w:r>
      <w:r>
        <w:t>Umum</w:t>
      </w:r>
      <w:r>
        <w:rPr>
          <w:spacing w:val="-3"/>
        </w:rPr>
        <w:t xml:space="preserve"> </w:t>
      </w:r>
      <w:r>
        <w:t>Pem</w:t>
      </w:r>
      <w:r>
        <w:t>egang</w:t>
      </w:r>
      <w:r>
        <w:rPr>
          <w:spacing w:val="-3"/>
        </w:rPr>
        <w:t xml:space="preserve"> </w:t>
      </w:r>
      <w:r>
        <w:t>Saham</w:t>
      </w:r>
      <w:r>
        <w:rPr>
          <w:spacing w:val="-3"/>
        </w:rPr>
        <w:t xml:space="preserve"> </w:t>
      </w:r>
      <w:r>
        <w:t>dan</w:t>
      </w:r>
      <w:r>
        <w:rPr>
          <w:spacing w:val="-3"/>
        </w:rPr>
        <w:t xml:space="preserve"> </w:t>
      </w:r>
      <w:r>
        <w:t>merupakan</w:t>
      </w:r>
      <w:r>
        <w:rPr>
          <w:spacing w:val="-3"/>
        </w:rPr>
        <w:t xml:space="preserve"> </w:t>
      </w:r>
      <w:r>
        <w:t>izin</w:t>
      </w:r>
      <w:r>
        <w:rPr>
          <w:spacing w:val="-3"/>
        </w:rPr>
        <w:t xml:space="preserve"> </w:t>
      </w:r>
      <w:r>
        <w:t>secara prinsip kepada manajemen perusahaan untuk menggunakan dana dalam investasi aset tetap. Untuk melaksanakan investasi yang tercantum dalam anggaran investasi, diperlukan dokumen untuk meminta dilaksanakannya investasi ya</w:t>
      </w:r>
      <w:r>
        <w:t>ng telah diizinkan secara prinsip oleh pemegang saham.</w:t>
      </w:r>
    </w:p>
    <w:p w:rsidR="006F27D2" w:rsidRDefault="00875FCA">
      <w:pPr>
        <w:pStyle w:val="ListParagraph"/>
        <w:numPr>
          <w:ilvl w:val="1"/>
          <w:numId w:val="1"/>
        </w:numPr>
        <w:tabs>
          <w:tab w:val="left" w:pos="1288"/>
        </w:tabs>
        <w:spacing w:before="1"/>
        <w:jc w:val="both"/>
        <w:rPr>
          <w:sz w:val="24"/>
        </w:rPr>
      </w:pPr>
      <w:r>
        <w:rPr>
          <w:sz w:val="24"/>
        </w:rPr>
        <w:t>Surat</w:t>
      </w:r>
      <w:r>
        <w:rPr>
          <w:spacing w:val="-1"/>
          <w:sz w:val="24"/>
        </w:rPr>
        <w:t xml:space="preserve"> </w:t>
      </w:r>
      <w:r>
        <w:rPr>
          <w:sz w:val="24"/>
        </w:rPr>
        <w:t>Permintaan</w:t>
      </w:r>
      <w:r>
        <w:rPr>
          <w:spacing w:val="-1"/>
          <w:sz w:val="24"/>
        </w:rPr>
        <w:t xml:space="preserve"> </w:t>
      </w:r>
      <w:r>
        <w:rPr>
          <w:sz w:val="24"/>
        </w:rPr>
        <w:t>Reparasi</w:t>
      </w:r>
      <w:r>
        <w:rPr>
          <w:spacing w:val="-1"/>
          <w:sz w:val="24"/>
        </w:rPr>
        <w:t xml:space="preserve"> </w:t>
      </w:r>
      <w:r>
        <w:rPr>
          <w:sz w:val="24"/>
        </w:rPr>
        <w:t>(</w:t>
      </w:r>
      <w:r>
        <w:rPr>
          <w:i/>
          <w:sz w:val="24"/>
        </w:rPr>
        <w:t>Authorization</w:t>
      </w:r>
      <w:r>
        <w:rPr>
          <w:i/>
          <w:spacing w:val="-1"/>
          <w:sz w:val="24"/>
        </w:rPr>
        <w:t xml:space="preserve"> </w:t>
      </w:r>
      <w:r>
        <w:rPr>
          <w:i/>
          <w:sz w:val="24"/>
        </w:rPr>
        <w:t xml:space="preserve">for </w:t>
      </w:r>
      <w:r>
        <w:rPr>
          <w:i/>
          <w:spacing w:val="-2"/>
          <w:sz w:val="24"/>
        </w:rPr>
        <w:t>Repair</w:t>
      </w:r>
      <w:r>
        <w:rPr>
          <w:spacing w:val="-2"/>
          <w:sz w:val="24"/>
        </w:rPr>
        <w:t>)</w:t>
      </w:r>
    </w:p>
    <w:p w:rsidR="006F27D2" w:rsidRDefault="006F27D2">
      <w:pPr>
        <w:pStyle w:val="BodyText"/>
        <w:jc w:val="left"/>
      </w:pPr>
    </w:p>
    <w:p w:rsidR="006F27D2" w:rsidRDefault="00875FCA">
      <w:pPr>
        <w:pStyle w:val="BodyText"/>
        <w:spacing w:line="480" w:lineRule="auto"/>
        <w:ind w:left="1288" w:right="143"/>
      </w:pPr>
      <w:r>
        <w:t>Dokumen ini berfungsi sebagai perintah dilakukannya reparasi yang merupakan pengeluaran modal</w:t>
      </w:r>
    </w:p>
    <w:p w:rsidR="006F27D2" w:rsidRDefault="00875FCA">
      <w:pPr>
        <w:pStyle w:val="ListParagraph"/>
        <w:numPr>
          <w:ilvl w:val="1"/>
          <w:numId w:val="1"/>
        </w:numPr>
        <w:tabs>
          <w:tab w:val="left" w:pos="1288"/>
        </w:tabs>
        <w:jc w:val="both"/>
        <w:rPr>
          <w:sz w:val="24"/>
        </w:rPr>
      </w:pPr>
      <w:r>
        <w:rPr>
          <w:sz w:val="24"/>
        </w:rPr>
        <w:t>Surat</w:t>
      </w:r>
      <w:r>
        <w:rPr>
          <w:spacing w:val="-5"/>
          <w:sz w:val="24"/>
        </w:rPr>
        <w:t xml:space="preserve"> </w:t>
      </w:r>
      <w:r>
        <w:rPr>
          <w:sz w:val="24"/>
        </w:rPr>
        <w:t>Permintaan</w:t>
      </w:r>
      <w:r>
        <w:rPr>
          <w:spacing w:val="-2"/>
          <w:sz w:val="24"/>
        </w:rPr>
        <w:t xml:space="preserve"> </w:t>
      </w:r>
      <w:r>
        <w:rPr>
          <w:sz w:val="24"/>
        </w:rPr>
        <w:t>Transfer</w:t>
      </w:r>
      <w:r>
        <w:rPr>
          <w:spacing w:val="-2"/>
          <w:sz w:val="24"/>
        </w:rPr>
        <w:t xml:space="preserve"> </w:t>
      </w:r>
      <w:r>
        <w:rPr>
          <w:sz w:val="24"/>
        </w:rPr>
        <w:t>Aset</w:t>
      </w:r>
      <w:r>
        <w:rPr>
          <w:spacing w:val="-2"/>
          <w:sz w:val="24"/>
        </w:rPr>
        <w:t xml:space="preserve"> Tetap</w:t>
      </w:r>
    </w:p>
    <w:p w:rsidR="006F27D2" w:rsidRDefault="006F27D2">
      <w:pPr>
        <w:pStyle w:val="BodyText"/>
        <w:jc w:val="left"/>
      </w:pPr>
    </w:p>
    <w:p w:rsidR="006F27D2" w:rsidRDefault="00875FCA">
      <w:pPr>
        <w:pStyle w:val="BodyText"/>
        <w:spacing w:line="480" w:lineRule="auto"/>
        <w:ind w:left="1276" w:right="143"/>
      </w:pPr>
      <w:r>
        <w:t>Dokumen ini berfungsi sebagai permintaan dan pemberian otorisasi transfer aset tetap</w:t>
      </w:r>
    </w:p>
    <w:p w:rsidR="006F27D2" w:rsidRDefault="00875FCA">
      <w:pPr>
        <w:pStyle w:val="ListParagraph"/>
        <w:numPr>
          <w:ilvl w:val="1"/>
          <w:numId w:val="1"/>
        </w:numPr>
        <w:tabs>
          <w:tab w:val="left" w:pos="1275"/>
        </w:tabs>
        <w:spacing w:before="1"/>
        <w:ind w:left="1275" w:hanging="280"/>
        <w:jc w:val="both"/>
        <w:rPr>
          <w:sz w:val="24"/>
        </w:rPr>
      </w:pPr>
      <w:r>
        <w:rPr>
          <w:sz w:val="24"/>
        </w:rPr>
        <w:t>Surat</w:t>
      </w:r>
      <w:r>
        <w:rPr>
          <w:spacing w:val="-5"/>
          <w:sz w:val="24"/>
        </w:rPr>
        <w:t xml:space="preserve"> </w:t>
      </w:r>
      <w:r>
        <w:rPr>
          <w:sz w:val="24"/>
        </w:rPr>
        <w:t>Permintaan</w:t>
      </w:r>
      <w:r>
        <w:rPr>
          <w:spacing w:val="-2"/>
          <w:sz w:val="24"/>
        </w:rPr>
        <w:t xml:space="preserve"> </w:t>
      </w:r>
      <w:r>
        <w:rPr>
          <w:sz w:val="24"/>
        </w:rPr>
        <w:t>Penghentian</w:t>
      </w:r>
      <w:r>
        <w:rPr>
          <w:spacing w:val="-2"/>
          <w:sz w:val="24"/>
        </w:rPr>
        <w:t xml:space="preserve"> </w:t>
      </w:r>
      <w:r>
        <w:rPr>
          <w:sz w:val="24"/>
        </w:rPr>
        <w:t>Pemakaian</w:t>
      </w:r>
      <w:r>
        <w:rPr>
          <w:spacing w:val="-2"/>
          <w:sz w:val="24"/>
        </w:rPr>
        <w:t xml:space="preserve"> </w:t>
      </w:r>
      <w:r>
        <w:rPr>
          <w:sz w:val="24"/>
        </w:rPr>
        <w:t>Aset</w:t>
      </w:r>
      <w:r>
        <w:rPr>
          <w:spacing w:val="-2"/>
          <w:sz w:val="24"/>
        </w:rPr>
        <w:t xml:space="preserve"> Tetap</w:t>
      </w:r>
    </w:p>
    <w:p w:rsidR="006F27D2" w:rsidRDefault="00875FCA">
      <w:pPr>
        <w:pStyle w:val="BodyText"/>
        <w:spacing w:before="276" w:line="480" w:lineRule="auto"/>
        <w:ind w:left="1276" w:right="142"/>
      </w:pPr>
      <w:r>
        <w:lastRenderedPageBreak/>
        <w:t>Dokumen ini berfungsi sebagai permintaaan dan pemberian otorisasi pengentian pemakaian aset tetap</w:t>
      </w:r>
    </w:p>
    <w:p w:rsidR="006F27D2" w:rsidRDefault="00875FCA">
      <w:pPr>
        <w:pStyle w:val="ListParagraph"/>
        <w:numPr>
          <w:ilvl w:val="1"/>
          <w:numId w:val="1"/>
        </w:numPr>
        <w:tabs>
          <w:tab w:val="left" w:pos="1275"/>
        </w:tabs>
        <w:ind w:left="1275" w:hanging="280"/>
        <w:jc w:val="both"/>
        <w:rPr>
          <w:sz w:val="24"/>
        </w:rPr>
      </w:pPr>
      <w:r>
        <w:rPr>
          <w:sz w:val="24"/>
        </w:rPr>
        <w:t>Surat</w:t>
      </w:r>
      <w:r>
        <w:rPr>
          <w:spacing w:val="-4"/>
          <w:sz w:val="24"/>
        </w:rPr>
        <w:t xml:space="preserve"> </w:t>
      </w:r>
      <w:r>
        <w:rPr>
          <w:sz w:val="24"/>
        </w:rPr>
        <w:t>Perintah</w:t>
      </w:r>
      <w:r>
        <w:rPr>
          <w:spacing w:val="-1"/>
          <w:sz w:val="24"/>
        </w:rPr>
        <w:t xml:space="preserve"> </w:t>
      </w:r>
      <w:r>
        <w:rPr>
          <w:sz w:val="24"/>
        </w:rPr>
        <w:t>Kerja (</w:t>
      </w:r>
      <w:r>
        <w:rPr>
          <w:i/>
          <w:sz w:val="24"/>
        </w:rPr>
        <w:t>Work</w:t>
      </w:r>
      <w:r>
        <w:rPr>
          <w:i/>
          <w:spacing w:val="-2"/>
          <w:sz w:val="24"/>
        </w:rPr>
        <w:t xml:space="preserve"> Order</w:t>
      </w:r>
      <w:r>
        <w:rPr>
          <w:spacing w:val="-2"/>
          <w:sz w:val="24"/>
        </w:rPr>
        <w:t>)</w:t>
      </w:r>
    </w:p>
    <w:p w:rsidR="006F27D2" w:rsidRDefault="006F27D2">
      <w:pPr>
        <w:pStyle w:val="BodyText"/>
        <w:jc w:val="left"/>
      </w:pPr>
    </w:p>
    <w:p w:rsidR="006F27D2" w:rsidRDefault="00875FCA">
      <w:pPr>
        <w:pStyle w:val="BodyText"/>
        <w:spacing w:line="480" w:lineRule="auto"/>
        <w:ind w:left="1276" w:right="142"/>
      </w:pPr>
      <w:r>
        <w:t>Dokumen ini memiliki dua fungsi sebagai perintah dilaksanakannya pekerjaan tertentu mengenai aset tetap dan sebagai catatan yang dipakai untuk mengumpulkan biaya pembuatan aset tetap.</w:t>
      </w:r>
    </w:p>
    <w:p w:rsidR="006F27D2" w:rsidRDefault="00875FCA">
      <w:pPr>
        <w:pStyle w:val="ListParagraph"/>
        <w:numPr>
          <w:ilvl w:val="1"/>
          <w:numId w:val="1"/>
        </w:numPr>
        <w:tabs>
          <w:tab w:val="left" w:pos="1275"/>
        </w:tabs>
        <w:ind w:left="1275" w:hanging="280"/>
        <w:jc w:val="both"/>
        <w:rPr>
          <w:sz w:val="24"/>
        </w:rPr>
      </w:pPr>
      <w:r>
        <w:rPr>
          <w:sz w:val="24"/>
        </w:rPr>
        <w:t>Surat</w:t>
      </w:r>
      <w:r>
        <w:rPr>
          <w:spacing w:val="-2"/>
          <w:sz w:val="24"/>
        </w:rPr>
        <w:t xml:space="preserve"> </w:t>
      </w:r>
      <w:r>
        <w:rPr>
          <w:sz w:val="24"/>
        </w:rPr>
        <w:t>Order</w:t>
      </w:r>
      <w:r>
        <w:rPr>
          <w:spacing w:val="-2"/>
          <w:sz w:val="24"/>
        </w:rPr>
        <w:t xml:space="preserve"> Pembelian.</w:t>
      </w:r>
    </w:p>
    <w:p w:rsidR="006F27D2" w:rsidRDefault="006F27D2">
      <w:pPr>
        <w:pStyle w:val="ListParagraph"/>
        <w:rPr>
          <w:sz w:val="24"/>
        </w:rPr>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BodyText"/>
        <w:spacing w:line="480" w:lineRule="auto"/>
        <w:ind w:left="1276" w:right="142"/>
      </w:pPr>
      <w:r>
        <w:t>Dokumen ini diter</w:t>
      </w:r>
      <w:r>
        <w:t>bitkan oleh fungsi pembelian yang merupakan surat untuk memesan aset tetap kepada pemasok. Untuk pembelian aset tetap yang melibatkan jumlah investasi yang besar umumnya pemilihan</w:t>
      </w:r>
      <w:r>
        <w:rPr>
          <w:spacing w:val="40"/>
        </w:rPr>
        <w:t xml:space="preserve"> </w:t>
      </w:r>
      <w:r>
        <w:t>pemasok dilakukan melalui proses tender terbuka.</w:t>
      </w:r>
    </w:p>
    <w:p w:rsidR="006F27D2" w:rsidRDefault="00875FCA">
      <w:pPr>
        <w:pStyle w:val="ListParagraph"/>
        <w:numPr>
          <w:ilvl w:val="1"/>
          <w:numId w:val="1"/>
        </w:numPr>
        <w:tabs>
          <w:tab w:val="left" w:pos="1275"/>
        </w:tabs>
        <w:ind w:left="1275" w:hanging="280"/>
        <w:jc w:val="both"/>
        <w:rPr>
          <w:sz w:val="24"/>
        </w:rPr>
      </w:pPr>
      <w:r>
        <w:rPr>
          <w:sz w:val="24"/>
        </w:rPr>
        <w:t>Laporan</w:t>
      </w:r>
      <w:r>
        <w:rPr>
          <w:spacing w:val="-3"/>
          <w:sz w:val="24"/>
        </w:rPr>
        <w:t xml:space="preserve"> </w:t>
      </w:r>
      <w:r>
        <w:rPr>
          <w:sz w:val="24"/>
        </w:rPr>
        <w:t>Penerimaan</w:t>
      </w:r>
      <w:r>
        <w:rPr>
          <w:spacing w:val="-3"/>
          <w:sz w:val="24"/>
        </w:rPr>
        <w:t xml:space="preserve"> </w:t>
      </w:r>
      <w:r>
        <w:rPr>
          <w:spacing w:val="-2"/>
          <w:sz w:val="24"/>
        </w:rPr>
        <w:t>Barang</w:t>
      </w:r>
    </w:p>
    <w:p w:rsidR="006F27D2" w:rsidRDefault="006F27D2">
      <w:pPr>
        <w:pStyle w:val="BodyText"/>
        <w:spacing w:before="1"/>
        <w:jc w:val="left"/>
      </w:pPr>
    </w:p>
    <w:p w:rsidR="006F27D2" w:rsidRDefault="00875FCA">
      <w:pPr>
        <w:pStyle w:val="BodyText"/>
        <w:spacing w:line="480" w:lineRule="auto"/>
        <w:ind w:left="1276" w:right="141"/>
      </w:pPr>
      <w:r>
        <w:t>Dokumen ini diterbitkan oleh fungsi penerimaan setelah fungsi ini melakukan pemeriksaan kuantitas, mutu dan spesifikasi aset tetap yang diterima dari pemasok</w:t>
      </w:r>
    </w:p>
    <w:p w:rsidR="006F27D2" w:rsidRDefault="00875FCA">
      <w:pPr>
        <w:pStyle w:val="ListParagraph"/>
        <w:numPr>
          <w:ilvl w:val="1"/>
          <w:numId w:val="1"/>
        </w:numPr>
        <w:tabs>
          <w:tab w:val="left" w:pos="1275"/>
        </w:tabs>
        <w:ind w:left="1275" w:hanging="280"/>
        <w:jc w:val="both"/>
        <w:rPr>
          <w:sz w:val="24"/>
        </w:rPr>
      </w:pPr>
      <w:r>
        <w:rPr>
          <w:sz w:val="24"/>
        </w:rPr>
        <w:t>Faktur</w:t>
      </w:r>
      <w:r>
        <w:rPr>
          <w:spacing w:val="-3"/>
          <w:sz w:val="24"/>
        </w:rPr>
        <w:t xml:space="preserve"> </w:t>
      </w:r>
      <w:r>
        <w:rPr>
          <w:sz w:val="24"/>
        </w:rPr>
        <w:t>dari</w:t>
      </w:r>
      <w:r>
        <w:rPr>
          <w:spacing w:val="-1"/>
          <w:sz w:val="24"/>
        </w:rPr>
        <w:t xml:space="preserve"> </w:t>
      </w:r>
      <w:r>
        <w:rPr>
          <w:spacing w:val="-2"/>
          <w:sz w:val="24"/>
        </w:rPr>
        <w:t>pemasok</w:t>
      </w:r>
    </w:p>
    <w:p w:rsidR="006F27D2" w:rsidRDefault="006F27D2">
      <w:pPr>
        <w:pStyle w:val="BodyText"/>
        <w:jc w:val="left"/>
      </w:pPr>
    </w:p>
    <w:p w:rsidR="006F27D2" w:rsidRDefault="00875FCA">
      <w:pPr>
        <w:pStyle w:val="BodyText"/>
        <w:spacing w:line="480" w:lineRule="auto"/>
        <w:ind w:left="1276" w:right="146"/>
      </w:pPr>
      <w:r>
        <w:t>Dokumen ini merupakan tagihan dari pemasok untuk aset tetap yang</w:t>
      </w:r>
      <w:r>
        <w:rPr>
          <w:spacing w:val="40"/>
        </w:rPr>
        <w:t xml:space="preserve"> </w:t>
      </w:r>
      <w:r>
        <w:rPr>
          <w:spacing w:val="-2"/>
        </w:rPr>
        <w:t>dibeli.</w:t>
      </w:r>
    </w:p>
    <w:p w:rsidR="006F27D2" w:rsidRDefault="00875FCA">
      <w:pPr>
        <w:pStyle w:val="ListParagraph"/>
        <w:numPr>
          <w:ilvl w:val="1"/>
          <w:numId w:val="1"/>
        </w:numPr>
        <w:tabs>
          <w:tab w:val="left" w:pos="1275"/>
        </w:tabs>
        <w:ind w:left="1275" w:hanging="280"/>
        <w:jc w:val="both"/>
        <w:rPr>
          <w:sz w:val="24"/>
        </w:rPr>
      </w:pPr>
      <w:r>
        <w:rPr>
          <w:sz w:val="24"/>
        </w:rPr>
        <w:t>Bukt</w:t>
      </w:r>
      <w:r>
        <w:rPr>
          <w:sz w:val="24"/>
        </w:rPr>
        <w:t>i</w:t>
      </w:r>
      <w:r>
        <w:rPr>
          <w:spacing w:val="-1"/>
          <w:sz w:val="24"/>
        </w:rPr>
        <w:t xml:space="preserve"> </w:t>
      </w:r>
      <w:r>
        <w:rPr>
          <w:sz w:val="24"/>
        </w:rPr>
        <w:t>Kas</w:t>
      </w:r>
      <w:r>
        <w:rPr>
          <w:spacing w:val="-2"/>
          <w:sz w:val="24"/>
        </w:rPr>
        <w:t xml:space="preserve"> Keluar</w:t>
      </w:r>
    </w:p>
    <w:p w:rsidR="006F27D2" w:rsidRDefault="006F27D2">
      <w:pPr>
        <w:pStyle w:val="BodyText"/>
        <w:jc w:val="left"/>
      </w:pPr>
    </w:p>
    <w:p w:rsidR="006F27D2" w:rsidRDefault="00875FCA">
      <w:pPr>
        <w:pStyle w:val="BodyText"/>
        <w:spacing w:line="480" w:lineRule="auto"/>
        <w:ind w:left="1276" w:right="143"/>
      </w:pPr>
      <w:r>
        <w:t>Dokumen ini merupakan perintan pengeluaran kas yang dibuat ileh fungsi akuntansi</w:t>
      </w:r>
      <w:r>
        <w:rPr>
          <w:spacing w:val="-1"/>
        </w:rPr>
        <w:t xml:space="preserve"> </w:t>
      </w:r>
      <w:r>
        <w:t>setelah</w:t>
      </w:r>
      <w:r>
        <w:rPr>
          <w:spacing w:val="-1"/>
        </w:rPr>
        <w:t xml:space="preserve"> </w:t>
      </w:r>
      <w:r>
        <w:t>dokumen</w:t>
      </w:r>
      <w:r>
        <w:rPr>
          <w:spacing w:val="-1"/>
        </w:rPr>
        <w:t xml:space="preserve"> </w:t>
      </w:r>
      <w:r>
        <w:t>surat permintaan</w:t>
      </w:r>
      <w:r>
        <w:rPr>
          <w:spacing w:val="-1"/>
        </w:rPr>
        <w:t xml:space="preserve"> </w:t>
      </w:r>
      <w:r>
        <w:t>otorisasi investasi, surat order pembelian, laporan penerimaan barang, dan faktur dari pemasok diterima dan diperiksa oleh fungsi tersebut.</w:t>
      </w:r>
    </w:p>
    <w:p w:rsidR="006F27D2" w:rsidRDefault="00875FCA">
      <w:pPr>
        <w:pStyle w:val="ListParagraph"/>
        <w:numPr>
          <w:ilvl w:val="1"/>
          <w:numId w:val="1"/>
        </w:numPr>
        <w:tabs>
          <w:tab w:val="left" w:pos="1275"/>
        </w:tabs>
        <w:spacing w:before="1"/>
        <w:ind w:left="1275" w:hanging="424"/>
        <w:jc w:val="both"/>
        <w:rPr>
          <w:sz w:val="24"/>
        </w:rPr>
      </w:pPr>
      <w:r>
        <w:rPr>
          <w:sz w:val="24"/>
        </w:rPr>
        <w:lastRenderedPageBreak/>
        <w:t>Daftar</w:t>
      </w:r>
      <w:r>
        <w:rPr>
          <w:spacing w:val="-2"/>
          <w:sz w:val="24"/>
        </w:rPr>
        <w:t xml:space="preserve"> </w:t>
      </w:r>
      <w:r>
        <w:rPr>
          <w:sz w:val="24"/>
        </w:rPr>
        <w:t>Penyusutan</w:t>
      </w:r>
      <w:r>
        <w:rPr>
          <w:spacing w:val="-2"/>
          <w:sz w:val="24"/>
        </w:rPr>
        <w:t xml:space="preserve"> </w:t>
      </w:r>
      <w:r>
        <w:rPr>
          <w:sz w:val="24"/>
        </w:rPr>
        <w:t xml:space="preserve">Aset </w:t>
      </w:r>
      <w:r>
        <w:rPr>
          <w:spacing w:val="-4"/>
          <w:sz w:val="24"/>
        </w:rPr>
        <w:t>Tetap</w:t>
      </w:r>
    </w:p>
    <w:p w:rsidR="006F27D2" w:rsidRDefault="00875FCA">
      <w:pPr>
        <w:pStyle w:val="BodyText"/>
        <w:spacing w:before="276" w:line="480" w:lineRule="auto"/>
        <w:ind w:left="1276" w:right="146"/>
      </w:pPr>
      <w:r>
        <w:t>Daftar ini berisi jumlah beban penyusutan aset tetap yang dibebankan dalam periode akuntansi tertentu. Dokumen ini merupakan dasar untuk pembuatan bukti memorial untuk pencatatan beban penyusutan yang dibebankan dalam periode akuntansi tertentu.</w:t>
      </w:r>
    </w:p>
    <w:p w:rsidR="006F27D2" w:rsidRDefault="00875FCA">
      <w:pPr>
        <w:pStyle w:val="ListParagraph"/>
        <w:numPr>
          <w:ilvl w:val="1"/>
          <w:numId w:val="1"/>
        </w:numPr>
        <w:tabs>
          <w:tab w:val="left" w:pos="1275"/>
        </w:tabs>
        <w:ind w:left="1275" w:hanging="424"/>
        <w:jc w:val="both"/>
        <w:rPr>
          <w:sz w:val="24"/>
        </w:rPr>
      </w:pPr>
      <w:r>
        <w:rPr>
          <w:sz w:val="24"/>
        </w:rPr>
        <w:t xml:space="preserve">Bukti </w:t>
      </w:r>
      <w:r>
        <w:rPr>
          <w:spacing w:val="-2"/>
          <w:sz w:val="24"/>
        </w:rPr>
        <w:t>Memo</w:t>
      </w:r>
      <w:r>
        <w:rPr>
          <w:spacing w:val="-2"/>
          <w:sz w:val="24"/>
        </w:rPr>
        <w:t>rial</w:t>
      </w:r>
    </w:p>
    <w:p w:rsidR="006F27D2" w:rsidRDefault="006F27D2">
      <w:pPr>
        <w:pStyle w:val="ListParagraph"/>
        <w:rPr>
          <w:sz w:val="24"/>
        </w:rPr>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BodyText"/>
        <w:spacing w:line="480" w:lineRule="auto"/>
        <w:ind w:left="1276" w:right="144"/>
      </w:pPr>
      <w:r>
        <w:t>Dokumen ini digunakan sebagai dokumen sumber untuk pencatatan transaksi penyusutan aset tetap, harga pokok aset tetap yang telah selesai dibangun, penghentian pemakaian aset tetap, dan belanja modal.</w:t>
      </w:r>
    </w:p>
    <w:p w:rsidR="006F27D2" w:rsidRDefault="00875FCA">
      <w:pPr>
        <w:pStyle w:val="Heading1"/>
        <w:numPr>
          <w:ilvl w:val="0"/>
          <w:numId w:val="1"/>
        </w:numPr>
        <w:tabs>
          <w:tab w:val="left" w:pos="994"/>
        </w:tabs>
        <w:spacing w:before="41"/>
        <w:ind w:left="994" w:hanging="426"/>
        <w:jc w:val="both"/>
      </w:pPr>
      <w:r>
        <w:t>Catatan</w:t>
      </w:r>
      <w:r>
        <w:rPr>
          <w:spacing w:val="-4"/>
        </w:rPr>
        <w:t xml:space="preserve"> </w:t>
      </w:r>
      <w:r>
        <w:t>Akuntansi</w:t>
      </w:r>
      <w:r>
        <w:rPr>
          <w:spacing w:val="-3"/>
        </w:rPr>
        <w:t xml:space="preserve"> </w:t>
      </w:r>
      <w:r>
        <w:t>Aktiva</w:t>
      </w:r>
      <w:r>
        <w:rPr>
          <w:spacing w:val="-3"/>
        </w:rPr>
        <w:t xml:space="preserve"> </w:t>
      </w:r>
      <w:r>
        <w:rPr>
          <w:spacing w:val="-2"/>
        </w:rPr>
        <w:t>Tetap</w:t>
      </w:r>
    </w:p>
    <w:p w:rsidR="006F27D2" w:rsidRDefault="006F27D2">
      <w:pPr>
        <w:pStyle w:val="BodyText"/>
        <w:jc w:val="left"/>
        <w:rPr>
          <w:b/>
        </w:rPr>
      </w:pPr>
    </w:p>
    <w:p w:rsidR="006F27D2" w:rsidRDefault="00875FCA">
      <w:pPr>
        <w:pStyle w:val="BodyText"/>
        <w:tabs>
          <w:tab w:val="left" w:pos="2072"/>
          <w:tab w:val="left" w:pos="3200"/>
          <w:tab w:val="left" w:pos="3874"/>
          <w:tab w:val="left" w:pos="5079"/>
          <w:tab w:val="left" w:pos="5836"/>
          <w:tab w:val="left" w:pos="6907"/>
          <w:tab w:val="left" w:pos="7967"/>
        </w:tabs>
        <w:spacing w:line="480" w:lineRule="auto"/>
        <w:ind w:left="568" w:right="141" w:firstLine="566"/>
        <w:jc w:val="left"/>
      </w:pPr>
      <w:r>
        <w:rPr>
          <w:spacing w:val="-2"/>
        </w:rPr>
        <w:t>Catatan</w:t>
      </w:r>
      <w:r>
        <w:tab/>
      </w:r>
      <w:r>
        <w:rPr>
          <w:spacing w:val="-2"/>
        </w:rPr>
        <w:t>akuntansi</w:t>
      </w:r>
      <w:r>
        <w:tab/>
      </w:r>
      <w:r>
        <w:rPr>
          <w:spacing w:val="-4"/>
        </w:rPr>
        <w:t>yang</w:t>
      </w:r>
      <w:r>
        <w:tab/>
      </w:r>
      <w:r>
        <w:rPr>
          <w:spacing w:val="-2"/>
        </w:rPr>
        <w:t>digunakan</w:t>
      </w:r>
      <w:r>
        <w:tab/>
      </w:r>
      <w:r>
        <w:rPr>
          <w:spacing w:val="-2"/>
        </w:rPr>
        <w:t>untuk</w:t>
      </w:r>
      <w:r>
        <w:tab/>
      </w:r>
      <w:r>
        <w:rPr>
          <w:spacing w:val="-2"/>
        </w:rPr>
        <w:t>mencatat</w:t>
      </w:r>
      <w:r>
        <w:tab/>
      </w:r>
      <w:r>
        <w:rPr>
          <w:spacing w:val="-2"/>
        </w:rPr>
        <w:t>transaksi</w:t>
      </w:r>
      <w:r>
        <w:tab/>
      </w:r>
      <w:r>
        <w:rPr>
          <w:spacing w:val="-2"/>
        </w:rPr>
        <w:t xml:space="preserve">harga </w:t>
      </w:r>
      <w:r>
        <w:t>pokokaktiva dan akuntansi depresiasi aktiva tetap. (Mulyadi, 2017)</w:t>
      </w:r>
    </w:p>
    <w:p w:rsidR="006F27D2" w:rsidRDefault="00875FCA">
      <w:pPr>
        <w:pStyle w:val="ListParagraph"/>
        <w:numPr>
          <w:ilvl w:val="1"/>
          <w:numId w:val="1"/>
        </w:numPr>
        <w:tabs>
          <w:tab w:val="left" w:pos="1561"/>
        </w:tabs>
        <w:spacing w:before="1"/>
        <w:ind w:left="1561" w:hanging="427"/>
        <w:jc w:val="both"/>
        <w:rPr>
          <w:sz w:val="24"/>
        </w:rPr>
      </w:pPr>
      <w:r>
        <w:rPr>
          <w:sz w:val="24"/>
        </w:rPr>
        <w:t>Kartu</w:t>
      </w:r>
      <w:r>
        <w:rPr>
          <w:spacing w:val="-4"/>
          <w:sz w:val="24"/>
        </w:rPr>
        <w:t xml:space="preserve"> </w:t>
      </w:r>
      <w:r>
        <w:rPr>
          <w:sz w:val="24"/>
        </w:rPr>
        <w:t>Aktiva</w:t>
      </w:r>
      <w:r>
        <w:rPr>
          <w:spacing w:val="-2"/>
          <w:sz w:val="24"/>
        </w:rPr>
        <w:t xml:space="preserve"> </w:t>
      </w:r>
      <w:r>
        <w:rPr>
          <w:spacing w:val="-4"/>
          <w:sz w:val="24"/>
        </w:rPr>
        <w:t>Tetap</w:t>
      </w:r>
    </w:p>
    <w:p w:rsidR="006F27D2" w:rsidRDefault="00875FCA">
      <w:pPr>
        <w:pStyle w:val="BodyText"/>
        <w:spacing w:before="276" w:line="480" w:lineRule="auto"/>
        <w:ind w:left="1562" w:right="140"/>
      </w:pPr>
      <w:r>
        <w:t>Catatan akuntansi ini merupakan buku pembantu yang digunakan untuk mencatat</w:t>
      </w:r>
      <w:r>
        <w:rPr>
          <w:spacing w:val="-4"/>
        </w:rPr>
        <w:t xml:space="preserve"> </w:t>
      </w:r>
      <w:r>
        <w:t>secara</w:t>
      </w:r>
      <w:r>
        <w:rPr>
          <w:spacing w:val="-4"/>
        </w:rPr>
        <w:t xml:space="preserve"> </w:t>
      </w:r>
      <w:r>
        <w:t>rinci</w:t>
      </w:r>
      <w:r>
        <w:rPr>
          <w:spacing w:val="-4"/>
        </w:rPr>
        <w:t xml:space="preserve"> </w:t>
      </w:r>
      <w:r>
        <w:t>segala</w:t>
      </w:r>
      <w:r>
        <w:rPr>
          <w:spacing w:val="-4"/>
        </w:rPr>
        <w:t xml:space="preserve"> </w:t>
      </w:r>
      <w:r>
        <w:t>data</w:t>
      </w:r>
      <w:r>
        <w:rPr>
          <w:spacing w:val="-3"/>
        </w:rPr>
        <w:t xml:space="preserve"> </w:t>
      </w:r>
      <w:r>
        <w:t>yang</w:t>
      </w:r>
      <w:r>
        <w:rPr>
          <w:spacing w:val="-2"/>
        </w:rPr>
        <w:t xml:space="preserve"> </w:t>
      </w:r>
      <w:r>
        <w:t>bersangkutan</w:t>
      </w:r>
      <w:r>
        <w:rPr>
          <w:spacing w:val="-4"/>
        </w:rPr>
        <w:t xml:space="preserve"> </w:t>
      </w:r>
      <w:r>
        <w:t>dengan</w:t>
      </w:r>
      <w:r>
        <w:rPr>
          <w:spacing w:val="-4"/>
        </w:rPr>
        <w:t xml:space="preserve"> </w:t>
      </w:r>
      <w:r>
        <w:t>aktiva</w:t>
      </w:r>
      <w:r>
        <w:rPr>
          <w:spacing w:val="-3"/>
        </w:rPr>
        <w:t xml:space="preserve"> </w:t>
      </w:r>
      <w:r>
        <w:t xml:space="preserve">tetap </w:t>
      </w:r>
      <w:r>
        <w:rPr>
          <w:spacing w:val="-2"/>
        </w:rPr>
        <w:t>tertentu.</w:t>
      </w:r>
    </w:p>
    <w:p w:rsidR="006F27D2" w:rsidRDefault="00875FCA">
      <w:pPr>
        <w:pStyle w:val="ListParagraph"/>
        <w:numPr>
          <w:ilvl w:val="1"/>
          <w:numId w:val="1"/>
        </w:numPr>
        <w:tabs>
          <w:tab w:val="left" w:pos="1561"/>
        </w:tabs>
        <w:spacing w:line="274" w:lineRule="exact"/>
        <w:ind w:left="1561" w:hanging="427"/>
        <w:jc w:val="both"/>
        <w:rPr>
          <w:sz w:val="24"/>
        </w:rPr>
      </w:pPr>
      <w:r>
        <w:rPr>
          <w:sz w:val="24"/>
        </w:rPr>
        <w:t>Jurnal</w:t>
      </w:r>
      <w:r>
        <w:rPr>
          <w:spacing w:val="-2"/>
          <w:sz w:val="24"/>
        </w:rPr>
        <w:t xml:space="preserve"> </w:t>
      </w:r>
      <w:r>
        <w:rPr>
          <w:spacing w:val="-4"/>
          <w:sz w:val="24"/>
        </w:rPr>
        <w:t>Umum</w:t>
      </w:r>
    </w:p>
    <w:p w:rsidR="006F27D2" w:rsidRDefault="006F27D2">
      <w:pPr>
        <w:pStyle w:val="BodyText"/>
        <w:jc w:val="left"/>
      </w:pPr>
    </w:p>
    <w:p w:rsidR="006F27D2" w:rsidRDefault="00875FCA">
      <w:pPr>
        <w:pStyle w:val="BodyText"/>
        <w:spacing w:line="480" w:lineRule="auto"/>
        <w:ind w:left="1562" w:right="139"/>
      </w:pPr>
      <w:r>
        <w:t>Jurnal umum digunakan mencatat transaksi harga pokok aktiva tetap yang telah selesai dibangun, biaya-biaya untuk pemasangan dan pembongkaran aktiva tetap, penghentian pemakaian aktiva tetap dan depres</w:t>
      </w:r>
      <w:r>
        <w:t>iasi aktiva tetap.</w:t>
      </w:r>
    </w:p>
    <w:p w:rsidR="006F27D2" w:rsidRDefault="00875FCA">
      <w:pPr>
        <w:pStyle w:val="ListParagraph"/>
        <w:numPr>
          <w:ilvl w:val="1"/>
          <w:numId w:val="1"/>
        </w:numPr>
        <w:tabs>
          <w:tab w:val="left" w:pos="1561"/>
        </w:tabs>
        <w:ind w:left="1561" w:hanging="427"/>
        <w:jc w:val="both"/>
        <w:rPr>
          <w:sz w:val="24"/>
        </w:rPr>
      </w:pPr>
      <w:r>
        <w:rPr>
          <w:sz w:val="24"/>
        </w:rPr>
        <w:lastRenderedPageBreak/>
        <w:t>Register</w:t>
      </w:r>
      <w:r>
        <w:rPr>
          <w:spacing w:val="-1"/>
          <w:sz w:val="24"/>
        </w:rPr>
        <w:t xml:space="preserve"> </w:t>
      </w:r>
      <w:r>
        <w:rPr>
          <w:sz w:val="24"/>
        </w:rPr>
        <w:t>Bukti</w:t>
      </w:r>
      <w:r>
        <w:rPr>
          <w:spacing w:val="-2"/>
          <w:sz w:val="24"/>
        </w:rPr>
        <w:t xml:space="preserve"> </w:t>
      </w:r>
      <w:r>
        <w:rPr>
          <w:sz w:val="24"/>
        </w:rPr>
        <w:t>Kas</w:t>
      </w:r>
      <w:r>
        <w:rPr>
          <w:spacing w:val="-1"/>
          <w:sz w:val="24"/>
        </w:rPr>
        <w:t xml:space="preserve"> </w:t>
      </w:r>
      <w:r>
        <w:rPr>
          <w:spacing w:val="-2"/>
          <w:sz w:val="24"/>
        </w:rPr>
        <w:t>Keluar</w:t>
      </w:r>
    </w:p>
    <w:p w:rsidR="006F27D2" w:rsidRDefault="006F27D2">
      <w:pPr>
        <w:pStyle w:val="BodyText"/>
        <w:jc w:val="left"/>
      </w:pPr>
    </w:p>
    <w:p w:rsidR="006F27D2" w:rsidRDefault="00875FCA">
      <w:pPr>
        <w:pStyle w:val="BodyText"/>
        <w:spacing w:line="480" w:lineRule="auto"/>
        <w:ind w:left="1562"/>
        <w:jc w:val="left"/>
      </w:pPr>
      <w:r>
        <w:t>Jurnal</w:t>
      </w:r>
      <w:r>
        <w:rPr>
          <w:spacing w:val="33"/>
        </w:rPr>
        <w:t xml:space="preserve"> </w:t>
      </w:r>
      <w:r>
        <w:t>ini</w:t>
      </w:r>
      <w:r>
        <w:rPr>
          <w:spacing w:val="33"/>
        </w:rPr>
        <w:t xml:space="preserve"> </w:t>
      </w:r>
      <w:r>
        <w:t>digunakan</w:t>
      </w:r>
      <w:r>
        <w:rPr>
          <w:spacing w:val="33"/>
        </w:rPr>
        <w:t xml:space="preserve"> </w:t>
      </w:r>
      <w:r>
        <w:t>untuk</w:t>
      </w:r>
      <w:r>
        <w:rPr>
          <w:spacing w:val="33"/>
        </w:rPr>
        <w:t xml:space="preserve"> </w:t>
      </w:r>
      <w:r>
        <w:t>mencatat</w:t>
      </w:r>
      <w:r>
        <w:rPr>
          <w:spacing w:val="33"/>
        </w:rPr>
        <w:t xml:space="preserve"> </w:t>
      </w:r>
      <w:r>
        <w:t>transaksi</w:t>
      </w:r>
      <w:r>
        <w:rPr>
          <w:spacing w:val="33"/>
        </w:rPr>
        <w:t xml:space="preserve"> </w:t>
      </w:r>
      <w:r>
        <w:t>pembelian</w:t>
      </w:r>
      <w:r>
        <w:rPr>
          <w:spacing w:val="32"/>
        </w:rPr>
        <w:t xml:space="preserve"> </w:t>
      </w:r>
      <w:r>
        <w:t>aktiva</w:t>
      </w:r>
      <w:r>
        <w:rPr>
          <w:spacing w:val="32"/>
        </w:rPr>
        <w:t xml:space="preserve"> </w:t>
      </w:r>
      <w:r>
        <w:t>tetap dan pengeluaran modal yang berupa pengeluaran kas.</w:t>
      </w:r>
    </w:p>
    <w:p w:rsidR="006F27D2" w:rsidRDefault="00875FCA">
      <w:pPr>
        <w:pStyle w:val="ListParagraph"/>
        <w:numPr>
          <w:ilvl w:val="0"/>
          <w:numId w:val="1"/>
        </w:numPr>
        <w:tabs>
          <w:tab w:val="left" w:pos="995"/>
        </w:tabs>
        <w:spacing w:before="3"/>
        <w:ind w:hanging="427"/>
        <w:rPr>
          <w:b/>
        </w:rPr>
      </w:pPr>
      <w:r>
        <w:rPr>
          <w:b/>
        </w:rPr>
        <w:t>Fungsi</w:t>
      </w:r>
      <w:r>
        <w:rPr>
          <w:b/>
          <w:spacing w:val="-5"/>
        </w:rPr>
        <w:t xml:space="preserve"> </w:t>
      </w:r>
      <w:r>
        <w:rPr>
          <w:b/>
        </w:rPr>
        <w:t>Yang</w:t>
      </w:r>
      <w:r>
        <w:rPr>
          <w:b/>
          <w:spacing w:val="-6"/>
        </w:rPr>
        <w:t xml:space="preserve"> </w:t>
      </w:r>
      <w:r>
        <w:rPr>
          <w:b/>
        </w:rPr>
        <w:t>Terkait</w:t>
      </w:r>
      <w:r>
        <w:rPr>
          <w:b/>
          <w:spacing w:val="-5"/>
        </w:rPr>
        <w:t xml:space="preserve"> </w:t>
      </w:r>
      <w:r>
        <w:rPr>
          <w:b/>
        </w:rPr>
        <w:t>Dalam</w:t>
      </w:r>
      <w:r>
        <w:rPr>
          <w:b/>
          <w:spacing w:val="-5"/>
        </w:rPr>
        <w:t xml:space="preserve"> </w:t>
      </w:r>
      <w:r>
        <w:rPr>
          <w:b/>
        </w:rPr>
        <w:t>Akuntansi</w:t>
      </w:r>
      <w:r>
        <w:rPr>
          <w:b/>
          <w:spacing w:val="-5"/>
        </w:rPr>
        <w:t xml:space="preserve"> </w:t>
      </w:r>
      <w:r>
        <w:rPr>
          <w:b/>
        </w:rPr>
        <w:t>Aktiva</w:t>
      </w:r>
      <w:r>
        <w:rPr>
          <w:b/>
          <w:spacing w:val="-5"/>
        </w:rPr>
        <w:t xml:space="preserve"> </w:t>
      </w:r>
      <w:r>
        <w:rPr>
          <w:b/>
          <w:spacing w:val="-4"/>
        </w:rPr>
        <w:t>Tetap</w:t>
      </w:r>
    </w:p>
    <w:p w:rsidR="006F27D2" w:rsidRDefault="00875FCA">
      <w:pPr>
        <w:pStyle w:val="BodyText"/>
        <w:spacing w:before="248" w:line="480" w:lineRule="auto"/>
        <w:ind w:left="568" w:right="167" w:firstLine="566"/>
        <w:jc w:val="left"/>
      </w:pPr>
      <w:r>
        <w:t>Fungsi yang terkait dalam transaksi yang mengunggah harga pokok aktiva</w:t>
      </w:r>
      <w:r>
        <w:rPr>
          <w:spacing w:val="40"/>
        </w:rPr>
        <w:t xml:space="preserve"> </w:t>
      </w:r>
      <w:r>
        <w:t>tetap dan akumulasi depresiasi aktiva tetap adalah: (Mulyadi, 2017)</w:t>
      </w:r>
    </w:p>
    <w:p w:rsidR="006F27D2" w:rsidRDefault="00875FCA">
      <w:pPr>
        <w:pStyle w:val="ListParagraph"/>
        <w:numPr>
          <w:ilvl w:val="1"/>
          <w:numId w:val="1"/>
        </w:numPr>
        <w:tabs>
          <w:tab w:val="left" w:pos="1561"/>
        </w:tabs>
        <w:ind w:left="1561" w:hanging="427"/>
        <w:jc w:val="left"/>
        <w:rPr>
          <w:sz w:val="24"/>
        </w:rPr>
      </w:pPr>
      <w:r>
        <w:rPr>
          <w:sz w:val="24"/>
        </w:rPr>
        <w:t>Fungsi</w:t>
      </w:r>
      <w:r>
        <w:rPr>
          <w:spacing w:val="-2"/>
          <w:sz w:val="24"/>
        </w:rPr>
        <w:t xml:space="preserve"> Pemakai</w:t>
      </w:r>
    </w:p>
    <w:p w:rsidR="006F27D2" w:rsidRDefault="006F27D2">
      <w:pPr>
        <w:pStyle w:val="ListParagraph"/>
        <w:jc w:val="left"/>
        <w:rPr>
          <w:sz w:val="24"/>
        </w:rPr>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BodyText"/>
        <w:spacing w:line="480" w:lineRule="auto"/>
        <w:ind w:left="1562" w:right="142"/>
      </w:pPr>
      <w:r>
        <w:t>Dalam sistem akuntansi aktiva tetap, fungsi pemakai bertanggung</w:t>
      </w:r>
      <w:r>
        <w:rPr>
          <w:spacing w:val="40"/>
        </w:rPr>
        <w:t xml:space="preserve"> </w:t>
      </w:r>
      <w:r>
        <w:t>jawab mengajukan usulan investasi dalam aktiva tetap dan mengajukan surat permintaan otorisasi investasi untuk merealisasikan perolehan aktiva</w:t>
      </w:r>
      <w:r>
        <w:rPr>
          <w:spacing w:val="-1"/>
        </w:rPr>
        <w:t xml:space="preserve"> </w:t>
      </w:r>
      <w:r>
        <w:t>tetap seperti yang tercantum dalam anggaran investasi yang telah disetujui oleh rapat umum pemegang saham. Unit o</w:t>
      </w:r>
      <w:r>
        <w:t>rganisasi pemakai aktiva tetap berfungsi mengelola pemakaian aktiva tetap.</w:t>
      </w:r>
    </w:p>
    <w:p w:rsidR="006F27D2" w:rsidRDefault="00875FCA">
      <w:pPr>
        <w:pStyle w:val="ListParagraph"/>
        <w:numPr>
          <w:ilvl w:val="1"/>
          <w:numId w:val="1"/>
        </w:numPr>
        <w:tabs>
          <w:tab w:val="left" w:pos="1561"/>
        </w:tabs>
        <w:spacing w:before="1"/>
        <w:ind w:left="1561" w:hanging="427"/>
        <w:jc w:val="both"/>
        <w:rPr>
          <w:sz w:val="24"/>
        </w:rPr>
      </w:pPr>
      <w:r>
        <w:rPr>
          <w:sz w:val="24"/>
        </w:rPr>
        <w:t>Fungsi</w:t>
      </w:r>
      <w:r>
        <w:rPr>
          <w:spacing w:val="-1"/>
          <w:sz w:val="24"/>
        </w:rPr>
        <w:t xml:space="preserve"> </w:t>
      </w:r>
      <w:r>
        <w:rPr>
          <w:sz w:val="24"/>
        </w:rPr>
        <w:t>Riset</w:t>
      </w:r>
      <w:r>
        <w:rPr>
          <w:spacing w:val="-1"/>
          <w:sz w:val="24"/>
        </w:rPr>
        <w:t xml:space="preserve"> </w:t>
      </w:r>
      <w:r>
        <w:rPr>
          <w:sz w:val="24"/>
        </w:rPr>
        <w:t>dan</w:t>
      </w:r>
      <w:r>
        <w:rPr>
          <w:spacing w:val="-1"/>
          <w:sz w:val="24"/>
        </w:rPr>
        <w:t xml:space="preserve"> </w:t>
      </w:r>
      <w:r>
        <w:rPr>
          <w:spacing w:val="-2"/>
          <w:sz w:val="24"/>
        </w:rPr>
        <w:t>Pengembangan</w:t>
      </w:r>
    </w:p>
    <w:p w:rsidR="006F27D2" w:rsidRDefault="006F27D2">
      <w:pPr>
        <w:pStyle w:val="BodyText"/>
        <w:jc w:val="left"/>
      </w:pPr>
    </w:p>
    <w:p w:rsidR="006F27D2" w:rsidRDefault="00875FCA">
      <w:pPr>
        <w:pStyle w:val="BodyText"/>
        <w:spacing w:line="480" w:lineRule="auto"/>
        <w:ind w:left="1562" w:right="141"/>
      </w:pPr>
      <w:r>
        <w:t>Fungsi ini bertanggung jawab mengajukan usulan investasi aktiva tetap yang dimanfaatkan bersama oleh leboh dari satu fungsi. Disamping itu, fungsi ini</w:t>
      </w:r>
      <w:r>
        <w:t xml:space="preserve"> bertanggung jawab melakukan studi kelayakan setiap usulan investasi dari berbagai fungsi lain dalam perusahaan.</w:t>
      </w:r>
    </w:p>
    <w:p w:rsidR="006F27D2" w:rsidRDefault="00875FCA">
      <w:pPr>
        <w:pStyle w:val="ListParagraph"/>
        <w:numPr>
          <w:ilvl w:val="1"/>
          <w:numId w:val="1"/>
        </w:numPr>
        <w:tabs>
          <w:tab w:val="left" w:pos="1561"/>
        </w:tabs>
        <w:ind w:left="1561" w:hanging="427"/>
        <w:jc w:val="both"/>
        <w:rPr>
          <w:sz w:val="24"/>
        </w:rPr>
      </w:pPr>
      <w:r>
        <w:rPr>
          <w:sz w:val="24"/>
        </w:rPr>
        <w:t>Direktur</w:t>
      </w:r>
      <w:r>
        <w:rPr>
          <w:spacing w:val="-2"/>
          <w:sz w:val="24"/>
        </w:rPr>
        <w:t xml:space="preserve"> </w:t>
      </w:r>
      <w:r>
        <w:rPr>
          <w:sz w:val="24"/>
        </w:rPr>
        <w:t>Yang</w:t>
      </w:r>
      <w:r>
        <w:rPr>
          <w:spacing w:val="-2"/>
          <w:sz w:val="24"/>
        </w:rPr>
        <w:t xml:space="preserve"> Bersangkutan</w:t>
      </w:r>
    </w:p>
    <w:p w:rsidR="006F27D2" w:rsidRDefault="006F27D2">
      <w:pPr>
        <w:pStyle w:val="BodyText"/>
        <w:jc w:val="left"/>
      </w:pPr>
    </w:p>
    <w:p w:rsidR="006F27D2" w:rsidRDefault="00875FCA">
      <w:pPr>
        <w:pStyle w:val="BodyText"/>
        <w:spacing w:line="480" w:lineRule="auto"/>
        <w:ind w:left="1562" w:right="140"/>
      </w:pPr>
      <w:r>
        <w:t>Pejabat ini berfungsi memberikan persetujuan terhadap usulan investasi dan surat permintaan otorisasi reparasi yang</w:t>
      </w:r>
      <w:r>
        <w:t xml:space="preserve"> diajukan oleh unit organisasi yang ada dibawah wewenangannya.</w:t>
      </w:r>
    </w:p>
    <w:p w:rsidR="006F27D2" w:rsidRDefault="00875FCA">
      <w:pPr>
        <w:pStyle w:val="ListParagraph"/>
        <w:numPr>
          <w:ilvl w:val="1"/>
          <w:numId w:val="1"/>
        </w:numPr>
        <w:tabs>
          <w:tab w:val="left" w:pos="1561"/>
        </w:tabs>
        <w:spacing w:before="1"/>
        <w:ind w:left="1561" w:hanging="427"/>
        <w:jc w:val="both"/>
        <w:rPr>
          <w:sz w:val="24"/>
        </w:rPr>
      </w:pPr>
      <w:r>
        <w:rPr>
          <w:sz w:val="24"/>
        </w:rPr>
        <w:lastRenderedPageBreak/>
        <w:t>Direktur</w:t>
      </w:r>
      <w:r>
        <w:rPr>
          <w:spacing w:val="-2"/>
          <w:sz w:val="24"/>
        </w:rPr>
        <w:t xml:space="preserve"> Utama</w:t>
      </w:r>
    </w:p>
    <w:p w:rsidR="006F27D2" w:rsidRDefault="00875FCA">
      <w:pPr>
        <w:pStyle w:val="BodyText"/>
        <w:spacing w:before="276" w:line="480" w:lineRule="auto"/>
        <w:ind w:left="1562" w:right="144"/>
      </w:pPr>
      <w:r>
        <w:t>Pejabat ini yang membrikan otorisasi terhadap semua mutasi aktiva tetap. Otorisasi ini dicantumkan dalam formulir surat permintaan otorisasi investasi dan surat permintaan otoris</w:t>
      </w:r>
      <w:r>
        <w:t>asi reparasi.</w:t>
      </w:r>
    </w:p>
    <w:p w:rsidR="006F27D2" w:rsidRDefault="00875FCA">
      <w:pPr>
        <w:pStyle w:val="ListParagraph"/>
        <w:numPr>
          <w:ilvl w:val="1"/>
          <w:numId w:val="1"/>
        </w:numPr>
        <w:tabs>
          <w:tab w:val="left" w:pos="1561"/>
        </w:tabs>
        <w:ind w:left="1561" w:hanging="427"/>
        <w:jc w:val="both"/>
        <w:rPr>
          <w:sz w:val="24"/>
        </w:rPr>
      </w:pPr>
      <w:r>
        <w:rPr>
          <w:sz w:val="24"/>
        </w:rPr>
        <w:t>Fungsi</w:t>
      </w:r>
      <w:r>
        <w:rPr>
          <w:spacing w:val="-2"/>
          <w:sz w:val="24"/>
        </w:rPr>
        <w:t xml:space="preserve"> Pembelian</w:t>
      </w:r>
    </w:p>
    <w:p w:rsidR="006F27D2" w:rsidRDefault="006F27D2">
      <w:pPr>
        <w:pStyle w:val="BodyText"/>
        <w:jc w:val="left"/>
      </w:pPr>
    </w:p>
    <w:p w:rsidR="006F27D2" w:rsidRDefault="00875FCA">
      <w:pPr>
        <w:pStyle w:val="BodyText"/>
        <w:spacing w:line="480" w:lineRule="auto"/>
        <w:ind w:left="1562" w:right="145"/>
      </w:pPr>
      <w:r>
        <w:t>Fungsi ini bertanggung jawab memilih pemasok dan menerbitkan surat order pembelian untuk pengadaan aktiva tetap.</w:t>
      </w:r>
    </w:p>
    <w:p w:rsidR="006F27D2" w:rsidRDefault="00875FCA">
      <w:pPr>
        <w:pStyle w:val="ListParagraph"/>
        <w:numPr>
          <w:ilvl w:val="1"/>
          <w:numId w:val="1"/>
        </w:numPr>
        <w:tabs>
          <w:tab w:val="left" w:pos="1561"/>
        </w:tabs>
        <w:ind w:left="1561" w:hanging="427"/>
        <w:jc w:val="both"/>
        <w:rPr>
          <w:sz w:val="24"/>
        </w:rPr>
      </w:pPr>
      <w:r>
        <w:rPr>
          <w:sz w:val="24"/>
        </w:rPr>
        <w:t>Fungsi</w:t>
      </w:r>
      <w:r>
        <w:rPr>
          <w:spacing w:val="-2"/>
          <w:sz w:val="24"/>
        </w:rPr>
        <w:t xml:space="preserve"> Penerimaan</w:t>
      </w:r>
    </w:p>
    <w:p w:rsidR="006F27D2" w:rsidRDefault="006F27D2">
      <w:pPr>
        <w:pStyle w:val="ListParagraph"/>
        <w:rPr>
          <w:sz w:val="24"/>
        </w:rPr>
        <w:sectPr w:rsidR="006F27D2">
          <w:pgSz w:w="11910" w:h="16840"/>
          <w:pgMar w:top="1920" w:right="1559" w:bottom="280" w:left="1700" w:header="751" w:footer="0" w:gutter="0"/>
          <w:cols w:space="720"/>
        </w:sectPr>
      </w:pPr>
    </w:p>
    <w:p w:rsidR="006F27D2" w:rsidRDefault="006F27D2">
      <w:pPr>
        <w:pStyle w:val="BodyText"/>
        <w:spacing w:before="53"/>
        <w:jc w:val="left"/>
      </w:pPr>
    </w:p>
    <w:p w:rsidR="006F27D2" w:rsidRDefault="00875FCA">
      <w:pPr>
        <w:pStyle w:val="BodyText"/>
        <w:spacing w:line="480" w:lineRule="auto"/>
        <w:ind w:left="1562" w:right="144"/>
      </w:pPr>
      <w:r>
        <w:t>Fungsi ini bertanggung jawab melakukan pemeriksaan terhadap aktiva tetap yang diterima dari pemasok. Hasil pemeriksaan terhadap aktiva tetap tersebut dicantumkan dalam laporan penerimaan barang.</w:t>
      </w:r>
    </w:p>
    <w:p w:rsidR="006F27D2" w:rsidRDefault="00875FCA">
      <w:pPr>
        <w:pStyle w:val="ListParagraph"/>
        <w:numPr>
          <w:ilvl w:val="1"/>
          <w:numId w:val="1"/>
        </w:numPr>
        <w:tabs>
          <w:tab w:val="left" w:pos="1561"/>
        </w:tabs>
        <w:ind w:left="1561" w:hanging="427"/>
        <w:jc w:val="both"/>
        <w:rPr>
          <w:sz w:val="24"/>
        </w:rPr>
      </w:pPr>
      <w:r>
        <w:rPr>
          <w:sz w:val="24"/>
        </w:rPr>
        <w:t>Fungsi</w:t>
      </w:r>
      <w:r>
        <w:rPr>
          <w:spacing w:val="-1"/>
          <w:sz w:val="24"/>
        </w:rPr>
        <w:t xml:space="preserve"> </w:t>
      </w:r>
      <w:r>
        <w:rPr>
          <w:sz w:val="24"/>
        </w:rPr>
        <w:t>Aktiva</w:t>
      </w:r>
      <w:r>
        <w:rPr>
          <w:spacing w:val="-1"/>
          <w:sz w:val="24"/>
        </w:rPr>
        <w:t xml:space="preserve"> </w:t>
      </w:r>
      <w:r>
        <w:rPr>
          <w:spacing w:val="-2"/>
          <w:sz w:val="24"/>
        </w:rPr>
        <w:t>Tetap</w:t>
      </w:r>
    </w:p>
    <w:p w:rsidR="006F27D2" w:rsidRDefault="006F27D2">
      <w:pPr>
        <w:pStyle w:val="BodyText"/>
        <w:jc w:val="left"/>
      </w:pPr>
    </w:p>
    <w:p w:rsidR="006F27D2" w:rsidRDefault="00875FCA">
      <w:pPr>
        <w:pStyle w:val="BodyText"/>
        <w:spacing w:line="480" w:lineRule="auto"/>
        <w:ind w:left="1562" w:right="142"/>
      </w:pPr>
      <w:r>
        <w:t>Fungsi ini bertanggung jawab atas pengelolaan aktiva tetap perusahaan. Fungsi ini memliki wewenang dalam penempatan, pemindahan dan penghentian pemakain aktiva tetap.</w:t>
      </w:r>
    </w:p>
    <w:p w:rsidR="006F27D2" w:rsidRDefault="00875FCA">
      <w:pPr>
        <w:pStyle w:val="ListParagraph"/>
        <w:numPr>
          <w:ilvl w:val="1"/>
          <w:numId w:val="1"/>
        </w:numPr>
        <w:tabs>
          <w:tab w:val="left" w:pos="1561"/>
        </w:tabs>
        <w:spacing w:before="1"/>
        <w:ind w:left="1561" w:hanging="427"/>
        <w:jc w:val="both"/>
        <w:rPr>
          <w:sz w:val="24"/>
        </w:rPr>
      </w:pPr>
      <w:r>
        <w:rPr>
          <w:sz w:val="24"/>
        </w:rPr>
        <w:t>Fungsi</w:t>
      </w:r>
      <w:r>
        <w:rPr>
          <w:spacing w:val="-2"/>
          <w:sz w:val="24"/>
        </w:rPr>
        <w:t xml:space="preserve"> Akuntansi</w:t>
      </w:r>
    </w:p>
    <w:p w:rsidR="006F27D2" w:rsidRDefault="006F27D2">
      <w:pPr>
        <w:pStyle w:val="BodyText"/>
        <w:jc w:val="left"/>
      </w:pPr>
    </w:p>
    <w:p w:rsidR="006F27D2" w:rsidRDefault="00875FCA">
      <w:pPr>
        <w:pStyle w:val="BodyText"/>
        <w:spacing w:line="480" w:lineRule="auto"/>
        <w:ind w:left="1562" w:right="141"/>
      </w:pPr>
      <w:r>
        <w:t>Fungsi ini bertanggung jawab dalam pembuatan dokumen sumber</w:t>
      </w:r>
      <w:r>
        <w:rPr>
          <w:spacing w:val="40"/>
        </w:rPr>
        <w:t xml:space="preserve"> </w:t>
      </w:r>
      <w:r>
        <w:t xml:space="preserve">(bukti kas </w:t>
      </w:r>
      <w:r>
        <w:t>keluar dan bukti memorial) untuk pencatatan mutasi aktiva tetap dan penyelenggaraan buku pembantu aktiva tetap. Disamping itu, fungsi akuntansi bertanggung jawab atas penyelenggaraan jurnal yang bersangkutan dengan aktiva tetap (register bukti kas dan bukt</w:t>
      </w:r>
      <w:r>
        <w:t xml:space="preserve">i </w:t>
      </w:r>
      <w:r>
        <w:rPr>
          <w:spacing w:val="-2"/>
        </w:rPr>
        <w:t>memorial).</w:t>
      </w:r>
    </w:p>
    <w:p w:rsidR="006F27D2" w:rsidRDefault="00875FCA">
      <w:pPr>
        <w:pStyle w:val="Heading1"/>
        <w:numPr>
          <w:ilvl w:val="0"/>
          <w:numId w:val="1"/>
        </w:numPr>
        <w:tabs>
          <w:tab w:val="left" w:pos="1054"/>
        </w:tabs>
        <w:spacing w:before="41"/>
        <w:ind w:left="1054" w:hanging="486"/>
        <w:jc w:val="both"/>
      </w:pPr>
      <w:r>
        <w:t>Bagan</w:t>
      </w:r>
      <w:r>
        <w:rPr>
          <w:spacing w:val="-2"/>
        </w:rPr>
        <w:t xml:space="preserve"> </w:t>
      </w:r>
      <w:r>
        <w:t>Alur</w:t>
      </w:r>
      <w:r>
        <w:rPr>
          <w:spacing w:val="-1"/>
        </w:rPr>
        <w:t xml:space="preserve"> </w:t>
      </w:r>
      <w:r>
        <w:t>Sistem</w:t>
      </w:r>
      <w:r>
        <w:rPr>
          <w:spacing w:val="-1"/>
        </w:rPr>
        <w:t xml:space="preserve"> </w:t>
      </w:r>
      <w:r>
        <w:t>Akuntansi</w:t>
      </w:r>
      <w:r>
        <w:rPr>
          <w:spacing w:val="-1"/>
        </w:rPr>
        <w:t xml:space="preserve"> </w:t>
      </w:r>
      <w:r>
        <w:t>Aktiva</w:t>
      </w:r>
      <w:r>
        <w:rPr>
          <w:spacing w:val="-1"/>
        </w:rPr>
        <w:t xml:space="preserve"> </w:t>
      </w:r>
      <w:r>
        <w:rPr>
          <w:spacing w:val="-2"/>
        </w:rPr>
        <w:t>Tetap</w:t>
      </w:r>
    </w:p>
    <w:p w:rsidR="006F27D2" w:rsidRDefault="00875FCA">
      <w:pPr>
        <w:pStyle w:val="BodyText"/>
        <w:spacing w:before="274" w:line="480" w:lineRule="auto"/>
        <w:ind w:left="568" w:right="138" w:firstLine="720"/>
      </w:pPr>
      <w:r>
        <w:lastRenderedPageBreak/>
        <w:t xml:space="preserve">Tujuan penggunaan bagan alir </w:t>
      </w:r>
      <w:r>
        <w:rPr>
          <w:i/>
        </w:rPr>
        <w:t xml:space="preserve">(flow chart) </w:t>
      </w:r>
      <w:r>
        <w:t>adalah untuk dapat membuat gambaran ringkas (tanpa banyak kata) dan dengan nyata dalam suatu bagian tentang berbagai operasi.</w:t>
      </w:r>
    </w:p>
    <w:p w:rsidR="006F27D2" w:rsidRDefault="00875FCA">
      <w:pPr>
        <w:pStyle w:val="BodyText"/>
        <w:spacing w:before="1" w:line="480" w:lineRule="auto"/>
        <w:ind w:left="568" w:right="144" w:firstLine="720"/>
      </w:pPr>
      <w:r>
        <w:t>Adapun bagan alur dari sistem akuntansi aktiva tetap dapat dilihat pada gambar sebagai berikut :</w:t>
      </w:r>
    </w:p>
    <w:p w:rsidR="006F27D2" w:rsidRDefault="006F27D2">
      <w:pPr>
        <w:pStyle w:val="BodyText"/>
        <w:spacing w:line="480" w:lineRule="auto"/>
        <w:sectPr w:rsidR="006F27D2">
          <w:pgSz w:w="11910" w:h="16840"/>
          <w:pgMar w:top="1920" w:right="1559" w:bottom="280" w:left="1700" w:header="751" w:footer="0" w:gutter="0"/>
          <w:cols w:space="720"/>
        </w:sectPr>
      </w:pPr>
    </w:p>
    <w:p w:rsidR="006F27D2" w:rsidRDefault="006F27D2">
      <w:pPr>
        <w:pStyle w:val="BodyText"/>
        <w:jc w:val="left"/>
        <w:rPr>
          <w:sz w:val="20"/>
        </w:rPr>
      </w:pPr>
    </w:p>
    <w:p w:rsidR="006F27D2" w:rsidRDefault="006F27D2">
      <w:pPr>
        <w:pStyle w:val="BodyText"/>
        <w:spacing w:before="195"/>
        <w:jc w:val="left"/>
        <w:rPr>
          <w:sz w:val="20"/>
        </w:rPr>
      </w:pPr>
    </w:p>
    <w:p w:rsidR="006F27D2" w:rsidRDefault="00875FCA">
      <w:pPr>
        <w:pStyle w:val="BodyText"/>
        <w:ind w:left="585"/>
        <w:jc w:val="left"/>
        <w:rPr>
          <w:sz w:val="20"/>
        </w:rPr>
      </w:pPr>
      <w:r>
        <w:rPr>
          <w:noProof/>
          <w:sz w:val="20"/>
          <w:lang w:val="en-US"/>
        </w:rPr>
        <w:drawing>
          <wp:inline distT="0" distB="0" distL="0" distR="0">
            <wp:extent cx="4743860" cy="356616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743860" cy="3566160"/>
                    </a:xfrm>
                    <a:prstGeom prst="rect">
                      <a:avLst/>
                    </a:prstGeom>
                  </pic:spPr>
                </pic:pic>
              </a:graphicData>
            </a:graphic>
          </wp:inline>
        </w:drawing>
      </w:r>
    </w:p>
    <w:p w:rsidR="006F27D2" w:rsidRDefault="006F27D2">
      <w:pPr>
        <w:pStyle w:val="BodyText"/>
        <w:spacing w:before="27"/>
        <w:jc w:val="left"/>
      </w:pPr>
    </w:p>
    <w:p w:rsidR="006F27D2" w:rsidRDefault="00875FCA">
      <w:pPr>
        <w:pStyle w:val="BodyText"/>
        <w:ind w:left="426" w:right="1"/>
        <w:jc w:val="center"/>
      </w:pPr>
      <w:r>
        <w:t>Gambar</w:t>
      </w:r>
      <w:r>
        <w:rPr>
          <w:spacing w:val="-3"/>
        </w:rPr>
        <w:t xml:space="preserve"> </w:t>
      </w:r>
      <w:r>
        <w:t>2.1</w:t>
      </w:r>
      <w:r>
        <w:rPr>
          <w:spacing w:val="-1"/>
        </w:rPr>
        <w:t xml:space="preserve"> </w:t>
      </w:r>
      <w:r>
        <w:t>Alur</w:t>
      </w:r>
      <w:r>
        <w:rPr>
          <w:spacing w:val="-1"/>
        </w:rPr>
        <w:t xml:space="preserve"> </w:t>
      </w:r>
      <w:r>
        <w:t>Pembelian</w:t>
      </w:r>
      <w:r>
        <w:rPr>
          <w:spacing w:val="-1"/>
        </w:rPr>
        <w:t xml:space="preserve"> </w:t>
      </w:r>
      <w:r>
        <w:t xml:space="preserve">Aktiva </w:t>
      </w:r>
      <w:r>
        <w:rPr>
          <w:spacing w:val="-2"/>
        </w:rPr>
        <w:t>Tetap</w:t>
      </w:r>
    </w:p>
    <w:p w:rsidR="006F27D2" w:rsidRDefault="006F27D2">
      <w:pPr>
        <w:pStyle w:val="BodyText"/>
        <w:jc w:val="center"/>
        <w:sectPr w:rsidR="006F27D2">
          <w:pgSz w:w="11910" w:h="16840"/>
          <w:pgMar w:top="1920" w:right="1559" w:bottom="280" w:left="1700" w:header="751" w:footer="0" w:gutter="0"/>
          <w:cols w:space="720"/>
        </w:sectPr>
      </w:pPr>
    </w:p>
    <w:p w:rsidR="006F27D2" w:rsidRDefault="006F27D2">
      <w:pPr>
        <w:pStyle w:val="BodyText"/>
        <w:jc w:val="left"/>
        <w:rPr>
          <w:sz w:val="20"/>
        </w:rPr>
      </w:pPr>
    </w:p>
    <w:p w:rsidR="006F27D2" w:rsidRDefault="006F27D2">
      <w:pPr>
        <w:pStyle w:val="BodyText"/>
        <w:jc w:val="left"/>
        <w:rPr>
          <w:sz w:val="20"/>
        </w:rPr>
      </w:pPr>
    </w:p>
    <w:p w:rsidR="006F27D2" w:rsidRDefault="006F27D2">
      <w:pPr>
        <w:pStyle w:val="BodyText"/>
        <w:spacing w:before="164" w:after="1"/>
        <w:jc w:val="left"/>
        <w:rPr>
          <w:sz w:val="20"/>
        </w:rPr>
      </w:pPr>
    </w:p>
    <w:p w:rsidR="006F27D2" w:rsidRDefault="00875FCA">
      <w:pPr>
        <w:pStyle w:val="BodyText"/>
        <w:ind w:left="327"/>
        <w:jc w:val="left"/>
        <w:rPr>
          <w:sz w:val="20"/>
        </w:rPr>
      </w:pPr>
      <w:r>
        <w:rPr>
          <w:noProof/>
          <w:sz w:val="20"/>
          <w:lang w:val="en-US"/>
        </w:rPr>
        <w:lastRenderedPageBreak/>
        <w:drawing>
          <wp:inline distT="0" distB="0" distL="0" distR="0">
            <wp:extent cx="5130773" cy="6053613"/>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130773" cy="6053613"/>
                    </a:xfrm>
                    <a:prstGeom prst="rect">
                      <a:avLst/>
                    </a:prstGeom>
                  </pic:spPr>
                </pic:pic>
              </a:graphicData>
            </a:graphic>
          </wp:inline>
        </w:drawing>
      </w:r>
    </w:p>
    <w:p w:rsidR="006F27D2" w:rsidRDefault="00875FCA">
      <w:pPr>
        <w:pStyle w:val="BodyText"/>
        <w:spacing w:before="262"/>
        <w:ind w:left="426" w:right="2"/>
        <w:jc w:val="center"/>
      </w:pPr>
      <w:r>
        <w:lastRenderedPageBreak/>
        <w:t>Gambar</w:t>
      </w:r>
      <w:r>
        <w:rPr>
          <w:spacing w:val="-3"/>
        </w:rPr>
        <w:t xml:space="preserve"> </w:t>
      </w:r>
      <w:r>
        <w:t>2.2</w:t>
      </w:r>
      <w:r>
        <w:rPr>
          <w:spacing w:val="-1"/>
        </w:rPr>
        <w:t xml:space="preserve"> </w:t>
      </w:r>
      <w:r>
        <w:t>Alur</w:t>
      </w:r>
      <w:r>
        <w:rPr>
          <w:spacing w:val="-2"/>
        </w:rPr>
        <w:t xml:space="preserve"> </w:t>
      </w:r>
      <w:r>
        <w:t>Pembelian</w:t>
      </w:r>
      <w:r>
        <w:rPr>
          <w:spacing w:val="-1"/>
        </w:rPr>
        <w:t xml:space="preserve"> </w:t>
      </w:r>
      <w:r>
        <w:t>Aktiva</w:t>
      </w:r>
      <w:r>
        <w:rPr>
          <w:spacing w:val="-1"/>
        </w:rPr>
        <w:t xml:space="preserve"> </w:t>
      </w:r>
      <w:r>
        <w:t xml:space="preserve">Tetap </w:t>
      </w:r>
      <w:r>
        <w:rPr>
          <w:spacing w:val="-2"/>
        </w:rPr>
        <w:t>(lanjutan)</w:t>
      </w:r>
    </w:p>
    <w:p w:rsidR="006F27D2" w:rsidRDefault="006F27D2">
      <w:pPr>
        <w:pStyle w:val="BodyText"/>
        <w:jc w:val="center"/>
        <w:sectPr w:rsidR="006F27D2">
          <w:pgSz w:w="11910" w:h="16840"/>
          <w:pgMar w:top="1920" w:right="1559" w:bottom="280" w:left="1700" w:header="751" w:footer="0" w:gutter="0"/>
          <w:cols w:space="720"/>
        </w:sectPr>
      </w:pPr>
    </w:p>
    <w:p w:rsidR="006F27D2" w:rsidRDefault="00875FCA">
      <w:pPr>
        <w:spacing w:before="41"/>
        <w:ind w:right="136"/>
        <w:jc w:val="right"/>
        <w:rPr>
          <w:rFonts w:ascii="Calibri"/>
        </w:rPr>
      </w:pPr>
      <w:r>
        <w:rPr>
          <w:rFonts w:ascii="Calibri"/>
          <w:spacing w:val="-5"/>
        </w:rPr>
        <w:lastRenderedPageBreak/>
        <w:t>23</w:t>
      </w:r>
    </w:p>
    <w:p w:rsidR="006F27D2" w:rsidRDefault="00875FCA">
      <w:pPr>
        <w:pStyle w:val="BodyText"/>
        <w:spacing w:before="163"/>
        <w:jc w:val="left"/>
        <w:rPr>
          <w:rFonts w:ascii="Calibri"/>
          <w:sz w:val="20"/>
        </w:rPr>
      </w:pPr>
      <w:r>
        <w:rPr>
          <w:rFonts w:ascii="Calibri"/>
          <w:noProof/>
          <w:sz w:val="20"/>
          <w:lang w:val="en-US"/>
        </w:rPr>
        <w:drawing>
          <wp:anchor distT="0" distB="0" distL="0" distR="0" simplePos="0" relativeHeight="487588864" behindDoc="1" locked="0" layoutInCell="1" allowOverlap="1">
            <wp:simplePos x="0" y="0"/>
            <wp:positionH relativeFrom="page">
              <wp:posOffset>1386385</wp:posOffset>
            </wp:positionH>
            <wp:positionV relativeFrom="paragraph">
              <wp:posOffset>274333</wp:posOffset>
            </wp:positionV>
            <wp:extent cx="8028379" cy="485289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028379" cy="4852892"/>
                    </a:xfrm>
                    <a:prstGeom prst="rect">
                      <a:avLst/>
                    </a:prstGeom>
                  </pic:spPr>
                </pic:pic>
              </a:graphicData>
            </a:graphic>
          </wp:anchor>
        </w:drawing>
      </w:r>
    </w:p>
    <w:p w:rsidR="006F27D2" w:rsidRDefault="00875FCA">
      <w:pPr>
        <w:pStyle w:val="BodyText"/>
        <w:spacing w:before="179"/>
        <w:ind w:left="2"/>
        <w:jc w:val="center"/>
      </w:pPr>
      <w:r>
        <w:t>Gambar</w:t>
      </w:r>
      <w:r>
        <w:rPr>
          <w:spacing w:val="-3"/>
        </w:rPr>
        <w:t xml:space="preserve"> </w:t>
      </w:r>
      <w:r>
        <w:t>2.3</w:t>
      </w:r>
      <w:r>
        <w:rPr>
          <w:spacing w:val="-1"/>
        </w:rPr>
        <w:t xml:space="preserve"> </w:t>
      </w:r>
      <w:r>
        <w:t>Alur</w:t>
      </w:r>
      <w:r>
        <w:rPr>
          <w:spacing w:val="-2"/>
        </w:rPr>
        <w:t xml:space="preserve"> </w:t>
      </w:r>
      <w:r>
        <w:t>Pembelian</w:t>
      </w:r>
      <w:r>
        <w:rPr>
          <w:spacing w:val="-1"/>
        </w:rPr>
        <w:t xml:space="preserve"> </w:t>
      </w:r>
      <w:r>
        <w:t>Aktiva</w:t>
      </w:r>
      <w:r>
        <w:rPr>
          <w:spacing w:val="-1"/>
        </w:rPr>
        <w:t xml:space="preserve"> </w:t>
      </w:r>
      <w:r>
        <w:t xml:space="preserve">Tetap </w:t>
      </w:r>
      <w:r>
        <w:rPr>
          <w:spacing w:val="-2"/>
        </w:rPr>
        <w:t>(lanjutan)</w:t>
      </w:r>
    </w:p>
    <w:p w:rsidR="006F27D2" w:rsidRDefault="006F27D2">
      <w:pPr>
        <w:pStyle w:val="BodyText"/>
        <w:jc w:val="center"/>
        <w:sectPr w:rsidR="006F27D2">
          <w:headerReference w:type="default" r:id="rId11"/>
          <w:pgSz w:w="16840" w:h="11910" w:orient="landscape"/>
          <w:pgMar w:top="660" w:right="1559" w:bottom="280" w:left="2125" w:header="0" w:footer="0" w:gutter="0"/>
          <w:cols w:space="720"/>
        </w:sectPr>
      </w:pPr>
    </w:p>
    <w:p w:rsidR="006F27D2" w:rsidRDefault="00875FCA">
      <w:pPr>
        <w:pStyle w:val="Heading1"/>
        <w:numPr>
          <w:ilvl w:val="1"/>
          <w:numId w:val="3"/>
        </w:numPr>
        <w:tabs>
          <w:tab w:val="left" w:pos="928"/>
        </w:tabs>
        <w:spacing w:before="257"/>
        <w:ind w:left="928" w:hanging="360"/>
      </w:pPr>
      <w:r>
        <w:lastRenderedPageBreak/>
        <w:t>Penelitian</w:t>
      </w:r>
      <w:r>
        <w:rPr>
          <w:spacing w:val="-6"/>
        </w:rPr>
        <w:t xml:space="preserve"> </w:t>
      </w:r>
      <w:r>
        <w:rPr>
          <w:spacing w:val="-2"/>
        </w:rPr>
        <w:t>Terdahulu</w:t>
      </w:r>
    </w:p>
    <w:p w:rsidR="006F27D2" w:rsidRDefault="00875FCA">
      <w:pPr>
        <w:pStyle w:val="BodyText"/>
        <w:spacing w:before="276" w:line="480" w:lineRule="auto"/>
        <w:ind w:left="568" w:right="167" w:firstLine="566"/>
        <w:jc w:val="left"/>
      </w:pPr>
      <w:r>
        <w:t>Dari</w:t>
      </w:r>
      <w:r>
        <w:rPr>
          <w:spacing w:val="-5"/>
        </w:rPr>
        <w:t xml:space="preserve"> </w:t>
      </w:r>
      <w:r>
        <w:t>penelitian</w:t>
      </w:r>
      <w:r>
        <w:rPr>
          <w:spacing w:val="-5"/>
        </w:rPr>
        <w:t xml:space="preserve"> </w:t>
      </w:r>
      <w:r>
        <w:t>ini</w:t>
      </w:r>
      <w:r>
        <w:rPr>
          <w:spacing w:val="-5"/>
        </w:rPr>
        <w:t xml:space="preserve"> </w:t>
      </w:r>
      <w:r>
        <w:t>terdapat</w:t>
      </w:r>
      <w:r>
        <w:rPr>
          <w:spacing w:val="-5"/>
        </w:rPr>
        <w:t xml:space="preserve"> </w:t>
      </w:r>
      <w:r>
        <w:t>beberapa</w:t>
      </w:r>
      <w:r>
        <w:rPr>
          <w:spacing w:val="-6"/>
        </w:rPr>
        <w:t xml:space="preserve"> </w:t>
      </w:r>
      <w:r>
        <w:t>penelitian</w:t>
      </w:r>
      <w:r>
        <w:rPr>
          <w:spacing w:val="-5"/>
        </w:rPr>
        <w:t xml:space="preserve"> </w:t>
      </w:r>
      <w:r>
        <w:t>terdahulu</w:t>
      </w:r>
      <w:r>
        <w:rPr>
          <w:spacing w:val="-5"/>
        </w:rPr>
        <w:t xml:space="preserve"> </w:t>
      </w:r>
      <w:r>
        <w:t>yang</w:t>
      </w:r>
      <w:r>
        <w:rPr>
          <w:spacing w:val="-5"/>
        </w:rPr>
        <w:t xml:space="preserve"> </w:t>
      </w:r>
      <w:r>
        <w:t>menjadi bahan acuan. Penelitian tersebut adalah sebagai berikut :</w:t>
      </w:r>
    </w:p>
    <w:p w:rsidR="006F27D2" w:rsidRDefault="00875FCA">
      <w:pPr>
        <w:pStyle w:val="BodyText"/>
        <w:spacing w:before="199"/>
        <w:ind w:left="2469"/>
        <w:jc w:val="left"/>
      </w:pPr>
      <w:r>
        <w:t>Tabel</w:t>
      </w:r>
      <w:r>
        <w:rPr>
          <w:spacing w:val="-2"/>
        </w:rPr>
        <w:t xml:space="preserve"> </w:t>
      </w:r>
      <w:r>
        <w:t>2.1</w:t>
      </w:r>
      <w:r>
        <w:rPr>
          <w:spacing w:val="-2"/>
        </w:rPr>
        <w:t xml:space="preserve"> </w:t>
      </w:r>
      <w:r>
        <w:t>Daftar</w:t>
      </w:r>
      <w:r>
        <w:rPr>
          <w:spacing w:val="-2"/>
        </w:rPr>
        <w:t xml:space="preserve"> </w:t>
      </w:r>
      <w:r>
        <w:t>Hasil</w:t>
      </w:r>
      <w:r>
        <w:rPr>
          <w:spacing w:val="-1"/>
        </w:rPr>
        <w:t xml:space="preserve"> </w:t>
      </w:r>
      <w:r>
        <w:t>Penelitian</w:t>
      </w:r>
      <w:r>
        <w:rPr>
          <w:spacing w:val="-1"/>
        </w:rPr>
        <w:t xml:space="preserve"> </w:t>
      </w:r>
      <w:r>
        <w:rPr>
          <w:spacing w:val="-2"/>
        </w:rPr>
        <w:t>terdahulu</w:t>
      </w:r>
    </w:p>
    <w:p w:rsidR="006F27D2" w:rsidRDefault="006F27D2">
      <w:pPr>
        <w:pStyle w:val="BodyText"/>
        <w:jc w:val="left"/>
        <w:rPr>
          <w:sz w:val="20"/>
        </w:rPr>
      </w:pPr>
    </w:p>
    <w:p w:rsidR="006F27D2" w:rsidRDefault="006F27D2">
      <w:pPr>
        <w:pStyle w:val="BodyText"/>
        <w:spacing w:before="18"/>
        <w:jc w:val="left"/>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1517"/>
        <w:gridCol w:w="2179"/>
        <w:gridCol w:w="3802"/>
      </w:tblGrid>
      <w:tr w:rsidR="006F27D2">
        <w:trPr>
          <w:trHeight w:val="552"/>
        </w:trPr>
        <w:tc>
          <w:tcPr>
            <w:tcW w:w="655" w:type="dxa"/>
          </w:tcPr>
          <w:p w:rsidR="006F27D2" w:rsidRDefault="00875FCA">
            <w:pPr>
              <w:pStyle w:val="TableParagraph"/>
              <w:spacing w:line="276" w:lineRule="exact"/>
              <w:ind w:left="179"/>
              <w:rPr>
                <w:b/>
                <w:sz w:val="24"/>
              </w:rPr>
            </w:pPr>
            <w:r>
              <w:rPr>
                <w:b/>
                <w:spacing w:val="-5"/>
                <w:sz w:val="24"/>
              </w:rPr>
              <w:t>No</w:t>
            </w:r>
          </w:p>
        </w:tc>
        <w:tc>
          <w:tcPr>
            <w:tcW w:w="1517" w:type="dxa"/>
          </w:tcPr>
          <w:p w:rsidR="006F27D2" w:rsidRDefault="00875FCA">
            <w:pPr>
              <w:pStyle w:val="TableParagraph"/>
              <w:spacing w:line="276" w:lineRule="exact"/>
              <w:ind w:left="371" w:right="358" w:firstLine="79"/>
              <w:rPr>
                <w:b/>
                <w:sz w:val="24"/>
              </w:rPr>
            </w:pPr>
            <w:r>
              <w:rPr>
                <w:b/>
                <w:spacing w:val="-4"/>
                <w:sz w:val="24"/>
              </w:rPr>
              <w:t xml:space="preserve">Nama </w:t>
            </w:r>
            <w:r>
              <w:rPr>
                <w:b/>
                <w:spacing w:val="-2"/>
                <w:sz w:val="24"/>
              </w:rPr>
              <w:t>Peneliti</w:t>
            </w:r>
          </w:p>
        </w:tc>
        <w:tc>
          <w:tcPr>
            <w:tcW w:w="2179" w:type="dxa"/>
          </w:tcPr>
          <w:p w:rsidR="006F27D2" w:rsidRDefault="00875FCA">
            <w:pPr>
              <w:pStyle w:val="TableParagraph"/>
              <w:spacing w:line="276" w:lineRule="exact"/>
              <w:ind w:left="252"/>
              <w:rPr>
                <w:b/>
                <w:sz w:val="24"/>
              </w:rPr>
            </w:pPr>
            <w:r>
              <w:rPr>
                <w:b/>
                <w:sz w:val="24"/>
              </w:rPr>
              <w:t>Judul</w:t>
            </w:r>
            <w:r>
              <w:rPr>
                <w:b/>
                <w:spacing w:val="-1"/>
                <w:sz w:val="24"/>
              </w:rPr>
              <w:t xml:space="preserve"> </w:t>
            </w:r>
            <w:r>
              <w:rPr>
                <w:b/>
                <w:spacing w:val="-2"/>
                <w:sz w:val="24"/>
              </w:rPr>
              <w:t>Penelitian</w:t>
            </w:r>
          </w:p>
        </w:tc>
        <w:tc>
          <w:tcPr>
            <w:tcW w:w="3802" w:type="dxa"/>
          </w:tcPr>
          <w:p w:rsidR="006F27D2" w:rsidRDefault="00875FCA">
            <w:pPr>
              <w:pStyle w:val="TableParagraph"/>
              <w:spacing w:line="276" w:lineRule="exact"/>
              <w:ind w:left="1090"/>
              <w:rPr>
                <w:b/>
                <w:sz w:val="24"/>
              </w:rPr>
            </w:pPr>
            <w:r>
              <w:rPr>
                <w:b/>
                <w:sz w:val="24"/>
              </w:rPr>
              <w:t>Hasil</w:t>
            </w:r>
            <w:r>
              <w:rPr>
                <w:b/>
                <w:spacing w:val="1"/>
                <w:sz w:val="24"/>
              </w:rPr>
              <w:t xml:space="preserve"> </w:t>
            </w:r>
            <w:r>
              <w:rPr>
                <w:b/>
                <w:spacing w:val="-2"/>
                <w:sz w:val="24"/>
              </w:rPr>
              <w:t>Penelitian</w:t>
            </w:r>
          </w:p>
        </w:tc>
      </w:tr>
      <w:tr w:rsidR="006F27D2">
        <w:trPr>
          <w:trHeight w:val="3328"/>
        </w:trPr>
        <w:tc>
          <w:tcPr>
            <w:tcW w:w="655"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8"/>
              <w:rPr>
                <w:sz w:val="24"/>
              </w:rPr>
            </w:pPr>
          </w:p>
          <w:p w:rsidR="006F27D2" w:rsidRDefault="00875FCA">
            <w:pPr>
              <w:pStyle w:val="TableParagraph"/>
              <w:ind w:left="107"/>
              <w:rPr>
                <w:sz w:val="24"/>
              </w:rPr>
            </w:pPr>
            <w:r>
              <w:rPr>
                <w:spacing w:val="-10"/>
                <w:sz w:val="24"/>
              </w:rPr>
              <w:t>1</w:t>
            </w:r>
          </w:p>
        </w:tc>
        <w:tc>
          <w:tcPr>
            <w:tcW w:w="1517"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145"/>
              <w:rPr>
                <w:sz w:val="24"/>
              </w:rPr>
            </w:pPr>
          </w:p>
          <w:p w:rsidR="006F27D2" w:rsidRDefault="00875FCA">
            <w:pPr>
              <w:pStyle w:val="TableParagraph"/>
              <w:ind w:left="108" w:right="357"/>
              <w:rPr>
                <w:sz w:val="24"/>
              </w:rPr>
            </w:pPr>
            <w:r>
              <w:rPr>
                <w:spacing w:val="-4"/>
                <w:sz w:val="24"/>
              </w:rPr>
              <w:t xml:space="preserve">Nicky </w:t>
            </w:r>
            <w:r>
              <w:rPr>
                <w:spacing w:val="-2"/>
                <w:sz w:val="24"/>
              </w:rPr>
              <w:t>Handayani (2023)</w:t>
            </w:r>
          </w:p>
        </w:tc>
        <w:tc>
          <w:tcPr>
            <w:tcW w:w="2179"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8"/>
              <w:rPr>
                <w:sz w:val="24"/>
              </w:rPr>
            </w:pPr>
          </w:p>
          <w:p w:rsidR="006F27D2" w:rsidRDefault="00875FCA">
            <w:pPr>
              <w:pStyle w:val="TableParagraph"/>
              <w:ind w:left="108" w:right="209"/>
              <w:rPr>
                <w:sz w:val="24"/>
              </w:rPr>
            </w:pPr>
            <w:r>
              <w:rPr>
                <w:spacing w:val="-2"/>
                <w:sz w:val="24"/>
              </w:rPr>
              <w:t xml:space="preserve">Implementasi </w:t>
            </w:r>
            <w:r>
              <w:rPr>
                <w:sz w:val="24"/>
              </w:rPr>
              <w:t>Sistem Informasi Akuntansi Aset Tetap</w:t>
            </w:r>
            <w:r>
              <w:rPr>
                <w:spacing w:val="-15"/>
                <w:sz w:val="24"/>
              </w:rPr>
              <w:t xml:space="preserve"> </w:t>
            </w:r>
            <w:r>
              <w:rPr>
                <w:sz w:val="24"/>
              </w:rPr>
              <w:t>Dalam</w:t>
            </w:r>
            <w:r>
              <w:rPr>
                <w:spacing w:val="-15"/>
                <w:sz w:val="24"/>
              </w:rPr>
              <w:t xml:space="preserve"> </w:t>
            </w:r>
            <w:r>
              <w:rPr>
                <w:sz w:val="24"/>
              </w:rPr>
              <w:t>Zahir Accounting pada PT JKL</w:t>
            </w:r>
          </w:p>
        </w:tc>
        <w:tc>
          <w:tcPr>
            <w:tcW w:w="3802" w:type="dxa"/>
          </w:tcPr>
          <w:p w:rsidR="006F27D2" w:rsidRDefault="006F27D2">
            <w:pPr>
              <w:pStyle w:val="TableParagraph"/>
              <w:rPr>
                <w:sz w:val="24"/>
              </w:rPr>
            </w:pPr>
          </w:p>
          <w:p w:rsidR="006F27D2" w:rsidRDefault="006F27D2">
            <w:pPr>
              <w:pStyle w:val="TableParagraph"/>
              <w:spacing w:before="145"/>
              <w:rPr>
                <w:sz w:val="24"/>
              </w:rPr>
            </w:pPr>
          </w:p>
          <w:p w:rsidR="006F27D2" w:rsidRDefault="00875FCA">
            <w:pPr>
              <w:pStyle w:val="TableParagraph"/>
              <w:ind w:left="140" w:right="97"/>
              <w:jc w:val="both"/>
              <w:rPr>
                <w:sz w:val="24"/>
              </w:rPr>
            </w:pPr>
            <w:r>
              <w:rPr>
                <w:sz w:val="24"/>
              </w:rPr>
              <w:t xml:space="preserve">Dari hasil penelitian yang dilakukan maka dapat disimpulkan </w:t>
            </w:r>
            <w:r>
              <w:rPr>
                <w:sz w:val="24"/>
              </w:rPr>
              <w:t>bahwa terdapat kemudahan mendapatkan informasi pencatatan aktiva tetap hanya saja membutuhkan proses lebih lanjut agar lancar dalam penggunaan sistem tersebut</w:t>
            </w:r>
          </w:p>
        </w:tc>
      </w:tr>
      <w:tr w:rsidR="006F27D2">
        <w:trPr>
          <w:trHeight w:val="2222"/>
        </w:trPr>
        <w:tc>
          <w:tcPr>
            <w:tcW w:w="655"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6"/>
              <w:rPr>
                <w:sz w:val="24"/>
              </w:rPr>
            </w:pPr>
          </w:p>
          <w:p w:rsidR="006F27D2" w:rsidRDefault="00875FCA">
            <w:pPr>
              <w:pStyle w:val="TableParagraph"/>
              <w:ind w:left="107"/>
              <w:rPr>
                <w:sz w:val="24"/>
              </w:rPr>
            </w:pPr>
            <w:r>
              <w:rPr>
                <w:spacing w:val="-10"/>
                <w:sz w:val="24"/>
              </w:rPr>
              <w:t>2</w:t>
            </w:r>
          </w:p>
        </w:tc>
        <w:tc>
          <w:tcPr>
            <w:tcW w:w="1517"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6"/>
              <w:rPr>
                <w:sz w:val="24"/>
              </w:rPr>
            </w:pPr>
          </w:p>
          <w:p w:rsidR="006F27D2" w:rsidRDefault="00875FCA">
            <w:pPr>
              <w:pStyle w:val="TableParagraph"/>
              <w:ind w:left="108" w:right="400"/>
              <w:rPr>
                <w:sz w:val="24"/>
              </w:rPr>
            </w:pPr>
            <w:r>
              <w:rPr>
                <w:sz w:val="24"/>
              </w:rPr>
              <w:t>Mita</w:t>
            </w:r>
            <w:r>
              <w:rPr>
                <w:spacing w:val="-15"/>
                <w:sz w:val="24"/>
              </w:rPr>
              <w:t xml:space="preserve"> </w:t>
            </w:r>
            <w:r>
              <w:rPr>
                <w:sz w:val="24"/>
              </w:rPr>
              <w:t xml:space="preserve">Elisa </w:t>
            </w:r>
            <w:r>
              <w:rPr>
                <w:spacing w:val="-2"/>
                <w:sz w:val="24"/>
              </w:rPr>
              <w:t>(2019)</w:t>
            </w:r>
          </w:p>
        </w:tc>
        <w:tc>
          <w:tcPr>
            <w:tcW w:w="2179" w:type="dxa"/>
          </w:tcPr>
          <w:p w:rsidR="006F27D2" w:rsidRDefault="006F27D2">
            <w:pPr>
              <w:pStyle w:val="TableParagraph"/>
              <w:spacing w:before="145"/>
              <w:rPr>
                <w:sz w:val="24"/>
              </w:rPr>
            </w:pPr>
          </w:p>
          <w:p w:rsidR="006F27D2" w:rsidRDefault="00875FCA">
            <w:pPr>
              <w:pStyle w:val="TableParagraph"/>
              <w:ind w:left="108" w:right="209"/>
              <w:rPr>
                <w:sz w:val="24"/>
              </w:rPr>
            </w:pPr>
            <w:r>
              <w:rPr>
                <w:sz w:val="24"/>
              </w:rPr>
              <w:t>Analisis</w:t>
            </w:r>
            <w:r>
              <w:rPr>
                <w:spacing w:val="-15"/>
                <w:sz w:val="24"/>
              </w:rPr>
              <w:t xml:space="preserve"> </w:t>
            </w:r>
            <w:r>
              <w:rPr>
                <w:sz w:val="24"/>
              </w:rPr>
              <w:t>Penerapan Akuntansi Aset Tetap Pada PT Mega Distribusi Utama Pekanbaru</w:t>
            </w:r>
          </w:p>
        </w:tc>
        <w:tc>
          <w:tcPr>
            <w:tcW w:w="3802" w:type="dxa"/>
          </w:tcPr>
          <w:p w:rsidR="006F27D2" w:rsidRDefault="006F27D2">
            <w:pPr>
              <w:pStyle w:val="TableParagraph"/>
              <w:spacing w:before="6"/>
              <w:rPr>
                <w:sz w:val="24"/>
              </w:rPr>
            </w:pPr>
          </w:p>
          <w:p w:rsidR="006F27D2" w:rsidRDefault="00875FCA">
            <w:pPr>
              <w:pStyle w:val="TableParagraph"/>
              <w:ind w:left="106" w:right="95"/>
              <w:jc w:val="both"/>
              <w:rPr>
                <w:sz w:val="24"/>
              </w:rPr>
            </w:pPr>
            <w:r>
              <w:rPr>
                <w:sz w:val="24"/>
              </w:rPr>
              <w:t xml:space="preserve">Dari hasil penelitian yang dilakukan dapat disimpulkan bahwa penerapan akuntansi aset tetap pada PT. Mega Distribusi Utama belum sesuai dengan Prinsip Akuntansi Berterima </w:t>
            </w:r>
            <w:r>
              <w:rPr>
                <w:spacing w:val="-2"/>
                <w:sz w:val="24"/>
              </w:rPr>
              <w:t>Umum.</w:t>
            </w:r>
          </w:p>
        </w:tc>
      </w:tr>
      <w:tr w:rsidR="006F27D2">
        <w:trPr>
          <w:trHeight w:val="2222"/>
        </w:trPr>
        <w:tc>
          <w:tcPr>
            <w:tcW w:w="655"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6"/>
              <w:rPr>
                <w:sz w:val="24"/>
              </w:rPr>
            </w:pPr>
          </w:p>
          <w:p w:rsidR="006F27D2" w:rsidRDefault="00875FCA">
            <w:pPr>
              <w:pStyle w:val="TableParagraph"/>
              <w:spacing w:before="1"/>
              <w:ind w:left="107"/>
              <w:rPr>
                <w:sz w:val="24"/>
              </w:rPr>
            </w:pPr>
            <w:r>
              <w:rPr>
                <w:spacing w:val="-10"/>
                <w:sz w:val="24"/>
              </w:rPr>
              <w:t>3</w:t>
            </w:r>
          </w:p>
        </w:tc>
        <w:tc>
          <w:tcPr>
            <w:tcW w:w="1517" w:type="dxa"/>
          </w:tcPr>
          <w:p w:rsidR="006F27D2" w:rsidRDefault="006F27D2">
            <w:pPr>
              <w:pStyle w:val="TableParagraph"/>
              <w:rPr>
                <w:sz w:val="24"/>
              </w:rPr>
            </w:pPr>
          </w:p>
          <w:p w:rsidR="006F27D2" w:rsidRDefault="006F27D2">
            <w:pPr>
              <w:pStyle w:val="TableParagraph"/>
              <w:spacing w:before="145"/>
              <w:rPr>
                <w:sz w:val="24"/>
              </w:rPr>
            </w:pPr>
          </w:p>
          <w:p w:rsidR="006F27D2" w:rsidRDefault="00875FCA">
            <w:pPr>
              <w:pStyle w:val="TableParagraph"/>
              <w:ind w:left="108" w:right="679"/>
              <w:jc w:val="both"/>
              <w:rPr>
                <w:sz w:val="24"/>
              </w:rPr>
            </w:pPr>
            <w:r>
              <w:rPr>
                <w:spacing w:val="-2"/>
                <w:sz w:val="24"/>
              </w:rPr>
              <w:t>Hasnan Asman (2018)</w:t>
            </w:r>
          </w:p>
        </w:tc>
        <w:tc>
          <w:tcPr>
            <w:tcW w:w="2179" w:type="dxa"/>
          </w:tcPr>
          <w:p w:rsidR="006F27D2" w:rsidRDefault="006F27D2">
            <w:pPr>
              <w:pStyle w:val="TableParagraph"/>
              <w:spacing w:before="145"/>
              <w:rPr>
                <w:sz w:val="24"/>
              </w:rPr>
            </w:pPr>
          </w:p>
          <w:p w:rsidR="006F27D2" w:rsidRDefault="00875FCA">
            <w:pPr>
              <w:pStyle w:val="TableParagraph"/>
              <w:ind w:left="108" w:right="187"/>
              <w:rPr>
                <w:sz w:val="24"/>
              </w:rPr>
            </w:pPr>
            <w:r>
              <w:rPr>
                <w:spacing w:val="-2"/>
                <w:sz w:val="24"/>
              </w:rPr>
              <w:t xml:space="preserve">Perlakuan </w:t>
            </w:r>
            <w:r>
              <w:rPr>
                <w:sz w:val="24"/>
              </w:rPr>
              <w:t>Akuntansi Atas Aset Tetap Pada Stikes</w:t>
            </w:r>
            <w:r>
              <w:rPr>
                <w:spacing w:val="-15"/>
                <w:sz w:val="24"/>
              </w:rPr>
              <w:t xml:space="preserve"> </w:t>
            </w:r>
            <w:r>
              <w:rPr>
                <w:sz w:val="24"/>
              </w:rPr>
              <w:t>Mega</w:t>
            </w:r>
            <w:r>
              <w:rPr>
                <w:spacing w:val="-15"/>
                <w:sz w:val="24"/>
              </w:rPr>
              <w:t xml:space="preserve"> </w:t>
            </w:r>
            <w:r>
              <w:rPr>
                <w:sz w:val="24"/>
              </w:rPr>
              <w:t xml:space="preserve">Rezky </w:t>
            </w:r>
            <w:r>
              <w:rPr>
                <w:spacing w:val="-2"/>
                <w:sz w:val="24"/>
              </w:rPr>
              <w:t>Makassar</w:t>
            </w:r>
          </w:p>
        </w:tc>
        <w:tc>
          <w:tcPr>
            <w:tcW w:w="3802" w:type="dxa"/>
          </w:tcPr>
          <w:p w:rsidR="006F27D2" w:rsidRDefault="006F27D2">
            <w:pPr>
              <w:pStyle w:val="TableParagraph"/>
              <w:spacing w:before="6"/>
              <w:rPr>
                <w:sz w:val="24"/>
              </w:rPr>
            </w:pPr>
          </w:p>
          <w:p w:rsidR="006F27D2" w:rsidRDefault="00875FCA">
            <w:pPr>
              <w:pStyle w:val="TableParagraph"/>
              <w:tabs>
                <w:tab w:val="left" w:pos="857"/>
                <w:tab w:val="left" w:pos="1263"/>
                <w:tab w:val="left" w:pos="1610"/>
                <w:tab w:val="left" w:pos="2393"/>
                <w:tab w:val="left" w:pos="3030"/>
                <w:tab w:val="left" w:pos="3192"/>
              </w:tabs>
              <w:ind w:left="106" w:right="98" w:firstLine="33"/>
              <w:rPr>
                <w:sz w:val="24"/>
              </w:rPr>
            </w:pPr>
            <w:r>
              <w:rPr>
                <w:sz w:val="24"/>
              </w:rPr>
              <w:t xml:space="preserve">Dari hasil penelitian yang dilakukan </w:t>
            </w:r>
            <w:r>
              <w:rPr>
                <w:spacing w:val="-4"/>
                <w:sz w:val="24"/>
              </w:rPr>
              <w:t>maka</w:t>
            </w:r>
            <w:r>
              <w:rPr>
                <w:sz w:val="24"/>
              </w:rPr>
              <w:tab/>
            </w:r>
            <w:r>
              <w:rPr>
                <w:spacing w:val="-2"/>
                <w:sz w:val="24"/>
              </w:rPr>
              <w:t>dapat</w:t>
            </w:r>
            <w:r>
              <w:rPr>
                <w:sz w:val="24"/>
              </w:rPr>
              <w:tab/>
            </w:r>
            <w:r>
              <w:rPr>
                <w:spacing w:val="-2"/>
                <w:sz w:val="24"/>
              </w:rPr>
              <w:t>disimpulkan</w:t>
            </w:r>
            <w:r>
              <w:rPr>
                <w:sz w:val="24"/>
              </w:rPr>
              <w:tab/>
            </w:r>
            <w:r>
              <w:rPr>
                <w:spacing w:val="-4"/>
                <w:sz w:val="24"/>
              </w:rPr>
              <w:t xml:space="preserve">bahwa </w:t>
            </w:r>
            <w:r>
              <w:rPr>
                <w:spacing w:val="-2"/>
                <w:sz w:val="24"/>
              </w:rPr>
              <w:t>perlakuan</w:t>
            </w:r>
            <w:r>
              <w:rPr>
                <w:sz w:val="24"/>
              </w:rPr>
              <w:tab/>
            </w:r>
            <w:r>
              <w:rPr>
                <w:spacing w:val="-2"/>
                <w:sz w:val="24"/>
              </w:rPr>
              <w:t>akuntansi</w:t>
            </w:r>
            <w:r>
              <w:rPr>
                <w:sz w:val="24"/>
              </w:rPr>
              <w:tab/>
            </w:r>
            <w:r>
              <w:rPr>
                <w:spacing w:val="-2"/>
                <w:sz w:val="24"/>
              </w:rPr>
              <w:t>aktiva</w:t>
            </w:r>
            <w:r>
              <w:rPr>
                <w:sz w:val="24"/>
              </w:rPr>
              <w:tab/>
            </w:r>
            <w:r>
              <w:rPr>
                <w:sz w:val="24"/>
              </w:rPr>
              <w:tab/>
            </w:r>
            <w:r>
              <w:rPr>
                <w:spacing w:val="-2"/>
                <w:sz w:val="24"/>
              </w:rPr>
              <w:t xml:space="preserve">tetap </w:t>
            </w:r>
            <w:r>
              <w:rPr>
                <w:sz w:val="24"/>
              </w:rPr>
              <w:t>yang</w:t>
            </w:r>
            <w:r>
              <w:rPr>
                <w:spacing w:val="40"/>
                <w:sz w:val="24"/>
              </w:rPr>
              <w:t xml:space="preserve"> </w:t>
            </w:r>
            <w:r>
              <w:rPr>
                <w:sz w:val="24"/>
              </w:rPr>
              <w:t>dilakukan</w:t>
            </w:r>
            <w:r>
              <w:rPr>
                <w:spacing w:val="40"/>
                <w:sz w:val="24"/>
              </w:rPr>
              <w:t xml:space="preserve"> </w:t>
            </w:r>
            <w:r>
              <w:rPr>
                <w:sz w:val="24"/>
              </w:rPr>
              <w:t>perusahaan</w:t>
            </w:r>
            <w:r>
              <w:rPr>
                <w:spacing w:val="40"/>
                <w:sz w:val="24"/>
              </w:rPr>
              <w:t xml:space="preserve"> </w:t>
            </w:r>
            <w:r>
              <w:rPr>
                <w:sz w:val="24"/>
              </w:rPr>
              <w:t>belum sesuai dengan Standar Akuntansi K</w:t>
            </w:r>
            <w:r>
              <w:rPr>
                <w:sz w:val="24"/>
              </w:rPr>
              <w:t>euangan PSAK No. 16</w:t>
            </w:r>
          </w:p>
        </w:tc>
      </w:tr>
    </w:tbl>
    <w:p w:rsidR="006F27D2" w:rsidRDefault="006F27D2">
      <w:pPr>
        <w:pStyle w:val="TableParagraph"/>
        <w:rPr>
          <w:sz w:val="24"/>
        </w:rPr>
        <w:sectPr w:rsidR="006F27D2">
          <w:headerReference w:type="default" r:id="rId12"/>
          <w:pgSz w:w="11910" w:h="16840"/>
          <w:pgMar w:top="2000" w:right="1559" w:bottom="280" w:left="1700" w:header="751" w:footer="0" w:gutter="0"/>
          <w:pgNumType w:start="24"/>
          <w:cols w:space="720"/>
        </w:sectPr>
      </w:pPr>
    </w:p>
    <w:p w:rsidR="006F27D2" w:rsidRDefault="006F27D2">
      <w:pPr>
        <w:pStyle w:val="BodyText"/>
        <w:spacing w:before="27" w:after="1"/>
        <w:jc w:val="left"/>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1517"/>
        <w:gridCol w:w="2179"/>
        <w:gridCol w:w="3802"/>
      </w:tblGrid>
      <w:tr w:rsidR="006F27D2">
        <w:trPr>
          <w:trHeight w:val="2222"/>
        </w:trPr>
        <w:tc>
          <w:tcPr>
            <w:tcW w:w="655"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6"/>
              <w:rPr>
                <w:sz w:val="24"/>
              </w:rPr>
            </w:pPr>
          </w:p>
          <w:p w:rsidR="006F27D2" w:rsidRDefault="00875FCA">
            <w:pPr>
              <w:pStyle w:val="TableParagraph"/>
              <w:ind w:left="107"/>
              <w:rPr>
                <w:sz w:val="24"/>
              </w:rPr>
            </w:pPr>
            <w:r>
              <w:rPr>
                <w:spacing w:val="-10"/>
                <w:sz w:val="24"/>
              </w:rPr>
              <w:t>4</w:t>
            </w:r>
          </w:p>
        </w:tc>
        <w:tc>
          <w:tcPr>
            <w:tcW w:w="1517" w:type="dxa"/>
          </w:tcPr>
          <w:p w:rsidR="006F27D2" w:rsidRDefault="006F27D2">
            <w:pPr>
              <w:pStyle w:val="TableParagraph"/>
              <w:rPr>
                <w:sz w:val="24"/>
              </w:rPr>
            </w:pPr>
          </w:p>
          <w:p w:rsidR="006F27D2" w:rsidRDefault="006F27D2">
            <w:pPr>
              <w:pStyle w:val="TableParagraph"/>
              <w:spacing w:before="145"/>
              <w:rPr>
                <w:sz w:val="24"/>
              </w:rPr>
            </w:pPr>
          </w:p>
          <w:p w:rsidR="006F27D2" w:rsidRDefault="00875FCA">
            <w:pPr>
              <w:pStyle w:val="TableParagraph"/>
              <w:ind w:left="108" w:right="541"/>
              <w:rPr>
                <w:sz w:val="24"/>
              </w:rPr>
            </w:pPr>
            <w:r>
              <w:rPr>
                <w:spacing w:val="-2"/>
                <w:sz w:val="24"/>
              </w:rPr>
              <w:t>Dinda Syahrani (2020)</w:t>
            </w:r>
          </w:p>
        </w:tc>
        <w:tc>
          <w:tcPr>
            <w:tcW w:w="2179" w:type="dxa"/>
          </w:tcPr>
          <w:p w:rsidR="006F27D2" w:rsidRDefault="006F27D2">
            <w:pPr>
              <w:pStyle w:val="TableParagraph"/>
              <w:spacing w:before="145"/>
              <w:rPr>
                <w:sz w:val="24"/>
              </w:rPr>
            </w:pPr>
          </w:p>
          <w:p w:rsidR="006F27D2" w:rsidRDefault="00875FCA">
            <w:pPr>
              <w:pStyle w:val="TableParagraph"/>
              <w:ind w:left="108" w:right="209"/>
              <w:rPr>
                <w:sz w:val="24"/>
              </w:rPr>
            </w:pPr>
            <w:r>
              <w:rPr>
                <w:sz w:val="24"/>
              </w:rPr>
              <w:t>Analisis</w:t>
            </w:r>
            <w:r>
              <w:rPr>
                <w:spacing w:val="-15"/>
                <w:sz w:val="24"/>
              </w:rPr>
              <w:t xml:space="preserve"> </w:t>
            </w:r>
            <w:r>
              <w:rPr>
                <w:sz w:val="24"/>
              </w:rPr>
              <w:t xml:space="preserve">Penerapan Akuntansi Aktiva Tetap pada PT Padang Graindo </w:t>
            </w:r>
            <w:r>
              <w:rPr>
                <w:spacing w:val="-2"/>
                <w:sz w:val="24"/>
              </w:rPr>
              <w:t>Mediatama</w:t>
            </w:r>
          </w:p>
        </w:tc>
        <w:tc>
          <w:tcPr>
            <w:tcW w:w="3802" w:type="dxa"/>
          </w:tcPr>
          <w:p w:rsidR="006F27D2" w:rsidRDefault="006F27D2">
            <w:pPr>
              <w:pStyle w:val="TableParagraph"/>
              <w:spacing w:before="6"/>
              <w:rPr>
                <w:sz w:val="24"/>
              </w:rPr>
            </w:pPr>
          </w:p>
          <w:p w:rsidR="006F27D2" w:rsidRDefault="00875FCA">
            <w:pPr>
              <w:pStyle w:val="TableParagraph"/>
              <w:ind w:left="140" w:right="93"/>
              <w:jc w:val="both"/>
              <w:rPr>
                <w:sz w:val="24"/>
              </w:rPr>
            </w:pPr>
            <w:r>
              <w:rPr>
                <w:sz w:val="24"/>
              </w:rPr>
              <w:t xml:space="preserve">Dari hasil penelitian, dapat disimpulkan bahwa penerapan akuntansi aset tetap pada PT </w:t>
            </w:r>
            <w:r>
              <w:rPr>
                <w:sz w:val="24"/>
              </w:rPr>
              <w:t xml:space="preserve">Padang Graindo Mediatama belum sesuai dengan Prinsip Akuntansi Berterima </w:t>
            </w:r>
            <w:r>
              <w:rPr>
                <w:spacing w:val="-2"/>
                <w:sz w:val="24"/>
              </w:rPr>
              <w:t>Umum.</w:t>
            </w:r>
          </w:p>
        </w:tc>
      </w:tr>
      <w:tr w:rsidR="006F27D2">
        <w:trPr>
          <w:trHeight w:val="6106"/>
        </w:trPr>
        <w:tc>
          <w:tcPr>
            <w:tcW w:w="655"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16"/>
              <w:rPr>
                <w:sz w:val="24"/>
              </w:rPr>
            </w:pPr>
          </w:p>
          <w:p w:rsidR="006F27D2" w:rsidRDefault="00875FCA">
            <w:pPr>
              <w:pStyle w:val="TableParagraph"/>
              <w:ind w:left="107"/>
              <w:rPr>
                <w:sz w:val="24"/>
              </w:rPr>
            </w:pPr>
            <w:r>
              <w:rPr>
                <w:spacing w:val="-10"/>
                <w:sz w:val="24"/>
              </w:rPr>
              <w:t>5</w:t>
            </w:r>
          </w:p>
        </w:tc>
        <w:tc>
          <w:tcPr>
            <w:tcW w:w="1517"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153"/>
              <w:rPr>
                <w:sz w:val="24"/>
              </w:rPr>
            </w:pPr>
          </w:p>
          <w:p w:rsidR="006F27D2" w:rsidRDefault="00875FCA">
            <w:pPr>
              <w:pStyle w:val="TableParagraph"/>
              <w:ind w:left="108" w:right="94"/>
              <w:rPr>
                <w:sz w:val="24"/>
              </w:rPr>
            </w:pPr>
            <w:r>
              <w:rPr>
                <w:spacing w:val="-2"/>
                <w:sz w:val="24"/>
              </w:rPr>
              <w:t xml:space="preserve">Muhammad Fahreza </w:t>
            </w:r>
            <w:r>
              <w:rPr>
                <w:sz w:val="24"/>
              </w:rPr>
              <w:t>Ismail</w:t>
            </w:r>
            <w:r>
              <w:rPr>
                <w:spacing w:val="-15"/>
                <w:sz w:val="24"/>
              </w:rPr>
              <w:t xml:space="preserve"> </w:t>
            </w:r>
            <w:r>
              <w:rPr>
                <w:sz w:val="24"/>
              </w:rPr>
              <w:t>(2021)</w:t>
            </w:r>
          </w:p>
        </w:tc>
        <w:tc>
          <w:tcPr>
            <w:tcW w:w="2179" w:type="dxa"/>
          </w:tcPr>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rPr>
                <w:sz w:val="24"/>
              </w:rPr>
            </w:pPr>
          </w:p>
          <w:p w:rsidR="006F27D2" w:rsidRDefault="006F27D2">
            <w:pPr>
              <w:pStyle w:val="TableParagraph"/>
              <w:spacing w:before="153"/>
              <w:rPr>
                <w:sz w:val="24"/>
              </w:rPr>
            </w:pPr>
          </w:p>
          <w:p w:rsidR="006F27D2" w:rsidRDefault="00875FCA">
            <w:pPr>
              <w:pStyle w:val="TableParagraph"/>
              <w:ind w:left="108" w:right="187"/>
              <w:rPr>
                <w:sz w:val="24"/>
              </w:rPr>
            </w:pPr>
            <w:r>
              <w:rPr>
                <w:sz w:val="24"/>
              </w:rPr>
              <w:t>Sistem Informasi Akuntansi</w:t>
            </w:r>
            <w:r>
              <w:rPr>
                <w:spacing w:val="-15"/>
                <w:sz w:val="24"/>
              </w:rPr>
              <w:t xml:space="preserve"> </w:t>
            </w:r>
            <w:r>
              <w:rPr>
                <w:sz w:val="24"/>
              </w:rPr>
              <w:t xml:space="preserve">Berbasis ERP-SAP Dalam </w:t>
            </w:r>
            <w:r>
              <w:rPr>
                <w:spacing w:val="-2"/>
                <w:sz w:val="24"/>
              </w:rPr>
              <w:t xml:space="preserve">Meningkatkan </w:t>
            </w:r>
            <w:r>
              <w:rPr>
                <w:sz w:val="24"/>
              </w:rPr>
              <w:t xml:space="preserve">Kualitas Penyajian Laporan Keuangan Pada PT PLN Persero UIKL </w:t>
            </w:r>
            <w:r>
              <w:rPr>
                <w:spacing w:val="-2"/>
                <w:sz w:val="24"/>
              </w:rPr>
              <w:t>Sulawesi</w:t>
            </w:r>
          </w:p>
        </w:tc>
        <w:tc>
          <w:tcPr>
            <w:tcW w:w="3802" w:type="dxa"/>
          </w:tcPr>
          <w:p w:rsidR="006F27D2" w:rsidRDefault="006F27D2">
            <w:pPr>
              <w:pStyle w:val="TableParagraph"/>
              <w:spacing w:before="15"/>
              <w:rPr>
                <w:sz w:val="24"/>
              </w:rPr>
            </w:pPr>
          </w:p>
          <w:p w:rsidR="006F27D2" w:rsidRDefault="00875FCA">
            <w:pPr>
              <w:pStyle w:val="TableParagraph"/>
              <w:ind w:left="106" w:right="96"/>
              <w:jc w:val="both"/>
              <w:rPr>
                <w:sz w:val="24"/>
              </w:rPr>
            </w:pPr>
            <w:r>
              <w:rPr>
                <w:sz w:val="24"/>
              </w:rPr>
              <w:t>Sistem informasi akuntansi pada PT PLN</w:t>
            </w:r>
            <w:r>
              <w:rPr>
                <w:spacing w:val="42"/>
                <w:sz w:val="24"/>
              </w:rPr>
              <w:t xml:space="preserve">  </w:t>
            </w:r>
            <w:r>
              <w:rPr>
                <w:sz w:val="24"/>
              </w:rPr>
              <w:t>Persero</w:t>
            </w:r>
            <w:r>
              <w:rPr>
                <w:spacing w:val="43"/>
                <w:sz w:val="24"/>
              </w:rPr>
              <w:t xml:space="preserve">  </w:t>
            </w:r>
            <w:r>
              <w:rPr>
                <w:sz w:val="24"/>
              </w:rPr>
              <w:t>UIKL</w:t>
            </w:r>
            <w:r>
              <w:rPr>
                <w:spacing w:val="44"/>
                <w:sz w:val="24"/>
              </w:rPr>
              <w:t xml:space="preserve">  </w:t>
            </w:r>
            <w:r>
              <w:rPr>
                <w:spacing w:val="-2"/>
                <w:sz w:val="24"/>
              </w:rPr>
              <w:t>SULAWESI</w:t>
            </w:r>
          </w:p>
          <w:p w:rsidR="006F27D2" w:rsidRDefault="00875FCA">
            <w:pPr>
              <w:pStyle w:val="TableParagraph"/>
              <w:spacing w:before="1"/>
              <w:ind w:left="106" w:right="95"/>
              <w:jc w:val="both"/>
              <w:rPr>
                <w:sz w:val="24"/>
              </w:rPr>
            </w:pPr>
            <w:r>
              <w:rPr>
                <w:sz w:val="24"/>
              </w:rPr>
              <w:t xml:space="preserve">sudah mempunyai Kontribusi </w:t>
            </w:r>
            <w:r>
              <w:rPr>
                <w:sz w:val="24"/>
              </w:rPr>
              <w:t>yang besar terhadap kulitas dari pelaporan keuangan, utamanya dalam proses penyusunan dan penyajian laporan keuangan yang telah dibuat. Oleh sebab itu, penerapan sistem</w:t>
            </w:r>
            <w:r>
              <w:rPr>
                <w:spacing w:val="40"/>
                <w:sz w:val="24"/>
              </w:rPr>
              <w:t xml:space="preserve"> </w:t>
            </w:r>
            <w:r>
              <w:rPr>
                <w:sz w:val="24"/>
              </w:rPr>
              <w:t>informasi akuntansi mutlak harus dilaksanakan oleh perusahaan guna mencapai efektivitas</w:t>
            </w:r>
            <w:r>
              <w:rPr>
                <w:sz w:val="24"/>
              </w:rPr>
              <w:t xml:space="preserve"> dari penyajian laporan keuangan.</w:t>
            </w:r>
          </w:p>
          <w:p w:rsidR="006F27D2" w:rsidRDefault="00875FCA">
            <w:pPr>
              <w:pStyle w:val="TableParagraph"/>
              <w:ind w:left="106" w:right="94"/>
              <w:jc w:val="both"/>
              <w:rPr>
                <w:sz w:val="24"/>
              </w:rPr>
            </w:pPr>
            <w:r>
              <w:rPr>
                <w:sz w:val="24"/>
              </w:rPr>
              <w:t>Hasil pelaporan keuangan yang diinput menggunakan sistem informasi akuntansi berbasis ERP- SAP</w:t>
            </w:r>
            <w:r>
              <w:rPr>
                <w:spacing w:val="-2"/>
                <w:sz w:val="24"/>
              </w:rPr>
              <w:t xml:space="preserve"> </w:t>
            </w:r>
            <w:r>
              <w:rPr>
                <w:sz w:val="24"/>
              </w:rPr>
              <w:t>ini</w:t>
            </w:r>
            <w:r>
              <w:rPr>
                <w:spacing w:val="-4"/>
                <w:sz w:val="24"/>
              </w:rPr>
              <w:t xml:space="preserve"> </w:t>
            </w:r>
            <w:r>
              <w:rPr>
                <w:sz w:val="24"/>
              </w:rPr>
              <w:t>mampu</w:t>
            </w:r>
            <w:r>
              <w:rPr>
                <w:spacing w:val="-3"/>
                <w:sz w:val="24"/>
              </w:rPr>
              <w:t xml:space="preserve"> </w:t>
            </w:r>
            <w:r>
              <w:rPr>
                <w:sz w:val="24"/>
              </w:rPr>
              <w:t>untuk</w:t>
            </w:r>
            <w:r>
              <w:rPr>
                <w:spacing w:val="-2"/>
                <w:sz w:val="24"/>
              </w:rPr>
              <w:t xml:space="preserve"> </w:t>
            </w:r>
            <w:r>
              <w:rPr>
                <w:sz w:val="24"/>
              </w:rPr>
              <w:t xml:space="preserve">meningkatkan kualitas dari penyajian laporan keuangan dengan mampu memenuhi syarat kualitatif dari pelaporan </w:t>
            </w:r>
            <w:r>
              <w:rPr>
                <w:spacing w:val="-2"/>
                <w:sz w:val="24"/>
              </w:rPr>
              <w:t>ke</w:t>
            </w:r>
            <w:r>
              <w:rPr>
                <w:spacing w:val="-2"/>
                <w:sz w:val="24"/>
              </w:rPr>
              <w:t>uangan.</w:t>
            </w:r>
          </w:p>
        </w:tc>
      </w:tr>
    </w:tbl>
    <w:p w:rsidR="006F27D2" w:rsidRDefault="00875FCA">
      <w:pPr>
        <w:pStyle w:val="BodyText"/>
        <w:ind w:left="568"/>
        <w:jc w:val="left"/>
      </w:pPr>
      <w:r>
        <w:t>Sumber</w:t>
      </w:r>
      <w:r>
        <w:rPr>
          <w:spacing w:val="-3"/>
        </w:rPr>
        <w:t xml:space="preserve"> </w:t>
      </w:r>
      <w:r>
        <w:t xml:space="preserve">: Peneliti </w:t>
      </w:r>
      <w:r>
        <w:rPr>
          <w:spacing w:val="-4"/>
        </w:rPr>
        <w:t>2024</w:t>
      </w:r>
    </w:p>
    <w:p w:rsidR="006F27D2" w:rsidRDefault="00875FCA">
      <w:pPr>
        <w:pStyle w:val="BodyText"/>
        <w:spacing w:before="275" w:line="480" w:lineRule="auto"/>
        <w:ind w:left="568" w:right="140" w:firstLine="427"/>
      </w:pPr>
      <w:r>
        <w:lastRenderedPageBreak/>
        <w:t>Berdasarkan beberapa penelitian terdahulu diatas terdapat persamaan dan perbedaan yaitu sama sama meneliti tentang sistem pencatatan aktiva tetap di masing-masing lokasi penelitian yang berbeda beda agar tercipta laporan</w:t>
      </w:r>
      <w:r>
        <w:rPr>
          <w:spacing w:val="40"/>
        </w:rPr>
        <w:t xml:space="preserve"> </w:t>
      </w:r>
      <w:r>
        <w:t>keu</w:t>
      </w:r>
      <w:r>
        <w:t>angan yang mumpuni dan dapat segera</w:t>
      </w:r>
      <w:r>
        <w:rPr>
          <w:spacing w:val="-1"/>
        </w:rPr>
        <w:t xml:space="preserve"> </w:t>
      </w:r>
      <w:r>
        <w:t>dilakukan pengambilan keputusan oleh manajemen, hanya saja terdapat perbedaan dari penelitian dengan penelitian oleh Muhammad Fahreza Ismail yaitu beliau menggunakan sistem ERP SAP hanya</w:t>
      </w:r>
      <w:r>
        <w:rPr>
          <w:spacing w:val="40"/>
        </w:rPr>
        <w:t xml:space="preserve"> </w:t>
      </w:r>
      <w:r>
        <w:t>saja</w:t>
      </w:r>
      <w:r>
        <w:rPr>
          <w:spacing w:val="29"/>
        </w:rPr>
        <w:t xml:space="preserve"> </w:t>
      </w:r>
      <w:r>
        <w:t>belum</w:t>
      </w:r>
      <w:r>
        <w:rPr>
          <w:spacing w:val="34"/>
        </w:rPr>
        <w:t xml:space="preserve"> </w:t>
      </w:r>
      <w:r>
        <w:t>terintegrasi</w:t>
      </w:r>
      <w:r>
        <w:rPr>
          <w:spacing w:val="37"/>
        </w:rPr>
        <w:t xml:space="preserve"> </w:t>
      </w:r>
      <w:r>
        <w:t>oleh</w:t>
      </w:r>
      <w:r>
        <w:rPr>
          <w:spacing w:val="32"/>
        </w:rPr>
        <w:t xml:space="preserve"> </w:t>
      </w:r>
      <w:r>
        <w:t>pusat</w:t>
      </w:r>
      <w:r>
        <w:rPr>
          <w:spacing w:val="33"/>
        </w:rPr>
        <w:t xml:space="preserve"> </w:t>
      </w:r>
      <w:r>
        <w:t>langsung</w:t>
      </w:r>
      <w:r>
        <w:rPr>
          <w:spacing w:val="34"/>
        </w:rPr>
        <w:t xml:space="preserve"> </w:t>
      </w:r>
      <w:r>
        <w:t>dan</w:t>
      </w:r>
      <w:r>
        <w:rPr>
          <w:spacing w:val="35"/>
        </w:rPr>
        <w:t xml:space="preserve"> </w:t>
      </w:r>
      <w:r>
        <w:t>lokasi</w:t>
      </w:r>
      <w:r>
        <w:rPr>
          <w:spacing w:val="32"/>
        </w:rPr>
        <w:t xml:space="preserve"> </w:t>
      </w:r>
      <w:r>
        <w:t>penelitian</w:t>
      </w:r>
      <w:r>
        <w:rPr>
          <w:spacing w:val="33"/>
        </w:rPr>
        <w:t xml:space="preserve"> </w:t>
      </w:r>
      <w:r>
        <w:t>yang</w:t>
      </w:r>
      <w:r>
        <w:rPr>
          <w:spacing w:val="35"/>
        </w:rPr>
        <w:t xml:space="preserve"> </w:t>
      </w:r>
      <w:r>
        <w:rPr>
          <w:spacing w:val="-2"/>
        </w:rPr>
        <w:t>berbeda,</w:t>
      </w:r>
    </w:p>
    <w:p w:rsidR="006F27D2" w:rsidRDefault="006F27D2">
      <w:pPr>
        <w:pStyle w:val="BodyText"/>
        <w:spacing w:line="480" w:lineRule="auto"/>
        <w:sectPr w:rsidR="006F27D2">
          <w:pgSz w:w="11910" w:h="16840"/>
          <w:pgMar w:top="2000" w:right="1559" w:bottom="280" w:left="1700" w:header="751" w:footer="0" w:gutter="0"/>
          <w:cols w:space="720"/>
        </w:sectPr>
      </w:pPr>
    </w:p>
    <w:p w:rsidR="006F27D2" w:rsidRDefault="00875FCA">
      <w:pPr>
        <w:pStyle w:val="BodyText"/>
        <w:spacing w:before="257" w:line="480" w:lineRule="auto"/>
        <w:ind w:left="568" w:right="138"/>
      </w:pPr>
      <w:r>
        <w:lastRenderedPageBreak/>
        <w:t>sedangkan peneliti sudah peneliti meneliti PT Perkebunan Nusantara I Regional 1 sudah menggunakan ERP-SAP yang sudah terintegrasi oleh pusat sistem pencatatan aktiva tetapnya hanya saja terdapat kendala sebelum membukukan aktiva tetap tersebut.</w:t>
      </w:r>
    </w:p>
    <w:p w:rsidR="006F27D2" w:rsidRDefault="00875FCA">
      <w:pPr>
        <w:pStyle w:val="Heading1"/>
        <w:numPr>
          <w:ilvl w:val="1"/>
          <w:numId w:val="3"/>
        </w:numPr>
        <w:tabs>
          <w:tab w:val="left" w:pos="1134"/>
        </w:tabs>
        <w:spacing w:before="199"/>
        <w:ind w:hanging="566"/>
        <w:jc w:val="both"/>
      </w:pPr>
      <w:r>
        <w:t>Kerangka</w:t>
      </w:r>
      <w:r>
        <w:rPr>
          <w:spacing w:val="-4"/>
        </w:rPr>
        <w:t xml:space="preserve"> </w:t>
      </w:r>
      <w:r>
        <w:rPr>
          <w:spacing w:val="-2"/>
        </w:rPr>
        <w:t>Ko</w:t>
      </w:r>
      <w:r>
        <w:rPr>
          <w:spacing w:val="-2"/>
        </w:rPr>
        <w:t>nseptual</w:t>
      </w:r>
    </w:p>
    <w:p w:rsidR="006F27D2" w:rsidRDefault="006F27D2">
      <w:pPr>
        <w:pStyle w:val="BodyText"/>
        <w:jc w:val="left"/>
        <w:rPr>
          <w:b/>
        </w:rPr>
      </w:pPr>
    </w:p>
    <w:p w:rsidR="006F27D2" w:rsidRDefault="00875FCA">
      <w:pPr>
        <w:pStyle w:val="BodyText"/>
        <w:spacing w:before="1" w:line="480" w:lineRule="auto"/>
        <w:ind w:left="568" w:right="137" w:firstLine="566"/>
      </w:pPr>
      <w:r>
        <w:t>Kerangka konseptual merupakan suatu pola yang menjelaskan alur/sistematis yang dibangun berdasarkan landasan teori yang telah diuraikan dengan</w:t>
      </w:r>
      <w:r>
        <w:rPr>
          <w:spacing w:val="40"/>
        </w:rPr>
        <w:t xml:space="preserve"> </w:t>
      </w:r>
      <w:r>
        <w:t>menjelaskan</w:t>
      </w:r>
      <w:r>
        <w:rPr>
          <w:spacing w:val="-2"/>
        </w:rPr>
        <w:t xml:space="preserve"> </w:t>
      </w:r>
      <w:r>
        <w:t>bagaimana</w:t>
      </w:r>
      <w:r>
        <w:rPr>
          <w:spacing w:val="-3"/>
        </w:rPr>
        <w:t xml:space="preserve"> </w:t>
      </w:r>
      <w:r>
        <w:t>peneliti</w:t>
      </w:r>
      <w:r>
        <w:rPr>
          <w:spacing w:val="-2"/>
        </w:rPr>
        <w:t xml:space="preserve"> </w:t>
      </w:r>
      <w:r>
        <w:t>melakukan</w:t>
      </w:r>
      <w:r>
        <w:rPr>
          <w:spacing w:val="-2"/>
        </w:rPr>
        <w:t xml:space="preserve"> </w:t>
      </w:r>
      <w:r>
        <w:t>pendekatan</w:t>
      </w:r>
      <w:r>
        <w:rPr>
          <w:spacing w:val="-3"/>
        </w:rPr>
        <w:t xml:space="preserve"> </w:t>
      </w:r>
      <w:r>
        <w:t>dalam</w:t>
      </w:r>
      <w:r>
        <w:rPr>
          <w:spacing w:val="-2"/>
        </w:rPr>
        <w:t xml:space="preserve"> </w:t>
      </w:r>
      <w:r>
        <w:t>melakukan metode pemecahan masalah. Menurut (</w:t>
      </w:r>
      <w:r>
        <w:t>Mulyadi, 2023) Surat Permintaan Aktiva Tetap/Surat Permintaan Otorisasi Investasi adalah dokumen yang diperlukan</w:t>
      </w:r>
      <w:r>
        <w:rPr>
          <w:spacing w:val="40"/>
        </w:rPr>
        <w:t xml:space="preserve"> </w:t>
      </w:r>
      <w:r>
        <w:t>untuk keperluan permintaan investasi oleh pemegang saham. Persetujuan Permintaan Aktiva Tetap adalah dokumen yang telah ditandatangani oleh par</w:t>
      </w:r>
      <w:r>
        <w:t xml:space="preserve">a pemegang saham, setelah dibuat surat permintaan aktiva tetap. Order Pembelian Aktiva Tetap adalah proses pemesanan aset tetap kepada pemasok untuk pengadaan barang investasi. Pencatatan barang aktiva/memorial adalah proses </w:t>
      </w:r>
      <w:r>
        <w:lastRenderedPageBreak/>
        <w:t>pencatatan transaksi harga poko</w:t>
      </w:r>
      <w:r>
        <w:t>k aset yang dibeli/dibangun. Berikut kerangka konseptual dalam penelitian ini :</w:t>
      </w:r>
    </w:p>
    <w:p w:rsidR="006F27D2" w:rsidRDefault="006F27D2">
      <w:pPr>
        <w:pStyle w:val="BodyText"/>
        <w:spacing w:line="480" w:lineRule="auto"/>
        <w:sectPr w:rsidR="006F27D2">
          <w:pgSz w:w="11910" w:h="16840"/>
          <w:pgMar w:top="2000" w:right="1559" w:bottom="280" w:left="1700" w:header="751" w:footer="0" w:gutter="0"/>
          <w:cols w:space="720"/>
        </w:sectPr>
      </w:pPr>
    </w:p>
    <w:p w:rsidR="006F27D2" w:rsidRDefault="006F27D2">
      <w:pPr>
        <w:pStyle w:val="BodyText"/>
        <w:spacing w:before="204"/>
        <w:jc w:val="left"/>
        <w:rPr>
          <w:sz w:val="20"/>
        </w:rPr>
      </w:pPr>
    </w:p>
    <w:p w:rsidR="006F27D2" w:rsidRDefault="00875FCA">
      <w:pPr>
        <w:pStyle w:val="BodyText"/>
        <w:ind w:left="744"/>
        <w:jc w:val="left"/>
        <w:rPr>
          <w:sz w:val="20"/>
        </w:rPr>
      </w:pPr>
      <w:r>
        <w:rPr>
          <w:noProof/>
          <w:sz w:val="20"/>
          <w:lang w:val="en-US"/>
        </w:rPr>
        <w:drawing>
          <wp:inline distT="0" distB="0" distL="0" distR="0">
            <wp:extent cx="4934724" cy="2288286"/>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4934724" cy="2288286"/>
                    </a:xfrm>
                    <a:prstGeom prst="rect">
                      <a:avLst/>
                    </a:prstGeom>
                  </pic:spPr>
                </pic:pic>
              </a:graphicData>
            </a:graphic>
          </wp:inline>
        </w:drawing>
      </w:r>
    </w:p>
    <w:p w:rsidR="006F27D2" w:rsidRDefault="006F27D2">
      <w:pPr>
        <w:pStyle w:val="BodyText"/>
        <w:jc w:val="left"/>
      </w:pPr>
    </w:p>
    <w:p w:rsidR="006F27D2" w:rsidRDefault="006F27D2">
      <w:pPr>
        <w:pStyle w:val="BodyText"/>
        <w:spacing w:before="92"/>
        <w:jc w:val="left"/>
      </w:pPr>
    </w:p>
    <w:p w:rsidR="006F27D2" w:rsidRDefault="00875FCA">
      <w:pPr>
        <w:pStyle w:val="BodyText"/>
        <w:spacing w:before="1"/>
        <w:ind w:left="426" w:right="2"/>
        <w:jc w:val="center"/>
      </w:pPr>
      <w:r>
        <w:t>Gambar</w:t>
      </w:r>
      <w:r>
        <w:rPr>
          <w:spacing w:val="-3"/>
        </w:rPr>
        <w:t xml:space="preserve"> </w:t>
      </w:r>
      <w:r>
        <w:t>2.4</w:t>
      </w:r>
      <w:r>
        <w:rPr>
          <w:spacing w:val="-1"/>
        </w:rPr>
        <w:t xml:space="preserve"> </w:t>
      </w:r>
      <w:r>
        <w:t>Kerangka</w:t>
      </w:r>
      <w:r>
        <w:rPr>
          <w:spacing w:val="-1"/>
        </w:rPr>
        <w:t xml:space="preserve"> </w:t>
      </w:r>
      <w:r>
        <w:rPr>
          <w:spacing w:val="-2"/>
        </w:rPr>
        <w:t>Konseptual</w:t>
      </w:r>
    </w:p>
    <w:p w:rsidR="006F27D2" w:rsidRDefault="006F27D2">
      <w:pPr>
        <w:pStyle w:val="BodyText"/>
        <w:jc w:val="left"/>
      </w:pPr>
    </w:p>
    <w:p w:rsidR="006F27D2" w:rsidRDefault="006F27D2">
      <w:pPr>
        <w:pStyle w:val="BodyText"/>
        <w:spacing w:before="122"/>
        <w:jc w:val="left"/>
      </w:pPr>
    </w:p>
    <w:p w:rsidR="006F27D2" w:rsidRDefault="00875FCA">
      <w:pPr>
        <w:pStyle w:val="Heading1"/>
        <w:numPr>
          <w:ilvl w:val="1"/>
          <w:numId w:val="3"/>
        </w:numPr>
        <w:tabs>
          <w:tab w:val="left" w:pos="928"/>
        </w:tabs>
        <w:ind w:left="928" w:hanging="360"/>
      </w:pPr>
      <w:r>
        <w:t>Hipotesis</w:t>
      </w:r>
      <w:r>
        <w:rPr>
          <w:spacing w:val="-4"/>
        </w:rPr>
        <w:t xml:space="preserve"> </w:t>
      </w:r>
      <w:r>
        <w:rPr>
          <w:spacing w:val="-2"/>
        </w:rPr>
        <w:t>Penelitian</w:t>
      </w:r>
    </w:p>
    <w:p w:rsidR="006F27D2" w:rsidRDefault="006F27D2">
      <w:pPr>
        <w:pStyle w:val="BodyText"/>
        <w:spacing w:before="2"/>
        <w:jc w:val="left"/>
        <w:rPr>
          <w:b/>
        </w:rPr>
      </w:pPr>
    </w:p>
    <w:p w:rsidR="006F27D2" w:rsidRDefault="00875FCA">
      <w:pPr>
        <w:pStyle w:val="BodyText"/>
        <w:spacing w:before="1" w:line="480" w:lineRule="auto"/>
        <w:ind w:left="568" w:right="136" w:firstLine="566"/>
      </w:pPr>
      <w:r>
        <w:t>Berdasarkan dari landasan teori yang telah dipaparkan dan telah dibandingkan dengan rumusan masalah yang telah dikemukakan dan penelitian sebelumnya maka penulis mengambil kesimpulan sementara bahwa sistem pencatatan akuntansi aktiva tetap berbasis ERP-SAP</w:t>
      </w:r>
      <w:r>
        <w:t xml:space="preserve"> di PT Perkebunan Nusantara I Regional 1 sudah sesuai dengan prinsip akuntansi hanya saja terdapat kendala </w:t>
      </w:r>
      <w:r>
        <w:lastRenderedPageBreak/>
        <w:t>sewaktu melakukan pengadaan barang tersebut seperti barang tidak sampai tepat waktu sesuai kontrak dikarenakan sesuatu dan lain hal.</w:t>
      </w:r>
    </w:p>
    <w:sectPr w:rsidR="006F27D2">
      <w:pgSz w:w="11910" w:h="16840"/>
      <w:pgMar w:top="200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5FCA">
      <w:r>
        <w:separator/>
      </w:r>
    </w:p>
  </w:endnote>
  <w:endnote w:type="continuationSeparator" w:id="0">
    <w:p w:rsidR="00000000" w:rsidRDefault="00875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5FCA">
      <w:r>
        <w:separator/>
      </w:r>
    </w:p>
  </w:footnote>
  <w:footnote w:type="continuationSeparator" w:id="0">
    <w:p w:rsidR="00000000" w:rsidRDefault="00875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D2" w:rsidRDefault="00875FCA">
    <w:pPr>
      <w:pStyle w:val="BodyText"/>
      <w:spacing w:line="14" w:lineRule="auto"/>
      <w:jc w:val="left"/>
      <w:rPr>
        <w:sz w:val="20"/>
      </w:rPr>
    </w:pPr>
    <w:r>
      <w:rPr>
        <w:noProof/>
        <w:sz w:val="20"/>
        <w:lang w:val="en-US"/>
      </w:rPr>
      <mc:AlternateContent>
        <mc:Choice Requires="wps">
          <w:drawing>
            <wp:anchor distT="0" distB="0" distL="0" distR="0" simplePos="0" relativeHeight="487370752"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6F27D2" w:rsidRDefault="00875FC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2pt;margin-top:36.55pt;width:16.3pt;height:13.05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" filled="f" stroked="f">
              <v:path arrowok="t"/>
              <v:textbox inset="0,0,0,0">
                <w:txbxContent>
                  <w:p w:rsidR="006F27D2" w:rsidRDefault="00875FCA">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22</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D2" w:rsidRDefault="006F27D2">
    <w:pPr>
      <w:pStyle w:val="BodyText"/>
      <w:spacing w:line="14" w:lineRule="auto"/>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D2" w:rsidRDefault="00875FCA">
    <w:pPr>
      <w:pStyle w:val="BodyText"/>
      <w:spacing w:line="14" w:lineRule="auto"/>
      <w:jc w:val="left"/>
      <w:rPr>
        <w:sz w:val="20"/>
      </w:rPr>
    </w:pPr>
    <w:r>
      <w:rPr>
        <w:noProof/>
        <w:sz w:val="20"/>
        <w:lang w:val="en-US"/>
      </w:rPr>
      <mc:AlternateContent>
        <mc:Choice Requires="wps">
          <w:drawing>
            <wp:anchor distT="0" distB="0" distL="0" distR="0" simplePos="0" relativeHeight="487371264"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6F27D2" w:rsidRDefault="00875FC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496.2pt;margin-top:36.55pt;width:18.3pt;height:13.05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" filled="f" stroked="f">
              <v:path arrowok="t"/>
              <v:textbox inset="0,0,0,0">
                <w:txbxContent>
                  <w:p w:rsidR="006F27D2" w:rsidRDefault="00875FC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27</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5B6CD0"/>
    <w:multiLevelType w:val="hybridMultilevel"/>
    <w:tmpl w:val="7D3003CA"/>
    <w:lvl w:ilvl="0" w:tplc="BCD6FDC4">
      <w:start w:val="1"/>
      <w:numFmt w:val="lowerLetter"/>
      <w:lvlText w:val="%1."/>
      <w:lvlJc w:val="left"/>
      <w:pPr>
        <w:ind w:left="995"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1" w:tplc="F02E9EEE">
      <w:start w:val="1"/>
      <w:numFmt w:val="decimal"/>
      <w:lvlText w:val="%2."/>
      <w:lvlJc w:val="left"/>
      <w:pPr>
        <w:ind w:left="1288"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2" w:tplc="88C69D0A">
      <w:numFmt w:val="bullet"/>
      <w:lvlText w:val="•"/>
      <w:lvlJc w:val="left"/>
      <w:pPr>
        <w:ind w:left="1560" w:hanging="360"/>
      </w:pPr>
      <w:rPr>
        <w:rFonts w:hint="default"/>
        <w:lang w:val="id" w:eastAsia="en-US" w:bidi="ar-SA"/>
      </w:rPr>
    </w:lvl>
    <w:lvl w:ilvl="3" w:tplc="19A8B112">
      <w:numFmt w:val="bullet"/>
      <w:lvlText w:val="•"/>
      <w:lvlJc w:val="left"/>
      <w:pPr>
        <w:ind w:left="2445" w:hanging="360"/>
      </w:pPr>
      <w:rPr>
        <w:rFonts w:hint="default"/>
        <w:lang w:val="id" w:eastAsia="en-US" w:bidi="ar-SA"/>
      </w:rPr>
    </w:lvl>
    <w:lvl w:ilvl="4" w:tplc="91946676">
      <w:numFmt w:val="bullet"/>
      <w:lvlText w:val="•"/>
      <w:lvlJc w:val="left"/>
      <w:pPr>
        <w:ind w:left="3331" w:hanging="360"/>
      </w:pPr>
      <w:rPr>
        <w:rFonts w:hint="default"/>
        <w:lang w:val="id" w:eastAsia="en-US" w:bidi="ar-SA"/>
      </w:rPr>
    </w:lvl>
    <w:lvl w:ilvl="5" w:tplc="39E433AC">
      <w:numFmt w:val="bullet"/>
      <w:lvlText w:val="•"/>
      <w:lvlJc w:val="left"/>
      <w:pPr>
        <w:ind w:left="4217" w:hanging="360"/>
      </w:pPr>
      <w:rPr>
        <w:rFonts w:hint="default"/>
        <w:lang w:val="id" w:eastAsia="en-US" w:bidi="ar-SA"/>
      </w:rPr>
    </w:lvl>
    <w:lvl w:ilvl="6" w:tplc="C56C612C">
      <w:numFmt w:val="bullet"/>
      <w:lvlText w:val="•"/>
      <w:lvlJc w:val="left"/>
      <w:pPr>
        <w:ind w:left="5103" w:hanging="360"/>
      </w:pPr>
      <w:rPr>
        <w:rFonts w:hint="default"/>
        <w:lang w:val="id" w:eastAsia="en-US" w:bidi="ar-SA"/>
      </w:rPr>
    </w:lvl>
    <w:lvl w:ilvl="7" w:tplc="31364C24">
      <w:numFmt w:val="bullet"/>
      <w:lvlText w:val="•"/>
      <w:lvlJc w:val="left"/>
      <w:pPr>
        <w:ind w:left="5989" w:hanging="360"/>
      </w:pPr>
      <w:rPr>
        <w:rFonts w:hint="default"/>
        <w:lang w:val="id" w:eastAsia="en-US" w:bidi="ar-SA"/>
      </w:rPr>
    </w:lvl>
    <w:lvl w:ilvl="8" w:tplc="689450B4">
      <w:numFmt w:val="bullet"/>
      <w:lvlText w:val="•"/>
      <w:lvlJc w:val="left"/>
      <w:pPr>
        <w:ind w:left="6875" w:hanging="360"/>
      </w:pPr>
      <w:rPr>
        <w:rFonts w:hint="default"/>
        <w:lang w:val="id" w:eastAsia="en-US" w:bidi="ar-SA"/>
      </w:rPr>
    </w:lvl>
  </w:abstractNum>
  <w:abstractNum w:abstractNumId="1">
    <w:nsid w:val="48A066A0"/>
    <w:multiLevelType w:val="multilevel"/>
    <w:tmpl w:val="0696F080"/>
    <w:lvl w:ilvl="0">
      <w:start w:val="2"/>
      <w:numFmt w:val="decimal"/>
      <w:lvlText w:val="%1"/>
      <w:lvlJc w:val="left"/>
      <w:pPr>
        <w:ind w:left="1134" w:hanging="680"/>
        <w:jc w:val="left"/>
      </w:pPr>
      <w:rPr>
        <w:rFonts w:hint="default"/>
        <w:lang w:val="id" w:eastAsia="en-US" w:bidi="ar-SA"/>
      </w:rPr>
    </w:lvl>
    <w:lvl w:ilvl="1">
      <w:start w:val="1"/>
      <w:numFmt w:val="decimal"/>
      <w:lvlText w:val="%1.%2"/>
      <w:lvlJc w:val="left"/>
      <w:pPr>
        <w:ind w:left="1134" w:hanging="680"/>
        <w:jc w:val="left"/>
      </w:pPr>
      <w:rPr>
        <w:rFonts w:hint="default"/>
        <w:lang w:val="id" w:eastAsia="en-US" w:bidi="ar-SA"/>
      </w:rPr>
    </w:lvl>
    <w:lvl w:ilvl="2">
      <w:start w:val="2"/>
      <w:numFmt w:val="decimal"/>
      <w:lvlText w:val="%1.%2.%3"/>
      <w:lvlJc w:val="left"/>
      <w:pPr>
        <w:ind w:left="1134" w:hanging="68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392" w:hanging="680"/>
      </w:pPr>
      <w:rPr>
        <w:rFonts w:hint="default"/>
        <w:lang w:val="id" w:eastAsia="en-US" w:bidi="ar-SA"/>
      </w:rPr>
    </w:lvl>
    <w:lvl w:ilvl="4">
      <w:numFmt w:val="bullet"/>
      <w:lvlText w:val="•"/>
      <w:lvlJc w:val="left"/>
      <w:pPr>
        <w:ind w:left="4142" w:hanging="680"/>
      </w:pPr>
      <w:rPr>
        <w:rFonts w:hint="default"/>
        <w:lang w:val="id" w:eastAsia="en-US" w:bidi="ar-SA"/>
      </w:rPr>
    </w:lvl>
    <w:lvl w:ilvl="5">
      <w:numFmt w:val="bullet"/>
      <w:lvlText w:val="•"/>
      <w:lvlJc w:val="left"/>
      <w:pPr>
        <w:ind w:left="4893" w:hanging="680"/>
      </w:pPr>
      <w:rPr>
        <w:rFonts w:hint="default"/>
        <w:lang w:val="id" w:eastAsia="en-US" w:bidi="ar-SA"/>
      </w:rPr>
    </w:lvl>
    <w:lvl w:ilvl="6">
      <w:numFmt w:val="bullet"/>
      <w:lvlText w:val="•"/>
      <w:lvlJc w:val="left"/>
      <w:pPr>
        <w:ind w:left="5644" w:hanging="680"/>
      </w:pPr>
      <w:rPr>
        <w:rFonts w:hint="default"/>
        <w:lang w:val="id" w:eastAsia="en-US" w:bidi="ar-SA"/>
      </w:rPr>
    </w:lvl>
    <w:lvl w:ilvl="7">
      <w:numFmt w:val="bullet"/>
      <w:lvlText w:val="•"/>
      <w:lvlJc w:val="left"/>
      <w:pPr>
        <w:ind w:left="6395" w:hanging="680"/>
      </w:pPr>
      <w:rPr>
        <w:rFonts w:hint="default"/>
        <w:lang w:val="id" w:eastAsia="en-US" w:bidi="ar-SA"/>
      </w:rPr>
    </w:lvl>
    <w:lvl w:ilvl="8">
      <w:numFmt w:val="bullet"/>
      <w:lvlText w:val="•"/>
      <w:lvlJc w:val="left"/>
      <w:pPr>
        <w:ind w:left="7145" w:hanging="680"/>
      </w:pPr>
      <w:rPr>
        <w:rFonts w:hint="default"/>
        <w:lang w:val="id" w:eastAsia="en-US" w:bidi="ar-SA"/>
      </w:rPr>
    </w:lvl>
  </w:abstractNum>
  <w:abstractNum w:abstractNumId="2">
    <w:nsid w:val="62442295"/>
    <w:multiLevelType w:val="multilevel"/>
    <w:tmpl w:val="F9FA8990"/>
    <w:lvl w:ilvl="0">
      <w:start w:val="2"/>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34"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85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4122" w:hanging="360"/>
      </w:pPr>
      <w:rPr>
        <w:rFonts w:hint="default"/>
        <w:lang w:val="id" w:eastAsia="en-US" w:bidi="ar-SA"/>
      </w:rPr>
    </w:lvl>
    <w:lvl w:ilvl="5">
      <w:numFmt w:val="bullet"/>
      <w:lvlText w:val="•"/>
      <w:lvlJc w:val="left"/>
      <w:pPr>
        <w:ind w:left="4876" w:hanging="360"/>
      </w:pPr>
      <w:rPr>
        <w:rFonts w:hint="default"/>
        <w:lang w:val="id" w:eastAsia="en-US" w:bidi="ar-SA"/>
      </w:rPr>
    </w:lvl>
    <w:lvl w:ilvl="6">
      <w:numFmt w:val="bullet"/>
      <w:lvlText w:val="•"/>
      <w:lvlJc w:val="left"/>
      <w:pPr>
        <w:ind w:left="5630" w:hanging="360"/>
      </w:pPr>
      <w:rPr>
        <w:rFonts w:hint="default"/>
        <w:lang w:val="id" w:eastAsia="en-US" w:bidi="ar-SA"/>
      </w:rPr>
    </w:lvl>
    <w:lvl w:ilvl="7">
      <w:numFmt w:val="bullet"/>
      <w:lvlText w:val="•"/>
      <w:lvlJc w:val="left"/>
      <w:pPr>
        <w:ind w:left="6384" w:hanging="360"/>
      </w:pPr>
      <w:rPr>
        <w:rFonts w:hint="default"/>
        <w:lang w:val="id" w:eastAsia="en-US" w:bidi="ar-SA"/>
      </w:rPr>
    </w:lvl>
    <w:lvl w:ilvl="8">
      <w:numFmt w:val="bullet"/>
      <w:lvlText w:val="•"/>
      <w:lvlJc w:val="left"/>
      <w:pPr>
        <w:ind w:left="7139" w:hanging="36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dQ7e5VSAt7iLa5OoeVgCwrKv2Fa8PhoLSi0nTbYlafltUDCHRDzNfqLMZ46yUOKC3PDywHQyZn4JYswQCSdUQA==" w:salt="oN3o6IsOqUNVORgAoMGsh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7D2"/>
    <w:rsid w:val="006F27D2"/>
    <w:rsid w:val="0087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B29D15-4311-4A70-B140-506356D3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28" w:hanging="708"/>
      <w:jc w:val="both"/>
      <w:outlineLvl w:val="0"/>
    </w:pPr>
    <w:rPr>
      <w:b/>
      <w:bCs/>
      <w:sz w:val="24"/>
      <w:szCs w:val="24"/>
    </w:rPr>
  </w:style>
  <w:style w:type="paragraph" w:styleId="Heading2">
    <w:name w:val="heading 2"/>
    <w:basedOn w:val="Normal"/>
    <w:uiPriority w:val="1"/>
    <w:qFormat/>
    <w:pPr>
      <w:ind w:left="1134" w:hanging="567"/>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561" w:hanging="42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3295</Words>
  <Characters>18788</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2026-02-02T02:24:00Z</dcterms:created>
  <dcterms:modified xsi:type="dcterms:W3CDTF">2026-02-02T02:24:00Z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Nitro PDF Pro 14 (14.42.0.34)</vt:lpwstr>
  </property>
  <property fmtid="{D5CDD505-2E9C-101B-9397-08002B2CF9AE}" pid="4" name="LastSaved">
    <vt:filetime>2026-01-29T00:00:00Z</vt:filetime>
  </property>
</Properties>
</file>