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AF" w:rsidRDefault="00A45ACC">
      <w:pPr>
        <w:pStyle w:val="Title"/>
        <w:spacing w:line="480" w:lineRule="auto"/>
      </w:pPr>
      <w:bookmarkStart w:id="0" w:name="_GoBack"/>
      <w:bookmarkEnd w:id="0"/>
      <w:r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6C62AF" w:rsidRDefault="006C62AF">
      <w:pPr>
        <w:pStyle w:val="BodyText"/>
        <w:ind w:firstLine="0"/>
        <w:jc w:val="left"/>
        <w:rPr>
          <w:b/>
        </w:rPr>
      </w:pPr>
    </w:p>
    <w:p w:rsidR="006C62AF" w:rsidRDefault="006C62AF">
      <w:pPr>
        <w:pStyle w:val="BodyText"/>
        <w:spacing w:before="250"/>
        <w:ind w:firstLine="0"/>
        <w:jc w:val="left"/>
        <w:rPr>
          <w:b/>
        </w:rPr>
      </w:pPr>
    </w:p>
    <w:p w:rsidR="006C62AF" w:rsidRDefault="00A45ACC">
      <w:pPr>
        <w:pStyle w:val="Heading1"/>
        <w:numPr>
          <w:ilvl w:val="1"/>
          <w:numId w:val="3"/>
        </w:numPr>
        <w:tabs>
          <w:tab w:val="left" w:pos="1288"/>
        </w:tabs>
      </w:pPr>
      <w:r>
        <w:rPr>
          <w:spacing w:val="-2"/>
        </w:rPr>
        <w:t>Kesimpulan</w:t>
      </w:r>
    </w:p>
    <w:p w:rsidR="006C62AF" w:rsidRDefault="006C62AF">
      <w:pPr>
        <w:pStyle w:val="BodyText"/>
        <w:spacing w:before="120"/>
        <w:ind w:firstLine="0"/>
        <w:jc w:val="left"/>
        <w:rPr>
          <w:b/>
        </w:rPr>
      </w:pPr>
    </w:p>
    <w:p w:rsidR="006C62AF" w:rsidRDefault="00A45ACC">
      <w:pPr>
        <w:pStyle w:val="BodyText"/>
        <w:spacing w:line="480" w:lineRule="auto"/>
        <w:ind w:left="568" w:right="138" w:firstLine="720"/>
      </w:pPr>
      <w:r>
        <w:t>Berdasarkan hasil pembahasan mengenai sistem informasi akuntansi persediaan barang dagangan pada PPKS maka penulis dapat mengambil kesimpulan sebagai berikut:</w:t>
      </w:r>
    </w:p>
    <w:p w:rsidR="006C62AF" w:rsidRDefault="00A45ACC">
      <w:pPr>
        <w:pStyle w:val="ListParagraph"/>
        <w:numPr>
          <w:ilvl w:val="0"/>
          <w:numId w:val="2"/>
        </w:numPr>
        <w:tabs>
          <w:tab w:val="left" w:pos="928"/>
        </w:tabs>
        <w:spacing w:before="162" w:line="480" w:lineRule="auto"/>
        <w:ind w:right="139"/>
        <w:jc w:val="both"/>
        <w:rPr>
          <w:sz w:val="24"/>
        </w:rPr>
      </w:pPr>
      <w:r>
        <w:rPr>
          <w:sz w:val="24"/>
        </w:rPr>
        <w:t>PPKS adalah perusahaan retail yang memiliki banyak persediaan, dimana persediaannya</w:t>
      </w:r>
      <w:r>
        <w:rPr>
          <w:spacing w:val="-8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hanya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ada</w:t>
      </w:r>
      <w:r>
        <w:rPr>
          <w:spacing w:val="-8"/>
          <w:sz w:val="24"/>
        </w:rPr>
        <w:t xml:space="preserve"> </w:t>
      </w:r>
      <w:r>
        <w:rPr>
          <w:sz w:val="24"/>
        </w:rPr>
        <w:t>ditoko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terpajang</w:t>
      </w:r>
      <w:r>
        <w:rPr>
          <w:spacing w:val="-7"/>
          <w:sz w:val="24"/>
        </w:rPr>
        <w:t xml:space="preserve"> </w:t>
      </w:r>
      <w:r>
        <w:rPr>
          <w:sz w:val="24"/>
        </w:rPr>
        <w:t>tetapi</w:t>
      </w:r>
      <w:r>
        <w:rPr>
          <w:spacing w:val="-6"/>
          <w:sz w:val="24"/>
        </w:rPr>
        <w:t xml:space="preserve"> </w:t>
      </w:r>
      <w:r>
        <w:rPr>
          <w:sz w:val="24"/>
        </w:rPr>
        <w:t>juga</w:t>
      </w:r>
      <w:r>
        <w:rPr>
          <w:spacing w:val="-7"/>
          <w:sz w:val="24"/>
        </w:rPr>
        <w:t xml:space="preserve"> </w:t>
      </w:r>
      <w:r>
        <w:rPr>
          <w:sz w:val="24"/>
        </w:rPr>
        <w:t>memiliki gudang dimana gudang ini menyimpan persediaan barang.</w:t>
      </w:r>
    </w:p>
    <w:p w:rsidR="006C62AF" w:rsidRDefault="00A45ACC">
      <w:pPr>
        <w:pStyle w:val="ListParagraph"/>
        <w:numPr>
          <w:ilvl w:val="0"/>
          <w:numId w:val="2"/>
        </w:numPr>
        <w:tabs>
          <w:tab w:val="left" w:pos="928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 xml:space="preserve">Sistem informasi akuntansi persediaan pada PPKS sudah </w:t>
      </w:r>
      <w:r>
        <w:rPr>
          <w:sz w:val="24"/>
        </w:rPr>
        <w:t>efektif. Ini dapat dilihat dari adanya pemisahan tugas antara unit-unit organisasi. Sedangkan dalam pencatatan persediaan menggunakan metode perpetual, dengan sistem terkomputerisasi sehingga perusahaan dapat mengetahui jumlah persediaan yang</w:t>
      </w:r>
      <w:r>
        <w:rPr>
          <w:spacing w:val="-9"/>
          <w:sz w:val="24"/>
        </w:rPr>
        <w:t xml:space="preserve"> </w:t>
      </w:r>
      <w:r>
        <w:rPr>
          <w:sz w:val="24"/>
        </w:rPr>
        <w:t>ada</w:t>
      </w:r>
      <w:r>
        <w:rPr>
          <w:spacing w:val="-10"/>
          <w:sz w:val="24"/>
        </w:rPr>
        <w:t xml:space="preserve"> </w:t>
      </w:r>
      <w:r>
        <w:rPr>
          <w:sz w:val="24"/>
        </w:rPr>
        <w:t>setiap</w:t>
      </w:r>
      <w:r>
        <w:rPr>
          <w:spacing w:val="-9"/>
          <w:sz w:val="24"/>
        </w:rPr>
        <w:t xml:space="preserve"> </w:t>
      </w:r>
      <w:r>
        <w:rPr>
          <w:sz w:val="24"/>
        </w:rPr>
        <w:t>sa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karena</w:t>
      </w:r>
      <w:r>
        <w:rPr>
          <w:spacing w:val="-10"/>
          <w:sz w:val="24"/>
        </w:rPr>
        <w:t xml:space="preserve"> </w:t>
      </w:r>
      <w:r>
        <w:rPr>
          <w:sz w:val="24"/>
        </w:rPr>
        <w:t>catatan</w:t>
      </w:r>
      <w:r>
        <w:rPr>
          <w:spacing w:val="-9"/>
          <w:sz w:val="24"/>
        </w:rPr>
        <w:t xml:space="preserve"> </w:t>
      </w:r>
      <w:r>
        <w:rPr>
          <w:sz w:val="24"/>
        </w:rPr>
        <w:t>persediaannya</w:t>
      </w:r>
      <w:r>
        <w:rPr>
          <w:spacing w:val="-10"/>
          <w:sz w:val="24"/>
        </w:rPr>
        <w:t xml:space="preserve"> </w:t>
      </w:r>
      <w:r>
        <w:rPr>
          <w:sz w:val="24"/>
        </w:rPr>
        <w:t>mempu</w:t>
      </w:r>
      <w:r>
        <w:rPr>
          <w:spacing w:val="-9"/>
          <w:sz w:val="24"/>
        </w:rPr>
        <w:t xml:space="preserve"> </w:t>
      </w:r>
      <w:r>
        <w:rPr>
          <w:sz w:val="24"/>
        </w:rPr>
        <w:t>menyajikan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dari setiap</w:t>
      </w:r>
      <w:r>
        <w:rPr>
          <w:spacing w:val="-3"/>
          <w:sz w:val="24"/>
        </w:rPr>
        <w:t xml:space="preserve"> </w:t>
      </w:r>
      <w:r>
        <w:rPr>
          <w:sz w:val="24"/>
        </w:rPr>
        <w:t>transaksi</w:t>
      </w:r>
      <w:r>
        <w:rPr>
          <w:spacing w:val="-3"/>
          <w:sz w:val="24"/>
        </w:rPr>
        <w:t xml:space="preserve"> </w:t>
      </w:r>
      <w:r>
        <w:rPr>
          <w:sz w:val="24"/>
        </w:rPr>
        <w:t>pemasukan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5"/>
          <w:sz w:val="24"/>
        </w:rPr>
        <w:t xml:space="preserve"> </w:t>
      </w:r>
      <w:r>
        <w:rPr>
          <w:sz w:val="24"/>
        </w:rPr>
        <w:t>lengkap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akurat. Penggunaan sistem ini cukup efektif dengan melihat banyaknya jenis persediaan barang yang dijual. Sehingga memerlukan si</w:t>
      </w:r>
      <w:r>
        <w:rPr>
          <w:sz w:val="24"/>
        </w:rPr>
        <w:t>stem pencatatan yang selalu dapat memberikan sistem informasi tentang persediaan baik dari jumlah unit, harga perolehan per unit, dan total nilai persediaan yang dimiliki.</w:t>
      </w:r>
    </w:p>
    <w:p w:rsidR="006C62AF" w:rsidRDefault="00A45ACC">
      <w:pPr>
        <w:pStyle w:val="ListParagraph"/>
        <w:numPr>
          <w:ilvl w:val="0"/>
          <w:numId w:val="2"/>
        </w:numPr>
        <w:tabs>
          <w:tab w:val="left" w:pos="928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>Metode untuk penilaian persediaan yang diterapkan oleh PPKS telah sesuai, dengan</w:t>
      </w:r>
      <w:r>
        <w:rPr>
          <w:spacing w:val="18"/>
          <w:sz w:val="24"/>
        </w:rPr>
        <w:t xml:space="preserve"> </w:t>
      </w:r>
      <w:r>
        <w:rPr>
          <w:sz w:val="24"/>
        </w:rPr>
        <w:t>memilih</w:t>
      </w:r>
      <w:r>
        <w:rPr>
          <w:spacing w:val="18"/>
          <w:sz w:val="24"/>
        </w:rPr>
        <w:t xml:space="preserve"> </w:t>
      </w:r>
      <w:r>
        <w:rPr>
          <w:sz w:val="24"/>
        </w:rPr>
        <w:t>metode</w:t>
      </w:r>
      <w:r>
        <w:rPr>
          <w:spacing w:val="19"/>
          <w:sz w:val="24"/>
        </w:rPr>
        <w:t xml:space="preserve"> </w:t>
      </w:r>
      <w:r>
        <w:rPr>
          <w:sz w:val="24"/>
        </w:rPr>
        <w:t>FIFO</w:t>
      </w:r>
      <w:r>
        <w:rPr>
          <w:spacing w:val="18"/>
          <w:sz w:val="24"/>
        </w:rPr>
        <w:t xml:space="preserve"> </w:t>
      </w:r>
      <w:r>
        <w:rPr>
          <w:sz w:val="24"/>
        </w:rPr>
        <w:t>dimana barang</w:t>
      </w:r>
      <w:r>
        <w:rPr>
          <w:spacing w:val="20"/>
          <w:sz w:val="24"/>
        </w:rPr>
        <w:t xml:space="preserve"> </w:t>
      </w:r>
      <w:r>
        <w:rPr>
          <w:sz w:val="24"/>
        </w:rPr>
        <w:t>yang</w:t>
      </w:r>
      <w:r>
        <w:rPr>
          <w:spacing w:val="18"/>
          <w:sz w:val="24"/>
        </w:rPr>
        <w:t xml:space="preserve"> </w:t>
      </w:r>
      <w:r>
        <w:rPr>
          <w:sz w:val="24"/>
        </w:rPr>
        <w:t>masuk</w:t>
      </w:r>
      <w:r>
        <w:rPr>
          <w:spacing w:val="18"/>
          <w:sz w:val="24"/>
        </w:rPr>
        <w:t xml:space="preserve"> </w:t>
      </w:r>
      <w:r>
        <w:rPr>
          <w:sz w:val="24"/>
        </w:rPr>
        <w:t>lebih</w:t>
      </w:r>
      <w:r>
        <w:rPr>
          <w:spacing w:val="18"/>
          <w:sz w:val="24"/>
        </w:rPr>
        <w:t xml:space="preserve"> </w:t>
      </w:r>
      <w:r>
        <w:rPr>
          <w:sz w:val="24"/>
        </w:rPr>
        <w:t>dahulu</w:t>
      </w:r>
      <w:r>
        <w:rPr>
          <w:spacing w:val="18"/>
          <w:sz w:val="24"/>
        </w:rPr>
        <w:t xml:space="preserve"> </w:t>
      </w:r>
      <w:r>
        <w:rPr>
          <w:sz w:val="24"/>
        </w:rPr>
        <w:t>akan</w:t>
      </w:r>
    </w:p>
    <w:p w:rsidR="006C62AF" w:rsidRDefault="006C62AF">
      <w:pPr>
        <w:pStyle w:val="ListParagraph"/>
        <w:spacing w:line="480" w:lineRule="auto"/>
        <w:rPr>
          <w:sz w:val="24"/>
        </w:rPr>
        <w:sectPr w:rsidR="006C62AF">
          <w:footerReference w:type="default" r:id="rId7"/>
          <w:type w:val="continuous"/>
          <w:pgSz w:w="11910" w:h="16840"/>
          <w:pgMar w:top="1620" w:right="1559" w:bottom="1180" w:left="1700" w:header="0" w:footer="996" w:gutter="0"/>
          <w:pgNumType w:start="2"/>
          <w:cols w:space="720"/>
        </w:sectPr>
      </w:pPr>
    </w:p>
    <w:p w:rsidR="006C62AF" w:rsidRDefault="00A45ACC">
      <w:pPr>
        <w:pStyle w:val="BodyText"/>
        <w:spacing w:before="62" w:line="480" w:lineRule="auto"/>
        <w:ind w:left="928" w:right="139" w:firstLine="0"/>
      </w:pPr>
      <w:r>
        <w:lastRenderedPageBreak/>
        <w:t>dikeluarkan atau dijual lebih dulu sehingga barang-barang yang terakhir dibeli dapat terhindar dari keusangan dan tanggal kadaluwarsa.</w:t>
      </w:r>
    </w:p>
    <w:p w:rsidR="006C62AF" w:rsidRDefault="00A45ACC">
      <w:pPr>
        <w:pStyle w:val="ListParagraph"/>
        <w:numPr>
          <w:ilvl w:val="0"/>
          <w:numId w:val="2"/>
        </w:numPr>
        <w:tabs>
          <w:tab w:val="left" w:pos="928"/>
        </w:tabs>
        <w:spacing w:before="1" w:line="480" w:lineRule="auto"/>
        <w:ind w:right="142"/>
        <w:jc w:val="both"/>
        <w:rPr>
          <w:sz w:val="24"/>
        </w:rPr>
      </w:pPr>
      <w:r>
        <w:rPr>
          <w:sz w:val="24"/>
        </w:rPr>
        <w:t>Prosedur-prosedur yang membentuk sistem persediaan barang dagang sudah cukup baik. Hal tersebut dapat ditinjau dengan ada</w:t>
      </w:r>
      <w:r>
        <w:rPr>
          <w:sz w:val="24"/>
        </w:rPr>
        <w:t>nya pembagian tugas dan tanggung jawab serta telah dilengkapi dengan dokumen yang dapat dipertanggung jawabkan.</w:t>
      </w:r>
    </w:p>
    <w:p w:rsidR="006C62AF" w:rsidRDefault="00A45ACC">
      <w:pPr>
        <w:pStyle w:val="Heading1"/>
        <w:numPr>
          <w:ilvl w:val="1"/>
          <w:numId w:val="3"/>
        </w:numPr>
        <w:tabs>
          <w:tab w:val="left" w:pos="1288"/>
        </w:tabs>
        <w:spacing w:before="158"/>
        <w:jc w:val="both"/>
      </w:pPr>
      <w:r>
        <w:rPr>
          <w:spacing w:val="-4"/>
        </w:rPr>
        <w:t>Saran</w:t>
      </w:r>
    </w:p>
    <w:p w:rsidR="006C62AF" w:rsidRDefault="006C62AF">
      <w:pPr>
        <w:pStyle w:val="BodyText"/>
        <w:spacing w:before="121"/>
        <w:ind w:firstLine="0"/>
        <w:jc w:val="left"/>
        <w:rPr>
          <w:b/>
        </w:rPr>
      </w:pPr>
    </w:p>
    <w:p w:rsidR="006C62AF" w:rsidRDefault="00A45ACC">
      <w:pPr>
        <w:pStyle w:val="BodyText"/>
        <w:spacing w:line="480" w:lineRule="auto"/>
        <w:ind w:left="568" w:right="139" w:firstLine="0"/>
      </w:pPr>
      <w:r>
        <w:t>Adapun</w:t>
      </w:r>
      <w:r>
        <w:rPr>
          <w:spacing w:val="-15"/>
        </w:rPr>
        <w:t xml:space="preserve"> </w:t>
      </w:r>
      <w:r>
        <w:t>saran-saran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dikemukakan</w:t>
      </w:r>
      <w:r>
        <w:rPr>
          <w:spacing w:val="-15"/>
        </w:rPr>
        <w:t xml:space="preserve"> </w:t>
      </w:r>
      <w:r>
        <w:t>sehubung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pembahasan</w:t>
      </w:r>
      <w:r>
        <w:rPr>
          <w:spacing w:val="-15"/>
        </w:rPr>
        <w:t xml:space="preserve"> </w:t>
      </w:r>
      <w:r>
        <w:t>skripsi ini, sebagai berikut:</w:t>
      </w:r>
    </w:p>
    <w:p w:rsidR="006C62AF" w:rsidRDefault="00A45ACC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 xml:space="preserve">Untuk PPKS Sistem informasi akuntansi </w:t>
      </w:r>
      <w:r>
        <w:rPr>
          <w:sz w:val="24"/>
        </w:rPr>
        <w:t>persediaan barang dagangan yang selama ini telah dijalankan agar terus dipertahankan, dengan pencatatan yang sudah</w:t>
      </w:r>
      <w:r>
        <w:rPr>
          <w:spacing w:val="-15"/>
          <w:sz w:val="24"/>
        </w:rPr>
        <w:t xml:space="preserve"> </w:t>
      </w:r>
      <w:r>
        <w:rPr>
          <w:sz w:val="24"/>
        </w:rPr>
        <w:t>cukup</w:t>
      </w:r>
      <w:r>
        <w:rPr>
          <w:spacing w:val="-15"/>
          <w:sz w:val="24"/>
        </w:rPr>
        <w:t xml:space="preserve"> </w:t>
      </w:r>
      <w:r>
        <w:rPr>
          <w:sz w:val="24"/>
        </w:rPr>
        <w:t>baik</w:t>
      </w:r>
      <w:r>
        <w:rPr>
          <w:spacing w:val="-15"/>
          <w:sz w:val="24"/>
        </w:rPr>
        <w:t xml:space="preserve"> </w:t>
      </w:r>
      <w:r>
        <w:rPr>
          <w:sz w:val="24"/>
        </w:rPr>
        <w:t>sebaiknya</w:t>
      </w:r>
      <w:r>
        <w:rPr>
          <w:spacing w:val="-15"/>
          <w:sz w:val="24"/>
        </w:rPr>
        <w:t xml:space="preserve"> </w:t>
      </w:r>
      <w:r>
        <w:rPr>
          <w:sz w:val="24"/>
        </w:rPr>
        <w:t>perlu</w:t>
      </w:r>
      <w:r>
        <w:rPr>
          <w:spacing w:val="-15"/>
          <w:sz w:val="24"/>
        </w:rPr>
        <w:t xml:space="preserve"> </w:t>
      </w:r>
      <w:r>
        <w:rPr>
          <w:sz w:val="24"/>
        </w:rPr>
        <w:t>dilakukan</w:t>
      </w:r>
      <w:r>
        <w:rPr>
          <w:spacing w:val="-15"/>
          <w:sz w:val="24"/>
        </w:rPr>
        <w:t xml:space="preserve"> </w:t>
      </w:r>
      <w:r>
        <w:rPr>
          <w:sz w:val="24"/>
        </w:rPr>
        <w:t>pengawasan</w:t>
      </w:r>
      <w:r>
        <w:rPr>
          <w:spacing w:val="-15"/>
          <w:sz w:val="24"/>
        </w:rPr>
        <w:t xml:space="preserve"> </w:t>
      </w:r>
      <w:r>
        <w:rPr>
          <w:sz w:val="24"/>
        </w:rPr>
        <w:t>agar</w:t>
      </w:r>
      <w:r>
        <w:rPr>
          <w:spacing w:val="-15"/>
          <w:sz w:val="24"/>
        </w:rPr>
        <w:t xml:space="preserve"> </w:t>
      </w:r>
      <w:r>
        <w:rPr>
          <w:sz w:val="24"/>
        </w:rPr>
        <w:t>perusahaan</w:t>
      </w:r>
      <w:r>
        <w:rPr>
          <w:spacing w:val="-15"/>
          <w:sz w:val="24"/>
        </w:rPr>
        <w:t xml:space="preserve"> </w:t>
      </w:r>
      <w:r>
        <w:rPr>
          <w:sz w:val="24"/>
        </w:rPr>
        <w:t>dapat terhindar dari kerugian, dan tindakan kecurangan.</w:t>
      </w:r>
    </w:p>
    <w:p w:rsidR="006C62AF" w:rsidRDefault="00A45ACC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>Untuk Pembaca hendaknya dapat menjadi inspirasi dalam membuat tulisan yang berkaitan dengan teori tersebut.</w:t>
      </w:r>
    </w:p>
    <w:p w:rsidR="006C62AF" w:rsidRDefault="00A45ACC">
      <w:pPr>
        <w:pStyle w:val="ListParagraph"/>
        <w:numPr>
          <w:ilvl w:val="0"/>
          <w:numId w:val="1"/>
        </w:numPr>
        <w:tabs>
          <w:tab w:val="left" w:pos="928"/>
        </w:tabs>
        <w:spacing w:before="2" w:line="439" w:lineRule="auto"/>
        <w:ind w:right="144"/>
        <w:jc w:val="both"/>
        <w:rPr>
          <w:sz w:val="28"/>
        </w:rPr>
      </w:pPr>
      <w:r>
        <w:rPr>
          <w:sz w:val="24"/>
        </w:rPr>
        <w:t>Untuk peneliti selanjutnya diharapkan juga meneliti sistem yang lain seperti sistem penerimaan kas, sistem pengeluaran kas, dan sebagainya.</w:t>
      </w:r>
    </w:p>
    <w:p w:rsidR="006C62AF" w:rsidRDefault="00A45ACC">
      <w:pPr>
        <w:pStyle w:val="Heading1"/>
        <w:numPr>
          <w:ilvl w:val="1"/>
          <w:numId w:val="3"/>
        </w:numPr>
        <w:tabs>
          <w:tab w:val="left" w:pos="1288"/>
        </w:tabs>
        <w:spacing w:before="205"/>
        <w:jc w:val="both"/>
      </w:pPr>
      <w:r>
        <w:t>Keterbat</w:t>
      </w:r>
      <w:r>
        <w:t>asan</w:t>
      </w:r>
      <w:r>
        <w:rPr>
          <w:spacing w:val="-10"/>
        </w:rPr>
        <w:t xml:space="preserve"> </w:t>
      </w:r>
      <w:r>
        <w:rPr>
          <w:spacing w:val="-2"/>
        </w:rPr>
        <w:t>Penelitian</w:t>
      </w:r>
    </w:p>
    <w:p w:rsidR="006C62AF" w:rsidRDefault="00A45ACC">
      <w:pPr>
        <w:pStyle w:val="ListParagraph"/>
        <w:numPr>
          <w:ilvl w:val="2"/>
          <w:numId w:val="3"/>
        </w:numPr>
        <w:tabs>
          <w:tab w:val="left" w:pos="1288"/>
        </w:tabs>
        <w:spacing w:before="142"/>
        <w:rPr>
          <w:b/>
          <w:sz w:val="24"/>
        </w:rPr>
      </w:pPr>
      <w:r>
        <w:rPr>
          <w:b/>
          <w:spacing w:val="-2"/>
          <w:sz w:val="24"/>
        </w:rPr>
        <w:t>Kelebihan</w:t>
      </w:r>
    </w:p>
    <w:p w:rsidR="006C62AF" w:rsidRDefault="006C62AF">
      <w:pPr>
        <w:pStyle w:val="BodyText"/>
        <w:ind w:firstLine="0"/>
        <w:jc w:val="left"/>
        <w:rPr>
          <w:b/>
        </w:rPr>
      </w:pPr>
    </w:p>
    <w:p w:rsidR="006C62AF" w:rsidRDefault="00A45ACC">
      <w:pPr>
        <w:pStyle w:val="ListParagraph"/>
        <w:numPr>
          <w:ilvl w:val="3"/>
          <w:numId w:val="3"/>
        </w:numPr>
        <w:tabs>
          <w:tab w:val="left" w:pos="1288"/>
        </w:tabs>
        <w:spacing w:line="480" w:lineRule="auto"/>
        <w:ind w:right="143"/>
        <w:jc w:val="both"/>
        <w:rPr>
          <w:sz w:val="24"/>
        </w:rPr>
      </w:pPr>
      <w:r>
        <w:rPr>
          <w:sz w:val="24"/>
        </w:rPr>
        <w:t>Penelitian ini telah berhasil mengidentifikasi kesenjangan antara teori akuntansi dengan praktik yang terjadi di lapangan, sehingga memberikan rekomendasi yang lebih relevan dan aplikatif.</w:t>
      </w:r>
    </w:p>
    <w:p w:rsidR="006C62AF" w:rsidRDefault="006C62AF">
      <w:pPr>
        <w:pStyle w:val="ListParagraph"/>
        <w:spacing w:line="480" w:lineRule="auto"/>
        <w:rPr>
          <w:sz w:val="24"/>
        </w:rPr>
        <w:sectPr w:rsidR="006C62AF">
          <w:pgSz w:w="11910" w:h="16840"/>
          <w:pgMar w:top="1620" w:right="1559" w:bottom="1180" w:left="1700" w:header="0" w:footer="996" w:gutter="0"/>
          <w:cols w:space="720"/>
        </w:sectPr>
      </w:pPr>
    </w:p>
    <w:p w:rsidR="006C62AF" w:rsidRDefault="00A45ACC">
      <w:pPr>
        <w:pStyle w:val="ListParagraph"/>
        <w:numPr>
          <w:ilvl w:val="3"/>
          <w:numId w:val="3"/>
        </w:numPr>
        <w:tabs>
          <w:tab w:val="left" w:pos="1288"/>
        </w:tabs>
        <w:spacing w:before="62" w:line="480" w:lineRule="auto"/>
        <w:ind w:right="140"/>
        <w:jc w:val="both"/>
        <w:rPr>
          <w:sz w:val="24"/>
        </w:rPr>
      </w:pPr>
      <w:r>
        <w:rPr>
          <w:sz w:val="24"/>
        </w:rPr>
        <w:lastRenderedPageBreak/>
        <w:t>enelitian</w:t>
      </w:r>
      <w:r>
        <w:rPr>
          <w:spacing w:val="-15"/>
          <w:sz w:val="24"/>
        </w:rPr>
        <w:t xml:space="preserve"> </w:t>
      </w:r>
      <w:r>
        <w:rPr>
          <w:sz w:val="24"/>
        </w:rPr>
        <w:t>ini</w:t>
      </w:r>
      <w:r>
        <w:rPr>
          <w:spacing w:val="-15"/>
          <w:sz w:val="24"/>
        </w:rPr>
        <w:t xml:space="preserve"> </w:t>
      </w:r>
      <w:r>
        <w:rPr>
          <w:sz w:val="24"/>
        </w:rPr>
        <w:t>berhasil</w:t>
      </w:r>
      <w:r>
        <w:rPr>
          <w:spacing w:val="-15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-15"/>
          <w:sz w:val="24"/>
        </w:rPr>
        <w:t xml:space="preserve"> </w:t>
      </w:r>
      <w:r>
        <w:rPr>
          <w:sz w:val="24"/>
        </w:rPr>
        <w:t>area-area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perlu</w:t>
      </w:r>
      <w:r>
        <w:rPr>
          <w:spacing w:val="-15"/>
          <w:sz w:val="24"/>
        </w:rPr>
        <w:t xml:space="preserve"> </w:t>
      </w:r>
      <w:r>
        <w:rPr>
          <w:sz w:val="24"/>
        </w:rPr>
        <w:t>diperbaiki</w:t>
      </w:r>
      <w:r>
        <w:rPr>
          <w:spacing w:val="-15"/>
          <w:sz w:val="24"/>
        </w:rPr>
        <w:t xml:space="preserve"> </w:t>
      </w:r>
      <w:r>
        <w:rPr>
          <w:sz w:val="24"/>
        </w:rPr>
        <w:t>dalam sistem informasi akuntansi persediaan, seperti kurangnya pelatihan, kompleksitas sistem, dan kurangnya integrasi antara berbagai departemen.</w:t>
      </w:r>
    </w:p>
    <w:p w:rsidR="006C62AF" w:rsidRDefault="006C62AF">
      <w:pPr>
        <w:pStyle w:val="BodyText"/>
        <w:ind w:firstLine="0"/>
        <w:jc w:val="left"/>
      </w:pPr>
    </w:p>
    <w:p w:rsidR="006C62AF" w:rsidRDefault="006C62AF">
      <w:pPr>
        <w:pStyle w:val="BodyText"/>
        <w:ind w:firstLine="0"/>
        <w:jc w:val="left"/>
      </w:pPr>
    </w:p>
    <w:p w:rsidR="006C62AF" w:rsidRDefault="00A45ACC">
      <w:pPr>
        <w:pStyle w:val="Heading1"/>
        <w:numPr>
          <w:ilvl w:val="2"/>
          <w:numId w:val="3"/>
        </w:numPr>
        <w:tabs>
          <w:tab w:val="left" w:pos="1288"/>
        </w:tabs>
        <w:spacing w:before="1"/>
      </w:pPr>
      <w:r>
        <w:rPr>
          <w:spacing w:val="-2"/>
        </w:rPr>
        <w:t>Kekurangan</w:t>
      </w:r>
    </w:p>
    <w:p w:rsidR="006C62AF" w:rsidRDefault="00A45ACC">
      <w:pPr>
        <w:pStyle w:val="ListParagraph"/>
        <w:numPr>
          <w:ilvl w:val="3"/>
          <w:numId w:val="3"/>
        </w:numPr>
        <w:tabs>
          <w:tab w:val="left" w:pos="1288"/>
        </w:tabs>
        <w:spacing w:before="276" w:line="480" w:lineRule="auto"/>
        <w:ind w:right="139"/>
        <w:jc w:val="both"/>
        <w:rPr>
          <w:sz w:val="24"/>
        </w:rPr>
      </w:pPr>
      <w:r>
        <w:rPr>
          <w:sz w:val="24"/>
        </w:rPr>
        <w:t>Penelitian ini hanya berfokus pada sistem info</w:t>
      </w:r>
      <w:r>
        <w:rPr>
          <w:sz w:val="24"/>
        </w:rPr>
        <w:t>rmasi akuntansi persediaan, sehingga tidak memberikan gambaran yang menyeluruh tentang keseluruhan sistem pengendalian internal perusahaan.</w:t>
      </w:r>
    </w:p>
    <w:p w:rsidR="006C62AF" w:rsidRDefault="00A45ACC">
      <w:pPr>
        <w:pStyle w:val="ListParagraph"/>
        <w:numPr>
          <w:ilvl w:val="3"/>
          <w:numId w:val="3"/>
        </w:numPr>
        <w:tabs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Terdapat potensi bias dalam jawaban responden, terutama jika mereka merasa perlu memberikan jawaban yang "benar"</w:t>
      </w:r>
      <w:r>
        <w:rPr>
          <w:sz w:val="24"/>
        </w:rPr>
        <w:t xml:space="preserve"> atau sesuai dengan ekspektasi peneliti.</w:t>
      </w:r>
    </w:p>
    <w:sectPr w:rsidR="006C62AF">
      <w:pgSz w:w="11910" w:h="16840"/>
      <w:pgMar w:top="1620" w:right="1559" w:bottom="1180" w:left="170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5ACC">
      <w:r>
        <w:separator/>
      </w:r>
    </w:p>
  </w:endnote>
  <w:endnote w:type="continuationSeparator" w:id="0">
    <w:p w:rsidR="00000000" w:rsidRDefault="00A4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AF" w:rsidRDefault="00A45ACC">
    <w:pPr>
      <w:pStyle w:val="BodyText"/>
      <w:spacing w:line="14" w:lineRule="auto"/>
      <w:ind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3884803</wp:posOffset>
              </wp:positionH>
              <wp:positionV relativeFrom="page">
                <wp:posOffset>9920484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2AF" w:rsidRDefault="00A45AC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pt;margin-top:781.15pt;width:15.1pt;height:13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C7D9Ua4gAAAA0BAAAPAAAAZHJzL2Rvd25yZXYueG1sTI/BTsMwEETvSPyDtUjc&#10;qJPQhijEqVBRxQFxaAGJoxubOCJeR7abun/P9gTHnRnNvmnWyY5s1j4MDgXkiwyYxs6pAXsBH+/b&#10;uwpYiBKVHB1qAWcdYN1eXzWyVu6EOz3vY8+oBEMtBZgYp5rz0BltZVi4SSN5385bGen0PVdenqjc&#10;jrzIspJbOSB9MHLSG6O7n/3RCvjcTNvX9GXk27xSL8/Fw+7suyTE7U16egQWdYp/YbjgEzq0xHRw&#10;R1SBjQLKPCf0SMaqLO6BUaRcFjTvcJGqagm8bfj/Fe0vAAAA//8DAFBLAQItABQABgAIAAAAIQC2&#10;gziS/gAAAOEBAAATAAAAAAAAAAAAAAAAAAAAAABbQ29udGVudF9UeXBlc10ueG1sUEsBAi0AFAAG&#10;AAgAAAAhADj9If/WAAAAlAEAAAsAAAAAAAAAAAAAAAAALwEAAF9yZWxzLy5yZWxzUEsBAi0AFAAG&#10;AAgAAAAhAIWjq3GlAQAAPgMAAA4AAAAAAAAAAAAAAAAALgIAAGRycy9lMm9Eb2MueG1sUEsBAi0A&#10;FAAGAAgAAAAhALsP1RriAAAADQEAAA8AAAAAAAAAAAAAAAAA/wMAAGRycy9kb3ducmV2LnhtbFBL&#10;BQYAAAAABAAEAPMAAAAOBQAAAAA=&#10;" filled="f" stroked="f">
              <v:path arrowok="t"/>
              <v:textbox inset="0,0,0,0">
                <w:txbxContent>
                  <w:p w:rsidR="006C62AF" w:rsidRDefault="00A45AC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5ACC">
      <w:r>
        <w:separator/>
      </w:r>
    </w:p>
  </w:footnote>
  <w:footnote w:type="continuationSeparator" w:id="0">
    <w:p w:rsidR="00000000" w:rsidRDefault="00A4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6F6F"/>
    <w:multiLevelType w:val="multilevel"/>
    <w:tmpl w:val="20F6BECE"/>
    <w:lvl w:ilvl="0">
      <w:start w:val="5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">
    <w:nsid w:val="394A0410"/>
    <w:multiLevelType w:val="hybridMultilevel"/>
    <w:tmpl w:val="EEE0C3B8"/>
    <w:lvl w:ilvl="0" w:tplc="DC52CA0C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C492C832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D76856F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A14A091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10088516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 w:tplc="06C63CBE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 w:tplc="D33078D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 w:tplc="0A3A9412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13AC15F6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2">
    <w:nsid w:val="65DE53B1"/>
    <w:multiLevelType w:val="hybridMultilevel"/>
    <w:tmpl w:val="0A4689F4"/>
    <w:lvl w:ilvl="0" w:tplc="D6306966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068E1F2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AEA6BCF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F90AB12C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66E4BA24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 w:tplc="80ACB27E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 w:tplc="09DA4CBA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 w:tplc="0A2A2934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29B09B4C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1jlp0G9X9PjSlXeXSygAy4ELBjprv6Ts9x9eESXxRq6oPkzWbf5Lp6BkPwDg9fubDSUSuYfXk+3p9XqvJNsZxA==" w:salt="/MZSflaQ+LNwmW3Az8KH6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AF"/>
    <w:rsid w:val="006C62AF"/>
    <w:rsid w:val="00A4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ABAD3-D7E9-4E72-B49C-64EBE323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8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2731" w:right="1812" w:firstLine="13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2026-02-06T07:58:00Z</dcterms:created>
  <dcterms:modified xsi:type="dcterms:W3CDTF">2026-02-06T07:58:00Z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2026-02-03T00:00:00Z</vt:filetime>
  </property>
</Properties>
</file>