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ADA" w:rsidRDefault="00BB69C5" w:rsidP="009C7ADA">
      <w:pPr>
        <w:pStyle w:val="Heading1"/>
        <w:spacing w:before="0" w:line="360" w:lineRule="auto"/>
        <w:rPr>
          <w:lang w:val="id-ID"/>
        </w:rPr>
      </w:pPr>
      <w:bookmarkStart w:id="0" w:name="_Toc202315068"/>
      <w:bookmarkStart w:id="1" w:name="_GoBack"/>
      <w:bookmarkEnd w:id="1"/>
      <w:r>
        <w:rPr>
          <w:lang w:val="id-ID"/>
        </w:rPr>
        <w:t xml:space="preserve">BAB II </w:t>
      </w:r>
    </w:p>
    <w:p w:rsidR="00BB69C5" w:rsidRPr="00BB69C5" w:rsidRDefault="00BB69C5" w:rsidP="009C7ADA">
      <w:pPr>
        <w:pStyle w:val="Heading1"/>
        <w:spacing w:before="0" w:after="240" w:line="360" w:lineRule="auto"/>
        <w:rPr>
          <w:lang w:val="id-ID"/>
        </w:rPr>
      </w:pPr>
      <w:r>
        <w:rPr>
          <w:lang w:val="id-ID"/>
        </w:rPr>
        <w:t>TINJAUAN PUSTAKA</w:t>
      </w:r>
      <w:bookmarkEnd w:id="0"/>
    </w:p>
    <w:p w:rsidR="000A585C" w:rsidRDefault="000A585C" w:rsidP="007A4EBE">
      <w:pPr>
        <w:pStyle w:val="Heading2"/>
        <w:numPr>
          <w:ilvl w:val="0"/>
          <w:numId w:val="7"/>
        </w:numPr>
        <w:spacing w:before="0" w:line="360" w:lineRule="auto"/>
        <w:ind w:left="426"/>
        <w:rPr>
          <w:b/>
          <w:lang w:val="id-ID"/>
        </w:rPr>
      </w:pPr>
      <w:bookmarkStart w:id="2" w:name="_Toc202315069"/>
      <w:r>
        <w:rPr>
          <w:b/>
          <w:lang w:val="id-ID"/>
        </w:rPr>
        <w:t>Uraian Tumbuhan</w:t>
      </w:r>
      <w:bookmarkEnd w:id="2"/>
    </w:p>
    <w:p w:rsidR="00752C44" w:rsidRDefault="002637BA" w:rsidP="007A4EBE">
      <w:pPr>
        <w:pStyle w:val="Heading3"/>
        <w:numPr>
          <w:ilvl w:val="0"/>
          <w:numId w:val="8"/>
        </w:numPr>
        <w:spacing w:before="0" w:line="480" w:lineRule="auto"/>
        <w:ind w:left="567" w:hanging="425"/>
        <w:rPr>
          <w:i/>
          <w:lang w:val="id-ID"/>
        </w:rPr>
      </w:pPr>
      <w:bookmarkStart w:id="3" w:name="_Toc202315070"/>
      <w:r w:rsidRPr="00752C44">
        <w:rPr>
          <w:lang w:val="id-ID"/>
        </w:rPr>
        <w:t xml:space="preserve">Asam </w:t>
      </w:r>
      <w:r w:rsidR="00BB69C5" w:rsidRPr="00752C44">
        <w:rPr>
          <w:lang w:val="id-ID"/>
        </w:rPr>
        <w:t>Keranji</w:t>
      </w:r>
      <w:r w:rsidRPr="00752C44">
        <w:rPr>
          <w:lang w:val="id-ID"/>
        </w:rPr>
        <w:t xml:space="preserve"> </w:t>
      </w:r>
      <w:r w:rsidRPr="00752C44">
        <w:rPr>
          <w:i/>
          <w:lang w:val="id-ID"/>
        </w:rPr>
        <w:t>(Dialium indum</w:t>
      </w:r>
      <w:r w:rsidRPr="00752C44">
        <w:rPr>
          <w:lang w:val="id-ID"/>
        </w:rPr>
        <w:t xml:space="preserve"> L.</w:t>
      </w:r>
      <w:r w:rsidRPr="00752C44">
        <w:rPr>
          <w:i/>
          <w:lang w:val="id-ID"/>
        </w:rPr>
        <w:t>)</w:t>
      </w:r>
      <w:bookmarkEnd w:id="3"/>
    </w:p>
    <w:p w:rsidR="009A11B8" w:rsidRDefault="002341D1" w:rsidP="007A4EBE">
      <w:pPr>
        <w:spacing w:after="0" w:line="480" w:lineRule="auto"/>
        <w:ind w:firstLine="567"/>
        <w:rPr>
          <w:lang w:val="id-ID"/>
        </w:rPr>
      </w:pPr>
      <w:r w:rsidRPr="000002B5">
        <w:rPr>
          <w:b/>
          <w:i/>
          <w:noProof/>
          <w:szCs w:val="24"/>
        </w:rPr>
        <w:drawing>
          <wp:anchor distT="0" distB="0" distL="114300" distR="114300" simplePos="0" relativeHeight="252311552" behindDoc="0" locked="0" layoutInCell="1" allowOverlap="1" wp14:anchorId="677272DA" wp14:editId="2CAD1506">
            <wp:simplePos x="0" y="0"/>
            <wp:positionH relativeFrom="column">
              <wp:posOffset>1601847</wp:posOffset>
            </wp:positionH>
            <wp:positionV relativeFrom="paragraph">
              <wp:posOffset>814078</wp:posOffset>
            </wp:positionV>
            <wp:extent cx="1738926" cy="2723731"/>
            <wp:effectExtent l="2857" t="0" r="0" b="0"/>
            <wp:wrapNone/>
            <wp:docPr id="293868266" name="Picture 29386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26682" name="buah kerani.jpg"/>
                    <pic:cNvPicPr/>
                  </pic:nvPicPr>
                  <pic:blipFill rotWithShape="1">
                    <a:blip r:embed="rId8">
                      <a:extLst>
                        <a:ext uri="{28A0092B-C50C-407E-A947-70E740481C1C}">
                          <a14:useLocalDpi xmlns:a14="http://schemas.microsoft.com/office/drawing/2010/main" val="0"/>
                        </a:ext>
                      </a:extLst>
                    </a:blip>
                    <a:srcRect l="19880" t="7462" r="13657" b="14428"/>
                    <a:stretch/>
                  </pic:blipFill>
                  <pic:spPr bwMode="auto">
                    <a:xfrm rot="5400000">
                      <a:off x="0" y="0"/>
                      <a:ext cx="1738926" cy="2723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1B8">
        <w:rPr>
          <w:lang w:val="id-ID"/>
        </w:rPr>
        <w:t xml:space="preserve">Asam keranji </w:t>
      </w:r>
      <w:r w:rsidR="004B4B16">
        <w:rPr>
          <w:lang w:val="id-ID"/>
        </w:rPr>
        <w:t xml:space="preserve">berbentuk bulat mirip seperti anggur, yang memiliki kulit buah bewarna hitam dan daging berwarna jingga kecoklatan. </w:t>
      </w:r>
      <w:r w:rsidR="0093367A">
        <w:rPr>
          <w:lang w:val="id-ID"/>
        </w:rPr>
        <w:t xml:space="preserve">Buah ini banyak ditemukan di daerah lhoknga. </w:t>
      </w:r>
      <w:r w:rsidR="004B4B16">
        <w:rPr>
          <w:lang w:val="id-ID"/>
        </w:rPr>
        <w:t>Bentuk dan ciri-ciri buahnya dapat dilihat pada Gambar 2.1 berikut ini.</w:t>
      </w:r>
    </w:p>
    <w:p w:rsidR="009F1FC6" w:rsidRPr="009A11B8" w:rsidRDefault="009F1FC6" w:rsidP="008C7B3B">
      <w:pPr>
        <w:spacing w:after="0" w:line="480" w:lineRule="auto"/>
        <w:ind w:firstLine="567"/>
        <w:rPr>
          <w:lang w:val="id-ID"/>
        </w:rPr>
      </w:pPr>
    </w:p>
    <w:p w:rsidR="00752C44" w:rsidRDefault="00752C44" w:rsidP="008C7B3B">
      <w:pPr>
        <w:spacing w:after="0" w:line="480" w:lineRule="auto"/>
        <w:ind w:firstLine="284"/>
        <w:jc w:val="center"/>
        <w:rPr>
          <w:noProof/>
        </w:rPr>
      </w:pPr>
    </w:p>
    <w:p w:rsidR="009F1FC6" w:rsidRDefault="009F1FC6" w:rsidP="008C7B3B">
      <w:pPr>
        <w:spacing w:after="0" w:line="480" w:lineRule="auto"/>
        <w:ind w:firstLine="284"/>
        <w:jc w:val="center"/>
        <w:rPr>
          <w:noProof/>
        </w:rPr>
      </w:pPr>
    </w:p>
    <w:p w:rsidR="009F1FC6" w:rsidRDefault="009F1FC6" w:rsidP="008C7B3B">
      <w:pPr>
        <w:spacing w:after="0" w:line="480" w:lineRule="auto"/>
        <w:ind w:firstLine="284"/>
        <w:jc w:val="center"/>
        <w:rPr>
          <w:noProof/>
        </w:rPr>
      </w:pPr>
    </w:p>
    <w:p w:rsidR="009B6B95" w:rsidRDefault="009B6B95" w:rsidP="008C7B3B">
      <w:pPr>
        <w:spacing w:after="0" w:line="480" w:lineRule="auto"/>
        <w:ind w:firstLine="284"/>
        <w:jc w:val="center"/>
        <w:rPr>
          <w:lang w:val="id-ID"/>
        </w:rPr>
      </w:pPr>
    </w:p>
    <w:p w:rsidR="00E66FC3" w:rsidRDefault="005E28AB" w:rsidP="008C7B3B">
      <w:pPr>
        <w:pStyle w:val="Heading4"/>
        <w:spacing w:before="0" w:line="480" w:lineRule="auto"/>
        <w:rPr>
          <w:lang w:val="id-ID"/>
        </w:rPr>
      </w:pPr>
      <w:bookmarkStart w:id="4" w:name="_Toc202225887"/>
      <w:r>
        <w:rPr>
          <w:b/>
        </w:rPr>
        <w:t>Gambar 2.</w:t>
      </w:r>
      <w:r w:rsidR="00E66FC3" w:rsidRPr="00E66FC3">
        <w:rPr>
          <w:b/>
          <w:i/>
        </w:rPr>
        <w:fldChar w:fldCharType="begin"/>
      </w:r>
      <w:r w:rsidR="00E66FC3" w:rsidRPr="00E66FC3">
        <w:rPr>
          <w:b/>
        </w:rPr>
        <w:instrText xml:space="preserve"> SEQ Gambar_2. \* ARABIC </w:instrText>
      </w:r>
      <w:r w:rsidR="00E66FC3" w:rsidRPr="00E66FC3">
        <w:rPr>
          <w:b/>
          <w:i/>
        </w:rPr>
        <w:fldChar w:fldCharType="separate"/>
      </w:r>
      <w:r w:rsidR="009A3D84">
        <w:rPr>
          <w:b/>
          <w:noProof/>
        </w:rPr>
        <w:t>1</w:t>
      </w:r>
      <w:r w:rsidR="00E66FC3" w:rsidRPr="00E66FC3">
        <w:rPr>
          <w:b/>
          <w:i/>
        </w:rPr>
        <w:fldChar w:fldCharType="end"/>
      </w:r>
      <w:r w:rsidR="00E66FC3" w:rsidRPr="00E66FC3">
        <w:rPr>
          <w:lang w:val="id-ID"/>
        </w:rPr>
        <w:t xml:space="preserve"> </w:t>
      </w:r>
      <w:r w:rsidR="00E66FC3" w:rsidRPr="005E28AB">
        <w:rPr>
          <w:b/>
          <w:lang w:val="id-ID"/>
        </w:rPr>
        <w:t>Buah Asam Keranji (</w:t>
      </w:r>
      <w:r w:rsidR="00E66FC3" w:rsidRPr="005E28AB">
        <w:rPr>
          <w:b/>
          <w:i/>
          <w:lang w:val="id-ID"/>
        </w:rPr>
        <w:t>Dialium Indum</w:t>
      </w:r>
      <w:r w:rsidR="00E66FC3" w:rsidRPr="005E28AB">
        <w:rPr>
          <w:b/>
          <w:lang w:val="id-ID"/>
        </w:rPr>
        <w:t xml:space="preserve"> L.)</w:t>
      </w:r>
      <w:bookmarkEnd w:id="4"/>
    </w:p>
    <w:p w:rsidR="006942C6" w:rsidRPr="00422A1B" w:rsidRDefault="005B12E8" w:rsidP="007A4EBE">
      <w:pPr>
        <w:spacing w:after="0" w:line="480" w:lineRule="auto"/>
        <w:ind w:firstLine="426"/>
        <w:rPr>
          <w:lang w:val="id-ID"/>
        </w:rPr>
      </w:pPr>
      <w:r>
        <w:rPr>
          <w:lang w:val="id-ID"/>
        </w:rPr>
        <w:t xml:space="preserve">Menurut Radjam SA </w:t>
      </w:r>
      <w:r w:rsidRPr="005B12E8">
        <w:rPr>
          <w:i/>
          <w:lang w:val="id-ID"/>
        </w:rPr>
        <w:t>et al</w:t>
      </w:r>
      <w:r>
        <w:rPr>
          <w:lang w:val="id-ID"/>
        </w:rPr>
        <w:t>.,</w:t>
      </w:r>
      <w:r w:rsidR="00422A1B">
        <w:rPr>
          <w:lang w:val="id-ID"/>
        </w:rPr>
        <w:t xml:space="preserve"> (2019) Klasifikasi asam keranji </w:t>
      </w:r>
      <w:r w:rsidR="00422A1B" w:rsidRPr="00422A1B">
        <w:rPr>
          <w:i/>
          <w:lang w:val="id-ID"/>
        </w:rPr>
        <w:t>(Dialium indum</w:t>
      </w:r>
      <w:r w:rsidR="00422A1B">
        <w:rPr>
          <w:lang w:val="id-ID"/>
        </w:rPr>
        <w:t xml:space="preserve"> L.</w:t>
      </w:r>
      <w:r w:rsidR="00422A1B" w:rsidRPr="00422A1B">
        <w:rPr>
          <w:i/>
          <w:lang w:val="id-ID"/>
        </w:rPr>
        <w:t>)</w:t>
      </w:r>
      <w:r w:rsidR="00422A1B">
        <w:rPr>
          <w:lang w:val="id-ID"/>
        </w:rPr>
        <w:t xml:space="preserve"> adalah sebagai berikut:</w:t>
      </w:r>
    </w:p>
    <w:p w:rsidR="006942C6" w:rsidRDefault="006942C6" w:rsidP="007A4EBE">
      <w:pPr>
        <w:spacing w:after="0" w:line="480" w:lineRule="auto"/>
        <w:ind w:left="284"/>
        <w:rPr>
          <w:lang w:val="id-ID"/>
        </w:rPr>
      </w:pPr>
      <w:r>
        <w:rPr>
          <w:lang w:val="id-ID"/>
        </w:rPr>
        <w:t>Kingdom</w:t>
      </w:r>
      <w:r w:rsidR="007F5FEC">
        <w:rPr>
          <w:lang w:val="id-ID"/>
        </w:rPr>
        <w:tab/>
      </w:r>
      <w:r w:rsidR="005E1D81">
        <w:rPr>
          <w:lang w:val="id-ID"/>
        </w:rPr>
        <w:t>:</w:t>
      </w:r>
      <w:r w:rsidR="00CD5FEA">
        <w:rPr>
          <w:lang w:val="id-ID"/>
        </w:rPr>
        <w:t xml:space="preserve"> Plantae</w:t>
      </w:r>
    </w:p>
    <w:p w:rsidR="006942C6" w:rsidRDefault="006942C6" w:rsidP="007A4EBE">
      <w:pPr>
        <w:spacing w:after="0" w:line="480" w:lineRule="auto"/>
        <w:ind w:left="284"/>
        <w:rPr>
          <w:lang w:val="id-ID"/>
        </w:rPr>
      </w:pPr>
      <w:r>
        <w:rPr>
          <w:lang w:val="id-ID"/>
        </w:rPr>
        <w:lastRenderedPageBreak/>
        <w:t>Divisi</w:t>
      </w:r>
      <w:r w:rsidR="007F5FEC">
        <w:rPr>
          <w:lang w:val="id-ID"/>
        </w:rPr>
        <w:tab/>
      </w:r>
      <w:r w:rsidR="005E1D81">
        <w:rPr>
          <w:lang w:val="id-ID"/>
        </w:rPr>
        <w:t>:</w:t>
      </w:r>
      <w:r w:rsidR="00CD5FEA">
        <w:rPr>
          <w:lang w:val="id-ID"/>
        </w:rPr>
        <w:t xml:space="preserve"> Magnoliophyta</w:t>
      </w:r>
    </w:p>
    <w:p w:rsidR="006942C6" w:rsidRDefault="006942C6" w:rsidP="007A4EBE">
      <w:pPr>
        <w:spacing w:after="0" w:line="480" w:lineRule="auto"/>
        <w:ind w:left="284"/>
        <w:rPr>
          <w:lang w:val="id-ID"/>
        </w:rPr>
      </w:pPr>
      <w:r>
        <w:rPr>
          <w:lang w:val="id-ID"/>
        </w:rPr>
        <w:t>Sub Divisi</w:t>
      </w:r>
      <w:r w:rsidR="007F5FEC">
        <w:rPr>
          <w:lang w:val="id-ID"/>
        </w:rPr>
        <w:tab/>
      </w:r>
      <w:r w:rsidR="005E1D81">
        <w:rPr>
          <w:lang w:val="id-ID"/>
        </w:rPr>
        <w:t>:</w:t>
      </w:r>
      <w:r w:rsidR="00422A1B">
        <w:rPr>
          <w:lang w:val="id-ID"/>
        </w:rPr>
        <w:t xml:space="preserve"> </w:t>
      </w:r>
      <w:r w:rsidR="005F6D05">
        <w:rPr>
          <w:lang w:val="id-ID"/>
        </w:rPr>
        <w:t>Spermatophyta</w:t>
      </w:r>
    </w:p>
    <w:p w:rsidR="006942C6" w:rsidRDefault="006942C6" w:rsidP="007A4EBE">
      <w:pPr>
        <w:spacing w:after="0" w:line="480" w:lineRule="auto"/>
        <w:ind w:left="284"/>
        <w:rPr>
          <w:lang w:val="id-ID"/>
        </w:rPr>
      </w:pPr>
      <w:r>
        <w:rPr>
          <w:lang w:val="id-ID"/>
        </w:rPr>
        <w:t>Kelas</w:t>
      </w:r>
      <w:r w:rsidR="007A4EBE">
        <w:rPr>
          <w:lang w:val="id-ID"/>
        </w:rPr>
        <w:tab/>
      </w:r>
      <w:r w:rsidR="005E1D81">
        <w:rPr>
          <w:lang w:val="id-ID"/>
        </w:rPr>
        <w:t>:</w:t>
      </w:r>
      <w:r w:rsidR="00CD5FEA">
        <w:rPr>
          <w:lang w:val="id-ID"/>
        </w:rPr>
        <w:t xml:space="preserve"> Magnoliopsida</w:t>
      </w:r>
    </w:p>
    <w:p w:rsidR="006942C6" w:rsidRDefault="006942C6" w:rsidP="007A4EBE">
      <w:pPr>
        <w:spacing w:after="0" w:line="480" w:lineRule="auto"/>
        <w:ind w:left="284"/>
        <w:rPr>
          <w:lang w:val="id-ID"/>
        </w:rPr>
      </w:pPr>
      <w:r>
        <w:rPr>
          <w:lang w:val="id-ID"/>
        </w:rPr>
        <w:t>Ordo</w:t>
      </w:r>
      <w:r w:rsidR="007F5FEC">
        <w:rPr>
          <w:lang w:val="id-ID"/>
        </w:rPr>
        <w:tab/>
      </w:r>
      <w:r w:rsidR="005E1D81">
        <w:rPr>
          <w:lang w:val="id-ID"/>
        </w:rPr>
        <w:t>:</w:t>
      </w:r>
      <w:r w:rsidR="00CD5FEA">
        <w:rPr>
          <w:lang w:val="id-ID"/>
        </w:rPr>
        <w:t xml:space="preserve"> Fabales</w:t>
      </w:r>
    </w:p>
    <w:p w:rsidR="006942C6" w:rsidRDefault="006942C6" w:rsidP="007A4EBE">
      <w:pPr>
        <w:spacing w:after="0" w:line="480" w:lineRule="auto"/>
        <w:ind w:left="284"/>
        <w:rPr>
          <w:lang w:val="id-ID"/>
        </w:rPr>
      </w:pPr>
      <w:r>
        <w:rPr>
          <w:lang w:val="id-ID"/>
        </w:rPr>
        <w:t>Famili</w:t>
      </w:r>
      <w:r w:rsidR="007F5FEC">
        <w:rPr>
          <w:lang w:val="id-ID"/>
        </w:rPr>
        <w:tab/>
      </w:r>
      <w:r w:rsidR="005E1D81">
        <w:rPr>
          <w:lang w:val="id-ID"/>
        </w:rPr>
        <w:t>:</w:t>
      </w:r>
      <w:r w:rsidR="00655D2F">
        <w:rPr>
          <w:lang w:val="id-ID"/>
        </w:rPr>
        <w:t xml:space="preserve"> Fabaceae</w:t>
      </w:r>
    </w:p>
    <w:p w:rsidR="006942C6" w:rsidRDefault="006942C6" w:rsidP="007A4EBE">
      <w:pPr>
        <w:spacing w:after="0" w:line="480" w:lineRule="auto"/>
        <w:ind w:left="284"/>
        <w:rPr>
          <w:lang w:val="id-ID"/>
        </w:rPr>
      </w:pPr>
      <w:r>
        <w:rPr>
          <w:lang w:val="id-ID"/>
        </w:rPr>
        <w:t>Genus</w:t>
      </w:r>
      <w:r w:rsidR="007F5FEC">
        <w:rPr>
          <w:lang w:val="id-ID"/>
        </w:rPr>
        <w:tab/>
      </w:r>
      <w:r w:rsidR="005E1D81">
        <w:rPr>
          <w:lang w:val="id-ID"/>
        </w:rPr>
        <w:t>:</w:t>
      </w:r>
      <w:r w:rsidR="00CD5FEA">
        <w:rPr>
          <w:lang w:val="id-ID"/>
        </w:rPr>
        <w:t xml:space="preserve"> Dialium</w:t>
      </w:r>
    </w:p>
    <w:p w:rsidR="009B6B95" w:rsidRDefault="006942C6" w:rsidP="007A4EBE">
      <w:pPr>
        <w:spacing w:after="0" w:line="480" w:lineRule="auto"/>
        <w:ind w:left="284"/>
        <w:rPr>
          <w:lang w:val="id-ID"/>
        </w:rPr>
      </w:pPr>
      <w:r>
        <w:rPr>
          <w:lang w:val="id-ID"/>
        </w:rPr>
        <w:t>Spesies</w:t>
      </w:r>
      <w:r w:rsidR="007F5FEC">
        <w:rPr>
          <w:lang w:val="id-ID"/>
        </w:rPr>
        <w:tab/>
      </w:r>
      <w:r w:rsidR="005E1D81">
        <w:rPr>
          <w:lang w:val="id-ID"/>
        </w:rPr>
        <w:t>:</w:t>
      </w:r>
      <w:r w:rsidR="00CD5FEA">
        <w:rPr>
          <w:lang w:val="id-ID"/>
        </w:rPr>
        <w:t xml:space="preserve"> </w:t>
      </w:r>
      <w:r w:rsidR="00CD5FEA" w:rsidRPr="00CD5FEA">
        <w:rPr>
          <w:i/>
          <w:lang w:val="id-ID"/>
        </w:rPr>
        <w:t>Dialium indum</w:t>
      </w:r>
      <w:r w:rsidR="008152CF">
        <w:rPr>
          <w:lang w:val="id-ID"/>
        </w:rPr>
        <w:t xml:space="preserve"> L</w:t>
      </w:r>
    </w:p>
    <w:p w:rsidR="008152CF" w:rsidRDefault="007B3B8B" w:rsidP="008C7B3B">
      <w:pPr>
        <w:spacing w:after="0" w:line="480" w:lineRule="auto"/>
        <w:rPr>
          <w:lang w:val="id-ID"/>
        </w:rPr>
        <w:sectPr w:rsidR="008152CF" w:rsidSect="00A72A45">
          <w:headerReference w:type="even" r:id="rId9"/>
          <w:headerReference w:type="default" r:id="rId10"/>
          <w:footerReference w:type="default" r:id="rId11"/>
          <w:headerReference w:type="first" r:id="rId12"/>
          <w:pgSz w:w="11906" w:h="16838" w:code="9"/>
          <w:pgMar w:top="1701" w:right="1701" w:bottom="1701" w:left="2268" w:header="850" w:footer="850" w:gutter="0"/>
          <w:cols w:space="720"/>
          <w:docGrid w:linePitch="360"/>
        </w:sectPr>
      </w:pPr>
      <w:r>
        <w:rPr>
          <w:lang w:val="id-ID"/>
        </w:rPr>
        <w:t xml:space="preserve"> </w:t>
      </w:r>
    </w:p>
    <w:p w:rsidR="006942C6" w:rsidRDefault="006942C6" w:rsidP="00852464">
      <w:pPr>
        <w:pStyle w:val="Heading3"/>
        <w:numPr>
          <w:ilvl w:val="0"/>
          <w:numId w:val="107"/>
        </w:numPr>
        <w:spacing w:before="0" w:line="480" w:lineRule="auto"/>
        <w:ind w:left="567" w:hanging="425"/>
        <w:rPr>
          <w:lang w:val="id-ID"/>
        </w:rPr>
      </w:pPr>
      <w:bookmarkStart w:id="5" w:name="_Toc202315071"/>
      <w:r>
        <w:rPr>
          <w:lang w:val="id-ID"/>
        </w:rPr>
        <w:lastRenderedPageBreak/>
        <w:t xml:space="preserve">Morfologi Asam Keranji </w:t>
      </w:r>
      <w:r w:rsidRPr="006942C6">
        <w:rPr>
          <w:i/>
          <w:lang w:val="id-ID"/>
        </w:rPr>
        <w:t>(Dialium indum</w:t>
      </w:r>
      <w:r>
        <w:rPr>
          <w:lang w:val="id-ID"/>
        </w:rPr>
        <w:t xml:space="preserve"> L.</w:t>
      </w:r>
      <w:r w:rsidRPr="006942C6">
        <w:rPr>
          <w:i/>
          <w:lang w:val="id-ID"/>
        </w:rPr>
        <w:t>)</w:t>
      </w:r>
      <w:bookmarkEnd w:id="5"/>
    </w:p>
    <w:p w:rsidR="00A65074" w:rsidRDefault="000715DC" w:rsidP="007A4EBE">
      <w:pPr>
        <w:spacing w:after="0" w:line="480" w:lineRule="auto"/>
        <w:ind w:firstLine="567"/>
        <w:contextualSpacing/>
        <w:rPr>
          <w:lang w:val="id-ID"/>
        </w:rPr>
      </w:pPr>
      <w:r>
        <w:rPr>
          <w:lang w:val="id-ID"/>
        </w:rPr>
        <w:t>Tanaman asam keranji</w:t>
      </w:r>
      <w:r w:rsidR="002827E4">
        <w:rPr>
          <w:lang w:val="id-ID"/>
        </w:rPr>
        <w:t xml:space="preserve"> </w:t>
      </w:r>
      <w:r w:rsidR="002827E4" w:rsidRPr="002827E4">
        <w:rPr>
          <w:i/>
          <w:lang w:val="id-ID"/>
        </w:rPr>
        <w:t>(</w:t>
      </w:r>
      <w:r w:rsidR="002827E4" w:rsidRPr="002827E4">
        <w:rPr>
          <w:i/>
        </w:rPr>
        <w:t>D</w:t>
      </w:r>
      <w:r w:rsidR="002827E4" w:rsidRPr="002827E4">
        <w:rPr>
          <w:i/>
          <w:lang w:val="id-ID"/>
        </w:rPr>
        <w:t>ialium</w:t>
      </w:r>
      <w:r w:rsidR="002827E4" w:rsidRPr="002827E4">
        <w:rPr>
          <w:i/>
        </w:rPr>
        <w:t xml:space="preserve"> indum</w:t>
      </w:r>
      <w:r w:rsidR="002827E4">
        <w:rPr>
          <w:lang w:val="id-ID"/>
        </w:rPr>
        <w:t xml:space="preserve"> L.</w:t>
      </w:r>
      <w:r w:rsidR="002827E4" w:rsidRPr="002827E4">
        <w:rPr>
          <w:i/>
          <w:lang w:val="id-ID"/>
        </w:rPr>
        <w:t xml:space="preserve">) </w:t>
      </w:r>
      <w:r w:rsidR="002827E4">
        <w:t>berasal dari Asia Tenggara karena tumbuh khususnya di hutan Malaysia, Thailand Selatan, dan Indonesia</w:t>
      </w:r>
      <w:r w:rsidR="002827E4">
        <w:rPr>
          <w:lang w:val="id-ID"/>
        </w:rPr>
        <w:t xml:space="preserve">. </w:t>
      </w:r>
      <w:r w:rsidR="002827E4">
        <w:t>Buah tanaman ini juga dikenal sebagai asam jawa be</w:t>
      </w:r>
      <w:r w:rsidR="001B41A0">
        <w:t>ludru hitam, berasal dari kulit</w:t>
      </w:r>
      <w:r w:rsidR="001B41A0">
        <w:rPr>
          <w:lang w:val="id-ID"/>
        </w:rPr>
        <w:t xml:space="preserve"> luar  </w:t>
      </w:r>
      <w:r w:rsidR="00000942">
        <w:rPr>
          <w:lang w:val="id-ID"/>
        </w:rPr>
        <w:t>yang</w:t>
      </w:r>
      <w:r w:rsidR="00C63036">
        <w:rPr>
          <w:lang w:val="id-ID"/>
        </w:rPr>
        <w:t xml:space="preserve"> hitam seperti beludru dan rasa mesokarpnya yang menyerupai daging buah</w:t>
      </w:r>
      <w:r w:rsidR="002827E4">
        <w:t>asam jawa</w:t>
      </w:r>
      <w:r w:rsidR="00086F1B">
        <w:rPr>
          <w:lang w:val="id-ID"/>
        </w:rPr>
        <w:t xml:space="preserve"> (Osman </w:t>
      </w:r>
      <w:r w:rsidR="00086F1B" w:rsidRPr="008D2387">
        <w:rPr>
          <w:i/>
          <w:lang w:val="id-ID"/>
        </w:rPr>
        <w:t>et al</w:t>
      </w:r>
      <w:r w:rsidR="00086F1B">
        <w:rPr>
          <w:lang w:val="id-ID"/>
        </w:rPr>
        <w:t>.</w:t>
      </w:r>
      <w:r w:rsidR="002827E4">
        <w:rPr>
          <w:lang w:val="id-ID"/>
        </w:rPr>
        <w:t xml:space="preserve">, 2018). Asam keranji </w:t>
      </w:r>
      <w:r>
        <w:rPr>
          <w:lang w:val="id-ID"/>
        </w:rPr>
        <w:t>memiliki tinggi pohon 25-40 m. Batangnya berbentuk bulat, tegak, percabangan simpodial, berduri dan putih kotor. Daun majemuk, duduk berseling, menyirip genap, terdiri dari 4 helai daun , lonjong, ujung dan pangkal tumpul, panjang 2-4 cm, lebar 1-2 cm, tepi rata, pe</w:t>
      </w:r>
      <w:r w:rsidR="00891C12">
        <w:rPr>
          <w:lang w:val="id-ID"/>
        </w:rPr>
        <w:t>rtulangan menyirip, tipis hijau</w:t>
      </w:r>
      <w:r w:rsidR="00036F45">
        <w:rPr>
          <w:lang w:val="id-ID"/>
        </w:rPr>
        <w:t>.</w:t>
      </w:r>
      <w:r w:rsidR="00D1060E">
        <w:rPr>
          <w:lang w:val="id-ID"/>
        </w:rPr>
        <w:t xml:space="preserve"> Bijinya berbantuk bulat pipih memiliki selaput biji berwarna putih, permukaan licin dan berwarna hitam.</w:t>
      </w:r>
      <w:r w:rsidR="00891C12" w:rsidRPr="00891C12">
        <w:rPr>
          <w:lang w:val="id-ID"/>
        </w:rPr>
        <w:t xml:space="preserve"> </w:t>
      </w:r>
      <w:r w:rsidR="00891C12">
        <w:rPr>
          <w:lang w:val="id-ID"/>
        </w:rPr>
        <w:t>Buah keranji berbentuk polong dengan panjang 7-15 cm (Widyaningrum, 2019) kurang melingkar dan pipih. Daging buahnya dapat dimakan dan rasanya manis asam setelah bua</w:t>
      </w:r>
      <w:r w:rsidR="00086F1B">
        <w:rPr>
          <w:lang w:val="id-ID"/>
        </w:rPr>
        <w:t xml:space="preserve">hnya berwarna coklat (Aisoro </w:t>
      </w:r>
      <w:r w:rsidR="00086F1B" w:rsidRPr="008D2387">
        <w:rPr>
          <w:i/>
          <w:lang w:val="id-ID"/>
        </w:rPr>
        <w:t>et al</w:t>
      </w:r>
      <w:r w:rsidR="00086F1B">
        <w:rPr>
          <w:lang w:val="id-ID"/>
        </w:rPr>
        <w:t>.</w:t>
      </w:r>
      <w:r w:rsidR="00891C12">
        <w:rPr>
          <w:lang w:val="id-ID"/>
        </w:rPr>
        <w:t>, 2017).</w:t>
      </w:r>
      <w:r w:rsidR="0055622D">
        <w:rPr>
          <w:lang w:val="id-ID"/>
        </w:rPr>
        <w:t xml:space="preserve"> </w:t>
      </w:r>
    </w:p>
    <w:p w:rsidR="000A585C" w:rsidRPr="009C6155" w:rsidRDefault="0055622D" w:rsidP="007A4EBE">
      <w:pPr>
        <w:spacing w:after="0" w:line="480" w:lineRule="auto"/>
        <w:ind w:firstLine="720"/>
        <w:contextualSpacing/>
        <w:rPr>
          <w:lang w:val="id-ID"/>
        </w:rPr>
      </w:pPr>
      <w:r>
        <w:t>Selain karena buahnya yang disukai, jaringan tubuh asam keranji banyak dimanfaatkan sebagai obat tradisional. Buah asam keranji dilaporkan dapat mengatasi kelebihan kolesterol di dalam tubuh. Sifat analgesik dari buah jug</w:t>
      </w:r>
      <w:r w:rsidR="009D2B39">
        <w:t xml:space="preserve">a membantu meredakan </w:t>
      </w:r>
      <w:r w:rsidR="009D2B39">
        <w:lastRenderedPageBreak/>
        <w:t>nyeri haid</w:t>
      </w:r>
      <w:r w:rsidR="009C6155">
        <w:rPr>
          <w:lang w:val="id-ID"/>
        </w:rPr>
        <w:t xml:space="preserve"> (Radjam SA </w:t>
      </w:r>
      <w:r w:rsidR="009C6155" w:rsidRPr="009C6155">
        <w:rPr>
          <w:i/>
          <w:lang w:val="id-ID"/>
        </w:rPr>
        <w:t>et al</w:t>
      </w:r>
      <w:r w:rsidR="009C6155">
        <w:rPr>
          <w:lang w:val="id-ID"/>
        </w:rPr>
        <w:t>.</w:t>
      </w:r>
      <w:r w:rsidR="009D2B39">
        <w:rPr>
          <w:lang w:val="id-ID"/>
        </w:rPr>
        <w:t>, 2019) ob</w:t>
      </w:r>
      <w:r w:rsidR="007E3B77">
        <w:rPr>
          <w:lang w:val="id-ID"/>
        </w:rPr>
        <w:t xml:space="preserve">at sariawan, gusi berdarah, </w:t>
      </w:r>
      <w:r w:rsidR="009D2B39">
        <w:rPr>
          <w:lang w:val="id-ID"/>
        </w:rPr>
        <w:t xml:space="preserve">sakit mencret </w:t>
      </w:r>
      <w:r w:rsidR="007E3B77">
        <w:rPr>
          <w:lang w:val="id-ID"/>
        </w:rPr>
        <w:t>(Widyaningr</w:t>
      </w:r>
      <w:r w:rsidR="001244A4">
        <w:rPr>
          <w:lang w:val="id-ID"/>
        </w:rPr>
        <w:t>um, 2019), batuk, luka, malaria</w:t>
      </w:r>
      <w:r w:rsidR="007E3B77">
        <w:rPr>
          <w:lang w:val="id-ID"/>
        </w:rPr>
        <w:t xml:space="preserve"> dan penyakit kuning (Akinpelu </w:t>
      </w:r>
      <w:r w:rsidR="007E3B77" w:rsidRPr="009C6155">
        <w:rPr>
          <w:i/>
          <w:lang w:val="id-ID"/>
        </w:rPr>
        <w:t>et al</w:t>
      </w:r>
      <w:r w:rsidR="009C6155">
        <w:rPr>
          <w:i/>
          <w:lang w:val="id-ID"/>
        </w:rPr>
        <w:t>.</w:t>
      </w:r>
      <w:r w:rsidR="007E3B77">
        <w:rPr>
          <w:lang w:val="id-ID"/>
        </w:rPr>
        <w:t>, 2011).</w:t>
      </w:r>
      <w:r w:rsidR="00374429">
        <w:rPr>
          <w:lang w:val="id-ID"/>
        </w:rPr>
        <w:t xml:space="preserve"> Asam keranji </w:t>
      </w:r>
      <w:r w:rsidR="00374429">
        <w:t>ini dipe</w:t>
      </w:r>
      <w:r w:rsidR="00374429">
        <w:rPr>
          <w:lang w:val="id-ID"/>
        </w:rPr>
        <w:t>rcaya memiliki manfaat</w:t>
      </w:r>
      <w:r w:rsidR="00374429">
        <w:t xml:space="preserve"> sebagai antivirus, diuretik, anti alergi, antibiotik, sakit perut, sebagai pembersih darah dan rematik (Akoji, 2019)</w:t>
      </w:r>
      <w:r w:rsidR="009C6155">
        <w:rPr>
          <w:lang w:val="id-ID"/>
        </w:rPr>
        <w:t>.</w:t>
      </w:r>
    </w:p>
    <w:p w:rsidR="006942C6" w:rsidRDefault="005B63F3" w:rsidP="007A4EBE">
      <w:pPr>
        <w:pStyle w:val="Heading3"/>
        <w:numPr>
          <w:ilvl w:val="0"/>
          <w:numId w:val="9"/>
        </w:numPr>
        <w:spacing w:before="0" w:line="480" w:lineRule="auto"/>
        <w:ind w:left="567" w:hanging="425"/>
        <w:rPr>
          <w:lang w:val="id-ID"/>
        </w:rPr>
      </w:pPr>
      <w:bookmarkStart w:id="6" w:name="_Toc202315072"/>
      <w:r>
        <w:rPr>
          <w:lang w:val="id-ID"/>
        </w:rPr>
        <w:t xml:space="preserve">Nama Daerah Asam Keranji </w:t>
      </w:r>
      <w:r w:rsidRPr="005B63F3">
        <w:rPr>
          <w:i/>
          <w:lang w:val="id-ID"/>
        </w:rPr>
        <w:t>(Dialium indum</w:t>
      </w:r>
      <w:r>
        <w:rPr>
          <w:lang w:val="id-ID"/>
        </w:rPr>
        <w:t xml:space="preserve"> L.</w:t>
      </w:r>
      <w:r w:rsidRPr="005B63F3">
        <w:rPr>
          <w:i/>
          <w:lang w:val="id-ID"/>
        </w:rPr>
        <w:t>)</w:t>
      </w:r>
      <w:bookmarkEnd w:id="6"/>
    </w:p>
    <w:p w:rsidR="00F17382" w:rsidRDefault="004F4346" w:rsidP="007A4EBE">
      <w:pPr>
        <w:spacing w:after="0" w:line="480" w:lineRule="auto"/>
        <w:ind w:firstLine="567"/>
        <w:rPr>
          <w:lang w:val="id-ID"/>
        </w:rPr>
      </w:pPr>
      <w:r>
        <w:rPr>
          <w:lang w:val="id-ID"/>
        </w:rPr>
        <w:t>Asama keranji memiliki nama yang berbeda-beda di setiap daerah masing-masing</w:t>
      </w:r>
      <w:r w:rsidR="001424EB">
        <w:rPr>
          <w:lang w:val="id-ID"/>
        </w:rPr>
        <w:t>. Nama daerah asam keranji antara lain</w:t>
      </w:r>
      <w:r>
        <w:rPr>
          <w:lang w:val="id-ID"/>
        </w:rPr>
        <w:t>: Asam keranji (Melayu), Ki ranji (Sunda), Asem keranji (Jawa), Karanjhi (Madura), Keranji madu (Borneo), dan Boh Kranjie (Aceh) (Widyaningrum, 2019).</w:t>
      </w:r>
      <w:r w:rsidR="00F17382" w:rsidRPr="005B63F3">
        <w:rPr>
          <w:lang w:val="id-ID"/>
        </w:rPr>
        <w:t xml:space="preserve"> </w:t>
      </w:r>
    </w:p>
    <w:p w:rsidR="00BB69C5" w:rsidRPr="002827E4" w:rsidRDefault="0055622D" w:rsidP="007A4EBE">
      <w:pPr>
        <w:pStyle w:val="Heading3"/>
        <w:numPr>
          <w:ilvl w:val="0"/>
          <w:numId w:val="72"/>
        </w:numPr>
        <w:spacing w:before="0" w:line="480" w:lineRule="auto"/>
        <w:ind w:left="567" w:hanging="425"/>
        <w:rPr>
          <w:lang w:val="id-ID"/>
        </w:rPr>
      </w:pPr>
      <w:bookmarkStart w:id="7" w:name="_Toc202315073"/>
      <w:r>
        <w:rPr>
          <w:lang w:val="id-ID"/>
        </w:rPr>
        <w:t xml:space="preserve">Kandungan Asam Keranji </w:t>
      </w:r>
      <w:r w:rsidRPr="0055622D">
        <w:rPr>
          <w:i/>
          <w:lang w:val="id-ID"/>
        </w:rPr>
        <w:t>(Dialium indum</w:t>
      </w:r>
      <w:r>
        <w:rPr>
          <w:lang w:val="id-ID"/>
        </w:rPr>
        <w:t xml:space="preserve"> L.</w:t>
      </w:r>
      <w:r w:rsidRPr="0055622D">
        <w:rPr>
          <w:i/>
          <w:lang w:val="id-ID"/>
        </w:rPr>
        <w:t>)</w:t>
      </w:r>
      <w:bookmarkEnd w:id="7"/>
    </w:p>
    <w:p w:rsidR="00FD43B1" w:rsidRPr="00A009E2" w:rsidRDefault="00A65074" w:rsidP="008C7B3B">
      <w:pPr>
        <w:spacing w:after="0" w:line="480" w:lineRule="auto"/>
        <w:ind w:firstLine="567"/>
        <w:rPr>
          <w:lang w:val="id-ID"/>
        </w:rPr>
      </w:pPr>
      <w:r>
        <w:rPr>
          <w:lang w:val="id-ID"/>
        </w:rPr>
        <w:t>Hasil uji skrining fitokimia membuktikan asam keranji</w:t>
      </w:r>
      <w:r w:rsidRPr="00A65074">
        <w:rPr>
          <w:i/>
          <w:lang w:val="id-ID"/>
        </w:rPr>
        <w:t xml:space="preserve"> (Dialium indum </w:t>
      </w:r>
      <w:r>
        <w:rPr>
          <w:lang w:val="id-ID"/>
        </w:rPr>
        <w:t>L.</w:t>
      </w:r>
      <w:r w:rsidRPr="00A65074">
        <w:rPr>
          <w:i/>
          <w:lang w:val="id-ID"/>
        </w:rPr>
        <w:t>)</w:t>
      </w:r>
      <w:r w:rsidR="00042C6F">
        <w:rPr>
          <w:lang w:val="id-ID"/>
        </w:rPr>
        <w:t xml:space="preserve"> </w:t>
      </w:r>
      <w:r w:rsidR="00F17382">
        <w:rPr>
          <w:lang w:val="id-ID"/>
        </w:rPr>
        <w:t>m</w:t>
      </w:r>
      <w:r>
        <w:rPr>
          <w:lang w:val="id-ID"/>
        </w:rPr>
        <w:t>emiliki kandungan senyawa s</w:t>
      </w:r>
      <w:r w:rsidR="00735B22">
        <w:rPr>
          <w:lang w:val="id-ID"/>
        </w:rPr>
        <w:t xml:space="preserve">aponin, flavonoid dan polifenol (Widyaningrum, 2019) vitamin C, </w:t>
      </w:r>
      <w:r w:rsidR="00735B22">
        <w:t>asam amino, sakarida, asam lemak, seskuiterpena, poliol, dan asam dikarboksilat</w:t>
      </w:r>
      <w:r w:rsidR="00086F1B">
        <w:rPr>
          <w:lang w:val="id-ID"/>
        </w:rPr>
        <w:t xml:space="preserve"> (Osman </w:t>
      </w:r>
      <w:r w:rsidR="00086F1B" w:rsidRPr="008D2387">
        <w:rPr>
          <w:i/>
          <w:lang w:val="id-ID"/>
        </w:rPr>
        <w:t>et al</w:t>
      </w:r>
      <w:r w:rsidR="00086F1B">
        <w:rPr>
          <w:lang w:val="id-ID"/>
        </w:rPr>
        <w:t>.</w:t>
      </w:r>
      <w:r w:rsidR="00735B22">
        <w:rPr>
          <w:lang w:val="id-ID"/>
        </w:rPr>
        <w:t>, 2018).</w:t>
      </w:r>
      <w:r w:rsidR="00702DEB">
        <w:rPr>
          <w:lang w:val="id-ID"/>
        </w:rPr>
        <w:t xml:space="preserve"> </w:t>
      </w:r>
      <w:r w:rsidR="00181287">
        <w:t>Hasil</w:t>
      </w:r>
      <w:r w:rsidR="00181287">
        <w:rPr>
          <w:lang w:val="id-ID"/>
        </w:rPr>
        <w:t xml:space="preserve"> penelitian yang diperoleh dari </w:t>
      </w:r>
      <w:r w:rsidR="00702DEB">
        <w:t>analisis GC</w:t>
      </w:r>
      <w:r w:rsidR="00FA5B53">
        <w:rPr>
          <w:lang w:val="id-ID"/>
        </w:rPr>
        <w:t>-</w:t>
      </w:r>
      <w:r w:rsidR="00702DEB">
        <w:t xml:space="preserve">MS </w:t>
      </w:r>
      <w:r w:rsidR="00181287">
        <w:rPr>
          <w:lang w:val="id-ID"/>
        </w:rPr>
        <w:t xml:space="preserve">yaitu </w:t>
      </w:r>
      <w:r w:rsidR="00702DEB">
        <w:t>pada daun</w:t>
      </w:r>
      <w:r w:rsidR="00181287">
        <w:rPr>
          <w:lang w:val="id-ID"/>
        </w:rPr>
        <w:t xml:space="preserve"> asam keranji </w:t>
      </w:r>
      <w:r w:rsidR="00702DEB">
        <w:t xml:space="preserve"> mengandung lupeol, β-Amirin, stigmasterol, pentriacontane, hentricontane, α dan β klorofil, resin, asam tartarat, campuran triterpen saponin, derivatif antrakuinon, alkaloid, </w:t>
      </w:r>
      <w:r w:rsidR="00702DEB">
        <w:lastRenderedPageBreak/>
        <w:t>betain,</w:t>
      </w:r>
      <w:r w:rsidR="00702DEB">
        <w:rPr>
          <w:lang w:val="id-ID"/>
        </w:rPr>
        <w:t xml:space="preserve"> </w:t>
      </w:r>
      <w:r w:rsidR="009C6155">
        <w:t>kolin dan trimetilamin</w:t>
      </w:r>
      <w:r w:rsidR="009C6155">
        <w:rPr>
          <w:lang w:val="id-ID"/>
        </w:rPr>
        <w:t xml:space="preserve"> </w:t>
      </w:r>
      <w:r w:rsidR="009C6155">
        <w:rPr>
          <w:lang w:val="id-ID"/>
        </w:rPr>
        <w:fldChar w:fldCharType="begin" w:fldLock="1"/>
      </w:r>
      <w:r w:rsidR="008E68E1">
        <w:rPr>
          <w:lang w:val="id-ID"/>
        </w:rPr>
        <w:instrText>ADDIN CSL_CITATION {"citationItems":[{"id":"ITEM-1","itemData":{"ISSN":"20763921","abstract":"The fruit of Dialium indum L. (Fabaceae) is one of the edible wild fruits native to Southeast Asia. The mesocarp is consumed as sweets while the exocarp and seed are regarded as waste. This study aimed to evaluate the antioxidant activities of the fruit by using four assays, which measure its capabilities in reducing phosphomolybdic-phosphotungstic acid reagents, neocuproine, 2,2-diphenyl-picrylhydrazyl (DPPH), and inhibiting linoleic acid peroxidation. The active fractions were then analyzed by gas chromatography-mass spectrometry (GC-MS). The results showed that the seed methanol fraction (SMF) exhibited the strongest antioxidant activity with significantly higher (p &lt; 0.05) gallic acid equivalence (GAE), total antioxidant capacity (TAC), and DPPH radical scavenging activity (IC50 31.71; 0.88 µg/mL) than the other fractions. The exocarp dichloromethane fraction (EDF) was the discriminating fraction by having remarkable linoleic acid peroxidation inhibition (IC50 121.43; 2.97 µg/mL). A total of thirty-eight metabolites were detected in derivatized EDF and SMF with distinctive classes of phenolics and amino acids, respectively. Bioautography-guided fractionation of EDF afforded five antioxidant-enriched subfractions with four other detected phenolics. The results revealed the antioxidant properties of D. indum fruit, which has potential benefits in pharmaceutical, nutraceutical, and cosmeceutical applications.","author":[{"dropping-particle":"","family":"Osman","given":"Muhamad Faris","non-dropping-particle":"","parse-names":false,"suffix":""},{"dropping-particle":"","family":"Hassan","given":"Norazian Mohd","non-dropping-particle":"","parse-names":false,"suffix":""},{"dropping-particle":"","family":"Khatib","given":"Alfi","non-dropping-particle":"","parse-names":false,"suffix":""},{"dropping-particle":"","family":"Tolos","given":"Siti Marponga","non-dropping-particle":"","parse-names":false,"suffix":""}],"container-title":"Antioxidants","id":"ITEM-1","issue":"11","issued":{"date-parts":[["2018"]]},"title":"Antioxidant activities of Dialium indum L. Fruit and gas chromatography-mass spectrometry (GC-MS) of the active fractions","type":"article-journal","volume":"7"},"uris":["http://www.mendeley.com/documents/?uuid=4504ecad-447a-44e4-8c65-e7f2ba2363c9"]}],"mendeley":{"formattedCitation":"(Osman et al., 2018)","plainTextFormattedCitation":"(Osman et al., 2018)","previouslyFormattedCitation":"(Osman et al., 2018)"},"properties":{"noteIndex":0},"schema":"https://github.com/citation-style-language/schema/raw/master/csl-citation.json"}</w:instrText>
      </w:r>
      <w:r w:rsidR="009C6155">
        <w:rPr>
          <w:lang w:val="id-ID"/>
        </w:rPr>
        <w:fldChar w:fldCharType="separate"/>
      </w:r>
      <w:r w:rsidR="009C6155" w:rsidRPr="00DF53F9">
        <w:rPr>
          <w:noProof/>
          <w:lang w:val="id-ID"/>
        </w:rPr>
        <w:t xml:space="preserve">(Osman </w:t>
      </w:r>
      <w:r w:rsidR="009C6155" w:rsidRPr="008D2387">
        <w:rPr>
          <w:i/>
          <w:noProof/>
          <w:lang w:val="id-ID"/>
        </w:rPr>
        <w:t>et al</w:t>
      </w:r>
      <w:r w:rsidR="009C6155" w:rsidRPr="00DF53F9">
        <w:rPr>
          <w:noProof/>
          <w:lang w:val="id-ID"/>
        </w:rPr>
        <w:t>., 2018)</w:t>
      </w:r>
      <w:r w:rsidR="009C6155">
        <w:rPr>
          <w:lang w:val="id-ID"/>
        </w:rPr>
        <w:fldChar w:fldCharType="end"/>
      </w:r>
      <w:r w:rsidR="009C6155">
        <w:rPr>
          <w:lang w:val="id-ID"/>
        </w:rPr>
        <w:t xml:space="preserve">. </w:t>
      </w:r>
      <w:r w:rsidR="00A009E2">
        <w:rPr>
          <w:lang w:val="id-ID"/>
        </w:rPr>
        <w:t xml:space="preserve">Terbukti juga mengandung antioksidan </w:t>
      </w:r>
      <w:r w:rsidR="00A009E2">
        <w:t xml:space="preserve">(Bamikole </w:t>
      </w:r>
      <w:r w:rsidR="00A009E2" w:rsidRPr="00A009E2">
        <w:rPr>
          <w:i/>
        </w:rPr>
        <w:t>et al</w:t>
      </w:r>
      <w:r w:rsidR="00A009E2">
        <w:t>., 2018)</w:t>
      </w:r>
      <w:r w:rsidR="00A009E2">
        <w:rPr>
          <w:lang w:val="id-ID"/>
        </w:rPr>
        <w:t>.</w:t>
      </w:r>
    </w:p>
    <w:p w:rsidR="00906591" w:rsidRDefault="00906591" w:rsidP="007A4EBE">
      <w:pPr>
        <w:pStyle w:val="Heading2"/>
        <w:numPr>
          <w:ilvl w:val="0"/>
          <w:numId w:val="7"/>
        </w:numPr>
        <w:spacing w:before="0" w:line="480" w:lineRule="auto"/>
        <w:ind w:left="426"/>
        <w:rPr>
          <w:b/>
          <w:lang w:val="id-ID"/>
        </w:rPr>
      </w:pPr>
      <w:bookmarkStart w:id="8" w:name="_Toc202315074"/>
      <w:r w:rsidRPr="00906591">
        <w:rPr>
          <w:b/>
          <w:lang w:val="id-ID"/>
        </w:rPr>
        <w:t>Simplisia</w:t>
      </w:r>
      <w:bookmarkEnd w:id="8"/>
    </w:p>
    <w:p w:rsidR="00BD00F0" w:rsidRDefault="00BD00F0" w:rsidP="008C7B3B">
      <w:pPr>
        <w:spacing w:after="0" w:line="480" w:lineRule="auto"/>
        <w:ind w:firstLine="426"/>
        <w:rPr>
          <w:lang w:val="id-ID"/>
        </w:rPr>
      </w:pPr>
      <w:r>
        <w:rPr>
          <w:lang w:val="id-ID"/>
        </w:rPr>
        <w:t xml:space="preserve">Simplisia adalah bahan alam yang telah dikeringkan yang digunakan untuk pengobatan dan belum memgalami pengolahan. Pengeringan dapat dilakukan penjemuran di bawah sinar matahari, diangin-angin atau menggunakan oven, </w:t>
      </w:r>
      <w:r w:rsidR="00EC45D8">
        <w:rPr>
          <w:lang w:val="id-ID"/>
        </w:rPr>
        <w:t xml:space="preserve">dengan suhu pengeringan </w:t>
      </w:r>
      <w:r>
        <w:rPr>
          <w:lang w:val="id-ID"/>
        </w:rPr>
        <w:t>oven tidak lebih dari 60</w:t>
      </w:r>
      <w:r>
        <w:rPr>
          <w:lang w:val="id-ID"/>
        </w:rPr>
        <w:sym w:font="Symbol" w:char="F0B0"/>
      </w:r>
      <w:r>
        <w:rPr>
          <w:lang w:val="id-ID"/>
        </w:rPr>
        <w:t xml:space="preserve"> (Kemenkes, 2017).</w:t>
      </w:r>
    </w:p>
    <w:p w:rsidR="00BD00F0" w:rsidRDefault="005C0CE2" w:rsidP="008C7B3B">
      <w:pPr>
        <w:spacing w:after="0" w:line="480" w:lineRule="auto"/>
        <w:rPr>
          <w:lang w:val="id-ID"/>
        </w:rPr>
      </w:pPr>
      <w:r>
        <w:rPr>
          <w:lang w:val="id-ID"/>
        </w:rPr>
        <w:t>Terdapat 3 jenis simplisia yang dapat diidentifikasi yaitu sebagai berikut:</w:t>
      </w:r>
    </w:p>
    <w:p w:rsidR="007B3B8B" w:rsidRDefault="005C0CE2" w:rsidP="007A4EBE">
      <w:pPr>
        <w:pStyle w:val="ListParagraph"/>
        <w:numPr>
          <w:ilvl w:val="0"/>
          <w:numId w:val="10"/>
        </w:numPr>
        <w:spacing w:after="0" w:line="480" w:lineRule="auto"/>
        <w:ind w:left="426"/>
        <w:jc w:val="both"/>
        <w:rPr>
          <w:lang w:val="id-ID"/>
        </w:rPr>
      </w:pPr>
      <w:r>
        <w:rPr>
          <w:lang w:val="id-ID"/>
        </w:rPr>
        <w:t>Simplisia nabati adalah simplisia ya</w:t>
      </w:r>
      <w:r w:rsidR="00F560B2">
        <w:rPr>
          <w:lang w:val="id-ID"/>
        </w:rPr>
        <w:t xml:space="preserve">ng berupa tumbuhan utuh, bagian </w:t>
      </w:r>
      <w:r>
        <w:rPr>
          <w:lang w:val="id-ID"/>
        </w:rPr>
        <w:t>utmbuhan atau eksudat tumbuhan. Eksudat tumbuhan adala</w:t>
      </w:r>
      <w:r w:rsidR="00644968">
        <w:rPr>
          <w:lang w:val="id-ID"/>
        </w:rPr>
        <w:t>h isi sel yang</w:t>
      </w:r>
      <w:r w:rsidR="007B3B8B">
        <w:rPr>
          <w:lang w:val="id-ID"/>
        </w:rPr>
        <w:t xml:space="preserve"> secara langsung keluar dari tumbuhan atau dipisahkan dari tumbuhannya.</w:t>
      </w:r>
    </w:p>
    <w:p w:rsidR="005C0CE2" w:rsidRDefault="005C0CE2" w:rsidP="007A4EBE">
      <w:pPr>
        <w:pStyle w:val="ListParagraph"/>
        <w:numPr>
          <w:ilvl w:val="0"/>
          <w:numId w:val="10"/>
        </w:numPr>
        <w:spacing w:after="0" w:line="480" w:lineRule="auto"/>
        <w:ind w:left="426"/>
        <w:rPr>
          <w:lang w:val="id-ID"/>
        </w:rPr>
      </w:pPr>
      <w:r>
        <w:rPr>
          <w:lang w:val="id-ID"/>
        </w:rPr>
        <w:t>Simplisia hewan merupakan bahan alam</w:t>
      </w:r>
      <w:r w:rsidR="00644968">
        <w:rPr>
          <w:lang w:val="id-ID"/>
        </w:rPr>
        <w:t xml:space="preserve"> yang berasal dari hewan utuh, atau zat-zat yang dihasilkan oleh hewan yang belum berbentuk zat kimia murni.</w:t>
      </w:r>
    </w:p>
    <w:p w:rsidR="00644968" w:rsidRPr="009F1FCB" w:rsidRDefault="009F1FCB" w:rsidP="007A4EBE">
      <w:pPr>
        <w:pStyle w:val="ListParagraph"/>
        <w:numPr>
          <w:ilvl w:val="0"/>
          <w:numId w:val="10"/>
        </w:numPr>
        <w:spacing w:after="0" w:line="480" w:lineRule="auto"/>
        <w:ind w:left="426"/>
        <w:jc w:val="both"/>
        <w:rPr>
          <w:lang w:val="id-ID"/>
        </w:rPr>
      </w:pPr>
      <w:r w:rsidRPr="009F1FCB">
        <w:rPr>
          <w:lang w:val="id-ID"/>
        </w:rPr>
        <w:t>Simplisia mineral (pelican) yaitu s</w:t>
      </w:r>
      <w:r w:rsidRPr="00644968">
        <w:t>implisia berupa zat yang berasal dari mineral yang belum diolah dengan cara sederhana atau zat yang berasal dari bahan kimia murni</w:t>
      </w:r>
      <w:r w:rsidR="004209F3" w:rsidRPr="009F1FCB">
        <w:rPr>
          <w:lang w:val="id-ID"/>
        </w:rPr>
        <w:t xml:space="preserve"> (Kemenkes RI, 2017).</w:t>
      </w:r>
    </w:p>
    <w:p w:rsidR="004209F3" w:rsidRDefault="00325113" w:rsidP="007A4EBE">
      <w:pPr>
        <w:pStyle w:val="Heading3"/>
        <w:numPr>
          <w:ilvl w:val="0"/>
          <w:numId w:val="28"/>
        </w:numPr>
        <w:spacing w:before="0" w:line="480" w:lineRule="auto"/>
        <w:ind w:left="567" w:hanging="425"/>
        <w:rPr>
          <w:lang w:val="id-ID"/>
        </w:rPr>
      </w:pPr>
      <w:bookmarkStart w:id="9" w:name="_Toc202315075"/>
      <w:r>
        <w:rPr>
          <w:lang w:val="id-ID"/>
        </w:rPr>
        <w:lastRenderedPageBreak/>
        <w:t>Pembuatan Simplisia</w:t>
      </w:r>
      <w:bookmarkEnd w:id="9"/>
    </w:p>
    <w:p w:rsidR="00771367" w:rsidRPr="00771367" w:rsidRDefault="00DB54C7" w:rsidP="008C7B3B">
      <w:pPr>
        <w:spacing w:after="0" w:line="480" w:lineRule="auto"/>
        <w:ind w:firstLine="567"/>
      </w:pPr>
      <w:r>
        <w:t>Bahan baku obat tradisional, sebagian besar berupa tanaman obat yang sudah melewati beberapa tahapan perlakuan, sebelum pada akhirnya dinyatakan sebagai simplisia. Simplisia merupakan bahan alamiah yang dipergunakan sebagai obat yang belum mengalami pengolahan apapun juga kecuali dinyatakan lain berupa bahan yang telah dikeringkan.</w:t>
      </w:r>
      <w:r w:rsidR="00771367">
        <w:rPr>
          <w:lang w:val="id-ID"/>
        </w:rPr>
        <w:t xml:space="preserve"> Proses p</w:t>
      </w:r>
      <w:r w:rsidR="00DD4F17">
        <w:rPr>
          <w:lang w:val="id-ID"/>
        </w:rPr>
        <w:t xml:space="preserve">embuatan simplisia diantaranya </w:t>
      </w:r>
      <w:r w:rsidR="00771367">
        <w:rPr>
          <w:lang w:val="id-ID"/>
        </w:rPr>
        <w:t>adalah sebagai berikut:</w:t>
      </w:r>
    </w:p>
    <w:p w:rsidR="00771367" w:rsidRDefault="00771367" w:rsidP="007A4EBE">
      <w:pPr>
        <w:pStyle w:val="ListParagraph"/>
        <w:numPr>
          <w:ilvl w:val="0"/>
          <w:numId w:val="11"/>
        </w:numPr>
        <w:spacing w:after="0" w:line="480" w:lineRule="auto"/>
        <w:ind w:left="426" w:hanging="436"/>
        <w:rPr>
          <w:lang w:val="id-ID"/>
        </w:rPr>
      </w:pPr>
      <w:r w:rsidRPr="00771367">
        <w:rPr>
          <w:lang w:val="id-ID"/>
        </w:rPr>
        <w:t>Pengumpulan bahan</w:t>
      </w:r>
    </w:p>
    <w:p w:rsidR="00771367" w:rsidRDefault="00771367" w:rsidP="007A4EBE">
      <w:pPr>
        <w:spacing w:after="0" w:line="480" w:lineRule="auto"/>
        <w:ind w:firstLine="426"/>
        <w:rPr>
          <w:lang w:val="id-ID"/>
        </w:rPr>
      </w:pPr>
      <w:r>
        <w:t>Pengumpulan bahan haruslah menggunakan bagian tanaman yang sesuai dengan ketentuan yang telah ditentukan, misalnya bagian dari tanaman tersebut harus segar, tidak rusak, usianya masih muda atau diambil yang sudah tua, dan lain-lain. Setelah tumbuhan dikumpulkan, kemudian sampel dilakukan proses sortasi basah</w:t>
      </w:r>
      <w:r w:rsidR="009F1FCB">
        <w:rPr>
          <w:lang w:val="id-ID"/>
        </w:rPr>
        <w:t xml:space="preserve"> </w:t>
      </w:r>
      <w:r w:rsidR="009F1FCB">
        <w:rPr>
          <w:lang w:val="id-ID"/>
        </w:rPr>
        <w:fldChar w:fldCharType="begin" w:fldLock="1"/>
      </w:r>
      <w:r w:rsidR="005A128C">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2023)","plainTextFormattedCitation":"(Arviani et al., 2023)","previouslyFormattedCitation":"(Arviani et al., 2023)"},"properties":{"noteIndex":0},"schema":"https://github.com/citation-style-language/schema/raw/master/csl-citation.json"}</w:instrText>
      </w:r>
      <w:r w:rsidR="009F1FCB">
        <w:rPr>
          <w:lang w:val="id-ID"/>
        </w:rPr>
        <w:fldChar w:fldCharType="separate"/>
      </w:r>
      <w:r w:rsidR="003C4F8C" w:rsidRPr="003C4F8C">
        <w:rPr>
          <w:noProof/>
          <w:lang w:val="id-ID"/>
        </w:rPr>
        <w:t xml:space="preserve">(Arviani </w:t>
      </w:r>
      <w:r w:rsidR="003C4F8C" w:rsidRPr="008D2387">
        <w:rPr>
          <w:i/>
          <w:noProof/>
          <w:lang w:val="id-ID"/>
        </w:rPr>
        <w:t>et al</w:t>
      </w:r>
      <w:r w:rsidR="003C4F8C" w:rsidRPr="003C4F8C">
        <w:rPr>
          <w:noProof/>
          <w:lang w:val="id-ID"/>
        </w:rPr>
        <w:t>., 2023)</w:t>
      </w:r>
      <w:r w:rsidR="009F1FCB">
        <w:rPr>
          <w:lang w:val="id-ID"/>
        </w:rPr>
        <w:fldChar w:fldCharType="end"/>
      </w:r>
      <w:r w:rsidR="009F1FCB">
        <w:rPr>
          <w:lang w:val="id-ID"/>
        </w:rPr>
        <w:t>.</w:t>
      </w:r>
    </w:p>
    <w:p w:rsidR="001F3504" w:rsidRDefault="001F3504" w:rsidP="007A4EBE">
      <w:pPr>
        <w:pStyle w:val="ListParagraph"/>
        <w:numPr>
          <w:ilvl w:val="0"/>
          <w:numId w:val="11"/>
        </w:numPr>
        <w:spacing w:after="0" w:line="480" w:lineRule="auto"/>
        <w:ind w:left="426" w:hanging="426"/>
        <w:rPr>
          <w:lang w:val="id-ID"/>
        </w:rPr>
      </w:pPr>
      <w:r>
        <w:rPr>
          <w:lang w:val="id-ID"/>
        </w:rPr>
        <w:t>Sortasi basah</w:t>
      </w:r>
    </w:p>
    <w:p w:rsidR="00D71FFC" w:rsidRDefault="001F3504" w:rsidP="007A4EBE">
      <w:pPr>
        <w:spacing w:after="0" w:line="480" w:lineRule="auto"/>
        <w:ind w:firstLine="426"/>
        <w:rPr>
          <w:lang w:val="id-ID"/>
        </w:rPr>
      </w:pPr>
      <w:r>
        <w:t>Sortasi basah dilakukan dengan tujuan untuk memisahkan kotorankotoran atau bahan-bahan asing lainnya dari simplisia. Bahan asing yang dimaksud, misalnya seperti tanah, kerikil, daun yang rusak atau bagian yang rusak, rumput dan pengotor lainnya yang harus dibuang. Sortasi basah yang dilakukan adalah</w:t>
      </w:r>
      <w:r w:rsidR="007B3B8B">
        <w:rPr>
          <w:lang w:val="id-ID"/>
        </w:rPr>
        <w:t xml:space="preserve"> </w:t>
      </w:r>
      <w:r>
        <w:t xml:space="preserve">sebagai awalan pembersihan simplisia dari </w:t>
      </w:r>
      <w:r>
        <w:lastRenderedPageBreak/>
        <w:t>pengotor yang terbawa sehingga dapat mengurangi jumlah mikroba awal</w:t>
      </w:r>
      <w:r w:rsidR="009F1FCB">
        <w:rPr>
          <w:lang w:val="id-ID"/>
        </w:rPr>
        <w:t xml:space="preserve"> </w:t>
      </w:r>
      <w:r w:rsidR="009F1FCB">
        <w:rPr>
          <w:lang w:val="id-ID"/>
        </w:rPr>
        <w:fldChar w:fldCharType="begin" w:fldLock="1"/>
      </w:r>
      <w:r w:rsidR="005A128C">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2023)","plainTextFormattedCitation":"(Arviani et al., 2023)","previouslyFormattedCitation":"(Arviani et al., 2023)"},"properties":{"noteIndex":0},"schema":"https://github.com/citation-style-language/schema/raw/master/csl-citation.json"}</w:instrText>
      </w:r>
      <w:r w:rsidR="009F1FCB">
        <w:rPr>
          <w:lang w:val="id-ID"/>
        </w:rPr>
        <w:fldChar w:fldCharType="separate"/>
      </w:r>
      <w:r w:rsidR="003C4F8C" w:rsidRPr="003C4F8C">
        <w:rPr>
          <w:noProof/>
          <w:lang w:val="id-ID"/>
        </w:rPr>
        <w:t xml:space="preserve">(Arviani </w:t>
      </w:r>
      <w:r w:rsidR="003C4F8C" w:rsidRPr="000570CE">
        <w:rPr>
          <w:i/>
          <w:noProof/>
          <w:lang w:val="id-ID"/>
        </w:rPr>
        <w:t>et al</w:t>
      </w:r>
      <w:r w:rsidR="003C4F8C" w:rsidRPr="003C4F8C">
        <w:rPr>
          <w:noProof/>
          <w:lang w:val="id-ID"/>
        </w:rPr>
        <w:t>., 2023)</w:t>
      </w:r>
      <w:r w:rsidR="009F1FCB">
        <w:rPr>
          <w:lang w:val="id-ID"/>
        </w:rPr>
        <w:fldChar w:fldCharType="end"/>
      </w:r>
      <w:r w:rsidR="009F1FCB">
        <w:rPr>
          <w:lang w:val="id-ID"/>
        </w:rPr>
        <w:t>.</w:t>
      </w:r>
    </w:p>
    <w:p w:rsidR="001F3504" w:rsidRDefault="001F3504" w:rsidP="007A4EBE">
      <w:pPr>
        <w:pStyle w:val="ListParagraph"/>
        <w:numPr>
          <w:ilvl w:val="0"/>
          <w:numId w:val="11"/>
        </w:numPr>
        <w:spacing w:after="0" w:line="480" w:lineRule="auto"/>
        <w:ind w:left="426" w:hanging="426"/>
        <w:rPr>
          <w:lang w:val="id-ID"/>
        </w:rPr>
      </w:pPr>
      <w:r>
        <w:rPr>
          <w:lang w:val="id-ID"/>
        </w:rPr>
        <w:t>Pencucian bahan</w:t>
      </w:r>
    </w:p>
    <w:p w:rsidR="001F3504" w:rsidRDefault="001F3504" w:rsidP="007A4EBE">
      <w:pPr>
        <w:spacing w:after="0" w:line="480" w:lineRule="auto"/>
        <w:ind w:firstLine="426"/>
        <w:rPr>
          <w:lang w:val="id-ID"/>
        </w:rPr>
      </w:pPr>
      <w:r>
        <w:t xml:space="preserve">Pencucian bahan bertujuan untuk menghilangkan tanah atau kotoran lain yang melekat pada bahan simplisia. Bahan simplisia harus dilakukan pencucian dengan benar untuk mendapatkan hasil yang lebih baik. Pencucian dengan benar haruslah menggunakan air bersih dan mengalir yang berasal dari mata air, air sumur, atau air PAM. Cara pencucian bahan akan sangat memengaruhi jenis dan jumlah mikroba awal pada simplisia. Jika air yang digunakan kotor, maka jumlah mikroba yang terkandung pada simplisia dapat bertambah. Bakteri yang umum terdapat dalam air adalah </w:t>
      </w:r>
      <w:r w:rsidRPr="001F3504">
        <w:rPr>
          <w:i/>
        </w:rPr>
        <w:t>Pseudomonas, Proteus, Micrococcus, Bacillus, Streptococcus, Escherichia</w:t>
      </w:r>
      <w:r>
        <w:rPr>
          <w:i/>
          <w:lang w:val="id-ID"/>
        </w:rPr>
        <w:t xml:space="preserve"> </w:t>
      </w:r>
      <w:r w:rsidR="009F1FCB">
        <w:rPr>
          <w:i/>
          <w:lang w:val="id-ID"/>
        </w:rPr>
        <w:fldChar w:fldCharType="begin" w:fldLock="1"/>
      </w:r>
      <w:r w:rsidR="005A128C">
        <w:rPr>
          <w:i/>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2023)","plainTextFormattedCitation":"(Arviani et al., 2023)","previouslyFormattedCitation":"(Arviani et al., 2023)"},"properties":{"noteIndex":0},"schema":"https://github.com/citation-style-language/schema/raw/master/csl-citation.json"}</w:instrText>
      </w:r>
      <w:r w:rsidR="009F1FCB">
        <w:rPr>
          <w:i/>
          <w:lang w:val="id-ID"/>
        </w:rPr>
        <w:fldChar w:fldCharType="separate"/>
      </w:r>
      <w:r w:rsidR="003C4F8C" w:rsidRPr="003C4F8C">
        <w:rPr>
          <w:noProof/>
          <w:lang w:val="id-ID"/>
        </w:rPr>
        <w:t xml:space="preserve">(Arviani </w:t>
      </w:r>
      <w:r w:rsidR="003C4F8C" w:rsidRPr="000570CE">
        <w:rPr>
          <w:i/>
          <w:noProof/>
          <w:lang w:val="id-ID"/>
        </w:rPr>
        <w:t>et al</w:t>
      </w:r>
      <w:r w:rsidR="003C4F8C" w:rsidRPr="003C4F8C">
        <w:rPr>
          <w:noProof/>
          <w:lang w:val="id-ID"/>
        </w:rPr>
        <w:t>., 2023)</w:t>
      </w:r>
      <w:r w:rsidR="009F1FCB">
        <w:rPr>
          <w:i/>
          <w:lang w:val="id-ID"/>
        </w:rPr>
        <w:fldChar w:fldCharType="end"/>
      </w:r>
      <w:r w:rsidR="009F1FCB">
        <w:rPr>
          <w:i/>
          <w:lang w:val="id-ID"/>
        </w:rPr>
        <w:t>.</w:t>
      </w:r>
    </w:p>
    <w:p w:rsidR="001F3504" w:rsidRDefault="001F3504" w:rsidP="007A4EBE">
      <w:pPr>
        <w:pStyle w:val="ListParagraph"/>
        <w:numPr>
          <w:ilvl w:val="0"/>
          <w:numId w:val="11"/>
        </w:numPr>
        <w:spacing w:after="0" w:line="480" w:lineRule="auto"/>
        <w:ind w:left="426" w:hanging="426"/>
        <w:rPr>
          <w:lang w:val="id-ID"/>
        </w:rPr>
      </w:pPr>
      <w:r>
        <w:rPr>
          <w:lang w:val="id-ID"/>
        </w:rPr>
        <w:t xml:space="preserve">Perajangan </w:t>
      </w:r>
    </w:p>
    <w:p w:rsidR="001F3504" w:rsidRDefault="001F3504" w:rsidP="007A4EBE">
      <w:pPr>
        <w:spacing w:after="0" w:line="480" w:lineRule="auto"/>
        <w:ind w:firstLine="426"/>
        <w:rPr>
          <w:lang w:val="id-ID"/>
        </w:rPr>
      </w:pPr>
      <w:r>
        <w:t xml:space="preserve">Perajangan dilakukan untuk mempermudah proses selanjutnya, seperti pengeringan pengemasan, dan ekstraksi. Proses perajangan yaitu membuat ukuran partikel dari simplisia menjadi lebih kecil, sehingga semakin memperbesar luas permukaan dan akan membuat seluruh permukaan simplisia terkenai oleh panas pada saat proses pengeringan. Semakin </w:t>
      </w:r>
      <w:r>
        <w:lastRenderedPageBreak/>
        <w:t>tipis partikel bahan yang dikeringkan, maka semakin cepat penguapan air, sehingga mempercepat lama waktu pengeringan. Akan tetapi perlu diperhatikan ketipisan dari bahan, irisan yang terlalu tipis juga dapat menyebabkan berkurangnya atau hilangnya zat berkhasiat yang bersifat volatil (seperti minyak atsiri), sehingga dapat memengaruhi komposisi, bau, dan rasa yang diharapkan</w:t>
      </w:r>
      <w:r w:rsidR="009F1FCB">
        <w:rPr>
          <w:lang w:val="id-ID"/>
        </w:rPr>
        <w:t xml:space="preserve"> </w:t>
      </w:r>
      <w:r w:rsidR="009F1FCB">
        <w:rPr>
          <w:lang w:val="id-ID"/>
        </w:rPr>
        <w:fldChar w:fldCharType="begin" w:fldLock="1"/>
      </w:r>
      <w:r w:rsidR="005A128C">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2023)","plainTextFormattedCitation":"(Arviani et al., 2023)","previouslyFormattedCitation":"(Arviani et al., 2023)"},"properties":{"noteIndex":0},"schema":"https://github.com/citation-style-language/schema/raw/master/csl-citation.json"}</w:instrText>
      </w:r>
      <w:r w:rsidR="009F1FCB">
        <w:rPr>
          <w:lang w:val="id-ID"/>
        </w:rPr>
        <w:fldChar w:fldCharType="separate"/>
      </w:r>
      <w:r w:rsidR="003C4F8C" w:rsidRPr="003C4F8C">
        <w:rPr>
          <w:noProof/>
          <w:lang w:val="id-ID"/>
        </w:rPr>
        <w:t xml:space="preserve">(Arviani </w:t>
      </w:r>
      <w:r w:rsidR="003C4F8C" w:rsidRPr="000570CE">
        <w:rPr>
          <w:i/>
          <w:noProof/>
          <w:lang w:val="id-ID"/>
        </w:rPr>
        <w:t>et al</w:t>
      </w:r>
      <w:r w:rsidR="003C4F8C" w:rsidRPr="003C4F8C">
        <w:rPr>
          <w:noProof/>
          <w:lang w:val="id-ID"/>
        </w:rPr>
        <w:t>., 2023)</w:t>
      </w:r>
      <w:r w:rsidR="009F1FCB">
        <w:rPr>
          <w:lang w:val="id-ID"/>
        </w:rPr>
        <w:fldChar w:fldCharType="end"/>
      </w:r>
      <w:r w:rsidR="009556DA">
        <w:rPr>
          <w:lang w:val="id-ID"/>
        </w:rPr>
        <w:t>.</w:t>
      </w:r>
    </w:p>
    <w:p w:rsidR="009556DA" w:rsidRPr="007A4EBE" w:rsidRDefault="009556DA" w:rsidP="007A4EBE">
      <w:pPr>
        <w:pStyle w:val="ListParagraph"/>
        <w:numPr>
          <w:ilvl w:val="0"/>
          <w:numId w:val="11"/>
        </w:numPr>
        <w:spacing w:after="0" w:line="480" w:lineRule="auto"/>
        <w:ind w:left="426" w:hanging="426"/>
        <w:rPr>
          <w:lang w:val="id-ID"/>
        </w:rPr>
      </w:pPr>
      <w:r w:rsidRPr="007A4EBE">
        <w:rPr>
          <w:lang w:val="id-ID"/>
        </w:rPr>
        <w:t xml:space="preserve">Pengeringan </w:t>
      </w:r>
    </w:p>
    <w:p w:rsidR="00342978" w:rsidRDefault="00342978" w:rsidP="0055097E">
      <w:pPr>
        <w:spacing w:after="0" w:line="480" w:lineRule="auto"/>
        <w:rPr>
          <w:lang w:val="id-ID"/>
        </w:rPr>
      </w:pPr>
      <w:r>
        <w:t>Tujuan dari pengeringan adalah untuk mengurangi kadar air pada bahan, sehingga lebih tahan lama pada saat proses penyimpanan. Dengan berkurangnya kadar air, maka reaksi enzimatik pada bahan dapat dicegah. Reaksi enzimatik yang terjadi dapat menyebabkan penurunan mutu dan atau perusakan simplisia. Adanya air yang masih tersisa pada bahan dengan kadar tertentu, menyebabkan tumbuhnya mikroba, kapang, atau jasad renik lainnya. Reaksi enzimatik tidak akan berlangsung, bila kadar air pada simplisia &lt; 10%</w:t>
      </w:r>
      <w:r>
        <w:rPr>
          <w:lang w:val="id-ID"/>
        </w:rPr>
        <w:t xml:space="preserve">. </w:t>
      </w:r>
    </w:p>
    <w:p w:rsidR="009556DA" w:rsidRDefault="00342978" w:rsidP="008C7B3B">
      <w:pPr>
        <w:spacing w:after="0" w:line="480" w:lineRule="auto"/>
        <w:ind w:firstLine="360"/>
        <w:rPr>
          <w:lang w:val="id-ID"/>
        </w:rPr>
      </w:pPr>
      <w:r>
        <w:t xml:space="preserve">Metode perngeringan simplisia di antaranya adalah menggunakan sinar matahari langsung, matahari tidak langsung, diangin-anginkan, oven, dan lemari pengeringan. Hal yang perlu diperhatikan selama proses pengeringan adalah suhu pengeringan, aliran udara, kelembaban udara, waktu pengeringan, dan luas permukaan bahan. Faktor-faktor tersebut </w:t>
      </w:r>
      <w:r>
        <w:lastRenderedPageBreak/>
        <w:t>perlu diperhatikan agar dapat memperoleh simplisia kering yang berkualitas dan tidak mengalami kerusakan</w:t>
      </w:r>
      <w:r w:rsidR="00946257">
        <w:rPr>
          <w:lang w:val="id-ID"/>
        </w:rPr>
        <w:t xml:space="preserve"> </w:t>
      </w:r>
      <w:r w:rsidR="00946257">
        <w:rPr>
          <w:lang w:val="id-ID"/>
        </w:rPr>
        <w:fldChar w:fldCharType="begin" w:fldLock="1"/>
      </w:r>
      <w:r w:rsidR="005A128C">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2023)","plainTextFormattedCitation":"(Arviani et al., 2023)","previouslyFormattedCitation":"(Arviani et al., 2023)"},"properties":{"noteIndex":0},"schema":"https://github.com/citation-style-language/schema/raw/master/csl-citation.json"}</w:instrText>
      </w:r>
      <w:r w:rsidR="00946257">
        <w:rPr>
          <w:lang w:val="id-ID"/>
        </w:rPr>
        <w:fldChar w:fldCharType="separate"/>
      </w:r>
      <w:r w:rsidR="003C4F8C" w:rsidRPr="003C4F8C">
        <w:rPr>
          <w:noProof/>
          <w:lang w:val="id-ID"/>
        </w:rPr>
        <w:t>(Arviani</w:t>
      </w:r>
      <w:r w:rsidR="003C4F8C" w:rsidRPr="000570CE">
        <w:rPr>
          <w:i/>
          <w:noProof/>
          <w:lang w:val="id-ID"/>
        </w:rPr>
        <w:t xml:space="preserve"> et a</w:t>
      </w:r>
      <w:r w:rsidR="003C4F8C" w:rsidRPr="003C4F8C">
        <w:rPr>
          <w:noProof/>
          <w:lang w:val="id-ID"/>
        </w:rPr>
        <w:t>l., 2023)</w:t>
      </w:r>
      <w:r w:rsidR="00946257">
        <w:rPr>
          <w:lang w:val="id-ID"/>
        </w:rPr>
        <w:fldChar w:fldCharType="end"/>
      </w:r>
      <w:r w:rsidR="00946257">
        <w:rPr>
          <w:lang w:val="id-ID"/>
        </w:rPr>
        <w:t>.</w:t>
      </w:r>
    </w:p>
    <w:p w:rsidR="00CE3BF4" w:rsidRDefault="00CE3BF4" w:rsidP="007A4EBE">
      <w:pPr>
        <w:pStyle w:val="ListParagraph"/>
        <w:numPr>
          <w:ilvl w:val="0"/>
          <w:numId w:val="11"/>
        </w:numPr>
        <w:spacing w:after="0" w:line="480" w:lineRule="auto"/>
        <w:ind w:left="426" w:hanging="426"/>
        <w:rPr>
          <w:lang w:val="id-ID"/>
        </w:rPr>
      </w:pPr>
      <w:r>
        <w:rPr>
          <w:lang w:val="id-ID"/>
        </w:rPr>
        <w:t>Sortasi Kering</w:t>
      </w:r>
    </w:p>
    <w:p w:rsidR="007B3B8B" w:rsidRDefault="00CE3BF4" w:rsidP="007A4EBE">
      <w:pPr>
        <w:spacing w:after="0" w:line="480" w:lineRule="auto"/>
        <w:ind w:firstLine="426"/>
        <w:rPr>
          <w:lang w:val="id-ID"/>
        </w:rPr>
      </w:pPr>
      <w:r>
        <w:rPr>
          <w:lang w:val="id-ID"/>
        </w:rPr>
        <w:t>S</w:t>
      </w:r>
      <w:r>
        <w:t>ortasi kering bertujuan untuk memisahkan pengotor atau bahan asing yang terdapat pada simplisia. Perbedaannya dengan sortasi basah adalah tahapan sortasi basah dilakukan setelah proses pengumpulan bahan, sedangkan sortasi kering dilakukan setelah tahapan pengeringan dan sebelum dilakukan proses pengemasan. Sortasi kering dilakukan untuk menjamin bahwa simplisia sudah benar-benar terbebas dari bahan asing</w:t>
      </w:r>
      <w:r w:rsidR="00946257">
        <w:rPr>
          <w:lang w:val="id-ID"/>
        </w:rPr>
        <w:t xml:space="preserve"> </w:t>
      </w:r>
      <w:r w:rsidR="00946257">
        <w:rPr>
          <w:lang w:val="id-ID"/>
        </w:rPr>
        <w:fldChar w:fldCharType="begin" w:fldLock="1"/>
      </w:r>
      <w:r w:rsidR="005A128C">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2023)","plainTextFormattedCitation":"(Arviani et al., 2023)","previouslyFormattedCitation":"(Arviani et al., 2023)"},"properties":{"noteIndex":0},"schema":"https://github.com/citation-style-language/schema/raw/master/csl-citation.json"}</w:instrText>
      </w:r>
      <w:r w:rsidR="00946257">
        <w:rPr>
          <w:lang w:val="id-ID"/>
        </w:rPr>
        <w:fldChar w:fldCharType="separate"/>
      </w:r>
      <w:r w:rsidR="003C4F8C" w:rsidRPr="003C4F8C">
        <w:rPr>
          <w:noProof/>
          <w:lang w:val="id-ID"/>
        </w:rPr>
        <w:t xml:space="preserve">(Arviani </w:t>
      </w:r>
      <w:r w:rsidR="003C4F8C" w:rsidRPr="000570CE">
        <w:rPr>
          <w:i/>
          <w:noProof/>
          <w:lang w:val="id-ID"/>
        </w:rPr>
        <w:t>et al</w:t>
      </w:r>
      <w:r w:rsidR="003C4F8C" w:rsidRPr="003C4F8C">
        <w:rPr>
          <w:noProof/>
          <w:lang w:val="id-ID"/>
        </w:rPr>
        <w:t>., 2023)</w:t>
      </w:r>
      <w:r w:rsidR="00946257">
        <w:rPr>
          <w:lang w:val="id-ID"/>
        </w:rPr>
        <w:fldChar w:fldCharType="end"/>
      </w:r>
      <w:r w:rsidR="00C07035">
        <w:rPr>
          <w:lang w:val="id-ID"/>
        </w:rPr>
        <w:t>.</w:t>
      </w:r>
    </w:p>
    <w:p w:rsidR="00C07035" w:rsidRDefault="00A465FD" w:rsidP="007A4EBE">
      <w:pPr>
        <w:pStyle w:val="ListParagraph"/>
        <w:numPr>
          <w:ilvl w:val="0"/>
          <w:numId w:val="11"/>
        </w:numPr>
        <w:spacing w:after="0" w:line="480" w:lineRule="auto"/>
        <w:ind w:left="426" w:hanging="426"/>
        <w:rPr>
          <w:lang w:val="id-ID"/>
        </w:rPr>
      </w:pPr>
      <w:r w:rsidRPr="007B3B8B">
        <w:rPr>
          <w:lang w:val="id-ID"/>
        </w:rPr>
        <w:t xml:space="preserve">Pengemasan dan pemberian label </w:t>
      </w:r>
    </w:p>
    <w:p w:rsidR="00A465FD" w:rsidRPr="009902E7" w:rsidRDefault="009902E7" w:rsidP="009902E7">
      <w:pPr>
        <w:spacing w:after="0" w:line="480" w:lineRule="auto"/>
        <w:ind w:firstLine="426"/>
        <w:rPr>
          <w:lang w:val="id-ID"/>
        </w:rPr>
      </w:pPr>
      <w:r>
        <w:rPr>
          <w:lang w:val="id-ID"/>
        </w:rPr>
        <w:t xml:space="preserve">Memiliki </w:t>
      </w:r>
      <w:r w:rsidR="007B3B8B">
        <w:t xml:space="preserve">tujuan </w:t>
      </w:r>
      <w:r>
        <w:t>untuk melindungi simplisia</w:t>
      </w:r>
      <w:r>
        <w:rPr>
          <w:lang w:val="id-ID"/>
        </w:rPr>
        <w:t xml:space="preserve"> saat </w:t>
      </w:r>
      <w:r w:rsidR="0055097E">
        <w:rPr>
          <w:lang w:val="id-ID"/>
        </w:rPr>
        <w:t>distribusi</w:t>
      </w:r>
      <w:r>
        <w:rPr>
          <w:lang w:val="id-ID"/>
        </w:rPr>
        <w:t xml:space="preserve"> </w:t>
      </w:r>
      <w:r w:rsidR="0055097E">
        <w:rPr>
          <w:lang w:val="id-ID"/>
        </w:rPr>
        <w:t xml:space="preserve">dan penyimpanan </w:t>
      </w:r>
      <w:r>
        <w:rPr>
          <w:lang w:val="id-ID"/>
        </w:rPr>
        <w:t>agar</w:t>
      </w:r>
      <w:r w:rsidR="0055097E">
        <w:rPr>
          <w:lang w:val="id-ID"/>
        </w:rPr>
        <w:t xml:space="preserve"> terlindu</w:t>
      </w:r>
      <w:r>
        <w:rPr>
          <w:lang w:val="id-ID"/>
        </w:rPr>
        <w:t>ngi</w:t>
      </w:r>
      <w:r w:rsidR="0055097E">
        <w:rPr>
          <w:lang w:val="id-ID"/>
        </w:rPr>
        <w:t xml:space="preserve"> </w:t>
      </w:r>
      <w:r>
        <w:rPr>
          <w:lang w:val="id-ID"/>
        </w:rPr>
        <w:t xml:space="preserve">dari gangguan luar seperti suhu, cahaya, kelembaban, kontaminasi </w:t>
      </w:r>
      <w:r w:rsidR="00A465FD">
        <w:t xml:space="preserve">mikroba, kontaminasi serangga atau hewan lainnya. Gangguan luar tersebut dapat menurunkan kualitas dari simplisia. Bahan pengemas yang digunakan harus memenuhi beberapa persyaratan, di antaranya adalah: </w:t>
      </w:r>
    </w:p>
    <w:p w:rsidR="00A465FD" w:rsidRPr="00A465FD" w:rsidRDefault="00A465FD" w:rsidP="007A4EBE">
      <w:pPr>
        <w:pStyle w:val="ListParagraph"/>
        <w:numPr>
          <w:ilvl w:val="0"/>
          <w:numId w:val="12"/>
        </w:numPr>
        <w:spacing w:after="0" w:line="480" w:lineRule="auto"/>
        <w:ind w:left="567"/>
        <w:rPr>
          <w:lang w:val="id-ID"/>
        </w:rPr>
      </w:pPr>
      <w:r>
        <w:t xml:space="preserve">Dapat menjamin mutu produk yang dikemas </w:t>
      </w:r>
    </w:p>
    <w:p w:rsidR="00A465FD" w:rsidRPr="00A465FD" w:rsidRDefault="00A465FD" w:rsidP="007A4EBE">
      <w:pPr>
        <w:pStyle w:val="ListParagraph"/>
        <w:numPr>
          <w:ilvl w:val="0"/>
          <w:numId w:val="12"/>
        </w:numPr>
        <w:spacing w:after="0" w:line="480" w:lineRule="auto"/>
        <w:ind w:left="567"/>
        <w:rPr>
          <w:lang w:val="id-ID"/>
        </w:rPr>
      </w:pPr>
      <w:r>
        <w:lastRenderedPageBreak/>
        <w:t>Mudah dipakai</w:t>
      </w:r>
    </w:p>
    <w:p w:rsidR="00A465FD" w:rsidRPr="00A465FD" w:rsidRDefault="00A465FD" w:rsidP="007A4EBE">
      <w:pPr>
        <w:pStyle w:val="ListParagraph"/>
        <w:numPr>
          <w:ilvl w:val="0"/>
          <w:numId w:val="12"/>
        </w:numPr>
        <w:spacing w:after="0" w:line="480" w:lineRule="auto"/>
        <w:ind w:left="567"/>
        <w:rPr>
          <w:lang w:val="id-ID"/>
        </w:rPr>
      </w:pPr>
      <w:r>
        <w:t>Tidak mempersulit penanganan</w:t>
      </w:r>
    </w:p>
    <w:p w:rsidR="00A465FD" w:rsidRPr="00A465FD" w:rsidRDefault="00A465FD" w:rsidP="007A4EBE">
      <w:pPr>
        <w:pStyle w:val="ListParagraph"/>
        <w:numPr>
          <w:ilvl w:val="0"/>
          <w:numId w:val="12"/>
        </w:numPr>
        <w:spacing w:after="0" w:line="480" w:lineRule="auto"/>
        <w:ind w:left="567"/>
        <w:rPr>
          <w:lang w:val="id-ID"/>
        </w:rPr>
      </w:pPr>
      <w:r>
        <w:t>Dapat melindungi isi pada saat proses distribusi</w:t>
      </w:r>
    </w:p>
    <w:p w:rsidR="00A465FD" w:rsidRPr="00A465FD" w:rsidRDefault="00A465FD" w:rsidP="007A4EBE">
      <w:pPr>
        <w:pStyle w:val="ListParagraph"/>
        <w:numPr>
          <w:ilvl w:val="0"/>
          <w:numId w:val="12"/>
        </w:numPr>
        <w:spacing w:after="0" w:line="480" w:lineRule="auto"/>
        <w:ind w:left="567"/>
        <w:rPr>
          <w:lang w:val="id-ID"/>
        </w:rPr>
      </w:pPr>
      <w:r>
        <w:t>Tidak beracun dan tidak bereaksi dengan isi</w:t>
      </w:r>
    </w:p>
    <w:p w:rsidR="00A465FD" w:rsidRPr="00A465FD" w:rsidRDefault="00A465FD" w:rsidP="007A4EBE">
      <w:pPr>
        <w:pStyle w:val="ListParagraph"/>
        <w:numPr>
          <w:ilvl w:val="0"/>
          <w:numId w:val="12"/>
        </w:numPr>
        <w:spacing w:after="0" w:line="480" w:lineRule="auto"/>
        <w:ind w:left="567"/>
        <w:rPr>
          <w:lang w:val="id-ID"/>
        </w:rPr>
      </w:pPr>
      <w:r>
        <w:t xml:space="preserve">Kedap air dan udara </w:t>
      </w:r>
    </w:p>
    <w:p w:rsidR="00517D3B" w:rsidRDefault="00A465FD" w:rsidP="007A4EBE">
      <w:pPr>
        <w:spacing w:after="0" w:line="480" w:lineRule="auto"/>
        <w:ind w:firstLine="567"/>
        <w:rPr>
          <w:lang w:val="id-ID"/>
        </w:rPr>
      </w:pPr>
      <w:r>
        <w:t>Bahan pengemas dapat terbuat dari karung yang terbuat dari bahan plastik, jerami, atau goni. Simplisia daun dan herba biasanya proses pengemasannya dengan cara ditekan terlebih dahulu agar mudah dikemas dan diangkut. Pada setiap kemasannya dapat ditambahkan silica gel yang dibungkus yang bertujuan untuk menyerap air di sekitar simplisia sehingga kondisi simplisia tetap kering dan kemasan tidak lembab. Pemberian label pada kemasan simplisia merupakan hal yang sangat penting. Label yang melekat pada kemasan harus menunjukkan informasi simplisia dengan jelas, meliputi: nama ilmiah tanaman obat. asal bahan, tanggal panen dan tanggal simpan, berat simplisia, dan status kualitas bahan</w:t>
      </w:r>
      <w:r>
        <w:rPr>
          <w:lang w:val="id-ID"/>
        </w:rPr>
        <w:t xml:space="preserve"> </w:t>
      </w:r>
      <w:r w:rsidR="00946257">
        <w:rPr>
          <w:lang w:val="id-ID"/>
        </w:rPr>
        <w:fldChar w:fldCharType="begin" w:fldLock="1"/>
      </w:r>
      <w:r w:rsidR="005A128C">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2023)","plainTextFormattedCitation":"(Arviani et al., 2023)","previouslyFormattedCitation":"(Arviani et al., 2023)"},"properties":{"noteIndex":0},"schema":"https://github.com/citation-style-language/schema/raw/master/csl-citation.json"}</w:instrText>
      </w:r>
      <w:r w:rsidR="00946257">
        <w:rPr>
          <w:lang w:val="id-ID"/>
        </w:rPr>
        <w:fldChar w:fldCharType="separate"/>
      </w:r>
      <w:r w:rsidR="003C4F8C" w:rsidRPr="003C4F8C">
        <w:rPr>
          <w:noProof/>
          <w:lang w:val="id-ID"/>
        </w:rPr>
        <w:t xml:space="preserve">(Arviani </w:t>
      </w:r>
      <w:r w:rsidR="003C4F8C" w:rsidRPr="000570CE">
        <w:rPr>
          <w:i/>
          <w:noProof/>
          <w:lang w:val="id-ID"/>
        </w:rPr>
        <w:t>et al</w:t>
      </w:r>
      <w:r w:rsidR="003C4F8C" w:rsidRPr="003C4F8C">
        <w:rPr>
          <w:noProof/>
          <w:lang w:val="id-ID"/>
        </w:rPr>
        <w:t>., 2023)</w:t>
      </w:r>
      <w:r w:rsidR="00946257">
        <w:rPr>
          <w:lang w:val="id-ID"/>
        </w:rPr>
        <w:fldChar w:fldCharType="end"/>
      </w:r>
      <w:r w:rsidR="00946257">
        <w:rPr>
          <w:lang w:val="id-ID"/>
        </w:rPr>
        <w:t>.</w:t>
      </w:r>
    </w:p>
    <w:p w:rsidR="00A465FD" w:rsidRDefault="00A465FD" w:rsidP="007A4EBE">
      <w:pPr>
        <w:pStyle w:val="ListParagraph"/>
        <w:numPr>
          <w:ilvl w:val="0"/>
          <w:numId w:val="11"/>
        </w:numPr>
        <w:spacing w:after="0" w:line="480" w:lineRule="auto"/>
        <w:ind w:left="426" w:hanging="426"/>
        <w:rPr>
          <w:lang w:val="id-ID"/>
        </w:rPr>
      </w:pPr>
      <w:r>
        <w:rPr>
          <w:lang w:val="id-ID"/>
        </w:rPr>
        <w:t>Penyimpanan</w:t>
      </w:r>
    </w:p>
    <w:p w:rsidR="00A465FD" w:rsidRDefault="00181942" w:rsidP="007A4EBE">
      <w:pPr>
        <w:spacing w:after="0" w:line="480" w:lineRule="auto"/>
        <w:ind w:firstLine="426"/>
        <w:rPr>
          <w:lang w:val="id-ID"/>
        </w:rPr>
      </w:pPr>
      <w:r>
        <w:lastRenderedPageBreak/>
        <w:t>Penyimpanan simplisia kering biasanya dilakukan pada suh</w:t>
      </w:r>
      <w:r>
        <w:rPr>
          <w:lang w:val="id-ID"/>
        </w:rPr>
        <w:t>u</w:t>
      </w:r>
      <w:r>
        <w:t xml:space="preserve"> kamar(</w:t>
      </w:r>
      <w:r>
        <w:rPr>
          <w:lang w:val="id-ID"/>
        </w:rPr>
        <w:t>15</w:t>
      </w:r>
      <w:r>
        <w:t xml:space="preserve"> sampai 30°C), tetapi dapat pula dilakukan ditempat sejuk (5</w:t>
      </w:r>
      <w:r w:rsidR="009902E7">
        <w:rPr>
          <w:lang w:val="id-ID"/>
        </w:rPr>
        <w:t xml:space="preserve"> </w:t>
      </w:r>
      <w:r>
        <w:t>sampai 15</w:t>
      </w:r>
      <w:r>
        <w:rPr>
          <w:lang w:val="id-ID"/>
        </w:rPr>
        <w:sym w:font="Symbol" w:char="F0B0"/>
      </w:r>
      <w:r>
        <w:t>C), atau tempat dingin (0</w:t>
      </w:r>
      <w:r>
        <w:rPr>
          <w:lang w:val="id-ID"/>
        </w:rPr>
        <w:t xml:space="preserve"> </w:t>
      </w:r>
      <w:r>
        <w:t>sampai 5°C)</w:t>
      </w:r>
      <w:r>
        <w:rPr>
          <w:lang w:val="id-ID"/>
        </w:rPr>
        <w:t xml:space="preserve">, </w:t>
      </w:r>
      <w:r>
        <w:t xml:space="preserve">tergantung dari sifat-sifat dan ketahanan simplisia tersebut. Kelembaban udara di ruang penyimpanan simplisia kering sebaiknya diusahakan serendah mungkin untuk </w:t>
      </w:r>
      <w:r>
        <w:rPr>
          <w:lang w:val="id-ID"/>
        </w:rPr>
        <w:t>m</w:t>
      </w:r>
      <w:r>
        <w:t>encegah terjadinya penyerapan uap air</w:t>
      </w:r>
      <w:r w:rsidR="008C385D">
        <w:t>. Si</w:t>
      </w:r>
      <w:r w:rsidR="008C385D">
        <w:rPr>
          <w:lang w:val="id-ID"/>
        </w:rPr>
        <w:t>mp</w:t>
      </w:r>
      <w:r>
        <w:t>lisia harus disimpan dalam ruangan penyimpanan khusus atau dalam gudang simplisia, terpisah dari tempat penyi</w:t>
      </w:r>
      <w:r>
        <w:rPr>
          <w:lang w:val="id-ID"/>
        </w:rPr>
        <w:t>m</w:t>
      </w:r>
      <w:r>
        <w:t>panan bahan lainnya ataupun penyimpanan alat-alat. Cara penyimpanan simplisia dalam gudang harus diatur sedemikian rupa, sehingga tidak menyulitkan pemasukan dan pengeluaran bahan simplisia yang disimpan</w:t>
      </w:r>
      <w:r>
        <w:rPr>
          <w:lang w:val="id-ID"/>
        </w:rPr>
        <w:t xml:space="preserve"> (Depkes RI, 1985).</w:t>
      </w:r>
    </w:p>
    <w:p w:rsidR="00266D83" w:rsidRDefault="00266D83" w:rsidP="007A4EBE">
      <w:pPr>
        <w:pStyle w:val="ListParagraph"/>
        <w:numPr>
          <w:ilvl w:val="0"/>
          <w:numId w:val="11"/>
        </w:numPr>
        <w:spacing w:after="0" w:line="480" w:lineRule="auto"/>
        <w:ind w:left="426" w:hanging="426"/>
        <w:rPr>
          <w:lang w:val="id-ID"/>
        </w:rPr>
      </w:pPr>
      <w:r>
        <w:rPr>
          <w:lang w:val="id-ID"/>
        </w:rPr>
        <w:t>Pemeriksaan mutu</w:t>
      </w:r>
    </w:p>
    <w:p w:rsidR="00266D83" w:rsidRDefault="00266D83" w:rsidP="007A4EBE">
      <w:pPr>
        <w:spacing w:after="0" w:line="480" w:lineRule="auto"/>
        <w:ind w:firstLine="426"/>
        <w:rPr>
          <w:lang w:val="id-ID"/>
        </w:rPr>
      </w:pPr>
      <w:r>
        <w:t>Pemeriksaan mutu simplisia dilakukan pada waktu penerimaan atau pembeliannya dari pengumpul atau pedagang simplisia. Simplisia yang diterima harus berupa simplisia murni dan memenuhi persyaratan umum untuk simplisia seperti yang disebutkan dalam Buku Farmakope Indonesia, Ekstra Farmakope Indonesia ataupun Materia Medika Indonesia Edisi terakhir</w:t>
      </w:r>
      <w:r>
        <w:rPr>
          <w:lang w:val="id-ID"/>
        </w:rPr>
        <w:t xml:space="preserve">. </w:t>
      </w:r>
      <w:r>
        <w:t xml:space="preserve">Pada tiap-tiap penerimaan atau pembelian simplisia tertentu perlu dilakukan </w:t>
      </w:r>
      <w:r>
        <w:lastRenderedPageBreak/>
        <w:t>pengujian mutu yang dicocokkan dengan simplisia pembanding yang bersangkutan</w:t>
      </w:r>
      <w:r w:rsidR="001C3AF3">
        <w:rPr>
          <w:lang w:val="id-ID"/>
        </w:rPr>
        <w:t xml:space="preserve"> (Depkes RI, 1985).</w:t>
      </w:r>
    </w:p>
    <w:p w:rsidR="001C3AF3" w:rsidRDefault="002D7C58" w:rsidP="007A4EBE">
      <w:pPr>
        <w:pStyle w:val="Heading3"/>
        <w:numPr>
          <w:ilvl w:val="0"/>
          <w:numId w:val="13"/>
        </w:numPr>
        <w:spacing w:before="0" w:line="480" w:lineRule="auto"/>
        <w:ind w:left="567" w:hanging="425"/>
        <w:rPr>
          <w:lang w:val="id-ID"/>
        </w:rPr>
      </w:pPr>
      <w:bookmarkStart w:id="10" w:name="_Toc202315076"/>
      <w:r>
        <w:rPr>
          <w:lang w:val="id-ID"/>
        </w:rPr>
        <w:t>Karakterisasi Simplisia</w:t>
      </w:r>
      <w:bookmarkEnd w:id="10"/>
    </w:p>
    <w:p w:rsidR="002D7C58" w:rsidRDefault="002D7C58" w:rsidP="008C7B3B">
      <w:pPr>
        <w:spacing w:after="0" w:line="480" w:lineRule="auto"/>
        <w:ind w:firstLine="567"/>
        <w:rPr>
          <w:lang w:val="id-ID"/>
        </w:rPr>
      </w:pPr>
      <w:r>
        <w:rPr>
          <w:lang w:val="id-ID"/>
        </w:rPr>
        <w:t xml:space="preserve">Pemeriksaan karakterisasi simplisia meliputi, pemeriksaan makroskopik, mikroskopik, penetapan kadar air, penetapan kadar sari larut air, penetapan kadar sari larut etanol, </w:t>
      </w:r>
      <w:r w:rsidR="00BE5F7D">
        <w:rPr>
          <w:lang w:val="id-ID"/>
        </w:rPr>
        <w:t>penetapan kadar abu tidak larut asam dan penetapan kadar abu total.</w:t>
      </w:r>
    </w:p>
    <w:p w:rsidR="003B120C" w:rsidRDefault="003B120C" w:rsidP="007A4EBE">
      <w:pPr>
        <w:pStyle w:val="ListParagraph"/>
        <w:numPr>
          <w:ilvl w:val="0"/>
          <w:numId w:val="14"/>
        </w:numPr>
        <w:spacing w:after="0" w:line="480" w:lineRule="auto"/>
        <w:ind w:left="426" w:hanging="426"/>
        <w:rPr>
          <w:lang w:val="id-ID"/>
        </w:rPr>
      </w:pPr>
      <w:r>
        <w:rPr>
          <w:lang w:val="id-ID"/>
        </w:rPr>
        <w:t>Makroskopik</w:t>
      </w:r>
    </w:p>
    <w:p w:rsidR="00303657" w:rsidRDefault="00C406BC" w:rsidP="00303657">
      <w:pPr>
        <w:pStyle w:val="ListParagraph"/>
        <w:spacing w:after="0" w:line="480" w:lineRule="auto"/>
        <w:ind w:left="0" w:firstLine="426"/>
        <w:jc w:val="both"/>
        <w:rPr>
          <w:lang w:val="id-ID"/>
        </w:rPr>
      </w:pPr>
      <w:r>
        <w:rPr>
          <w:lang w:val="id-ID"/>
        </w:rPr>
        <w:t>Makroskopik adalah pengamatan yang dilakukan secara langsung atau mata</w:t>
      </w:r>
      <w:r w:rsidR="00DC4294">
        <w:rPr>
          <w:lang w:val="id-ID"/>
        </w:rPr>
        <w:t xml:space="preserve"> telanjang untuk mengamati morfologi atau bagian fisik dan org</w:t>
      </w:r>
      <w:r w:rsidR="00303657">
        <w:rPr>
          <w:lang w:val="id-ID"/>
        </w:rPr>
        <w:t>anoleptis (rasa, bau,</w:t>
      </w:r>
    </w:p>
    <w:p w:rsidR="00027427" w:rsidRPr="00303657" w:rsidRDefault="00EB0A8B" w:rsidP="00303657">
      <w:pPr>
        <w:spacing w:after="0" w:line="480" w:lineRule="auto"/>
        <w:rPr>
          <w:lang w:val="id-ID"/>
        </w:rPr>
      </w:pPr>
      <w:r w:rsidRPr="00303657">
        <w:rPr>
          <w:lang w:val="id-ID"/>
        </w:rPr>
        <w:t xml:space="preserve">warna, </w:t>
      </w:r>
      <w:r w:rsidR="00303657">
        <w:rPr>
          <w:lang w:val="id-ID"/>
        </w:rPr>
        <w:t xml:space="preserve">dan </w:t>
      </w:r>
      <w:r w:rsidRPr="00303657">
        <w:rPr>
          <w:lang w:val="id-ID"/>
        </w:rPr>
        <w:t>bentuk) dari suatu simplisia (Kemenkes RI, 2017).</w:t>
      </w:r>
    </w:p>
    <w:p w:rsidR="00EB0A8B" w:rsidRDefault="00EB0A8B" w:rsidP="007A4EBE">
      <w:pPr>
        <w:pStyle w:val="ListParagraph"/>
        <w:numPr>
          <w:ilvl w:val="0"/>
          <w:numId w:val="14"/>
        </w:numPr>
        <w:spacing w:after="0" w:line="480" w:lineRule="auto"/>
        <w:ind w:left="426" w:hanging="426"/>
        <w:rPr>
          <w:lang w:val="id-ID"/>
        </w:rPr>
      </w:pPr>
      <w:r>
        <w:rPr>
          <w:lang w:val="id-ID"/>
        </w:rPr>
        <w:t xml:space="preserve">Mikroskopik </w:t>
      </w:r>
    </w:p>
    <w:p w:rsidR="00EB0A8B" w:rsidRDefault="002B4076" w:rsidP="007A4EBE">
      <w:pPr>
        <w:spacing w:after="0" w:line="480" w:lineRule="auto"/>
        <w:ind w:firstLine="426"/>
        <w:rPr>
          <w:lang w:val="id-ID"/>
        </w:rPr>
      </w:pPr>
      <w:r>
        <w:rPr>
          <w:lang w:val="id-ID"/>
        </w:rPr>
        <w:t>M</w:t>
      </w:r>
      <w:r w:rsidR="00EB0A8B">
        <w:rPr>
          <w:lang w:val="id-ID"/>
        </w:rPr>
        <w:t>ikroskop</w:t>
      </w:r>
      <w:r>
        <w:rPr>
          <w:lang w:val="id-ID"/>
        </w:rPr>
        <w:t>ik adalah pengamatan yang dilakukan menggunakan perbesaran mikroskop 40 x 10 untuk mengamati fragmen dan jaringan dari suatu simplisia (Kemenkes RI, 2017).</w:t>
      </w:r>
    </w:p>
    <w:p w:rsidR="002B4076" w:rsidRDefault="00DF0858" w:rsidP="007A4EBE">
      <w:pPr>
        <w:pStyle w:val="ListParagraph"/>
        <w:numPr>
          <w:ilvl w:val="0"/>
          <w:numId w:val="14"/>
        </w:numPr>
        <w:spacing w:after="0" w:line="480" w:lineRule="auto"/>
        <w:ind w:left="426" w:hanging="426"/>
        <w:rPr>
          <w:lang w:val="id-ID"/>
        </w:rPr>
      </w:pPr>
      <w:r>
        <w:rPr>
          <w:lang w:val="id-ID"/>
        </w:rPr>
        <w:t>Kadar a</w:t>
      </w:r>
      <w:r w:rsidR="002B4076">
        <w:rPr>
          <w:lang w:val="id-ID"/>
        </w:rPr>
        <w:t>ir</w:t>
      </w:r>
    </w:p>
    <w:p w:rsidR="002B4076" w:rsidRPr="002B4076" w:rsidRDefault="002B4076" w:rsidP="007A4EBE">
      <w:pPr>
        <w:spacing w:after="0" w:line="480" w:lineRule="auto"/>
        <w:ind w:firstLine="426"/>
        <w:rPr>
          <w:lang w:val="id-ID"/>
        </w:rPr>
      </w:pPr>
      <w:r w:rsidRPr="002B4076">
        <w:rPr>
          <w:lang w:val="id-ID"/>
        </w:rPr>
        <w:t>Bersihkan tabung penerima dan pend</w:t>
      </w:r>
      <w:r w:rsidR="00DF0858">
        <w:rPr>
          <w:lang w:val="id-ID"/>
        </w:rPr>
        <w:t xml:space="preserve">ingin dengan asam pencuci bilas dengan air. </w:t>
      </w:r>
      <w:r w:rsidRPr="002B4076">
        <w:rPr>
          <w:lang w:val="id-ID"/>
        </w:rPr>
        <w:t xml:space="preserve">Timbang bahan yang diperkirakan </w:t>
      </w:r>
      <w:r w:rsidR="00DF0858">
        <w:rPr>
          <w:lang w:val="id-ID"/>
        </w:rPr>
        <w:t xml:space="preserve">mengandung 1-4 mL air, ke dalam </w:t>
      </w:r>
      <w:r w:rsidRPr="002B4076">
        <w:rPr>
          <w:lang w:val="id-ID"/>
        </w:rPr>
        <w:t xml:space="preserve">labu kering. Jika zat </w:t>
      </w:r>
      <w:r w:rsidRPr="002B4076">
        <w:rPr>
          <w:lang w:val="id-ID"/>
        </w:rPr>
        <w:lastRenderedPageBreak/>
        <w:t>berupa pasta, timbang dalam sehelai lembara</w:t>
      </w:r>
      <w:r w:rsidR="00DF0858">
        <w:rPr>
          <w:lang w:val="id-ID"/>
        </w:rPr>
        <w:t xml:space="preserve">n logam dengan </w:t>
      </w:r>
      <w:r w:rsidRPr="002B4076">
        <w:rPr>
          <w:lang w:val="id-ID"/>
        </w:rPr>
        <w:t>ukuran yang sesuai dengan leher labu. Masuk</w:t>
      </w:r>
      <w:r w:rsidR="00DF0858">
        <w:rPr>
          <w:lang w:val="id-ID"/>
        </w:rPr>
        <w:t xml:space="preserve">kan lebih kurang 200 mL toluen </w:t>
      </w:r>
      <w:r w:rsidRPr="002B4076">
        <w:rPr>
          <w:lang w:val="id-ID"/>
        </w:rPr>
        <w:t>jenuh air ke dalam labu, pasang rangkaian alat</w:t>
      </w:r>
      <w:r w:rsidR="00DF0858">
        <w:rPr>
          <w:lang w:val="id-ID"/>
        </w:rPr>
        <w:t xml:space="preserve">. Masukkan toluen jenuh air ke </w:t>
      </w:r>
      <w:r w:rsidRPr="002B4076">
        <w:rPr>
          <w:lang w:val="id-ID"/>
        </w:rPr>
        <w:t>dalam tabung penerima (E) melalui pendingi</w:t>
      </w:r>
      <w:r w:rsidR="00DF0858">
        <w:rPr>
          <w:lang w:val="id-ID"/>
        </w:rPr>
        <w:t>n sampai leher alat penampung (B</w:t>
      </w:r>
      <w:r w:rsidRPr="002B4076">
        <w:rPr>
          <w:lang w:val="id-ID"/>
        </w:rPr>
        <w:t>). Panaskan labu hati-hati selama 15 menit.</w:t>
      </w:r>
    </w:p>
    <w:p w:rsidR="002B4076" w:rsidRDefault="002B4076" w:rsidP="007A4EBE">
      <w:pPr>
        <w:spacing w:after="0" w:line="480" w:lineRule="auto"/>
        <w:ind w:firstLine="426"/>
        <w:rPr>
          <w:lang w:val="id-ID"/>
        </w:rPr>
      </w:pPr>
      <w:r w:rsidRPr="002B4076">
        <w:rPr>
          <w:lang w:val="id-ID"/>
        </w:rPr>
        <w:t>Setelah toluen mulai mendidih, atur penyulingan dengan kecepatan lebih kurang 2 tetes tiap detik, hingga sebagian besar air tersuling, kemudian naikkan</w:t>
      </w:r>
      <w:r w:rsidR="00DF0858">
        <w:rPr>
          <w:lang w:val="id-ID"/>
        </w:rPr>
        <w:t xml:space="preserve"> </w:t>
      </w:r>
      <w:r w:rsidR="00DF0858" w:rsidRPr="00DF0858">
        <w:rPr>
          <w:lang w:val="id-ID"/>
        </w:rPr>
        <w:t>kecepatan penyulingan hingga 4 tetes tiap detik. Setelah semua air tersu</w:t>
      </w:r>
      <w:r w:rsidR="00DF0858">
        <w:rPr>
          <w:lang w:val="id-ID"/>
        </w:rPr>
        <w:t xml:space="preserve">ling, bagian </w:t>
      </w:r>
      <w:r w:rsidR="00DF0858" w:rsidRPr="00DF0858">
        <w:rPr>
          <w:lang w:val="id-ID"/>
        </w:rPr>
        <w:t xml:space="preserve">dalam pendingin dicuci dengan toluen </w:t>
      </w:r>
      <w:r w:rsidR="00FD5CD7">
        <w:rPr>
          <w:lang w:val="id-ID"/>
        </w:rPr>
        <w:t>jenuh air, sambil</w:t>
      </w:r>
      <w:r w:rsidR="00DF0858">
        <w:rPr>
          <w:lang w:val="id-ID"/>
        </w:rPr>
        <w:t xml:space="preserve"> dibersihkan </w:t>
      </w:r>
      <w:r w:rsidR="00DF0858" w:rsidRPr="00DF0858">
        <w:rPr>
          <w:lang w:val="id-ID"/>
        </w:rPr>
        <w:t>dengan sikat tabung yang disambungkan pada</w:t>
      </w:r>
      <w:r w:rsidR="00DF0858">
        <w:rPr>
          <w:lang w:val="id-ID"/>
        </w:rPr>
        <w:t xml:space="preserve"> sebuah kawat tembaga dan telah </w:t>
      </w:r>
      <w:r w:rsidR="00DF0858" w:rsidRPr="00DF0858">
        <w:rPr>
          <w:lang w:val="id-ID"/>
        </w:rPr>
        <w:t>dibasahi dengan toluen jenuh air. Lanjutk</w:t>
      </w:r>
      <w:r w:rsidR="00DF0858">
        <w:rPr>
          <w:lang w:val="id-ID"/>
        </w:rPr>
        <w:t xml:space="preserve">an penyulingan selama 5 menit. Dinginkan tabung </w:t>
      </w:r>
      <w:r w:rsidR="00DF0858" w:rsidRPr="00DF0858">
        <w:rPr>
          <w:lang w:val="id-ID"/>
        </w:rPr>
        <w:t>penerima hingga suhu ruang</w:t>
      </w:r>
      <w:r w:rsidR="00DF0858">
        <w:rPr>
          <w:lang w:val="id-ID"/>
        </w:rPr>
        <w:t>. Kadar air dihitung dalam % b/v (Kemenkes RI, 2017).</w:t>
      </w:r>
    </w:p>
    <w:p w:rsidR="00DF0858" w:rsidRDefault="00DF0858" w:rsidP="007A4EBE">
      <w:pPr>
        <w:pStyle w:val="ListParagraph"/>
        <w:numPr>
          <w:ilvl w:val="0"/>
          <w:numId w:val="14"/>
        </w:numPr>
        <w:spacing w:after="0" w:line="480" w:lineRule="auto"/>
        <w:ind w:left="426" w:hanging="426"/>
        <w:rPr>
          <w:lang w:val="id-ID"/>
        </w:rPr>
      </w:pPr>
      <w:r>
        <w:rPr>
          <w:lang w:val="id-ID"/>
        </w:rPr>
        <w:t>Kadar sari larut air</w:t>
      </w:r>
    </w:p>
    <w:p w:rsidR="00C406BC" w:rsidRDefault="00C406BC" w:rsidP="007A4EBE">
      <w:pPr>
        <w:spacing w:after="0" w:line="480" w:lineRule="auto"/>
        <w:ind w:firstLine="426"/>
        <w:rPr>
          <w:lang w:val="id-ID"/>
        </w:rPr>
      </w:pPr>
      <w:r>
        <w:rPr>
          <w:lang w:val="id-ID"/>
        </w:rPr>
        <w:t>Timbang saksama lebih kurang 5 g serbuk yang telah kering, lalu masukkan</w:t>
      </w:r>
    </w:p>
    <w:p w:rsidR="002B4076" w:rsidRDefault="00A408FA" w:rsidP="008C7B3B">
      <w:pPr>
        <w:spacing w:after="0" w:line="480" w:lineRule="auto"/>
        <w:rPr>
          <w:lang w:val="id-ID"/>
        </w:rPr>
      </w:pPr>
      <w:r w:rsidRPr="00A408FA">
        <w:rPr>
          <w:lang w:val="id-ID"/>
        </w:rPr>
        <w:t>ke dalam labu b</w:t>
      </w:r>
      <w:r>
        <w:rPr>
          <w:lang w:val="id-ID"/>
        </w:rPr>
        <w:t xml:space="preserve">ersumbat, tambahkan 100 mL air </w:t>
      </w:r>
      <w:r w:rsidRPr="00A408FA">
        <w:rPr>
          <w:lang w:val="id-ID"/>
        </w:rPr>
        <w:t>jenuh kloroform,selanjutnya kocok berkali-</w:t>
      </w:r>
      <w:r>
        <w:rPr>
          <w:lang w:val="id-ID"/>
        </w:rPr>
        <w:t xml:space="preserve">kali selama 6 jam pertama, dan </w:t>
      </w:r>
      <w:r w:rsidRPr="00A408FA">
        <w:rPr>
          <w:lang w:val="id-ID"/>
        </w:rPr>
        <w:t xml:space="preserve">diamkan selama 18 jam. Saring, uapkan 20 mL </w:t>
      </w:r>
      <w:r>
        <w:rPr>
          <w:lang w:val="id-ID"/>
        </w:rPr>
        <w:t xml:space="preserve">filtrat hingga kering letakkan dalam </w:t>
      </w:r>
      <w:r w:rsidRPr="00A408FA">
        <w:rPr>
          <w:lang w:val="id-ID"/>
        </w:rPr>
        <w:t>cawan dangkal beralas datar yang telah dip</w:t>
      </w:r>
      <w:r w:rsidR="00FD5CD7">
        <w:rPr>
          <w:lang w:val="id-ID"/>
        </w:rPr>
        <w:t xml:space="preserve">anaskan </w:t>
      </w:r>
      <w:r w:rsidR="00FD5CD7">
        <w:rPr>
          <w:lang w:val="id-ID"/>
        </w:rPr>
        <w:lastRenderedPageBreak/>
        <w:t>105</w:t>
      </w:r>
      <w:r>
        <w:rPr>
          <w:lang w:val="id-ID"/>
        </w:rPr>
        <w:t xml:space="preserve">℃ dan ditara, lalu </w:t>
      </w:r>
      <w:r w:rsidRPr="00A408FA">
        <w:rPr>
          <w:lang w:val="id-ID"/>
        </w:rPr>
        <w:t>panaskan sisa pada suhu 105°</w:t>
      </w:r>
      <w:r w:rsidR="004D4960">
        <w:rPr>
          <w:lang w:val="id-ID"/>
        </w:rPr>
        <w:t>C</w:t>
      </w:r>
      <w:r w:rsidRPr="00A408FA">
        <w:rPr>
          <w:lang w:val="id-ID"/>
        </w:rPr>
        <w:t xml:space="preserve"> hingga berat kons</w:t>
      </w:r>
      <w:r>
        <w:rPr>
          <w:lang w:val="id-ID"/>
        </w:rPr>
        <w:t>tan. Hitung kadar dalam % sari </w:t>
      </w:r>
      <w:r w:rsidRPr="00A408FA">
        <w:rPr>
          <w:lang w:val="id-ID"/>
        </w:rPr>
        <w:t>Iarut air</w:t>
      </w:r>
      <w:r>
        <w:rPr>
          <w:lang w:val="id-ID"/>
        </w:rPr>
        <w:t xml:space="preserve"> (Kemenkes RI, 2017).</w:t>
      </w:r>
    </w:p>
    <w:p w:rsidR="00A408FA" w:rsidRDefault="00A408FA" w:rsidP="007A4EBE">
      <w:pPr>
        <w:pStyle w:val="ListParagraph"/>
        <w:numPr>
          <w:ilvl w:val="0"/>
          <w:numId w:val="14"/>
        </w:numPr>
        <w:spacing w:after="0" w:line="480" w:lineRule="auto"/>
        <w:ind w:left="426" w:hanging="426"/>
        <w:rPr>
          <w:lang w:val="id-ID"/>
        </w:rPr>
      </w:pPr>
      <w:r>
        <w:rPr>
          <w:lang w:val="id-ID"/>
        </w:rPr>
        <w:t>Kadar sari larut etanol</w:t>
      </w:r>
    </w:p>
    <w:p w:rsidR="00A408FA" w:rsidRDefault="00A408FA" w:rsidP="007A4EBE">
      <w:pPr>
        <w:spacing w:after="0" w:line="480" w:lineRule="auto"/>
        <w:ind w:firstLine="426"/>
        <w:rPr>
          <w:lang w:val="id-ID"/>
        </w:rPr>
      </w:pPr>
      <w:r>
        <w:rPr>
          <w:lang w:val="id-ID"/>
        </w:rPr>
        <w:t>T</w:t>
      </w:r>
      <w:r w:rsidRPr="00A408FA">
        <w:rPr>
          <w:lang w:val="id-ID"/>
        </w:rPr>
        <w:t xml:space="preserve">imbang saksama lebih kurang 5 g serbuk </w:t>
      </w:r>
      <w:r>
        <w:rPr>
          <w:lang w:val="id-ID"/>
        </w:rPr>
        <w:t xml:space="preserve"> yang telah dikeringkan. </w:t>
      </w:r>
      <w:r w:rsidRPr="00A408FA">
        <w:rPr>
          <w:lang w:val="id-ID"/>
        </w:rPr>
        <w:t>Masukkan ke dalam labu bersumbat, tambah</w:t>
      </w:r>
      <w:r>
        <w:rPr>
          <w:lang w:val="id-ID"/>
        </w:rPr>
        <w:t xml:space="preserve">kan 100 mL etanol 95% P, kocok </w:t>
      </w:r>
      <w:r w:rsidRPr="00A408FA">
        <w:rPr>
          <w:lang w:val="id-ID"/>
        </w:rPr>
        <w:t>berkali-kali selama 6 jam pertama, biarkan sel</w:t>
      </w:r>
      <w:r>
        <w:rPr>
          <w:lang w:val="id-ID"/>
        </w:rPr>
        <w:t xml:space="preserve">ama 18 jam. Saring cepat untuk </w:t>
      </w:r>
      <w:r w:rsidRPr="00A408FA">
        <w:rPr>
          <w:lang w:val="id-ID"/>
        </w:rPr>
        <w:t>menghindarkan penguapan etanol, kemudian uapk</w:t>
      </w:r>
      <w:r>
        <w:rPr>
          <w:lang w:val="id-ID"/>
        </w:rPr>
        <w:t xml:space="preserve">an 20 mL filtrat hingga kering </w:t>
      </w:r>
      <w:r w:rsidRPr="00A408FA">
        <w:rPr>
          <w:lang w:val="id-ID"/>
        </w:rPr>
        <w:t>dalam cawan dangkal beralas datar yang tel</w:t>
      </w:r>
      <w:r>
        <w:rPr>
          <w:lang w:val="id-ID"/>
        </w:rPr>
        <w:t xml:space="preserve">ah dipanaskan 105℃ dan ditara, </w:t>
      </w:r>
      <w:r w:rsidRPr="00A408FA">
        <w:rPr>
          <w:lang w:val="id-ID"/>
        </w:rPr>
        <w:t>selanjutnya panaskan sisa pada suhu 105℃ hin</w:t>
      </w:r>
      <w:r>
        <w:rPr>
          <w:lang w:val="id-ID"/>
        </w:rPr>
        <w:t xml:space="preserve">gga berat konstan. Hitung kadar </w:t>
      </w:r>
      <w:r w:rsidRPr="00A408FA">
        <w:rPr>
          <w:lang w:val="id-ID"/>
        </w:rPr>
        <w:t>dalam % sari larut etanol (Kemenkes RI, 2017)</w:t>
      </w:r>
      <w:r w:rsidR="00982FE4">
        <w:rPr>
          <w:lang w:val="id-ID"/>
        </w:rPr>
        <w:t>.</w:t>
      </w:r>
    </w:p>
    <w:p w:rsidR="007C75DE" w:rsidRDefault="00982FE4" w:rsidP="007A4EBE">
      <w:pPr>
        <w:pStyle w:val="ListParagraph"/>
        <w:numPr>
          <w:ilvl w:val="0"/>
          <w:numId w:val="14"/>
        </w:numPr>
        <w:spacing w:after="0" w:line="480" w:lineRule="auto"/>
        <w:ind w:left="426" w:hanging="426"/>
        <w:rPr>
          <w:lang w:val="id-ID"/>
        </w:rPr>
      </w:pPr>
      <w:r>
        <w:rPr>
          <w:lang w:val="id-ID"/>
        </w:rPr>
        <w:t>Kadar abu</w:t>
      </w:r>
      <w:r w:rsidR="007C75DE">
        <w:rPr>
          <w:lang w:val="id-ID"/>
        </w:rPr>
        <w:t xml:space="preserve"> total</w:t>
      </w:r>
    </w:p>
    <w:p w:rsidR="007C75DE" w:rsidRPr="007C75DE" w:rsidRDefault="00FD5CD7" w:rsidP="007A4EBE">
      <w:pPr>
        <w:spacing w:after="0" w:line="480" w:lineRule="auto"/>
        <w:ind w:firstLine="426"/>
        <w:rPr>
          <w:lang w:val="id-ID"/>
        </w:rPr>
      </w:pPr>
      <w:r>
        <w:rPr>
          <w:lang w:val="id-ID"/>
        </w:rPr>
        <w:t>Timbang saksama 2</w:t>
      </w:r>
      <w:r w:rsidR="00414791" w:rsidRPr="00414791">
        <w:rPr>
          <w:lang w:val="id-ID"/>
        </w:rPr>
        <w:t>g bahan</w:t>
      </w:r>
      <w:r w:rsidR="00414791">
        <w:rPr>
          <w:lang w:val="id-ID"/>
        </w:rPr>
        <w:t xml:space="preserve"> uji yang telah dihaluskan dan </w:t>
      </w:r>
      <w:r w:rsidR="00414791" w:rsidRPr="00414791">
        <w:rPr>
          <w:lang w:val="id-ID"/>
        </w:rPr>
        <w:t>masukkan ke dalam krus silikat yang telah dipijar dan ditara, kemudian pijarkan perlahan-lahan hingga arang habis,dinginkan dan</w:t>
      </w:r>
      <w:r w:rsidR="00414791">
        <w:rPr>
          <w:lang w:val="id-ID"/>
        </w:rPr>
        <w:t xml:space="preserve"> timbang. Setelah itu pijarkan </w:t>
      </w:r>
      <w:r w:rsidR="00414791" w:rsidRPr="00414791">
        <w:rPr>
          <w:lang w:val="id-ID"/>
        </w:rPr>
        <w:t xml:space="preserve">kertas saring beserta sisa penyaringan dalam krus </w:t>
      </w:r>
      <w:r w:rsidR="00414791">
        <w:rPr>
          <w:lang w:val="id-ID"/>
        </w:rPr>
        <w:t xml:space="preserve">yang sama. Masukkan filtrat ke </w:t>
      </w:r>
      <w:r w:rsidR="00414791" w:rsidRPr="00414791">
        <w:rPr>
          <w:lang w:val="id-ID"/>
        </w:rPr>
        <w:t>dalam krus, uapkan dan pijarkan hingga bobot t</w:t>
      </w:r>
      <w:r w:rsidR="00414791">
        <w:rPr>
          <w:lang w:val="id-ID"/>
        </w:rPr>
        <w:t xml:space="preserve">etap. Kadar abu total dihitung </w:t>
      </w:r>
      <w:r w:rsidR="00414791" w:rsidRPr="00414791">
        <w:rPr>
          <w:lang w:val="id-ID"/>
        </w:rPr>
        <w:t>terhadap berat bahan uji, dinyatakan dalam % b/b (Kemenkes RI, 2017).</w:t>
      </w:r>
    </w:p>
    <w:p w:rsidR="00982FE4" w:rsidRDefault="00982FE4" w:rsidP="007A4EBE">
      <w:pPr>
        <w:pStyle w:val="ListParagraph"/>
        <w:numPr>
          <w:ilvl w:val="0"/>
          <w:numId w:val="14"/>
        </w:numPr>
        <w:spacing w:after="0" w:line="480" w:lineRule="auto"/>
        <w:ind w:left="426" w:hanging="426"/>
        <w:rPr>
          <w:lang w:val="id-ID"/>
        </w:rPr>
      </w:pPr>
      <w:r>
        <w:rPr>
          <w:lang w:val="id-ID"/>
        </w:rPr>
        <w:lastRenderedPageBreak/>
        <w:t xml:space="preserve"> </w:t>
      </w:r>
      <w:r w:rsidR="00414791">
        <w:rPr>
          <w:lang w:val="id-ID"/>
        </w:rPr>
        <w:t xml:space="preserve">Kadar abu </w:t>
      </w:r>
      <w:r>
        <w:rPr>
          <w:lang w:val="id-ID"/>
        </w:rPr>
        <w:t>tidak larut asam</w:t>
      </w:r>
    </w:p>
    <w:p w:rsidR="004676EA" w:rsidRDefault="00A54C63" w:rsidP="007A4EBE">
      <w:pPr>
        <w:spacing w:after="0" w:line="480" w:lineRule="auto"/>
        <w:ind w:firstLine="426"/>
        <w:rPr>
          <w:lang w:val="id-ID"/>
        </w:rPr>
      </w:pPr>
      <w:r w:rsidRPr="00A54C63">
        <w:rPr>
          <w:lang w:val="id-ID"/>
        </w:rPr>
        <w:t>Didihkan abu yang diperoleh pada penetapan kadar abu total dengan 25 mL asam klorida encer LP selama 5 menit. Selanjutn</w:t>
      </w:r>
      <w:r>
        <w:rPr>
          <w:lang w:val="id-ID"/>
        </w:rPr>
        <w:t xml:space="preserve">ya kumpulkan bagian yang tidak </w:t>
      </w:r>
      <w:r w:rsidRPr="00A54C63">
        <w:rPr>
          <w:lang w:val="id-ID"/>
        </w:rPr>
        <w:t>larut dalam asam, lalu saring melalui kertas saring bebas abu, selanjutny</w:t>
      </w:r>
      <w:r>
        <w:rPr>
          <w:lang w:val="id-ID"/>
        </w:rPr>
        <w:t xml:space="preserve">a cuci </w:t>
      </w:r>
      <w:r w:rsidRPr="00A54C63">
        <w:rPr>
          <w:lang w:val="id-ID"/>
        </w:rPr>
        <w:t>dengan air panas, pijarkan dalam krus hingga bobot</w:t>
      </w:r>
      <w:r>
        <w:rPr>
          <w:lang w:val="id-ID"/>
        </w:rPr>
        <w:t xml:space="preserve"> tetap. Setelah itu. kadar abu</w:t>
      </w:r>
      <w:r w:rsidR="00C406BC">
        <w:rPr>
          <w:lang w:val="id-ID"/>
        </w:rPr>
        <w:t xml:space="preserve"> </w:t>
      </w:r>
      <w:r w:rsidRPr="00A54C63">
        <w:rPr>
          <w:lang w:val="id-ID"/>
        </w:rPr>
        <w:t>yang tidak larut dalam asam dihitung terhadap ber</w:t>
      </w:r>
      <w:r>
        <w:rPr>
          <w:lang w:val="id-ID"/>
        </w:rPr>
        <w:t xml:space="preserve">at bahan uji, dinyatakan dalam </w:t>
      </w:r>
      <w:r w:rsidRPr="00A54C63">
        <w:rPr>
          <w:lang w:val="id-ID"/>
        </w:rPr>
        <w:t>% b/b (Kemenkes RI, 2017).</w:t>
      </w:r>
    </w:p>
    <w:p w:rsidR="004106A4" w:rsidRDefault="004106A4" w:rsidP="007A4EBE">
      <w:pPr>
        <w:pStyle w:val="Heading2"/>
        <w:numPr>
          <w:ilvl w:val="0"/>
          <w:numId w:val="7"/>
        </w:numPr>
        <w:spacing w:before="0" w:line="480" w:lineRule="auto"/>
        <w:ind w:left="426"/>
        <w:rPr>
          <w:b/>
          <w:lang w:val="id-ID"/>
        </w:rPr>
      </w:pPr>
      <w:bookmarkStart w:id="11" w:name="_Toc202315077"/>
      <w:r w:rsidRPr="004106A4">
        <w:rPr>
          <w:b/>
          <w:lang w:val="id-ID"/>
        </w:rPr>
        <w:t>Ekstrak</w:t>
      </w:r>
      <w:bookmarkEnd w:id="11"/>
    </w:p>
    <w:p w:rsidR="004106A4" w:rsidRDefault="00750A7D" w:rsidP="007A4EBE">
      <w:pPr>
        <w:spacing w:after="0" w:line="480" w:lineRule="auto"/>
        <w:ind w:firstLine="426"/>
        <w:rPr>
          <w:lang w:val="id-ID"/>
        </w:rPr>
      </w:pPr>
      <w:r w:rsidRPr="00750A7D">
        <w:rPr>
          <w:lang w:val="id-ID"/>
        </w:rPr>
        <w:t>Ekstrak adalah sediaan kental yang</w:t>
      </w:r>
      <w:r>
        <w:rPr>
          <w:lang w:val="id-ID"/>
        </w:rPr>
        <w:t xml:space="preserve"> diperoleh dengan mengekstraksi </w:t>
      </w:r>
      <w:r w:rsidRPr="00750A7D">
        <w:rPr>
          <w:lang w:val="id-ID"/>
        </w:rPr>
        <w:t xml:space="preserve">senyawa aktif dari simplisla nabati atau simplisia hewani menggunakan pelarut yang sesuai, kemudian semua atau hampir semua pelarut diuapkan dan massa atau serbuk yang tersisa diperlakukan sedemikian hingga memenuhi baku yang telah ditetapkan. Sebagian besar ekstrak dibuat dengan mengekstraksi bahan baku obat secara perkolasi. Seluruh perkolat biasanya dipekatkan secara destilasi dengan pengurangan tekanan, agar bahan </w:t>
      </w:r>
      <w:r w:rsidR="00782A02">
        <w:rPr>
          <w:lang w:val="id-ID"/>
        </w:rPr>
        <w:t xml:space="preserve">sesedikit </w:t>
      </w:r>
      <w:r w:rsidR="008C385D">
        <w:rPr>
          <w:lang w:val="id-ID"/>
        </w:rPr>
        <w:t>mungkin terkena panas (Ditjen POM</w:t>
      </w:r>
      <w:r w:rsidR="00782A02">
        <w:rPr>
          <w:lang w:val="id-ID"/>
        </w:rPr>
        <w:t>, 2000).</w:t>
      </w:r>
      <w:r w:rsidR="004C555A">
        <w:rPr>
          <w:lang w:val="id-ID"/>
        </w:rPr>
        <w:t xml:space="preserve"> Ekstrak adalah sediaaan kering, kental atau cair dibuat dengan menyari simplisia nabati menurut cara yang cocok, </w:t>
      </w:r>
      <w:r w:rsidR="001E5B05">
        <w:rPr>
          <w:lang w:val="id-ID"/>
        </w:rPr>
        <w:t>diluar pengaruh cahaya matahari langsung (Kemenkes RI, 2017).</w:t>
      </w:r>
    </w:p>
    <w:p w:rsidR="001E5B05" w:rsidRDefault="001E5B05" w:rsidP="007A4EBE">
      <w:pPr>
        <w:pStyle w:val="Heading3"/>
        <w:numPr>
          <w:ilvl w:val="0"/>
          <w:numId w:val="15"/>
        </w:numPr>
        <w:spacing w:before="0" w:line="480" w:lineRule="auto"/>
        <w:ind w:left="567" w:hanging="425"/>
        <w:rPr>
          <w:lang w:val="id-ID"/>
        </w:rPr>
      </w:pPr>
      <w:bookmarkStart w:id="12" w:name="_Toc202315078"/>
      <w:r>
        <w:rPr>
          <w:lang w:val="id-ID"/>
        </w:rPr>
        <w:lastRenderedPageBreak/>
        <w:t>Ekstraksi</w:t>
      </w:r>
      <w:bookmarkEnd w:id="12"/>
    </w:p>
    <w:p w:rsidR="002D7C58" w:rsidRDefault="001E5B05" w:rsidP="008C7B3B">
      <w:pPr>
        <w:spacing w:after="0" w:line="480" w:lineRule="auto"/>
        <w:ind w:firstLine="567"/>
        <w:rPr>
          <w:lang w:val="id-ID"/>
        </w:rPr>
      </w:pPr>
      <w:r>
        <w:t>Ekstraksi adalah proses penarikan komponen atau zat aktif dari suatu campuran padatan dan/atau cairan dengan menggunakan pelarut tertentu yang sesuai. Proses ekstraksi merupakan langkah awal yang penting dalam suatu penelitian tanaman obat, dikarenakan proses ini akan menghasilkan produk ekstrak kasar yang merupakan titik awal untuk isolasi dan pemurnian komponen kimia yang terdapat pada tanaman. Ekstraksi dinyatakan selesai ketika konsentrasi senyawa</w:t>
      </w:r>
      <w:r>
        <w:rPr>
          <w:lang w:val="id-ID"/>
        </w:rPr>
        <w:t xml:space="preserve"> </w:t>
      </w:r>
      <w:r>
        <w:t>dalam</w:t>
      </w:r>
      <w:r>
        <w:rPr>
          <w:lang w:val="id-ID"/>
        </w:rPr>
        <w:t xml:space="preserve"> p</w:t>
      </w:r>
      <w:r>
        <w:t>elarut dan konsentrasi dalam simplisia telah terjadi tercapai</w:t>
      </w:r>
      <w:r>
        <w:rPr>
          <w:lang w:val="id-ID"/>
        </w:rPr>
        <w:t xml:space="preserve"> </w:t>
      </w:r>
      <w:r w:rsidR="0084645B">
        <w:t>kesetimbangannya</w:t>
      </w:r>
      <w:r w:rsidR="0084645B">
        <w:rPr>
          <w:lang w:val="id-ID"/>
        </w:rPr>
        <w:t xml:space="preserve">. </w:t>
      </w:r>
      <w:r w:rsidR="0084645B">
        <w:t xml:space="preserve">Pemilihan pelarut harus mempertimbangkan banyak faktor, dintaranya harus mempu melarutkan zat aktif, stabil secara fisika dan kimia, bersifat inert, </w:t>
      </w:r>
      <w:r w:rsidR="00082264">
        <w:t>dan tidak memengaruhi zat aktif</w:t>
      </w:r>
      <w:r w:rsidR="003C4F8C">
        <w:rPr>
          <w:lang w:val="id-ID"/>
        </w:rPr>
        <w:t xml:space="preserve"> </w:t>
      </w:r>
      <w:r w:rsidR="003C4F8C">
        <w:rPr>
          <w:lang w:val="id-ID"/>
        </w:rPr>
        <w:fldChar w:fldCharType="begin" w:fldLock="1"/>
      </w:r>
      <w:r w:rsidR="005A128C">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2023)","plainTextFormattedCitation":"(Arviani et al., 2023)","previouslyFormattedCitation":"(Arviani et al., 2023)"},"properties":{"noteIndex":0},"schema":"https://github.com/citation-style-language/schema/raw/master/csl-citation.json"}</w:instrText>
      </w:r>
      <w:r w:rsidR="003C4F8C">
        <w:rPr>
          <w:lang w:val="id-ID"/>
        </w:rPr>
        <w:fldChar w:fldCharType="separate"/>
      </w:r>
      <w:r w:rsidR="003C4F8C" w:rsidRPr="003C4F8C">
        <w:rPr>
          <w:noProof/>
          <w:lang w:val="id-ID"/>
        </w:rPr>
        <w:t xml:space="preserve">(Arviani </w:t>
      </w:r>
      <w:r w:rsidR="003C4F8C" w:rsidRPr="003C4F8C">
        <w:rPr>
          <w:i/>
          <w:noProof/>
          <w:lang w:val="id-ID"/>
        </w:rPr>
        <w:t>et al</w:t>
      </w:r>
      <w:r w:rsidR="003C4F8C" w:rsidRPr="003C4F8C">
        <w:rPr>
          <w:noProof/>
          <w:lang w:val="id-ID"/>
        </w:rPr>
        <w:t>., 2023)</w:t>
      </w:r>
      <w:r w:rsidR="003C4F8C">
        <w:rPr>
          <w:lang w:val="id-ID"/>
        </w:rPr>
        <w:fldChar w:fldCharType="end"/>
      </w:r>
      <w:r w:rsidR="00946257">
        <w:rPr>
          <w:lang w:val="id-ID"/>
        </w:rPr>
        <w:t>.</w:t>
      </w:r>
    </w:p>
    <w:p w:rsidR="00082264" w:rsidRDefault="00082264" w:rsidP="008C7B3B">
      <w:pPr>
        <w:spacing w:after="0" w:line="480" w:lineRule="auto"/>
        <w:ind w:firstLine="567"/>
        <w:rPr>
          <w:lang w:val="id-ID"/>
        </w:rPr>
      </w:pPr>
      <w:r>
        <w:t xml:space="preserve">Ada beberapa istilah yang banyak digunakan dalam ekstraksi, antara lain ekstraktan </w:t>
      </w:r>
      <w:r>
        <w:rPr>
          <w:lang w:val="id-ID"/>
        </w:rPr>
        <w:t>(</w:t>
      </w:r>
      <w:r>
        <w:t>pelarut yang digunakan untuk ekstraksi), rafinat (larutan senyawa atau bahan yang akan diekstraksi), dan linarut (senyawa atau zat yang diinginkan terlarut dalam rafinat)</w:t>
      </w:r>
      <w:r>
        <w:rPr>
          <w:lang w:val="id-ID"/>
        </w:rPr>
        <w:t xml:space="preserve">. </w:t>
      </w:r>
      <w:r>
        <w:t>Metode ekstraksi didasarkan ada atau tidaknya proses pemanasan dibagi menjadi dua macam yaitu ekstraksi cara dingin</w:t>
      </w:r>
      <w:r>
        <w:rPr>
          <w:lang w:val="id-ID"/>
        </w:rPr>
        <w:t xml:space="preserve"> dan</w:t>
      </w:r>
      <w:r>
        <w:t xml:space="preserve"> cara panas</w:t>
      </w:r>
      <w:r>
        <w:rPr>
          <w:lang w:val="id-ID"/>
        </w:rPr>
        <w:t xml:space="preserve">. </w:t>
      </w:r>
      <w:r>
        <w:t>Ekstraksi cara dingin pada prinsipnya tidak memer</w:t>
      </w:r>
      <w:r>
        <w:lastRenderedPageBreak/>
        <w:t>lukan pemanasan selama proses ekstraksi berlangsung bertujuan agar senyawa yang diinginkan tidak menjadi rusak. Sedangkan ekstraksi cara panas melibatkan pemanasan selama proses ekstraksi berlangsung bertujuan agar mempercepat proses ekstraksi</w:t>
      </w:r>
      <w:r w:rsidR="00946257">
        <w:rPr>
          <w:lang w:val="id-ID"/>
        </w:rPr>
        <w:t xml:space="preserve"> </w:t>
      </w:r>
      <w:r w:rsidR="00946257">
        <w:rPr>
          <w:lang w:val="id-ID"/>
        </w:rPr>
        <w:fldChar w:fldCharType="begin" w:fldLock="1"/>
      </w:r>
      <w:r w:rsidR="00946257">
        <w:rPr>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jjatusnaini","given":"Noor","non-dropping-particle":"","parse-names":false,"suffix":""},{"dropping-particle":"","family":"Indah","given":"Bunga","non-dropping-particle":"","parse-names":false,"suffix":""},{"dropping-particle":"","family":"Emeilia","given":"Afitri","non-dropping-particle":"","parse-names":false,"suffix":""},{"dropping-particle":"","family":"Widyastutu","given":"Ratih","non-dropping-particle":"","parse-names":false,"suffix":""},{"dropping-particle":"","family":"Ardiansyah","given":"","non-dropping-particle":"","parse-names":false,"suffix":""}],"container-title":"Buku Referensi","id":"ITEM-1","issued":{"date-parts":[["2021"]]},"number-of-pages":"1-215","title":"EKSTRAKSI","type":"book"},"uris":["http://www.mendeley.com/documents/?uuid=cfcf8ac0-b5d6-4023-b4b2-af539c8b5df0"]}],"mendeley":{"formattedCitation":"(Hujjatusnaini et al., 2021)","plainTextFormattedCitation":"(Hujjatusnaini et al., 2021)","previouslyFormattedCitation":"(Hujjatusnaini et al., 2021)"},"properties":{"noteIndex":0},"schema":"https://github.com/citation-style-language/schema/raw/master/csl-citation.json"}</w:instrText>
      </w:r>
      <w:r w:rsidR="00946257">
        <w:rPr>
          <w:lang w:val="id-ID"/>
        </w:rPr>
        <w:fldChar w:fldCharType="separate"/>
      </w:r>
      <w:r w:rsidR="00946257" w:rsidRPr="00946257">
        <w:rPr>
          <w:noProof/>
          <w:lang w:val="id-ID"/>
        </w:rPr>
        <w:t xml:space="preserve">(Hujjatusnaini </w:t>
      </w:r>
      <w:r w:rsidR="00946257" w:rsidRPr="00946257">
        <w:rPr>
          <w:i/>
          <w:noProof/>
          <w:lang w:val="id-ID"/>
        </w:rPr>
        <w:t>et al.</w:t>
      </w:r>
      <w:r w:rsidR="00946257" w:rsidRPr="00946257">
        <w:rPr>
          <w:noProof/>
          <w:lang w:val="id-ID"/>
        </w:rPr>
        <w:t>, 2021)</w:t>
      </w:r>
      <w:r w:rsidR="00946257">
        <w:rPr>
          <w:lang w:val="id-ID"/>
        </w:rPr>
        <w:fldChar w:fldCharType="end"/>
      </w:r>
      <w:r w:rsidR="00946257">
        <w:rPr>
          <w:lang w:val="id-ID"/>
        </w:rPr>
        <w:t>.</w:t>
      </w:r>
    </w:p>
    <w:p w:rsidR="007A73A6" w:rsidRDefault="007A73A6" w:rsidP="007A4EBE">
      <w:pPr>
        <w:pStyle w:val="Heading3"/>
        <w:numPr>
          <w:ilvl w:val="0"/>
          <w:numId w:val="16"/>
        </w:numPr>
        <w:spacing w:before="0" w:line="480" w:lineRule="auto"/>
        <w:ind w:left="567" w:hanging="425"/>
        <w:rPr>
          <w:lang w:val="id-ID"/>
        </w:rPr>
      </w:pPr>
      <w:bookmarkStart w:id="13" w:name="_Toc202315079"/>
      <w:r>
        <w:rPr>
          <w:lang w:val="id-ID"/>
        </w:rPr>
        <w:t>Metode Ekstraksi</w:t>
      </w:r>
      <w:bookmarkEnd w:id="13"/>
    </w:p>
    <w:p w:rsidR="007A73A6" w:rsidRDefault="007A73A6" w:rsidP="008C7B3B">
      <w:pPr>
        <w:spacing w:after="0" w:line="480" w:lineRule="auto"/>
        <w:ind w:firstLine="567"/>
        <w:rPr>
          <w:lang w:val="id-ID"/>
        </w:rPr>
      </w:pPr>
      <w:r>
        <w:rPr>
          <w:lang w:val="id-ID"/>
        </w:rPr>
        <w:t>Ekstraksi dengan menggunakan pelarut dibagi menjadi dua, yaitu cara dingin dan cara panas:</w:t>
      </w:r>
    </w:p>
    <w:p w:rsidR="00F12DF6" w:rsidRPr="00F46412" w:rsidRDefault="00F12DF6" w:rsidP="00852464">
      <w:pPr>
        <w:pStyle w:val="ListParagraph"/>
        <w:numPr>
          <w:ilvl w:val="0"/>
          <w:numId w:val="109"/>
        </w:numPr>
        <w:spacing w:after="0" w:line="480" w:lineRule="auto"/>
        <w:ind w:left="426"/>
        <w:rPr>
          <w:lang w:val="id-ID"/>
        </w:rPr>
      </w:pPr>
      <w:r w:rsidRPr="00F46412">
        <w:rPr>
          <w:lang w:val="id-ID"/>
        </w:rPr>
        <w:t>Ekstraksi Cara Dingin</w:t>
      </w:r>
    </w:p>
    <w:p w:rsidR="00F12DF6" w:rsidRDefault="00F12DF6" w:rsidP="007A4EBE">
      <w:pPr>
        <w:pStyle w:val="ListParagraph"/>
        <w:numPr>
          <w:ilvl w:val="0"/>
          <w:numId w:val="17"/>
        </w:numPr>
        <w:spacing w:after="0" w:line="480" w:lineRule="auto"/>
        <w:ind w:left="709" w:hanging="426"/>
        <w:rPr>
          <w:lang w:val="id-ID"/>
        </w:rPr>
      </w:pPr>
      <w:r>
        <w:rPr>
          <w:lang w:val="id-ID"/>
        </w:rPr>
        <w:t>Maserasi</w:t>
      </w:r>
    </w:p>
    <w:p w:rsidR="00F12DF6" w:rsidRDefault="00F12DF6" w:rsidP="007A4EBE">
      <w:pPr>
        <w:spacing w:after="0" w:line="480" w:lineRule="auto"/>
        <w:ind w:left="284" w:firstLine="425"/>
        <w:rPr>
          <w:lang w:val="id-ID"/>
        </w:rPr>
      </w:pPr>
      <w:r>
        <w:t>Maserasi merupakan salah satu metode ekstraksi yang paling sering digunakan yaitu dengan cara memasukkan serbuk simplisia dan pelarut yang sesuai ke dalam suatu wadah inert yang ditutup rapat pada suhu ruang sekitar 20-30</w:t>
      </w:r>
      <w:r>
        <w:sym w:font="Symbol" w:char="F0B0"/>
      </w:r>
      <w:r>
        <w:t>C agar mencegah penguapan pelarut selama waktu ekstraksi</w:t>
      </w:r>
      <w:r>
        <w:rPr>
          <w:lang w:val="id-ID"/>
        </w:rPr>
        <w:t xml:space="preserve">. </w:t>
      </w:r>
      <w:r>
        <w:t>Metode maserasi biasanya dilakukan selama beberapa hari, yaitu berkisar 2-14 hari</w:t>
      </w:r>
      <w:r>
        <w:rPr>
          <w:lang w:val="id-ID"/>
        </w:rPr>
        <w:t xml:space="preserve"> dan diaduk secara kontinu (terus-menerus). </w:t>
      </w:r>
      <w:r>
        <w:t>Metode maserasi dapat dioptimalkan dengan pengadukan, remaserasi, dan pemanasan</w:t>
      </w:r>
      <w:r>
        <w:rPr>
          <w:lang w:val="id-ID"/>
        </w:rPr>
        <w:t xml:space="preserve">. </w:t>
      </w:r>
      <w:r>
        <w:t xml:space="preserve">Remaserasi merupakan metode ekstraksi yang terjadi pengulangan penambahan pelarut </w:t>
      </w:r>
      <w:r>
        <w:lastRenderedPageBreak/>
        <w:t>setelah</w:t>
      </w:r>
      <w:r w:rsidR="00303657">
        <w:rPr>
          <w:lang w:val="id-ID"/>
        </w:rPr>
        <w:t xml:space="preserve"> </w:t>
      </w:r>
      <w:r>
        <w:t>dilakukan penyaringan maserat yang pertama, dan seterusnya</w:t>
      </w:r>
      <w:r w:rsidR="00946257">
        <w:rPr>
          <w:lang w:val="id-ID"/>
        </w:rPr>
        <w:t xml:space="preserve"> </w:t>
      </w:r>
      <w:r w:rsidR="00946257">
        <w:rPr>
          <w:lang w:val="id-ID"/>
        </w:rPr>
        <w:fldChar w:fldCharType="begin" w:fldLock="1"/>
      </w:r>
      <w:r w:rsidR="00946257">
        <w:rPr>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jjatusnaini","given":"Noor","non-dropping-particle":"","parse-names":false,"suffix":""},{"dropping-particle":"","family":"Indah","given":"Bunga","non-dropping-particle":"","parse-names":false,"suffix":""},{"dropping-particle":"","family":"Emeilia","given":"Afitri","non-dropping-particle":"","parse-names":false,"suffix":""},{"dropping-particle":"","family":"Widyastutu","given":"Ratih","non-dropping-particle":"","parse-names":false,"suffix":""},{"dropping-particle":"","family":"Ardiansyah","given":"","non-dropping-particle":"","parse-names":false,"suffix":""}],"container-title":"Buku Referensi","id":"ITEM-1","issued":{"date-parts":[["2021"]]},"number-of-pages":"1-215","title":"EKSTRAKSI","type":"book"},"uris":["http://www.mendeley.com/documents/?uuid=cfcf8ac0-b5d6-4023-b4b2-af539c8b5df0"]}],"mendeley":{"formattedCitation":"(Hujjatusnaini et al., 2021)","plainTextFormattedCitation":"(Hujjatusnaini et al., 2021)","previouslyFormattedCitation":"(Hujjatusnaini et al., 2021)"},"properties":{"noteIndex":0},"schema":"https://github.com/citation-style-language/schema/raw/master/csl-citation.json"}</w:instrText>
      </w:r>
      <w:r w:rsidR="00946257">
        <w:rPr>
          <w:lang w:val="id-ID"/>
        </w:rPr>
        <w:fldChar w:fldCharType="separate"/>
      </w:r>
      <w:r w:rsidR="00946257" w:rsidRPr="00946257">
        <w:rPr>
          <w:noProof/>
          <w:lang w:val="id-ID"/>
        </w:rPr>
        <w:t xml:space="preserve">(Hujjatusnaini </w:t>
      </w:r>
      <w:r w:rsidR="00946257" w:rsidRPr="00946257">
        <w:rPr>
          <w:i/>
          <w:noProof/>
          <w:lang w:val="id-ID"/>
        </w:rPr>
        <w:t>et al</w:t>
      </w:r>
      <w:r w:rsidR="00946257" w:rsidRPr="00946257">
        <w:rPr>
          <w:noProof/>
          <w:lang w:val="id-ID"/>
        </w:rPr>
        <w:t>., 2021)</w:t>
      </w:r>
      <w:r w:rsidR="00946257">
        <w:rPr>
          <w:lang w:val="id-ID"/>
        </w:rPr>
        <w:fldChar w:fldCharType="end"/>
      </w:r>
      <w:r>
        <w:rPr>
          <w:lang w:val="id-ID"/>
        </w:rPr>
        <w:t>.</w:t>
      </w:r>
    </w:p>
    <w:p w:rsidR="008D4D96" w:rsidRDefault="008D4D96" w:rsidP="007A4EBE">
      <w:pPr>
        <w:pStyle w:val="ListParagraph"/>
        <w:numPr>
          <w:ilvl w:val="0"/>
          <w:numId w:val="17"/>
        </w:numPr>
        <w:spacing w:after="0" w:line="480" w:lineRule="auto"/>
        <w:ind w:left="709" w:hanging="426"/>
        <w:rPr>
          <w:lang w:val="id-ID"/>
        </w:rPr>
      </w:pPr>
      <w:r>
        <w:rPr>
          <w:lang w:val="id-ID"/>
        </w:rPr>
        <w:t>Perkolasi</w:t>
      </w:r>
    </w:p>
    <w:p w:rsidR="000714B6" w:rsidRDefault="008D4D96" w:rsidP="007A4EBE">
      <w:pPr>
        <w:spacing w:after="0" w:line="480" w:lineRule="auto"/>
        <w:ind w:left="283" w:firstLine="437"/>
        <w:rPr>
          <w:lang w:val="id-ID"/>
        </w:rPr>
      </w:pPr>
      <w:r>
        <w:t xml:space="preserve">Perkolasi adalah ekstraksi dengan pelarut yang selalu baru sampai sempurna </w:t>
      </w:r>
      <w:r w:rsidRPr="008D4D96">
        <w:rPr>
          <w:i/>
        </w:rPr>
        <w:t>(exhaustive extraction)</w:t>
      </w:r>
      <w:r>
        <w:t xml:space="preserve"> yang umumnya dilakukan pada temperatur ruangan. Proses terdiri dari tahapan pengembangan bahan, tahap maserasi antara, tahap perkolasi sebenarnya (penetesan/penampungan ekstrak), terus menerus sampai diperoleh ekstr</w:t>
      </w:r>
      <w:r w:rsidR="00FD5CD7">
        <w:t>ak (perkolat) yang jumlahnya 1-</w:t>
      </w:r>
      <w:r>
        <w:t>5 kali bahan</w:t>
      </w:r>
      <w:r w:rsidR="008C385D">
        <w:rPr>
          <w:lang w:val="id-ID"/>
        </w:rPr>
        <w:t xml:space="preserve"> (Ditjen POM</w:t>
      </w:r>
      <w:r>
        <w:rPr>
          <w:lang w:val="id-ID"/>
        </w:rPr>
        <w:t xml:space="preserve">, 2000). </w:t>
      </w:r>
      <w:r>
        <w:t>Prinsip perkolasi yaitu menempatkan serbuk simplisia pada suatu bejana silinder, yang bagian bawahnya diberi sekat berpori</w:t>
      </w:r>
      <w:r w:rsidRPr="008D4D96">
        <w:rPr>
          <w:lang w:val="id-ID"/>
        </w:rPr>
        <w:t xml:space="preserve">. </w:t>
      </w:r>
      <w:r>
        <w:t>Cara ini memerlukan waktu lebih lama dan pelarut yang lebih banyak. Untuk meyakinkan perlokasi sudah sempurna, perkolat dapat diuji adanya metabolit dengan pereaksi yang spesifik</w:t>
      </w:r>
      <w:r>
        <w:rPr>
          <w:lang w:val="id-ID"/>
        </w:rPr>
        <w:t xml:space="preserve"> </w:t>
      </w:r>
      <w:r w:rsidR="00946257">
        <w:rPr>
          <w:lang w:val="id-ID"/>
        </w:rPr>
        <w:fldChar w:fldCharType="begin" w:fldLock="1"/>
      </w:r>
      <w:r w:rsidR="00946257">
        <w:rPr>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jjatusnaini","given":"Noor","non-dropping-particle":"","parse-names":false,"suffix":""},{"dropping-particle":"","family":"Indah","given":"Bunga","non-dropping-particle":"","parse-names":false,"suffix":""},{"dropping-particle":"","family":"Emeilia","given":"Afitri","non-dropping-particle":"","parse-names":false,"suffix":""},{"dropping-particle":"","family":"Widyastutu","given":"Ratih","non-dropping-particle":"","parse-names":false,"suffix":""},{"dropping-particle":"","family":"Ardiansyah","given":"","non-dropping-particle":"","parse-names":false,"suffix":""}],"container-title":"Buku Referensi","id":"ITEM-1","issued":{"date-parts":[["2021"]]},"number-of-pages":"1-215","title":"EKSTRAKSI","type":"book"},"uris":["http://www.mendeley.com/documents/?uuid=cfcf8ac0-b5d6-4023-b4b2-af539c8b5df0"]}],"mendeley":{"formattedCitation":"(Hujjatusnaini et al., 2021)","plainTextFormattedCitation":"(Hujjatusnaini et al., 2021)","previouslyFormattedCitation":"(Hujjatusnaini et al., 2021)"},"properties":{"noteIndex":0},"schema":"https://github.com/citation-style-language/schema/raw/master/csl-citation.json"}</w:instrText>
      </w:r>
      <w:r w:rsidR="00946257">
        <w:rPr>
          <w:lang w:val="id-ID"/>
        </w:rPr>
        <w:fldChar w:fldCharType="separate"/>
      </w:r>
      <w:r w:rsidR="00946257" w:rsidRPr="00946257">
        <w:rPr>
          <w:noProof/>
          <w:lang w:val="id-ID"/>
        </w:rPr>
        <w:t xml:space="preserve">(Hujjatusnaini </w:t>
      </w:r>
      <w:r w:rsidR="00946257" w:rsidRPr="00946257">
        <w:rPr>
          <w:i/>
          <w:noProof/>
          <w:lang w:val="id-ID"/>
        </w:rPr>
        <w:t>et al</w:t>
      </w:r>
      <w:r w:rsidR="00946257" w:rsidRPr="00946257">
        <w:rPr>
          <w:noProof/>
          <w:lang w:val="id-ID"/>
        </w:rPr>
        <w:t>., 2021)</w:t>
      </w:r>
      <w:r w:rsidR="00946257">
        <w:rPr>
          <w:lang w:val="id-ID"/>
        </w:rPr>
        <w:fldChar w:fldCharType="end"/>
      </w:r>
      <w:r w:rsidR="00946257">
        <w:rPr>
          <w:lang w:val="id-ID"/>
        </w:rPr>
        <w:t>.</w:t>
      </w:r>
    </w:p>
    <w:p w:rsidR="00F12DF6" w:rsidRPr="00F46412" w:rsidRDefault="00E632F1" w:rsidP="00852464">
      <w:pPr>
        <w:pStyle w:val="ListParagraph"/>
        <w:numPr>
          <w:ilvl w:val="0"/>
          <w:numId w:val="109"/>
        </w:numPr>
        <w:spacing w:after="0" w:line="480" w:lineRule="auto"/>
        <w:ind w:left="426"/>
        <w:rPr>
          <w:lang w:val="id-ID"/>
        </w:rPr>
      </w:pPr>
      <w:r w:rsidRPr="00F46412">
        <w:rPr>
          <w:lang w:val="id-ID"/>
        </w:rPr>
        <w:t>Ekstraksi Cara Panas</w:t>
      </w:r>
    </w:p>
    <w:p w:rsidR="00E632F1" w:rsidRDefault="00E632F1" w:rsidP="007A4EBE">
      <w:pPr>
        <w:pStyle w:val="ListParagraph"/>
        <w:numPr>
          <w:ilvl w:val="0"/>
          <w:numId w:val="18"/>
        </w:numPr>
        <w:spacing w:after="0" w:line="480" w:lineRule="auto"/>
        <w:ind w:left="709" w:hanging="426"/>
        <w:rPr>
          <w:lang w:val="id-ID"/>
        </w:rPr>
      </w:pPr>
      <w:r>
        <w:rPr>
          <w:lang w:val="id-ID"/>
        </w:rPr>
        <w:t>Refluks</w:t>
      </w:r>
    </w:p>
    <w:p w:rsidR="00303657" w:rsidRDefault="00E632F1" w:rsidP="00944834">
      <w:pPr>
        <w:spacing w:after="0" w:line="480" w:lineRule="auto"/>
        <w:ind w:left="283" w:firstLine="437"/>
        <w:rPr>
          <w:lang w:val="id-ID"/>
        </w:rPr>
      </w:pPr>
      <w:r>
        <w:t xml:space="preserve">Refluks merupakan metode ekstraksi yang dilakukan pada titik didih pelarut tersebut, selama waktu tertentu dan jumlah pelarut terbatas yang relatif konstan dengan </w:t>
      </w:r>
      <w:r>
        <w:lastRenderedPageBreak/>
        <w:t>adanya pendingin balik, agar hasil penyarian lebih baik atau sempurna, ref</w:t>
      </w:r>
      <w:r w:rsidR="007E517A">
        <w:t>luks umumnya dilakukan berulang</w:t>
      </w:r>
      <w:r w:rsidR="007E517A">
        <w:rPr>
          <w:lang w:val="id-ID"/>
        </w:rPr>
        <w:t>-</w:t>
      </w:r>
      <w:r>
        <w:t>ulang (3-</w:t>
      </w:r>
      <w:r w:rsidR="007E517A">
        <w:t>6 kali) terhadap residu pertama</w:t>
      </w:r>
      <w:r w:rsidR="007E517A">
        <w:rPr>
          <w:lang w:val="id-ID"/>
        </w:rPr>
        <w:t>.</w:t>
      </w:r>
      <w:r>
        <w:t xml:space="preserve"> Cara ini memungkinkan terjadinya penguraian senyawa yang tidak tahan panas</w:t>
      </w:r>
      <w:r w:rsidR="007E517A">
        <w:rPr>
          <w:lang w:val="id-ID"/>
        </w:rPr>
        <w:t xml:space="preserve"> (</w:t>
      </w:r>
      <w:r w:rsidR="007E517A">
        <w:t>Hujjatusnaini</w:t>
      </w:r>
      <w:r w:rsidR="00086F1B">
        <w:rPr>
          <w:lang w:val="id-ID"/>
        </w:rPr>
        <w:t xml:space="preserve"> </w:t>
      </w:r>
      <w:r w:rsidR="00086F1B" w:rsidRPr="000570CE">
        <w:rPr>
          <w:i/>
          <w:lang w:val="id-ID"/>
        </w:rPr>
        <w:t>et al</w:t>
      </w:r>
      <w:r w:rsidR="00086F1B">
        <w:rPr>
          <w:lang w:val="id-ID"/>
        </w:rPr>
        <w:t>.</w:t>
      </w:r>
      <w:r w:rsidR="007E517A">
        <w:rPr>
          <w:lang w:val="id-ID"/>
        </w:rPr>
        <w:t xml:space="preserve">, 2021). </w:t>
      </w:r>
      <w:r w:rsidR="007E517A">
        <w:t>Prinsip metode ini adalah sampel dimasukkan bersama pelarut ke dalam labu yang dihubungkan dengan kondensor</w:t>
      </w:r>
      <w:r w:rsidR="007E517A">
        <w:rPr>
          <w:lang w:val="id-ID"/>
        </w:rPr>
        <w:t xml:space="preserve"> </w:t>
      </w:r>
      <w:r w:rsidR="00946257">
        <w:rPr>
          <w:lang w:val="id-ID"/>
        </w:rPr>
        <w:fldChar w:fldCharType="begin" w:fldLock="1"/>
      </w:r>
      <w:r w:rsidR="005A128C">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viani","given":"","non-dropping-particle":"","parse-names":false,"suffix":""},{"dropping-particle":"","family":"Larasati","given":"Dwi","non-dropping-particle":"","parse-names":false,"suffix":""},{"dropping-particle":"","family":"Ramadhani","given":"Melati Aprilliana","non-dropping-particle":"","parse-names":false,"suffix":""},{"dropping-particle":"","family":"Vifta","given":"Rissa Laila","non-dropping-particle":"","parse-names":false,"suffix":""},{"dropping-particle":"","family":"Pujiastuti","given":"Anasthasia","non-dropping-particle":"","parse-names":false,"suffix":""},{"dropping-particle":"","family":"Khoiriyah Siti","given":"Monik Krisnawat","non-dropping-particle":"","parse-names":false,"suffix":""},{"dropping-particle":"","family":"Suyudi","given":"Salsabiela Dwiyudrisa","non-dropping-particle":"","parse-names":false,"suffix":""},{"dropping-particle":"","family":"Chusniasih Dewi","given":"Rita Irma","non-dropping-particle":"","parse-names":false,"suffix":""},{"dropping-particle":"","family":"Indrayati","given":"Lyna Lestari","non-dropping-particle":"","parse-names":false,"suffix":""}],"id":"ITEM-1","issued":{"date-parts":[["2023"]]},"number-of-pages":"1-195","title":"Farmakognosi : Menelusuri Rahasia Obat Dari Alam","type":"book"},"uris":["http://www.mendeley.com/documents/?uuid=71e8437d-54d7-4072-8caf-a9882a26670b"]}],"mendeley":{"formattedCitation":"(Arviani et al., 2023)","manualFormatting":"(Arviani et al., 2023)","plainTextFormattedCitation":"(Arviani et al., 2023)","previouslyFormattedCitation":"(Arviani et al., 2023)"},"properties":{"noteIndex":0},"schema":"https://github.com/citation-style-language/schema/raw/master/csl-citation.json"}</w:instrText>
      </w:r>
      <w:r w:rsidR="00946257">
        <w:rPr>
          <w:lang w:val="id-ID"/>
        </w:rPr>
        <w:fldChar w:fldCharType="separate"/>
      </w:r>
      <w:r w:rsidR="00946257" w:rsidRPr="00946257">
        <w:rPr>
          <w:noProof/>
          <w:lang w:val="id-ID"/>
        </w:rPr>
        <w:t>(Arviani</w:t>
      </w:r>
      <w:r w:rsidR="00086F1B">
        <w:rPr>
          <w:noProof/>
          <w:lang w:val="id-ID"/>
        </w:rPr>
        <w:t xml:space="preserve"> </w:t>
      </w:r>
      <w:r w:rsidR="00086F1B" w:rsidRPr="003C4F8C">
        <w:rPr>
          <w:i/>
          <w:noProof/>
          <w:lang w:val="id-ID"/>
        </w:rPr>
        <w:t>et al</w:t>
      </w:r>
      <w:r w:rsidR="00946257" w:rsidRPr="00946257">
        <w:rPr>
          <w:noProof/>
          <w:lang w:val="id-ID"/>
        </w:rPr>
        <w:t>., 2023)</w:t>
      </w:r>
      <w:r w:rsidR="00946257">
        <w:rPr>
          <w:lang w:val="id-ID"/>
        </w:rPr>
        <w:fldChar w:fldCharType="end"/>
      </w:r>
      <w:r w:rsidR="00946257">
        <w:rPr>
          <w:lang w:val="id-ID"/>
        </w:rPr>
        <w:t>.</w:t>
      </w:r>
    </w:p>
    <w:p w:rsidR="00303657" w:rsidRPr="00303657" w:rsidRDefault="007E517A" w:rsidP="00303657">
      <w:pPr>
        <w:pStyle w:val="ListParagraph"/>
        <w:numPr>
          <w:ilvl w:val="0"/>
          <w:numId w:val="18"/>
        </w:numPr>
        <w:spacing w:after="0" w:line="480" w:lineRule="auto"/>
        <w:ind w:left="709"/>
        <w:rPr>
          <w:lang w:val="id-ID"/>
        </w:rPr>
      </w:pPr>
      <w:r>
        <w:rPr>
          <w:lang w:val="id-ID"/>
        </w:rPr>
        <w:t>Sokletasi</w:t>
      </w:r>
    </w:p>
    <w:p w:rsidR="007E517A" w:rsidRDefault="007E517A" w:rsidP="007A4EBE">
      <w:pPr>
        <w:spacing w:after="0" w:line="480" w:lineRule="auto"/>
        <w:ind w:left="349" w:firstLine="371"/>
        <w:rPr>
          <w:lang w:val="id-ID"/>
        </w:rPr>
      </w:pPr>
      <w:r>
        <w:t>So</w:t>
      </w:r>
      <w:r>
        <w:rPr>
          <w:lang w:val="id-ID"/>
        </w:rPr>
        <w:t>k</w:t>
      </w:r>
      <w:r w:rsidR="00C604AC">
        <w:t>let</w:t>
      </w:r>
      <w:r w:rsidR="00C604AC">
        <w:rPr>
          <w:lang w:val="id-ID"/>
        </w:rPr>
        <w:t xml:space="preserve"> </w:t>
      </w:r>
      <w:r>
        <w:t>merupakan metode ekstraksi dengan menggunakan pelarut yang baru, biasanya dilakukan menggunakan alat khusus sehingga terjadi ekstraksi konstan dengan adanya pendingin balik</w:t>
      </w:r>
      <w:r>
        <w:rPr>
          <w:lang w:val="id-ID"/>
        </w:rPr>
        <w:t xml:space="preserve">. </w:t>
      </w:r>
      <w:r w:rsidR="00C604AC">
        <w:t>Saat dipanaskan, pelarut akan naik ke atas, kemudian ketika mencapai bagian atas akan didinginkan oleh pendingin udara sehingga berubah menjadi tetesan</w:t>
      </w:r>
      <w:r w:rsidR="00C604AC">
        <w:rPr>
          <w:lang w:val="id-ID"/>
        </w:rPr>
        <w:t xml:space="preserve">, </w:t>
      </w:r>
      <w:r>
        <w:t>bila melewati batas lubang pipa samping so</w:t>
      </w:r>
      <w:r>
        <w:rPr>
          <w:lang w:val="id-ID"/>
        </w:rPr>
        <w:t>k</w:t>
      </w:r>
      <w:r>
        <w:t xml:space="preserve">let, maka akan terjadi sirkulasi yang berulang-ulang </w:t>
      </w:r>
      <w:r>
        <w:rPr>
          <w:lang w:val="id-ID"/>
        </w:rPr>
        <w:t xml:space="preserve">dan </w:t>
      </w:r>
      <w:r>
        <w:t>menghasilkan penyarian yang baik. Dalam proses ekstraksi ini harus tepat untuk memilih pelarut yang akan digunakan. Pelarut yang baik untuk ekstraksi adalah pelarut yang mempunyai daya melarutkan yang tinggi terhadap zat yang diekstraksi. Daya melarutkan berhubungan dengan ke-polaran pelarut dan kepolaran senyawa yang diekstraks</w:t>
      </w:r>
      <w:r w:rsidR="00946257">
        <w:rPr>
          <w:lang w:val="id-ID"/>
        </w:rPr>
        <w:t xml:space="preserve">i </w:t>
      </w:r>
      <w:r w:rsidR="00946257">
        <w:rPr>
          <w:lang w:val="id-ID"/>
        </w:rPr>
        <w:fldChar w:fldCharType="begin" w:fldLock="1"/>
      </w:r>
      <w:r w:rsidR="00EB72E3">
        <w:rPr>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jjatusnaini","given":"Noor","non-dropping-particle":"","parse-names":false,"suffix":""},{"dropping-particle":"","family":"Indah","given":"Bunga","non-dropping-particle":"","parse-names":false,"suffix":""},{"dropping-particle":"","family":"Emeilia","given":"Afitri","non-dropping-particle":"","parse-names":false,"suffix":""},{"dropping-particle":"","family":"Widyastutu","given":"Ratih","non-dropping-particle":"","parse-names":false,"suffix":""},{"dropping-particle":"","family":"Ardiansyah","given":"","non-dropping-particle":"","parse-names":false,"suffix":""}],"container-title":"Buku Referensi","id":"ITEM-1","issued":{"date-parts":[["2021"]]},"number-of-pages":"1-215","title":"EKSTRAKSI","type":"book"},"uris":["http://www.mendeley.com/documents/?uuid=cfcf8ac0-b5d6-4023-b4b2-af539c8b5df0"]}],"mendeley":{"formattedCitation":"(Hujjatusnaini et al., 2021)","plainTextFormattedCitation":"(Hujjatusnaini et al., 2021)","previouslyFormattedCitation":"(Hujjatusnaini et al., 2021)"},"properties":{"noteIndex":0},"schema":"https://github.com/citation-style-language/schema/raw/master/csl-citation.json"}</w:instrText>
      </w:r>
      <w:r w:rsidR="00946257">
        <w:rPr>
          <w:lang w:val="id-ID"/>
        </w:rPr>
        <w:fldChar w:fldCharType="separate"/>
      </w:r>
      <w:r w:rsidR="00946257" w:rsidRPr="00946257">
        <w:rPr>
          <w:noProof/>
          <w:lang w:val="id-ID"/>
        </w:rPr>
        <w:t xml:space="preserve">(Hujjatusnaini </w:t>
      </w:r>
      <w:r w:rsidR="00946257" w:rsidRPr="00946257">
        <w:rPr>
          <w:i/>
          <w:noProof/>
          <w:lang w:val="id-ID"/>
        </w:rPr>
        <w:t>et al</w:t>
      </w:r>
      <w:r w:rsidR="00946257" w:rsidRPr="00946257">
        <w:rPr>
          <w:noProof/>
          <w:lang w:val="id-ID"/>
        </w:rPr>
        <w:t>., 2021)</w:t>
      </w:r>
      <w:r w:rsidR="00946257">
        <w:rPr>
          <w:lang w:val="id-ID"/>
        </w:rPr>
        <w:fldChar w:fldCharType="end"/>
      </w:r>
      <w:r>
        <w:rPr>
          <w:lang w:val="id-ID"/>
        </w:rPr>
        <w:t>.</w:t>
      </w:r>
    </w:p>
    <w:p w:rsidR="008C385D" w:rsidRDefault="008C385D" w:rsidP="007A4EBE">
      <w:pPr>
        <w:pStyle w:val="ListParagraph"/>
        <w:numPr>
          <w:ilvl w:val="0"/>
          <w:numId w:val="18"/>
        </w:numPr>
        <w:spacing w:after="0" w:line="480" w:lineRule="auto"/>
        <w:ind w:left="709"/>
        <w:rPr>
          <w:lang w:val="id-ID"/>
        </w:rPr>
      </w:pPr>
      <w:r>
        <w:rPr>
          <w:lang w:val="id-ID"/>
        </w:rPr>
        <w:lastRenderedPageBreak/>
        <w:t>Digesti</w:t>
      </w:r>
    </w:p>
    <w:p w:rsidR="008C385D" w:rsidRDefault="008C385D" w:rsidP="007A4EBE">
      <w:pPr>
        <w:spacing w:after="0" w:line="480" w:lineRule="auto"/>
        <w:ind w:left="349" w:firstLine="371"/>
        <w:rPr>
          <w:lang w:val="id-ID"/>
        </w:rPr>
      </w:pPr>
      <w:r>
        <w:t>Digesti adalah maserasi kinetik (dengan pengadukan kontinu) pada temperatur yang lebih tinggi dari temperatur ruangan (kamar), yaitu secara umum dilakukan pada temperatur 40 - 50°C</w:t>
      </w:r>
      <w:r>
        <w:rPr>
          <w:lang w:val="id-ID"/>
        </w:rPr>
        <w:t xml:space="preserve"> (Ditjen POM, 2000)</w:t>
      </w:r>
      <w:r w:rsidR="00707019">
        <w:rPr>
          <w:lang w:val="id-ID"/>
        </w:rPr>
        <w:t>.</w:t>
      </w:r>
    </w:p>
    <w:p w:rsidR="00707019" w:rsidRDefault="00C20E36" w:rsidP="007A4EBE">
      <w:pPr>
        <w:pStyle w:val="ListParagraph"/>
        <w:numPr>
          <w:ilvl w:val="0"/>
          <w:numId w:val="18"/>
        </w:numPr>
        <w:spacing w:after="0" w:line="480" w:lineRule="auto"/>
        <w:ind w:left="709"/>
        <w:rPr>
          <w:lang w:val="id-ID"/>
        </w:rPr>
      </w:pPr>
      <w:r>
        <w:rPr>
          <w:lang w:val="id-ID"/>
        </w:rPr>
        <w:t>Infundasi</w:t>
      </w:r>
    </w:p>
    <w:p w:rsidR="00AF6FC2" w:rsidRDefault="00C20E36" w:rsidP="007A4EBE">
      <w:pPr>
        <w:spacing w:after="0" w:line="480" w:lineRule="auto"/>
        <w:ind w:left="349" w:firstLine="371"/>
        <w:rPr>
          <w:lang w:val="id-ID"/>
        </w:rPr>
      </w:pPr>
      <w:r>
        <w:t>lnf</w:t>
      </w:r>
      <w:r>
        <w:rPr>
          <w:lang w:val="id-ID"/>
        </w:rPr>
        <w:t>undasi</w:t>
      </w:r>
      <w:r w:rsidR="00707019">
        <w:t xml:space="preserve"> adalah ekstraksi dengan pelarut air pada temperatur penangas air (bejana infus tercelup dalam penangas air mendidih, temperatur terukur 96-98°C) selama waktu tert</w:t>
      </w:r>
      <w:r w:rsidR="00EF178C">
        <w:t>entu (15 - 20 menit</w:t>
      </w:r>
      <w:r w:rsidR="00707019">
        <w:t>)</w:t>
      </w:r>
      <w:r w:rsidR="00707019">
        <w:rPr>
          <w:lang w:val="id-ID"/>
        </w:rPr>
        <w:t xml:space="preserve"> (Di</w:t>
      </w:r>
      <w:r w:rsidR="00121B45">
        <w:rPr>
          <w:lang w:val="id-ID"/>
        </w:rPr>
        <w:t>tjen POM, 2000).</w:t>
      </w:r>
    </w:p>
    <w:p w:rsidR="00707019" w:rsidRDefault="00C20E36" w:rsidP="007A4EBE">
      <w:pPr>
        <w:pStyle w:val="ListParagraph"/>
        <w:numPr>
          <w:ilvl w:val="0"/>
          <w:numId w:val="18"/>
        </w:numPr>
        <w:spacing w:after="0" w:line="480" w:lineRule="auto"/>
        <w:ind w:left="709"/>
        <w:rPr>
          <w:lang w:val="id-ID"/>
        </w:rPr>
      </w:pPr>
      <w:r>
        <w:rPr>
          <w:lang w:val="id-ID"/>
        </w:rPr>
        <w:t>Dekoktasi</w:t>
      </w:r>
    </w:p>
    <w:p w:rsidR="00C20E36" w:rsidRDefault="00C20E36" w:rsidP="007A4EBE">
      <w:pPr>
        <w:spacing w:after="0" w:line="480" w:lineRule="auto"/>
        <w:ind w:left="349" w:firstLine="371"/>
        <w:rPr>
          <w:lang w:val="id-ID"/>
        </w:rPr>
      </w:pPr>
      <w:r>
        <w:rPr>
          <w:lang w:val="id-ID"/>
        </w:rPr>
        <w:t xml:space="preserve">Dekoktasi </w:t>
      </w:r>
      <w:r>
        <w:t>adalah infus pada waktu yang lebih lama (~30°C) dan temperatur sampai titik didih air</w:t>
      </w:r>
      <w:r>
        <w:rPr>
          <w:lang w:val="id-ID"/>
        </w:rPr>
        <w:t xml:space="preserve"> (Ditjen POM, 2000).</w:t>
      </w:r>
    </w:p>
    <w:p w:rsidR="0071581E" w:rsidRDefault="0071581E" w:rsidP="007A4EBE">
      <w:pPr>
        <w:pStyle w:val="Heading2"/>
        <w:numPr>
          <w:ilvl w:val="0"/>
          <w:numId w:val="7"/>
        </w:numPr>
        <w:spacing w:before="0" w:line="480" w:lineRule="auto"/>
        <w:ind w:left="426"/>
        <w:rPr>
          <w:b/>
          <w:lang w:val="id-ID"/>
        </w:rPr>
      </w:pPr>
      <w:bookmarkStart w:id="14" w:name="_Toc202315080"/>
      <w:r w:rsidRPr="0071581E">
        <w:rPr>
          <w:b/>
          <w:lang w:val="id-ID"/>
        </w:rPr>
        <w:t>Skrining Fitokimia</w:t>
      </w:r>
      <w:bookmarkEnd w:id="14"/>
    </w:p>
    <w:p w:rsidR="00FD34F0" w:rsidRDefault="009E3AD7" w:rsidP="008C7B3B">
      <w:pPr>
        <w:spacing w:after="0" w:line="480" w:lineRule="auto"/>
        <w:ind w:firstLine="426"/>
      </w:pPr>
      <w:r>
        <w:rPr>
          <w:lang w:val="id-ID"/>
        </w:rPr>
        <w:t xml:space="preserve">Fitokimia menurut bahasa latin terbagi menjadi fito </w:t>
      </w:r>
      <w:r w:rsidRPr="00EF178C">
        <w:rPr>
          <w:i/>
          <w:lang w:val="id-ID"/>
        </w:rPr>
        <w:t xml:space="preserve">(phyto) </w:t>
      </w:r>
      <w:r>
        <w:rPr>
          <w:lang w:val="id-ID"/>
        </w:rPr>
        <w:t xml:space="preserve">berarti tumbuhan, sedangkan chemicals berarti bahan-bahan kimia. Secara harfiah dapat dikatakan fitokimia adalah bahan-bahan atau senyawa-senyawa kimia yang dihasilkan tumbuhan. </w:t>
      </w:r>
      <w:r>
        <w:t xml:space="preserve">Dalam </w:t>
      </w:r>
      <w:r>
        <w:lastRenderedPageBreak/>
        <w:t>penggunaannya terutama dalam bidang kimia bahan alam, fitokimia diartikan sebagai metabolit sekunder yang</w:t>
      </w:r>
      <w:r>
        <w:rPr>
          <w:lang w:val="id-ID"/>
        </w:rPr>
        <w:t xml:space="preserve"> </w:t>
      </w:r>
      <w:r>
        <w:t>khusus dihasilkan oleh tumbuhan</w:t>
      </w:r>
      <w:r>
        <w:rPr>
          <w:lang w:val="id-ID"/>
        </w:rPr>
        <w:t xml:space="preserve">. </w:t>
      </w:r>
      <w:r>
        <w:t>Dengan demikian dapat didefinisikan bahwa fitokimia adalah senyawa kimia non nutrisi yang memiliki fungsi-fungsi proteksi atau pertahanan yang diproduksi di dalam sel tumbuhan</w:t>
      </w:r>
      <w:r>
        <w:rPr>
          <w:lang w:val="id-ID"/>
        </w:rPr>
        <w:t xml:space="preserve"> (Nugroho, 2017).</w:t>
      </w:r>
      <w:r w:rsidR="005E61C8">
        <w:rPr>
          <w:lang w:val="id-ID"/>
        </w:rPr>
        <w:t xml:space="preserve"> </w:t>
      </w:r>
    </w:p>
    <w:p w:rsidR="00FD34F0" w:rsidRDefault="009E3AD7" w:rsidP="008C7B3B">
      <w:pPr>
        <w:spacing w:after="0" w:line="480" w:lineRule="auto"/>
        <w:ind w:firstLine="426"/>
        <w:rPr>
          <w:lang w:val="id-ID"/>
        </w:rPr>
      </w:pPr>
      <w:r>
        <w:t>Skrining fitokimia merupakan salah satu cara yang dilakukan untuk mengidentifikasi kandungan senyawa metabolit sekunder suatu tanaman</w:t>
      </w:r>
      <w:r>
        <w:rPr>
          <w:lang w:val="id-ID"/>
        </w:rPr>
        <w:t xml:space="preserve">. </w:t>
      </w:r>
      <w:r>
        <w:t>Pada hakikatnya skrining fitokimia merupakan analisis secara kualitatif pada kandungan kimia yang terdapat di dalam tanaman, terutama kandungan metabolit sekunder yang merupakan senyawa bioaktif seperti alkaloid, antrakuinon, flavonoid, kumarin, saponin, tanin, polifenol dan minyak atsiri (</w:t>
      </w:r>
      <w:r w:rsidR="0060477E">
        <w:rPr>
          <w:lang w:val="id-ID"/>
        </w:rPr>
        <w:t xml:space="preserve">Kusumo </w:t>
      </w:r>
      <w:r w:rsidR="0060477E" w:rsidRPr="001A6EFA">
        <w:rPr>
          <w:i/>
          <w:lang w:val="id-ID"/>
        </w:rPr>
        <w:t>et al</w:t>
      </w:r>
      <w:r w:rsidR="0060477E">
        <w:rPr>
          <w:lang w:val="id-ID"/>
        </w:rPr>
        <w:t>.</w:t>
      </w:r>
      <w:r>
        <w:rPr>
          <w:lang w:val="id-ID"/>
        </w:rPr>
        <w:t>, 2022).</w:t>
      </w:r>
      <w:r w:rsidR="005E61C8">
        <w:rPr>
          <w:lang w:val="id-ID"/>
        </w:rPr>
        <w:t xml:space="preserve"> </w:t>
      </w:r>
    </w:p>
    <w:p w:rsidR="00855550" w:rsidRDefault="00855550" w:rsidP="00852464">
      <w:pPr>
        <w:pStyle w:val="Heading3"/>
        <w:numPr>
          <w:ilvl w:val="0"/>
          <w:numId w:val="120"/>
        </w:numPr>
        <w:spacing w:before="0" w:line="480" w:lineRule="auto"/>
        <w:ind w:left="567" w:hanging="425"/>
        <w:rPr>
          <w:lang w:val="id-ID"/>
        </w:rPr>
      </w:pPr>
      <w:bookmarkStart w:id="15" w:name="_Toc202315081"/>
      <w:r>
        <w:rPr>
          <w:lang w:val="id-ID"/>
        </w:rPr>
        <w:t>Alkaloid</w:t>
      </w:r>
      <w:bookmarkEnd w:id="15"/>
    </w:p>
    <w:p w:rsidR="00855550" w:rsidRPr="007E1FA8" w:rsidRDefault="00855550" w:rsidP="00720B54">
      <w:pPr>
        <w:spacing w:after="0" w:line="480" w:lineRule="auto"/>
        <w:ind w:firstLine="567"/>
        <w:rPr>
          <w:rFonts w:cs="Times New Roman"/>
          <w:color w:val="000000"/>
          <w:lang w:val="id-ID"/>
        </w:rPr>
      </w:pPr>
      <w:r w:rsidRPr="00855550">
        <w:rPr>
          <w:lang w:val="id-ID"/>
        </w:rPr>
        <w:t xml:space="preserve">Alkaloid merupakan suatu </w:t>
      </w:r>
      <w:r>
        <w:t>senyawa metabolit sekunder yang mengandung atom nitrogen dalam struktur kimianya. Alkaloid merupakan golongan metabolit sekunder yang memiliki jenis yang paling banyak</w:t>
      </w:r>
      <w:r w:rsidRPr="00855550">
        <w:rPr>
          <w:lang w:val="id-ID"/>
        </w:rPr>
        <w:t xml:space="preserve">. </w:t>
      </w:r>
      <w:r w:rsidRPr="00855550">
        <w:rPr>
          <w:rStyle w:val="match"/>
          <w:rFonts w:cs="Times New Roman"/>
          <w:color w:val="000000"/>
        </w:rPr>
        <w:t xml:space="preserve">Alkaloid </w:t>
      </w:r>
      <w:r w:rsidRPr="00855550">
        <w:rPr>
          <w:rStyle w:val="match"/>
          <w:rFonts w:cs="Times New Roman"/>
          <w:color w:val="000000"/>
          <w:lang w:val="id-ID"/>
        </w:rPr>
        <w:t xml:space="preserve">ditandai dapat </w:t>
      </w:r>
      <w:r w:rsidRPr="00855550">
        <w:rPr>
          <w:rStyle w:val="match"/>
          <w:rFonts w:cs="Times New Roman"/>
          <w:color w:val="000000"/>
        </w:rPr>
        <w:t>memberikan rasa pahit pada berbagai</w:t>
      </w:r>
      <w:r w:rsidRPr="00855550">
        <w:rPr>
          <w:rStyle w:val="match"/>
          <w:rFonts w:cs="Times New Roman"/>
          <w:color w:val="000000"/>
          <w:lang w:val="id-ID"/>
        </w:rPr>
        <w:t xml:space="preserve"> tanaman</w:t>
      </w:r>
      <w:r w:rsidRPr="00855550">
        <w:rPr>
          <w:rStyle w:val="match"/>
          <w:rFonts w:cs="Times New Roman"/>
          <w:color w:val="000000"/>
        </w:rPr>
        <w:t xml:space="preserve">. </w:t>
      </w:r>
      <w:r w:rsidRPr="00855550">
        <w:rPr>
          <w:rStyle w:val="match"/>
          <w:rFonts w:cs="Times New Roman"/>
          <w:color w:val="000000"/>
          <w:lang w:val="id-ID"/>
        </w:rPr>
        <w:t>A</w:t>
      </w:r>
      <w:r w:rsidRPr="00855550">
        <w:rPr>
          <w:rStyle w:val="match"/>
          <w:rFonts w:cs="Times New Roman"/>
          <w:color w:val="000000"/>
        </w:rPr>
        <w:t xml:space="preserve">lkaloid </w:t>
      </w:r>
      <w:r w:rsidRPr="00855550">
        <w:rPr>
          <w:rStyle w:val="match"/>
          <w:rFonts w:cs="Times New Roman"/>
          <w:color w:val="000000"/>
          <w:lang w:val="id-ID"/>
        </w:rPr>
        <w:t>adalah</w:t>
      </w:r>
      <w:r w:rsidRPr="00855550">
        <w:rPr>
          <w:rStyle w:val="match"/>
          <w:rFonts w:cs="Times New Roman"/>
          <w:color w:val="000000"/>
        </w:rPr>
        <w:t xml:space="preserve"> senyawa yang dikenal </w:t>
      </w:r>
      <w:r w:rsidRPr="00855550">
        <w:rPr>
          <w:rStyle w:val="match"/>
          <w:rFonts w:cs="Times New Roman"/>
          <w:color w:val="000000"/>
          <w:lang w:val="id-ID"/>
        </w:rPr>
        <w:t xml:space="preserve">mempunyai </w:t>
      </w:r>
      <w:r w:rsidRPr="00855550">
        <w:rPr>
          <w:rStyle w:val="match"/>
          <w:rFonts w:cs="Times New Roman"/>
          <w:color w:val="000000"/>
        </w:rPr>
        <w:t>beragam efek farmakologis, termasuk sebagai ant</w:t>
      </w:r>
      <w:r w:rsidRPr="00855550">
        <w:rPr>
          <w:rStyle w:val="match"/>
          <w:rFonts w:cs="Times New Roman"/>
          <w:color w:val="000000"/>
          <w:lang w:val="id-ID"/>
        </w:rPr>
        <w:t>i</w:t>
      </w:r>
      <w:r w:rsidRPr="00855550">
        <w:rPr>
          <w:rStyle w:val="match"/>
          <w:rFonts w:cs="Times New Roman"/>
          <w:color w:val="000000"/>
        </w:rPr>
        <w:t xml:space="preserve">bakteri, anti-kanker, anti-hiperglisemik, dan anti-asma, </w:t>
      </w:r>
      <w:r w:rsidRPr="00855550">
        <w:rPr>
          <w:rStyle w:val="match"/>
          <w:rFonts w:cs="Times New Roman"/>
          <w:color w:val="000000"/>
        </w:rPr>
        <w:lastRenderedPageBreak/>
        <w:t>serta masih banyak lagi</w:t>
      </w:r>
      <w:r w:rsidRPr="00855550">
        <w:rPr>
          <w:rStyle w:val="match"/>
          <w:rFonts w:cs="Times New Roman"/>
          <w:color w:val="000000"/>
          <w:lang w:val="id-ID"/>
        </w:rPr>
        <w:t xml:space="preserve"> (Nugroho, 2017).</w:t>
      </w:r>
      <w:r w:rsidR="00720B54">
        <w:rPr>
          <w:rStyle w:val="match"/>
          <w:rFonts w:cs="Times New Roman"/>
          <w:color w:val="000000"/>
          <w:lang w:val="id-ID"/>
        </w:rPr>
        <w:t xml:space="preserve"> </w:t>
      </w:r>
      <w:r>
        <w:t xml:space="preserve">Mekanisme kerja alkaloid sebagai antibakteri </w:t>
      </w:r>
      <w:r w:rsidRPr="00855550">
        <w:rPr>
          <w:lang w:val="id-ID"/>
        </w:rPr>
        <w:t>yaitu</w:t>
      </w:r>
      <w:r>
        <w:t xml:space="preserve"> dengan cara mengganggu komponen penyusun peptidoglikan pada sel bakteri, sehingga lapisan dinding sel tidak terbentuk secara utuh dan menyebabkan kematian </w:t>
      </w:r>
      <w:r w:rsidRPr="00855550">
        <w:rPr>
          <w:lang w:val="id-ID"/>
        </w:rPr>
        <w:t xml:space="preserve">pada </w:t>
      </w:r>
      <w:r>
        <w:t>sel</w:t>
      </w:r>
      <w:r w:rsidR="00EB72E3">
        <w:rPr>
          <w:lang w:val="id-ID"/>
        </w:rPr>
        <w:t xml:space="preserve"> </w:t>
      </w:r>
      <w:r w:rsidR="00EB72E3">
        <w:rPr>
          <w:lang w:val="id-ID"/>
        </w:rPr>
        <w:fldChar w:fldCharType="begin" w:fldLock="1"/>
      </w:r>
      <w:r w:rsidR="00B60A91">
        <w:rPr>
          <w:lang w:val="id-ID"/>
        </w:rPr>
        <w:instrText>ADDIN CSL_CITATION {"citationItems":[{"id":"ITEM-1","itemData":{"abstract":"Plants as medicinal ingredients have potential as antimicrobials and antioxidants, with various molecules that can protect the human body from pathogens and cellular oxidation. This is closely related to the secondary metabolitescontained in these plants. Currently there are several bacteria that are resistant to antibiotics, therefore it is necessary to find an alternative to overcome this resistance by conducting research on medicinal plants. Sekilang (Embeliaborneensis) is a plant that is used by the Dayak tribe in Kalimantan as an ingredient for catching fish, repelling leeches and hair care and does not rule out having medicinal properties. So it is necessary to do research on these plants, especially the bark. The purpose of this study was to determine the antibacterial activity of sekilang bark extract against Propionibacterium acnes and Staphylococcus epidermidis bacteria. Extraction of the active substance was carried out by maceration with ethanol solvent and antibacterial activity test using the disc diffusion method. The results of phytochemicalscreening showed that the bark extract of sekilang contains saponins, flavonoids, alkaloids and tannins. The results of the antibacterial activity test against Propionibacterium acne at a concentration of 2.5%; 5% ; 10% and 20% are 6.5 mm, respectively; 8.36 mm ; 7.5mm; 7.33mm. Antibacterial activity against Staphyllococus epidermidis at a concentration of 2.5%; 5% ; 10% and 20% are 7.0 mm, respectively; 7.7mm; 6.33mm; 7.8mm. It was concluded, that the bark extract of sekilang have antibacterial activity against Propionibacterium acne and Staphyllococus epidermidis with moderate category. The positive control used was clindamycin and the negative control was Dimethyl sulfoxy.","author":[{"dropping-particle":"","family":"Saptowo","given":"Ari","non-dropping-particle":"","parse-names":false,"suffix":""},{"dropping-particle":"","family":"Supriningrum","given":"Risa","non-dropping-particle":"","parse-names":false,"suffix":""},{"dropping-particle":"","family":"Supomo","given":"Supomo","non-dropping-particle":"","parse-names":false,"suffix":""}],"container-title":"Al-Ulum: Jurnal Sains Dan Teknologi","id":"ITEM-1","issue":"2","issued":{"date-parts":[["2022"]]},"page":"93","title":"Uji Aktivitas Antibakteri Ekstrak Kulit Batang Sekilang (Embeliaborneensis Scheff) terhadap Bakteri Propionibacterium acnes dan Staphylococcus epidermidis","type":"article-journal","volume":"7"},"uris":["http://www.mendeley.com/documents/?uuid=8340f90a-232b-44a5-97d1-e07c474c054e"]}],"mendeley":{"formattedCitation":"(Saptowo et al., 2022)","plainTextFormattedCitation":"(Saptowo et al., 2022)","previouslyFormattedCitation":"(Saptowo et al., 2022)"},"properties":{"noteIndex":0},"schema":"https://github.com/citation-style-language/schema/raw/master/csl-citation.json"}</w:instrText>
      </w:r>
      <w:r w:rsidR="00EB72E3">
        <w:rPr>
          <w:lang w:val="id-ID"/>
        </w:rPr>
        <w:fldChar w:fldCharType="separate"/>
      </w:r>
      <w:r w:rsidR="00EB72E3" w:rsidRPr="00EB72E3">
        <w:rPr>
          <w:noProof/>
          <w:lang w:val="id-ID"/>
        </w:rPr>
        <w:t xml:space="preserve">(Saptowo </w:t>
      </w:r>
      <w:r w:rsidR="00EB72E3" w:rsidRPr="00EB72E3">
        <w:rPr>
          <w:i/>
          <w:noProof/>
          <w:lang w:val="id-ID"/>
        </w:rPr>
        <w:t>et al</w:t>
      </w:r>
      <w:r w:rsidR="00EB72E3" w:rsidRPr="00EB72E3">
        <w:rPr>
          <w:noProof/>
          <w:lang w:val="id-ID"/>
        </w:rPr>
        <w:t>., 2022)</w:t>
      </w:r>
      <w:r w:rsidR="00EB72E3">
        <w:rPr>
          <w:lang w:val="id-ID"/>
        </w:rPr>
        <w:fldChar w:fldCharType="end"/>
      </w:r>
      <w:r w:rsidRPr="00855550">
        <w:rPr>
          <w:lang w:val="id-ID"/>
        </w:rPr>
        <w:t xml:space="preserve">. </w:t>
      </w:r>
      <w:r w:rsidRPr="00855550">
        <w:rPr>
          <w:rStyle w:val="match"/>
          <w:rFonts w:cs="Times New Roman"/>
          <w:color w:val="000000"/>
        </w:rPr>
        <w:t>Senya</w:t>
      </w:r>
      <w:r w:rsidRPr="00855550">
        <w:rPr>
          <w:rStyle w:val="match"/>
          <w:rFonts w:cs="Times New Roman"/>
          <w:color w:val="000000"/>
          <w:lang w:val="id-ID"/>
        </w:rPr>
        <w:t>wa</w:t>
      </w:r>
      <w:r w:rsidRPr="00855550">
        <w:rPr>
          <w:rStyle w:val="match"/>
          <w:rFonts w:cs="Times New Roman"/>
          <w:color w:val="000000"/>
        </w:rPr>
        <w:t xml:space="preserve"> aktif alkaloid berperan dalam menghambat pertumbuhan bakteri </w:t>
      </w:r>
      <w:r w:rsidRPr="00855550">
        <w:rPr>
          <w:rStyle w:val="match"/>
          <w:rFonts w:cs="Times New Roman"/>
          <w:i/>
          <w:color w:val="000000"/>
        </w:rPr>
        <w:t>Escherichia coli</w:t>
      </w:r>
      <w:r w:rsidRPr="00855550">
        <w:rPr>
          <w:rStyle w:val="match"/>
          <w:rFonts w:cs="Times New Roman"/>
          <w:color w:val="000000"/>
        </w:rPr>
        <w:t xml:space="preserve"> dengan cara merusak atau mengganggu</w:t>
      </w:r>
      <w:r w:rsidR="009902E7">
        <w:rPr>
          <w:rStyle w:val="match"/>
          <w:rFonts w:cs="Times New Roman"/>
          <w:color w:val="000000"/>
          <w:lang w:val="id-ID"/>
        </w:rPr>
        <w:t xml:space="preserve"> </w:t>
      </w:r>
      <w:r w:rsidRPr="00855550">
        <w:rPr>
          <w:rStyle w:val="match"/>
          <w:rFonts w:cs="Times New Roman"/>
          <w:color w:val="000000"/>
        </w:rPr>
        <w:t xml:space="preserve">struktur peptidoglikan. Akibatnya, sel bakteri </w:t>
      </w:r>
      <w:r w:rsidRPr="00855550">
        <w:rPr>
          <w:rStyle w:val="match"/>
          <w:rFonts w:cs="Times New Roman"/>
          <w:i/>
          <w:color w:val="000000"/>
        </w:rPr>
        <w:t xml:space="preserve">Escherichia coli </w:t>
      </w:r>
      <w:r w:rsidRPr="00855550">
        <w:rPr>
          <w:rStyle w:val="match"/>
          <w:rFonts w:cs="Times New Roman"/>
          <w:color w:val="000000"/>
        </w:rPr>
        <w:t>mengalami lisis, yang merupakan proses pecahnya membran sel (</w:t>
      </w:r>
      <w:r w:rsidRPr="00855550">
        <w:rPr>
          <w:rStyle w:val="match"/>
          <w:rFonts w:cs="Times New Roman"/>
          <w:color w:val="000000"/>
          <w:lang w:val="id-ID"/>
        </w:rPr>
        <w:t>Maisaroh</w:t>
      </w:r>
      <w:r w:rsidRPr="00855550">
        <w:rPr>
          <w:rStyle w:val="match"/>
          <w:rFonts w:cs="Times New Roman"/>
          <w:color w:val="000000"/>
        </w:rPr>
        <w:t>, 202</w:t>
      </w:r>
      <w:r w:rsidRPr="00855550">
        <w:rPr>
          <w:rStyle w:val="match"/>
          <w:rFonts w:cs="Times New Roman"/>
          <w:color w:val="000000"/>
          <w:lang w:val="id-ID"/>
        </w:rPr>
        <w:t>3</w:t>
      </w:r>
      <w:r w:rsidRPr="00855550">
        <w:rPr>
          <w:rStyle w:val="match"/>
          <w:rFonts w:cs="Times New Roman"/>
          <w:color w:val="000000"/>
        </w:rPr>
        <w:t>).</w:t>
      </w:r>
    </w:p>
    <w:p w:rsidR="00855550" w:rsidRPr="00855550" w:rsidRDefault="00855550" w:rsidP="00720B54">
      <w:pPr>
        <w:spacing w:after="0" w:line="480" w:lineRule="auto"/>
        <w:ind w:firstLine="567"/>
        <w:rPr>
          <w:rFonts w:cs="Times New Roman"/>
          <w:color w:val="000000"/>
          <w:lang w:val="id-ID"/>
        </w:rPr>
      </w:pPr>
      <w:r w:rsidRPr="00855550">
        <w:rPr>
          <w:rStyle w:val="match"/>
          <w:rFonts w:cs="Times New Roman"/>
          <w:color w:val="000000"/>
          <w:lang w:val="id-ID"/>
        </w:rPr>
        <w:t>Cara mengidentifikasi</w:t>
      </w:r>
      <w:r w:rsidRPr="00855550">
        <w:rPr>
          <w:rStyle w:val="match"/>
          <w:rFonts w:cs="Times New Roman"/>
          <w:color w:val="000000"/>
        </w:rPr>
        <w:t xml:space="preserve"> senyawa alkaloid</w:t>
      </w:r>
      <w:r w:rsidRPr="00855550">
        <w:rPr>
          <w:rStyle w:val="match"/>
          <w:rFonts w:cs="Times New Roman"/>
          <w:color w:val="000000"/>
          <w:lang w:val="id-ID"/>
        </w:rPr>
        <w:t xml:space="preserve"> yaitu</w:t>
      </w:r>
      <w:r w:rsidRPr="00855550">
        <w:rPr>
          <w:rStyle w:val="match"/>
          <w:rFonts w:cs="Times New Roman"/>
          <w:color w:val="000000"/>
        </w:rPr>
        <w:t xml:space="preserve"> dilakuk</w:t>
      </w:r>
      <w:r w:rsidR="00ED4E61">
        <w:rPr>
          <w:rStyle w:val="match"/>
          <w:rFonts w:cs="Times New Roman"/>
          <w:color w:val="000000"/>
        </w:rPr>
        <w:t xml:space="preserve">an dengan menggunakan pereaksi </w:t>
      </w:r>
      <w:r w:rsidR="00ED4E61">
        <w:rPr>
          <w:rStyle w:val="match"/>
          <w:rFonts w:cs="Times New Roman"/>
          <w:color w:val="000000"/>
          <w:lang w:val="id-ID"/>
        </w:rPr>
        <w:t>ma</w:t>
      </w:r>
      <w:r w:rsidR="00ED4E61">
        <w:rPr>
          <w:rStyle w:val="match"/>
          <w:rFonts w:cs="Times New Roman"/>
          <w:color w:val="000000"/>
        </w:rPr>
        <w:t xml:space="preserve">yer, </w:t>
      </w:r>
      <w:r w:rsidR="00ED4E61">
        <w:rPr>
          <w:rStyle w:val="match"/>
          <w:rFonts w:cs="Times New Roman"/>
          <w:color w:val="000000"/>
          <w:lang w:val="id-ID"/>
        </w:rPr>
        <w:t>b</w:t>
      </w:r>
      <w:r w:rsidR="00ED4E61">
        <w:rPr>
          <w:rStyle w:val="match"/>
          <w:rFonts w:cs="Times New Roman"/>
          <w:color w:val="000000"/>
        </w:rPr>
        <w:t xml:space="preserve">ouchardat, dan </w:t>
      </w:r>
      <w:r w:rsidR="00ED4E61">
        <w:rPr>
          <w:rStyle w:val="match"/>
          <w:rFonts w:cs="Times New Roman"/>
          <w:color w:val="000000"/>
          <w:lang w:val="id-ID"/>
        </w:rPr>
        <w:t>d</w:t>
      </w:r>
      <w:r w:rsidRPr="00855550">
        <w:rPr>
          <w:rStyle w:val="match"/>
          <w:rFonts w:cs="Times New Roman"/>
          <w:color w:val="000000"/>
        </w:rPr>
        <w:t xml:space="preserve">ragendroff. Suatu hasil dinyatakan positif mengandung alkaloid jika dua dari tiga reagen yang digunakan menunjukkan adanya endapan dalam larutan </w:t>
      </w:r>
      <w:r w:rsidRPr="00855550">
        <w:rPr>
          <w:rStyle w:val="match"/>
          <w:rFonts w:cs="Times New Roman"/>
          <w:color w:val="000000"/>
          <w:lang w:val="id-ID"/>
        </w:rPr>
        <w:t xml:space="preserve">tersebut </w:t>
      </w:r>
      <w:r w:rsidR="00EB72E3">
        <w:rPr>
          <w:rStyle w:val="match"/>
          <w:rFonts w:cs="Times New Roman"/>
          <w:color w:val="000000"/>
        </w:rPr>
        <w:t>(Dep</w:t>
      </w:r>
      <w:r w:rsidR="00EB72E3">
        <w:rPr>
          <w:rStyle w:val="match"/>
          <w:rFonts w:cs="Times New Roman"/>
          <w:color w:val="000000"/>
          <w:lang w:val="id-ID"/>
        </w:rPr>
        <w:t>k</w:t>
      </w:r>
      <w:r w:rsidRPr="00855550">
        <w:rPr>
          <w:rStyle w:val="match"/>
          <w:rFonts w:cs="Times New Roman"/>
          <w:color w:val="000000"/>
        </w:rPr>
        <w:t>es RI, 1995)</w:t>
      </w:r>
      <w:r w:rsidRPr="00855550">
        <w:rPr>
          <w:rStyle w:val="match"/>
          <w:rFonts w:cs="Times New Roman"/>
          <w:color w:val="000000"/>
          <w:lang w:val="id-ID"/>
        </w:rPr>
        <w:t>.</w:t>
      </w:r>
    </w:p>
    <w:p w:rsidR="00FD34F0" w:rsidRPr="00E56F1D" w:rsidRDefault="00FD34F0" w:rsidP="00720B54">
      <w:pPr>
        <w:pStyle w:val="Heading3"/>
        <w:numPr>
          <w:ilvl w:val="0"/>
          <w:numId w:val="19"/>
        </w:numPr>
        <w:spacing w:before="0" w:line="480" w:lineRule="auto"/>
        <w:ind w:left="567" w:hanging="426"/>
        <w:rPr>
          <w:lang w:val="id-ID"/>
        </w:rPr>
      </w:pPr>
      <w:bookmarkStart w:id="16" w:name="_Toc202315082"/>
      <w:r>
        <w:rPr>
          <w:lang w:val="id-ID"/>
        </w:rPr>
        <w:lastRenderedPageBreak/>
        <w:t>Flavonoid</w:t>
      </w:r>
      <w:bookmarkEnd w:id="16"/>
    </w:p>
    <w:p w:rsidR="00462933" w:rsidRDefault="00490016" w:rsidP="00720B54">
      <w:pPr>
        <w:spacing w:after="0" w:line="480" w:lineRule="auto"/>
        <w:ind w:firstLine="567"/>
        <w:rPr>
          <w:lang w:val="id-ID"/>
        </w:rPr>
      </w:pPr>
      <w:r>
        <w:rPr>
          <w:noProof/>
        </w:rPr>
        <w:drawing>
          <wp:anchor distT="0" distB="0" distL="114300" distR="114300" simplePos="0" relativeHeight="251704320" behindDoc="0" locked="0" layoutInCell="1" allowOverlap="1" wp14:anchorId="070C5C61" wp14:editId="00409683">
            <wp:simplePos x="0" y="0"/>
            <wp:positionH relativeFrom="column">
              <wp:posOffset>1008380</wp:posOffset>
            </wp:positionH>
            <wp:positionV relativeFrom="paragraph">
              <wp:posOffset>1969770</wp:posOffset>
            </wp:positionV>
            <wp:extent cx="2965450" cy="1802130"/>
            <wp:effectExtent l="0" t="0" r="635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7).png"/>
                    <pic:cNvPicPr/>
                  </pic:nvPicPr>
                  <pic:blipFill rotWithShape="1">
                    <a:blip r:embed="rId13">
                      <a:extLst>
                        <a:ext uri="{28A0092B-C50C-407E-A947-70E740481C1C}">
                          <a14:useLocalDpi xmlns:a14="http://schemas.microsoft.com/office/drawing/2010/main" val="0"/>
                        </a:ext>
                      </a:extLst>
                    </a:blip>
                    <a:srcRect l="55540" t="56137" r="30022" b="25863"/>
                    <a:stretch/>
                  </pic:blipFill>
                  <pic:spPr bwMode="auto">
                    <a:xfrm>
                      <a:off x="0" y="0"/>
                      <a:ext cx="2965450" cy="180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F1D">
        <w:rPr>
          <w:lang w:val="id-ID"/>
        </w:rPr>
        <w:t>F</w:t>
      </w:r>
      <w:r w:rsidR="00E56F1D">
        <w:t>lavonoid adalah senyawa polifenol yang mempunyai 15 atom karbon yang tersusun dalam konfigurasi C6-C3-C6, artinya kerangka karbonnya terdiri atas dua gugus C6 (cincin benzena tersubstitusi) disambungkan oleh rantai alifatik tiga karbon</w:t>
      </w:r>
      <w:r w:rsidR="008D03B5">
        <w:rPr>
          <w:lang w:val="id-ID"/>
        </w:rPr>
        <w:t xml:space="preserve">. </w:t>
      </w:r>
      <w:r w:rsidR="008D03B5">
        <w:t>Secara tradisional, flavonoid diklasifikasikan dengan tingkat oksidasi, annularitas cincin C, dan sambungan posisi cincin B</w:t>
      </w:r>
      <w:r>
        <w:rPr>
          <w:lang w:val="id-ID"/>
        </w:rPr>
        <w:t xml:space="preserve"> (Arifin dan Sanusi, 2018)</w:t>
      </w:r>
      <w:r w:rsidR="008D03B5">
        <w:rPr>
          <w:lang w:val="id-ID"/>
        </w:rPr>
        <w:t>. Struktur kimia flavonoid dapat dilihat pada Gambar 2.2.</w:t>
      </w:r>
    </w:p>
    <w:p w:rsidR="008D03B5" w:rsidRDefault="00D83A37" w:rsidP="008C7B3B">
      <w:pPr>
        <w:pStyle w:val="Caption"/>
        <w:spacing w:after="0" w:line="480" w:lineRule="auto"/>
        <w:jc w:val="center"/>
        <w:rPr>
          <w:i w:val="0"/>
          <w:color w:val="000000" w:themeColor="text1"/>
          <w:sz w:val="24"/>
          <w:szCs w:val="24"/>
          <w:lang w:val="id-ID"/>
        </w:rPr>
      </w:pPr>
      <w:bookmarkStart w:id="17" w:name="_Toc202225888"/>
      <w:r>
        <w:rPr>
          <w:b/>
          <w:i w:val="0"/>
          <w:color w:val="000000" w:themeColor="text1"/>
          <w:sz w:val="24"/>
          <w:szCs w:val="24"/>
        </w:rPr>
        <w:t>Gambar 2.</w:t>
      </w:r>
      <w:r w:rsidR="00490016" w:rsidRPr="007A43B2">
        <w:rPr>
          <w:b/>
          <w:i w:val="0"/>
          <w:color w:val="000000" w:themeColor="text1"/>
          <w:sz w:val="24"/>
          <w:szCs w:val="24"/>
        </w:rPr>
        <w:fldChar w:fldCharType="begin"/>
      </w:r>
      <w:r w:rsidR="00490016" w:rsidRPr="007A43B2">
        <w:rPr>
          <w:b/>
          <w:i w:val="0"/>
          <w:color w:val="000000" w:themeColor="text1"/>
          <w:sz w:val="24"/>
          <w:szCs w:val="24"/>
        </w:rPr>
        <w:instrText xml:space="preserve"> SEQ Gambar_2. \* ARABIC </w:instrText>
      </w:r>
      <w:r w:rsidR="00490016" w:rsidRPr="007A43B2">
        <w:rPr>
          <w:b/>
          <w:i w:val="0"/>
          <w:color w:val="000000" w:themeColor="text1"/>
          <w:sz w:val="24"/>
          <w:szCs w:val="24"/>
        </w:rPr>
        <w:fldChar w:fldCharType="separate"/>
      </w:r>
      <w:r w:rsidR="009A3D84">
        <w:rPr>
          <w:b/>
          <w:i w:val="0"/>
          <w:noProof/>
          <w:color w:val="000000" w:themeColor="text1"/>
          <w:sz w:val="24"/>
          <w:szCs w:val="24"/>
        </w:rPr>
        <w:t>2</w:t>
      </w:r>
      <w:r w:rsidR="00490016" w:rsidRPr="007A43B2">
        <w:rPr>
          <w:b/>
          <w:i w:val="0"/>
          <w:color w:val="000000" w:themeColor="text1"/>
          <w:sz w:val="24"/>
          <w:szCs w:val="24"/>
        </w:rPr>
        <w:fldChar w:fldCharType="end"/>
      </w:r>
      <w:r w:rsidR="00490016" w:rsidRPr="00490016">
        <w:rPr>
          <w:i w:val="0"/>
          <w:color w:val="000000" w:themeColor="text1"/>
          <w:sz w:val="24"/>
          <w:szCs w:val="24"/>
          <w:lang w:val="id-ID"/>
        </w:rPr>
        <w:t xml:space="preserve"> </w:t>
      </w:r>
      <w:r w:rsidR="00490016" w:rsidRPr="005E28AB">
        <w:rPr>
          <w:b/>
          <w:i w:val="0"/>
          <w:color w:val="000000" w:themeColor="text1"/>
          <w:sz w:val="24"/>
          <w:szCs w:val="24"/>
          <w:lang w:val="id-ID"/>
        </w:rPr>
        <w:t>Struktur Kimia Flavonoid</w:t>
      </w:r>
      <w:bookmarkEnd w:id="17"/>
    </w:p>
    <w:p w:rsidR="00490016" w:rsidRDefault="00490016" w:rsidP="00720B54">
      <w:pPr>
        <w:spacing w:after="0" w:line="480" w:lineRule="auto"/>
        <w:ind w:firstLine="567"/>
        <w:rPr>
          <w:lang w:val="id-ID"/>
        </w:rPr>
      </w:pPr>
      <w:r>
        <w:t xml:space="preserve">Mekanisme kerja flavonoid sebagai antibakteri yaitu </w:t>
      </w:r>
      <w:r w:rsidR="00D66049">
        <w:t>dengan cara merusak membran sel bakteri pada bagian fosfolipid sehingga mengurangi permeabilitas yang mengakibatkan bakteri mengalami kerusakan</w:t>
      </w:r>
      <w:r w:rsidR="00D66049">
        <w:rPr>
          <w:lang w:val="id-ID"/>
        </w:rPr>
        <w:t xml:space="preserve"> dan</w:t>
      </w:r>
      <w:r>
        <w:t xml:space="preserve"> menghambat fungsi membransel dan metabolisme energi bakteri. Saat fungsi membransel</w:t>
      </w:r>
      <w:r w:rsidR="00D66049">
        <w:rPr>
          <w:lang w:val="id-ID"/>
        </w:rPr>
        <w:t xml:space="preserve"> dihambat</w:t>
      </w:r>
      <w:r>
        <w:t xml:space="preserve">, flavonoid membentuk senyawa kompleks dengan protein ekstraseluler yang dapat merusak membran sel bakteri, diikuti dengan </w:t>
      </w:r>
      <w:r>
        <w:lastRenderedPageBreak/>
        <w:t>keluarnya senyawa intra seluler bakteri tersebut</w:t>
      </w:r>
      <w:r>
        <w:rPr>
          <w:lang w:val="id-ID"/>
        </w:rPr>
        <w:t xml:space="preserve">. </w:t>
      </w:r>
      <w:r>
        <w:t>Flavonoid dapat menghambat metabolisme energi dengan cara menghambat penggunaan oksigen oleh bakteri. Energi dibutuhkan bakteri untuk biosintesis makro molekul, sehingga jika metabolismenya terhambat maka molekul bakteri tersebut tidak dapat berkembang menjadi molekul yang kompleks</w:t>
      </w:r>
      <w:r w:rsidR="0094238C">
        <w:rPr>
          <w:lang w:val="id-ID"/>
        </w:rPr>
        <w:t xml:space="preserve"> </w:t>
      </w:r>
      <w:r w:rsidR="0094238C">
        <w:rPr>
          <w:lang w:val="id-ID"/>
        </w:rPr>
        <w:fldChar w:fldCharType="begin" w:fldLock="1"/>
      </w:r>
      <w:r w:rsidR="00B60A91">
        <w:rPr>
          <w:lang w:val="id-ID"/>
        </w:rPr>
        <w:instrText>ADDIN CSL_CITATION {"citationItems":[{"id":"ITEM-1","itemData":{"abstract":"Plants as medicinal ingredients have potential as antimicrobials and antioxidants, with various molecules that can protect the human body from pathogens and cellular oxidation. This is closely related to the secondary metabolitescontained in these plants. Currently there are several bacteria that are resistant to antibiotics, therefore it is necessary to find an alternative to overcome this resistance by conducting research on medicinal plants. Sekilang (Embeliaborneensis) is a plant that is used by the Dayak tribe in Kalimantan as an ingredient for catching fish, repelling leeches and hair care and does not rule out having medicinal properties. So it is necessary to do research on these plants, especially the bark. The purpose of this study was to determine the antibacterial activity of sekilang bark extract against Propionibacterium acnes and Staphylococcus epidermidis bacteria. Extraction of the active substance was carried out by maceration with ethanol solvent and antibacterial activity test using the disc diffusion method. The results of phytochemicalscreening showed that the bark extract of sekilang contains saponins, flavonoids, alkaloids and tannins. The results of the antibacterial activity test against Propionibacterium acne at a concentration of 2.5%; 5% ; 10% and 20% are 6.5 mm, respectively; 8.36 mm ; 7.5mm; 7.33mm. Antibacterial activity against Staphyllococus epidermidis at a concentration of 2.5%; 5% ; 10% and 20% are 7.0 mm, respectively; 7.7mm; 6.33mm; 7.8mm. It was concluded, that the bark extract of sekilang have antibacterial activity against Propionibacterium acne and Staphyllococus epidermidis with moderate category. The positive control used was clindamycin and the negative control was Dimethyl sulfoxy.","author":[{"dropping-particle":"","family":"Saptowo","given":"Ari","non-dropping-particle":"","parse-names":false,"suffix":""},{"dropping-particle":"","family":"Supriningrum","given":"Risa","non-dropping-particle":"","parse-names":false,"suffix":""},{"dropping-particle":"","family":"Supomo","given":"Supomo","non-dropping-particle":"","parse-names":false,"suffix":""}],"container-title":"Al-Ulum: Jurnal Sains Dan Teknologi","id":"ITEM-1","issue":"2","issued":{"date-parts":[["2022"]]},"page":"93","title":"Uji Aktivitas Antibakteri Ekstrak Kulit Batang Sekilang (Embeliaborneensis Scheff) terhadap Bakteri Propionibacterium acnes dan Staphylococcus epidermidis","type":"article-journal","volume":"7"},"uris":["http://www.mendeley.com/documents/?uuid=8340f90a-232b-44a5-97d1-e07c474c054e"]}],"mendeley":{"formattedCitation":"(Saptowo et al., 2022)","plainTextFormattedCitation":"(Saptowo et al., 2022)","previouslyFormattedCitation":"(Saptowo et al., 2022)"},"properties":{"noteIndex":0},"schema":"https://github.com/citation-style-language/schema/raw/master/csl-citation.json"}</w:instrText>
      </w:r>
      <w:r w:rsidR="0094238C">
        <w:rPr>
          <w:lang w:val="id-ID"/>
        </w:rPr>
        <w:fldChar w:fldCharType="separate"/>
      </w:r>
      <w:r w:rsidR="0094238C" w:rsidRPr="0094238C">
        <w:rPr>
          <w:noProof/>
          <w:lang w:val="id-ID"/>
        </w:rPr>
        <w:t xml:space="preserve">(Saptowo </w:t>
      </w:r>
      <w:r w:rsidR="0094238C" w:rsidRPr="0094238C">
        <w:rPr>
          <w:i/>
          <w:noProof/>
          <w:lang w:val="id-ID"/>
        </w:rPr>
        <w:t>et al</w:t>
      </w:r>
      <w:r w:rsidR="0094238C" w:rsidRPr="0094238C">
        <w:rPr>
          <w:noProof/>
          <w:lang w:val="id-ID"/>
        </w:rPr>
        <w:t>., 2022)</w:t>
      </w:r>
      <w:r w:rsidR="0094238C">
        <w:rPr>
          <w:lang w:val="id-ID"/>
        </w:rPr>
        <w:fldChar w:fldCharType="end"/>
      </w:r>
      <w:r>
        <w:rPr>
          <w:lang w:val="id-ID"/>
        </w:rPr>
        <w:t>.</w:t>
      </w:r>
      <w:r w:rsidR="00D66049">
        <w:rPr>
          <w:lang w:val="id-ID"/>
        </w:rPr>
        <w:t xml:space="preserve"> </w:t>
      </w:r>
    </w:p>
    <w:p w:rsidR="00B47C38" w:rsidRDefault="00523F18" w:rsidP="00720B54">
      <w:pPr>
        <w:spacing w:after="0" w:line="480" w:lineRule="auto"/>
        <w:ind w:firstLine="567"/>
        <w:rPr>
          <w:lang w:val="id-ID"/>
        </w:rPr>
      </w:pPr>
      <w:r>
        <w:rPr>
          <w:lang w:val="id-ID"/>
        </w:rPr>
        <w:t xml:space="preserve">Cara mengidentifikasi senyawa </w:t>
      </w:r>
      <w:r>
        <w:t xml:space="preserve">flavonoid </w:t>
      </w:r>
      <w:r>
        <w:rPr>
          <w:lang w:val="id-ID"/>
        </w:rPr>
        <w:t xml:space="preserve">yaitu </w:t>
      </w:r>
      <w:r>
        <w:t>dilakukan</w:t>
      </w:r>
      <w:r>
        <w:rPr>
          <w:lang w:val="id-ID"/>
        </w:rPr>
        <w:t xml:space="preserve"> </w:t>
      </w:r>
      <w:r>
        <w:t>denga</w:t>
      </w:r>
      <w:r>
        <w:rPr>
          <w:lang w:val="id-ID"/>
        </w:rPr>
        <w:t xml:space="preserve">n cara </w:t>
      </w:r>
      <w:r>
        <w:t>mereaksikan</w:t>
      </w:r>
      <w:r>
        <w:rPr>
          <w:lang w:val="id-ID"/>
        </w:rPr>
        <w:t xml:space="preserve"> s</w:t>
      </w:r>
      <w:r>
        <w:t>ampel dengan menggunakan</w:t>
      </w:r>
      <w:r>
        <w:rPr>
          <w:lang w:val="id-ID"/>
        </w:rPr>
        <w:t xml:space="preserve"> </w:t>
      </w:r>
      <w:r>
        <w:t>HCl</w:t>
      </w:r>
      <w:r>
        <w:rPr>
          <w:lang w:val="id-ID"/>
        </w:rPr>
        <w:t xml:space="preserve"> </w:t>
      </w:r>
      <w:r>
        <w:t>dan serbuk Mg. Flavonoid dikatakan</w:t>
      </w:r>
      <w:r>
        <w:rPr>
          <w:lang w:val="id-ID"/>
        </w:rPr>
        <w:t xml:space="preserve"> </w:t>
      </w:r>
      <w:r>
        <w:t>positif</w:t>
      </w:r>
      <w:r>
        <w:rPr>
          <w:lang w:val="id-ID"/>
        </w:rPr>
        <w:t xml:space="preserve"> </w:t>
      </w:r>
      <w:r>
        <w:t>jika</w:t>
      </w:r>
      <w:r>
        <w:rPr>
          <w:lang w:val="id-ID"/>
        </w:rPr>
        <w:t xml:space="preserve"> </w:t>
      </w:r>
      <w:r>
        <w:t>hasil yang diperoleh menunjukkan</w:t>
      </w:r>
      <w:r>
        <w:rPr>
          <w:lang w:val="id-ID"/>
        </w:rPr>
        <w:t xml:space="preserve"> </w:t>
      </w:r>
      <w:r>
        <w:t>perubahan</w:t>
      </w:r>
      <w:r>
        <w:rPr>
          <w:lang w:val="id-ID"/>
        </w:rPr>
        <w:t xml:space="preserve"> </w:t>
      </w:r>
      <w:r>
        <w:t>warna merah atau jingga. Asam</w:t>
      </w:r>
      <w:r>
        <w:rPr>
          <w:lang w:val="id-ID"/>
        </w:rPr>
        <w:t xml:space="preserve"> </w:t>
      </w:r>
      <w:r>
        <w:t>klorida</w:t>
      </w:r>
      <w:r>
        <w:rPr>
          <w:lang w:val="id-ID"/>
        </w:rPr>
        <w:t xml:space="preserve"> </w:t>
      </w:r>
      <w:r>
        <w:t>dan</w:t>
      </w:r>
      <w:r>
        <w:rPr>
          <w:lang w:val="id-ID"/>
        </w:rPr>
        <w:t xml:space="preserve"> </w:t>
      </w:r>
      <w:r>
        <w:t>magnesium akan bereaksi membentuk</w:t>
      </w:r>
      <w:r>
        <w:rPr>
          <w:lang w:val="id-ID"/>
        </w:rPr>
        <w:t xml:space="preserve"> </w:t>
      </w:r>
      <w:r>
        <w:t>gelembung-gelembung. Fungsi dari larutan</w:t>
      </w:r>
      <w:r>
        <w:rPr>
          <w:lang w:val="id-ID"/>
        </w:rPr>
        <w:t xml:space="preserve"> </w:t>
      </w:r>
      <w:r>
        <w:t>magnesium dan HCl yaitu untuk mereduksi inti</w:t>
      </w:r>
      <w:r>
        <w:rPr>
          <w:lang w:val="id-ID"/>
        </w:rPr>
        <w:t xml:space="preserve"> </w:t>
      </w:r>
      <w:r>
        <w:t>benzopiron pada struktur flavonoid</w:t>
      </w:r>
      <w:r>
        <w:rPr>
          <w:lang w:val="id-ID"/>
        </w:rPr>
        <w:t xml:space="preserve"> </w:t>
      </w:r>
      <w:r>
        <w:t>sehingga</w:t>
      </w:r>
      <w:r>
        <w:rPr>
          <w:lang w:val="id-ID"/>
        </w:rPr>
        <w:t xml:space="preserve"> </w:t>
      </w:r>
      <w:r>
        <w:t>akan terbentuk warna jingga atau merah</w:t>
      </w:r>
      <w:r w:rsidR="0060477E">
        <w:rPr>
          <w:lang w:val="id-ID"/>
        </w:rPr>
        <w:t xml:space="preserve"> (Farida </w:t>
      </w:r>
      <w:r w:rsidR="0060477E" w:rsidRPr="00520ECD">
        <w:rPr>
          <w:i/>
          <w:lang w:val="id-ID"/>
        </w:rPr>
        <w:t>et al</w:t>
      </w:r>
      <w:r w:rsidR="0060477E">
        <w:rPr>
          <w:lang w:val="id-ID"/>
        </w:rPr>
        <w:t>.</w:t>
      </w:r>
      <w:r>
        <w:rPr>
          <w:lang w:val="id-ID"/>
        </w:rPr>
        <w:t>, 2021).</w:t>
      </w:r>
    </w:p>
    <w:p w:rsidR="00855550" w:rsidRDefault="00855550" w:rsidP="00852464">
      <w:pPr>
        <w:pStyle w:val="Heading3"/>
        <w:numPr>
          <w:ilvl w:val="0"/>
          <w:numId w:val="121"/>
        </w:numPr>
        <w:spacing w:before="0" w:line="480" w:lineRule="auto"/>
        <w:ind w:left="567" w:hanging="425"/>
        <w:rPr>
          <w:lang w:val="id-ID"/>
        </w:rPr>
      </w:pPr>
      <w:bookmarkStart w:id="18" w:name="_Toc202315083"/>
      <w:r>
        <w:rPr>
          <w:lang w:val="id-ID"/>
        </w:rPr>
        <w:lastRenderedPageBreak/>
        <w:t>Tanin</w:t>
      </w:r>
      <w:bookmarkEnd w:id="18"/>
    </w:p>
    <w:p w:rsidR="00C651E3" w:rsidRPr="00990982" w:rsidRDefault="00CC131A" w:rsidP="00990982">
      <w:pPr>
        <w:spacing w:after="0" w:line="480" w:lineRule="auto"/>
        <w:ind w:firstLine="1134"/>
        <w:rPr>
          <w:lang w:val="id-ID"/>
        </w:rPr>
      </w:pPr>
      <w:r>
        <w:rPr>
          <w:noProof/>
        </w:rPr>
        <w:drawing>
          <wp:anchor distT="0" distB="0" distL="114300" distR="114300" simplePos="0" relativeHeight="252409856" behindDoc="1" locked="0" layoutInCell="1" allowOverlap="1" wp14:anchorId="48DAC594" wp14:editId="0BDA9C22">
            <wp:simplePos x="0" y="0"/>
            <wp:positionH relativeFrom="column">
              <wp:posOffset>596239</wp:posOffset>
            </wp:positionH>
            <wp:positionV relativeFrom="paragraph">
              <wp:posOffset>2046025</wp:posOffset>
            </wp:positionV>
            <wp:extent cx="3325992" cy="2003729"/>
            <wp:effectExtent l="0" t="0" r="825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9).png"/>
                    <pic:cNvPicPr/>
                  </pic:nvPicPr>
                  <pic:blipFill rotWithShape="1">
                    <a:blip r:embed="rId14" cstate="print">
                      <a:extLst>
                        <a:ext uri="{28A0092B-C50C-407E-A947-70E740481C1C}">
                          <a14:useLocalDpi xmlns:a14="http://schemas.microsoft.com/office/drawing/2010/main" val="0"/>
                        </a:ext>
                      </a:extLst>
                    </a:blip>
                    <a:srcRect l="29589" t="34732" r="31052" b="25811"/>
                    <a:stretch/>
                  </pic:blipFill>
                  <pic:spPr bwMode="auto">
                    <a:xfrm>
                      <a:off x="0" y="0"/>
                      <a:ext cx="3325992" cy="2003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550">
        <w:t>Tanin adalah suatu senyawa fenolik yang memberikan rasa pahit dan sepat/kelat, dapat bereaksi dan menggumpalkan protein atau senyawa organi</w:t>
      </w:r>
      <w:r w:rsidR="00855550">
        <w:rPr>
          <w:lang w:val="id-ID"/>
        </w:rPr>
        <w:t>k</w:t>
      </w:r>
      <w:r w:rsidR="00855550">
        <w:t xml:space="preserve"> lain yang mengandung asam amino dan alkaloid</w:t>
      </w:r>
      <w:r w:rsidR="00855550">
        <w:rPr>
          <w:lang w:val="id-ID"/>
        </w:rPr>
        <w:t>.  Mempunyai rumus molekul</w:t>
      </w:r>
      <w:r w:rsidR="00855550">
        <w:t xml:space="preserve"> yaitu C</w:t>
      </w:r>
      <w:r w:rsidR="00855550" w:rsidRPr="00B75CB3">
        <w:rPr>
          <w:vertAlign w:val="subscript"/>
        </w:rPr>
        <w:t>77</w:t>
      </w:r>
      <w:r w:rsidR="00855550">
        <w:t>H</w:t>
      </w:r>
      <w:r w:rsidR="00855550" w:rsidRPr="00B75CB3">
        <w:rPr>
          <w:vertAlign w:val="subscript"/>
        </w:rPr>
        <w:t>52</w:t>
      </w:r>
      <w:r w:rsidR="00855550">
        <w:t>O</w:t>
      </w:r>
      <w:r w:rsidR="00855550" w:rsidRPr="00B75CB3">
        <w:rPr>
          <w:vertAlign w:val="subscript"/>
        </w:rPr>
        <w:t>46</w:t>
      </w:r>
      <w:r w:rsidR="00855550" w:rsidRPr="004732C9">
        <w:rPr>
          <w:lang w:val="id-ID"/>
        </w:rPr>
        <w:t xml:space="preserve"> </w:t>
      </w:r>
      <w:r w:rsidR="0094238C" w:rsidRPr="004732C9">
        <w:rPr>
          <w:lang w:val="id-ID"/>
        </w:rPr>
        <w:fldChar w:fldCharType="begin" w:fldLock="1"/>
      </w:r>
      <w:r w:rsidR="004732C9">
        <w:rPr>
          <w:lang w:val="id-ID"/>
        </w:rPr>
        <w:instrText>ADDIN CSL_CITATION {"citationItems":[{"id":"ITEM-1","itemData":{"DOI":"10.61511/jassu.v1i2.2024.304","abstract":"The increase in global coffee consumption causes an increase in the amount of waste. One of the components of coffee grounds waste that is thrown into the environment is tannin. Tannins are applied in various industries, including the textile, pharmaceutical, cosmetic and food industries. The research aims to observe the effect of temperature and extraction time on tannin content using the ultrasonic extraction method. Extraction was carried out using 80% ethanol solvent with 2 variations, namely, variations in extraction temperature (40, 45, 50, 55, and 60) ˚C and extraction time (10, 20, 30, 40, 50, and 60) minutes. Extracts containing tannins were then analyzed qualitatively and quantitatively. Tannin levels were tested qualitatively using FeCl3 and Gelatin, and quantitative analysis was carried out using a UV-VIS Spectrophotometer. The functional groups contained in the tannin extract were tested using the FTIR (Fourier Transform Infra Red) Spectroscopy method. The highest tannin content was obtained at an extraction temperature of 55°C and an extraction time of 10 minutes, amounting to 215.85 mg/g-1. The tannins contained in coffee grounds extract are condensed tannins.","author":[{"dropping-particle":"","family":"Suhaila","given":"Rif'ati","non-dropping-particle":"","parse-names":false,"suffix":""},{"dropping-particle":"","family":"Husna","given":"Zakiatul","non-dropping-particle":"","parse-names":false,"suffix":""},{"dropping-particle":"","family":"Manurung","given":"Renita","non-dropping-particle":"","parse-names":false,"suffix":""},{"dropping-particle":"","family":"Siregar","given":"Alwi Gery Agustan","non-dropping-particle":"","parse-names":false,"suffix":""}],"container-title":"Journal of Agrosociology and Sustainability","id":"ITEM-1","issue":"2","issued":{"date-parts":[["2024"]]},"page":"89-99","title":"Ekstraksi senyawa tanin dalam ampas kopi sebagai sumber daya tanin terbarukan","type":"article-journal","volume":"1"},"uris":["http://www.mendeley.com/documents/?uuid=e5d26353-623a-4542-bc75-f66ccc171b4a"]}],"mendeley":{"formattedCitation":"(Suhaila et al., 2024)","plainTextFormattedCitation":"(Suhaila et al., 2024)","previouslyFormattedCitation":"(Suhaila et al., 2024)"},"properties":{"noteIndex":0},"schema":"https://github.com/citation-style-language/schema/raw/master/csl-citation.json"}</w:instrText>
      </w:r>
      <w:r w:rsidR="0094238C" w:rsidRPr="004732C9">
        <w:rPr>
          <w:lang w:val="id-ID"/>
        </w:rPr>
        <w:fldChar w:fldCharType="separate"/>
      </w:r>
      <w:r w:rsidR="0094238C" w:rsidRPr="004732C9">
        <w:rPr>
          <w:noProof/>
          <w:lang w:val="id-ID"/>
        </w:rPr>
        <w:t xml:space="preserve">(Suhaila </w:t>
      </w:r>
      <w:r w:rsidR="0094238C" w:rsidRPr="004732C9">
        <w:rPr>
          <w:i/>
          <w:noProof/>
          <w:lang w:val="id-ID"/>
        </w:rPr>
        <w:t>et al.</w:t>
      </w:r>
      <w:r w:rsidR="0094238C" w:rsidRPr="004732C9">
        <w:rPr>
          <w:noProof/>
          <w:lang w:val="id-ID"/>
        </w:rPr>
        <w:t>, 2024)</w:t>
      </w:r>
      <w:r w:rsidR="0094238C" w:rsidRPr="004732C9">
        <w:rPr>
          <w:lang w:val="id-ID"/>
        </w:rPr>
        <w:fldChar w:fldCharType="end"/>
      </w:r>
      <w:r w:rsidR="00855550">
        <w:rPr>
          <w:lang w:val="id-ID"/>
        </w:rPr>
        <w:t xml:space="preserve">. </w:t>
      </w:r>
      <w:r w:rsidR="00855550">
        <w:t>Tanin</w:t>
      </w:r>
      <w:r w:rsidR="00855550">
        <w:rPr>
          <w:lang w:val="id-ID"/>
        </w:rPr>
        <w:t xml:space="preserve"> </w:t>
      </w:r>
      <w:r w:rsidR="00855550">
        <w:t>mempunyai beberapa khasiat</w:t>
      </w:r>
      <w:r w:rsidR="00855550">
        <w:rPr>
          <w:lang w:val="id-ID"/>
        </w:rPr>
        <w:t xml:space="preserve"> </w:t>
      </w:r>
      <w:r w:rsidR="00855550">
        <w:t xml:space="preserve">sebagai astringen, anti diare, antibakteri dan antioksidan. </w:t>
      </w:r>
      <w:r w:rsidR="00AF6FC2">
        <w:rPr>
          <w:lang w:val="id-ID"/>
        </w:rPr>
        <w:t>Struktur kimia ftanin dapat dilihat pada Gambar 2.3 berikut ini.</w:t>
      </w:r>
      <w:bookmarkStart w:id="19" w:name="_Toc202225889"/>
    </w:p>
    <w:p w:rsidR="00855550" w:rsidRPr="00746735" w:rsidRDefault="00D83A37" w:rsidP="00CC131A">
      <w:pPr>
        <w:pStyle w:val="Caption"/>
        <w:jc w:val="center"/>
        <w:rPr>
          <w:i w:val="0"/>
          <w:color w:val="000000" w:themeColor="text1"/>
          <w:sz w:val="24"/>
          <w:szCs w:val="24"/>
        </w:rPr>
      </w:pPr>
      <w:r>
        <w:rPr>
          <w:b/>
          <w:i w:val="0"/>
          <w:color w:val="000000" w:themeColor="text1"/>
          <w:sz w:val="24"/>
          <w:szCs w:val="24"/>
        </w:rPr>
        <w:t>Gambar 2.</w:t>
      </w:r>
      <w:r w:rsidR="00855550" w:rsidRPr="007A43B2">
        <w:rPr>
          <w:b/>
          <w:i w:val="0"/>
          <w:color w:val="000000" w:themeColor="text1"/>
          <w:sz w:val="24"/>
          <w:szCs w:val="24"/>
        </w:rPr>
        <w:fldChar w:fldCharType="begin"/>
      </w:r>
      <w:r w:rsidR="00855550" w:rsidRPr="007A43B2">
        <w:rPr>
          <w:b/>
          <w:i w:val="0"/>
          <w:color w:val="000000" w:themeColor="text1"/>
          <w:sz w:val="24"/>
          <w:szCs w:val="24"/>
        </w:rPr>
        <w:instrText xml:space="preserve"> SEQ Gambar_2. \* ARABIC </w:instrText>
      </w:r>
      <w:r w:rsidR="00855550" w:rsidRPr="007A43B2">
        <w:rPr>
          <w:b/>
          <w:i w:val="0"/>
          <w:color w:val="000000" w:themeColor="text1"/>
          <w:sz w:val="24"/>
          <w:szCs w:val="24"/>
        </w:rPr>
        <w:fldChar w:fldCharType="separate"/>
      </w:r>
      <w:r w:rsidR="009A3D84">
        <w:rPr>
          <w:b/>
          <w:i w:val="0"/>
          <w:noProof/>
          <w:color w:val="000000" w:themeColor="text1"/>
          <w:sz w:val="24"/>
          <w:szCs w:val="24"/>
        </w:rPr>
        <w:t>3</w:t>
      </w:r>
      <w:r w:rsidR="00855550" w:rsidRPr="007A43B2">
        <w:rPr>
          <w:b/>
          <w:i w:val="0"/>
          <w:color w:val="000000" w:themeColor="text1"/>
          <w:sz w:val="24"/>
          <w:szCs w:val="24"/>
        </w:rPr>
        <w:fldChar w:fldCharType="end"/>
      </w:r>
      <w:r w:rsidR="00855550" w:rsidRPr="00746735">
        <w:rPr>
          <w:i w:val="0"/>
          <w:color w:val="000000" w:themeColor="text1"/>
          <w:sz w:val="24"/>
          <w:szCs w:val="24"/>
          <w:lang w:val="id-ID"/>
        </w:rPr>
        <w:t xml:space="preserve"> </w:t>
      </w:r>
      <w:r w:rsidR="00855550" w:rsidRPr="005E28AB">
        <w:rPr>
          <w:b/>
          <w:i w:val="0"/>
          <w:color w:val="000000" w:themeColor="text1"/>
          <w:sz w:val="24"/>
          <w:szCs w:val="24"/>
          <w:lang w:val="id-ID"/>
        </w:rPr>
        <w:t>Struktur Kimia Tanin</w:t>
      </w:r>
      <w:bookmarkEnd w:id="19"/>
      <w:r w:rsidR="00855550">
        <w:rPr>
          <w:i w:val="0"/>
          <w:color w:val="000000" w:themeColor="text1"/>
          <w:sz w:val="24"/>
          <w:szCs w:val="24"/>
          <w:lang w:val="id-ID"/>
        </w:rPr>
        <w:t xml:space="preserve"> </w:t>
      </w:r>
    </w:p>
    <w:p w:rsidR="00855550" w:rsidRDefault="00855550" w:rsidP="00720B54">
      <w:pPr>
        <w:spacing w:after="0" w:line="480" w:lineRule="auto"/>
        <w:ind w:firstLine="567"/>
        <w:rPr>
          <w:lang w:val="id-ID"/>
        </w:rPr>
      </w:pPr>
      <w:r>
        <w:t>Senyawa tanin berperan sebagai antibakteri karena memiliki kemampuan membentuk senyawa kompleks dengan protein melalui ikatan hidrogen, jika terbentuk ikatan hidrogen antara tanin dengan protein maka protein akan terdenaturasi sehingga metabolisme bakteri menjadi terganggu</w:t>
      </w:r>
      <w:r w:rsidR="0060477E">
        <w:rPr>
          <w:lang w:val="id-ID"/>
        </w:rPr>
        <w:t xml:space="preserve"> (Angelina </w:t>
      </w:r>
      <w:r w:rsidR="0060477E" w:rsidRPr="00520ECD">
        <w:rPr>
          <w:i/>
          <w:lang w:val="id-ID"/>
        </w:rPr>
        <w:t>et al</w:t>
      </w:r>
      <w:r w:rsidR="0060477E">
        <w:rPr>
          <w:lang w:val="id-ID"/>
        </w:rPr>
        <w:t>.</w:t>
      </w:r>
      <w:r>
        <w:rPr>
          <w:lang w:val="id-ID"/>
        </w:rPr>
        <w:t xml:space="preserve">, 2015). </w:t>
      </w:r>
      <w:r>
        <w:t xml:space="preserve">Tanin memiliki target pada polipeptida dalam dinding sel bakteri sehingga pembentukan dinding sel menjadi kurang sempurna dan kemudian sel bakteri akan mati. Tanin juga memiliki kemampuan untuk </w:t>
      </w:r>
      <w:r>
        <w:lastRenderedPageBreak/>
        <w:t>menginaktifkan enzim bakteri serta mengganggu jalannya protein pada lapisan dalam sel</w:t>
      </w:r>
      <w:r>
        <w:rPr>
          <w:lang w:val="id-ID"/>
        </w:rPr>
        <w:t xml:space="preserve"> (Mappasomba M </w:t>
      </w:r>
      <w:r w:rsidR="002A2D32">
        <w:rPr>
          <w:i/>
          <w:lang w:val="id-ID"/>
        </w:rPr>
        <w:t>et al</w:t>
      </w:r>
      <w:r w:rsidR="002A2D32">
        <w:rPr>
          <w:lang w:val="id-ID"/>
        </w:rPr>
        <w:t>.,</w:t>
      </w:r>
      <w:r>
        <w:rPr>
          <w:lang w:val="id-ID"/>
        </w:rPr>
        <w:t xml:space="preserve"> 2020).</w:t>
      </w:r>
    </w:p>
    <w:p w:rsidR="00855550" w:rsidRDefault="00855550" w:rsidP="00720B54">
      <w:pPr>
        <w:spacing w:after="0" w:line="480" w:lineRule="auto"/>
        <w:ind w:firstLine="567"/>
        <w:rPr>
          <w:lang w:val="id-ID"/>
        </w:rPr>
      </w:pPr>
      <w:r>
        <w:t>Senyawa tanin terdiri dari dua jenis</w:t>
      </w:r>
      <w:r>
        <w:rPr>
          <w:lang w:val="id-ID"/>
        </w:rPr>
        <w:t xml:space="preserve"> berdasarkan strukturnya</w:t>
      </w:r>
      <w:r>
        <w:t xml:space="preserve"> yaitu tanin terkondensasi dan tanin terhidrolisis</w:t>
      </w:r>
      <w:r>
        <w:rPr>
          <w:lang w:val="id-ID"/>
        </w:rPr>
        <w:t xml:space="preserve"> </w:t>
      </w:r>
      <w:r w:rsidR="004732C9">
        <w:rPr>
          <w:lang w:val="id-ID"/>
        </w:rPr>
        <w:fldChar w:fldCharType="begin" w:fldLock="1"/>
      </w:r>
      <w:r w:rsidR="004732C9">
        <w:rPr>
          <w:lang w:val="id-ID"/>
        </w:rPr>
        <w:instrText>ADDIN CSL_CITATION {"citationItems":[{"id":"ITEM-1","itemData":{"abstract":"… Di dalam TKKS terdapat kandungan selulosa 33%, lignin 34%, hemiselulosa 30%, nitrogen 0,55%, kalium 1,28%, fosfor 0,02%, dan karbon 45,1% [14] … VSS merupakan cara pengukuran mikroorganisme dan produksi biomassa secara tidak langsung [23] …","author":[{"dropping-particle":"","family":"Iriany","given":"","non-dropping-particle":"","parse-names":false,"suffix":""},{"dropping-particle":"","family":"Angkasa","given":"Hendri","non-dropping-particle":"","parse-names":false,"suffix":""},{"dropping-particle":"","family":"Namira","given":"Cut Annisa","non-dropping-particle":"","parse-names":false,"suffix":""}],"container-title":"Jurnal Teknik Kimia USU","id":"ITEM-1","issue":"2","issued":{"date-parts":[["2020"]]},"page":"80-86","title":"Jurnal Teknik Kimia USU","type":"article-journal","volume":"09"},"uris":["http://www.mendeley.com/documents/?uuid=333cd85d-e3e0-468e-be32-38331d6bd316"]}],"mendeley":{"formattedCitation":"(Iriany et al., 2020)","plainTextFormattedCitation":"(Iriany et al., 2020)","previouslyFormattedCitation":"(Iriany et al., 2020)"},"properties":{"noteIndex":0},"schema":"https://github.com/citation-style-language/schema/raw/master/csl-citation.json"}</w:instrText>
      </w:r>
      <w:r w:rsidR="004732C9">
        <w:rPr>
          <w:lang w:val="id-ID"/>
        </w:rPr>
        <w:fldChar w:fldCharType="separate"/>
      </w:r>
      <w:r w:rsidR="004732C9" w:rsidRPr="004732C9">
        <w:rPr>
          <w:noProof/>
          <w:lang w:val="id-ID"/>
        </w:rPr>
        <w:t xml:space="preserve">(Iriany </w:t>
      </w:r>
      <w:r w:rsidR="004732C9" w:rsidRPr="004732C9">
        <w:rPr>
          <w:i/>
          <w:noProof/>
          <w:lang w:val="id-ID"/>
        </w:rPr>
        <w:t>et al.</w:t>
      </w:r>
      <w:r w:rsidR="004732C9" w:rsidRPr="004732C9">
        <w:rPr>
          <w:noProof/>
          <w:lang w:val="id-ID"/>
        </w:rPr>
        <w:t>, 2020)</w:t>
      </w:r>
      <w:r w:rsidR="004732C9">
        <w:rPr>
          <w:lang w:val="id-ID"/>
        </w:rPr>
        <w:fldChar w:fldCharType="end"/>
      </w:r>
      <w:r w:rsidR="004732C9">
        <w:rPr>
          <w:lang w:val="id-ID"/>
        </w:rPr>
        <w:t xml:space="preserve">. </w:t>
      </w:r>
      <w:r>
        <w:t xml:space="preserve">Tanin terkondensasi </w:t>
      </w:r>
      <w:r>
        <w:rPr>
          <w:lang w:val="id-ID"/>
        </w:rPr>
        <w:t xml:space="preserve">sering </w:t>
      </w:r>
      <w:r>
        <w:t>dijumpai pada</w:t>
      </w:r>
      <w:r>
        <w:rPr>
          <w:lang w:val="id-ID"/>
        </w:rPr>
        <w:t xml:space="preserve"> tanaman seperti</w:t>
      </w:r>
      <w:r>
        <w:t xml:space="preserve"> buah-buahan, biji</w:t>
      </w:r>
      <w:r>
        <w:rPr>
          <w:lang w:val="id-ID"/>
        </w:rPr>
        <w:t>-</w:t>
      </w:r>
      <w:r>
        <w:t xml:space="preserve">bijian dan </w:t>
      </w:r>
      <w:r w:rsidR="004732C9">
        <w:rPr>
          <w:lang w:val="id-ID"/>
        </w:rPr>
        <w:t xml:space="preserve">sejenis tumbuhan </w:t>
      </w:r>
      <w:r>
        <w:rPr>
          <w:lang w:val="id-ID"/>
        </w:rPr>
        <w:t xml:space="preserve">bisa </w:t>
      </w:r>
      <w:r>
        <w:t>dikonsumsi. Tanin jenis ini me</w:t>
      </w:r>
      <w:r>
        <w:rPr>
          <w:lang w:val="id-ID"/>
        </w:rPr>
        <w:t>mpunyai</w:t>
      </w:r>
      <w:r>
        <w:t xml:space="preserve"> khasiat </w:t>
      </w:r>
      <w:r>
        <w:rPr>
          <w:lang w:val="id-ID"/>
        </w:rPr>
        <w:t>sebagaid</w:t>
      </w:r>
      <w:r>
        <w:t xml:space="preserve"> antioksidan, anti penuaan, anti</w:t>
      </w:r>
      <w:r>
        <w:rPr>
          <w:lang w:val="id-ID"/>
        </w:rPr>
        <w:t xml:space="preserve"> </w:t>
      </w:r>
      <w:r>
        <w:t xml:space="preserve">karsinogenik, </w:t>
      </w:r>
      <w:r>
        <w:rPr>
          <w:lang w:val="id-ID"/>
        </w:rPr>
        <w:t xml:space="preserve">dan </w:t>
      </w:r>
      <w:r>
        <w:t>anti inflamasi</w:t>
      </w:r>
      <w:r>
        <w:rPr>
          <w:lang w:val="id-ID"/>
        </w:rPr>
        <w:t>. Sedangkan t</w:t>
      </w:r>
      <w:r>
        <w:t>anin terhidrolisis</w:t>
      </w:r>
      <w:r>
        <w:rPr>
          <w:lang w:val="id-ID"/>
        </w:rPr>
        <w:t xml:space="preserve"> dapat dijumpai </w:t>
      </w:r>
      <w:r>
        <w:t>pada bahan non pangan dan</w:t>
      </w:r>
      <w:r>
        <w:rPr>
          <w:lang w:val="id-ID"/>
        </w:rPr>
        <w:t xml:space="preserve"> dapat</w:t>
      </w:r>
      <w:r>
        <w:t xml:space="preserve"> dihidrolisis menjadi asam polifenol dan monosakarida</w:t>
      </w:r>
      <w:r w:rsidR="004732C9">
        <w:rPr>
          <w:lang w:val="id-ID"/>
        </w:rPr>
        <w:t xml:space="preserve"> </w:t>
      </w:r>
      <w:r w:rsidR="004732C9">
        <w:rPr>
          <w:lang w:val="id-ID"/>
        </w:rPr>
        <w:fldChar w:fldCharType="begin" w:fldLock="1"/>
      </w:r>
      <w:r w:rsidR="004732C9">
        <w:rPr>
          <w:lang w:val="id-ID"/>
        </w:rPr>
        <w:instrText>ADDIN CSL_CITATION {"citationItems":[{"id":"ITEM-1","itemData":{"DOI":"10.61511/jassu.v1i2.2024.304","abstract":"The increase in global coffee consumption causes an increase in the amount of waste. One of the components of coffee grounds waste that is thrown into the environment is tannin. Tannins are applied in various industries, including the textile, pharmaceutical, cosmetic and food industries. The research aims to observe the effect of temperature and extraction time on tannin content using the ultrasonic extraction method. Extraction was carried out using 80% ethanol solvent with 2 variations, namely, variations in extraction temperature (40, 45, 50, 55, and 60) ˚C and extraction time (10, 20, 30, 40, 50, and 60) minutes. Extracts containing tannins were then analyzed qualitatively and quantitatively. Tannin levels were tested qualitatively using FeCl3 and Gelatin, and quantitative analysis was carried out using a UV-VIS Spectrophotometer. The functional groups contained in the tannin extract were tested using the FTIR (Fourier Transform Infra Red) Spectroscopy method. The highest tannin content was obtained at an extraction temperature of 55°C and an extraction time of 10 minutes, amounting to 215.85 mg/g-1. The tannins contained in coffee grounds extract are condensed tannins.","author":[{"dropping-particle":"","family":"Suhaila","given":"Rif'ati","non-dropping-particle":"","parse-names":false,"suffix":""},{"dropping-particle":"","family":"Husna","given":"Zakiatul","non-dropping-particle":"","parse-names":false,"suffix":""},{"dropping-particle":"","family":"Manurung","given":"Renita","non-dropping-particle":"","parse-names":false,"suffix":""},{"dropping-particle":"","family":"Siregar","given":"Alwi Gery Agustan","non-dropping-particle":"","parse-names":false,"suffix":""}],"container-title":"Journal of Agrosociology and Sustainability","id":"ITEM-1","issue":"2","issued":{"date-parts":[["2024"]]},"page":"89-99","title":"Ekstraksi senyawa tanin dalam ampas kopi sebagai sumber daya tanin terbarukan","type":"article-journal","volume":"1"},"uris":["http://www.mendeley.com/documents/?uuid=e5d26353-623a-4542-bc75-f66ccc171b4a"]}],"mendeley":{"formattedCitation":"(Suhaila et al., 2024)","plainTextFormattedCitation":"(Suhaila et al., 2024)","previouslyFormattedCitation":"(Suhaila et al., 2024)"},"properties":{"noteIndex":0},"schema":"https://github.com/citation-style-language/schema/raw/master/csl-citation.json"}</w:instrText>
      </w:r>
      <w:r w:rsidR="004732C9">
        <w:rPr>
          <w:lang w:val="id-ID"/>
        </w:rPr>
        <w:fldChar w:fldCharType="separate"/>
      </w:r>
      <w:r w:rsidR="004732C9" w:rsidRPr="004732C9">
        <w:rPr>
          <w:noProof/>
          <w:lang w:val="id-ID"/>
        </w:rPr>
        <w:t xml:space="preserve">(Suhaila </w:t>
      </w:r>
      <w:r w:rsidR="004732C9" w:rsidRPr="004732C9">
        <w:rPr>
          <w:i/>
          <w:noProof/>
          <w:lang w:val="id-ID"/>
        </w:rPr>
        <w:t>et al</w:t>
      </w:r>
      <w:r w:rsidR="004732C9" w:rsidRPr="004732C9">
        <w:rPr>
          <w:noProof/>
          <w:lang w:val="id-ID"/>
        </w:rPr>
        <w:t>., 2024)</w:t>
      </w:r>
      <w:r w:rsidR="004732C9">
        <w:rPr>
          <w:lang w:val="id-ID"/>
        </w:rPr>
        <w:fldChar w:fldCharType="end"/>
      </w:r>
      <w:r w:rsidR="00AF6FC2">
        <w:rPr>
          <w:lang w:val="id-ID"/>
        </w:rPr>
        <w:t xml:space="preserve">. </w:t>
      </w:r>
      <w:r>
        <w:rPr>
          <w:lang w:val="id-ID"/>
        </w:rPr>
        <w:t xml:space="preserve">Cara mengidentifikasi senyawa tanin yaitu dimasukkan </w:t>
      </w:r>
      <w:r>
        <w:t xml:space="preserve">0,012 gram </w:t>
      </w:r>
      <w:r>
        <w:rPr>
          <w:lang w:val="id-ID"/>
        </w:rPr>
        <w:t xml:space="preserve">serbuk dan ekstrak </w:t>
      </w:r>
      <w:r>
        <w:t xml:space="preserve">dengan 10 ml air suling </w:t>
      </w:r>
      <w:r>
        <w:rPr>
          <w:lang w:val="id-ID"/>
        </w:rPr>
        <w:t>kemudian</w:t>
      </w:r>
      <w:r>
        <w:t xml:space="preserve"> disaring, </w:t>
      </w:r>
      <w:r>
        <w:rPr>
          <w:lang w:val="id-ID"/>
        </w:rPr>
        <w:t xml:space="preserve">lalu </w:t>
      </w:r>
      <w:r>
        <w:t xml:space="preserve">filtratnya diencerkan dengan air sampai tidak bewarna. </w:t>
      </w:r>
      <w:r>
        <w:rPr>
          <w:lang w:val="id-ID"/>
        </w:rPr>
        <w:t>Selanjutnya l</w:t>
      </w:r>
      <w:r>
        <w:t>arutan diambil sebanyak 2 ml dan ditambahkan 1-2 tetes pereaksi FeCl3 1%. Jika terjadi warna biru atau jingga kehitaman menunjukkan adanya tanin</w:t>
      </w:r>
      <w:r w:rsidR="004732C9">
        <w:rPr>
          <w:lang w:val="id-ID"/>
        </w:rPr>
        <w:t xml:space="preserve"> </w:t>
      </w:r>
      <w:r w:rsidR="004732C9">
        <w:rPr>
          <w:lang w:val="id-ID"/>
        </w:rPr>
        <w:fldChar w:fldCharType="begin" w:fldLock="1"/>
      </w:r>
      <w:r w:rsidR="00821AD5">
        <w:rPr>
          <w:lang w:val="id-ID"/>
        </w:rPr>
        <w:instrText>ADDIN CSL_CITATION {"citationItems":[{"id":"ITEM-1","itemData":{"ISSN":"3031-0148","abstract":"… , namely antibacterial testing on … antibacterial activity research also showed that the Saffron pistil extract against transparent soap which can be used as a soap additive, the antibacterial …","author":[{"dropping-particle":"","family":"Wiriandini","given":"Emmy","non-dropping-particle":"","parse-names":false,"suffix":""},{"dropping-particle":"","family":"Dalimunthe","given":"Gabena Indrayani","non-dropping-particle":"","parse-names":false,"suffix":""},{"dropping-particle":"","family":"Lubis","given":"Minda Sari","non-dropping-particle":"","parse-names":false,"suffix":""},{"dropping-particle":"","family":"Nasution","given":"Haris Munandar","non-dropping-particle":"","parse-names":false,"suffix":""}],"container-title":"OBAT: Jurnal Riset Ilmu Farmasi dan Kesehatan","id":"ITEM-1","issue":"2","issued":{"date-parts":[["2024"]]},"page":"203-220","title":"Uji Aktivitas Antibakteri Sabun Transparan Putik Saffron (Crocus sativus L) terhadap Bakteri Staphylococcus aureus","type":"article-journal","volume":"2"},"uris":["http://www.mendeley.com/documents/?uuid=ee48075c-81f4-493e-b3b2-5039012e561e"]}],"mendeley":{"formattedCitation":"(Wiriandini et al., 2024)","plainTextFormattedCitation":"(Wiriandini et al., 2024)","previouslyFormattedCitation":"(Wiriandini et al., 2024)"},"properties":{"noteIndex":0},"schema":"https://github.com/citation-style-language/schema/raw/master/csl-citation.json"}</w:instrText>
      </w:r>
      <w:r w:rsidR="004732C9">
        <w:rPr>
          <w:lang w:val="id-ID"/>
        </w:rPr>
        <w:fldChar w:fldCharType="separate"/>
      </w:r>
      <w:r w:rsidR="004732C9" w:rsidRPr="004732C9">
        <w:rPr>
          <w:noProof/>
          <w:lang w:val="id-ID"/>
        </w:rPr>
        <w:t xml:space="preserve">(Wiriandini </w:t>
      </w:r>
      <w:r w:rsidR="004732C9" w:rsidRPr="004732C9">
        <w:rPr>
          <w:i/>
          <w:noProof/>
          <w:lang w:val="id-ID"/>
        </w:rPr>
        <w:t>et al</w:t>
      </w:r>
      <w:r w:rsidR="004732C9" w:rsidRPr="004732C9">
        <w:rPr>
          <w:noProof/>
          <w:lang w:val="id-ID"/>
        </w:rPr>
        <w:t>., 2024)</w:t>
      </w:r>
      <w:r w:rsidR="004732C9">
        <w:rPr>
          <w:lang w:val="id-ID"/>
        </w:rPr>
        <w:fldChar w:fldCharType="end"/>
      </w:r>
      <w:r>
        <w:rPr>
          <w:lang w:val="id-ID"/>
        </w:rPr>
        <w:t>.</w:t>
      </w:r>
    </w:p>
    <w:p w:rsidR="000916CE" w:rsidRPr="000916CE" w:rsidRDefault="00C63A52" w:rsidP="00852464">
      <w:pPr>
        <w:pStyle w:val="Heading3"/>
        <w:numPr>
          <w:ilvl w:val="0"/>
          <w:numId w:val="122"/>
        </w:numPr>
        <w:spacing w:before="0" w:line="480" w:lineRule="auto"/>
        <w:ind w:left="567" w:hanging="425"/>
        <w:rPr>
          <w:lang w:val="id-ID"/>
        </w:rPr>
      </w:pPr>
      <w:bookmarkStart w:id="20" w:name="_Toc202315084"/>
      <w:r>
        <w:rPr>
          <w:lang w:val="id-ID"/>
        </w:rPr>
        <w:t>Saponin</w:t>
      </w:r>
      <w:bookmarkEnd w:id="20"/>
    </w:p>
    <w:p w:rsidR="00583C49" w:rsidRDefault="00523F22" w:rsidP="00CC131A">
      <w:pPr>
        <w:widowControl w:val="0"/>
        <w:autoSpaceDE w:val="0"/>
        <w:autoSpaceDN w:val="0"/>
        <w:adjustRightInd w:val="0"/>
        <w:spacing w:after="0" w:line="480" w:lineRule="auto"/>
        <w:ind w:firstLine="567"/>
        <w:rPr>
          <w:lang w:val="id-ID"/>
        </w:rPr>
      </w:pPr>
      <w:r>
        <w:rPr>
          <w:lang w:val="id-ID"/>
        </w:rPr>
        <w:t>Saponin adalah senyawa metabolit sekunder dalam tumbuhan yang bersifat dapat membentuk busa, serta dapat menghemolisis sel darah merah.</w:t>
      </w:r>
      <w:r w:rsidR="00583C49">
        <w:rPr>
          <w:lang w:val="id-ID"/>
        </w:rPr>
        <w:t xml:space="preserve"> </w:t>
      </w:r>
      <w:r w:rsidR="00583C49" w:rsidRPr="00583C49">
        <w:rPr>
          <w:lang w:val="id-ID"/>
        </w:rPr>
        <w:t xml:space="preserve">'Saponin' berasal dari kata </w:t>
      </w:r>
      <w:r w:rsidR="00583C49" w:rsidRPr="00583C49">
        <w:rPr>
          <w:lang w:val="id-ID"/>
        </w:rPr>
        <w:lastRenderedPageBreak/>
        <w:t>Latin 'Sapo' yang menyindir 'sabun', terk</w:t>
      </w:r>
      <w:r w:rsidR="0072752A">
        <w:rPr>
          <w:lang w:val="id-ID"/>
        </w:rPr>
        <w:t>enal karena sifat berbusanya (Go</w:t>
      </w:r>
      <w:r w:rsidR="00583C49" w:rsidRPr="00583C49">
        <w:rPr>
          <w:lang w:val="id-ID"/>
        </w:rPr>
        <w:t>ral &amp; Wojciechowski, 2020). Saponin</w:t>
      </w:r>
      <w:r w:rsidR="0072752A">
        <w:rPr>
          <w:lang w:val="id-ID"/>
        </w:rPr>
        <w:t>, memiliki manfaat sebagai</w:t>
      </w:r>
      <w:r w:rsidR="00F5104C">
        <w:rPr>
          <w:lang w:val="id-ID"/>
        </w:rPr>
        <w:t xml:space="preserve"> anti-nutrisi</w:t>
      </w:r>
      <w:r w:rsidR="00583C49" w:rsidRPr="00583C49">
        <w:rPr>
          <w:lang w:val="id-ID"/>
        </w:rPr>
        <w:t xml:space="preserve"> sepe</w:t>
      </w:r>
      <w:r w:rsidR="0072752A">
        <w:rPr>
          <w:lang w:val="id-ID"/>
        </w:rPr>
        <w:t>rti tanin, fitat, lektin, dan j</w:t>
      </w:r>
      <w:r w:rsidR="00583C49" w:rsidRPr="00583C49">
        <w:rPr>
          <w:lang w:val="id-ID"/>
        </w:rPr>
        <w:t>uga memiliki efek positif dan negatif</w:t>
      </w:r>
      <w:r w:rsidR="00CC131A">
        <w:rPr>
          <w:lang w:val="id-ID"/>
        </w:rPr>
        <w:t xml:space="preserve"> </w:t>
      </w:r>
      <w:r w:rsidR="00583C49" w:rsidRPr="00583C49">
        <w:rPr>
          <w:lang w:val="id-ID"/>
        </w:rPr>
        <w:t xml:space="preserve">(Sharma </w:t>
      </w:r>
      <w:r w:rsidR="00583C49" w:rsidRPr="000C51A0">
        <w:rPr>
          <w:i/>
          <w:lang w:val="id-ID"/>
        </w:rPr>
        <w:t>et al</w:t>
      </w:r>
      <w:r w:rsidR="00583C49" w:rsidRPr="00583C49">
        <w:rPr>
          <w:lang w:val="id-ID"/>
        </w:rPr>
        <w:t xml:space="preserve">., 2021). </w:t>
      </w:r>
    </w:p>
    <w:p w:rsidR="00583C49" w:rsidRDefault="00553C5B" w:rsidP="00720B54">
      <w:pPr>
        <w:widowControl w:val="0"/>
        <w:autoSpaceDE w:val="0"/>
        <w:autoSpaceDN w:val="0"/>
        <w:adjustRightInd w:val="0"/>
        <w:spacing w:after="0" w:line="480" w:lineRule="auto"/>
        <w:ind w:firstLine="567"/>
        <w:rPr>
          <w:lang w:val="id-ID"/>
        </w:rPr>
      </w:pPr>
      <w:r w:rsidRPr="00553C5B">
        <w:t>Saponin juga merupakan metabolit sekunder yang terjadi dalam bentuk triterpenoid</w:t>
      </w:r>
      <w:r>
        <w:rPr>
          <w:lang w:val="id-ID"/>
        </w:rPr>
        <w:t xml:space="preserve">. </w:t>
      </w:r>
      <w:r w:rsidRPr="00553C5B">
        <w:t xml:space="preserve">Hingga saat ini, sekitar 60 saponin triterpenoid telah diekstraksi dan dikarakterisasi dari berbagai bagian tanaman (biji, daun, bunga, </w:t>
      </w:r>
      <w:r w:rsidR="00C954AD">
        <w:rPr>
          <w:lang w:val="id-ID"/>
        </w:rPr>
        <w:t xml:space="preserve">buah </w:t>
      </w:r>
      <w:r w:rsidRPr="00553C5B">
        <w:t>dan akar)</w:t>
      </w:r>
      <w:r>
        <w:rPr>
          <w:lang w:val="id-ID"/>
        </w:rPr>
        <w:t xml:space="preserve">. </w:t>
      </w:r>
      <w:r w:rsidR="00552872">
        <w:rPr>
          <w:lang w:val="id-ID"/>
        </w:rPr>
        <w:t xml:space="preserve">Karena dapat menghasilkan busa, </w:t>
      </w:r>
      <w:r>
        <w:rPr>
          <w:lang w:val="id-ID"/>
        </w:rPr>
        <w:t xml:space="preserve">senyawa </w:t>
      </w:r>
      <w:r w:rsidR="00552872">
        <w:rPr>
          <w:lang w:val="id-ID"/>
        </w:rPr>
        <w:t>ini</w:t>
      </w:r>
      <w:r>
        <w:rPr>
          <w:lang w:val="id-ID"/>
        </w:rPr>
        <w:t xml:space="preserve"> sering digunakan sebagai bahan pembersih dalam</w:t>
      </w:r>
      <w:r w:rsidR="00583C49" w:rsidRPr="00583C49">
        <w:rPr>
          <w:lang w:val="id-ID"/>
        </w:rPr>
        <w:t xml:space="preserve"> sabun dan deterjen lainnya</w:t>
      </w:r>
      <w:r>
        <w:rPr>
          <w:lang w:val="id-ID"/>
        </w:rPr>
        <w:t xml:space="preserve">. Mereka memilki </w:t>
      </w:r>
      <w:r w:rsidR="00583C49" w:rsidRPr="00583C49">
        <w:rPr>
          <w:lang w:val="id-ID"/>
        </w:rPr>
        <w:t xml:space="preserve">sifat </w:t>
      </w:r>
      <w:r>
        <w:rPr>
          <w:lang w:val="id-ID"/>
        </w:rPr>
        <w:t xml:space="preserve">aktif </w:t>
      </w:r>
      <w:r w:rsidR="00583C49" w:rsidRPr="00583C49">
        <w:rPr>
          <w:lang w:val="id-ID"/>
        </w:rPr>
        <w:t>permukaan</w:t>
      </w:r>
      <w:r w:rsidR="00583C49">
        <w:rPr>
          <w:lang w:val="id-ID"/>
        </w:rPr>
        <w:t xml:space="preserve"> </w:t>
      </w:r>
      <w:r w:rsidR="00583C49" w:rsidRPr="00583C49">
        <w:rPr>
          <w:lang w:val="id-ID"/>
        </w:rPr>
        <w:t>karena mengandung ba</w:t>
      </w:r>
      <w:r>
        <w:rPr>
          <w:lang w:val="id-ID"/>
        </w:rPr>
        <w:t>gian gula hidrofilik yang terikat secara</w:t>
      </w:r>
      <w:r w:rsidR="00583C49" w:rsidRPr="00583C49">
        <w:rPr>
          <w:lang w:val="id-ID"/>
        </w:rPr>
        <w:t xml:space="preserve"> kovalen pada tulang punggung triterpen atau steroid hidrofobik (Zhu </w:t>
      </w:r>
      <w:r w:rsidR="00583C49" w:rsidRPr="000C51A0">
        <w:rPr>
          <w:i/>
          <w:lang w:val="id-ID"/>
        </w:rPr>
        <w:t>et al</w:t>
      </w:r>
      <w:r w:rsidR="00583C49" w:rsidRPr="00583C49">
        <w:rPr>
          <w:lang w:val="id-ID"/>
        </w:rPr>
        <w:t xml:space="preserve">., 2019). </w:t>
      </w:r>
    </w:p>
    <w:p w:rsidR="00990982" w:rsidRDefault="00B97ECE" w:rsidP="00CC131A">
      <w:pPr>
        <w:widowControl w:val="0"/>
        <w:autoSpaceDE w:val="0"/>
        <w:autoSpaceDN w:val="0"/>
        <w:adjustRightInd w:val="0"/>
        <w:spacing w:after="0" w:line="480" w:lineRule="auto"/>
        <w:ind w:firstLine="567"/>
        <w:rPr>
          <w:lang w:val="id-ID"/>
        </w:rPr>
      </w:pPr>
      <w:r>
        <w:rPr>
          <w:lang w:val="id-ID"/>
        </w:rPr>
        <w:t>S</w:t>
      </w:r>
      <w:r w:rsidR="00583C49">
        <w:rPr>
          <w:lang w:val="id-ID"/>
        </w:rPr>
        <w:t>aponin</w:t>
      </w:r>
      <w:r w:rsidR="00583C49" w:rsidRPr="00583C49">
        <w:rPr>
          <w:lang w:val="id-ID"/>
        </w:rPr>
        <w:t xml:space="preserve"> memiliki</w:t>
      </w:r>
      <w:r w:rsidR="00583C49">
        <w:rPr>
          <w:lang w:val="id-ID"/>
        </w:rPr>
        <w:t xml:space="preserve"> beberapa sifat biologis seperti</w:t>
      </w:r>
      <w:r w:rsidR="00FD5CD7">
        <w:rPr>
          <w:lang w:val="id-ID"/>
        </w:rPr>
        <w:t xml:space="preserve"> aktivitas antioksidan, anti</w:t>
      </w:r>
      <w:r w:rsidR="00583C49" w:rsidRPr="00583C49">
        <w:rPr>
          <w:lang w:val="id-ID"/>
        </w:rPr>
        <w:t xml:space="preserve">tumor, hipokolesterol, hipoglikemik, dan antiinflamasi. Saponin juga dikaitkan dengan mekanisme pertahanan pada tanaman yang terkait dengan efek anti-mikroba, anti-jamur, </w:t>
      </w:r>
      <w:r>
        <w:rPr>
          <w:lang w:val="id-ID"/>
        </w:rPr>
        <w:t xml:space="preserve">dan anti-parasit. Dioskorsidesi yang terdapat pada saponin cocok untuk </w:t>
      </w:r>
      <w:r w:rsidR="00583C49" w:rsidRPr="00583C49">
        <w:rPr>
          <w:lang w:val="id-ID"/>
        </w:rPr>
        <w:t>pengobatan dan pencegahan penyakit kardio dan serebrovaskular, sedangkan pseudoprotodioscin, grasilin dan dioscin</w:t>
      </w:r>
      <w:r>
        <w:rPr>
          <w:lang w:val="id-ID"/>
        </w:rPr>
        <w:t xml:space="preserve"> juga cocok</w:t>
      </w:r>
      <w:r w:rsidR="00583C49" w:rsidRPr="00583C49">
        <w:rPr>
          <w:lang w:val="id-ID"/>
        </w:rPr>
        <w:t xml:space="preserve"> untuk pengobatan rematik dan efektif melawan penyakit kronis </w:t>
      </w:r>
      <w:r w:rsidR="00583C49" w:rsidRPr="00583C49">
        <w:rPr>
          <w:lang w:val="id-ID"/>
        </w:rPr>
        <w:lastRenderedPageBreak/>
        <w:t xml:space="preserve">lainnya (Moghimipour &amp; Handali, 2015; Parama </w:t>
      </w:r>
      <w:r w:rsidR="00583C49" w:rsidRPr="000C51A0">
        <w:rPr>
          <w:i/>
          <w:lang w:val="id-ID"/>
        </w:rPr>
        <w:t>et al</w:t>
      </w:r>
      <w:r w:rsidR="00583C49" w:rsidRPr="00583C49">
        <w:rPr>
          <w:lang w:val="id-ID"/>
        </w:rPr>
        <w:t xml:space="preserve">., 2020). </w:t>
      </w:r>
      <w:r w:rsidR="000916CE">
        <w:rPr>
          <w:lang w:val="id-ID"/>
        </w:rPr>
        <w:t>M</w:t>
      </w:r>
      <w:r w:rsidR="000916CE">
        <w:t>ekanisme kerja</w:t>
      </w:r>
      <w:r w:rsidR="000916CE">
        <w:rPr>
          <w:lang w:val="id-ID"/>
        </w:rPr>
        <w:t xml:space="preserve"> </w:t>
      </w:r>
      <w:r w:rsidR="000916CE">
        <w:t>saponin</w:t>
      </w:r>
      <w:r w:rsidR="000916CE" w:rsidRPr="000916CE">
        <w:t xml:space="preserve"> sebagai</w:t>
      </w:r>
      <w:r w:rsidR="000916CE">
        <w:rPr>
          <w:lang w:val="id-ID"/>
        </w:rPr>
        <w:t xml:space="preserve"> </w:t>
      </w:r>
      <w:r w:rsidR="000916CE">
        <w:t>antibakteri</w:t>
      </w:r>
      <w:r w:rsidR="000916CE">
        <w:rPr>
          <w:lang w:val="id-ID"/>
        </w:rPr>
        <w:t xml:space="preserve"> yaitu dengan cara </w:t>
      </w:r>
      <w:r w:rsidR="000916CE">
        <w:t>menurunkan</w:t>
      </w:r>
      <w:r w:rsidR="000916CE">
        <w:rPr>
          <w:lang w:val="id-ID"/>
        </w:rPr>
        <w:t xml:space="preserve"> </w:t>
      </w:r>
      <w:r w:rsidR="000916CE">
        <w:t>tegangan</w:t>
      </w:r>
      <w:r w:rsidR="000916CE">
        <w:rPr>
          <w:lang w:val="id-ID"/>
        </w:rPr>
        <w:t xml:space="preserve"> </w:t>
      </w:r>
      <w:r w:rsidR="000916CE">
        <w:t xml:space="preserve">permukaan </w:t>
      </w:r>
      <w:r w:rsidR="000916CE">
        <w:rPr>
          <w:lang w:val="id-ID"/>
        </w:rPr>
        <w:t xml:space="preserve">yang </w:t>
      </w:r>
      <w:r w:rsidR="000916CE">
        <w:t>mengakibatkan naiknya</w:t>
      </w:r>
      <w:r w:rsidR="000916CE">
        <w:rPr>
          <w:lang w:val="id-ID"/>
        </w:rPr>
        <w:t xml:space="preserve"> </w:t>
      </w:r>
      <w:r w:rsidR="000916CE" w:rsidRPr="000916CE">
        <w:t>perm</w:t>
      </w:r>
      <w:r w:rsidR="000916CE">
        <w:t>eabilitas</w:t>
      </w:r>
      <w:r w:rsidR="000916CE">
        <w:rPr>
          <w:lang w:val="id-ID"/>
        </w:rPr>
        <w:t xml:space="preserve"> </w:t>
      </w:r>
      <w:r w:rsidR="000916CE">
        <w:t>atau kebocoran sel</w:t>
      </w:r>
      <w:r w:rsidR="000916CE" w:rsidRPr="000916CE">
        <w:t xml:space="preserve"> dan</w:t>
      </w:r>
      <w:r w:rsidR="000916CE">
        <w:rPr>
          <w:lang w:val="id-ID"/>
        </w:rPr>
        <w:t xml:space="preserve"> </w:t>
      </w:r>
      <w:r w:rsidR="000916CE">
        <w:t>mengakibatkan</w:t>
      </w:r>
      <w:r w:rsidR="000916CE" w:rsidRPr="000916CE">
        <w:t xml:space="preserve"> s</w:t>
      </w:r>
      <w:r w:rsidR="000916CE">
        <w:t>enyawa</w:t>
      </w:r>
      <w:r w:rsidR="000916CE" w:rsidRPr="000916CE">
        <w:t xml:space="preserve"> intraseluler </w:t>
      </w:r>
      <w:r w:rsidR="000916CE">
        <w:t>seperti</w:t>
      </w:r>
      <w:r w:rsidR="000916CE">
        <w:rPr>
          <w:lang w:val="id-ID"/>
        </w:rPr>
        <w:t xml:space="preserve"> </w:t>
      </w:r>
      <w:r w:rsidR="000916CE">
        <w:t>sitoplasma</w:t>
      </w:r>
      <w:r w:rsidR="00E50A42">
        <w:t xml:space="preserve"> akan </w:t>
      </w:r>
      <w:r w:rsidR="000916CE" w:rsidRPr="000916CE">
        <w:t>keluar</w:t>
      </w:r>
      <w:r w:rsidR="000916CE">
        <w:rPr>
          <w:lang w:val="id-ID"/>
        </w:rPr>
        <w:t xml:space="preserve"> </w:t>
      </w:r>
      <w:r w:rsidR="000916CE" w:rsidRPr="000916CE">
        <w:t>dan</w:t>
      </w:r>
      <w:r w:rsidR="000916CE">
        <w:rPr>
          <w:lang w:val="id-ID"/>
        </w:rPr>
        <w:t xml:space="preserve"> </w:t>
      </w:r>
      <w:r w:rsidR="000916CE">
        <w:t>mengakibatkan kematian</w:t>
      </w:r>
      <w:r w:rsidR="000916CE">
        <w:rPr>
          <w:lang w:val="id-ID"/>
        </w:rPr>
        <w:t xml:space="preserve"> </w:t>
      </w:r>
      <w:r w:rsidR="00E50A42">
        <w:t>sel</w:t>
      </w:r>
      <w:r w:rsidR="0060477E">
        <w:rPr>
          <w:lang w:val="id-ID"/>
        </w:rPr>
        <w:t xml:space="preserve"> (Pangestuti </w:t>
      </w:r>
      <w:r w:rsidR="0060477E" w:rsidRPr="000570CE">
        <w:rPr>
          <w:i/>
          <w:lang w:val="id-ID"/>
        </w:rPr>
        <w:t>et al</w:t>
      </w:r>
      <w:r w:rsidR="0060477E">
        <w:rPr>
          <w:lang w:val="id-ID"/>
        </w:rPr>
        <w:t>.</w:t>
      </w:r>
      <w:r w:rsidR="00E50A42">
        <w:rPr>
          <w:lang w:val="id-ID"/>
        </w:rPr>
        <w:t>, 2017).</w:t>
      </w:r>
      <w:r w:rsidR="00CC131A">
        <w:rPr>
          <w:lang w:val="id-ID"/>
        </w:rPr>
        <w:t xml:space="preserve"> </w:t>
      </w:r>
    </w:p>
    <w:p w:rsidR="00523F22" w:rsidRDefault="00523F22" w:rsidP="008C773C">
      <w:pPr>
        <w:spacing w:after="0" w:line="480" w:lineRule="auto"/>
        <w:ind w:firstLine="567"/>
        <w:rPr>
          <w:lang w:val="id-ID"/>
        </w:rPr>
      </w:pPr>
      <w:r>
        <w:rPr>
          <w:lang w:val="id-ID"/>
        </w:rPr>
        <w:t>Reaksi pengenalan saponin didasarkan pada sifatnya yang mampu memberikan busa pada pengocokan dan persisten pada penambahan sedikit asam atau pada pendiaman (Fikayuniar, 2022).</w:t>
      </w:r>
      <w:r w:rsidR="00B97ECE">
        <w:rPr>
          <w:lang w:val="id-ID"/>
        </w:rPr>
        <w:t xml:space="preserve"> </w:t>
      </w:r>
      <w:r w:rsidR="00990982">
        <w:rPr>
          <w:lang w:val="id-ID"/>
        </w:rPr>
        <w:t xml:space="preserve"> Cara mengidentifikasi saponin yaitu jika ditambahkan air panas </w:t>
      </w:r>
      <w:r w:rsidR="008C773C">
        <w:rPr>
          <w:lang w:val="id-ID"/>
        </w:rPr>
        <w:t>kemudian dikocok selama 10 detik maka akan terbentuk busa diatas sampel dengan tinggi 1-10</w:t>
      </w:r>
      <w:r w:rsidR="008C773C">
        <w:t xml:space="preserve"> yang stabil</w:t>
      </w:r>
      <w:r w:rsidR="008C773C">
        <w:rPr>
          <w:lang w:val="id-ID"/>
        </w:rPr>
        <w:t xml:space="preserve"> </w:t>
      </w:r>
      <w:r w:rsidR="008C773C">
        <w:t xml:space="preserve">dan tidak kurang dari 10 menit </w:t>
      </w:r>
      <w:r w:rsidR="008C773C">
        <w:rPr>
          <w:lang w:val="id-ID"/>
        </w:rPr>
        <w:t>serta</w:t>
      </w:r>
      <w:r w:rsidR="008C773C">
        <w:t xml:space="preserve"> tidak hilang dengan penambahan 1 tetes asam klorida 2N menunjukkan adanya saponin</w:t>
      </w:r>
      <w:r w:rsidR="008C773C">
        <w:rPr>
          <w:lang w:val="id-ID"/>
        </w:rPr>
        <w:t xml:space="preserve"> </w:t>
      </w:r>
      <w:r w:rsidR="008C773C">
        <w:rPr>
          <w:lang w:val="id-ID"/>
        </w:rPr>
        <w:fldChar w:fldCharType="begin" w:fldLock="1"/>
      </w:r>
      <w:r w:rsidR="008C773C">
        <w:rPr>
          <w:lang w:val="id-ID"/>
        </w:rPr>
        <w:instrText>ADDIN CSL_CITATION {"citationItems":[{"id":"ITEM-1","itemData":{"ISSN":"2442-6032","abstract":"Kulit pisang umumnya dianggap sebagai limbah sampah yang tidak digunakan. Senyawa aktif yang terkandung di dalam kulit pisang diantaranya senyawa flavonoid dan fenol yang bersifat antioksidan. Flavonoid merupakan bagian dari senyawa turunan polyphenolic yang terdapat pada tumbuhan. Tanin merupakan senyawa polifenol yang dimiliki kulit pisang. Tujuan penelitian ini dilakukan yaitu untuk menentukan kadar flavonoid ektrak etanol kulit pisang. Ekstrak etanol kulit pisang dihasilkan melalui metode maserasi dengan pelarut etanol 70%. Hasil identifikasi kualitatif dari ekstrak etanol kulit pisang mengandung senyawa diantaranya flavonoid, steroid dan tanin galat. Penetapan kandungan flavonoid dilakukan panjang gelombang maksimum 435 nm berdasarkan metode AlCl3. Kandungan flavonoid yang dihasilkan yaitu 0,175%.","author":[{"dropping-particle":"","family":"Larasati","given":"Dwi","non-dropping-particle":"","parse-names":false,"suffix":""},{"dropping-particle":"","family":"Putri","given":"Filu Marwati Santoso","non-dropping-particle":"","parse-names":false,"suffix":""}],"container-title":"Jurnal Mandala Pharmacon Indonesia","id":"ITEM-1","issue":"1","issued":{"date-parts":[["2023"]]},"page":"125-131","title":"Skrining Fitokimia dan Penentuan Kadar Flavonoid Ekstrak Etanol Limbah Kulit Pisang (Musa acuminata Colla)","type":"article-journal","volume":"9"},"uris":["http://www.mendeley.com/documents/?uuid=11c61ba2-3ad4-4924-948a-1a9a5d804da7"]}],"mendeley":{"formattedCitation":"(Larasati &amp; Putri, 2023)","plainTextFormattedCitation":"(Larasati &amp; Putri, 2023)","previouslyFormattedCitation":"(Larasati &amp; Putri, 2023)"},"properties":{"noteIndex":0},"schema":"https://github.com/citation-style-language/schema/raw/master/csl-citation.json"}</w:instrText>
      </w:r>
      <w:r w:rsidR="008C773C">
        <w:rPr>
          <w:lang w:val="id-ID"/>
        </w:rPr>
        <w:fldChar w:fldCharType="separate"/>
      </w:r>
      <w:r w:rsidR="008C773C" w:rsidRPr="00B60A91">
        <w:rPr>
          <w:noProof/>
          <w:lang w:val="id-ID"/>
        </w:rPr>
        <w:t>(Larasati &amp; Putri, 2023)</w:t>
      </w:r>
      <w:r w:rsidR="008C773C">
        <w:rPr>
          <w:lang w:val="id-ID"/>
        </w:rPr>
        <w:fldChar w:fldCharType="end"/>
      </w:r>
      <w:r w:rsidR="008C773C">
        <w:rPr>
          <w:lang w:val="id-ID"/>
        </w:rPr>
        <w:t>.</w:t>
      </w:r>
    </w:p>
    <w:p w:rsidR="00192F24" w:rsidRDefault="00855550" w:rsidP="00852464">
      <w:pPr>
        <w:pStyle w:val="Heading3"/>
        <w:numPr>
          <w:ilvl w:val="0"/>
          <w:numId w:val="123"/>
        </w:numPr>
        <w:spacing w:before="0" w:line="480" w:lineRule="auto"/>
        <w:ind w:left="567" w:hanging="425"/>
        <w:rPr>
          <w:lang w:val="id-ID"/>
        </w:rPr>
      </w:pPr>
      <w:bookmarkStart w:id="21" w:name="_Toc202315085"/>
      <w:r>
        <w:rPr>
          <w:lang w:val="id-ID"/>
        </w:rPr>
        <w:t>T</w:t>
      </w:r>
      <w:r w:rsidR="000379D2">
        <w:rPr>
          <w:lang w:val="id-ID"/>
        </w:rPr>
        <w:t>rit</w:t>
      </w:r>
      <w:r>
        <w:rPr>
          <w:lang w:val="id-ID"/>
        </w:rPr>
        <w:t>erpenoid/Steroid</w:t>
      </w:r>
      <w:bookmarkEnd w:id="21"/>
    </w:p>
    <w:p w:rsidR="000379D2" w:rsidRPr="000379D2" w:rsidRDefault="000379D2" w:rsidP="00720B54">
      <w:pPr>
        <w:spacing w:after="0" w:line="480" w:lineRule="auto"/>
        <w:ind w:firstLine="567"/>
        <w:rPr>
          <w:lang w:val="id-ID"/>
        </w:rPr>
      </w:pPr>
      <w:r w:rsidRPr="0008642B">
        <w:t>Triterpenoid adalah senyawa metabolit sekunder turunan terpenoid yang kerangka karbonnya berasal dari enam satuan isoprena (2-metilbuta-1,3-diene) yaitu kerangka karbon yang dibangun oleh enam satuan C5 dan diturunkan dari hidrokarbon C30 asiklik , yaitu skualena. Senyawa ini berbentuk siklik atau asiklik dan sering memiliki gugus alkohol, aldehida, atau asam karboksilat</w:t>
      </w:r>
      <w:r w:rsidRPr="000379D2">
        <w:rPr>
          <w:lang w:val="id-ID"/>
        </w:rPr>
        <w:t xml:space="preserve">. </w:t>
      </w:r>
      <w:r w:rsidRPr="0008642B">
        <w:t xml:space="preserve">Senyawa golongan triterpenoid menunjukan aktivitas </w:t>
      </w:r>
      <w:r w:rsidRPr="0008642B">
        <w:lastRenderedPageBreak/>
        <w:t xml:space="preserve">farmakologi yang signifikan, seperti antiviral, antibakteri, antiinflamasi yang sebagai inhibisi sintesis kolestrol dan sebagai antikanker </w:t>
      </w:r>
      <w:r w:rsidRPr="000379D2">
        <w:rPr>
          <w:lang w:val="id-ID"/>
        </w:rPr>
        <w:t xml:space="preserve"> </w:t>
      </w:r>
      <w:r w:rsidRPr="0008642B">
        <w:fldChar w:fldCharType="begin" w:fldLock="1"/>
      </w:r>
      <w:r w:rsidR="00370257">
        <w:instrText>ADDIN CSL_CITATION {"citationItems":[{"id":"ITEM-1","itemData":{"author":[{"dropping-particle":"","family":"Balafif","given":"Ragaya Abd R","non-dropping-particle":"","parse-names":false,"suffix":""},{"dropping-particle":"","family":"Andayani","given":"Yayuk","non-dropping-particle":"","parse-names":false,"suffix":""},{"dropping-particle":"","family":"Gunawan","given":"Ryantin","non-dropping-particle":"","parse-names":false,"suffix":""}],"id":"ITEM-1","issue":"2","issued":{"date-parts":[["2013"]]},"page":"56-61","title":"Analisis Senyawa Triterpenoid Dari Hasik Fraksinasi Ekstrak Air Buah Buncis ( Phaseolus vulgaris Linn )","type":"article-journal","volume":"6"},"uris":["http://www.mendeley.com/documents/?uuid=49dbf74c-cfd6-46e2-812f-a7d322ce4d1d"]}],"mendeley":{"formattedCitation":"(Balafif et al., 2013)","plainTextFormattedCitation":"(Balafif et al., 2013)","previouslyFormattedCitation":"(Balafif et al., 2013)"},"properties":{"noteIndex":0},"schema":"https://github.com/citation-style-language/schema/raw/master/csl-citation.json"}</w:instrText>
      </w:r>
      <w:r w:rsidRPr="0008642B">
        <w:fldChar w:fldCharType="separate"/>
      </w:r>
      <w:r w:rsidRPr="0008642B">
        <w:rPr>
          <w:noProof/>
        </w:rPr>
        <w:t>(Balafif et al., 2013)</w:t>
      </w:r>
      <w:r w:rsidRPr="0008642B">
        <w:fldChar w:fldCharType="end"/>
      </w:r>
      <w:r w:rsidRPr="00484072">
        <w:t xml:space="preserve">. </w:t>
      </w:r>
    </w:p>
    <w:p w:rsidR="000379D2" w:rsidRPr="000379D2" w:rsidRDefault="000379D2" w:rsidP="00720B54">
      <w:pPr>
        <w:spacing w:after="0" w:line="480" w:lineRule="auto"/>
        <w:ind w:firstLine="567"/>
        <w:rPr>
          <w:lang w:val="id-ID"/>
        </w:rPr>
      </w:pPr>
      <w:r>
        <w:t>Triterpenoid memiliki beberapa manfaat dalam bidang kesehatan, antara lain sebagai senyawa antikanker sebagai senyawa antioksidan, antiinflamasi, mampu mencegah berbagai penyakit seperti obesitas, hipertensi, dan diabetes</w:t>
      </w:r>
      <w:r w:rsidRPr="000379D2">
        <w:rPr>
          <w:lang w:val="id-ID"/>
        </w:rPr>
        <w:t xml:space="preserve"> </w:t>
      </w:r>
      <w:r w:rsidRPr="000379D2">
        <w:rPr>
          <w:lang w:val="id-ID"/>
        </w:rPr>
        <w:fldChar w:fldCharType="begin" w:fldLock="1"/>
      </w:r>
      <w:r w:rsidR="00590FBC">
        <w:rPr>
          <w:lang w:val="id-ID"/>
        </w:rPr>
        <w:instrText>ADDIN CSL_CITATION {"citationItems":[{"id":"ITEM-1","itemData":{"ISSN":"2527-6751","abstract":"Indonesia sebagai negara yang memiliki megabiodiversitas terbesar kedua saat ini memberikan manfaat yang begitu luar biasa. Diantara banyak tumbuhan yang ada, tidak sedikit pula tumbuhan yang bisa dimanfaatkan sebagai obat-obatan karena senyawa metabolit sekunder yang terkandung pada berbagai organnya, salah satunya adalah pada bagian daun. Beberapa senyawa metabolit sekunder memiliki khasiat obat, seperti flavonoid, saponin, alkaloid, steroid, triterpenoid dan tanin. Penelitian ini bertujuan untuk mengetahui senyawa metabolit sekunder yang terkandung di dalam daun beberapa tumbuhan berkhasiat obat, antara lain Salam (Syzygium polyanthum (Wight) Walp.), Salam Koja (Murraya koenigii), Sirih (Piper betle Linn), Pepaya (Carica papaya L.), dan Jeruk Purut (Citrus hystrixD. C.). Penelitian dilaksanakan dengan melakukan uji identifikasi senyawa metabolit sekunder pada eksrak maserasi beberapa sampel daun dalam pelarut etanol 70%. Hasil penelitian menunjukkan pada uji flavonoid, saponin, alkaloid, dan tanin positif pada kelima sampel daun, uji triterpenoid positif pada daun Jeruk Purut, uji steroid positif pada semua sampel kecuali daun Jeruk Purut. Indonesia as a country that has the second-largest mega biodiversity currently provides extraordinary benefits. Among the many plants that exist, there are so many plants that can be used as medicines because of secondary metabolites contained in various organs, one of which is in the leaves. Some of the secondary metabolic compounds had medicinal properties, such as flavonoids, saponins, alkaloids, steroids, triterpenoids, and tannins. This study aims to determine the secondary metabolite compounds contained in leaves of several plants with medicinal benefits, such as Bay Leaves (Syzygium polyanthum (Wight) Walp.), Curry Tree (Murraya koenigii), Betel (Piper betle Linn), Papaya (Carica papaya L.) and Kaffir lime (Citrus hystrix DC). The research was done by identification test of secondary metabolites in the macerated extract of several leaf samples in 70% ethanol solvent. The results showed a positive flavonoid, saponin, alkaloid and tanin on all five-leaf samples, positive triterpenoid test on kaffir lime leaves, positive steroid test on all samples except kaffir lime leaves.","author":[{"dropping-particle":"","family":"Khafid","given":"Abdul","non-dropping-particle":"","parse-names":false,"suffix":""},{"dropping-particle":"","family":"Wiraputra","given":"Muhammad Dwijunianto","non-dropping-particle":"","parse-names":false,"suffix":""},{"dropping-particle":"","family":"Putra","given":"Agita Christyaji","non-dropping-particle":"","parse-names":false,"suffix":""},{"dropping-particle":"","family":"Khoirunnisa","given":"Nafiah","non-dropping-particle":"","parse-names":false,"suffix":""},{"dropping-particle":"","family":"Putri","given":"Aurora Awalia Kirana","non-dropping-particle":"","parse-names":false,"suffix":""},{"dropping-particle":"","family":"Suedy","given":"Sri Widodo Agung","non-dropping-particle":"","parse-names":false,"suffix":""},{"dropping-particle":"","family":"Nurchayati","given":"Yulita","non-dropping-particle":"","parse-names":false,"suffix":""}],"container-title":"Buletin Anatomi dan Fisiologi","id":"ITEM-1","issue":"1","issued":{"date-parts":[["2023"]]},"page":"61-70","title":"UJi Kualitatif Metabolit Sekunder pada Beberapa Tanaman yang Berkhasiat sebagai Obat Tradisional","type":"article-journal","volume":"8"},"uris":["http://www.mendeley.com/documents/?uuid=a71c3198-8e3d-421a-8cd1-34a4f2965846"]}],"mendeley":{"formattedCitation":"(Khafid et al., 2023)","plainTextFormattedCitation":"(Khafid et al., 2023)","previouslyFormattedCitation":"(Khafid et al., 2023)"},"properties":{"noteIndex":0},"schema":"https://github.com/citation-style-language/schema/raw/master/csl-citation.json"}</w:instrText>
      </w:r>
      <w:r w:rsidRPr="000379D2">
        <w:rPr>
          <w:lang w:val="id-ID"/>
        </w:rPr>
        <w:fldChar w:fldCharType="separate"/>
      </w:r>
      <w:r w:rsidRPr="000379D2">
        <w:rPr>
          <w:noProof/>
          <w:lang w:val="id-ID"/>
        </w:rPr>
        <w:t>(Khafid et al., 2023)</w:t>
      </w:r>
      <w:r w:rsidRPr="000379D2">
        <w:rPr>
          <w:lang w:val="id-ID"/>
        </w:rPr>
        <w:fldChar w:fldCharType="end"/>
      </w:r>
      <w:r w:rsidRPr="000379D2">
        <w:rPr>
          <w:lang w:val="id-ID"/>
        </w:rPr>
        <w:t>.</w:t>
      </w:r>
      <w:r>
        <w:rPr>
          <w:lang w:val="id-ID"/>
        </w:rPr>
        <w:t xml:space="preserve"> </w:t>
      </w:r>
      <w:r w:rsidRPr="000379D2">
        <w:rPr>
          <w:lang w:val="id-ID"/>
        </w:rPr>
        <w:t>Triterpenoid m</w:t>
      </w:r>
      <w:r>
        <w:t>erupakan kelompok triterpenoid yang paling besar tersebar luas pada tumbuhan dan sedikit pada hewan. Kelimpahan di alam dalam bentuk bebas, ester dan glikosida. Triterpenoid terdiri atas kerangka karbon dari 6 satuan isoprena dengan rumus molekul C</w:t>
      </w:r>
      <w:r w:rsidRPr="000379D2">
        <w:rPr>
          <w:vertAlign w:val="subscript"/>
        </w:rPr>
        <w:t>30</w:t>
      </w:r>
      <w:r>
        <w:t>H</w:t>
      </w:r>
      <w:r w:rsidRPr="000379D2">
        <w:rPr>
          <w:vertAlign w:val="subscript"/>
        </w:rPr>
        <w:t>48</w:t>
      </w:r>
      <w:r>
        <w:t>. Triterpenoid secara biosintesis diturunkan dari squalena minyak hati ikan hiu. Squalena merupakan senyawa dasar pembentuk steroid. lainnya tokoferol (vitamin E) yang berperan sebagai prekursor metabolisme tubuh</w:t>
      </w:r>
      <w:r w:rsidRPr="000379D2">
        <w:rPr>
          <w:lang w:val="id-ID"/>
        </w:rPr>
        <w:t xml:space="preserve"> </w:t>
      </w:r>
      <w:r w:rsidRPr="000379D2">
        <w:rPr>
          <w:lang w:val="id-ID"/>
        </w:rPr>
        <w:fldChar w:fldCharType="begin" w:fldLock="1"/>
      </w:r>
      <w:r w:rsidRPr="000379D2">
        <w:rPr>
          <w:lang w:val="id-ID"/>
        </w:rPr>
        <w:instrText>ADDIN CSL_CITATION {"citationItems":[{"id":"ITEM-1","itemData":{"abstract":"Puji dan syukur Penulis panjatkan kepada Yang Maha Mengetahui karena penulisan Buku Kimia Organik Bahan Alam akhirnya telah dapat diselesaikan dengan baik. Materi buku ini meliputi Terpenoid, Steroid, Fenil Propanoid, Poliketida, Metode Isolasi dan Identifikasi Struktur Senyawa Organik Bahan Alam, Flavonoid, dan Alkaloid. Buku ini disusun sebagai suatu bacaan para mahasiswa yang mempelajari ilmu Kimia Organik Bahan Alam sebagai bidang kajian utama. Tulisan ini juga dapat digunakan oleh para mahasiswa di bidang-bidang lain yang berkaitan dengan ilmu kimia atau bidang lain yang menggunakan dalam kegiatan riset atau kegiatan rutin di laboratorium. Mungkin para pembaca menemukan beberapa kekurangan buku ini baik dalam isi, maupun cara penulisan. Untuk itu penulis memohon kritik dan sarannya demi perbaikan selanjutnya. Ucapan terimakasih kami sampaikan kepada berbagai pihak yang telah membantu sehingga keinginan menulis buku ini dapat terlaksana sesuai dengan waktu yang direncanakan.","author":[{"dropping-particle":"","family":"Heliawati","given":"Leny","non-dropping-particle":"","parse-names":false,"suffix":""}],"container-title":"Kimia Organik Bahan Alam","id":"ITEM-1","issued":{"date-parts":[["2018"]]},"publisher":"Pascasarjana UNPAK","publisher-place":"Universitas Pakuan Bogor: Bandung","title":"Kimia Organik Bahan Alam","type":"book"},"uris":["http://www.mendeley.com/documents/?uuid=0031558d-5b01-4221-a4ab-8aa55af75249"]}],"mendeley":{"formattedCitation":"(Heliawati, 2018)","plainTextFormattedCitation":"(Heliawati, 2018)","previouslyFormattedCitation":"(Heliawati, 2018)"},"properties":{"noteIndex":0},"schema":"https://github.com/citation-style-language/schema/raw/master/csl-citation.json"}</w:instrText>
      </w:r>
      <w:r w:rsidRPr="000379D2">
        <w:rPr>
          <w:lang w:val="id-ID"/>
        </w:rPr>
        <w:fldChar w:fldCharType="separate"/>
      </w:r>
      <w:r w:rsidRPr="000379D2">
        <w:rPr>
          <w:noProof/>
          <w:lang w:val="id-ID"/>
        </w:rPr>
        <w:t>(Heliawati, 2018)</w:t>
      </w:r>
      <w:r w:rsidRPr="000379D2">
        <w:rPr>
          <w:lang w:val="id-ID"/>
        </w:rPr>
        <w:fldChar w:fldCharType="end"/>
      </w:r>
      <w:r w:rsidRPr="000379D2">
        <w:rPr>
          <w:lang w:val="id-ID"/>
        </w:rPr>
        <w:t xml:space="preserve">. </w:t>
      </w:r>
    </w:p>
    <w:p w:rsidR="00160DDD" w:rsidRPr="005036CC" w:rsidRDefault="003332AA" w:rsidP="00720B54">
      <w:pPr>
        <w:spacing w:after="0" w:line="480" w:lineRule="auto"/>
        <w:ind w:firstLine="567"/>
      </w:pPr>
      <w:r>
        <w:rPr>
          <w:shd w:val="clear" w:color="auto" w:fill="FFFFFF"/>
        </w:rPr>
        <w:t>Steroid</w:t>
      </w:r>
      <w:r>
        <w:rPr>
          <w:shd w:val="clear" w:color="auto" w:fill="FFFFFF"/>
          <w:lang w:val="id-ID"/>
        </w:rPr>
        <w:t xml:space="preserve"> </w:t>
      </w:r>
      <w:r w:rsidR="00B060CA">
        <w:rPr>
          <w:shd w:val="clear" w:color="auto" w:fill="FFFFFF"/>
        </w:rPr>
        <w:t>adalah sekelompok tr</w:t>
      </w:r>
      <w:r>
        <w:rPr>
          <w:shd w:val="clear" w:color="auto" w:fill="FFFFFF"/>
        </w:rPr>
        <w:t>iterpenoid yang mengandung inti</w:t>
      </w:r>
      <w:r>
        <w:rPr>
          <w:shd w:val="clear" w:color="auto" w:fill="FFFFFF"/>
          <w:lang w:val="id-ID"/>
        </w:rPr>
        <w:t xml:space="preserve"> </w:t>
      </w:r>
      <w:r w:rsidR="00B060CA">
        <w:rPr>
          <w:shd w:val="clear" w:color="auto" w:fill="FFFFFF"/>
        </w:rPr>
        <w:t>siklopentana-perhidrofenantrena yang terdiri dari tiga cincin sikloheksana dan satu cincin siklopentana.</w:t>
      </w:r>
      <w:r w:rsidR="00B060CA">
        <w:rPr>
          <w:shd w:val="clear" w:color="auto" w:fill="FFFFFF"/>
          <w:lang w:val="id-ID"/>
        </w:rPr>
        <w:t xml:space="preserve"> </w:t>
      </w:r>
      <w:r w:rsidR="00B060CA" w:rsidRPr="00B060CA">
        <w:t>Steroid berperan penting dalam menjaga keseimbangan garam, mengatur metabolisme, dan meningkatkan fungsi genital dan perbedaan biologi lainnya antara pria dan wanita</w:t>
      </w:r>
      <w:r w:rsidR="00B060CA">
        <w:rPr>
          <w:lang w:val="id-ID"/>
        </w:rPr>
        <w:t xml:space="preserve">. </w:t>
      </w:r>
      <w:r w:rsidR="00B060CA" w:rsidRPr="00B060CA">
        <w:t xml:space="preserve">Steroid yang terkandung dalam tanaman telah terbukti menurunkan kolesterol dan memiliki sifat </w:t>
      </w:r>
      <w:r w:rsidR="00B060CA" w:rsidRPr="00B060CA">
        <w:lastRenderedPageBreak/>
        <w:t>anti-kanker</w:t>
      </w:r>
      <w:r w:rsidR="00793769">
        <w:rPr>
          <w:lang w:val="id-ID"/>
        </w:rPr>
        <w:t xml:space="preserve"> (Nasrudin, 2017). Selain itu, steroid berperan </w:t>
      </w:r>
      <w:r w:rsidR="00160DDD">
        <w:t xml:space="preserve">sebagai antibakteri </w:t>
      </w:r>
      <w:r w:rsidR="00793769">
        <w:rPr>
          <w:lang w:val="id-ID"/>
        </w:rPr>
        <w:t xml:space="preserve">yang </w:t>
      </w:r>
      <w:r>
        <w:t>mampu berinteraksi dengan membran fosfolipid sel sehingga mengakibatkan penurunan integritas membrane serta perubahan</w:t>
      </w:r>
      <w:r>
        <w:rPr>
          <w:lang w:val="id-ID"/>
        </w:rPr>
        <w:t xml:space="preserve"> </w:t>
      </w:r>
      <w:r>
        <w:t>morfologi</w:t>
      </w:r>
      <w:r>
        <w:rPr>
          <w:lang w:val="id-ID"/>
        </w:rPr>
        <w:t xml:space="preserve"> </w:t>
      </w:r>
      <w:r>
        <w:t>sel</w:t>
      </w:r>
      <w:r>
        <w:rPr>
          <w:lang w:val="id-ID"/>
        </w:rPr>
        <w:t xml:space="preserve"> </w:t>
      </w:r>
      <w:r>
        <w:t>sehingga sel menjadi rapuh dan mengalami lisis (Sudarmi</w:t>
      </w:r>
      <w:r w:rsidR="009B1CD2">
        <w:rPr>
          <w:lang w:val="id-ID"/>
        </w:rPr>
        <w:t xml:space="preserve"> </w:t>
      </w:r>
      <w:r w:rsidRPr="009B1CD2">
        <w:rPr>
          <w:i/>
        </w:rPr>
        <w:t>et</w:t>
      </w:r>
      <w:r w:rsidR="009B1CD2" w:rsidRPr="009B1CD2">
        <w:rPr>
          <w:i/>
          <w:lang w:val="id-ID"/>
        </w:rPr>
        <w:t xml:space="preserve"> </w:t>
      </w:r>
      <w:r w:rsidRPr="009B1CD2">
        <w:rPr>
          <w:i/>
        </w:rPr>
        <w:t>al</w:t>
      </w:r>
      <w:r w:rsidR="009B1CD2">
        <w:rPr>
          <w:i/>
          <w:lang w:val="id-ID"/>
        </w:rPr>
        <w:t>.</w:t>
      </w:r>
      <w:r>
        <w:t>, 2017).</w:t>
      </w:r>
    </w:p>
    <w:p w:rsidR="00AF6FC2" w:rsidRPr="00AF6FC2" w:rsidRDefault="003332AA" w:rsidP="00720B54">
      <w:pPr>
        <w:spacing w:after="0" w:line="480" w:lineRule="auto"/>
        <w:ind w:firstLine="567"/>
      </w:pPr>
      <w:r>
        <w:rPr>
          <w:lang w:val="id-ID"/>
        </w:rPr>
        <w:t>Gabungan m</w:t>
      </w:r>
      <w:r w:rsidR="00975ED8">
        <w:t>ekanisme</w:t>
      </w:r>
      <w:r w:rsidR="00975ED8">
        <w:rPr>
          <w:lang w:val="id-ID"/>
        </w:rPr>
        <w:t xml:space="preserve"> </w:t>
      </w:r>
      <w:r>
        <w:t>kerja</w:t>
      </w:r>
      <w:r>
        <w:rPr>
          <w:lang w:val="id-ID"/>
        </w:rPr>
        <w:t xml:space="preserve"> antara</w:t>
      </w:r>
      <w:r w:rsidR="00975ED8">
        <w:rPr>
          <w:lang w:val="id-ID"/>
        </w:rPr>
        <w:t xml:space="preserve"> </w:t>
      </w:r>
      <w:r w:rsidR="00975ED8">
        <w:t xml:space="preserve">steroid dan terpenoid </w:t>
      </w:r>
      <w:r w:rsidR="00684187">
        <w:rPr>
          <w:lang w:val="id-ID"/>
        </w:rPr>
        <w:t>s</w:t>
      </w:r>
      <w:r>
        <w:rPr>
          <w:lang w:val="id-ID"/>
        </w:rPr>
        <w:t xml:space="preserve">ebagai antibakteri </w:t>
      </w:r>
      <w:r w:rsidR="00684187">
        <w:rPr>
          <w:lang w:val="id-ID"/>
        </w:rPr>
        <w:t xml:space="preserve">yaitu </w:t>
      </w:r>
      <w:r w:rsidR="00975ED8">
        <w:t xml:space="preserve">dengan </w:t>
      </w:r>
      <w:r w:rsidR="00684187">
        <w:rPr>
          <w:lang w:val="id-ID"/>
        </w:rPr>
        <w:t xml:space="preserve">cara </w:t>
      </w:r>
      <w:r w:rsidR="00975ED8">
        <w:t>merusak membran</w:t>
      </w:r>
      <w:r w:rsidR="00975ED8">
        <w:rPr>
          <w:lang w:val="id-ID"/>
        </w:rPr>
        <w:t xml:space="preserve"> </w:t>
      </w:r>
      <w:r w:rsidR="00975ED8">
        <w:t>sel bakter</w:t>
      </w:r>
      <w:r w:rsidR="00975ED8">
        <w:rPr>
          <w:lang w:val="id-ID"/>
        </w:rPr>
        <w:t xml:space="preserve">i </w:t>
      </w:r>
      <w:r w:rsidR="00975ED8">
        <w:t xml:space="preserve">dengan meningkatkan permeabilitas sel, </w:t>
      </w:r>
      <w:r w:rsidR="00975ED8" w:rsidRPr="00975ED8">
        <w:t>sehingga terjadi keb</w:t>
      </w:r>
      <w:r w:rsidR="00975ED8">
        <w:t>ocoran sel yang diikuti keluarn</w:t>
      </w:r>
      <w:r w:rsidR="00975ED8">
        <w:rPr>
          <w:lang w:val="id-ID"/>
        </w:rPr>
        <w:t>y</w:t>
      </w:r>
      <w:r w:rsidR="00975ED8" w:rsidRPr="00975ED8">
        <w:t xml:space="preserve">a </w:t>
      </w:r>
      <w:r w:rsidR="00975ED8">
        <w:t>material intra seluler</w:t>
      </w:r>
      <w:r w:rsidR="00D530F6">
        <w:rPr>
          <w:lang w:val="id-ID"/>
        </w:rPr>
        <w:t xml:space="preserve">. </w:t>
      </w:r>
      <w:r w:rsidR="00975ED8">
        <w:t>Senyawa</w:t>
      </w:r>
      <w:r w:rsidR="00975ED8">
        <w:rPr>
          <w:lang w:val="id-ID"/>
        </w:rPr>
        <w:t xml:space="preserve"> </w:t>
      </w:r>
      <w:r w:rsidR="00975ED8">
        <w:t>fitokimia</w:t>
      </w:r>
      <w:r w:rsidR="00975ED8">
        <w:rPr>
          <w:lang w:val="id-ID"/>
        </w:rPr>
        <w:t xml:space="preserve"> </w:t>
      </w:r>
      <w:r w:rsidR="00975ED8">
        <w:t>ini</w:t>
      </w:r>
      <w:r w:rsidR="00975ED8">
        <w:rPr>
          <w:lang w:val="id-ID"/>
        </w:rPr>
        <w:t xml:space="preserve"> </w:t>
      </w:r>
      <w:r w:rsidR="00975ED8">
        <w:t>bekerja secara bersama</w:t>
      </w:r>
      <w:r w:rsidR="00975ED8">
        <w:rPr>
          <w:lang w:val="id-ID"/>
        </w:rPr>
        <w:t xml:space="preserve"> </w:t>
      </w:r>
      <w:r w:rsidR="00975ED8">
        <w:t>sehingga dapat</w:t>
      </w:r>
      <w:r w:rsidR="00975ED8">
        <w:rPr>
          <w:lang w:val="id-ID"/>
        </w:rPr>
        <w:t xml:space="preserve"> </w:t>
      </w:r>
      <w:r w:rsidR="00975ED8" w:rsidRPr="00975ED8">
        <w:t>menghambat pertum</w:t>
      </w:r>
      <w:r w:rsidR="00975ED8">
        <w:t>buhan</w:t>
      </w:r>
      <w:r w:rsidR="00975ED8">
        <w:rPr>
          <w:lang w:val="id-ID"/>
        </w:rPr>
        <w:t xml:space="preserve"> </w:t>
      </w:r>
      <w:r w:rsidR="00975ED8" w:rsidRPr="00975ED8">
        <w:t>bakteri</w:t>
      </w:r>
      <w:r w:rsidR="00D530F6">
        <w:rPr>
          <w:lang w:val="id-ID"/>
        </w:rPr>
        <w:t xml:space="preserve"> </w:t>
      </w:r>
      <w:r w:rsidR="00376C1F">
        <w:t>(Moerena</w:t>
      </w:r>
      <w:r w:rsidR="00376C1F">
        <w:rPr>
          <w:lang w:val="id-ID"/>
        </w:rPr>
        <w:t xml:space="preserve"> </w:t>
      </w:r>
      <w:r w:rsidR="00376C1F" w:rsidRPr="00376C1F">
        <w:rPr>
          <w:i/>
          <w:lang w:val="id-ID"/>
        </w:rPr>
        <w:t>et al</w:t>
      </w:r>
      <w:r w:rsidR="00D530F6" w:rsidRPr="00975ED8">
        <w:t>.,</w:t>
      </w:r>
      <w:r w:rsidR="00D530F6">
        <w:t xml:space="preserve"> 2020).</w:t>
      </w:r>
    </w:p>
    <w:p w:rsidR="0072752A" w:rsidRDefault="000F2611" w:rsidP="00852464">
      <w:pPr>
        <w:pStyle w:val="Heading3"/>
        <w:numPr>
          <w:ilvl w:val="0"/>
          <w:numId w:val="124"/>
        </w:numPr>
        <w:spacing w:before="0" w:line="480" w:lineRule="auto"/>
        <w:ind w:left="567" w:hanging="425"/>
        <w:rPr>
          <w:lang w:val="id-ID"/>
        </w:rPr>
      </w:pPr>
      <w:bookmarkStart w:id="22" w:name="_Toc202315086"/>
      <w:r>
        <w:rPr>
          <w:lang w:val="id-ID"/>
        </w:rPr>
        <w:t>G</w:t>
      </w:r>
      <w:r w:rsidR="00975ED8">
        <w:rPr>
          <w:lang w:val="id-ID"/>
        </w:rPr>
        <w:t>l</w:t>
      </w:r>
      <w:r>
        <w:rPr>
          <w:lang w:val="id-ID"/>
        </w:rPr>
        <w:t>ikosida</w:t>
      </w:r>
      <w:bookmarkEnd w:id="22"/>
    </w:p>
    <w:p w:rsidR="00260D5A" w:rsidRDefault="002B5432" w:rsidP="008C773C">
      <w:pPr>
        <w:spacing w:after="0" w:line="480" w:lineRule="auto"/>
        <w:ind w:firstLine="567"/>
        <w:rPr>
          <w:lang w:val="id-ID"/>
        </w:rPr>
      </w:pPr>
      <w:r w:rsidRPr="002B5432">
        <w:t>Glikosida merupakan</w:t>
      </w:r>
      <w:r w:rsidR="00720B54">
        <w:rPr>
          <w:lang w:val="id-ID"/>
        </w:rPr>
        <w:t xml:space="preserve"> salah satu senyawa metabolit sekunder yang </w:t>
      </w:r>
      <w:r w:rsidRPr="002B5432">
        <w:t>ter</w:t>
      </w:r>
      <w:r>
        <w:t>diri dari dua</w:t>
      </w:r>
      <w:r>
        <w:rPr>
          <w:lang w:val="id-ID"/>
        </w:rPr>
        <w:t xml:space="preserve"> gabungan</w:t>
      </w:r>
      <w:r>
        <w:t xml:space="preserve"> senyawa</w:t>
      </w:r>
      <w:r>
        <w:rPr>
          <w:lang w:val="id-ID"/>
        </w:rPr>
        <w:t xml:space="preserve"> yakni </w:t>
      </w:r>
      <w:r w:rsidRPr="002B5432">
        <w:t>gula (glikon) dan bukan gula (aglikon),</w:t>
      </w:r>
      <w:r>
        <w:rPr>
          <w:lang w:val="id-ID"/>
        </w:rPr>
        <w:t xml:space="preserve"> </w:t>
      </w:r>
      <w:r w:rsidRPr="002B5432">
        <w:t>yang disatukan oleh jembatan nitrogen,</w:t>
      </w:r>
      <w:r>
        <w:rPr>
          <w:lang w:val="id-ID"/>
        </w:rPr>
        <w:t xml:space="preserve"> </w:t>
      </w:r>
      <w:r w:rsidRPr="002B5432">
        <w:t>sulfur atau karbon.</w:t>
      </w:r>
      <w:r w:rsidR="00A17A38">
        <w:rPr>
          <w:lang w:val="id-ID"/>
        </w:rPr>
        <w:t xml:space="preserve"> </w:t>
      </w:r>
      <w:r w:rsidR="00A17A38">
        <w:t>Eliminasi air antara hidroksil anomerik dari monosaka</w:t>
      </w:r>
      <w:r w:rsidR="00390C60">
        <w:t>rida siklik dan gugus hidroksil</w:t>
      </w:r>
      <w:r w:rsidR="00390C60">
        <w:rPr>
          <w:lang w:val="id-ID"/>
        </w:rPr>
        <w:t xml:space="preserve"> </w:t>
      </w:r>
      <w:r w:rsidR="00A17A38">
        <w:t>dari senyawa lain mengakibatkan terbentuknya glikosida</w:t>
      </w:r>
      <w:r w:rsidR="00390C60">
        <w:rPr>
          <w:lang w:val="id-ID"/>
        </w:rPr>
        <w:t>.</w:t>
      </w:r>
      <w:r w:rsidR="00260D5A">
        <w:rPr>
          <w:lang w:val="id-ID"/>
        </w:rPr>
        <w:t xml:space="preserve"> </w:t>
      </w:r>
      <w:r w:rsidR="00260D5A">
        <w:t>Glikosida bersifat mudah menguap dan</w:t>
      </w:r>
      <w:r w:rsidR="00260D5A">
        <w:rPr>
          <w:lang w:val="id-ID"/>
        </w:rPr>
        <w:t xml:space="preserve"> dapat</w:t>
      </w:r>
      <w:r w:rsidR="00260D5A">
        <w:t xml:space="preserve"> larut dalam pelarut yang polar seperti air</w:t>
      </w:r>
      <w:r w:rsidR="0060477E">
        <w:rPr>
          <w:lang w:val="id-ID"/>
        </w:rPr>
        <w:t xml:space="preserve"> (Muldiamah </w:t>
      </w:r>
      <w:r w:rsidR="0060477E" w:rsidRPr="000570CE">
        <w:rPr>
          <w:i/>
          <w:lang w:val="id-ID"/>
        </w:rPr>
        <w:t>et al</w:t>
      </w:r>
      <w:r w:rsidR="000570CE">
        <w:rPr>
          <w:lang w:val="id-ID"/>
        </w:rPr>
        <w:t>.</w:t>
      </w:r>
      <w:r w:rsidR="00260D5A">
        <w:rPr>
          <w:lang w:val="id-ID"/>
        </w:rPr>
        <w:t>, 2021).</w:t>
      </w:r>
      <w:r w:rsidR="00E55361">
        <w:rPr>
          <w:lang w:val="id-ID"/>
        </w:rPr>
        <w:t xml:space="preserve"> </w:t>
      </w:r>
      <w:r w:rsidR="00E55361">
        <w:t xml:space="preserve">Tumbuhan memiliki banyak jenis enzim yang dapat membentuk </w:t>
      </w:r>
      <w:r w:rsidR="00E55361">
        <w:lastRenderedPageBreak/>
        <w:t>dan memutus ikatan glikosida.</w:t>
      </w:r>
      <w:r w:rsidR="008C773C">
        <w:rPr>
          <w:lang w:val="id-ID"/>
        </w:rPr>
        <w:t xml:space="preserve"> </w:t>
      </w:r>
      <w:r w:rsidR="00E55361">
        <w:t>Enzim paling dalam reaksi pemutusan adalah glikosida hidroksilasi, dan enzim paling penting dalam sintesis glikosida adalah glikosiltransferase.</w:t>
      </w:r>
    </w:p>
    <w:p w:rsidR="000848C1" w:rsidRPr="00C651E3" w:rsidRDefault="00390C60" w:rsidP="00D10ACB">
      <w:pPr>
        <w:spacing w:after="0" w:line="480" w:lineRule="auto"/>
        <w:ind w:firstLine="567"/>
        <w:rPr>
          <w:lang w:val="id-ID"/>
        </w:rPr>
      </w:pPr>
      <w:r>
        <w:rPr>
          <w:lang w:val="id-ID"/>
        </w:rPr>
        <w:t>G</w:t>
      </w:r>
      <w:r>
        <w:t>likosida memiliki peran penting</w:t>
      </w:r>
      <w:r>
        <w:rPr>
          <w:lang w:val="id-ID"/>
        </w:rPr>
        <w:t xml:space="preserve"> yang</w:t>
      </w:r>
      <w:r>
        <w:t xml:space="preserve"> terlibat dalam fungsi</w:t>
      </w:r>
      <w:r>
        <w:rPr>
          <w:lang w:val="id-ID"/>
        </w:rPr>
        <w:t>-</w:t>
      </w:r>
      <w:r>
        <w:t xml:space="preserve">fungsi pengaturan, perlindungan, pertahanan diri dan </w:t>
      </w:r>
      <w:r>
        <w:rPr>
          <w:lang w:val="id-ID"/>
        </w:rPr>
        <w:t>k</w:t>
      </w:r>
      <w:r>
        <w:t>esehatan</w:t>
      </w:r>
      <w:r>
        <w:rPr>
          <w:lang w:val="id-ID"/>
        </w:rPr>
        <w:t xml:space="preserve"> </w:t>
      </w:r>
      <w:r w:rsidR="00260D5A">
        <w:t>(Endarini,</w:t>
      </w:r>
      <w:r w:rsidR="00260D5A">
        <w:rPr>
          <w:lang w:val="id-ID"/>
        </w:rPr>
        <w:t xml:space="preserve"> </w:t>
      </w:r>
      <w:r>
        <w:t>2016).</w:t>
      </w:r>
      <w:r>
        <w:rPr>
          <w:lang w:val="id-ID"/>
        </w:rPr>
        <w:t xml:space="preserve"> Glikosida memiliki k</w:t>
      </w:r>
      <w:r>
        <w:t xml:space="preserve">andungan senyawa kimia </w:t>
      </w:r>
      <w:r>
        <w:rPr>
          <w:lang w:val="id-ID"/>
        </w:rPr>
        <w:t xml:space="preserve"> yang </w:t>
      </w:r>
      <w:r>
        <w:t xml:space="preserve">berpotensi sebagai antibakteri </w:t>
      </w:r>
      <w:r>
        <w:rPr>
          <w:lang w:val="id-ID"/>
        </w:rPr>
        <w:t xml:space="preserve">yaitu </w:t>
      </w:r>
      <w:r>
        <w:t xml:space="preserve">dengan cara berpenetrasi kedalam dinding sel, sehingga </w:t>
      </w:r>
      <w:r w:rsidR="00F14A25">
        <w:rPr>
          <w:lang w:val="id-ID"/>
        </w:rPr>
        <w:t>menyebabkan</w:t>
      </w:r>
      <w:r>
        <w:rPr>
          <w:lang w:val="id-ID"/>
        </w:rPr>
        <w:t xml:space="preserve"> ker</w:t>
      </w:r>
      <w:r>
        <w:t>usak</w:t>
      </w:r>
      <w:r>
        <w:rPr>
          <w:lang w:val="id-ID"/>
        </w:rPr>
        <w:t>a</w:t>
      </w:r>
      <w:r>
        <w:t>n</w:t>
      </w:r>
      <w:r>
        <w:rPr>
          <w:lang w:val="id-ID"/>
        </w:rPr>
        <w:t xml:space="preserve"> pada</w:t>
      </w:r>
      <w:r>
        <w:t xml:space="preserve"> dinding sel bakteri </w:t>
      </w:r>
      <w:r w:rsidR="009D2F71">
        <w:fldChar w:fldCharType="begin" w:fldLock="1"/>
      </w:r>
      <w:r w:rsidR="00941612">
        <w:instrText>ADDIN CSL_CITATION {"citationItems":[{"id":"ITEM-1","itemData":{"DOI":"10.18860/al.v5i4.4182","ISSN":"2086-1710","abstract":"Rambut jagung manis memiliki kandungan senyawa aktif yang berfungsi sebagai antibakteri. Pada penelitian ini dilakukan uji aktivitas antibakteri ekstrak rambut jagung manis dengan variasi pelarut, penentuan Konsentrasi Hambat Minimum (KHM) dan Konsentrasi Bunuh Minimum (KBM). Ekstraksi rambut jagung manis dilakukan dengan metode maserasi. Uji aktivitas antibakteri dilakukan dengan metode difusi cakram, dilanjutkan dengan pengujian KHM dan KBM pada konsentrasi 250; 125; 62,5; 31,25 dan 15, 625 mg/mL dengan menggunakan metode dilusi cair dan drop plate. Hasil penelitian diperoleh diameter zona hambat terhadap bakteri E. coli dan S. aureus untuk ekstrak etanol 19,3 mm dan 13 mm; ekstrak etil asetat 9,3 mm dan 12,3 mm; ekstrak petroleum eter 2,67 mm, dan tidak dapat menghambat pertumbuhan bakteri S. aureus. KHM dan KBM ekstrak etanol masing-masing pada konsentrasi 125 dan 250 mg/mL.","author":[{"dropping-particle":"","family":"Jannah","given":"Akyunul","non-dropping-particle":"","parse-names":false,"suffix":""},{"dropping-particle":"","family":"Rachmawaty","given":"Dhinarty Umi","non-dropping-particle":"","parse-names":false,"suffix":""},{"dropping-particle":"","family":"Maunatin","given":"Anik","non-dropping-particle":"","parse-names":false,"suffix":""}],"container-title":"Alchemy","id":"ITEM-1","issue":"4","issued":{"date-parts":[["2017"]]},"page":"132","title":"Uji Aktivitas Antibakteri Rambut Jagung Manis (Zea mays ssaccarata Strurt) terhadap Bakteri Staphylococcus aureus dan Escherichia coli","type":"article-journal","volume":"5"},"uris":["http://www.mendeley.com/documents/?uuid=8da95c63-f455-4f63-b3f0-d9b5361e6692"]}],"mendeley":{"formattedCitation":"(Jannah et al., 2017)","plainTextFormattedCitation":"(Jannah et al., 2017)","previouslyFormattedCitation":"(Jannah et al., 2017)"},"properties":{"noteIndex":0},"schema":"https://github.com/citation-style-language/schema/raw/master/csl-citation.json"}</w:instrText>
      </w:r>
      <w:r w:rsidR="009D2F71">
        <w:fldChar w:fldCharType="separate"/>
      </w:r>
      <w:r w:rsidR="009D2F71" w:rsidRPr="009D2F71">
        <w:rPr>
          <w:noProof/>
        </w:rPr>
        <w:t xml:space="preserve">(Jannah </w:t>
      </w:r>
      <w:r w:rsidR="009D2F71" w:rsidRPr="009D2F71">
        <w:rPr>
          <w:i/>
          <w:noProof/>
        </w:rPr>
        <w:t>et al</w:t>
      </w:r>
      <w:r w:rsidR="009D2F71" w:rsidRPr="009D2F71">
        <w:rPr>
          <w:noProof/>
        </w:rPr>
        <w:t>., 2017)</w:t>
      </w:r>
      <w:r w:rsidR="009D2F71">
        <w:fldChar w:fldCharType="end"/>
      </w:r>
      <w:r w:rsidR="00C651E3">
        <w:rPr>
          <w:lang w:val="id-ID"/>
        </w:rPr>
        <w:t>.</w:t>
      </w:r>
    </w:p>
    <w:p w:rsidR="00463DAC" w:rsidRDefault="002F30B5" w:rsidP="00D10ACB">
      <w:pPr>
        <w:pStyle w:val="Heading2"/>
        <w:numPr>
          <w:ilvl w:val="0"/>
          <w:numId w:val="7"/>
        </w:numPr>
        <w:spacing w:before="0" w:line="480" w:lineRule="auto"/>
        <w:ind w:left="426"/>
        <w:rPr>
          <w:b/>
          <w:lang w:val="id-ID"/>
        </w:rPr>
      </w:pPr>
      <w:bookmarkStart w:id="23" w:name="_Toc202315087"/>
      <w:r>
        <w:rPr>
          <w:b/>
          <w:lang w:val="id-ID"/>
        </w:rPr>
        <w:t>Kuersetin</w:t>
      </w:r>
      <w:bookmarkEnd w:id="23"/>
    </w:p>
    <w:p w:rsidR="00773F83" w:rsidRDefault="00773F83" w:rsidP="008C7B3B">
      <w:pPr>
        <w:spacing w:after="0" w:line="480" w:lineRule="auto"/>
        <w:ind w:firstLine="426"/>
        <w:rPr>
          <w:lang w:val="id-ID"/>
        </w:rPr>
      </w:pPr>
      <w:r>
        <w:t xml:space="preserve">Kuersetin </w:t>
      </w:r>
      <w:r>
        <w:rPr>
          <w:lang w:val="id-ID"/>
        </w:rPr>
        <w:t>menurut</w:t>
      </w:r>
      <w:r>
        <w:t xml:space="preserve"> nama IUPAC </w:t>
      </w:r>
      <w:r>
        <w:rPr>
          <w:lang w:val="id-ID"/>
        </w:rPr>
        <w:t xml:space="preserve">adalah </w:t>
      </w:r>
      <w:r>
        <w:t xml:space="preserve">3,3′,4′,5,7-pentahidroksiflavon </w:t>
      </w:r>
      <w:r>
        <w:rPr>
          <w:lang w:val="id-ID"/>
        </w:rPr>
        <w:t>yang merupakan</w:t>
      </w:r>
      <w:r>
        <w:t xml:space="preserve"> senyawa flavonoid paling</w:t>
      </w:r>
      <w:r>
        <w:rPr>
          <w:lang w:val="id-ID"/>
        </w:rPr>
        <w:t xml:space="preserve"> banyak ditemukan</w:t>
      </w:r>
      <w:r>
        <w:t xml:space="preserve"> pada sayur dan buah. Struktur kuersetin m</w:t>
      </w:r>
      <w:r>
        <w:rPr>
          <w:lang w:val="id-ID"/>
        </w:rPr>
        <w:t>empunyai</w:t>
      </w:r>
      <w:r>
        <w:t xml:space="preserve"> gugus hidroksil </w:t>
      </w:r>
      <w:r>
        <w:rPr>
          <w:lang w:val="id-ID"/>
        </w:rPr>
        <w:t xml:space="preserve">yang terdapat pada </w:t>
      </w:r>
      <w:r>
        <w:t>cincin aromatik. Kuersetin memiliki aktivitas</w:t>
      </w:r>
      <w:r>
        <w:rPr>
          <w:lang w:val="id-ID"/>
        </w:rPr>
        <w:t xml:space="preserve"> sebagai</w:t>
      </w:r>
      <w:r>
        <w:t xml:space="preserve"> penangkal radikal dengan </w:t>
      </w:r>
      <w:r>
        <w:rPr>
          <w:lang w:val="id-ID"/>
        </w:rPr>
        <w:t xml:space="preserve">adanya </w:t>
      </w:r>
      <w:r>
        <w:t>keberadaan gugus hidroksil</w:t>
      </w:r>
      <w:r>
        <w:rPr>
          <w:lang w:val="id-ID"/>
        </w:rPr>
        <w:t xml:space="preserve"> </w:t>
      </w:r>
      <w:r>
        <w:rPr>
          <w:lang w:val="id-ID"/>
        </w:rPr>
        <w:fldChar w:fldCharType="begin" w:fldLock="1"/>
      </w:r>
      <w:r w:rsidR="00457CFE">
        <w:rPr>
          <w:lang w:val="id-ID"/>
        </w:rPr>
        <w:instrText>ADDIN CSL_CITATION {"citationItems":[{"id":"ITEM-1","itemData":{"ISSN":"25483013","abstract":"Quercetin and rutin are natural antioxidant from flavonoid group. The compounds can be detected using several analytical technique, including electrochemical technique due to its redox activity. In this study, simultaneous detection of quercetin and rutin was performed at graphene-modified screen printed carbon electrode (SPCE) using cyclic voltammetry technique. Graphene-modified SPCE was prepared from mixture of graphene:sodium polyacrylate (1:1) via drop casting method. Ethanol 70%:phosphate bufer pH 7 (6:4) was used as electrolyte solution for quercetin and rutin measurement. The result shows that oxidation peak of quercetin and rutin was detected at potential of 0.179 V and 0.310 V vs Ag/AgCl, respectively. Graphene-modified SPCE produce higher intensity of oxidation current and higher sensitivity for quercetin and rutin measurement. Simultaneous detection of quercetin and rutin at graphene modified SPCE provide linearity with R2 = 0.9905 and R2 = 0.9816, respectively for quercetin and rutin. Detection limits of quercetin and rutin respectively was 0.5369 mM and 0.7495 mM while limit quantitation was 1.7898 mM dan 2.4985 mM. Precision of quercetin and rutin measurement was moderate with percent relative standard deviation (%RSD) of 2.14% and 2.44%, consecutively for quercetin and rutin. This suggests that graphene-modified SPCE is potential for simultaneous electrochemical detection of quercetin and rutin.","author":[{"dropping-particle":"","family":"Elinda","given":"Tamia","non-dropping-particle":"","parse-names":false,"suffix":""},{"dropping-particle":"","family":"Wahyuni","given":"Wulan Tri","non-dropping-particle":"","parse-names":false,"suffix":""},{"dropping-particle":"","family":"Rohaeti","given":"Eti","non-dropping-particle":"","parse-names":false,"suffix":""}],"container-title":"Jurnal Kimia Valensi","id":"ITEM-1","issue":"1","issued":{"date-parts":[["2019"]]},"page":"97-107","title":"Simultaneous Detection of Quercetin and Rutin at Graphene Modified Screen Printed Carbon Electrode","type":"article-journal","volume":"5"},"uris":["http://www.mendeley.com/documents/?uuid=bdef9f1c-39f2-4ebb-a358-274788d2be1b"]}],"mendeley":{"formattedCitation":"(Elinda et al., 2019)","plainTextFormattedCitation":"(Elinda et al., 2019)","previouslyFormattedCitation":"(Elinda et al., 2019)"},"properties":{"noteIndex":0},"schema":"https://github.com/citation-style-language/schema/raw/master/csl-citation.json"}</w:instrText>
      </w:r>
      <w:r>
        <w:rPr>
          <w:lang w:val="id-ID"/>
        </w:rPr>
        <w:fldChar w:fldCharType="separate"/>
      </w:r>
      <w:r w:rsidR="00DF53F9" w:rsidRPr="00DF53F9">
        <w:rPr>
          <w:noProof/>
          <w:lang w:val="id-ID"/>
        </w:rPr>
        <w:t xml:space="preserve">(Elinda </w:t>
      </w:r>
      <w:r w:rsidR="00DF53F9" w:rsidRPr="005E28AB">
        <w:rPr>
          <w:i/>
          <w:noProof/>
          <w:lang w:val="id-ID"/>
        </w:rPr>
        <w:t>et al</w:t>
      </w:r>
      <w:r w:rsidR="00DF53F9" w:rsidRPr="00DF53F9">
        <w:rPr>
          <w:noProof/>
          <w:lang w:val="id-ID"/>
        </w:rPr>
        <w:t>., 2019)</w:t>
      </w:r>
      <w:r>
        <w:rPr>
          <w:lang w:val="id-ID"/>
        </w:rPr>
        <w:fldChar w:fldCharType="end"/>
      </w:r>
      <w:r>
        <w:rPr>
          <w:lang w:val="id-ID"/>
        </w:rPr>
        <w:t>.</w:t>
      </w:r>
    </w:p>
    <w:p w:rsidR="00177C52" w:rsidRPr="00177C52" w:rsidRDefault="002F30B5" w:rsidP="008C7B3B">
      <w:pPr>
        <w:spacing w:after="0" w:line="480" w:lineRule="auto"/>
        <w:ind w:firstLine="426"/>
        <w:rPr>
          <w:lang w:val="id-ID"/>
        </w:rPr>
      </w:pPr>
      <w:r>
        <w:rPr>
          <w:shd w:val="clear" w:color="auto" w:fill="FFFFFF"/>
          <w:lang w:val="id-ID"/>
        </w:rPr>
        <w:t>Kuersetin</w:t>
      </w:r>
      <w:r>
        <w:rPr>
          <w:shd w:val="clear" w:color="auto" w:fill="FFFFFF"/>
        </w:rPr>
        <w:t xml:space="preserve"> secara farmakologis</w:t>
      </w:r>
      <w:r w:rsidR="000F02A8">
        <w:rPr>
          <w:shd w:val="clear" w:color="auto" w:fill="FFFFFF"/>
          <w:lang w:val="id-ID"/>
        </w:rPr>
        <w:t xml:space="preserve"> merupakan bioflavonoid yang sangat</w:t>
      </w:r>
      <w:r w:rsidR="000F02A8">
        <w:rPr>
          <w:shd w:val="clear" w:color="auto" w:fill="FFFFFF"/>
        </w:rPr>
        <w:t xml:space="preserve"> aktif</w:t>
      </w:r>
      <w:r>
        <w:rPr>
          <w:shd w:val="clear" w:color="auto" w:fill="FFFFFF"/>
        </w:rPr>
        <w:t xml:space="preserve"> </w:t>
      </w:r>
      <w:r w:rsidR="000F02A8">
        <w:rPr>
          <w:shd w:val="clear" w:color="auto" w:fill="FFFFFF"/>
        </w:rPr>
        <w:t>dan aman yang di</w:t>
      </w:r>
      <w:r w:rsidR="000F02A8">
        <w:rPr>
          <w:shd w:val="clear" w:color="auto" w:fill="FFFFFF"/>
          <w:lang w:val="id-ID"/>
        </w:rPr>
        <w:t>bagikan</w:t>
      </w:r>
      <w:r w:rsidR="000F02A8">
        <w:rPr>
          <w:shd w:val="clear" w:color="auto" w:fill="FFFFFF"/>
        </w:rPr>
        <w:t xml:space="preserve"> secara luas </w:t>
      </w:r>
      <w:r w:rsidR="000F02A8">
        <w:rPr>
          <w:shd w:val="clear" w:color="auto" w:fill="FFFFFF"/>
          <w:lang w:val="id-ID"/>
        </w:rPr>
        <w:t xml:space="preserve">pada tanaman seperti </w:t>
      </w:r>
      <w:r w:rsidR="000F02A8">
        <w:rPr>
          <w:shd w:val="clear" w:color="auto" w:fill="FFFFFF"/>
        </w:rPr>
        <w:t>bawang, apel, bro</w:t>
      </w:r>
      <w:r w:rsidR="000F02A8">
        <w:rPr>
          <w:shd w:val="clear" w:color="auto" w:fill="FFFFFF"/>
          <w:lang w:val="id-ID"/>
        </w:rPr>
        <w:t>koli</w:t>
      </w:r>
      <w:r>
        <w:rPr>
          <w:shd w:val="clear" w:color="auto" w:fill="FFFFFF"/>
        </w:rPr>
        <w:t xml:space="preserve">, tomat, dan buah </w:t>
      </w:r>
      <w:r>
        <w:rPr>
          <w:shd w:val="clear" w:color="auto" w:fill="FFFFFF"/>
        </w:rPr>
        <w:lastRenderedPageBreak/>
        <w:t>jeruk</w:t>
      </w:r>
      <w:r w:rsidR="000F02A8">
        <w:rPr>
          <w:shd w:val="clear" w:color="auto" w:fill="FFFFFF"/>
          <w:lang w:val="id-ID"/>
        </w:rPr>
        <w:t>.</w:t>
      </w:r>
      <w:r w:rsidR="000F02A8" w:rsidRPr="000F02A8">
        <w:t xml:space="preserve"> </w:t>
      </w:r>
      <w:r w:rsidR="000F02A8">
        <w:rPr>
          <w:lang w:val="id-ID"/>
        </w:rPr>
        <w:t>K</w:t>
      </w:r>
      <w:r w:rsidR="000F02A8">
        <w:t>uer</w:t>
      </w:r>
      <w:r w:rsidR="000F02A8">
        <w:rPr>
          <w:lang w:val="id-ID"/>
        </w:rPr>
        <w:t>s</w:t>
      </w:r>
      <w:r w:rsidR="000F02A8" w:rsidRPr="000F02A8">
        <w:t>eti</w:t>
      </w:r>
      <w:r w:rsidR="000F02A8">
        <w:t>n m</w:t>
      </w:r>
      <w:r w:rsidR="000F02A8">
        <w:rPr>
          <w:lang w:val="id-ID"/>
        </w:rPr>
        <w:t>emiliki kandungan aktivitas</w:t>
      </w:r>
      <w:r w:rsidR="000F02A8" w:rsidRPr="000F02A8">
        <w:t xml:space="preserve"> </w:t>
      </w:r>
      <w:r w:rsidR="000F02A8">
        <w:rPr>
          <w:lang w:val="id-ID"/>
        </w:rPr>
        <w:t xml:space="preserve">sebagai </w:t>
      </w:r>
      <w:r w:rsidR="000F02A8">
        <w:t xml:space="preserve">terapeutik </w:t>
      </w:r>
      <w:r w:rsidR="000F02A8">
        <w:rPr>
          <w:lang w:val="id-ID"/>
        </w:rPr>
        <w:t>antara lain</w:t>
      </w:r>
      <w:r w:rsidR="00FD5CD7">
        <w:t xml:space="preserve"> aktivitas anti</w:t>
      </w:r>
      <w:r w:rsidR="000F02A8" w:rsidRPr="000F02A8">
        <w:t>oksidan, anti-inf</w:t>
      </w:r>
      <w:r w:rsidR="000F02A8">
        <w:t>lamasi, antimikroba, dan anti</w:t>
      </w:r>
      <w:r w:rsidR="000F02A8">
        <w:rPr>
          <w:lang w:val="id-ID"/>
        </w:rPr>
        <w:t xml:space="preserve">kanker. </w:t>
      </w:r>
      <w:r w:rsidR="00CF0ECB">
        <w:rPr>
          <w:lang w:val="id-ID"/>
        </w:rPr>
        <w:t>Secara alami kuersetin dibagi menjadi dua golongan senyawa yang dikenal sebagai</w:t>
      </w:r>
      <w:r w:rsidR="00CF0ECB">
        <w:t xml:space="preserve"> glikosida (</w:t>
      </w:r>
      <w:r w:rsidR="00CF0ECB">
        <w:rPr>
          <w:lang w:val="id-ID"/>
        </w:rPr>
        <w:t xml:space="preserve">adanya </w:t>
      </w:r>
      <w:r w:rsidR="00CF0ECB">
        <w:t xml:space="preserve">gula yang </w:t>
      </w:r>
      <w:r w:rsidR="00CF0ECB">
        <w:rPr>
          <w:lang w:val="id-ID"/>
        </w:rPr>
        <w:t>menempel</w:t>
      </w:r>
      <w:r w:rsidR="00CF0ECB">
        <w:t>) atau aglikon (</w:t>
      </w:r>
      <w:r w:rsidR="00CF0ECB" w:rsidRPr="00CF0ECB">
        <w:t xml:space="preserve">gula </w:t>
      </w:r>
      <w:r w:rsidR="00CF0ECB">
        <w:rPr>
          <w:lang w:val="id-ID"/>
        </w:rPr>
        <w:t>tidak menempel</w:t>
      </w:r>
      <w:r w:rsidR="00CF0ECB" w:rsidRPr="00CF0ECB">
        <w:t>) yang ked</w:t>
      </w:r>
      <w:r w:rsidR="00CF0ECB">
        <w:t>uany</w:t>
      </w:r>
      <w:r w:rsidR="00CF0ECB">
        <w:rPr>
          <w:lang w:val="id-ID"/>
        </w:rPr>
        <w:t xml:space="preserve">a </w:t>
      </w:r>
      <w:r w:rsidR="00CF0ECB">
        <w:t xml:space="preserve">aktif secara biologis. Namun, </w:t>
      </w:r>
      <w:r w:rsidR="003811AC">
        <w:rPr>
          <w:lang w:val="id-ID"/>
        </w:rPr>
        <w:t xml:space="preserve">kuersetin memiliki sifat </w:t>
      </w:r>
      <w:r w:rsidR="00CF0ECB">
        <w:t>kelarutan</w:t>
      </w:r>
      <w:r w:rsidR="00CF0ECB" w:rsidRPr="00CF0ECB">
        <w:t xml:space="preserve"> </w:t>
      </w:r>
      <w:r w:rsidR="00CF0ECB">
        <w:t xml:space="preserve">dan kemampuan </w:t>
      </w:r>
      <w:r w:rsidR="00CF0ECB">
        <w:rPr>
          <w:lang w:val="id-ID"/>
        </w:rPr>
        <w:t>ketersediaan hayati</w:t>
      </w:r>
      <w:r w:rsidR="00CF0ECB" w:rsidRPr="00CF0ECB">
        <w:t xml:space="preserve"> yang rendah </w:t>
      </w:r>
      <w:r w:rsidR="003811AC">
        <w:rPr>
          <w:lang w:val="id-ID"/>
        </w:rPr>
        <w:t xml:space="preserve">sehingga </w:t>
      </w:r>
      <w:r w:rsidR="00CF0ECB" w:rsidRPr="00CF0ECB">
        <w:t>membatasi penggu</w:t>
      </w:r>
      <w:r w:rsidR="00CF0ECB">
        <w:t>naan</w:t>
      </w:r>
      <w:r w:rsidR="003811AC">
        <w:rPr>
          <w:lang w:val="id-ID"/>
        </w:rPr>
        <w:t>nya</w:t>
      </w:r>
      <w:r w:rsidR="003811AC">
        <w:t xml:space="preserve"> </w:t>
      </w:r>
      <w:r w:rsidR="003811AC">
        <w:rPr>
          <w:lang w:val="id-ID"/>
        </w:rPr>
        <w:t xml:space="preserve">dalam </w:t>
      </w:r>
      <w:r w:rsidR="003811AC">
        <w:t>klinis</w:t>
      </w:r>
      <w:r w:rsidR="00CF0ECB">
        <w:rPr>
          <w:lang w:val="id-ID"/>
        </w:rPr>
        <w:t>.</w:t>
      </w:r>
      <w:r w:rsidR="003811AC">
        <w:rPr>
          <w:lang w:val="id-ID"/>
        </w:rPr>
        <w:t xml:space="preserve"> Ketersediaan hayati</w:t>
      </w:r>
      <w:r w:rsidR="003811AC">
        <w:t xml:space="preserve"> </w:t>
      </w:r>
      <w:r w:rsidR="003811AC">
        <w:rPr>
          <w:lang w:val="id-ID"/>
        </w:rPr>
        <w:t>k</w:t>
      </w:r>
      <w:r w:rsidR="003811AC">
        <w:t>uer</w:t>
      </w:r>
      <w:r w:rsidR="003811AC">
        <w:rPr>
          <w:lang w:val="id-ID"/>
        </w:rPr>
        <w:t>s</w:t>
      </w:r>
      <w:r w:rsidR="00CF0ECB" w:rsidRPr="00CF0ECB">
        <w:t xml:space="preserve">etin </w:t>
      </w:r>
      <w:r w:rsidR="003811AC">
        <w:rPr>
          <w:lang w:val="id-ID"/>
        </w:rPr>
        <w:t xml:space="preserve">mengalami peningkatakan ketika </w:t>
      </w:r>
      <w:r w:rsidR="003811AC">
        <w:t xml:space="preserve">komponen makanan </w:t>
      </w:r>
      <w:r w:rsidR="003811AC">
        <w:rPr>
          <w:lang w:val="id-ID"/>
        </w:rPr>
        <w:t xml:space="preserve">yang terkandung dalam </w:t>
      </w:r>
      <w:r w:rsidR="00CF0ECB" w:rsidRPr="00CF0ECB">
        <w:t>buah dan sayuran</w:t>
      </w:r>
      <w:r w:rsidR="003811AC">
        <w:rPr>
          <w:lang w:val="id-ID"/>
        </w:rPr>
        <w:t xml:space="preserve"> lebih mudah untuk dicerna</w:t>
      </w:r>
      <w:r w:rsidR="00200672">
        <w:rPr>
          <w:lang w:val="id-ID"/>
        </w:rPr>
        <w:t xml:space="preserve"> </w:t>
      </w:r>
      <w:r w:rsidR="00200672">
        <w:rPr>
          <w:lang w:val="id-ID"/>
        </w:rPr>
        <w:fldChar w:fldCharType="begin" w:fldLock="1"/>
      </w:r>
      <w:r w:rsidR="008E68E1">
        <w:rPr>
          <w:lang w:val="id-ID"/>
        </w:rPr>
        <w:instrText>ADDIN CSL_CITATION {"citationItems":[{"id":"ITEM-1","itemData":{"ISBN":"9188033287","ISSN":"20457634","PMID":"31568659","abstract":"Cancer is a life-threatening disease afflicting human health worldwide. Recent advances in drug discovery infrastructure and molecular approaches have helped a lot in identifying the novel drug targets for therapeutic intervention. Nevertheless, the morbidity and mortality rates because of this disease keep on rising at an alarming rate. Recently, the use of natural and synthetic molecules as innovative therapeutic tools for cancer prevention has lead to the development of cancer chemoprevention. Cancer chemoprevention is a prophylactic strategy that involves the chronic administration of one or more natural or synthetic agents to block, to inhibit, or to suppress the process of cancer development before it becomes an invasive disease. Quercetin, a dietary bioflavonoid, can specifically retard the growth of cancer cells and behaves as a potent cancer chemopreventive agent. Quercetin has multiple intracellular targets in a cancer cell. Therefore, many mechanisms have been postulated to explain its chemopreventive action. The chemopreventive effects elicited by this natural molecule in different model systems are believed to include antioxidant/pro-oxidant action, regulation of redox homeostasis, apoptosis, cell cycle arrest, anti-inflammatory action, modulation of drug metabolizing enzymes, alterations in gene expression patterns, inhibition of Ras gene expression, and modulation of signal transduction pathways. However, cell signaling networks have recently garnered attention as common molecular target for various chemopreventive effects of quercetin. In this review, we made an attempt to critically summarize the emerging knowledge on the role of quercetin in cancer chemoprevention and the underlying molecular mechanisms implicated in its chemopreventive and therapeutic effects.","author":[{"dropping-particle":"","family":"Rather","given":"Rafiq A.","non-dropping-particle":"","parse-names":false,"suffix":""},{"dropping-particle":"","family":"Bhagat","given":"Madhulika","non-dropping-particle":"","parse-names":false,"suffix":""}],"container-title":"Cancer Medicine","id":"ITEM-1","issue":"24","issued":{"date-parts":[["2020"]]},"page":"9181-9192","title":"Quercetin as an innovative therapeutic tool for cancer chemoprevention: Molecular mechanisms and implications in human health","type":"article-journal","volume":"9"},"uris":["http://www.mendeley.com/documents/?uuid=10feb8c1-f3ad-4eca-8cce-84158085da16"]}],"mendeley":{"formattedCitation":"(Rather &amp; Bhagat, 2020)","manualFormatting":"(Rather dan Bhagat, 2020)","plainTextFormattedCitation":"(Rather &amp; Bhagat, 2020)","previouslyFormattedCitation":"(Rather &amp; Bhagat, 2020)"},"properties":{"noteIndex":0},"schema":"https://github.com/citation-style-language/schema/raw/master/csl-citation.json"}</w:instrText>
      </w:r>
      <w:r w:rsidR="00200672">
        <w:rPr>
          <w:lang w:val="id-ID"/>
        </w:rPr>
        <w:fldChar w:fldCharType="separate"/>
      </w:r>
      <w:r w:rsidR="00200672">
        <w:rPr>
          <w:noProof/>
          <w:lang w:val="id-ID"/>
        </w:rPr>
        <w:t>(Rather dan</w:t>
      </w:r>
      <w:r w:rsidR="00200672" w:rsidRPr="00200672">
        <w:rPr>
          <w:noProof/>
          <w:lang w:val="id-ID"/>
        </w:rPr>
        <w:t xml:space="preserve"> Bhagat, 2020)</w:t>
      </w:r>
      <w:r w:rsidR="00200672">
        <w:rPr>
          <w:lang w:val="id-ID"/>
        </w:rPr>
        <w:fldChar w:fldCharType="end"/>
      </w:r>
      <w:r w:rsidR="00200672">
        <w:rPr>
          <w:lang w:val="id-ID"/>
        </w:rPr>
        <w:t>.</w:t>
      </w:r>
      <w:r w:rsidR="00773F83">
        <w:rPr>
          <w:lang w:val="id-ID"/>
        </w:rPr>
        <w:t xml:space="preserve"> </w:t>
      </w:r>
      <w:r w:rsidR="003811AC">
        <w:rPr>
          <w:lang w:val="id-ID"/>
        </w:rPr>
        <w:t>Struktur kuersetin</w:t>
      </w:r>
      <w:r w:rsidR="00AF6FC2">
        <w:rPr>
          <w:lang w:val="id-ID"/>
        </w:rPr>
        <w:t xml:space="preserve"> </w:t>
      </w:r>
      <w:r w:rsidR="00AF6FC2" w:rsidRPr="00856B24">
        <w:rPr>
          <w:szCs w:val="24"/>
          <w:lang w:val="id-ID"/>
        </w:rPr>
        <w:fldChar w:fldCharType="begin" w:fldLock="1"/>
      </w:r>
      <w:r w:rsidR="00AF6FC2" w:rsidRPr="00856B24">
        <w:rPr>
          <w:szCs w:val="24"/>
          <w:lang w:val="id-ID"/>
        </w:rPr>
        <w:instrText>ADDIN CSL_CITATION {"citationItems":[{"id":"ITEM-1","itemData":{"ISBN":"978-602-301-380-2","author":[{"dropping-particle":"","family":"Kemenkes RI","given":"","non-dropping-particle":"","parse-names":false,"suffix":""}],"container-title":"Jakarta: Departement Kesehatan Republik Indonesia","id":"ITEM-1","issued":{"date-parts":[["2022"]]},"number-of-pages":"1-236","title":"Suplemen I Farmakope Herbal Indonesia Edisi II","type":"book"},"uris":["http://www.mendeley.com/documents/?uuid=306c108e-5775-4f67-a4ed-9286f7aee4ac"]}],"mendeley":{"formattedCitation":"(Kemenkes RI, 2022)","plainTextFormattedCitation":"(Kemenkes RI, 2022)","previouslyFormattedCitation":"(Kemenkes RI, 2022)"},"properties":{"noteIndex":0},"schema":"https://github.com/citation-style-language/schema/raw/master/csl-citation.json"}</w:instrText>
      </w:r>
      <w:r w:rsidR="00AF6FC2" w:rsidRPr="00856B24">
        <w:rPr>
          <w:szCs w:val="24"/>
          <w:lang w:val="id-ID"/>
        </w:rPr>
        <w:fldChar w:fldCharType="separate"/>
      </w:r>
      <w:r w:rsidR="00AF6FC2" w:rsidRPr="00856B24">
        <w:rPr>
          <w:noProof/>
          <w:szCs w:val="24"/>
          <w:lang w:val="id-ID"/>
        </w:rPr>
        <w:t>(Kemenkes RI, 2022)</w:t>
      </w:r>
      <w:r w:rsidR="00AF6FC2" w:rsidRPr="00856B24">
        <w:rPr>
          <w:szCs w:val="24"/>
          <w:lang w:val="id-ID"/>
        </w:rPr>
        <w:fldChar w:fldCharType="end"/>
      </w:r>
      <w:r w:rsidR="003811AC">
        <w:rPr>
          <w:lang w:val="id-ID"/>
        </w:rPr>
        <w:t xml:space="preserve"> dapat dilihat pada Gambar 2.</w:t>
      </w:r>
      <w:r w:rsidR="00AF6FC2">
        <w:rPr>
          <w:lang w:val="id-ID"/>
        </w:rPr>
        <w:t>4 berikut ini</w:t>
      </w:r>
    </w:p>
    <w:p w:rsidR="00177C52" w:rsidRDefault="00990982" w:rsidP="009902E7">
      <w:pPr>
        <w:spacing w:after="0" w:line="240" w:lineRule="auto"/>
        <w:ind w:firstLine="426"/>
        <w:jc w:val="center"/>
        <w:rPr>
          <w:lang w:val="id-ID"/>
        </w:rPr>
      </w:pPr>
      <w:r>
        <w:rPr>
          <w:noProof/>
        </w:rPr>
        <w:drawing>
          <wp:inline distT="0" distB="0" distL="0" distR="0" wp14:anchorId="5CA46C49" wp14:editId="2ADB259B">
            <wp:extent cx="2838188" cy="1625600"/>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46).png"/>
                    <pic:cNvPicPr/>
                  </pic:nvPicPr>
                  <pic:blipFill rotWithShape="1">
                    <a:blip r:embed="rId15">
                      <a:extLst>
                        <a:ext uri="{28A0092B-C50C-407E-A947-70E740481C1C}">
                          <a14:useLocalDpi xmlns:a14="http://schemas.microsoft.com/office/drawing/2010/main" val="0"/>
                        </a:ext>
                      </a:extLst>
                    </a:blip>
                    <a:srcRect l="36850" t="42591" r="39193" b="33016"/>
                    <a:stretch/>
                  </pic:blipFill>
                  <pic:spPr bwMode="auto">
                    <a:xfrm>
                      <a:off x="0" y="0"/>
                      <a:ext cx="2838188" cy="1625600"/>
                    </a:xfrm>
                    <a:prstGeom prst="rect">
                      <a:avLst/>
                    </a:prstGeom>
                    <a:ln>
                      <a:noFill/>
                    </a:ln>
                    <a:extLst>
                      <a:ext uri="{53640926-AAD7-44D8-BBD7-CCE9431645EC}">
                        <a14:shadowObscured xmlns:a14="http://schemas.microsoft.com/office/drawing/2010/main"/>
                      </a:ext>
                    </a:extLst>
                  </pic:spPr>
                </pic:pic>
              </a:graphicData>
            </a:graphic>
          </wp:inline>
        </w:drawing>
      </w:r>
    </w:p>
    <w:p w:rsidR="002E2535" w:rsidRPr="009420C0" w:rsidRDefault="009420C0" w:rsidP="008C7B3B">
      <w:pPr>
        <w:pStyle w:val="Caption"/>
        <w:spacing w:after="0" w:line="480" w:lineRule="auto"/>
        <w:jc w:val="center"/>
        <w:rPr>
          <w:b/>
          <w:i w:val="0"/>
          <w:color w:val="000000" w:themeColor="text1"/>
          <w:sz w:val="24"/>
          <w:szCs w:val="24"/>
          <w:lang w:val="id-ID"/>
        </w:rPr>
      </w:pPr>
      <w:bookmarkStart w:id="24" w:name="_Toc202225890"/>
      <w:r w:rsidRPr="009420C0">
        <w:rPr>
          <w:b/>
          <w:i w:val="0"/>
          <w:color w:val="000000" w:themeColor="text1"/>
          <w:sz w:val="24"/>
          <w:szCs w:val="24"/>
        </w:rPr>
        <w:t xml:space="preserve">Gambar </w:t>
      </w:r>
      <w:r w:rsidR="005E28AB">
        <w:rPr>
          <w:b/>
          <w:i w:val="0"/>
          <w:color w:val="000000" w:themeColor="text1"/>
          <w:sz w:val="24"/>
          <w:szCs w:val="24"/>
        </w:rPr>
        <w:t>2.</w:t>
      </w:r>
      <w:r w:rsidRPr="005E28AB">
        <w:rPr>
          <w:b/>
          <w:i w:val="0"/>
          <w:color w:val="000000" w:themeColor="text1"/>
          <w:sz w:val="24"/>
          <w:szCs w:val="24"/>
        </w:rPr>
        <w:fldChar w:fldCharType="begin"/>
      </w:r>
      <w:r w:rsidRPr="005E28AB">
        <w:rPr>
          <w:b/>
          <w:i w:val="0"/>
          <w:color w:val="000000" w:themeColor="text1"/>
          <w:sz w:val="24"/>
          <w:szCs w:val="24"/>
        </w:rPr>
        <w:instrText xml:space="preserve"> SEQ Gambar_2. \* ARABIC </w:instrText>
      </w:r>
      <w:r w:rsidRPr="005E28AB">
        <w:rPr>
          <w:b/>
          <w:i w:val="0"/>
          <w:color w:val="000000" w:themeColor="text1"/>
          <w:sz w:val="24"/>
          <w:szCs w:val="24"/>
        </w:rPr>
        <w:fldChar w:fldCharType="separate"/>
      </w:r>
      <w:r w:rsidR="009A3D84">
        <w:rPr>
          <w:b/>
          <w:i w:val="0"/>
          <w:noProof/>
          <w:color w:val="000000" w:themeColor="text1"/>
          <w:sz w:val="24"/>
          <w:szCs w:val="24"/>
        </w:rPr>
        <w:t>4</w:t>
      </w:r>
      <w:r w:rsidRPr="005E28AB">
        <w:rPr>
          <w:b/>
          <w:i w:val="0"/>
          <w:color w:val="000000" w:themeColor="text1"/>
          <w:sz w:val="24"/>
          <w:szCs w:val="24"/>
        </w:rPr>
        <w:fldChar w:fldCharType="end"/>
      </w:r>
      <w:r w:rsidRPr="005E28AB">
        <w:rPr>
          <w:b/>
          <w:i w:val="0"/>
          <w:color w:val="000000" w:themeColor="text1"/>
          <w:sz w:val="24"/>
          <w:szCs w:val="24"/>
          <w:lang w:val="id-ID"/>
        </w:rPr>
        <w:t xml:space="preserve"> Struktur Kuersetin</w:t>
      </w:r>
      <w:bookmarkEnd w:id="24"/>
      <w:r w:rsidR="00177C52">
        <w:rPr>
          <w:i w:val="0"/>
          <w:color w:val="000000" w:themeColor="text1"/>
          <w:sz w:val="24"/>
          <w:szCs w:val="24"/>
          <w:lang w:val="id-ID"/>
        </w:rPr>
        <w:t xml:space="preserve"> </w:t>
      </w:r>
    </w:p>
    <w:p w:rsidR="008F4B84" w:rsidRDefault="00EA0B6A" w:rsidP="00D10ACB">
      <w:pPr>
        <w:pStyle w:val="Heading2"/>
        <w:numPr>
          <w:ilvl w:val="0"/>
          <w:numId w:val="7"/>
        </w:numPr>
        <w:spacing w:before="0" w:line="360" w:lineRule="auto"/>
        <w:ind w:left="426"/>
        <w:rPr>
          <w:b/>
          <w:lang w:val="id-ID"/>
        </w:rPr>
      </w:pPr>
      <w:bookmarkStart w:id="25" w:name="_Toc202315088"/>
      <w:r w:rsidRPr="00EA0B6A">
        <w:rPr>
          <w:b/>
          <w:lang w:val="id-ID"/>
        </w:rPr>
        <w:lastRenderedPageBreak/>
        <w:t>Bakteri</w:t>
      </w:r>
      <w:bookmarkEnd w:id="25"/>
    </w:p>
    <w:p w:rsidR="00631FDD" w:rsidRDefault="0025358B" w:rsidP="00D10ACB">
      <w:pPr>
        <w:pStyle w:val="Heading3"/>
        <w:numPr>
          <w:ilvl w:val="0"/>
          <w:numId w:val="57"/>
        </w:numPr>
        <w:spacing w:before="0" w:line="480" w:lineRule="auto"/>
        <w:ind w:left="567" w:hanging="425"/>
        <w:rPr>
          <w:lang w:val="id-ID"/>
        </w:rPr>
      </w:pPr>
      <w:bookmarkStart w:id="26" w:name="_Toc202315089"/>
      <w:r>
        <w:rPr>
          <w:lang w:val="id-ID"/>
        </w:rPr>
        <w:t>Pengertian Bakteri</w:t>
      </w:r>
      <w:bookmarkEnd w:id="26"/>
    </w:p>
    <w:p w:rsidR="00BC6740" w:rsidRDefault="00631FDD" w:rsidP="00D10ACB">
      <w:pPr>
        <w:spacing w:after="0" w:line="480" w:lineRule="auto"/>
        <w:ind w:firstLine="567"/>
        <w:rPr>
          <w:lang w:val="id-ID"/>
        </w:rPr>
      </w:pPr>
      <w:r>
        <w:rPr>
          <w:shd w:val="clear" w:color="auto" w:fill="FFFFFF"/>
        </w:rPr>
        <w:t>Bakteri adalah jenis mikroorg</w:t>
      </w:r>
      <w:r w:rsidR="00F422FC">
        <w:rPr>
          <w:shd w:val="clear" w:color="auto" w:fill="FFFFFF"/>
        </w:rPr>
        <w:t>anisme yang tidak dapat dilihat</w:t>
      </w:r>
      <w:r w:rsidR="00895E22">
        <w:rPr>
          <w:shd w:val="clear" w:color="auto" w:fill="FFFFFF"/>
          <w:lang w:val="id-ID"/>
        </w:rPr>
        <w:t xml:space="preserve"> oleh mata langsung</w:t>
      </w:r>
      <w:r w:rsidR="00F422FC">
        <w:rPr>
          <w:shd w:val="clear" w:color="auto" w:fill="FFFFFF"/>
          <w:lang w:val="id-ID"/>
        </w:rPr>
        <w:t xml:space="preserve">. </w:t>
      </w:r>
      <w:r w:rsidR="00F422FC" w:rsidRPr="00F422FC">
        <w:t>Bakteri merupakan</w:t>
      </w:r>
      <w:r w:rsidR="00F422FC">
        <w:rPr>
          <w:lang w:val="id-ID"/>
        </w:rPr>
        <w:t xml:space="preserve"> </w:t>
      </w:r>
      <w:r w:rsidR="00F422FC" w:rsidRPr="00F422FC">
        <w:t>organisme yang paling umum dibandingkan dengan</w:t>
      </w:r>
      <w:r w:rsidR="00F422FC">
        <w:rPr>
          <w:lang w:val="id-ID"/>
        </w:rPr>
        <w:t xml:space="preserve"> </w:t>
      </w:r>
      <w:r w:rsidR="00F422FC" w:rsidRPr="00F422FC">
        <w:t>organisme lainnya dan tersebar luas di seluruh dunia.</w:t>
      </w:r>
      <w:r w:rsidR="00F422FC">
        <w:rPr>
          <w:lang w:val="id-ID"/>
        </w:rPr>
        <w:t xml:space="preserve"> </w:t>
      </w:r>
      <w:r w:rsidR="00F422FC" w:rsidRPr="00F422FC">
        <w:t>Ratusan ribu dari</w:t>
      </w:r>
      <w:r w:rsidR="00F422FC">
        <w:rPr>
          <w:lang w:val="id-ID"/>
        </w:rPr>
        <w:t xml:space="preserve"> </w:t>
      </w:r>
      <w:r w:rsidR="00F422FC" w:rsidRPr="00F422FC">
        <w:t>spesies bakteri hidup di darat, di laut, di udara, dan di lokasi ekstrem</w:t>
      </w:r>
      <w:r w:rsidR="00A86442">
        <w:rPr>
          <w:lang w:val="id-ID"/>
        </w:rPr>
        <w:t xml:space="preserve"> (</w:t>
      </w:r>
      <w:r w:rsidR="00A86442" w:rsidRPr="00FE6006">
        <w:rPr>
          <w:rFonts w:cs="Times New Roman"/>
          <w:szCs w:val="24"/>
        </w:rPr>
        <w:t>Rini dan Ro</w:t>
      </w:r>
      <w:r w:rsidR="006E23FA">
        <w:rPr>
          <w:rFonts w:cs="Times New Roman"/>
          <w:szCs w:val="24"/>
          <w:lang w:val="id-ID"/>
        </w:rPr>
        <w:t>c</w:t>
      </w:r>
      <w:r w:rsidR="00A86442" w:rsidRPr="00FE6006">
        <w:rPr>
          <w:rFonts w:cs="Times New Roman"/>
          <w:szCs w:val="24"/>
        </w:rPr>
        <w:t>hmah, 2020).</w:t>
      </w:r>
      <w:r w:rsidR="00565887">
        <w:rPr>
          <w:rFonts w:cs="Times New Roman"/>
          <w:szCs w:val="24"/>
          <w:lang w:val="id-ID"/>
        </w:rPr>
        <w:t xml:space="preserve"> </w:t>
      </w:r>
      <w:r w:rsidR="00565887" w:rsidRPr="00565887">
        <w:t>Bakteri (dari bahasa Latin</w:t>
      </w:r>
      <w:r w:rsidR="00BC6740">
        <w:rPr>
          <w:lang w:val="id-ID"/>
        </w:rPr>
        <w:t>:</w:t>
      </w:r>
      <w:r w:rsidR="00565887" w:rsidRPr="00565887">
        <w:t xml:space="preserve"> </w:t>
      </w:r>
      <w:r w:rsidR="00BC6740">
        <w:rPr>
          <w:i/>
          <w:lang w:val="id-ID"/>
        </w:rPr>
        <w:t>B</w:t>
      </w:r>
      <w:r w:rsidR="00565887" w:rsidRPr="00BC6740">
        <w:rPr>
          <w:i/>
        </w:rPr>
        <w:t>acterium</w:t>
      </w:r>
      <w:r w:rsidR="00565887" w:rsidRPr="00565887">
        <w:t>, jamak</w:t>
      </w:r>
      <w:r w:rsidR="00BC6740">
        <w:rPr>
          <w:lang w:val="id-ID"/>
        </w:rPr>
        <w:t>:</w:t>
      </w:r>
      <w:r w:rsidR="00BC6740">
        <w:t xml:space="preserve"> ba</w:t>
      </w:r>
      <w:r w:rsidR="00BC6740">
        <w:rPr>
          <w:lang w:val="id-ID"/>
        </w:rPr>
        <w:t>ct</w:t>
      </w:r>
      <w:r w:rsidR="00565887" w:rsidRPr="00565887">
        <w:t>eri</w:t>
      </w:r>
      <w:r w:rsidR="00BC6740">
        <w:rPr>
          <w:lang w:val="id-ID"/>
        </w:rPr>
        <w:t>a</w:t>
      </w:r>
      <w:r w:rsidR="00565887" w:rsidRPr="00565887">
        <w:t>) ada</w:t>
      </w:r>
      <w:r w:rsidR="00565887">
        <w:t>lah sekelompok organisme bersel</w:t>
      </w:r>
      <w:r w:rsidR="00565887">
        <w:rPr>
          <w:lang w:val="id-ID"/>
        </w:rPr>
        <w:t xml:space="preserve"> </w:t>
      </w:r>
      <w:r w:rsidR="00565887" w:rsidRPr="00565887">
        <w:t>tunggal yang tidak memiliki membran inti.</w:t>
      </w:r>
      <w:r w:rsidR="00565887">
        <w:rPr>
          <w:lang w:val="id-ID"/>
        </w:rPr>
        <w:t xml:space="preserve"> </w:t>
      </w:r>
      <w:r w:rsidR="00565887" w:rsidRPr="00565887">
        <w:t>Organisme ini termasuk dalam</w:t>
      </w:r>
      <w:r w:rsidR="00BC6740">
        <w:rPr>
          <w:lang w:val="id-ID"/>
        </w:rPr>
        <w:t xml:space="preserve"> </w:t>
      </w:r>
      <w:r w:rsidR="00565887" w:rsidRPr="00565887">
        <w:t>prokariota dan sangat kecil (hanya</w:t>
      </w:r>
      <w:r w:rsidR="00BC6740">
        <w:rPr>
          <w:lang w:val="id-ID"/>
        </w:rPr>
        <w:t xml:space="preserve"> dilihat dengan</w:t>
      </w:r>
      <w:r w:rsidR="00565887" w:rsidRPr="00565887">
        <w:t xml:space="preserve"> mikroskopis). Struktur sel bakteri relatif sederhana karena tidak memiliki organel yang terikat pada membran. </w:t>
      </w:r>
      <w:r w:rsidR="00BC6740">
        <w:rPr>
          <w:lang w:val="id-ID"/>
        </w:rPr>
        <w:t xml:space="preserve">Beberapa </w:t>
      </w:r>
      <w:r w:rsidR="00565887" w:rsidRPr="00565887">
        <w:t>kelompok bakteri</w:t>
      </w:r>
      <w:r w:rsidR="00BC6740">
        <w:rPr>
          <w:lang w:val="id-ID"/>
        </w:rPr>
        <w:t xml:space="preserve"> diketahui sebagai</w:t>
      </w:r>
      <w:r w:rsidR="00565887" w:rsidRPr="00565887">
        <w:t xml:space="preserve"> penyebab infeksi dan penyakit. Namun, </w:t>
      </w:r>
      <w:r w:rsidR="00BC6740">
        <w:rPr>
          <w:lang w:val="id-ID"/>
        </w:rPr>
        <w:t xml:space="preserve">beberapa </w:t>
      </w:r>
      <w:r w:rsidR="00565887" w:rsidRPr="00565887">
        <w:t>bakteri</w:t>
      </w:r>
      <w:r w:rsidR="00BC6740">
        <w:rPr>
          <w:lang w:val="id-ID"/>
        </w:rPr>
        <w:t xml:space="preserve"> lainnya</w:t>
      </w:r>
      <w:r w:rsidR="00565887" w:rsidRPr="00565887">
        <w:t xml:space="preserve"> juga memainkan peran penting dan berguna dalam kehidupan manusia</w:t>
      </w:r>
      <w:r w:rsidR="00BC6740">
        <w:rPr>
          <w:lang w:val="id-ID"/>
        </w:rPr>
        <w:t xml:space="preserve"> </w:t>
      </w:r>
      <w:r w:rsidR="00147747">
        <w:rPr>
          <w:lang w:val="id-ID"/>
        </w:rPr>
        <w:fldChar w:fldCharType="begin" w:fldLock="1"/>
      </w:r>
      <w:r w:rsidR="00813AB5">
        <w:rPr>
          <w:lang w:val="id-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Kata","author":[{"dropping-particle":"","family":"Kusuma","given":"Nur Risnawati","non-dropping-particle":"","parse-names":false,"suffix":""}],"container-title":"Modul Pembelajan SMA BIOLOGI","id":"ITEM-1","issued":{"date-parts":[["2020"]]},"page":"1-37","title":"Sistem Koordinasi Biologi Kelas XI","type":"article-journal"},"uris":["http://www.mendeley.com/documents/?uuid=f04b19ce-e77a-4c7d-9659-df698e863d1b"]}],"mendeley":{"formattedCitation":"(Kusuma, 2020)","plainTextFormattedCitation":"(Kusuma, 2020)","previouslyFormattedCitation":"(Kusuma, 2020)"},"properties":{"noteIndex":0},"schema":"https://github.com/citation-style-language/schema/raw/master/csl-citation.json"}</w:instrText>
      </w:r>
      <w:r w:rsidR="00147747">
        <w:rPr>
          <w:lang w:val="id-ID"/>
        </w:rPr>
        <w:fldChar w:fldCharType="separate"/>
      </w:r>
      <w:r w:rsidR="00147747" w:rsidRPr="00147747">
        <w:rPr>
          <w:noProof/>
          <w:lang w:val="id-ID"/>
        </w:rPr>
        <w:t>(Kusuma, 2020)</w:t>
      </w:r>
      <w:r w:rsidR="00147747">
        <w:rPr>
          <w:lang w:val="id-ID"/>
        </w:rPr>
        <w:fldChar w:fldCharType="end"/>
      </w:r>
      <w:r w:rsidR="00147747">
        <w:rPr>
          <w:lang w:val="id-ID"/>
        </w:rPr>
        <w:t>.</w:t>
      </w:r>
    </w:p>
    <w:p w:rsidR="00727030" w:rsidRDefault="00BC6740" w:rsidP="00D10ACB">
      <w:pPr>
        <w:pStyle w:val="Heading3"/>
        <w:numPr>
          <w:ilvl w:val="0"/>
          <w:numId w:val="58"/>
        </w:numPr>
        <w:spacing w:before="0" w:line="480" w:lineRule="auto"/>
        <w:ind w:left="567" w:hanging="425"/>
        <w:rPr>
          <w:lang w:val="id-ID"/>
        </w:rPr>
      </w:pPr>
      <w:bookmarkStart w:id="27" w:name="_Toc202315090"/>
      <w:r>
        <w:rPr>
          <w:lang w:val="id-ID"/>
        </w:rPr>
        <w:t>Ciri-Ciri Bakteri</w:t>
      </w:r>
      <w:bookmarkEnd w:id="27"/>
    </w:p>
    <w:p w:rsidR="00727030" w:rsidRDefault="00727030" w:rsidP="008C7B3B">
      <w:pPr>
        <w:spacing w:after="0" w:line="480" w:lineRule="auto"/>
        <w:ind w:firstLine="567"/>
        <w:rPr>
          <w:rFonts w:cs="Times New Roman"/>
          <w:szCs w:val="24"/>
          <w:lang w:val="id-ID"/>
        </w:rPr>
      </w:pPr>
      <w:r>
        <w:rPr>
          <w:lang w:val="id-ID"/>
        </w:rPr>
        <w:t>Adapun ciri-ciri bakteri menurut (</w:t>
      </w:r>
      <w:r w:rsidRPr="00FE6006">
        <w:rPr>
          <w:rFonts w:cs="Times New Roman"/>
          <w:szCs w:val="24"/>
        </w:rPr>
        <w:t>Rini dan Ro</w:t>
      </w:r>
      <w:r w:rsidR="00B75964">
        <w:rPr>
          <w:rFonts w:cs="Times New Roman"/>
          <w:szCs w:val="24"/>
          <w:lang w:val="id-ID"/>
        </w:rPr>
        <w:t>c</w:t>
      </w:r>
      <w:r w:rsidRPr="00FE6006">
        <w:rPr>
          <w:rFonts w:cs="Times New Roman"/>
          <w:szCs w:val="24"/>
        </w:rPr>
        <w:t>hmah, 2020)</w:t>
      </w:r>
      <w:r w:rsidR="000278A8">
        <w:rPr>
          <w:rFonts w:cs="Times New Roman"/>
          <w:szCs w:val="24"/>
          <w:lang w:val="id-ID"/>
        </w:rPr>
        <w:t>, antara lain:</w:t>
      </w:r>
    </w:p>
    <w:p w:rsidR="00727030" w:rsidRDefault="000278A8" w:rsidP="00D10ACB">
      <w:pPr>
        <w:pStyle w:val="ListParagraph"/>
        <w:numPr>
          <w:ilvl w:val="0"/>
          <w:numId w:val="59"/>
        </w:numPr>
        <w:spacing w:after="0" w:line="480" w:lineRule="auto"/>
        <w:ind w:left="567"/>
        <w:jc w:val="both"/>
        <w:rPr>
          <w:rFonts w:cs="Times New Roman"/>
          <w:szCs w:val="24"/>
          <w:lang w:val="id-ID"/>
        </w:rPr>
      </w:pPr>
      <w:r>
        <w:rPr>
          <w:rFonts w:cs="Times New Roman"/>
          <w:szCs w:val="24"/>
          <w:lang w:val="id-ID"/>
        </w:rPr>
        <w:t>Organisme uniseluler (bersel satu).</w:t>
      </w:r>
    </w:p>
    <w:p w:rsidR="000278A8" w:rsidRDefault="000278A8" w:rsidP="00D10ACB">
      <w:pPr>
        <w:pStyle w:val="ListParagraph"/>
        <w:numPr>
          <w:ilvl w:val="0"/>
          <w:numId w:val="59"/>
        </w:numPr>
        <w:spacing w:after="0" w:line="480" w:lineRule="auto"/>
        <w:ind w:left="567"/>
        <w:jc w:val="both"/>
        <w:rPr>
          <w:rFonts w:cs="Times New Roman"/>
          <w:szCs w:val="24"/>
          <w:lang w:val="id-ID"/>
        </w:rPr>
      </w:pPr>
      <w:r>
        <w:rPr>
          <w:rFonts w:cs="Times New Roman"/>
          <w:szCs w:val="24"/>
          <w:lang w:val="id-ID"/>
        </w:rPr>
        <w:t>Prokariot (tidak mempunyai membran inti sel).</w:t>
      </w:r>
    </w:p>
    <w:p w:rsidR="000278A8" w:rsidRDefault="000278A8" w:rsidP="00D10ACB">
      <w:pPr>
        <w:pStyle w:val="ListParagraph"/>
        <w:numPr>
          <w:ilvl w:val="0"/>
          <w:numId w:val="59"/>
        </w:numPr>
        <w:spacing w:after="0" w:line="480" w:lineRule="auto"/>
        <w:ind w:left="567"/>
        <w:jc w:val="both"/>
        <w:rPr>
          <w:rFonts w:cs="Times New Roman"/>
          <w:szCs w:val="24"/>
          <w:lang w:val="id-ID"/>
        </w:rPr>
      </w:pPr>
      <w:r>
        <w:rPr>
          <w:rFonts w:cs="Times New Roman"/>
          <w:szCs w:val="24"/>
          <w:lang w:val="id-ID"/>
        </w:rPr>
        <w:lastRenderedPageBreak/>
        <w:t>Tidak mempunyai klorofil.</w:t>
      </w:r>
    </w:p>
    <w:p w:rsidR="000278A8" w:rsidRDefault="000278A8" w:rsidP="00D10ACB">
      <w:pPr>
        <w:pStyle w:val="ListParagraph"/>
        <w:numPr>
          <w:ilvl w:val="0"/>
          <w:numId w:val="59"/>
        </w:numPr>
        <w:spacing w:after="0" w:line="480" w:lineRule="auto"/>
        <w:ind w:left="567"/>
        <w:jc w:val="both"/>
        <w:rPr>
          <w:rFonts w:cs="Times New Roman"/>
          <w:szCs w:val="24"/>
          <w:lang w:val="id-ID"/>
        </w:rPr>
      </w:pPr>
      <w:r>
        <w:rPr>
          <w:rFonts w:cs="Times New Roman"/>
          <w:szCs w:val="24"/>
          <w:lang w:val="id-ID"/>
        </w:rPr>
        <w:t>Tubuh berukuran antara 0,12 mikron sampai ratusan mikron.</w:t>
      </w:r>
    </w:p>
    <w:p w:rsidR="000278A8" w:rsidRPr="000278A8" w:rsidRDefault="000278A8" w:rsidP="00D10ACB">
      <w:pPr>
        <w:pStyle w:val="ListParagraph"/>
        <w:numPr>
          <w:ilvl w:val="0"/>
          <w:numId w:val="59"/>
        </w:numPr>
        <w:spacing w:after="0" w:line="480" w:lineRule="auto"/>
        <w:ind w:left="567"/>
        <w:jc w:val="both"/>
        <w:rPr>
          <w:rFonts w:cs="Times New Roman"/>
          <w:szCs w:val="24"/>
          <w:lang w:val="id-ID"/>
        </w:rPr>
      </w:pPr>
      <w:r>
        <w:rPr>
          <w:lang w:val="id-ID"/>
        </w:rPr>
        <w:t>M</w:t>
      </w:r>
      <w:r>
        <w:t xml:space="preserve">empunyai </w:t>
      </w:r>
      <w:r>
        <w:rPr>
          <w:lang w:val="id-ID"/>
        </w:rPr>
        <w:t xml:space="preserve">macam-macam </w:t>
      </w:r>
      <w:r>
        <w:t xml:space="preserve">bentuk tubuh seperti basil (batang), kokus (bulat), spirilum (spiral), kokobasil (bulat dan batang), dan vibrio (tanda baca koma). </w:t>
      </w:r>
    </w:p>
    <w:p w:rsidR="000278A8" w:rsidRPr="000278A8" w:rsidRDefault="000278A8" w:rsidP="00D10ACB">
      <w:pPr>
        <w:pStyle w:val="ListParagraph"/>
        <w:numPr>
          <w:ilvl w:val="0"/>
          <w:numId w:val="59"/>
        </w:numPr>
        <w:spacing w:after="0" w:line="480" w:lineRule="auto"/>
        <w:ind w:left="567"/>
        <w:jc w:val="both"/>
        <w:rPr>
          <w:rFonts w:cs="Times New Roman"/>
          <w:szCs w:val="24"/>
          <w:lang w:val="id-ID"/>
        </w:rPr>
      </w:pPr>
      <w:r>
        <w:t>Memiliki dinding sel. Pada dinding sel bakteri tersusun atas mukopolisakarida dan peptidoglikan. Peptodoglikan terdiri dari polimer besar yang tersusun atas N-asetil glukosamin dan N-asetil muramat yang saling berikatan kovalen</w:t>
      </w:r>
      <w:r>
        <w:rPr>
          <w:lang w:val="id-ID"/>
        </w:rPr>
        <w:t>.</w:t>
      </w:r>
    </w:p>
    <w:p w:rsidR="000278A8" w:rsidRDefault="000278A8" w:rsidP="00D10ACB">
      <w:pPr>
        <w:pStyle w:val="ListParagraph"/>
        <w:numPr>
          <w:ilvl w:val="0"/>
          <w:numId w:val="59"/>
        </w:numPr>
        <w:spacing w:after="0" w:line="480" w:lineRule="auto"/>
        <w:ind w:left="567"/>
        <w:jc w:val="both"/>
        <w:rPr>
          <w:lang w:val="id-ID"/>
        </w:rPr>
      </w:pPr>
      <w:r>
        <w:t>Hidup dengan bebas atau parasit</w:t>
      </w:r>
      <w:r>
        <w:rPr>
          <w:lang w:val="id-ID"/>
        </w:rPr>
        <w:t>.</w:t>
      </w:r>
    </w:p>
    <w:p w:rsidR="000278A8" w:rsidRPr="000278A8" w:rsidRDefault="000278A8" w:rsidP="00D10ACB">
      <w:pPr>
        <w:pStyle w:val="ListParagraph"/>
        <w:numPr>
          <w:ilvl w:val="0"/>
          <w:numId w:val="59"/>
        </w:numPr>
        <w:spacing w:after="0" w:line="480" w:lineRule="auto"/>
        <w:ind w:left="567"/>
        <w:jc w:val="both"/>
        <w:rPr>
          <w:lang w:val="id-ID"/>
        </w:rPr>
      </w:pPr>
      <w:r>
        <w:t>Hidup di lingkungan yang ekstrim seperti mata air panas, kawah atau gambut karena dinding selnya tidak mengandung peptidoglikan.</w:t>
      </w:r>
    </w:p>
    <w:p w:rsidR="000278A8" w:rsidRPr="000278A8" w:rsidRDefault="000278A8" w:rsidP="00D10ACB">
      <w:pPr>
        <w:pStyle w:val="ListParagraph"/>
        <w:numPr>
          <w:ilvl w:val="0"/>
          <w:numId w:val="59"/>
        </w:numPr>
        <w:spacing w:after="0" w:line="480" w:lineRule="auto"/>
        <w:ind w:left="567"/>
        <w:jc w:val="both"/>
        <w:rPr>
          <w:lang w:val="id-ID"/>
        </w:rPr>
      </w:pPr>
      <w:r>
        <w:t>Hidupnya kosmopolit diberbagai lingkungan karena dinding selnya mengandung peptidoglikan.</w:t>
      </w:r>
    </w:p>
    <w:p w:rsidR="000278A8" w:rsidRPr="000278A8" w:rsidRDefault="000278A8" w:rsidP="00D10ACB">
      <w:pPr>
        <w:pStyle w:val="ListParagraph"/>
        <w:numPr>
          <w:ilvl w:val="0"/>
          <w:numId w:val="59"/>
        </w:numPr>
        <w:spacing w:after="0" w:line="480" w:lineRule="auto"/>
        <w:ind w:left="567"/>
        <w:jc w:val="both"/>
        <w:rPr>
          <w:lang w:val="id-ID"/>
        </w:rPr>
      </w:pPr>
      <w:r>
        <w:t>Bakteri mamiliki endospora yaitu kapsul yang muncul jika kondisi yang tidak menguntungkan sebagai perisai terhadap panas dan gangguan alam.</w:t>
      </w:r>
    </w:p>
    <w:p w:rsidR="000278A8" w:rsidRPr="000278A8" w:rsidRDefault="000278A8" w:rsidP="00D10ACB">
      <w:pPr>
        <w:pStyle w:val="ListParagraph"/>
        <w:numPr>
          <w:ilvl w:val="0"/>
          <w:numId w:val="59"/>
        </w:numPr>
        <w:spacing w:after="0" w:line="480" w:lineRule="auto"/>
        <w:ind w:left="567"/>
        <w:jc w:val="both"/>
        <w:rPr>
          <w:lang w:val="id-ID"/>
        </w:rPr>
      </w:pPr>
      <w:r>
        <w:t>Bakteri ada yang bergerak dengan flagella dan ada juga yang bergerak dengan berguling (tanpa flagella).</w:t>
      </w:r>
    </w:p>
    <w:p w:rsidR="000A4A60" w:rsidRDefault="007E5178" w:rsidP="004A72C3">
      <w:pPr>
        <w:pStyle w:val="Heading3"/>
        <w:numPr>
          <w:ilvl w:val="0"/>
          <w:numId w:val="60"/>
        </w:numPr>
        <w:spacing w:before="0" w:line="480" w:lineRule="auto"/>
        <w:ind w:left="567" w:hanging="425"/>
        <w:rPr>
          <w:lang w:val="id-ID"/>
        </w:rPr>
      </w:pPr>
      <w:bookmarkStart w:id="28" w:name="_Toc202315091"/>
      <w:r>
        <w:rPr>
          <w:lang w:val="id-ID"/>
        </w:rPr>
        <w:lastRenderedPageBreak/>
        <w:t>Bentuk Bakteri</w:t>
      </w:r>
      <w:bookmarkEnd w:id="28"/>
    </w:p>
    <w:p w:rsidR="00FF4F10" w:rsidRDefault="00FF4F10" w:rsidP="008C7B3B">
      <w:pPr>
        <w:spacing w:after="0" w:line="480" w:lineRule="auto"/>
        <w:ind w:firstLine="567"/>
        <w:jc w:val="left"/>
        <w:rPr>
          <w:lang w:val="id-ID"/>
        </w:rPr>
      </w:pPr>
      <w:r>
        <w:rPr>
          <w:lang w:val="id-ID"/>
        </w:rPr>
        <w:t xml:space="preserve">Bakteri memiliki macam-macam </w:t>
      </w:r>
      <w:r w:rsidR="00B75964">
        <w:rPr>
          <w:lang w:val="id-ID"/>
        </w:rPr>
        <w:t xml:space="preserve">bentuk menurut </w:t>
      </w:r>
      <w:r>
        <w:rPr>
          <w:lang w:val="id-ID"/>
        </w:rPr>
        <w:t>yaitu:</w:t>
      </w:r>
    </w:p>
    <w:p w:rsidR="00B75964" w:rsidRPr="00B75964" w:rsidRDefault="00FF4F10" w:rsidP="004A72C3">
      <w:pPr>
        <w:pStyle w:val="ListParagraph"/>
        <w:numPr>
          <w:ilvl w:val="0"/>
          <w:numId w:val="61"/>
        </w:numPr>
        <w:spacing w:after="0" w:line="480" w:lineRule="auto"/>
        <w:ind w:left="426"/>
        <w:rPr>
          <w:rFonts w:eastAsiaTheme="majorEastAsia" w:cstheme="majorBidi"/>
          <w:szCs w:val="24"/>
          <w:lang w:val="id-ID"/>
        </w:rPr>
      </w:pPr>
      <w:r w:rsidRPr="00955CAE">
        <w:rPr>
          <w:lang w:val="id-ID"/>
        </w:rPr>
        <w:t>Bentuk batang</w:t>
      </w:r>
      <w:r w:rsidR="00B75964">
        <w:rPr>
          <w:lang w:val="id-ID"/>
        </w:rPr>
        <w:t xml:space="preserve"> </w:t>
      </w:r>
    </w:p>
    <w:p w:rsidR="00B75964" w:rsidRPr="00B75964" w:rsidRDefault="00B75964" w:rsidP="004A72C3">
      <w:pPr>
        <w:spacing w:after="0" w:line="480" w:lineRule="auto"/>
        <w:ind w:firstLine="426"/>
        <w:rPr>
          <w:rFonts w:eastAsiaTheme="majorEastAsia" w:cstheme="majorBidi"/>
          <w:szCs w:val="24"/>
          <w:lang w:val="id-ID"/>
        </w:rPr>
      </w:pPr>
      <w:r>
        <w:rPr>
          <w:rFonts w:eastAsiaTheme="majorEastAsia" w:cstheme="majorBidi"/>
          <w:szCs w:val="24"/>
          <w:lang w:val="id-ID"/>
        </w:rPr>
        <w:t xml:space="preserve">Bakteri yang </w:t>
      </w:r>
      <w:r w:rsidRPr="00B75964">
        <w:rPr>
          <w:rFonts w:eastAsiaTheme="majorEastAsia" w:cstheme="majorBidi"/>
          <w:szCs w:val="24"/>
          <w:lang w:val="id-ID"/>
        </w:rPr>
        <w:t>berbentuk batang dikenal sebagai basil. Istilah basil berasal dari kata</w:t>
      </w:r>
      <w:r>
        <w:rPr>
          <w:rFonts w:eastAsiaTheme="majorEastAsia" w:cstheme="majorBidi"/>
          <w:szCs w:val="24"/>
          <w:lang w:val="id-ID"/>
        </w:rPr>
        <w:t xml:space="preserve"> </w:t>
      </w:r>
      <w:r w:rsidRPr="00B75964">
        <w:rPr>
          <w:rFonts w:eastAsiaTheme="majorEastAsia" w:cstheme="majorBidi"/>
          <w:i/>
          <w:szCs w:val="24"/>
          <w:lang w:val="id-ID"/>
        </w:rPr>
        <w:t>“bacillus”</w:t>
      </w:r>
      <w:r w:rsidRPr="00B75964">
        <w:rPr>
          <w:rFonts w:eastAsiaTheme="majorEastAsia" w:cstheme="majorBidi"/>
          <w:szCs w:val="24"/>
          <w:lang w:val="id-ID"/>
        </w:rPr>
        <w:t xml:space="preserve"> yang berarti bakteri berbentuk batang. Bakteri bentuk basil dapat</w:t>
      </w:r>
    </w:p>
    <w:p w:rsidR="006E23FA" w:rsidRPr="00B75964" w:rsidRDefault="007A43B2" w:rsidP="008C7B3B">
      <w:pPr>
        <w:spacing w:after="0" w:line="480" w:lineRule="auto"/>
        <w:ind w:hanging="142"/>
        <w:rPr>
          <w:rFonts w:eastAsiaTheme="majorEastAsia" w:cstheme="majorBidi"/>
          <w:szCs w:val="24"/>
          <w:lang w:val="id-ID"/>
        </w:rPr>
      </w:pPr>
      <w:r>
        <w:rPr>
          <w:rFonts w:eastAsiaTheme="majorEastAsia" w:cstheme="majorBidi"/>
          <w:szCs w:val="24"/>
          <w:lang w:val="id-ID"/>
        </w:rPr>
        <w:t xml:space="preserve">   </w:t>
      </w:r>
      <w:r w:rsidR="009420C0">
        <w:rPr>
          <w:rFonts w:eastAsiaTheme="majorEastAsia" w:cstheme="majorBidi"/>
          <w:szCs w:val="24"/>
          <w:lang w:val="id-ID"/>
        </w:rPr>
        <w:t>dilihat pada Gambar 2.5</w:t>
      </w:r>
      <w:r w:rsidR="006E23FA" w:rsidRPr="00B75964">
        <w:rPr>
          <w:rFonts w:eastAsiaTheme="majorEastAsia" w:cstheme="majorBidi"/>
          <w:szCs w:val="24"/>
          <w:lang w:val="id-ID"/>
        </w:rPr>
        <w:t>.</w:t>
      </w:r>
    </w:p>
    <w:p w:rsidR="009420C0" w:rsidRPr="009420C0" w:rsidRDefault="00FF4F10" w:rsidP="009902E7">
      <w:pPr>
        <w:spacing w:after="0" w:line="240" w:lineRule="auto"/>
        <w:jc w:val="center"/>
        <w:rPr>
          <w:rFonts w:eastAsiaTheme="majorEastAsia" w:cstheme="majorBidi"/>
          <w:b/>
          <w:szCs w:val="24"/>
          <w:lang w:val="id-ID"/>
        </w:rPr>
      </w:pPr>
      <w:r>
        <w:rPr>
          <w:noProof/>
        </w:rPr>
        <w:drawing>
          <wp:inline distT="0" distB="0" distL="0" distR="0" wp14:anchorId="343E732A" wp14:editId="5AD4F383">
            <wp:extent cx="3540694" cy="2209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0).png"/>
                    <pic:cNvPicPr/>
                  </pic:nvPicPr>
                  <pic:blipFill rotWithShape="1">
                    <a:blip r:embed="rId16">
                      <a:extLst>
                        <a:ext uri="{28A0092B-C50C-407E-A947-70E740481C1C}">
                          <a14:useLocalDpi xmlns:a14="http://schemas.microsoft.com/office/drawing/2010/main" val="0"/>
                        </a:ext>
                      </a:extLst>
                    </a:blip>
                    <a:srcRect l="35876" t="36470" r="31197" b="22836"/>
                    <a:stretch/>
                  </pic:blipFill>
                  <pic:spPr bwMode="auto">
                    <a:xfrm>
                      <a:off x="0" y="0"/>
                      <a:ext cx="3540694" cy="2209800"/>
                    </a:xfrm>
                    <a:prstGeom prst="rect">
                      <a:avLst/>
                    </a:prstGeom>
                    <a:ln>
                      <a:noFill/>
                    </a:ln>
                    <a:extLst>
                      <a:ext uri="{53640926-AAD7-44D8-BBD7-CCE9431645EC}">
                        <a14:shadowObscured xmlns:a14="http://schemas.microsoft.com/office/drawing/2010/main"/>
                      </a:ext>
                    </a:extLst>
                  </pic:spPr>
                </pic:pic>
              </a:graphicData>
            </a:graphic>
          </wp:inline>
        </w:drawing>
      </w:r>
      <w:r w:rsidR="006E23FA" w:rsidRPr="004E1446">
        <w:rPr>
          <w:i/>
          <w:lang w:val="id-ID"/>
        </w:rPr>
        <w:t xml:space="preserve"> </w:t>
      </w:r>
    </w:p>
    <w:p w:rsidR="000278A8" w:rsidRPr="005E28AB" w:rsidRDefault="005E28AB" w:rsidP="008C7B3B">
      <w:pPr>
        <w:pStyle w:val="Caption"/>
        <w:spacing w:after="0" w:line="480" w:lineRule="auto"/>
        <w:jc w:val="center"/>
        <w:rPr>
          <w:b/>
        </w:rPr>
      </w:pPr>
      <w:bookmarkStart w:id="29" w:name="_Toc202225891"/>
      <w:r>
        <w:rPr>
          <w:b/>
          <w:i w:val="0"/>
          <w:color w:val="000000" w:themeColor="text1"/>
          <w:sz w:val="24"/>
          <w:szCs w:val="24"/>
        </w:rPr>
        <w:t>Gambar 2.</w:t>
      </w:r>
      <w:r w:rsidR="009420C0" w:rsidRPr="009420C0">
        <w:rPr>
          <w:b/>
          <w:i w:val="0"/>
          <w:color w:val="000000" w:themeColor="text1"/>
          <w:sz w:val="24"/>
          <w:szCs w:val="24"/>
        </w:rPr>
        <w:fldChar w:fldCharType="begin"/>
      </w:r>
      <w:r w:rsidR="009420C0" w:rsidRPr="009420C0">
        <w:rPr>
          <w:b/>
          <w:i w:val="0"/>
          <w:color w:val="000000" w:themeColor="text1"/>
          <w:sz w:val="24"/>
          <w:szCs w:val="24"/>
        </w:rPr>
        <w:instrText xml:space="preserve"> SEQ Gambar_2. \* ARABIC </w:instrText>
      </w:r>
      <w:r w:rsidR="009420C0" w:rsidRPr="009420C0">
        <w:rPr>
          <w:b/>
          <w:i w:val="0"/>
          <w:color w:val="000000" w:themeColor="text1"/>
          <w:sz w:val="24"/>
          <w:szCs w:val="24"/>
        </w:rPr>
        <w:fldChar w:fldCharType="separate"/>
      </w:r>
      <w:r w:rsidR="009A3D84">
        <w:rPr>
          <w:b/>
          <w:i w:val="0"/>
          <w:noProof/>
          <w:color w:val="000000" w:themeColor="text1"/>
          <w:sz w:val="24"/>
          <w:szCs w:val="24"/>
        </w:rPr>
        <w:t>5</w:t>
      </w:r>
      <w:r w:rsidR="009420C0" w:rsidRPr="009420C0">
        <w:rPr>
          <w:b/>
          <w:i w:val="0"/>
          <w:color w:val="000000" w:themeColor="text1"/>
          <w:sz w:val="24"/>
          <w:szCs w:val="24"/>
        </w:rPr>
        <w:fldChar w:fldCharType="end"/>
      </w:r>
      <w:r w:rsidR="009420C0" w:rsidRPr="009420C0">
        <w:rPr>
          <w:b/>
          <w:i w:val="0"/>
          <w:color w:val="000000" w:themeColor="text1"/>
          <w:sz w:val="24"/>
          <w:szCs w:val="24"/>
          <w:lang w:val="id-ID"/>
        </w:rPr>
        <w:t xml:space="preserve"> </w:t>
      </w:r>
      <w:r w:rsidR="009420C0" w:rsidRPr="005E28AB">
        <w:rPr>
          <w:b/>
          <w:i w:val="0"/>
          <w:color w:val="000000" w:themeColor="text1"/>
          <w:sz w:val="24"/>
          <w:szCs w:val="24"/>
          <w:lang w:val="id-ID"/>
        </w:rPr>
        <w:t>Bakteri Bentuk Basil</w:t>
      </w:r>
      <w:bookmarkEnd w:id="29"/>
      <w:r w:rsidR="009420C0" w:rsidRPr="005E28AB">
        <w:rPr>
          <w:b/>
          <w:color w:val="000000" w:themeColor="text1"/>
          <w:lang w:val="id-ID"/>
        </w:rPr>
        <w:t xml:space="preserve"> </w:t>
      </w:r>
    </w:p>
    <w:p w:rsidR="00B75964" w:rsidRDefault="00323317" w:rsidP="004A72C3">
      <w:pPr>
        <w:spacing w:after="0" w:line="480" w:lineRule="auto"/>
        <w:ind w:firstLine="426"/>
        <w:rPr>
          <w:lang w:val="id-ID"/>
        </w:rPr>
      </w:pPr>
      <w:r>
        <w:rPr>
          <w:lang w:val="id-ID"/>
        </w:rPr>
        <w:t>Bakteri bentuk basil dapat dikelompokkan menjadi beberapa macam jenis yaitu:</w:t>
      </w:r>
    </w:p>
    <w:p w:rsidR="00323317" w:rsidRPr="00323317" w:rsidRDefault="00323317" w:rsidP="004A72C3">
      <w:pPr>
        <w:pStyle w:val="ListParagraph"/>
        <w:numPr>
          <w:ilvl w:val="0"/>
          <w:numId w:val="62"/>
        </w:numPr>
        <w:spacing w:after="0" w:line="480" w:lineRule="auto"/>
        <w:ind w:left="426"/>
        <w:jc w:val="both"/>
        <w:rPr>
          <w:lang w:val="id-ID"/>
        </w:rPr>
      </w:pPr>
      <w:r>
        <w:rPr>
          <w:lang w:val="id-ID"/>
        </w:rPr>
        <w:t>Monobasil (b</w:t>
      </w:r>
      <w:r>
        <w:t>asil tunggal</w:t>
      </w:r>
      <w:r>
        <w:rPr>
          <w:lang w:val="id-ID"/>
        </w:rPr>
        <w:t>),</w:t>
      </w:r>
      <w:r>
        <w:t xml:space="preserve"> </w:t>
      </w:r>
      <w:r>
        <w:rPr>
          <w:lang w:val="id-ID"/>
        </w:rPr>
        <w:t>yaitu</w:t>
      </w:r>
      <w:r>
        <w:t xml:space="preserve"> bakteri yang</w:t>
      </w:r>
      <w:r>
        <w:rPr>
          <w:lang w:val="id-ID"/>
        </w:rPr>
        <w:t xml:space="preserve"> memiliki bentuk</w:t>
      </w:r>
      <w:r>
        <w:t xml:space="preserve"> hanya</w:t>
      </w:r>
      <w:r>
        <w:rPr>
          <w:lang w:val="id-ID"/>
        </w:rPr>
        <w:t xml:space="preserve"> </w:t>
      </w:r>
      <w:r>
        <w:t>satu batang tunggal</w:t>
      </w:r>
      <w:r>
        <w:rPr>
          <w:lang w:val="id-ID"/>
        </w:rPr>
        <w:t>. Contohnya</w:t>
      </w:r>
      <w:r>
        <w:t xml:space="preserve"> </w:t>
      </w:r>
      <w:r w:rsidRPr="00323317">
        <w:rPr>
          <w:i/>
        </w:rPr>
        <w:t>Salmonella typhi</w:t>
      </w:r>
      <w:r>
        <w:rPr>
          <w:lang w:val="id-ID"/>
        </w:rPr>
        <w:t xml:space="preserve"> yaitu bakteri </w:t>
      </w:r>
      <w:r>
        <w:t>penyebab penyakit tipus</w:t>
      </w:r>
    </w:p>
    <w:p w:rsidR="00323317" w:rsidRDefault="00323317" w:rsidP="004A72C3">
      <w:pPr>
        <w:pStyle w:val="ListParagraph"/>
        <w:numPr>
          <w:ilvl w:val="0"/>
          <w:numId w:val="62"/>
        </w:numPr>
        <w:spacing w:after="0" w:line="480" w:lineRule="auto"/>
        <w:ind w:left="426"/>
        <w:jc w:val="both"/>
        <w:rPr>
          <w:lang w:val="id-ID"/>
        </w:rPr>
      </w:pPr>
      <w:r>
        <w:lastRenderedPageBreak/>
        <w:t>Diplobasil</w:t>
      </w:r>
      <w:r>
        <w:rPr>
          <w:lang w:val="id-ID"/>
        </w:rPr>
        <w:t xml:space="preserve"> ialah</w:t>
      </w:r>
      <w:r>
        <w:t xml:space="preserve"> bakteri berbentuk batang yang bergandengan dua-dua</w:t>
      </w:r>
      <w:r>
        <w:rPr>
          <w:lang w:val="id-ID"/>
        </w:rPr>
        <w:t>.</w:t>
      </w:r>
    </w:p>
    <w:p w:rsidR="00AF6FC2" w:rsidRPr="00421586" w:rsidRDefault="00323317" w:rsidP="004A72C3">
      <w:pPr>
        <w:pStyle w:val="ListParagraph"/>
        <w:numPr>
          <w:ilvl w:val="0"/>
          <w:numId w:val="62"/>
        </w:numPr>
        <w:spacing w:after="0" w:line="480" w:lineRule="auto"/>
        <w:ind w:left="426"/>
        <w:jc w:val="both"/>
        <w:rPr>
          <w:lang w:val="id-ID"/>
        </w:rPr>
      </w:pPr>
      <w:r>
        <w:t xml:space="preserve">Streptobasil </w:t>
      </w:r>
      <w:r>
        <w:rPr>
          <w:lang w:val="id-ID"/>
        </w:rPr>
        <w:t>merupakan</w:t>
      </w:r>
      <w:r>
        <w:t xml:space="preserve"> bakteri berbentuk batang yang bergandengan memanjang membentuk rantai</w:t>
      </w:r>
      <w:r>
        <w:rPr>
          <w:lang w:val="id-ID"/>
        </w:rPr>
        <w:t>. Contohnya,</w:t>
      </w:r>
      <w:r>
        <w:t xml:space="preserve"> </w:t>
      </w:r>
      <w:r w:rsidRPr="00323317">
        <w:rPr>
          <w:i/>
        </w:rPr>
        <w:t>Bacillus anthracis</w:t>
      </w:r>
      <w:r>
        <w:t xml:space="preserve"> </w:t>
      </w:r>
      <w:r>
        <w:rPr>
          <w:lang w:val="id-ID"/>
        </w:rPr>
        <w:t xml:space="preserve">yaitu </w:t>
      </w:r>
      <w:r>
        <w:t>penyebab penyakit antraks</w:t>
      </w:r>
      <w:r w:rsidR="00BB2553">
        <w:rPr>
          <w:lang w:val="id-ID"/>
        </w:rPr>
        <w:t xml:space="preserve"> (Rini dan Rochmah, 2020).</w:t>
      </w:r>
    </w:p>
    <w:p w:rsidR="00B1268B" w:rsidRDefault="00B1268B" w:rsidP="004A72C3">
      <w:pPr>
        <w:pStyle w:val="ListParagraph"/>
        <w:numPr>
          <w:ilvl w:val="0"/>
          <w:numId w:val="61"/>
        </w:numPr>
        <w:spacing w:after="0" w:line="480" w:lineRule="auto"/>
        <w:ind w:left="426"/>
        <w:rPr>
          <w:lang w:val="id-ID"/>
        </w:rPr>
      </w:pPr>
      <w:r>
        <w:rPr>
          <w:lang w:val="id-ID"/>
        </w:rPr>
        <w:t>Bentuk bulat</w:t>
      </w:r>
    </w:p>
    <w:p w:rsidR="00B1268B" w:rsidRDefault="00B1268B" w:rsidP="004A72C3">
      <w:pPr>
        <w:spacing w:after="0" w:line="480" w:lineRule="auto"/>
        <w:ind w:firstLine="426"/>
        <w:rPr>
          <w:lang w:val="id-ID"/>
        </w:rPr>
      </w:pPr>
      <w:r>
        <w:rPr>
          <w:lang w:val="id-ID"/>
        </w:rPr>
        <w:t>Bakteri yang memiliki bentuk bulat dikenal sebagai coccus</w:t>
      </w:r>
      <w:r w:rsidR="00AB7507">
        <w:rPr>
          <w:lang w:val="id-ID"/>
        </w:rPr>
        <w:t>. Bakteri</w:t>
      </w:r>
      <w:r>
        <w:rPr>
          <w:lang w:val="id-ID"/>
        </w:rPr>
        <w:t xml:space="preserve"> ini dapat dikelompokkan menjadi beberapa macam jenis, yaitu:</w:t>
      </w:r>
    </w:p>
    <w:p w:rsidR="00AB7507" w:rsidRPr="00AB7507" w:rsidRDefault="00B1268B" w:rsidP="004A72C3">
      <w:pPr>
        <w:pStyle w:val="ListParagraph"/>
        <w:numPr>
          <w:ilvl w:val="0"/>
          <w:numId w:val="63"/>
        </w:numPr>
        <w:spacing w:after="0" w:line="480" w:lineRule="auto"/>
        <w:ind w:left="426"/>
        <w:jc w:val="both"/>
        <w:rPr>
          <w:lang w:val="id-ID"/>
        </w:rPr>
      </w:pPr>
      <w:r>
        <w:t>Monokokus</w:t>
      </w:r>
      <w:r>
        <w:rPr>
          <w:lang w:val="id-ID"/>
        </w:rPr>
        <w:t xml:space="preserve"> merupakan</w:t>
      </w:r>
      <w:r>
        <w:t xml:space="preserve"> bakteri </w:t>
      </w:r>
      <w:r>
        <w:rPr>
          <w:lang w:val="id-ID"/>
        </w:rPr>
        <w:t xml:space="preserve">yang </w:t>
      </w:r>
      <w:r>
        <w:t>berbentuk bulat tunggal</w:t>
      </w:r>
      <w:r>
        <w:rPr>
          <w:lang w:val="id-ID"/>
        </w:rPr>
        <w:t xml:space="preserve">. Contohnya, </w:t>
      </w:r>
      <w:r w:rsidRPr="00AB7507">
        <w:rPr>
          <w:i/>
        </w:rPr>
        <w:t>Neisseria gonorrhoeae</w:t>
      </w:r>
      <w:r>
        <w:rPr>
          <w:lang w:val="id-ID"/>
        </w:rPr>
        <w:t xml:space="preserve"> yaitu </w:t>
      </w:r>
      <w:r w:rsidR="00AB7507">
        <w:rPr>
          <w:lang w:val="id-ID"/>
        </w:rPr>
        <w:t>bakteri yang menyebabkan</w:t>
      </w:r>
      <w:r>
        <w:t xml:space="preserve"> penyakit kencing nanah.</w:t>
      </w:r>
    </w:p>
    <w:p w:rsidR="00AB7507" w:rsidRDefault="00AB7507" w:rsidP="004A72C3">
      <w:pPr>
        <w:pStyle w:val="ListParagraph"/>
        <w:numPr>
          <w:ilvl w:val="0"/>
          <w:numId w:val="63"/>
        </w:numPr>
        <w:spacing w:after="0" w:line="480" w:lineRule="auto"/>
        <w:ind w:left="426"/>
        <w:jc w:val="both"/>
        <w:rPr>
          <w:lang w:val="id-ID"/>
        </w:rPr>
      </w:pPr>
      <w:r>
        <w:rPr>
          <w:lang w:val="id-ID"/>
        </w:rPr>
        <w:t xml:space="preserve">Diplokokus </w:t>
      </w:r>
      <w:r w:rsidRPr="00AB7507">
        <w:rPr>
          <w:lang w:val="id-ID"/>
        </w:rPr>
        <w:t>merupakan</w:t>
      </w:r>
      <w:r>
        <w:t xml:space="preserve"> bakteri berbentuk bulat yang ber</w:t>
      </w:r>
      <w:r w:rsidR="008C1589">
        <w:rPr>
          <w:lang w:val="id-ID"/>
        </w:rPr>
        <w:t xml:space="preserve">ikatan saling </w:t>
      </w:r>
      <w:r>
        <w:t>gandengan dua-dua</w:t>
      </w:r>
      <w:r>
        <w:rPr>
          <w:lang w:val="id-ID"/>
        </w:rPr>
        <w:t>.</w:t>
      </w:r>
    </w:p>
    <w:p w:rsidR="00AB7507" w:rsidRPr="00AB7507" w:rsidRDefault="00AB7507" w:rsidP="004A72C3">
      <w:pPr>
        <w:pStyle w:val="ListParagraph"/>
        <w:spacing w:after="0" w:line="480" w:lineRule="auto"/>
        <w:ind w:left="426"/>
        <w:jc w:val="both"/>
        <w:rPr>
          <w:lang w:val="id-ID"/>
        </w:rPr>
      </w:pPr>
      <w:r w:rsidRPr="00AB7507">
        <w:rPr>
          <w:lang w:val="id-ID"/>
        </w:rPr>
        <w:t xml:space="preserve">Contohnya, </w:t>
      </w:r>
      <w:r w:rsidRPr="00AB7507">
        <w:rPr>
          <w:i/>
        </w:rPr>
        <w:t>Diplococcus pneumonia</w:t>
      </w:r>
      <w:r>
        <w:t xml:space="preserve"> </w:t>
      </w:r>
      <w:r w:rsidRPr="00AB7507">
        <w:rPr>
          <w:lang w:val="id-ID"/>
        </w:rPr>
        <w:t>yaitu bakteri yang menyebabkan</w:t>
      </w:r>
      <w:r>
        <w:rPr>
          <w:lang w:val="id-ID"/>
        </w:rPr>
        <w:t xml:space="preserve"> </w:t>
      </w:r>
      <w:r>
        <w:t>penyakit pneumonia atau radang paru-paru</w:t>
      </w:r>
      <w:r w:rsidRPr="00AB7507">
        <w:rPr>
          <w:lang w:val="id-ID"/>
        </w:rPr>
        <w:t>.</w:t>
      </w:r>
    </w:p>
    <w:p w:rsidR="00B1268B" w:rsidRPr="00B1268B" w:rsidRDefault="00B1268B" w:rsidP="004A72C3">
      <w:pPr>
        <w:pStyle w:val="ListParagraph"/>
        <w:numPr>
          <w:ilvl w:val="0"/>
          <w:numId w:val="63"/>
        </w:numPr>
        <w:spacing w:after="0" w:line="480" w:lineRule="auto"/>
        <w:ind w:left="426"/>
        <w:jc w:val="both"/>
        <w:rPr>
          <w:lang w:val="id-ID"/>
        </w:rPr>
      </w:pPr>
      <w:r>
        <w:t>Sarkina</w:t>
      </w:r>
      <w:r>
        <w:rPr>
          <w:lang w:val="id-ID"/>
        </w:rPr>
        <w:t xml:space="preserve"> merupakan </w:t>
      </w:r>
      <w:r>
        <w:t xml:space="preserve">bakteri berbentuk bulat yang </w:t>
      </w:r>
      <w:r w:rsidR="00AB7507">
        <w:rPr>
          <w:lang w:val="id-ID"/>
        </w:rPr>
        <w:t>berkelompok</w:t>
      </w:r>
      <w:r w:rsidR="00AB7507">
        <w:t xml:space="preserve"> </w:t>
      </w:r>
      <w:r w:rsidR="00AB7507">
        <w:rPr>
          <w:lang w:val="id-ID"/>
        </w:rPr>
        <w:t xml:space="preserve">4 atau 8 </w:t>
      </w:r>
      <w:r>
        <w:t>seh</w:t>
      </w:r>
      <w:r w:rsidR="00E7209E">
        <w:t xml:space="preserve">ingga bentuknya </w:t>
      </w:r>
      <w:r w:rsidR="00E7209E">
        <w:rPr>
          <w:lang w:val="id-ID"/>
        </w:rPr>
        <w:t xml:space="preserve">menyerupai </w:t>
      </w:r>
      <w:r>
        <w:t>kubus.</w:t>
      </w:r>
    </w:p>
    <w:p w:rsidR="00B1268B" w:rsidRPr="00B1268B" w:rsidRDefault="00B1268B" w:rsidP="004A72C3">
      <w:pPr>
        <w:pStyle w:val="ListParagraph"/>
        <w:numPr>
          <w:ilvl w:val="0"/>
          <w:numId w:val="63"/>
        </w:numPr>
        <w:spacing w:after="0" w:line="480" w:lineRule="auto"/>
        <w:ind w:left="426"/>
        <w:jc w:val="both"/>
        <w:rPr>
          <w:lang w:val="id-ID"/>
        </w:rPr>
      </w:pPr>
      <w:r>
        <w:lastRenderedPageBreak/>
        <w:t xml:space="preserve">Streptokokus </w:t>
      </w:r>
      <w:r>
        <w:rPr>
          <w:lang w:val="id-ID"/>
        </w:rPr>
        <w:t xml:space="preserve">merupakan </w:t>
      </w:r>
      <w:r>
        <w:t xml:space="preserve">bakteri </w:t>
      </w:r>
      <w:r>
        <w:rPr>
          <w:lang w:val="id-ID"/>
        </w:rPr>
        <w:t>ber</w:t>
      </w:r>
      <w:r>
        <w:t>bentuk bulat yang b</w:t>
      </w:r>
      <w:r w:rsidR="00AB7507">
        <w:t>e</w:t>
      </w:r>
      <w:r w:rsidR="00AB7507">
        <w:rPr>
          <w:lang w:val="id-ID"/>
        </w:rPr>
        <w:t>kelompok membentuk rantai panjang.</w:t>
      </w:r>
    </w:p>
    <w:p w:rsidR="00AB7507" w:rsidRDefault="00B1268B" w:rsidP="004A72C3">
      <w:pPr>
        <w:pStyle w:val="ListParagraph"/>
        <w:numPr>
          <w:ilvl w:val="0"/>
          <w:numId w:val="63"/>
        </w:numPr>
        <w:spacing w:after="0" w:line="480" w:lineRule="auto"/>
        <w:ind w:left="426"/>
        <w:jc w:val="both"/>
        <w:rPr>
          <w:lang w:val="id-ID"/>
        </w:rPr>
      </w:pPr>
      <w:r>
        <w:t xml:space="preserve">Stafilokokus </w:t>
      </w:r>
      <w:r>
        <w:rPr>
          <w:lang w:val="id-ID"/>
        </w:rPr>
        <w:t xml:space="preserve">merupakan </w:t>
      </w:r>
      <w:r>
        <w:t>bakteri berbentuk b</w:t>
      </w:r>
      <w:r w:rsidR="00EC6C53">
        <w:t xml:space="preserve">ulat yang berkoloni </w:t>
      </w:r>
      <w:r w:rsidR="00EC6C53">
        <w:rPr>
          <w:lang w:val="id-ID"/>
        </w:rPr>
        <w:t xml:space="preserve">dalam </w:t>
      </w:r>
      <w:r w:rsidR="00EC6C53">
        <w:t xml:space="preserve">membentuk </w:t>
      </w:r>
      <w:r w:rsidR="00EC6C53">
        <w:rPr>
          <w:lang w:val="id-ID"/>
        </w:rPr>
        <w:t>kumpulan</w:t>
      </w:r>
      <w:r>
        <w:t xml:space="preserve"> sel</w:t>
      </w:r>
      <w:r w:rsidR="00EC6C53">
        <w:rPr>
          <w:lang w:val="id-ID"/>
        </w:rPr>
        <w:t xml:space="preserve"> yang</w:t>
      </w:r>
      <w:r>
        <w:t xml:space="preserve"> tidak teratur sehingga bentuknya </w:t>
      </w:r>
      <w:r w:rsidR="00EC6C53">
        <w:rPr>
          <w:lang w:val="id-ID"/>
        </w:rPr>
        <w:t xml:space="preserve">menyerupai </w:t>
      </w:r>
      <w:r>
        <w:t>buah anggur</w:t>
      </w:r>
      <w:r w:rsidR="00BB2553">
        <w:rPr>
          <w:lang w:val="id-ID"/>
        </w:rPr>
        <w:t xml:space="preserve"> (Rini dan Rochmah, 2020).</w:t>
      </w:r>
      <w:r w:rsidR="00A32B46">
        <w:rPr>
          <w:lang w:val="id-ID"/>
        </w:rPr>
        <w:t xml:space="preserve"> Bakteri bentuk cocc</w:t>
      </w:r>
      <w:r w:rsidR="009420C0">
        <w:rPr>
          <w:lang w:val="id-ID"/>
        </w:rPr>
        <w:t>us dapat dilihat pada Gambar 2.6</w:t>
      </w:r>
      <w:r w:rsidR="00A32B46">
        <w:rPr>
          <w:lang w:val="id-ID"/>
        </w:rPr>
        <w:t xml:space="preserve">. </w:t>
      </w:r>
    </w:p>
    <w:p w:rsidR="00A32B46" w:rsidRDefault="00A32B46" w:rsidP="004A72C3">
      <w:pPr>
        <w:pStyle w:val="ListParagraph"/>
        <w:spacing w:after="0" w:line="240" w:lineRule="auto"/>
        <w:ind w:left="0"/>
        <w:jc w:val="center"/>
      </w:pPr>
      <w:r>
        <w:rPr>
          <w:noProof/>
        </w:rPr>
        <w:drawing>
          <wp:inline distT="0" distB="0" distL="0" distR="0" wp14:anchorId="368EDFF4" wp14:editId="223254AE">
            <wp:extent cx="3604195" cy="252730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31).png"/>
                    <pic:cNvPicPr/>
                  </pic:nvPicPr>
                  <pic:blipFill rotWithShape="1">
                    <a:blip r:embed="rId17" cstate="print">
                      <a:extLst>
                        <a:ext uri="{28A0092B-C50C-407E-A947-70E740481C1C}">
                          <a14:useLocalDpi xmlns:a14="http://schemas.microsoft.com/office/drawing/2010/main" val="0"/>
                        </a:ext>
                      </a:extLst>
                    </a:blip>
                    <a:srcRect l="29737" t="28282" r="32034" b="24066"/>
                    <a:stretch/>
                  </pic:blipFill>
                  <pic:spPr bwMode="auto">
                    <a:xfrm>
                      <a:off x="0" y="0"/>
                      <a:ext cx="3604195" cy="2527300"/>
                    </a:xfrm>
                    <a:prstGeom prst="rect">
                      <a:avLst/>
                    </a:prstGeom>
                    <a:ln>
                      <a:noFill/>
                    </a:ln>
                    <a:extLst>
                      <a:ext uri="{53640926-AAD7-44D8-BBD7-CCE9431645EC}">
                        <a14:shadowObscured xmlns:a14="http://schemas.microsoft.com/office/drawing/2010/main"/>
                      </a:ext>
                    </a:extLst>
                  </pic:spPr>
                </pic:pic>
              </a:graphicData>
            </a:graphic>
          </wp:inline>
        </w:drawing>
      </w:r>
    </w:p>
    <w:p w:rsidR="00A32B46" w:rsidRPr="009420C0" w:rsidRDefault="005E28AB" w:rsidP="004A72C3">
      <w:pPr>
        <w:pStyle w:val="Caption"/>
        <w:spacing w:after="0"/>
        <w:jc w:val="center"/>
      </w:pPr>
      <w:bookmarkStart w:id="30" w:name="_Toc202225892"/>
      <w:r>
        <w:rPr>
          <w:b/>
          <w:i w:val="0"/>
          <w:color w:val="000000" w:themeColor="text1"/>
          <w:sz w:val="24"/>
          <w:szCs w:val="24"/>
        </w:rPr>
        <w:t>Gambar 2.</w:t>
      </w:r>
      <w:r w:rsidR="009420C0" w:rsidRPr="009420C0">
        <w:rPr>
          <w:b/>
          <w:i w:val="0"/>
          <w:color w:val="000000" w:themeColor="text1"/>
          <w:sz w:val="24"/>
          <w:szCs w:val="24"/>
        </w:rPr>
        <w:fldChar w:fldCharType="begin"/>
      </w:r>
      <w:r w:rsidR="009420C0" w:rsidRPr="009420C0">
        <w:rPr>
          <w:b/>
          <w:i w:val="0"/>
          <w:color w:val="000000" w:themeColor="text1"/>
          <w:sz w:val="24"/>
          <w:szCs w:val="24"/>
        </w:rPr>
        <w:instrText xml:space="preserve"> SEQ Gambar_2. \* ARABIC </w:instrText>
      </w:r>
      <w:r w:rsidR="009420C0" w:rsidRPr="009420C0">
        <w:rPr>
          <w:b/>
          <w:i w:val="0"/>
          <w:color w:val="000000" w:themeColor="text1"/>
          <w:sz w:val="24"/>
          <w:szCs w:val="24"/>
        </w:rPr>
        <w:fldChar w:fldCharType="separate"/>
      </w:r>
      <w:r w:rsidR="009A3D84">
        <w:rPr>
          <w:b/>
          <w:i w:val="0"/>
          <w:noProof/>
          <w:color w:val="000000" w:themeColor="text1"/>
          <w:sz w:val="24"/>
          <w:szCs w:val="24"/>
        </w:rPr>
        <w:t>6</w:t>
      </w:r>
      <w:r w:rsidR="009420C0" w:rsidRPr="009420C0">
        <w:rPr>
          <w:b/>
          <w:i w:val="0"/>
          <w:color w:val="000000" w:themeColor="text1"/>
          <w:sz w:val="24"/>
          <w:szCs w:val="24"/>
        </w:rPr>
        <w:fldChar w:fldCharType="end"/>
      </w:r>
      <w:r w:rsidR="009420C0" w:rsidRPr="009420C0">
        <w:rPr>
          <w:i w:val="0"/>
          <w:color w:val="000000" w:themeColor="text1"/>
          <w:sz w:val="24"/>
          <w:szCs w:val="24"/>
          <w:lang w:val="id-ID"/>
        </w:rPr>
        <w:t xml:space="preserve"> </w:t>
      </w:r>
      <w:r w:rsidR="009420C0" w:rsidRPr="005E28AB">
        <w:rPr>
          <w:b/>
          <w:i w:val="0"/>
          <w:color w:val="000000" w:themeColor="text1"/>
          <w:sz w:val="24"/>
          <w:szCs w:val="24"/>
          <w:lang w:val="id-ID"/>
        </w:rPr>
        <w:t>Bakteri Bentuk Coccus</w:t>
      </w:r>
      <w:bookmarkEnd w:id="30"/>
      <w:r w:rsidR="009420C0" w:rsidRPr="009420C0">
        <w:rPr>
          <w:i w:val="0"/>
          <w:color w:val="000000" w:themeColor="text1"/>
          <w:sz w:val="24"/>
          <w:szCs w:val="24"/>
          <w:lang w:val="id-ID"/>
        </w:rPr>
        <w:t xml:space="preserve"> </w:t>
      </w:r>
    </w:p>
    <w:p w:rsidR="00A32B46" w:rsidRDefault="00A32B46" w:rsidP="004A72C3">
      <w:pPr>
        <w:pStyle w:val="ListParagraph"/>
        <w:numPr>
          <w:ilvl w:val="0"/>
          <w:numId w:val="61"/>
        </w:numPr>
        <w:spacing w:before="240" w:after="0" w:line="480" w:lineRule="auto"/>
        <w:ind w:left="426"/>
        <w:jc w:val="both"/>
        <w:rPr>
          <w:lang w:val="id-ID"/>
        </w:rPr>
      </w:pPr>
      <w:r>
        <w:rPr>
          <w:lang w:val="id-ID"/>
        </w:rPr>
        <w:t>Bentuk spiral</w:t>
      </w:r>
    </w:p>
    <w:p w:rsidR="00A32B46" w:rsidRDefault="00A32B46" w:rsidP="004A72C3">
      <w:pPr>
        <w:spacing w:after="0" w:line="480" w:lineRule="auto"/>
        <w:ind w:firstLine="426"/>
        <w:rPr>
          <w:lang w:val="id-ID"/>
        </w:rPr>
      </w:pPr>
      <w:r>
        <w:rPr>
          <w:lang w:val="id-ID"/>
        </w:rPr>
        <w:t>Bakteri bentuk spiral dikelompokkan menjadi 3 macam jenis yaitu:</w:t>
      </w:r>
    </w:p>
    <w:p w:rsidR="00A32B46" w:rsidRPr="00A32B46" w:rsidRDefault="00A32B46" w:rsidP="004A72C3">
      <w:pPr>
        <w:pStyle w:val="ListParagraph"/>
        <w:numPr>
          <w:ilvl w:val="0"/>
          <w:numId w:val="64"/>
        </w:numPr>
        <w:spacing w:after="0" w:line="480" w:lineRule="auto"/>
        <w:ind w:left="426"/>
        <w:jc w:val="both"/>
        <w:rPr>
          <w:lang w:val="id-ID"/>
        </w:rPr>
      </w:pPr>
      <w:r>
        <w:lastRenderedPageBreak/>
        <w:t>Spiral</w:t>
      </w:r>
      <w:r>
        <w:rPr>
          <w:lang w:val="id-ID"/>
        </w:rPr>
        <w:t xml:space="preserve"> merupakan</w:t>
      </w:r>
      <w:r>
        <w:t xml:space="preserve"> </w:t>
      </w:r>
      <w:r>
        <w:rPr>
          <w:lang w:val="id-ID"/>
        </w:rPr>
        <w:t xml:space="preserve">sekumpulan </w:t>
      </w:r>
      <w:r>
        <w:t>bakteri yang bentuknya seperti spiral</w:t>
      </w:r>
      <w:r>
        <w:rPr>
          <w:lang w:val="id-ID"/>
        </w:rPr>
        <w:t>. Contohnya</w:t>
      </w:r>
      <w:r>
        <w:t xml:space="preserve"> </w:t>
      </w:r>
      <w:r w:rsidRPr="00A32B46">
        <w:rPr>
          <w:i/>
        </w:rPr>
        <w:t>Spirillum</w:t>
      </w:r>
      <w:r>
        <w:rPr>
          <w:i/>
          <w:lang w:val="id-ID"/>
        </w:rPr>
        <w:t>.</w:t>
      </w:r>
    </w:p>
    <w:p w:rsidR="00A32B46" w:rsidRPr="00A32B46" w:rsidRDefault="00A32B46" w:rsidP="004A72C3">
      <w:pPr>
        <w:pStyle w:val="ListParagraph"/>
        <w:numPr>
          <w:ilvl w:val="0"/>
          <w:numId w:val="64"/>
        </w:numPr>
        <w:spacing w:after="0" w:line="480" w:lineRule="auto"/>
        <w:ind w:left="426"/>
        <w:jc w:val="both"/>
        <w:rPr>
          <w:lang w:val="id-ID"/>
        </w:rPr>
      </w:pPr>
      <w:r>
        <w:t xml:space="preserve">Vibrio, </w:t>
      </w:r>
      <w:r>
        <w:rPr>
          <w:lang w:val="id-ID"/>
        </w:rPr>
        <w:t xml:space="preserve">yaitu bakteri yang </w:t>
      </w:r>
      <w:r>
        <w:t>dianggap bentuk spiral</w:t>
      </w:r>
      <w:r>
        <w:rPr>
          <w:lang w:val="id-ID"/>
        </w:rPr>
        <w:t>nya</w:t>
      </w:r>
      <w:r>
        <w:t xml:space="preserve"> t</w:t>
      </w:r>
      <w:r>
        <w:rPr>
          <w:lang w:val="id-ID"/>
        </w:rPr>
        <w:t>idak</w:t>
      </w:r>
      <w:r>
        <w:t xml:space="preserve"> sempurna</w:t>
      </w:r>
      <w:r>
        <w:rPr>
          <w:lang w:val="id-ID"/>
        </w:rPr>
        <w:t xml:space="preserve">. Contohnya </w:t>
      </w:r>
      <w:r w:rsidRPr="00A32B46">
        <w:rPr>
          <w:i/>
        </w:rPr>
        <w:t>Vibrio cholera</w:t>
      </w:r>
      <w:r>
        <w:t xml:space="preserve"> </w:t>
      </w:r>
      <w:r>
        <w:rPr>
          <w:lang w:val="id-ID"/>
        </w:rPr>
        <w:t>yaitu bakteri yang menye</w:t>
      </w:r>
      <w:r>
        <w:t>bab</w:t>
      </w:r>
      <w:r>
        <w:rPr>
          <w:lang w:val="id-ID"/>
        </w:rPr>
        <w:t>kan</w:t>
      </w:r>
      <w:r>
        <w:t xml:space="preserve"> penyakit kolera.</w:t>
      </w:r>
    </w:p>
    <w:p w:rsidR="00BB2553" w:rsidRDefault="00A32B46" w:rsidP="004A72C3">
      <w:pPr>
        <w:pStyle w:val="ListParagraph"/>
        <w:numPr>
          <w:ilvl w:val="0"/>
          <w:numId w:val="64"/>
        </w:numPr>
        <w:spacing w:after="0" w:line="480" w:lineRule="auto"/>
        <w:ind w:left="426"/>
        <w:jc w:val="both"/>
        <w:rPr>
          <w:lang w:val="id-ID"/>
        </w:rPr>
      </w:pPr>
      <w:r>
        <w:t xml:space="preserve">Spiroseta </w:t>
      </w:r>
      <w:r>
        <w:rPr>
          <w:lang w:val="id-ID"/>
        </w:rPr>
        <w:t>merupakan sekumpulan</w:t>
      </w:r>
      <w:r>
        <w:t xml:space="preserve"> bakteri berbentuk spiral yang bersifat lentur. Pada saat bergerak, tubuhnya dapat memanjang dan mengerut</w:t>
      </w:r>
      <w:r w:rsidR="00BB2553">
        <w:rPr>
          <w:lang w:val="id-ID"/>
        </w:rPr>
        <w:t xml:space="preserve"> (Rini dan Rochmah, 2020). Bakteri bentuk spir</w:t>
      </w:r>
      <w:r w:rsidR="009420C0">
        <w:rPr>
          <w:lang w:val="id-ID"/>
        </w:rPr>
        <w:t>al dapat dilihat pada Gambar 2.7</w:t>
      </w:r>
      <w:r w:rsidR="00BB2553">
        <w:rPr>
          <w:lang w:val="id-ID"/>
        </w:rPr>
        <w:t>.</w:t>
      </w:r>
    </w:p>
    <w:p w:rsidR="00A32B46" w:rsidRPr="00BB2553" w:rsidRDefault="00BB2553" w:rsidP="004A72C3">
      <w:pPr>
        <w:spacing w:after="0" w:line="240" w:lineRule="auto"/>
        <w:jc w:val="center"/>
        <w:rPr>
          <w:lang w:val="id-ID"/>
        </w:rPr>
      </w:pPr>
      <w:r>
        <w:rPr>
          <w:noProof/>
        </w:rPr>
        <w:drawing>
          <wp:inline distT="0" distB="0" distL="0" distR="0" wp14:anchorId="7FE76429" wp14:editId="6AFA67A3">
            <wp:extent cx="3289300" cy="21255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32).png"/>
                    <pic:cNvPicPr/>
                  </pic:nvPicPr>
                  <pic:blipFill rotWithShape="1">
                    <a:blip r:embed="rId18">
                      <a:extLst>
                        <a:ext uri="{28A0092B-C50C-407E-A947-70E740481C1C}">
                          <a14:useLocalDpi xmlns:a14="http://schemas.microsoft.com/office/drawing/2010/main" val="0"/>
                        </a:ext>
                      </a:extLst>
                    </a:blip>
                    <a:srcRect l="32107" t="38701" r="34406" b="22832"/>
                    <a:stretch/>
                  </pic:blipFill>
                  <pic:spPr bwMode="auto">
                    <a:xfrm>
                      <a:off x="0" y="0"/>
                      <a:ext cx="3289300" cy="2125589"/>
                    </a:xfrm>
                    <a:prstGeom prst="rect">
                      <a:avLst/>
                    </a:prstGeom>
                    <a:ln>
                      <a:noFill/>
                    </a:ln>
                    <a:extLst>
                      <a:ext uri="{53640926-AAD7-44D8-BBD7-CCE9431645EC}">
                        <a14:shadowObscured xmlns:a14="http://schemas.microsoft.com/office/drawing/2010/main"/>
                      </a:ext>
                    </a:extLst>
                  </pic:spPr>
                </pic:pic>
              </a:graphicData>
            </a:graphic>
          </wp:inline>
        </w:drawing>
      </w:r>
    </w:p>
    <w:p w:rsidR="00A32B46" w:rsidRPr="00BB2553" w:rsidRDefault="005E28AB" w:rsidP="004A72C3">
      <w:pPr>
        <w:pStyle w:val="Caption"/>
        <w:spacing w:after="0" w:line="480" w:lineRule="auto"/>
        <w:jc w:val="center"/>
        <w:rPr>
          <w:b/>
          <w:i w:val="0"/>
          <w:color w:val="000000" w:themeColor="text1"/>
          <w:sz w:val="24"/>
          <w:lang w:val="id-ID"/>
        </w:rPr>
      </w:pPr>
      <w:bookmarkStart w:id="31" w:name="_Toc202225893"/>
      <w:r>
        <w:rPr>
          <w:b/>
          <w:i w:val="0"/>
          <w:color w:val="000000" w:themeColor="text1"/>
          <w:sz w:val="24"/>
          <w:szCs w:val="24"/>
        </w:rPr>
        <w:t>Gambar 2.</w:t>
      </w:r>
      <w:r w:rsidR="009420C0" w:rsidRPr="005E28AB">
        <w:rPr>
          <w:b/>
          <w:i w:val="0"/>
          <w:color w:val="000000" w:themeColor="text1"/>
          <w:sz w:val="24"/>
          <w:szCs w:val="24"/>
        </w:rPr>
        <w:fldChar w:fldCharType="begin"/>
      </w:r>
      <w:r w:rsidR="009420C0" w:rsidRPr="005E28AB">
        <w:rPr>
          <w:b/>
          <w:i w:val="0"/>
          <w:color w:val="000000" w:themeColor="text1"/>
          <w:sz w:val="24"/>
          <w:szCs w:val="24"/>
        </w:rPr>
        <w:instrText xml:space="preserve"> SEQ Gambar_2. \* ARABIC </w:instrText>
      </w:r>
      <w:r w:rsidR="009420C0" w:rsidRPr="005E28AB">
        <w:rPr>
          <w:b/>
          <w:i w:val="0"/>
          <w:color w:val="000000" w:themeColor="text1"/>
          <w:sz w:val="24"/>
          <w:szCs w:val="24"/>
        </w:rPr>
        <w:fldChar w:fldCharType="separate"/>
      </w:r>
      <w:r w:rsidR="009A3D84">
        <w:rPr>
          <w:b/>
          <w:i w:val="0"/>
          <w:noProof/>
          <w:color w:val="000000" w:themeColor="text1"/>
          <w:sz w:val="24"/>
          <w:szCs w:val="24"/>
        </w:rPr>
        <w:t>7</w:t>
      </w:r>
      <w:r w:rsidR="009420C0" w:rsidRPr="005E28AB">
        <w:rPr>
          <w:b/>
          <w:i w:val="0"/>
          <w:color w:val="000000" w:themeColor="text1"/>
          <w:sz w:val="24"/>
          <w:szCs w:val="24"/>
        </w:rPr>
        <w:fldChar w:fldCharType="end"/>
      </w:r>
      <w:r w:rsidR="009420C0" w:rsidRPr="005E28AB">
        <w:rPr>
          <w:b/>
          <w:i w:val="0"/>
          <w:color w:val="000000" w:themeColor="text1"/>
          <w:sz w:val="24"/>
          <w:szCs w:val="24"/>
          <w:lang w:val="id-ID"/>
        </w:rPr>
        <w:t xml:space="preserve"> Bakteri Bentuk Spiral</w:t>
      </w:r>
      <w:bookmarkEnd w:id="31"/>
      <w:r w:rsidR="00346ABB" w:rsidRPr="009420C0">
        <w:rPr>
          <w:i w:val="0"/>
          <w:color w:val="000000" w:themeColor="text1"/>
          <w:sz w:val="24"/>
          <w:lang w:val="id-ID"/>
        </w:rPr>
        <w:t xml:space="preserve"> </w:t>
      </w:r>
    </w:p>
    <w:p w:rsidR="00DE5269" w:rsidRDefault="00DE5269" w:rsidP="004A72C3">
      <w:pPr>
        <w:pStyle w:val="Heading3"/>
        <w:numPr>
          <w:ilvl w:val="0"/>
          <w:numId w:val="65"/>
        </w:numPr>
        <w:spacing w:line="480" w:lineRule="auto"/>
        <w:ind w:left="567" w:hanging="425"/>
        <w:rPr>
          <w:lang w:val="id-ID"/>
        </w:rPr>
      </w:pPr>
      <w:bookmarkStart w:id="32" w:name="_Toc202315092"/>
      <w:r>
        <w:rPr>
          <w:lang w:val="id-ID"/>
        </w:rPr>
        <w:t>Struktur Bakteri</w:t>
      </w:r>
      <w:bookmarkEnd w:id="32"/>
    </w:p>
    <w:p w:rsidR="00DE5269" w:rsidRDefault="00DE5269" w:rsidP="008C7B3B">
      <w:pPr>
        <w:spacing w:after="0" w:line="480" w:lineRule="auto"/>
        <w:ind w:firstLine="567"/>
        <w:rPr>
          <w:lang w:val="id-ID"/>
        </w:rPr>
      </w:pPr>
      <w:r>
        <w:rPr>
          <w:lang w:val="id-ID"/>
        </w:rPr>
        <w:t>Secara umum, struktur bakteri dapat dibagi menjadi 2 yaitu:</w:t>
      </w:r>
    </w:p>
    <w:p w:rsidR="00420006" w:rsidRPr="00DE5269" w:rsidRDefault="00DE5269" w:rsidP="004A72C3">
      <w:pPr>
        <w:pStyle w:val="ListParagraph"/>
        <w:numPr>
          <w:ilvl w:val="0"/>
          <w:numId w:val="66"/>
        </w:numPr>
        <w:spacing w:after="0" w:line="480" w:lineRule="auto"/>
        <w:ind w:left="426"/>
        <w:jc w:val="both"/>
        <w:rPr>
          <w:lang w:val="id-ID"/>
        </w:rPr>
      </w:pPr>
      <w:r>
        <w:rPr>
          <w:lang w:val="id-ID"/>
        </w:rPr>
        <w:lastRenderedPageBreak/>
        <w:t xml:space="preserve">Struktur dasar (hampir semua bakteri memilikinya) </w:t>
      </w:r>
      <w:r>
        <w:t>meliputi; dinding sel, membran plasma, sitoplasma, ribosom, dan DNA</w:t>
      </w:r>
    </w:p>
    <w:p w:rsidR="00DE5269" w:rsidRPr="002C3563" w:rsidRDefault="00204396" w:rsidP="008C7B3B">
      <w:pPr>
        <w:pStyle w:val="ListParagraph"/>
        <w:numPr>
          <w:ilvl w:val="0"/>
          <w:numId w:val="66"/>
        </w:numPr>
        <w:spacing w:after="0" w:line="480" w:lineRule="auto"/>
        <w:ind w:left="426"/>
        <w:jc w:val="both"/>
        <w:rPr>
          <w:lang w:val="id-ID"/>
        </w:rPr>
      </w:pPr>
      <w:r>
        <w:rPr>
          <w:noProof/>
        </w:rPr>
        <w:drawing>
          <wp:anchor distT="0" distB="0" distL="114300" distR="114300" simplePos="0" relativeHeight="251705344" behindDoc="0" locked="0" layoutInCell="1" allowOverlap="1" wp14:anchorId="2366C3E4" wp14:editId="3875B60E">
            <wp:simplePos x="0" y="0"/>
            <wp:positionH relativeFrom="column">
              <wp:posOffset>1055370</wp:posOffset>
            </wp:positionH>
            <wp:positionV relativeFrom="paragraph">
              <wp:posOffset>967105</wp:posOffset>
            </wp:positionV>
            <wp:extent cx="3003550" cy="2211070"/>
            <wp:effectExtent l="0" t="0" r="825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33).png"/>
                    <pic:cNvPicPr/>
                  </pic:nvPicPr>
                  <pic:blipFill rotWithShape="1">
                    <a:blip r:embed="rId19" cstate="print">
                      <a:extLst>
                        <a:ext uri="{28A0092B-C50C-407E-A947-70E740481C1C}">
                          <a14:useLocalDpi xmlns:a14="http://schemas.microsoft.com/office/drawing/2010/main" val="0"/>
                        </a:ext>
                      </a:extLst>
                    </a:blip>
                    <a:srcRect l="26080" t="21501" r="30579" b="13102"/>
                    <a:stretch/>
                  </pic:blipFill>
                  <pic:spPr bwMode="auto">
                    <a:xfrm>
                      <a:off x="0" y="0"/>
                      <a:ext cx="3003550" cy="221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269">
        <w:rPr>
          <w:lang w:val="id-ID"/>
        </w:rPr>
        <w:t xml:space="preserve">Struktur tambahan (hanya bakteri tertentu) meliputi; </w:t>
      </w:r>
      <w:r w:rsidR="00DE5269">
        <w:t>kapsul, flagellum, pilus, fimbria, volutin dan endospora.</w:t>
      </w:r>
      <w:r w:rsidR="00F316E5">
        <w:rPr>
          <w:lang w:val="id-ID"/>
        </w:rPr>
        <w:t xml:space="preserve"> Struktur bakteri</w:t>
      </w:r>
      <w:r w:rsidR="00856B24">
        <w:rPr>
          <w:szCs w:val="24"/>
          <w:lang w:val="id-ID"/>
        </w:rPr>
        <w:t xml:space="preserve"> </w:t>
      </w:r>
      <w:r w:rsidR="00DE5269">
        <w:rPr>
          <w:lang w:val="id-ID"/>
        </w:rPr>
        <w:t xml:space="preserve">dapat dilihat pada Gambar </w:t>
      </w:r>
      <w:r w:rsidR="009420C0">
        <w:rPr>
          <w:lang w:val="id-ID"/>
        </w:rPr>
        <w:t>2.8</w:t>
      </w:r>
      <w:r w:rsidR="00F316E5">
        <w:rPr>
          <w:lang w:val="id-ID"/>
        </w:rPr>
        <w:t xml:space="preserve"> berikut ini.</w:t>
      </w:r>
    </w:p>
    <w:p w:rsidR="00DE5269" w:rsidRPr="00346ABB" w:rsidRDefault="00DE5269" w:rsidP="008C7B3B">
      <w:pPr>
        <w:spacing w:after="0" w:line="480" w:lineRule="auto"/>
        <w:rPr>
          <w:szCs w:val="24"/>
          <w:lang w:val="id-ID"/>
        </w:rPr>
      </w:pPr>
    </w:p>
    <w:p w:rsidR="00DE5269" w:rsidRPr="00346ABB" w:rsidRDefault="00DE5269" w:rsidP="008C7B3B">
      <w:pPr>
        <w:spacing w:after="0" w:line="480" w:lineRule="auto"/>
        <w:rPr>
          <w:szCs w:val="24"/>
          <w:lang w:val="id-ID"/>
        </w:rPr>
      </w:pPr>
    </w:p>
    <w:p w:rsidR="00DE5269" w:rsidRPr="00346ABB" w:rsidRDefault="00DE5269" w:rsidP="008C7B3B">
      <w:pPr>
        <w:spacing w:after="0" w:line="480" w:lineRule="auto"/>
        <w:rPr>
          <w:szCs w:val="24"/>
          <w:lang w:val="id-ID"/>
        </w:rPr>
      </w:pPr>
    </w:p>
    <w:p w:rsidR="00DE5269" w:rsidRDefault="00DE5269" w:rsidP="008C7B3B">
      <w:pPr>
        <w:spacing w:after="0" w:line="480" w:lineRule="auto"/>
        <w:jc w:val="center"/>
        <w:rPr>
          <w:b/>
          <w:sz w:val="36"/>
          <w:lang w:val="id-ID"/>
        </w:rPr>
      </w:pPr>
    </w:p>
    <w:p w:rsidR="002C3563" w:rsidRPr="00E2093A" w:rsidRDefault="002C3563" w:rsidP="008C7B3B">
      <w:pPr>
        <w:spacing w:after="0" w:line="480" w:lineRule="auto"/>
        <w:rPr>
          <w:sz w:val="20"/>
        </w:rPr>
      </w:pPr>
    </w:p>
    <w:p w:rsidR="002C3563" w:rsidRDefault="002C3563" w:rsidP="004A72C3">
      <w:pPr>
        <w:pStyle w:val="Caption"/>
        <w:jc w:val="center"/>
        <w:rPr>
          <w:b/>
          <w:i w:val="0"/>
          <w:color w:val="000000" w:themeColor="text1"/>
          <w:sz w:val="24"/>
          <w:szCs w:val="24"/>
        </w:rPr>
      </w:pPr>
      <w:bookmarkStart w:id="33" w:name="_Toc202225894"/>
    </w:p>
    <w:p w:rsidR="002C3563" w:rsidRPr="002C3563" w:rsidRDefault="005E28AB" w:rsidP="008C773C">
      <w:pPr>
        <w:pStyle w:val="Caption"/>
        <w:jc w:val="center"/>
        <w:rPr>
          <w:i w:val="0"/>
          <w:color w:val="000000" w:themeColor="text1"/>
          <w:sz w:val="24"/>
          <w:lang w:val="id-ID"/>
        </w:rPr>
      </w:pPr>
      <w:r>
        <w:rPr>
          <w:b/>
          <w:i w:val="0"/>
          <w:color w:val="000000" w:themeColor="text1"/>
          <w:sz w:val="24"/>
          <w:szCs w:val="24"/>
        </w:rPr>
        <w:t>Gambar 2.</w:t>
      </w:r>
      <w:r w:rsidR="009420C0" w:rsidRPr="009420C0">
        <w:rPr>
          <w:b/>
          <w:i w:val="0"/>
          <w:color w:val="000000" w:themeColor="text1"/>
          <w:sz w:val="24"/>
          <w:szCs w:val="24"/>
        </w:rPr>
        <w:fldChar w:fldCharType="begin"/>
      </w:r>
      <w:r w:rsidR="009420C0" w:rsidRPr="009420C0">
        <w:rPr>
          <w:b/>
          <w:i w:val="0"/>
          <w:color w:val="000000" w:themeColor="text1"/>
          <w:sz w:val="24"/>
          <w:szCs w:val="24"/>
        </w:rPr>
        <w:instrText xml:space="preserve"> SEQ Gambar_2. \* ARABIC </w:instrText>
      </w:r>
      <w:r w:rsidR="009420C0" w:rsidRPr="009420C0">
        <w:rPr>
          <w:b/>
          <w:i w:val="0"/>
          <w:color w:val="000000" w:themeColor="text1"/>
          <w:sz w:val="24"/>
          <w:szCs w:val="24"/>
        </w:rPr>
        <w:fldChar w:fldCharType="separate"/>
      </w:r>
      <w:r w:rsidR="009A3D84">
        <w:rPr>
          <w:b/>
          <w:i w:val="0"/>
          <w:noProof/>
          <w:color w:val="000000" w:themeColor="text1"/>
          <w:sz w:val="24"/>
          <w:szCs w:val="24"/>
        </w:rPr>
        <w:t>8</w:t>
      </w:r>
      <w:r w:rsidR="009420C0" w:rsidRPr="009420C0">
        <w:rPr>
          <w:b/>
          <w:i w:val="0"/>
          <w:color w:val="000000" w:themeColor="text1"/>
          <w:sz w:val="24"/>
          <w:szCs w:val="24"/>
        </w:rPr>
        <w:fldChar w:fldCharType="end"/>
      </w:r>
      <w:r w:rsidR="009420C0" w:rsidRPr="009420C0">
        <w:rPr>
          <w:i w:val="0"/>
          <w:color w:val="000000" w:themeColor="text1"/>
          <w:sz w:val="24"/>
          <w:szCs w:val="24"/>
          <w:lang w:val="id-ID"/>
        </w:rPr>
        <w:t xml:space="preserve"> </w:t>
      </w:r>
      <w:r w:rsidR="009420C0" w:rsidRPr="005E28AB">
        <w:rPr>
          <w:b/>
          <w:i w:val="0"/>
          <w:color w:val="000000" w:themeColor="text1"/>
          <w:sz w:val="24"/>
          <w:szCs w:val="24"/>
          <w:lang w:val="id-ID"/>
        </w:rPr>
        <w:t>Struktur Bakteri</w:t>
      </w:r>
      <w:bookmarkEnd w:id="33"/>
    </w:p>
    <w:p w:rsidR="00DE5269" w:rsidRDefault="00326517" w:rsidP="008C7B3B">
      <w:pPr>
        <w:spacing w:after="0" w:line="480" w:lineRule="auto"/>
        <w:ind w:firstLine="567"/>
        <w:rPr>
          <w:lang w:val="id-ID"/>
        </w:rPr>
      </w:pPr>
      <w:r>
        <w:rPr>
          <w:lang w:val="id-ID"/>
        </w:rPr>
        <w:t>Fungsi dari struktur bakteri tersebut adalah, sebagai berikut:</w:t>
      </w:r>
    </w:p>
    <w:p w:rsidR="00DE5269" w:rsidRDefault="00326517" w:rsidP="004A72C3">
      <w:pPr>
        <w:pStyle w:val="ListParagraph"/>
        <w:numPr>
          <w:ilvl w:val="0"/>
          <w:numId w:val="67"/>
        </w:numPr>
        <w:spacing w:after="0" w:line="480" w:lineRule="auto"/>
        <w:ind w:left="426"/>
        <w:rPr>
          <w:lang w:val="id-ID"/>
        </w:rPr>
      </w:pPr>
      <w:r>
        <w:rPr>
          <w:lang w:val="id-ID"/>
        </w:rPr>
        <w:t>Dinding sel</w:t>
      </w:r>
    </w:p>
    <w:p w:rsidR="00965B2B" w:rsidRDefault="00326517" w:rsidP="008C7B3B">
      <w:pPr>
        <w:spacing w:after="0" w:line="480" w:lineRule="auto"/>
        <w:ind w:firstLine="360"/>
        <w:rPr>
          <w:lang w:val="id-ID"/>
        </w:rPr>
      </w:pPr>
      <w:r>
        <w:rPr>
          <w:shd w:val="clear" w:color="auto" w:fill="FFFFFF"/>
        </w:rPr>
        <w:t xml:space="preserve">Dinding sel </w:t>
      </w:r>
      <w:r w:rsidR="005928EF">
        <w:rPr>
          <w:shd w:val="clear" w:color="auto" w:fill="FFFFFF"/>
          <w:lang w:val="id-ID"/>
        </w:rPr>
        <w:t xml:space="preserve">berfungsi </w:t>
      </w:r>
      <w:r>
        <w:rPr>
          <w:shd w:val="clear" w:color="auto" w:fill="FFFFFF"/>
        </w:rPr>
        <w:t>memberi sel bakteri ben</w:t>
      </w:r>
      <w:r w:rsidR="005928EF">
        <w:rPr>
          <w:shd w:val="clear" w:color="auto" w:fill="FFFFFF"/>
        </w:rPr>
        <w:t>tuk dan melindungi</w:t>
      </w:r>
      <w:r w:rsidR="005928EF">
        <w:rPr>
          <w:shd w:val="clear" w:color="auto" w:fill="FFFFFF"/>
          <w:lang w:val="id-ID"/>
        </w:rPr>
        <w:t xml:space="preserve"> bagian</w:t>
      </w:r>
      <w:r>
        <w:rPr>
          <w:shd w:val="clear" w:color="auto" w:fill="FFFFFF"/>
        </w:rPr>
        <w:t xml:space="preserve"> luar</w:t>
      </w:r>
      <w:r w:rsidR="005928EF">
        <w:rPr>
          <w:shd w:val="clear" w:color="auto" w:fill="FFFFFF"/>
          <w:lang w:val="id-ID"/>
        </w:rPr>
        <w:t xml:space="preserve"> sel bakteri</w:t>
      </w:r>
      <w:r>
        <w:rPr>
          <w:shd w:val="clear" w:color="auto" w:fill="FFFFFF"/>
        </w:rPr>
        <w:t>.</w:t>
      </w:r>
      <w:r w:rsidR="005928EF">
        <w:rPr>
          <w:shd w:val="clear" w:color="auto" w:fill="FFFFFF"/>
          <w:lang w:val="id-ID"/>
        </w:rPr>
        <w:t xml:space="preserve"> </w:t>
      </w:r>
      <w:r w:rsidR="005928EF" w:rsidRPr="005928EF">
        <w:t>Secara umum, dinding sel</w:t>
      </w:r>
      <w:r w:rsidR="005928EF">
        <w:rPr>
          <w:lang w:val="id-ID"/>
        </w:rPr>
        <w:t xml:space="preserve"> </w:t>
      </w:r>
      <w:r w:rsidR="005928EF" w:rsidRPr="005928EF">
        <w:t>terletak di antara kapsul dan membran sitoplasma d</w:t>
      </w:r>
      <w:r w:rsidR="005928EF">
        <w:t>an terdiri dari peptidoglikan</w:t>
      </w:r>
      <w:r w:rsidR="005928EF">
        <w:rPr>
          <w:lang w:val="id-ID"/>
        </w:rPr>
        <w:t xml:space="preserve"> yakni campuran antara p</w:t>
      </w:r>
      <w:r w:rsidR="005928EF" w:rsidRPr="005928EF">
        <w:t>olisakarida dan protein</w:t>
      </w:r>
      <w:r w:rsidR="0060477E">
        <w:rPr>
          <w:lang w:val="id-ID"/>
        </w:rPr>
        <w:t xml:space="preserve"> (Apriani </w:t>
      </w:r>
      <w:r w:rsidR="0060477E" w:rsidRPr="000570CE">
        <w:rPr>
          <w:i/>
          <w:lang w:val="id-ID"/>
        </w:rPr>
        <w:t>et al</w:t>
      </w:r>
      <w:r w:rsidR="000570CE" w:rsidRPr="000570CE">
        <w:rPr>
          <w:lang w:val="id-ID"/>
        </w:rPr>
        <w:t>.</w:t>
      </w:r>
      <w:r w:rsidR="0076362B" w:rsidRPr="000570CE">
        <w:rPr>
          <w:lang w:val="id-ID"/>
        </w:rPr>
        <w:t xml:space="preserve">, </w:t>
      </w:r>
      <w:r w:rsidR="0076362B">
        <w:rPr>
          <w:lang w:val="id-ID"/>
        </w:rPr>
        <w:lastRenderedPageBreak/>
        <w:t>2014)</w:t>
      </w:r>
      <w:r w:rsidR="005928EF">
        <w:rPr>
          <w:rFonts w:ascii="Arial" w:hAnsi="Arial" w:cs="Arial"/>
          <w:color w:val="37AC8E"/>
          <w:sz w:val="27"/>
          <w:szCs w:val="27"/>
          <w:shd w:val="clear" w:color="auto" w:fill="FFFFFF"/>
        </w:rPr>
        <w:t>.</w:t>
      </w:r>
      <w:r w:rsidR="005928EF">
        <w:rPr>
          <w:rFonts w:ascii="Arial" w:hAnsi="Arial" w:cs="Arial"/>
          <w:color w:val="37AC8E"/>
          <w:sz w:val="27"/>
          <w:szCs w:val="27"/>
          <w:shd w:val="clear" w:color="auto" w:fill="FFFFFF"/>
          <w:lang w:val="id-ID"/>
        </w:rPr>
        <w:t xml:space="preserve"> </w:t>
      </w:r>
      <w:r w:rsidR="005928EF">
        <w:rPr>
          <w:lang w:val="id-ID"/>
        </w:rPr>
        <w:t>P</w:t>
      </w:r>
      <w:r w:rsidR="005928EF">
        <w:t>erbedaan kandungan dari dinding sel, bakteri dapat digolongkan menjadi dua yaitu bakteri Gram po</w:t>
      </w:r>
      <w:r w:rsidR="00125DF2">
        <w:t>sitif dan bakteri Gram negatif.</w:t>
      </w:r>
      <w:r w:rsidR="00125DF2">
        <w:rPr>
          <w:lang w:val="id-ID"/>
        </w:rPr>
        <w:t xml:space="preserve"> Perbedan kandungan dinding sel dari bakteri Gram positif dan Gram negatif dapat dilihat pada Gambar </w:t>
      </w:r>
      <w:r w:rsidR="002C3563">
        <w:rPr>
          <w:lang w:val="id-ID"/>
        </w:rPr>
        <w:t>2.9</w:t>
      </w:r>
      <w:r w:rsidR="00965B2B">
        <w:rPr>
          <w:lang w:val="id-ID"/>
        </w:rPr>
        <w:t>.</w:t>
      </w:r>
    </w:p>
    <w:p w:rsidR="00965B2B" w:rsidRDefault="00965B2B" w:rsidP="004A72C3">
      <w:pPr>
        <w:spacing w:after="0" w:line="240" w:lineRule="auto"/>
        <w:ind w:firstLine="66"/>
        <w:jc w:val="center"/>
        <w:rPr>
          <w:rFonts w:ascii="Arial" w:hAnsi="Arial" w:cs="Arial"/>
          <w:color w:val="37AC8E"/>
          <w:sz w:val="27"/>
          <w:szCs w:val="27"/>
          <w:shd w:val="clear" w:color="auto" w:fill="FFFFFF"/>
          <w:lang w:val="id-ID"/>
        </w:rPr>
      </w:pPr>
      <w:r>
        <w:rPr>
          <w:rFonts w:ascii="Arial" w:hAnsi="Arial" w:cs="Arial"/>
          <w:noProof/>
          <w:color w:val="37AC8E"/>
          <w:sz w:val="27"/>
          <w:szCs w:val="27"/>
          <w:shd w:val="clear" w:color="auto" w:fill="FFFFFF"/>
        </w:rPr>
        <w:drawing>
          <wp:inline distT="0" distB="0" distL="0" distR="0" wp14:anchorId="16D601B8" wp14:editId="2B0CA006">
            <wp:extent cx="4632960" cy="28064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35).png"/>
                    <pic:cNvPicPr/>
                  </pic:nvPicPr>
                  <pic:blipFill rotWithShape="1">
                    <a:blip r:embed="rId20">
                      <a:extLst>
                        <a:ext uri="{28A0092B-C50C-407E-A947-70E740481C1C}">
                          <a14:useLocalDpi xmlns:a14="http://schemas.microsoft.com/office/drawing/2010/main" val="0"/>
                        </a:ext>
                      </a:extLst>
                    </a:blip>
                    <a:srcRect l="26030" t="30694" r="31170" b="33701"/>
                    <a:stretch/>
                  </pic:blipFill>
                  <pic:spPr bwMode="auto">
                    <a:xfrm>
                      <a:off x="0" y="0"/>
                      <a:ext cx="4632960" cy="2806421"/>
                    </a:xfrm>
                    <a:prstGeom prst="rect">
                      <a:avLst/>
                    </a:prstGeom>
                    <a:ln>
                      <a:noFill/>
                    </a:ln>
                    <a:extLst>
                      <a:ext uri="{53640926-AAD7-44D8-BBD7-CCE9431645EC}">
                        <a14:shadowObscured xmlns:a14="http://schemas.microsoft.com/office/drawing/2010/main"/>
                      </a:ext>
                    </a:extLst>
                  </pic:spPr>
                </pic:pic>
              </a:graphicData>
            </a:graphic>
          </wp:inline>
        </w:drawing>
      </w:r>
    </w:p>
    <w:p w:rsidR="00965B2B" w:rsidRPr="009420C0" w:rsidRDefault="005E28AB" w:rsidP="004A72C3">
      <w:pPr>
        <w:pStyle w:val="Caption"/>
        <w:spacing w:after="0"/>
        <w:ind w:left="1418" w:hanging="1276"/>
        <w:jc w:val="left"/>
        <w:rPr>
          <w:b/>
          <w:i w:val="0"/>
          <w:color w:val="000000" w:themeColor="text1"/>
          <w:sz w:val="24"/>
          <w:szCs w:val="24"/>
          <w:lang w:val="id-ID"/>
        </w:rPr>
      </w:pPr>
      <w:bookmarkStart w:id="34" w:name="_Toc202225895"/>
      <w:r>
        <w:rPr>
          <w:b/>
          <w:i w:val="0"/>
          <w:color w:val="000000" w:themeColor="text1"/>
          <w:sz w:val="24"/>
          <w:szCs w:val="24"/>
        </w:rPr>
        <w:t>Gambar 2.</w:t>
      </w:r>
      <w:r w:rsidR="009420C0" w:rsidRPr="009420C0">
        <w:rPr>
          <w:b/>
          <w:i w:val="0"/>
          <w:color w:val="000000" w:themeColor="text1"/>
          <w:sz w:val="24"/>
          <w:szCs w:val="24"/>
        </w:rPr>
        <w:fldChar w:fldCharType="begin"/>
      </w:r>
      <w:r w:rsidR="009420C0" w:rsidRPr="009420C0">
        <w:rPr>
          <w:b/>
          <w:i w:val="0"/>
          <w:color w:val="000000" w:themeColor="text1"/>
          <w:sz w:val="24"/>
          <w:szCs w:val="24"/>
        </w:rPr>
        <w:instrText xml:space="preserve"> SEQ Gambar_2. \* ARABIC </w:instrText>
      </w:r>
      <w:r w:rsidR="009420C0" w:rsidRPr="009420C0">
        <w:rPr>
          <w:b/>
          <w:i w:val="0"/>
          <w:color w:val="000000" w:themeColor="text1"/>
          <w:sz w:val="24"/>
          <w:szCs w:val="24"/>
        </w:rPr>
        <w:fldChar w:fldCharType="separate"/>
      </w:r>
      <w:r w:rsidR="009A3D84">
        <w:rPr>
          <w:b/>
          <w:i w:val="0"/>
          <w:noProof/>
          <w:color w:val="000000" w:themeColor="text1"/>
          <w:sz w:val="24"/>
          <w:szCs w:val="24"/>
        </w:rPr>
        <w:t>9</w:t>
      </w:r>
      <w:r w:rsidR="009420C0" w:rsidRPr="009420C0">
        <w:rPr>
          <w:b/>
          <w:i w:val="0"/>
          <w:color w:val="000000" w:themeColor="text1"/>
          <w:sz w:val="24"/>
          <w:szCs w:val="24"/>
        </w:rPr>
        <w:fldChar w:fldCharType="end"/>
      </w:r>
      <w:r w:rsidR="009420C0" w:rsidRPr="009420C0">
        <w:rPr>
          <w:i w:val="0"/>
          <w:color w:val="000000" w:themeColor="text1"/>
          <w:sz w:val="24"/>
          <w:szCs w:val="24"/>
          <w:lang w:val="id-ID"/>
        </w:rPr>
        <w:t xml:space="preserve"> </w:t>
      </w:r>
      <w:r w:rsidR="009420C0" w:rsidRPr="005E28AB">
        <w:rPr>
          <w:b/>
          <w:i w:val="0"/>
          <w:color w:val="000000" w:themeColor="text1"/>
          <w:sz w:val="24"/>
          <w:szCs w:val="24"/>
          <w:lang w:val="id-ID"/>
        </w:rPr>
        <w:t>Perbedaan Kandungan Dinding Sel Bakteri Gram Positif dan Gram Negatif</w:t>
      </w:r>
      <w:bookmarkEnd w:id="34"/>
    </w:p>
    <w:p w:rsidR="00965B2B" w:rsidRPr="00965B2B" w:rsidRDefault="00965B2B" w:rsidP="008C7B3B">
      <w:pPr>
        <w:spacing w:after="0" w:line="480" w:lineRule="auto"/>
        <w:rPr>
          <w:sz w:val="12"/>
          <w:lang w:val="id-ID"/>
        </w:rPr>
      </w:pPr>
    </w:p>
    <w:p w:rsidR="005928EF" w:rsidRPr="005928EF" w:rsidRDefault="000E7FD7" w:rsidP="004A72C3">
      <w:pPr>
        <w:pStyle w:val="ListParagraph"/>
        <w:numPr>
          <w:ilvl w:val="0"/>
          <w:numId w:val="68"/>
        </w:numPr>
        <w:spacing w:after="0" w:line="480" w:lineRule="auto"/>
        <w:ind w:left="426"/>
        <w:jc w:val="both"/>
        <w:rPr>
          <w:lang w:val="id-ID"/>
        </w:rPr>
      </w:pPr>
      <w:r>
        <w:t xml:space="preserve">Bakteri </w:t>
      </w:r>
      <w:r>
        <w:rPr>
          <w:lang w:val="id-ID"/>
        </w:rPr>
        <w:t>g</w:t>
      </w:r>
      <w:r w:rsidR="005928EF">
        <w:t xml:space="preserve">ram positif dinding selnya tersusun atas PG (petidoglikan) sehingga dinding selnya kaku. Pada bagian luar PG (petidoglikan) terdapat senyawa yang disebut asam </w:t>
      </w:r>
      <w:r w:rsidR="005928EF">
        <w:lastRenderedPageBreak/>
        <w:t>teikhoat. Bakteri Gram positif lebih rentan terhadap antibiotika penisilin karena antibiotika ini dapat merusak PG</w:t>
      </w:r>
      <w:r w:rsidR="005928EF" w:rsidRPr="005928EF">
        <w:rPr>
          <w:lang w:val="id-ID"/>
        </w:rPr>
        <w:t>.</w:t>
      </w:r>
    </w:p>
    <w:p w:rsidR="005928EF" w:rsidRDefault="000E7FD7" w:rsidP="004A72C3">
      <w:pPr>
        <w:pStyle w:val="ListParagraph"/>
        <w:numPr>
          <w:ilvl w:val="0"/>
          <w:numId w:val="68"/>
        </w:numPr>
        <w:spacing w:after="0" w:line="480" w:lineRule="auto"/>
        <w:ind w:left="426"/>
        <w:jc w:val="both"/>
        <w:rPr>
          <w:lang w:val="id-ID"/>
        </w:rPr>
      </w:pPr>
      <w:r>
        <w:t xml:space="preserve">Bakteri </w:t>
      </w:r>
      <w:r>
        <w:rPr>
          <w:lang w:val="id-ID"/>
        </w:rPr>
        <w:t>g</w:t>
      </w:r>
      <w:r w:rsidR="005928EF">
        <w:t>ram negatif mengandung PG (petidoglikan) dalam jumlah yang jauh lebih sedikit, tetapi di bagian lua</w:t>
      </w:r>
      <w:r w:rsidR="0076362B">
        <w:t>r PG terdapat membran luar yang</w:t>
      </w:r>
      <w:r>
        <w:rPr>
          <w:lang w:val="id-ID"/>
        </w:rPr>
        <w:t xml:space="preserve"> tersusun atas lipoprotein dan fosfolipid serta mengandung lipopolis</w:t>
      </w:r>
      <w:r w:rsidR="00CC6570">
        <w:rPr>
          <w:lang w:val="id-ID"/>
        </w:rPr>
        <w:t xml:space="preserve">akarida. </w:t>
      </w:r>
      <w:r w:rsidR="005928EF" w:rsidRPr="005928EF">
        <w:rPr>
          <w:lang w:val="id-ID"/>
        </w:rPr>
        <w:t>B</w:t>
      </w:r>
      <w:r w:rsidR="005928EF">
        <w:t xml:space="preserve">akteri Gram </w:t>
      </w:r>
      <w:r w:rsidR="005928EF" w:rsidRPr="005928EF">
        <w:rPr>
          <w:lang w:val="id-ID"/>
        </w:rPr>
        <w:t xml:space="preserve">negatif </w:t>
      </w:r>
      <w:r w:rsidR="00CC6570">
        <w:rPr>
          <w:lang w:val="id-ID"/>
        </w:rPr>
        <w:t xml:space="preserve">memiliki jumlah </w:t>
      </w:r>
      <w:r w:rsidR="005928EF">
        <w:t>PG yang leb</w:t>
      </w:r>
      <w:r>
        <w:t>ih</w:t>
      </w:r>
      <w:r w:rsidR="00CC6570">
        <w:rPr>
          <w:lang w:val="id-ID"/>
        </w:rPr>
        <w:t xml:space="preserve"> </w:t>
      </w:r>
      <w:r w:rsidR="005928EF">
        <w:t>banyak</w:t>
      </w:r>
      <w:r w:rsidR="00CC6570">
        <w:rPr>
          <w:lang w:val="id-ID"/>
        </w:rPr>
        <w:t xml:space="preserve"> </w:t>
      </w:r>
      <w:r w:rsidR="005928EF" w:rsidRPr="005928EF">
        <w:rPr>
          <w:lang w:val="id-ID"/>
        </w:rPr>
        <w:t xml:space="preserve">dan </w:t>
      </w:r>
      <w:r w:rsidR="005928EF">
        <w:t>biasanya lebih tahan terhadap kerusakan mekanis</w:t>
      </w:r>
      <w:r w:rsidR="005928EF">
        <w:rPr>
          <w:lang w:val="id-ID"/>
        </w:rPr>
        <w:t xml:space="preserve"> (</w:t>
      </w:r>
      <w:r>
        <w:rPr>
          <w:lang w:val="id-ID"/>
        </w:rPr>
        <w:t xml:space="preserve">Rini dan </w:t>
      </w:r>
      <w:r w:rsidR="005928EF" w:rsidRPr="005928EF">
        <w:rPr>
          <w:lang w:val="id-ID"/>
        </w:rPr>
        <w:t>Rochmah, 2020)</w:t>
      </w:r>
      <w:r w:rsidR="005928EF">
        <w:rPr>
          <w:lang w:val="id-ID"/>
        </w:rPr>
        <w:t>.</w:t>
      </w:r>
    </w:p>
    <w:p w:rsidR="0076362B" w:rsidRDefault="0076362B" w:rsidP="004A72C3">
      <w:pPr>
        <w:pStyle w:val="ListParagraph"/>
        <w:numPr>
          <w:ilvl w:val="0"/>
          <w:numId w:val="67"/>
        </w:numPr>
        <w:spacing w:after="0" w:line="480" w:lineRule="auto"/>
        <w:ind w:left="426"/>
        <w:rPr>
          <w:lang w:val="id-ID"/>
        </w:rPr>
      </w:pPr>
      <w:r>
        <w:rPr>
          <w:lang w:val="id-ID"/>
        </w:rPr>
        <w:t>Membran Plasma</w:t>
      </w:r>
    </w:p>
    <w:p w:rsidR="00094931" w:rsidRPr="00222304" w:rsidRDefault="0076362B" w:rsidP="003E2A2F">
      <w:pPr>
        <w:spacing w:after="0" w:line="480" w:lineRule="auto"/>
        <w:ind w:firstLine="426"/>
        <w:rPr>
          <w:rFonts w:ascii="Arial" w:hAnsi="Arial" w:cs="Arial"/>
          <w:color w:val="37AC8E"/>
          <w:sz w:val="27"/>
          <w:szCs w:val="27"/>
          <w:shd w:val="clear" w:color="auto" w:fill="FFFFFF"/>
        </w:rPr>
      </w:pPr>
      <w:r>
        <w:rPr>
          <w:shd w:val="clear" w:color="auto" w:fill="FFFFFF"/>
        </w:rPr>
        <w:t xml:space="preserve">Membran sel bakteri bersifat </w:t>
      </w:r>
      <w:r w:rsidRPr="0076362B">
        <w:rPr>
          <w:i/>
          <w:shd w:val="clear" w:color="auto" w:fill="FFFFFF"/>
        </w:rPr>
        <w:t>permeabel</w:t>
      </w:r>
      <w:r w:rsidRPr="0076362B">
        <w:rPr>
          <w:i/>
          <w:shd w:val="clear" w:color="auto" w:fill="FFFFFF"/>
          <w:lang w:val="id-ID"/>
        </w:rPr>
        <w:t xml:space="preserve"> selective</w:t>
      </w:r>
      <w:r>
        <w:rPr>
          <w:shd w:val="clear" w:color="auto" w:fill="FFFFFF"/>
        </w:rPr>
        <w:t xml:space="preserve"> dan berfungsi untuk mengatur pertukaran bahan antara sel dan lingkungannya</w:t>
      </w:r>
      <w:r>
        <w:rPr>
          <w:shd w:val="clear" w:color="auto" w:fill="FFFFFF"/>
          <w:lang w:val="id-ID"/>
        </w:rPr>
        <w:t xml:space="preserve">. </w:t>
      </w:r>
      <w:r>
        <w:rPr>
          <w:shd w:val="clear" w:color="auto" w:fill="FFFFFF"/>
        </w:rPr>
        <w:t>Secara umum, membran sel tersusun dari fosfolipid dan protein</w:t>
      </w:r>
      <w:r>
        <w:rPr>
          <w:shd w:val="clear" w:color="auto" w:fill="FFFFFF"/>
          <w:lang w:val="id-ID"/>
        </w:rPr>
        <w:t xml:space="preserve">. </w:t>
      </w:r>
      <w:r>
        <w:rPr>
          <w:shd w:val="clear" w:color="auto" w:fill="FFFFFF"/>
        </w:rPr>
        <w:t>Membran sel bakteri terletak di dasar dinding sel tetapi tidak melekat pada</w:t>
      </w:r>
      <w:r>
        <w:rPr>
          <w:shd w:val="clear" w:color="auto" w:fill="FFFFFF"/>
          <w:lang w:val="id-ID"/>
        </w:rPr>
        <w:t xml:space="preserve"> dinding sel</w:t>
      </w:r>
      <w:r w:rsidR="00CC6570">
        <w:rPr>
          <w:shd w:val="clear" w:color="auto" w:fill="FFFFFF"/>
          <w:lang w:val="id-ID"/>
        </w:rPr>
        <w:t xml:space="preserve"> </w:t>
      </w:r>
      <w:r w:rsidR="00813AB5">
        <w:rPr>
          <w:shd w:val="clear" w:color="auto" w:fill="FFFFFF"/>
          <w:lang w:val="id-ID"/>
        </w:rPr>
        <w:fldChar w:fldCharType="begin" w:fldLock="1"/>
      </w:r>
      <w:r w:rsidR="00813AB5">
        <w:rPr>
          <w:shd w:val="clear" w:color="auto" w:fill="FFFFFF"/>
          <w:lang w:val="id-ID"/>
        </w:rPr>
        <w:instrText>ADDIN CSL_CITATION {"citationItems":[{"id":"ITEM-1","itemData":{"ISBN":"9786027110779","author":[{"dropping-particle":"","family":"Apriani","given":"","non-dropping-particle":"","parse-names":false,"suffix":""},{"dropping-particle":"","family":"Bintar","given":"Ni Wayan Desi","non-dropping-particle":"","parse-names":false,"suffix":""},{"dropping-particle":"","family":"Ilsan","given":"Noor Andryan","non-dropping-particle":"","parse-names":false,"suffix":""},{"dropping-particle":"","family":"Istyanto","given":"Febry","non-dropping-particle":"","parse-names":false,"suffix":""},{"dropping-particle":"","family":"Suhartati","given":"Rochmanah","non-dropping-particle":"","parse-names":false,"suffix":""},{"dropping-particle":"","family":"Dewi","given":"Ratih Kartika","non-dropping-particle":"","parse-names":false,"suffix":""},{"dropping-particle":"","family":"Zuraida","given":"","non-dropping-particle":"","parse-names":false,"suffix":""},{"dropping-particle":"","family":"Herlina","given":"","non-dropping-particle":"","parse-names":false,"suffix":""},{"dropping-particle":"","family":"Inggraini","given":"Maulin","non-dropping-particle":"","parse-names":false,"suffix":""}],"id":"ITEM-1","issued":{"date-parts":[["2014"]]},"number-of-pages":"127","title":"Bakteriologi Untuk Mahasiswa Kesehatan","type":"book"},"uris":["http://www.mendeley.com/documents/?uuid=523d9cde-6a71-4cd0-9cf2-390b5b394c4a"]}],"mendeley":{"formattedCitation":"(Apriani et al., 2014)","plainTextFormattedCitation":"(Apriani et al., 2014)","previouslyFormattedCitation":"(Apriani et al., 2014)"},"properties":{"noteIndex":0},"schema":"https://github.com/citation-style-language/schema/raw/master/csl-citation.json"}</w:instrText>
      </w:r>
      <w:r w:rsidR="00813AB5">
        <w:rPr>
          <w:shd w:val="clear" w:color="auto" w:fill="FFFFFF"/>
          <w:lang w:val="id-ID"/>
        </w:rPr>
        <w:fldChar w:fldCharType="separate"/>
      </w:r>
      <w:r w:rsidR="00813AB5" w:rsidRPr="00813AB5">
        <w:rPr>
          <w:noProof/>
          <w:shd w:val="clear" w:color="auto" w:fill="FFFFFF"/>
          <w:lang w:val="id-ID"/>
        </w:rPr>
        <w:t xml:space="preserve">(Apriani </w:t>
      </w:r>
      <w:r w:rsidR="00813AB5" w:rsidRPr="00813AB5">
        <w:rPr>
          <w:i/>
          <w:noProof/>
          <w:shd w:val="clear" w:color="auto" w:fill="FFFFFF"/>
          <w:lang w:val="id-ID"/>
        </w:rPr>
        <w:t>et al</w:t>
      </w:r>
      <w:r w:rsidR="00813AB5" w:rsidRPr="00813AB5">
        <w:rPr>
          <w:noProof/>
          <w:shd w:val="clear" w:color="auto" w:fill="FFFFFF"/>
          <w:lang w:val="id-ID"/>
        </w:rPr>
        <w:t>., 2014)</w:t>
      </w:r>
      <w:r w:rsidR="00813AB5">
        <w:rPr>
          <w:shd w:val="clear" w:color="auto" w:fill="FFFFFF"/>
          <w:lang w:val="id-ID"/>
        </w:rPr>
        <w:fldChar w:fldCharType="end"/>
      </w:r>
      <w:r w:rsidR="00813AB5">
        <w:rPr>
          <w:shd w:val="clear" w:color="auto" w:fill="FFFFFF"/>
          <w:lang w:val="id-ID"/>
        </w:rPr>
        <w:t>.</w:t>
      </w:r>
    </w:p>
    <w:p w:rsidR="0076362B" w:rsidRDefault="00CC6570" w:rsidP="004A72C3">
      <w:pPr>
        <w:pStyle w:val="ListParagraph"/>
        <w:numPr>
          <w:ilvl w:val="0"/>
          <w:numId w:val="67"/>
        </w:numPr>
        <w:spacing w:after="0" w:line="480" w:lineRule="auto"/>
        <w:ind w:left="426"/>
        <w:rPr>
          <w:lang w:val="id-ID"/>
        </w:rPr>
      </w:pPr>
      <w:r>
        <w:rPr>
          <w:lang w:val="id-ID"/>
        </w:rPr>
        <w:t>Sitoplasma</w:t>
      </w:r>
    </w:p>
    <w:p w:rsidR="00CC6570" w:rsidRPr="00CC6570" w:rsidRDefault="00CC6570" w:rsidP="003E2A2F">
      <w:pPr>
        <w:spacing w:after="0" w:line="480" w:lineRule="auto"/>
        <w:ind w:firstLine="426"/>
        <w:rPr>
          <w:lang w:val="id-ID"/>
        </w:rPr>
      </w:pPr>
      <w:r>
        <w:rPr>
          <w:lang w:val="id-ID"/>
        </w:rPr>
        <w:t>Sitoplasma</w:t>
      </w:r>
      <w:r w:rsidR="00094931">
        <w:rPr>
          <w:lang w:val="id-ID"/>
        </w:rPr>
        <w:t xml:space="preserve"> merupakan </w:t>
      </w:r>
      <w:r w:rsidRPr="00CC6570">
        <w:rPr>
          <w:lang w:val="id-ID"/>
        </w:rPr>
        <w:t>caira</w:t>
      </w:r>
      <w:r>
        <w:rPr>
          <w:lang w:val="id-ID"/>
        </w:rPr>
        <w:t>n seluler tempat berlangsungnya reaksi metabolisme sel untuk menghasilkan energi. Didalamnya terdapat k</w:t>
      </w:r>
      <w:r w:rsidR="00094931">
        <w:rPr>
          <w:lang w:val="id-ID"/>
        </w:rPr>
        <w:t xml:space="preserve">andungan seperti </w:t>
      </w:r>
      <w:r w:rsidRPr="00CC6570">
        <w:rPr>
          <w:lang w:val="id-ID"/>
        </w:rPr>
        <w:t>r</w:t>
      </w:r>
      <w:r w:rsidR="00094931">
        <w:rPr>
          <w:lang w:val="id-ID"/>
        </w:rPr>
        <w:t xml:space="preserve">ibosom, granula, spora, dan DNA </w:t>
      </w:r>
      <w:r w:rsidR="00813AB5">
        <w:rPr>
          <w:lang w:val="id-ID"/>
        </w:rPr>
        <w:fldChar w:fldCharType="begin" w:fldLock="1"/>
      </w:r>
      <w:r w:rsidR="00813AB5">
        <w:rPr>
          <w:lang w:val="id-ID"/>
        </w:rPr>
        <w:instrText>ADDIN CSL_CITATION {"citationItems":[{"id":"ITEM-1","itemData":{"ISBN":"9786027110779","author":[{"dropping-particle":"","family":"Apriani","given":"","non-dropping-particle":"","parse-names":false,"suffix":""},{"dropping-particle":"","family":"Bintar","given":"Ni Wayan Desi","non-dropping-particle":"","parse-names":false,"suffix":""},{"dropping-particle":"","family":"Ilsan","given":"Noor Andryan","non-dropping-particle":"","parse-names":false,"suffix":""},{"dropping-particle":"","family":"Istyanto","given":"Febry","non-dropping-particle":"","parse-names":false,"suffix":""},{"dropping-particle":"","family":"Suhartati","given":"Rochmanah","non-dropping-particle":"","parse-names":false,"suffix":""},{"dropping-particle":"","family":"Dewi","given":"Ratih Kartika","non-dropping-particle":"","parse-names":false,"suffix":""},{"dropping-particle":"","family":"Zuraida","given":"","non-dropping-particle":"","parse-names":false,"suffix":""},{"dropping-particle":"","family":"Herlina","given":"","non-dropping-particle":"","parse-names":false,"suffix":""},{"dropping-particle":"","family":"Inggraini","given":"Maulin","non-dropping-particle":"","parse-names":false,"suffix":""}],"id":"ITEM-1","issued":{"date-parts":[["2014"]]},"number-of-pages":"127","title":"Bakteriologi Untuk Mahasiswa Kesehatan","type":"book"},"uris":["http://www.mendeley.com/documents/?uuid=523d9cde-6a71-4cd0-9cf2-390b5b394c4a"]}],"mendeley":{"formattedCitation":"(Apriani et al., 2014)","plainTextFormattedCitation":"(Apriani et al., 2014)","previouslyFormattedCitation":"(Apriani et al., 2014)"},"properties":{"noteIndex":0},"schema":"https://github.com/citation-style-language/schema/raw/master/csl-citation.json"}</w:instrText>
      </w:r>
      <w:r w:rsidR="00813AB5">
        <w:rPr>
          <w:lang w:val="id-ID"/>
        </w:rPr>
        <w:fldChar w:fldCharType="separate"/>
      </w:r>
      <w:r w:rsidR="00813AB5" w:rsidRPr="00813AB5">
        <w:rPr>
          <w:noProof/>
          <w:lang w:val="id-ID"/>
        </w:rPr>
        <w:t xml:space="preserve">(Apriani </w:t>
      </w:r>
      <w:r w:rsidR="00813AB5" w:rsidRPr="00813AB5">
        <w:rPr>
          <w:i/>
          <w:noProof/>
          <w:lang w:val="id-ID"/>
        </w:rPr>
        <w:t>et al</w:t>
      </w:r>
      <w:r w:rsidR="00813AB5" w:rsidRPr="00813AB5">
        <w:rPr>
          <w:noProof/>
          <w:lang w:val="id-ID"/>
        </w:rPr>
        <w:t>., 2014)</w:t>
      </w:r>
      <w:r w:rsidR="00813AB5">
        <w:rPr>
          <w:lang w:val="id-ID"/>
        </w:rPr>
        <w:fldChar w:fldCharType="end"/>
      </w:r>
    </w:p>
    <w:p w:rsidR="005928EF" w:rsidRDefault="00094931" w:rsidP="004A72C3">
      <w:pPr>
        <w:pStyle w:val="ListParagraph"/>
        <w:numPr>
          <w:ilvl w:val="0"/>
          <w:numId w:val="67"/>
        </w:numPr>
        <w:spacing w:after="0" w:line="480" w:lineRule="auto"/>
        <w:ind w:left="426"/>
        <w:rPr>
          <w:lang w:val="id-ID"/>
        </w:rPr>
      </w:pPr>
      <w:r>
        <w:rPr>
          <w:lang w:val="id-ID"/>
        </w:rPr>
        <w:lastRenderedPageBreak/>
        <w:t>Ribosom</w:t>
      </w:r>
    </w:p>
    <w:p w:rsidR="00094931" w:rsidRDefault="00094931" w:rsidP="003E2A2F">
      <w:pPr>
        <w:spacing w:after="0" w:line="480" w:lineRule="auto"/>
        <w:ind w:firstLine="426"/>
        <w:rPr>
          <w:lang w:val="id-ID"/>
        </w:rPr>
      </w:pPr>
      <w:r>
        <w:rPr>
          <w:lang w:val="id-ID"/>
        </w:rPr>
        <w:t xml:space="preserve">Ribosom adalah </w:t>
      </w:r>
      <w:r w:rsidRPr="00094931">
        <w:t>Proses sintesis protein dilakukan dengan bantuan RNA (mRNA, rRNA, tRNA)</w:t>
      </w:r>
      <w:r>
        <w:rPr>
          <w:lang w:val="id-ID"/>
        </w:rPr>
        <w:t>.</w:t>
      </w:r>
      <w:r>
        <w:t xml:space="preserve"> Ukuran nya sangat kecil (10 – 20 nm)</w:t>
      </w:r>
      <w:r>
        <w:rPr>
          <w:lang w:val="id-ID"/>
        </w:rPr>
        <w:t xml:space="preserve">. </w:t>
      </w:r>
      <w:r>
        <w:t xml:space="preserve">Ribosom </w:t>
      </w:r>
      <w:r>
        <w:rPr>
          <w:lang w:val="id-ID"/>
        </w:rPr>
        <w:t xml:space="preserve">dalam </w:t>
      </w:r>
      <w:r>
        <w:t xml:space="preserve">sel prokariotik (termasuk sel bakteri) disebut ribosom 70S, </w:t>
      </w:r>
      <w:r>
        <w:rPr>
          <w:lang w:val="id-ID"/>
        </w:rPr>
        <w:t xml:space="preserve">dan dibagi menjadi </w:t>
      </w:r>
      <w:r>
        <w:t>sub</w:t>
      </w:r>
      <w:r>
        <w:rPr>
          <w:lang w:val="id-ID"/>
        </w:rPr>
        <w:t>unit</w:t>
      </w:r>
      <w:r>
        <w:t xml:space="preserve"> 30S dan 50S. </w:t>
      </w:r>
      <w:r>
        <w:rPr>
          <w:lang w:val="id-ID"/>
        </w:rPr>
        <w:t>S</w:t>
      </w:r>
      <w:r>
        <w:t xml:space="preserve">ubunit 30S mengandung RNA 16S, </w:t>
      </w:r>
      <w:r>
        <w:rPr>
          <w:lang w:val="id-ID"/>
        </w:rPr>
        <w:t>dan</w:t>
      </w:r>
      <w:r>
        <w:t xml:space="preserve"> subunit 50S mengandung RNA 23S dan </w:t>
      </w:r>
      <w:r>
        <w:rPr>
          <w:lang w:val="id-ID"/>
        </w:rPr>
        <w:t xml:space="preserve">RNA </w:t>
      </w:r>
      <w:r w:rsidR="00E35C79">
        <w:t xml:space="preserve">5S. </w:t>
      </w:r>
      <w:r w:rsidR="00E35C79">
        <w:rPr>
          <w:lang w:val="id-ID"/>
        </w:rPr>
        <w:t>H</w:t>
      </w:r>
      <w:r>
        <w:t xml:space="preserve">uruf S </w:t>
      </w:r>
      <w:r w:rsidR="00E35C79">
        <w:rPr>
          <w:lang w:val="id-ID"/>
        </w:rPr>
        <w:t xml:space="preserve">adalah singkatan dari satuan </w:t>
      </w:r>
      <w:r>
        <w:t>Svedberg</w:t>
      </w:r>
      <w:r w:rsidR="00E35C79">
        <w:t xml:space="preserve">, yang menunjukkan </w:t>
      </w:r>
      <w:r w:rsidR="00E35C79">
        <w:rPr>
          <w:lang w:val="id-ID"/>
        </w:rPr>
        <w:t xml:space="preserve">kecepatan </w:t>
      </w:r>
      <w:r>
        <w:t xml:space="preserve">sedimentasi </w:t>
      </w:r>
      <w:r w:rsidR="00E35C79">
        <w:rPr>
          <w:lang w:val="id-ID"/>
        </w:rPr>
        <w:t xml:space="preserve">relatif </w:t>
      </w:r>
      <w:r w:rsidR="00E35C79">
        <w:t>selama sentrifug</w:t>
      </w:r>
      <w:r w:rsidR="00E35C79">
        <w:rPr>
          <w:lang w:val="id-ID"/>
        </w:rPr>
        <w:t>asi ber</w:t>
      </w:r>
      <w:r w:rsidR="00E35C79">
        <w:t>kecepatan tinggi</w:t>
      </w:r>
      <w:r w:rsidR="00E35C79">
        <w:rPr>
          <w:lang w:val="id-ID"/>
        </w:rPr>
        <w:t xml:space="preserve"> (Rini dan </w:t>
      </w:r>
      <w:r w:rsidR="00E35C79" w:rsidRPr="005928EF">
        <w:rPr>
          <w:lang w:val="id-ID"/>
        </w:rPr>
        <w:t>Rochmah, 2020)</w:t>
      </w:r>
      <w:r w:rsidR="00E35C79">
        <w:rPr>
          <w:lang w:val="id-ID"/>
        </w:rPr>
        <w:t>.</w:t>
      </w:r>
    </w:p>
    <w:p w:rsidR="00E80867" w:rsidRDefault="00E80867" w:rsidP="00495C2E">
      <w:pPr>
        <w:pStyle w:val="ListParagraph"/>
        <w:numPr>
          <w:ilvl w:val="0"/>
          <w:numId w:val="67"/>
        </w:numPr>
        <w:spacing w:after="0" w:line="480" w:lineRule="auto"/>
        <w:ind w:left="426"/>
        <w:rPr>
          <w:lang w:val="id-ID"/>
        </w:rPr>
      </w:pPr>
      <w:r>
        <w:rPr>
          <w:lang w:val="id-ID"/>
        </w:rPr>
        <w:t>Endospora</w:t>
      </w:r>
    </w:p>
    <w:p w:rsidR="002C3563" w:rsidRDefault="00E80867" w:rsidP="00F86D2B">
      <w:pPr>
        <w:spacing w:after="0" w:line="480" w:lineRule="auto"/>
        <w:ind w:firstLine="426"/>
        <w:rPr>
          <w:lang w:val="id-ID"/>
        </w:rPr>
      </w:pPr>
      <w:r>
        <w:rPr>
          <w:lang w:val="id-ID"/>
        </w:rPr>
        <w:t xml:space="preserve">Endospora merupakan </w:t>
      </w:r>
      <w:r w:rsidRPr="00E80867">
        <w:t>strategi bakteri untuk mengatasi kondisi lingkungan yang merugikan.</w:t>
      </w:r>
      <w:r>
        <w:rPr>
          <w:lang w:val="id-ID"/>
        </w:rPr>
        <w:t xml:space="preserve"> Endos</w:t>
      </w:r>
      <w:r w:rsidRPr="00E80867">
        <w:t xml:space="preserve">pora </w:t>
      </w:r>
      <w:r>
        <w:rPr>
          <w:lang w:val="id-ID"/>
        </w:rPr>
        <w:t xml:space="preserve">memiliki </w:t>
      </w:r>
      <w:r w:rsidRPr="00E80867">
        <w:t xml:space="preserve">dinding </w:t>
      </w:r>
      <w:r>
        <w:rPr>
          <w:lang w:val="id-ID"/>
        </w:rPr>
        <w:t xml:space="preserve">yang </w:t>
      </w:r>
      <w:r w:rsidRPr="00E80867">
        <w:t>tebal, tahan panas,</w:t>
      </w:r>
      <w:r w:rsidR="00346C3F">
        <w:rPr>
          <w:lang w:val="id-ID"/>
        </w:rPr>
        <w:t xml:space="preserve"> mengalami ma</w:t>
      </w:r>
      <w:r w:rsidR="00F316E5">
        <w:rPr>
          <w:lang w:val="id-ID"/>
        </w:rPr>
        <w:t>sa dorman, dan berumur panjang.</w:t>
      </w:r>
    </w:p>
    <w:p w:rsidR="00D25791" w:rsidRDefault="00E80867" w:rsidP="00495C2E">
      <w:pPr>
        <w:spacing w:after="0" w:line="480" w:lineRule="auto"/>
        <w:ind w:firstLine="426"/>
      </w:pPr>
      <w:r>
        <w:rPr>
          <w:lang w:val="id-ID"/>
        </w:rPr>
        <w:t>Ciri-ciri</w:t>
      </w:r>
      <w:r w:rsidRPr="00E80867">
        <w:t xml:space="preserve"> </w:t>
      </w:r>
      <w:r>
        <w:rPr>
          <w:lang w:val="id-ID"/>
        </w:rPr>
        <w:t>endo</w:t>
      </w:r>
      <w:r w:rsidRPr="00E80867">
        <w:t xml:space="preserve">spora bakteri adalah: </w:t>
      </w:r>
    </w:p>
    <w:p w:rsidR="00D25791" w:rsidRDefault="00D25791" w:rsidP="00495C2E">
      <w:pPr>
        <w:pStyle w:val="ListParagraph"/>
        <w:numPr>
          <w:ilvl w:val="0"/>
          <w:numId w:val="69"/>
        </w:numPr>
        <w:spacing w:after="0" w:line="480" w:lineRule="auto"/>
        <w:ind w:left="426"/>
        <w:jc w:val="both"/>
      </w:pPr>
      <w:r w:rsidRPr="00D25791">
        <w:rPr>
          <w:lang w:val="id-ID"/>
        </w:rPr>
        <w:t>end</w:t>
      </w:r>
      <w:r w:rsidR="00B76DA7">
        <w:rPr>
          <w:lang w:val="id-ID"/>
        </w:rPr>
        <w:t>o</w:t>
      </w:r>
      <w:r w:rsidR="00E80867" w:rsidRPr="00E80867">
        <w:t xml:space="preserve">spora dibentuk oleh semua spesies </w:t>
      </w:r>
      <w:r w:rsidRPr="00D25791">
        <w:rPr>
          <w:lang w:val="id-ID"/>
        </w:rPr>
        <w:t xml:space="preserve">seperti </w:t>
      </w:r>
      <w:r w:rsidR="00E80867" w:rsidRPr="00D25791">
        <w:rPr>
          <w:i/>
        </w:rPr>
        <w:t>Bacillus</w:t>
      </w:r>
      <w:r w:rsidR="00E80867" w:rsidRPr="00E80867">
        <w:t xml:space="preserve">, </w:t>
      </w:r>
      <w:r w:rsidR="00E80867" w:rsidRPr="00D25791">
        <w:rPr>
          <w:i/>
        </w:rPr>
        <w:t>Clostridium</w:t>
      </w:r>
      <w:r w:rsidR="00E80867" w:rsidRPr="00E80867">
        <w:t xml:space="preserve">, dan </w:t>
      </w:r>
      <w:r w:rsidR="00E80867" w:rsidRPr="00D25791">
        <w:rPr>
          <w:i/>
        </w:rPr>
        <w:t>Sporosarcina</w:t>
      </w:r>
      <w:r>
        <w:t>;</w:t>
      </w:r>
    </w:p>
    <w:p w:rsidR="00D25791" w:rsidRPr="00D25791" w:rsidRDefault="00B76DA7" w:rsidP="00495C2E">
      <w:pPr>
        <w:pStyle w:val="ListParagraph"/>
        <w:numPr>
          <w:ilvl w:val="0"/>
          <w:numId w:val="69"/>
        </w:numPr>
        <w:spacing w:after="0" w:line="480" w:lineRule="auto"/>
        <w:ind w:left="426"/>
        <w:jc w:val="both"/>
      </w:pPr>
      <w:r>
        <w:rPr>
          <w:lang w:val="id-ID"/>
        </w:rPr>
        <w:t>endo</w:t>
      </w:r>
      <w:r w:rsidR="00E80867" w:rsidRPr="00E80867">
        <w:t>spora tahan terhadap panas, de</w:t>
      </w:r>
      <w:r w:rsidR="00D25791">
        <w:t>sinfektan, dan pengeringan;</w:t>
      </w:r>
    </w:p>
    <w:p w:rsidR="00D25791" w:rsidRPr="00D25791" w:rsidRDefault="00D25791" w:rsidP="00495C2E">
      <w:pPr>
        <w:pStyle w:val="ListParagraph"/>
        <w:numPr>
          <w:ilvl w:val="0"/>
          <w:numId w:val="69"/>
        </w:numPr>
        <w:spacing w:after="0" w:line="480" w:lineRule="auto"/>
        <w:ind w:left="426"/>
        <w:jc w:val="both"/>
      </w:pPr>
      <w:r w:rsidRPr="00D25791">
        <w:rPr>
          <w:lang w:val="id-ID"/>
        </w:rPr>
        <w:lastRenderedPageBreak/>
        <w:t>endo</w:t>
      </w:r>
      <w:r w:rsidR="00E80867" w:rsidRPr="00E80867">
        <w:t>spora tumbuh pada kondisi yang</w:t>
      </w:r>
      <w:r w:rsidRPr="00D25791">
        <w:rPr>
          <w:lang w:val="id-ID"/>
        </w:rPr>
        <w:t xml:space="preserve"> t</w:t>
      </w:r>
      <w:r w:rsidR="00B76DA7">
        <w:rPr>
          <w:lang w:val="id-ID"/>
        </w:rPr>
        <w:t xml:space="preserve">idak memungkinkan </w:t>
      </w:r>
      <w:r w:rsidRPr="00D25791">
        <w:rPr>
          <w:lang w:val="id-ID"/>
        </w:rPr>
        <w:t>pertumbuhan vegetatif te</w:t>
      </w:r>
      <w:r>
        <w:rPr>
          <w:lang w:val="id-ID"/>
        </w:rPr>
        <w:t xml:space="preserve">rbentuk; dan </w:t>
      </w:r>
    </w:p>
    <w:p w:rsidR="00E35C79" w:rsidRPr="005715DF" w:rsidRDefault="00D25791" w:rsidP="00495C2E">
      <w:pPr>
        <w:pStyle w:val="ListParagraph"/>
        <w:numPr>
          <w:ilvl w:val="0"/>
          <w:numId w:val="69"/>
        </w:numPr>
        <w:spacing w:after="0" w:line="480" w:lineRule="auto"/>
        <w:ind w:left="426"/>
        <w:jc w:val="both"/>
      </w:pPr>
      <w:r w:rsidRPr="007E66C0">
        <w:rPr>
          <w:lang w:val="en-ID"/>
        </w:rPr>
        <w:t>bentuk</w:t>
      </w:r>
      <w:r w:rsidRPr="00D25791">
        <w:t xml:space="preserve"> dan posisi </w:t>
      </w:r>
      <w:r w:rsidRPr="00D25791">
        <w:rPr>
          <w:lang w:val="id-ID"/>
        </w:rPr>
        <w:t>endo</w:t>
      </w:r>
      <w:r w:rsidRPr="00D25791">
        <w:t>spora di dalam sel be</w:t>
      </w:r>
      <w:r>
        <w:t>rbeda-beda untuk setiap spesies</w:t>
      </w:r>
      <w:r w:rsidR="00813AB5">
        <w:rPr>
          <w:lang w:val="id-ID"/>
        </w:rPr>
        <w:t xml:space="preserve"> </w:t>
      </w:r>
      <w:r w:rsidRPr="00D25791">
        <w:rPr>
          <w:rFonts w:ascii="Arial" w:hAnsi="Arial" w:cs="Arial"/>
          <w:color w:val="37AC8E"/>
          <w:sz w:val="27"/>
          <w:szCs w:val="27"/>
          <w:shd w:val="clear" w:color="auto" w:fill="FFFFFF"/>
        </w:rPr>
        <w:t>.</w:t>
      </w:r>
    </w:p>
    <w:p w:rsidR="007E66C0" w:rsidRPr="007E66C0" w:rsidRDefault="005715DF" w:rsidP="00964F41">
      <w:pPr>
        <w:pStyle w:val="ListParagraph"/>
        <w:numPr>
          <w:ilvl w:val="0"/>
          <w:numId w:val="67"/>
        </w:numPr>
        <w:spacing w:after="0" w:line="480" w:lineRule="auto"/>
        <w:ind w:left="426"/>
        <w:rPr>
          <w:lang w:val="id-ID"/>
        </w:rPr>
      </w:pPr>
      <w:r>
        <w:t xml:space="preserve">DNA </w:t>
      </w:r>
      <w:r w:rsidRPr="007E66C0">
        <w:rPr>
          <w:i/>
        </w:rPr>
        <w:t>(deoxyribonucleic acid)</w:t>
      </w:r>
      <w:r>
        <w:t xml:space="preserve"> </w:t>
      </w:r>
    </w:p>
    <w:p w:rsidR="00D25791" w:rsidRDefault="007E66C0" w:rsidP="003E2A2F">
      <w:pPr>
        <w:spacing w:after="0" w:line="480" w:lineRule="auto"/>
        <w:ind w:firstLine="426"/>
        <w:rPr>
          <w:rFonts w:ascii="Arial" w:hAnsi="Arial" w:cs="Arial"/>
          <w:color w:val="37AC8E"/>
          <w:sz w:val="27"/>
          <w:szCs w:val="27"/>
          <w:shd w:val="clear" w:color="auto" w:fill="FFFFFF"/>
        </w:rPr>
      </w:pPr>
      <w:r>
        <w:t xml:space="preserve">Asam deoksiribonukleat </w:t>
      </w:r>
      <w:r>
        <w:rPr>
          <w:lang w:val="id-ID"/>
        </w:rPr>
        <w:t>memiliki</w:t>
      </w:r>
      <w:r>
        <w:t xml:space="preserve"> </w:t>
      </w:r>
      <w:r>
        <w:rPr>
          <w:lang w:val="id-ID"/>
        </w:rPr>
        <w:t xml:space="preserve">peran penting </w:t>
      </w:r>
      <w:r w:rsidR="005715DF">
        <w:t>se</w:t>
      </w:r>
      <w:r>
        <w:t>bagai pembawa informasi genetik</w:t>
      </w:r>
      <w:r>
        <w:rPr>
          <w:lang w:val="id-ID"/>
        </w:rPr>
        <w:t xml:space="preserve"> </w:t>
      </w:r>
      <w:r w:rsidR="00813AB5">
        <w:rPr>
          <w:lang w:val="id-ID"/>
        </w:rPr>
        <w:fldChar w:fldCharType="begin" w:fldLock="1"/>
      </w:r>
      <w:r w:rsidR="00813AB5">
        <w:rPr>
          <w:lang w:val="id-ID"/>
        </w:rPr>
        <w:instrText>ADDIN CSL_CITATION {"citationItems":[{"id":"ITEM-1","itemData":{"ISBN":"9786027110779","author":[{"dropping-particle":"","family":"Apriani","given":"","non-dropping-particle":"","parse-names":false,"suffix":""},{"dropping-particle":"","family":"Bintar","given":"Ni Wayan Desi","non-dropping-particle":"","parse-names":false,"suffix":""},{"dropping-particle":"","family":"Ilsan","given":"Noor Andryan","non-dropping-particle":"","parse-names":false,"suffix":""},{"dropping-particle":"","family":"Istyanto","given":"Febry","non-dropping-particle":"","parse-names":false,"suffix":""},{"dropping-particle":"","family":"Suhartati","given":"Rochmanah","non-dropping-particle":"","parse-names":false,"suffix":""},{"dropping-particle":"","family":"Dewi","given":"Ratih Kartika","non-dropping-particle":"","parse-names":false,"suffix":""},{"dropping-particle":"","family":"Zuraida","given":"","non-dropping-particle":"","parse-names":false,"suffix":""},{"dropping-particle":"","family":"Herlina","given":"","non-dropping-particle":"","parse-names":false,"suffix":""},{"dropping-particle":"","family":"Inggraini","given":"Maulin","non-dropping-particle":"","parse-names":false,"suffix":""}],"id":"ITEM-1","issued":{"date-parts":[["2014"]]},"number-of-pages":"127","title":"Bakteriologi Untuk Mahasiswa Kesehatan","type":"book"},"uris":["http://www.mendeley.com/documents/?uuid=523d9cde-6a71-4cd0-9cf2-390b5b394c4a"]}],"mendeley":{"formattedCitation":"(Apriani et al., 2014)","plainTextFormattedCitation":"(Apriani et al., 2014)","previouslyFormattedCitation":"(Apriani et al., 2014)"},"properties":{"noteIndex":0},"schema":"https://github.com/citation-style-language/schema/raw/master/csl-citation.json"}</w:instrText>
      </w:r>
      <w:r w:rsidR="00813AB5">
        <w:rPr>
          <w:lang w:val="id-ID"/>
        </w:rPr>
        <w:fldChar w:fldCharType="separate"/>
      </w:r>
      <w:r w:rsidR="00813AB5" w:rsidRPr="00813AB5">
        <w:rPr>
          <w:noProof/>
          <w:lang w:val="id-ID"/>
        </w:rPr>
        <w:t xml:space="preserve">(Apriani </w:t>
      </w:r>
      <w:r w:rsidR="00813AB5" w:rsidRPr="00813AB5">
        <w:rPr>
          <w:i/>
          <w:noProof/>
          <w:lang w:val="id-ID"/>
        </w:rPr>
        <w:t>et al</w:t>
      </w:r>
      <w:r w:rsidR="00813AB5" w:rsidRPr="00813AB5">
        <w:rPr>
          <w:noProof/>
          <w:lang w:val="id-ID"/>
        </w:rPr>
        <w:t>., 2014)</w:t>
      </w:r>
      <w:r w:rsidR="00813AB5">
        <w:rPr>
          <w:lang w:val="id-ID"/>
        </w:rPr>
        <w:fldChar w:fldCharType="end"/>
      </w:r>
      <w:r w:rsidR="00813AB5">
        <w:rPr>
          <w:lang w:val="id-ID"/>
        </w:rPr>
        <w:t>.</w:t>
      </w:r>
    </w:p>
    <w:p w:rsidR="007E66C0" w:rsidRDefault="007E66C0" w:rsidP="00964F41">
      <w:pPr>
        <w:pStyle w:val="ListParagraph"/>
        <w:numPr>
          <w:ilvl w:val="0"/>
          <w:numId w:val="67"/>
        </w:numPr>
        <w:spacing w:after="0" w:line="480" w:lineRule="auto"/>
        <w:ind w:left="426"/>
        <w:rPr>
          <w:lang w:val="id-ID"/>
        </w:rPr>
      </w:pPr>
      <w:r>
        <w:rPr>
          <w:lang w:val="id-ID"/>
        </w:rPr>
        <w:t>Kapsul</w:t>
      </w:r>
    </w:p>
    <w:p w:rsidR="007E66C0" w:rsidRDefault="007E66C0" w:rsidP="003E2A2F">
      <w:pPr>
        <w:spacing w:after="0" w:line="480" w:lineRule="auto"/>
        <w:ind w:firstLine="426"/>
        <w:rPr>
          <w:rFonts w:ascii="Arial" w:hAnsi="Arial" w:cs="Arial"/>
          <w:color w:val="37AC8E"/>
          <w:sz w:val="27"/>
          <w:szCs w:val="27"/>
          <w:shd w:val="clear" w:color="auto" w:fill="FFFFFF"/>
        </w:rPr>
      </w:pPr>
      <w:r>
        <w:rPr>
          <w:lang w:val="id-ID"/>
        </w:rPr>
        <w:t xml:space="preserve">Kapsul merupakan </w:t>
      </w:r>
      <w:r w:rsidRPr="007E66C0">
        <w:t xml:space="preserve">Lapisan luar dinding </w:t>
      </w:r>
      <w:r>
        <w:rPr>
          <w:lang w:val="id-ID"/>
        </w:rPr>
        <w:t xml:space="preserve">sel yang </w:t>
      </w:r>
      <w:r w:rsidRPr="007E66C0">
        <w:t xml:space="preserve">tidak hanya melindungi sel dari fagositosis tetapi juga melindunginya dari pengaruh lingkungan seperti radiasi, kekeringan, dan bahan kimia. Selain itu, juga berperan dalam pertahanan diri terhadap antitoksin </w:t>
      </w:r>
      <w:r w:rsidR="00F316E5">
        <w:t>yang diproduksi oleh sel inang</w:t>
      </w:r>
      <w:r w:rsidR="00F316E5">
        <w:rPr>
          <w:lang w:val="id-ID"/>
        </w:rPr>
        <w:t xml:space="preserve"> </w:t>
      </w:r>
      <w:r w:rsidRPr="007E66C0">
        <w:t>tersusun atas polisakarida dan p</w:t>
      </w:r>
      <w:r>
        <w:t>rotein dengan komposisi berbeda</w:t>
      </w:r>
      <w:r>
        <w:rPr>
          <w:lang w:val="id-ID"/>
        </w:rPr>
        <w:t xml:space="preserve"> </w:t>
      </w:r>
      <w:r w:rsidR="00813AB5">
        <w:rPr>
          <w:lang w:val="id-ID"/>
        </w:rPr>
        <w:fldChar w:fldCharType="begin" w:fldLock="1"/>
      </w:r>
      <w:r w:rsidR="0061649B">
        <w:rPr>
          <w:lang w:val="id-ID"/>
        </w:rPr>
        <w:instrText>ADDIN CSL_CITATION {"citationItems":[{"id":"ITEM-1","itemData":{"ISBN":"9786027110779","author":[{"dropping-particle":"","family":"Apriani","given":"","non-dropping-particle":"","parse-names":false,"suffix":""},{"dropping-particle":"","family":"Bintar","given":"Ni Wayan Desi","non-dropping-particle":"","parse-names":false,"suffix":""},{"dropping-particle":"","family":"Ilsan","given":"Noor Andryan","non-dropping-particle":"","parse-names":false,"suffix":""},{"dropping-particle":"","family":"Istyanto","given":"Febry","non-dropping-particle":"","parse-names":false,"suffix":""},{"dropping-particle":"","family":"Suhartati","given":"Rochmanah","non-dropping-particle":"","parse-names":false,"suffix":""},{"dropping-particle":"","family":"Dewi","given":"Ratih Kartika","non-dropping-particle":"","parse-names":false,"suffix":""},{"dropping-particle":"","family":"Zuraida","given":"","non-dropping-particle":"","parse-names":false,"suffix":""},{"dropping-particle":"","family":"Herlina","given":"","non-dropping-particle":"","parse-names":false,"suffix":""},{"dropping-particle":"","family":"Inggraini","given":"Maulin","non-dropping-particle":"","parse-names":false,"suffix":""}],"id":"ITEM-1","issued":{"date-parts":[["2014"]]},"number-of-pages":"127","title":"Bakteriologi Untuk Mahasiswa Kesehatan","type":"book"},"uris":["http://www.mendeley.com/documents/?uuid=523d9cde-6a71-4cd0-9cf2-390b5b394c4a"]}],"mendeley":{"formattedCitation":"(Apriani et al., 2014)","plainTextFormattedCitation":"(Apriani et al., 2014)","previouslyFormattedCitation":"(Apriani et al., 2014)"},"properties":{"noteIndex":0},"schema":"https://github.com/citation-style-language/schema/raw/master/csl-citation.json"}</w:instrText>
      </w:r>
      <w:r w:rsidR="00813AB5">
        <w:rPr>
          <w:lang w:val="id-ID"/>
        </w:rPr>
        <w:fldChar w:fldCharType="separate"/>
      </w:r>
      <w:r w:rsidR="00813AB5" w:rsidRPr="00813AB5">
        <w:rPr>
          <w:noProof/>
          <w:lang w:val="id-ID"/>
        </w:rPr>
        <w:t xml:space="preserve">(Apriani </w:t>
      </w:r>
      <w:r w:rsidR="00813AB5" w:rsidRPr="00813AB5">
        <w:rPr>
          <w:i/>
          <w:noProof/>
          <w:lang w:val="id-ID"/>
        </w:rPr>
        <w:t>et al</w:t>
      </w:r>
      <w:r w:rsidR="00813AB5" w:rsidRPr="00813AB5">
        <w:rPr>
          <w:noProof/>
          <w:lang w:val="id-ID"/>
        </w:rPr>
        <w:t>., 2014)</w:t>
      </w:r>
      <w:r w:rsidR="00813AB5">
        <w:rPr>
          <w:lang w:val="id-ID"/>
        </w:rPr>
        <w:fldChar w:fldCharType="end"/>
      </w:r>
      <w:r w:rsidR="00813AB5">
        <w:rPr>
          <w:lang w:val="id-ID"/>
        </w:rPr>
        <w:t>.</w:t>
      </w:r>
    </w:p>
    <w:p w:rsidR="00904E47" w:rsidRDefault="00904E47" w:rsidP="00964F41">
      <w:pPr>
        <w:pStyle w:val="ListParagraph"/>
        <w:numPr>
          <w:ilvl w:val="0"/>
          <w:numId w:val="67"/>
        </w:numPr>
        <w:spacing w:after="0" w:line="480" w:lineRule="auto"/>
        <w:ind w:left="426"/>
        <w:rPr>
          <w:lang w:val="id-ID"/>
        </w:rPr>
      </w:pPr>
      <w:r>
        <w:rPr>
          <w:lang w:val="id-ID"/>
        </w:rPr>
        <w:t>Flagella</w:t>
      </w:r>
    </w:p>
    <w:p w:rsidR="003E2A2F" w:rsidRPr="00904E47" w:rsidRDefault="003E2A2F" w:rsidP="003E2A2F">
      <w:pPr>
        <w:pStyle w:val="ListParagraph"/>
        <w:spacing w:after="0" w:line="480" w:lineRule="auto"/>
        <w:ind w:left="284"/>
        <w:jc w:val="both"/>
        <w:rPr>
          <w:lang w:val="id-ID"/>
        </w:rPr>
      </w:pPr>
      <w:r>
        <w:rPr>
          <w:lang w:val="id-ID"/>
        </w:rPr>
        <w:t xml:space="preserve">  Flagella (tunggal = flagellum) adalah benang yang memanjang ke arah luar sel.</w:t>
      </w:r>
    </w:p>
    <w:p w:rsidR="002C3563" w:rsidRDefault="00544074" w:rsidP="003E2A2F">
      <w:pPr>
        <w:spacing w:after="0" w:line="480" w:lineRule="auto"/>
        <w:rPr>
          <w:lang w:val="id-ID"/>
        </w:rPr>
      </w:pPr>
      <w:r>
        <w:rPr>
          <w:shd w:val="clear" w:color="auto" w:fill="FFFFFF"/>
        </w:rPr>
        <w:t>Flagela adalah alat gerak bakteri, yang memungkinkan mereka bergerak dan berputar.</w:t>
      </w:r>
      <w:r>
        <w:rPr>
          <w:shd w:val="clear" w:color="auto" w:fill="FFFFFF"/>
          <w:lang w:val="id-ID"/>
        </w:rPr>
        <w:t xml:space="preserve"> </w:t>
      </w:r>
      <w:r>
        <w:rPr>
          <w:shd w:val="clear" w:color="auto" w:fill="FFFFFF"/>
        </w:rPr>
        <w:t>Flagela terdiri dari subunit protein yang disebut flagelin.</w:t>
      </w:r>
      <w:r>
        <w:rPr>
          <w:shd w:val="clear" w:color="auto" w:fill="FFFFFF"/>
          <w:lang w:val="id-ID"/>
        </w:rPr>
        <w:t xml:space="preserve"> B</w:t>
      </w:r>
      <w:r>
        <w:rPr>
          <w:shd w:val="clear" w:color="auto" w:fill="FFFFFF"/>
        </w:rPr>
        <w:t xml:space="preserve">erukuran diameter 12-18 nm </w:t>
      </w:r>
      <w:r>
        <w:rPr>
          <w:shd w:val="clear" w:color="auto" w:fill="FFFFFF"/>
        </w:rPr>
        <w:lastRenderedPageBreak/>
        <w:t>dan panjang lebih dari 20 nm.</w:t>
      </w:r>
      <w:r>
        <w:rPr>
          <w:shd w:val="clear" w:color="auto" w:fill="FFFFFF"/>
          <w:lang w:val="id-ID"/>
        </w:rPr>
        <w:t xml:space="preserve"> </w:t>
      </w:r>
      <w:r>
        <w:rPr>
          <w:shd w:val="clear" w:color="auto" w:fill="FFFFFF"/>
        </w:rPr>
        <w:t>Flagel yang</w:t>
      </w:r>
      <w:r>
        <w:rPr>
          <w:shd w:val="clear" w:color="auto" w:fill="FFFFFF"/>
          <w:lang w:val="id-ID"/>
        </w:rPr>
        <w:t xml:space="preserve"> sedikit</w:t>
      </w:r>
      <w:r>
        <w:rPr>
          <w:shd w:val="clear" w:color="auto" w:fill="FFFFFF"/>
        </w:rPr>
        <w:t xml:space="preserve"> kaku b</w:t>
      </w:r>
      <w:r>
        <w:rPr>
          <w:shd w:val="clear" w:color="auto" w:fill="FFFFFF"/>
          <w:lang w:val="id-ID"/>
        </w:rPr>
        <w:t>erperan</w:t>
      </w:r>
      <w:r>
        <w:rPr>
          <w:shd w:val="clear" w:color="auto" w:fill="FFFFFF"/>
        </w:rPr>
        <w:t xml:space="preserve"> sebagai sumbu yang menggerakkan sel dengan memutarnya searah jarum jam atau berlawanan arah jarum jam relatif terhadap jarum</w:t>
      </w:r>
      <w:r>
        <w:rPr>
          <w:shd w:val="clear" w:color="auto" w:fill="FFFFFF"/>
          <w:lang w:val="id-ID"/>
        </w:rPr>
        <w:t xml:space="preserve"> </w:t>
      </w:r>
      <w:r>
        <w:rPr>
          <w:lang w:val="id-ID"/>
        </w:rPr>
        <w:t xml:space="preserve">(Rini dan </w:t>
      </w:r>
      <w:r w:rsidRPr="005928EF">
        <w:rPr>
          <w:lang w:val="id-ID"/>
        </w:rPr>
        <w:t>Rochmah, 2020)</w:t>
      </w:r>
      <w:r>
        <w:rPr>
          <w:lang w:val="id-ID"/>
        </w:rPr>
        <w:t>.</w:t>
      </w:r>
    </w:p>
    <w:p w:rsidR="00412383" w:rsidRDefault="00412383" w:rsidP="003E2A2F">
      <w:pPr>
        <w:pStyle w:val="ListParagraph"/>
        <w:numPr>
          <w:ilvl w:val="0"/>
          <w:numId w:val="67"/>
        </w:numPr>
        <w:spacing w:after="0" w:line="480" w:lineRule="auto"/>
        <w:ind w:left="426"/>
        <w:rPr>
          <w:lang w:val="id-ID"/>
        </w:rPr>
      </w:pPr>
      <w:r>
        <w:rPr>
          <w:lang w:val="id-ID"/>
        </w:rPr>
        <w:t>Mesosom</w:t>
      </w:r>
    </w:p>
    <w:p w:rsidR="00412383" w:rsidRDefault="00412383" w:rsidP="003E2A2F">
      <w:pPr>
        <w:spacing w:after="0" w:line="480" w:lineRule="auto"/>
        <w:ind w:firstLine="426"/>
      </w:pPr>
      <w:r>
        <w:rPr>
          <w:lang w:val="id-ID"/>
        </w:rPr>
        <w:t xml:space="preserve">Mesosom merupakan sumber energi atau pabrik energi bagi bakteri. Selain itu, mesosom terlibat </w:t>
      </w:r>
      <w:r w:rsidRPr="00412383">
        <w:t>dalam sintesis dinding sel dan pembelahan inti sel bakteri. Pada bakteri, struktur mesosomal terlipat (berinvaginasi) ke dalam sitoplasma. Struktur mesosomal selalu berhubungan dengan membran sitoplasma</w:t>
      </w:r>
      <w:r>
        <w:rPr>
          <w:lang w:val="id-ID"/>
        </w:rPr>
        <w:t xml:space="preserve"> </w:t>
      </w:r>
      <w:r w:rsidRPr="00412383">
        <w:t>(Pelczar, 1998).</w:t>
      </w:r>
    </w:p>
    <w:p w:rsidR="00412383" w:rsidRDefault="00412383" w:rsidP="003E2A2F">
      <w:pPr>
        <w:pStyle w:val="ListParagraph"/>
        <w:numPr>
          <w:ilvl w:val="0"/>
          <w:numId w:val="67"/>
        </w:numPr>
        <w:spacing w:after="0" w:line="480" w:lineRule="auto"/>
        <w:ind w:left="426"/>
        <w:rPr>
          <w:lang w:val="id-ID"/>
        </w:rPr>
      </w:pPr>
      <w:r>
        <w:rPr>
          <w:lang w:val="id-ID"/>
        </w:rPr>
        <w:t>Vakuola gas</w:t>
      </w:r>
    </w:p>
    <w:p w:rsidR="0063146F" w:rsidRDefault="00412383" w:rsidP="003E2A2F">
      <w:pPr>
        <w:spacing w:after="0" w:line="480" w:lineRule="auto"/>
        <w:ind w:firstLine="426"/>
        <w:rPr>
          <w:rFonts w:ascii="Arial" w:hAnsi="Arial" w:cs="Arial"/>
          <w:color w:val="37AC8E"/>
          <w:sz w:val="27"/>
          <w:szCs w:val="27"/>
          <w:shd w:val="clear" w:color="auto" w:fill="FFFFFF"/>
        </w:rPr>
      </w:pPr>
      <w:r>
        <w:rPr>
          <w:lang w:val="id-ID"/>
        </w:rPr>
        <w:t>Vakuola gas m</w:t>
      </w:r>
      <w:r w:rsidR="0063146F">
        <w:t xml:space="preserve">erupakan bagian </w:t>
      </w:r>
      <w:r>
        <w:t>s</w:t>
      </w:r>
      <w:r w:rsidR="0063146F">
        <w:t xml:space="preserve">el bakteri yang </w:t>
      </w:r>
      <w:r w:rsidR="0063146F">
        <w:rPr>
          <w:lang w:val="id-ID"/>
        </w:rPr>
        <w:t xml:space="preserve">didapat dari </w:t>
      </w:r>
      <w:r>
        <w:t xml:space="preserve">bakteri yang hidup di </w:t>
      </w:r>
      <w:r w:rsidR="0063146F">
        <w:rPr>
          <w:lang w:val="id-ID"/>
        </w:rPr>
        <w:t xml:space="preserve">area </w:t>
      </w:r>
      <w:r>
        <w:t xml:space="preserve">air dan </w:t>
      </w:r>
      <w:r w:rsidR="0063146F">
        <w:rPr>
          <w:lang w:val="id-ID"/>
        </w:rPr>
        <w:t xml:space="preserve">mampu </w:t>
      </w:r>
      <w:r>
        <w:t>berfotosintesis</w:t>
      </w:r>
      <w:r w:rsidR="0063146F">
        <w:rPr>
          <w:lang w:val="id-ID"/>
        </w:rPr>
        <w:t xml:space="preserve"> </w:t>
      </w:r>
      <w:r w:rsidR="0061649B">
        <w:rPr>
          <w:lang w:val="id-ID"/>
        </w:rPr>
        <w:fldChar w:fldCharType="begin" w:fldLock="1"/>
      </w:r>
      <w:r w:rsidR="0061649B">
        <w:rPr>
          <w:lang w:val="id-ID"/>
        </w:rPr>
        <w:instrText>ADDIN CSL_CITATION {"citationItems":[{"id":"ITEM-1","itemData":{"ISBN":"9786027110779","author":[{"dropping-particle":"","family":"Apriani","given":"","non-dropping-particle":"","parse-names":false,"suffix":""},{"dropping-particle":"","family":"Bintar","given":"Ni Wayan Desi","non-dropping-particle":"","parse-names":false,"suffix":""},{"dropping-particle":"","family":"Ilsan","given":"Noor Andryan","non-dropping-particle":"","parse-names":false,"suffix":""},{"dropping-particle":"","family":"Istyanto","given":"Febry","non-dropping-particle":"","parse-names":false,"suffix":""},{"dropping-particle":"","family":"Suhartati","given":"Rochmanah","non-dropping-particle":"","parse-names":false,"suffix":""},{"dropping-particle":"","family":"Dewi","given":"Ratih Kartika","non-dropping-particle":"","parse-names":false,"suffix":""},{"dropping-particle":"","family":"Zuraida","given":"","non-dropping-particle":"","parse-names":false,"suffix":""},{"dropping-particle":"","family":"Herlina","given":"","non-dropping-particle":"","parse-names":false,"suffix":""},{"dropping-particle":"","family":"Inggraini","given":"Maulin","non-dropping-particle":"","parse-names":false,"suffix":""}],"id":"ITEM-1","issued":{"date-parts":[["2014"]]},"number-of-pages":"127","title":"Bakteriologi Untuk Mahasiswa Kesehatan","type":"book"},"uris":["http://www.mendeley.com/documents/?uuid=523d9cde-6a71-4cd0-9cf2-390b5b394c4a"]}],"mendeley":{"formattedCitation":"(Apriani et al., 2014)","plainTextFormattedCitation":"(Apriani et al., 2014)","previouslyFormattedCitation":"(Apriani et al., 2014)"},"properties":{"noteIndex":0},"schema":"https://github.com/citation-style-language/schema/raw/master/csl-citation.json"}</w:instrText>
      </w:r>
      <w:r w:rsidR="0061649B">
        <w:rPr>
          <w:lang w:val="id-ID"/>
        </w:rPr>
        <w:fldChar w:fldCharType="separate"/>
      </w:r>
      <w:r w:rsidR="0061649B" w:rsidRPr="0061649B">
        <w:rPr>
          <w:noProof/>
          <w:lang w:val="id-ID"/>
        </w:rPr>
        <w:t xml:space="preserve">(Apriani </w:t>
      </w:r>
      <w:r w:rsidR="0061649B" w:rsidRPr="0061649B">
        <w:rPr>
          <w:i/>
          <w:noProof/>
          <w:lang w:val="id-ID"/>
        </w:rPr>
        <w:t>et al</w:t>
      </w:r>
      <w:r w:rsidR="0061649B" w:rsidRPr="0061649B">
        <w:rPr>
          <w:noProof/>
          <w:lang w:val="id-ID"/>
        </w:rPr>
        <w:t>., 2014)</w:t>
      </w:r>
      <w:r w:rsidR="0061649B">
        <w:rPr>
          <w:lang w:val="id-ID"/>
        </w:rPr>
        <w:fldChar w:fldCharType="end"/>
      </w:r>
      <w:r w:rsidR="0061649B">
        <w:rPr>
          <w:lang w:val="id-ID"/>
        </w:rPr>
        <w:t>.</w:t>
      </w:r>
    </w:p>
    <w:p w:rsidR="0063146F" w:rsidRPr="0063146F" w:rsidRDefault="0063146F" w:rsidP="003E2A2F">
      <w:pPr>
        <w:pStyle w:val="ListParagraph"/>
        <w:numPr>
          <w:ilvl w:val="0"/>
          <w:numId w:val="67"/>
        </w:numPr>
        <w:spacing w:after="0" w:line="480" w:lineRule="auto"/>
        <w:ind w:left="426" w:hanging="426"/>
        <w:rPr>
          <w:shd w:val="clear" w:color="auto" w:fill="FFFFFF"/>
          <w:lang w:val="id-ID"/>
        </w:rPr>
      </w:pPr>
      <w:r>
        <w:rPr>
          <w:shd w:val="clear" w:color="auto" w:fill="FFFFFF"/>
          <w:lang w:val="id-ID"/>
        </w:rPr>
        <w:t>Fimbria/Pili</w:t>
      </w:r>
    </w:p>
    <w:p w:rsidR="00F316E5" w:rsidRDefault="0063146F" w:rsidP="003E2A2F">
      <w:pPr>
        <w:spacing w:after="0" w:line="480" w:lineRule="auto"/>
        <w:ind w:firstLine="426"/>
        <w:rPr>
          <w:rFonts w:ascii="Arial" w:hAnsi="Arial" w:cs="Arial"/>
          <w:color w:val="37AC8E"/>
          <w:sz w:val="27"/>
          <w:szCs w:val="27"/>
          <w:shd w:val="clear" w:color="auto" w:fill="FFFFFF"/>
        </w:rPr>
      </w:pPr>
      <w:r w:rsidRPr="0063146F">
        <w:t>Pili disebut juga fimbria, adalah benang tipis berdiameter 0,004–0,008 µm yang menonjol dari dinding sel</w:t>
      </w:r>
      <w:r>
        <w:rPr>
          <w:shd w:val="clear" w:color="auto" w:fill="FFFFFF"/>
          <w:lang w:val="id-ID"/>
        </w:rPr>
        <w:t xml:space="preserve">. </w:t>
      </w:r>
      <w:r>
        <w:rPr>
          <w:shd w:val="clear" w:color="auto" w:fill="FFFFFF"/>
        </w:rPr>
        <w:t>Dibandingkan dengan flagela, struktur pili lebih lurus, tipis, dan pendek</w:t>
      </w:r>
      <w:r>
        <w:rPr>
          <w:shd w:val="clear" w:color="auto" w:fill="FFFFFF"/>
          <w:lang w:val="id-ID"/>
        </w:rPr>
        <w:t xml:space="preserve">. </w:t>
      </w:r>
      <w:r>
        <w:rPr>
          <w:shd w:val="clear" w:color="auto" w:fill="FFFFFF"/>
        </w:rPr>
        <w:t>Pili berperan dalam kelangsungan hidup bakteri dan interaksi dengan sel inang.</w:t>
      </w:r>
      <w:r>
        <w:rPr>
          <w:shd w:val="clear" w:color="auto" w:fill="FFFFFF"/>
          <w:lang w:val="id-ID"/>
        </w:rPr>
        <w:t xml:space="preserve"> </w:t>
      </w:r>
      <w:r>
        <w:rPr>
          <w:shd w:val="clear" w:color="auto" w:fill="FFFFFF"/>
        </w:rPr>
        <w:lastRenderedPageBreak/>
        <w:t xml:space="preserve">Aktivitas fungsional fimbria meliputi adhesin, lektin, evasin, agresin, dan </w:t>
      </w:r>
      <w:r>
        <w:rPr>
          <w:shd w:val="clear" w:color="auto" w:fill="FFFFFF"/>
          <w:lang w:val="id-ID"/>
        </w:rPr>
        <w:t xml:space="preserve">pili seks </w:t>
      </w:r>
      <w:r w:rsidR="0061649B">
        <w:rPr>
          <w:shd w:val="clear" w:color="auto" w:fill="FFFFFF"/>
          <w:lang w:val="id-ID"/>
        </w:rPr>
        <w:fldChar w:fldCharType="begin" w:fldLock="1"/>
      </w:r>
      <w:r w:rsidR="00EB497D">
        <w:rPr>
          <w:shd w:val="clear" w:color="auto" w:fill="FFFFFF"/>
          <w:lang w:val="id-ID"/>
        </w:rPr>
        <w:instrText>ADDIN CSL_CITATION {"citationItems":[{"id":"ITEM-1","itemData":{"ISBN":"9786027110779","author":[{"dropping-particle":"","family":"Apriani","given":"","non-dropping-particle":"","parse-names":false,"suffix":""},{"dropping-particle":"","family":"Bintar","given":"Ni Wayan Desi","non-dropping-particle":"","parse-names":false,"suffix":""},{"dropping-particle":"","family":"Ilsan","given":"Noor Andryan","non-dropping-particle":"","parse-names":false,"suffix":""},{"dropping-particle":"","family":"Istyanto","given":"Febry","non-dropping-particle":"","parse-names":false,"suffix":""},{"dropping-particle":"","family":"Suhartati","given":"Rochmanah","non-dropping-particle":"","parse-names":false,"suffix":""},{"dropping-particle":"","family":"Dewi","given":"Ratih Kartika","non-dropping-particle":"","parse-names":false,"suffix":""},{"dropping-particle":"","family":"Zuraida","given":"","non-dropping-particle":"","parse-names":false,"suffix":""},{"dropping-particle":"","family":"Herlina","given":"","non-dropping-particle":"","parse-names":false,"suffix":""},{"dropping-particle":"","family":"Inggraini","given":"Maulin","non-dropping-particle":"","parse-names":false,"suffix":""}],"id":"ITEM-1","issued":{"date-parts":[["2014"]]},"number-of-pages":"127","title":"Bakteriologi Untuk Mahasiswa Kesehatan","type":"book"},"uris":["http://www.mendeley.com/documents/?uuid=523d9cde-6a71-4cd0-9cf2-390b5b394c4a"]}],"mendeley":{"formattedCitation":"(Apriani et al., 2014)","plainTextFormattedCitation":"(Apriani et al., 2014)","previouslyFormattedCitation":"(Apriani et al., 2014)"},"properties":{"noteIndex":0},"schema":"https://github.com/citation-style-language/schema/raw/master/csl-citation.json"}</w:instrText>
      </w:r>
      <w:r w:rsidR="0061649B">
        <w:rPr>
          <w:shd w:val="clear" w:color="auto" w:fill="FFFFFF"/>
          <w:lang w:val="id-ID"/>
        </w:rPr>
        <w:fldChar w:fldCharType="separate"/>
      </w:r>
      <w:r w:rsidR="0061649B" w:rsidRPr="0061649B">
        <w:rPr>
          <w:noProof/>
          <w:shd w:val="clear" w:color="auto" w:fill="FFFFFF"/>
          <w:lang w:val="id-ID"/>
        </w:rPr>
        <w:t xml:space="preserve">(Apriani </w:t>
      </w:r>
      <w:r w:rsidR="0061649B" w:rsidRPr="0061649B">
        <w:rPr>
          <w:i/>
          <w:noProof/>
          <w:shd w:val="clear" w:color="auto" w:fill="FFFFFF"/>
          <w:lang w:val="id-ID"/>
        </w:rPr>
        <w:t>et al.</w:t>
      </w:r>
      <w:r w:rsidR="0061649B" w:rsidRPr="0061649B">
        <w:rPr>
          <w:noProof/>
          <w:shd w:val="clear" w:color="auto" w:fill="FFFFFF"/>
          <w:lang w:val="id-ID"/>
        </w:rPr>
        <w:t>, 2014)</w:t>
      </w:r>
      <w:r w:rsidR="0061649B">
        <w:rPr>
          <w:shd w:val="clear" w:color="auto" w:fill="FFFFFF"/>
          <w:lang w:val="id-ID"/>
        </w:rPr>
        <w:fldChar w:fldCharType="end"/>
      </w:r>
      <w:r w:rsidR="0061649B">
        <w:rPr>
          <w:shd w:val="clear" w:color="auto" w:fill="FFFFFF"/>
          <w:lang w:val="id-ID"/>
        </w:rPr>
        <w:t>.</w:t>
      </w:r>
      <w:r w:rsidR="00F316E5">
        <w:rPr>
          <w:rFonts w:ascii="Arial" w:hAnsi="Arial" w:cs="Arial"/>
          <w:color w:val="37AC8E"/>
          <w:sz w:val="27"/>
          <w:szCs w:val="27"/>
          <w:shd w:val="clear" w:color="auto" w:fill="FFFFFF"/>
        </w:rPr>
        <w:t xml:space="preserve"> </w:t>
      </w:r>
    </w:p>
    <w:p w:rsidR="00631069" w:rsidRDefault="00631069" w:rsidP="003E2A2F">
      <w:pPr>
        <w:pStyle w:val="Heading3"/>
        <w:numPr>
          <w:ilvl w:val="0"/>
          <w:numId w:val="70"/>
        </w:numPr>
        <w:spacing w:before="0" w:line="480" w:lineRule="auto"/>
        <w:ind w:left="567" w:hanging="425"/>
        <w:rPr>
          <w:shd w:val="clear" w:color="auto" w:fill="FFFFFF"/>
          <w:lang w:val="id-ID"/>
        </w:rPr>
      </w:pPr>
      <w:bookmarkStart w:id="35" w:name="_Toc202315093"/>
      <w:r>
        <w:rPr>
          <w:shd w:val="clear" w:color="auto" w:fill="FFFFFF"/>
          <w:lang w:val="id-ID"/>
        </w:rPr>
        <w:t>Fase Pertumbuhan Bakteri</w:t>
      </w:r>
      <w:bookmarkEnd w:id="35"/>
    </w:p>
    <w:p w:rsidR="009420C0" w:rsidRDefault="00631069" w:rsidP="008C7B3B">
      <w:pPr>
        <w:spacing w:after="0" w:line="480" w:lineRule="auto"/>
        <w:ind w:firstLine="567"/>
        <w:rPr>
          <w:shd w:val="clear" w:color="auto" w:fill="FFFFFF"/>
        </w:rPr>
      </w:pPr>
      <w:r>
        <w:rPr>
          <w:shd w:val="clear" w:color="auto" w:fill="FFFFFF"/>
        </w:rPr>
        <w:t xml:space="preserve">Perkembangan mikroorganisme melalui tahap-tahap pertumbuhan dari awal </w:t>
      </w:r>
      <w:r w:rsidR="0061649B">
        <w:rPr>
          <w:shd w:val="clear" w:color="auto" w:fill="FFFFFF"/>
          <w:lang w:val="id-ID"/>
        </w:rPr>
        <w:t xml:space="preserve">terjadinya </w:t>
      </w:r>
      <w:r>
        <w:rPr>
          <w:shd w:val="clear" w:color="auto" w:fill="FFFFFF"/>
        </w:rPr>
        <w:t xml:space="preserve">pertumbuhan hingga kematian </w:t>
      </w:r>
      <w:r w:rsidR="0061649B">
        <w:rPr>
          <w:shd w:val="clear" w:color="auto" w:fill="FFFFFF"/>
          <w:lang w:val="id-ID"/>
        </w:rPr>
        <w:t xml:space="preserve">yang </w:t>
      </w:r>
      <w:r>
        <w:rPr>
          <w:shd w:val="clear" w:color="auto" w:fill="FFFFFF"/>
        </w:rPr>
        <w:t>di</w:t>
      </w:r>
      <w:r w:rsidR="00276689">
        <w:rPr>
          <w:shd w:val="clear" w:color="auto" w:fill="FFFFFF"/>
        </w:rPr>
        <w:t>jelaskan oleh kurva pertumbuhan</w:t>
      </w:r>
      <w:r>
        <w:rPr>
          <w:shd w:val="clear" w:color="auto" w:fill="FFFFFF"/>
        </w:rPr>
        <w:t>.</w:t>
      </w:r>
      <w:r>
        <w:rPr>
          <w:shd w:val="clear" w:color="auto" w:fill="FFFFFF"/>
          <w:lang w:val="id-ID"/>
        </w:rPr>
        <w:t xml:space="preserve"> </w:t>
      </w:r>
      <w:r>
        <w:rPr>
          <w:shd w:val="clear" w:color="auto" w:fill="FFFFFF"/>
        </w:rPr>
        <w:t xml:space="preserve">Pertumbuhan </w:t>
      </w:r>
      <w:r w:rsidR="0061649B">
        <w:rPr>
          <w:shd w:val="clear" w:color="auto" w:fill="FFFFFF"/>
          <w:lang w:val="id-ID"/>
        </w:rPr>
        <w:t xml:space="preserve">pada </w:t>
      </w:r>
      <w:r>
        <w:rPr>
          <w:shd w:val="clear" w:color="auto" w:fill="FFFFFF"/>
        </w:rPr>
        <w:t>bakteri ter</w:t>
      </w:r>
      <w:r w:rsidR="00276689">
        <w:rPr>
          <w:shd w:val="clear" w:color="auto" w:fill="FFFFFF"/>
        </w:rPr>
        <w:t>diri dari empat tahap</w:t>
      </w:r>
      <w:r w:rsidR="0061649B">
        <w:rPr>
          <w:shd w:val="clear" w:color="auto" w:fill="FFFFFF"/>
          <w:lang w:val="id-ID"/>
        </w:rPr>
        <w:t xml:space="preserve"> yaitu,</w:t>
      </w:r>
      <w:r w:rsidR="00276689">
        <w:rPr>
          <w:shd w:val="clear" w:color="auto" w:fill="FFFFFF"/>
        </w:rPr>
        <w:t xml:space="preserve"> fase </w:t>
      </w:r>
      <w:r w:rsidR="00276689">
        <w:rPr>
          <w:shd w:val="clear" w:color="auto" w:fill="FFFFFF"/>
          <w:lang w:val="id-ID"/>
        </w:rPr>
        <w:t>lag</w:t>
      </w:r>
      <w:r w:rsidR="0061649B">
        <w:rPr>
          <w:shd w:val="clear" w:color="auto" w:fill="FFFFFF"/>
          <w:lang w:val="id-ID"/>
        </w:rPr>
        <w:t xml:space="preserve"> (fase penyesuaian)</w:t>
      </w:r>
      <w:r w:rsidR="00276689">
        <w:rPr>
          <w:shd w:val="clear" w:color="auto" w:fill="FFFFFF"/>
        </w:rPr>
        <w:t>, fase pertumbuhan eksponensia</w:t>
      </w:r>
      <w:r w:rsidR="0061649B">
        <w:rPr>
          <w:shd w:val="clear" w:color="auto" w:fill="FFFFFF"/>
          <w:lang w:val="id-ID"/>
        </w:rPr>
        <w:t>l/logaritmik</w:t>
      </w:r>
      <w:r>
        <w:rPr>
          <w:shd w:val="clear" w:color="auto" w:fill="FFFFFF"/>
        </w:rPr>
        <w:t>, fase stasioner</w:t>
      </w:r>
      <w:r w:rsidR="0061649B">
        <w:rPr>
          <w:shd w:val="clear" w:color="auto" w:fill="FFFFFF"/>
          <w:lang w:val="id-ID"/>
        </w:rPr>
        <w:t xml:space="preserve"> (fase keseimbangan)</w:t>
      </w:r>
      <w:r>
        <w:rPr>
          <w:shd w:val="clear" w:color="auto" w:fill="FFFFFF"/>
        </w:rPr>
        <w:t>, dan fase kematian.</w:t>
      </w:r>
    </w:p>
    <w:p w:rsidR="00222304" w:rsidRPr="00222304" w:rsidRDefault="00136F21" w:rsidP="003E2A2F">
      <w:pPr>
        <w:pStyle w:val="ListParagraph"/>
        <w:numPr>
          <w:ilvl w:val="0"/>
          <w:numId w:val="71"/>
        </w:numPr>
        <w:spacing w:after="0" w:line="480" w:lineRule="auto"/>
        <w:ind w:left="426"/>
        <w:rPr>
          <w:lang w:val="id-ID"/>
        </w:rPr>
      </w:pPr>
      <w:r>
        <w:rPr>
          <w:lang w:val="id-ID"/>
        </w:rPr>
        <w:t>Fase lag (Fase Penyesuaian)</w:t>
      </w:r>
    </w:p>
    <w:p w:rsidR="00136F21" w:rsidRDefault="00136F21" w:rsidP="003E2A2F">
      <w:pPr>
        <w:spacing w:after="0" w:line="480" w:lineRule="auto"/>
        <w:ind w:firstLine="426"/>
        <w:rPr>
          <w:lang w:val="id-ID"/>
        </w:rPr>
      </w:pPr>
      <w:r>
        <w:rPr>
          <w:lang w:val="id-ID"/>
        </w:rPr>
        <w:t>Disebut juga tahap penyesuaian, dimana</w:t>
      </w:r>
      <w:r w:rsidRPr="00136F21">
        <w:t xml:space="preserve"> perubahan bentu</w:t>
      </w:r>
      <w:r>
        <w:t>k dan penambahan</w:t>
      </w:r>
      <w:r>
        <w:rPr>
          <w:lang w:val="id-ID"/>
        </w:rPr>
        <w:t xml:space="preserve"> </w:t>
      </w:r>
      <w:r>
        <w:t>jumlah</w:t>
      </w:r>
      <w:r>
        <w:rPr>
          <w:lang w:val="id-ID"/>
        </w:rPr>
        <w:t xml:space="preserve"> individu</w:t>
      </w:r>
      <w:r w:rsidRPr="00136F21">
        <w:t xml:space="preserve"> belum terlihat </w:t>
      </w:r>
      <w:r>
        <w:rPr>
          <w:lang w:val="id-ID"/>
        </w:rPr>
        <w:t xml:space="preserve">dengan </w:t>
      </w:r>
      <w:r w:rsidRPr="00136F21">
        <w:t>jelas.</w:t>
      </w:r>
      <w:r>
        <w:rPr>
          <w:lang w:val="id-ID"/>
        </w:rPr>
        <w:t xml:space="preserve"> </w:t>
      </w:r>
      <w:r w:rsidR="00795F4C">
        <w:t>Mikro</w:t>
      </w:r>
      <w:r w:rsidR="00795F4C">
        <w:rPr>
          <w:lang w:val="id-ID"/>
        </w:rPr>
        <w:t>ba</w:t>
      </w:r>
      <w:r w:rsidRPr="00136F21">
        <w:t xml:space="preserve"> beradaptasi dengan</w:t>
      </w:r>
      <w:r>
        <w:t xml:space="preserve"> substrat dan kondisi lingkunga</w:t>
      </w:r>
      <w:r>
        <w:rPr>
          <w:lang w:val="id-ID"/>
        </w:rPr>
        <w:t xml:space="preserve">n. Proses </w:t>
      </w:r>
      <w:r w:rsidR="00795F4C">
        <w:rPr>
          <w:lang w:val="id-ID"/>
        </w:rPr>
        <w:t>adaptasi membutuhkan w</w:t>
      </w:r>
      <w:r w:rsidRPr="00136F21">
        <w:t>aktu kurang lebih 5 menit hingga beberapa jam.</w:t>
      </w:r>
      <w:r w:rsidR="00795F4C">
        <w:rPr>
          <w:lang w:val="id-ID"/>
        </w:rPr>
        <w:t xml:space="preserve"> </w:t>
      </w:r>
      <w:r w:rsidR="00795F4C" w:rsidRPr="00795F4C">
        <w:t>Pada tahap ini, su</w:t>
      </w:r>
      <w:r w:rsidR="00795F4C">
        <w:t>mber nutrisi bagi mikro</w:t>
      </w:r>
      <w:r w:rsidR="00795F4C">
        <w:rPr>
          <w:lang w:val="id-ID"/>
        </w:rPr>
        <w:t>ba</w:t>
      </w:r>
      <w:r w:rsidR="00795F4C" w:rsidRPr="00795F4C">
        <w:t xml:space="preserve"> </w:t>
      </w:r>
      <w:r w:rsidR="00795F4C">
        <w:rPr>
          <w:lang w:val="id-ID"/>
        </w:rPr>
        <w:t xml:space="preserve">masih </w:t>
      </w:r>
      <w:r w:rsidR="00795F4C" w:rsidRPr="00795F4C">
        <w:t xml:space="preserve">sedikit </w:t>
      </w:r>
      <w:r w:rsidR="00795F4C">
        <w:t xml:space="preserve">atau tidak ada sama sekali, </w:t>
      </w:r>
      <w:r w:rsidR="00795F4C" w:rsidRPr="00795F4C">
        <w:t xml:space="preserve">sehingga </w:t>
      </w:r>
      <w:r w:rsidR="00795F4C">
        <w:t>pembelahan sel</w:t>
      </w:r>
      <w:r w:rsidR="00795F4C">
        <w:rPr>
          <w:lang w:val="id-ID"/>
        </w:rPr>
        <w:t xml:space="preserve"> belum</w:t>
      </w:r>
      <w:r w:rsidR="00795F4C">
        <w:t xml:space="preserve"> terjadi</w:t>
      </w:r>
      <w:r w:rsidR="00795F4C">
        <w:rPr>
          <w:lang w:val="id-ID"/>
        </w:rPr>
        <w:t xml:space="preserve"> karena enzim yang diperlukan belum </w:t>
      </w:r>
      <w:r w:rsidR="009F4870">
        <w:rPr>
          <w:lang w:val="id-ID"/>
        </w:rPr>
        <w:t>disintesis.</w:t>
      </w:r>
    </w:p>
    <w:p w:rsidR="009F4870" w:rsidRDefault="009F4870" w:rsidP="003E2A2F">
      <w:pPr>
        <w:pStyle w:val="ListParagraph"/>
        <w:numPr>
          <w:ilvl w:val="0"/>
          <w:numId w:val="71"/>
        </w:numPr>
        <w:spacing w:after="0" w:line="480" w:lineRule="auto"/>
        <w:ind w:left="426"/>
        <w:rPr>
          <w:lang w:val="id-ID"/>
        </w:rPr>
      </w:pPr>
      <w:r>
        <w:rPr>
          <w:lang w:val="id-ID"/>
        </w:rPr>
        <w:t>Fase logaritmik/eksponensial</w:t>
      </w:r>
    </w:p>
    <w:p w:rsidR="009F4870" w:rsidRDefault="009F4870" w:rsidP="003E2A2F">
      <w:pPr>
        <w:spacing w:after="0" w:line="480" w:lineRule="auto"/>
        <w:ind w:firstLine="426"/>
        <w:rPr>
          <w:shd w:val="clear" w:color="auto" w:fill="FFFFFF"/>
        </w:rPr>
      </w:pPr>
      <w:r>
        <w:rPr>
          <w:shd w:val="clear" w:color="auto" w:fill="FFFFFF"/>
        </w:rPr>
        <w:lastRenderedPageBreak/>
        <w:t>Pada tahap ini, perubahan bentuk</w:t>
      </w:r>
      <w:r w:rsidR="009F4093">
        <w:rPr>
          <w:shd w:val="clear" w:color="auto" w:fill="FFFFFF"/>
          <w:lang w:val="id-ID"/>
        </w:rPr>
        <w:t xml:space="preserve"> yang lebih jelas</w:t>
      </w:r>
      <w:r w:rsidR="009F4093">
        <w:rPr>
          <w:shd w:val="clear" w:color="auto" w:fill="FFFFFF"/>
        </w:rPr>
        <w:t xml:space="preserve">, </w:t>
      </w:r>
      <w:r w:rsidR="009F4093">
        <w:rPr>
          <w:shd w:val="clear" w:color="auto" w:fill="FFFFFF"/>
          <w:lang w:val="id-ID"/>
        </w:rPr>
        <w:t xml:space="preserve">dan </w:t>
      </w:r>
      <w:r w:rsidR="009F4093">
        <w:rPr>
          <w:shd w:val="clear" w:color="auto" w:fill="FFFFFF"/>
        </w:rPr>
        <w:t xml:space="preserve">pembelahan sel yang </w:t>
      </w:r>
      <w:r w:rsidR="009F4093">
        <w:rPr>
          <w:shd w:val="clear" w:color="auto" w:fill="FFFFFF"/>
          <w:lang w:val="id-ID"/>
        </w:rPr>
        <w:t xml:space="preserve">sangat </w:t>
      </w:r>
      <w:r w:rsidR="009F4093">
        <w:rPr>
          <w:shd w:val="clear" w:color="auto" w:fill="FFFFFF"/>
        </w:rPr>
        <w:t>cepat</w:t>
      </w:r>
      <w:r w:rsidR="009F4093">
        <w:rPr>
          <w:shd w:val="clear" w:color="auto" w:fill="FFFFFF"/>
          <w:lang w:val="id-ID"/>
        </w:rPr>
        <w:t xml:space="preserve"> menyebabkan terjadinya </w:t>
      </w:r>
      <w:r w:rsidR="009F4093">
        <w:rPr>
          <w:shd w:val="clear" w:color="auto" w:fill="FFFFFF"/>
        </w:rPr>
        <w:t>peningkatan</w:t>
      </w:r>
      <w:r>
        <w:rPr>
          <w:shd w:val="clear" w:color="auto" w:fill="FFFFFF"/>
        </w:rPr>
        <w:t xml:space="preserve"> jumlah sel</w:t>
      </w:r>
      <w:r w:rsidR="009F4093">
        <w:rPr>
          <w:shd w:val="clear" w:color="auto" w:fill="FFFFFF"/>
          <w:lang w:val="id-ID"/>
        </w:rPr>
        <w:t xml:space="preserve"> secara maksimal</w:t>
      </w:r>
      <w:r>
        <w:rPr>
          <w:shd w:val="clear" w:color="auto" w:fill="FFFFFF"/>
        </w:rPr>
        <w:t>.</w:t>
      </w:r>
      <w:r w:rsidR="009F4093">
        <w:rPr>
          <w:shd w:val="clear" w:color="auto" w:fill="FFFFFF"/>
          <w:lang w:val="id-ID"/>
        </w:rPr>
        <w:t xml:space="preserve"> </w:t>
      </w:r>
      <w:r>
        <w:rPr>
          <w:shd w:val="clear" w:color="auto" w:fill="FFFFFF"/>
        </w:rPr>
        <w:t xml:space="preserve">Peningkatan ini dipengaruhi oleh beberapa faktor, </w:t>
      </w:r>
      <w:r>
        <w:rPr>
          <w:shd w:val="clear" w:color="auto" w:fill="FFFFFF"/>
          <w:lang w:val="id-ID"/>
        </w:rPr>
        <w:t>a</w:t>
      </w:r>
      <w:r w:rsidR="00C77386">
        <w:rPr>
          <w:shd w:val="clear" w:color="auto" w:fill="FFFFFF"/>
        </w:rPr>
        <w:t>ntara lain</w:t>
      </w:r>
      <w:r w:rsidR="00C77386">
        <w:rPr>
          <w:shd w:val="clear" w:color="auto" w:fill="FFFFFF"/>
          <w:lang w:val="id-ID"/>
        </w:rPr>
        <w:t xml:space="preserve"> keterbatasan</w:t>
      </w:r>
      <w:r>
        <w:rPr>
          <w:shd w:val="clear" w:color="auto" w:fill="FFFFFF"/>
        </w:rPr>
        <w:t xml:space="preserve"> </w:t>
      </w:r>
      <w:r w:rsidR="00C77386">
        <w:rPr>
          <w:shd w:val="clear" w:color="auto" w:fill="FFFFFF"/>
          <w:lang w:val="id-ID"/>
        </w:rPr>
        <w:t xml:space="preserve">nutrisi </w:t>
      </w:r>
      <w:r>
        <w:rPr>
          <w:shd w:val="clear" w:color="auto" w:fill="FFFFFF"/>
        </w:rPr>
        <w:t xml:space="preserve">sebagai </w:t>
      </w:r>
      <w:r w:rsidR="00C77386">
        <w:rPr>
          <w:shd w:val="clear" w:color="auto" w:fill="FFFFFF"/>
          <w:lang w:val="id-ID"/>
        </w:rPr>
        <w:t xml:space="preserve">suber </w:t>
      </w:r>
      <w:r>
        <w:rPr>
          <w:shd w:val="clear" w:color="auto" w:fill="FFFFFF"/>
        </w:rPr>
        <w:t>makanan</w:t>
      </w:r>
      <w:r w:rsidR="009F4093">
        <w:rPr>
          <w:shd w:val="clear" w:color="auto" w:fill="FFFFFF"/>
          <w:lang w:val="id-ID"/>
        </w:rPr>
        <w:t xml:space="preserve"> untuk mikroba</w:t>
      </w:r>
      <w:r>
        <w:rPr>
          <w:shd w:val="clear" w:color="auto" w:fill="FFFFFF"/>
          <w:lang w:val="id-ID"/>
        </w:rPr>
        <w:t xml:space="preserve">, </w:t>
      </w:r>
      <w:r w:rsidR="009F4093">
        <w:rPr>
          <w:shd w:val="clear" w:color="auto" w:fill="FFFFFF"/>
          <w:lang w:val="id-ID"/>
        </w:rPr>
        <w:t>s</w:t>
      </w:r>
      <w:r>
        <w:rPr>
          <w:shd w:val="clear" w:color="auto" w:fill="FFFFFF"/>
        </w:rPr>
        <w:t xml:space="preserve">uhu dan kelembaban, </w:t>
      </w:r>
      <w:r w:rsidR="00C77386">
        <w:rPr>
          <w:shd w:val="clear" w:color="auto" w:fill="FFFFFF"/>
          <w:lang w:val="id-ID"/>
        </w:rPr>
        <w:t xml:space="preserve">keterbatasan </w:t>
      </w:r>
      <w:r w:rsidR="009F4093">
        <w:rPr>
          <w:shd w:val="clear" w:color="auto" w:fill="FFFFFF"/>
        </w:rPr>
        <w:t xml:space="preserve">oksigen, cahaya dan </w:t>
      </w:r>
      <w:r w:rsidR="009F4093">
        <w:rPr>
          <w:shd w:val="clear" w:color="auto" w:fill="FFFFFF"/>
          <w:lang w:val="id-ID"/>
        </w:rPr>
        <w:t xml:space="preserve">interaksi antar </w:t>
      </w:r>
      <w:r>
        <w:rPr>
          <w:shd w:val="clear" w:color="auto" w:fill="FFFFFF"/>
        </w:rPr>
        <w:t>mikroba merupakan hal-hal penting.</w:t>
      </w:r>
      <w:r>
        <w:rPr>
          <w:shd w:val="clear" w:color="auto" w:fill="FFFFFF"/>
          <w:lang w:val="id-ID"/>
        </w:rPr>
        <w:t xml:space="preserve"> </w:t>
      </w:r>
      <w:r>
        <w:rPr>
          <w:shd w:val="clear" w:color="auto" w:fill="FFFFFF"/>
        </w:rPr>
        <w:t>Fase ini membutuhkan lebih banyak energi dibandingkan fase lainnya.</w:t>
      </w:r>
    </w:p>
    <w:p w:rsidR="008F5692" w:rsidRDefault="008F5692" w:rsidP="003E2A2F">
      <w:pPr>
        <w:pStyle w:val="ListParagraph"/>
        <w:numPr>
          <w:ilvl w:val="0"/>
          <w:numId w:val="71"/>
        </w:numPr>
        <w:spacing w:after="0" w:line="480" w:lineRule="auto"/>
        <w:ind w:left="426"/>
        <w:rPr>
          <w:lang w:val="id-ID"/>
        </w:rPr>
      </w:pPr>
      <w:r>
        <w:rPr>
          <w:lang w:val="id-ID"/>
        </w:rPr>
        <w:t>Fase stasioner</w:t>
      </w:r>
    </w:p>
    <w:p w:rsidR="005036CC" w:rsidRDefault="009E4207" w:rsidP="003E2A2F">
      <w:pPr>
        <w:spacing w:after="0" w:line="480" w:lineRule="auto"/>
        <w:ind w:firstLine="426"/>
        <w:rPr>
          <w:shd w:val="clear" w:color="auto" w:fill="FFFFFF"/>
        </w:rPr>
      </w:pPr>
      <w:r>
        <w:rPr>
          <w:shd w:val="clear" w:color="auto" w:fill="FFFFFF"/>
        </w:rPr>
        <w:t>Fase stasioner merupakan tahap keseimbangan antara pertumbuhan sel dan kematian sel.</w:t>
      </w:r>
      <w:r>
        <w:rPr>
          <w:shd w:val="clear" w:color="auto" w:fill="FFFFFF"/>
          <w:lang w:val="id-ID"/>
        </w:rPr>
        <w:t xml:space="preserve"> Pada tahap ini juga, sumber nutrisi bagi mikroba mulai b</w:t>
      </w:r>
      <w:r w:rsidR="00EC1D3A">
        <w:rPr>
          <w:shd w:val="clear" w:color="auto" w:fill="FFFFFF"/>
          <w:lang w:val="id-ID"/>
        </w:rPr>
        <w:t>erkurang.</w:t>
      </w:r>
      <w:r>
        <w:rPr>
          <w:shd w:val="clear" w:color="auto" w:fill="FFFFFF"/>
          <w:lang w:val="id-ID"/>
        </w:rPr>
        <w:t xml:space="preserve"> </w:t>
      </w:r>
      <w:r>
        <w:rPr>
          <w:shd w:val="clear" w:color="auto" w:fill="FFFFFF"/>
        </w:rPr>
        <w:t xml:space="preserve">Akibatnya, zat beracun </w:t>
      </w:r>
      <w:r w:rsidR="00EC1D3A">
        <w:rPr>
          <w:shd w:val="clear" w:color="auto" w:fill="FFFFFF"/>
          <w:lang w:val="id-ID"/>
        </w:rPr>
        <w:t xml:space="preserve">yang diproduksi muncul akan mengakibatkan </w:t>
      </w:r>
      <w:r>
        <w:rPr>
          <w:shd w:val="clear" w:color="auto" w:fill="FFFFFF"/>
        </w:rPr>
        <w:t>pertumbuhan sel</w:t>
      </w:r>
      <w:r w:rsidR="00EC1D3A">
        <w:rPr>
          <w:shd w:val="clear" w:color="auto" w:fill="FFFFFF"/>
          <w:lang w:val="id-ID"/>
        </w:rPr>
        <w:t xml:space="preserve"> menjadi melambat</w:t>
      </w:r>
      <w:r w:rsidR="00EC1D3A">
        <w:rPr>
          <w:shd w:val="clear" w:color="auto" w:fill="FFFFFF"/>
        </w:rPr>
        <w:t xml:space="preserve">, </w:t>
      </w:r>
      <w:r w:rsidR="00EC1D3A">
        <w:rPr>
          <w:shd w:val="clear" w:color="auto" w:fill="FFFFFF"/>
          <w:lang w:val="id-ID"/>
        </w:rPr>
        <w:t xml:space="preserve">sehingga menyebabkan </w:t>
      </w:r>
      <w:r>
        <w:rPr>
          <w:shd w:val="clear" w:color="auto" w:fill="FFFFFF"/>
        </w:rPr>
        <w:t>keseimbangan antara jumlah sel hidup dan mati.</w:t>
      </w:r>
      <w:r w:rsidRPr="009E4207">
        <w:rPr>
          <w:shd w:val="clear" w:color="auto" w:fill="FFFFFF"/>
        </w:rPr>
        <w:t xml:space="preserve"> </w:t>
      </w:r>
      <w:r>
        <w:rPr>
          <w:shd w:val="clear" w:color="auto" w:fill="FFFFFF"/>
        </w:rPr>
        <w:t>Pada tahap ini kepadatan bakteri mencapai kepadatan maksimum</w:t>
      </w:r>
      <w:r>
        <w:rPr>
          <w:shd w:val="clear" w:color="auto" w:fill="FFFFFF"/>
          <w:lang w:val="id-ID"/>
        </w:rPr>
        <w:t>.</w:t>
      </w:r>
      <w:r w:rsidRPr="009E4207">
        <w:rPr>
          <w:shd w:val="clear" w:color="auto" w:fill="FFFFFF"/>
        </w:rPr>
        <w:t xml:space="preserve"> </w:t>
      </w:r>
      <w:r w:rsidR="00EC1D3A">
        <w:rPr>
          <w:shd w:val="clear" w:color="auto" w:fill="FFFFFF"/>
          <w:lang w:val="id-ID"/>
        </w:rPr>
        <w:t>S</w:t>
      </w:r>
      <w:r>
        <w:rPr>
          <w:shd w:val="clear" w:color="auto" w:fill="FFFFFF"/>
        </w:rPr>
        <w:t xml:space="preserve">elanjutnya selama tahap ini, sel terus tumbuh meskipun kekurangan nutrisi, sehingga mengakibatkan </w:t>
      </w:r>
      <w:r w:rsidR="0061649B">
        <w:rPr>
          <w:shd w:val="clear" w:color="auto" w:fill="FFFFFF"/>
          <w:lang w:val="id-ID"/>
        </w:rPr>
        <w:t xml:space="preserve">terjadinya </w:t>
      </w:r>
      <w:r>
        <w:rPr>
          <w:shd w:val="clear" w:color="auto" w:fill="FFFFFF"/>
        </w:rPr>
        <w:t>penurunan ukuran sel</w:t>
      </w:r>
      <w:r w:rsidR="00EC1D3A">
        <w:rPr>
          <w:shd w:val="clear" w:color="auto" w:fill="FFFFFF"/>
          <w:lang w:val="id-ID"/>
        </w:rPr>
        <w:t xml:space="preserve"> (kecil)</w:t>
      </w:r>
      <w:r>
        <w:rPr>
          <w:shd w:val="clear" w:color="auto" w:fill="FFFFFF"/>
        </w:rPr>
        <w:t>.</w:t>
      </w:r>
    </w:p>
    <w:p w:rsidR="00346C3F" w:rsidRDefault="00EC1D3A" w:rsidP="003E2A2F">
      <w:pPr>
        <w:pStyle w:val="ListParagraph"/>
        <w:numPr>
          <w:ilvl w:val="0"/>
          <w:numId w:val="71"/>
        </w:numPr>
        <w:spacing w:after="0" w:line="480" w:lineRule="auto"/>
        <w:ind w:left="426" w:hanging="426"/>
        <w:rPr>
          <w:lang w:val="id-ID"/>
        </w:rPr>
      </w:pPr>
      <w:r w:rsidRPr="00346C3F">
        <w:rPr>
          <w:lang w:val="id-ID"/>
        </w:rPr>
        <w:t>Fase kematian</w:t>
      </w:r>
    </w:p>
    <w:p w:rsidR="002C3563" w:rsidRPr="002C3563" w:rsidRDefault="002C3563" w:rsidP="002C3563">
      <w:pPr>
        <w:spacing w:after="0" w:line="480" w:lineRule="auto"/>
        <w:rPr>
          <w:lang w:val="id-ID"/>
        </w:rPr>
      </w:pPr>
      <w:r>
        <w:rPr>
          <w:lang w:val="id-ID"/>
        </w:rPr>
        <w:lastRenderedPageBreak/>
        <w:t>Pada tahap ini</w:t>
      </w:r>
      <w:r w:rsidRPr="00346C3F">
        <w:rPr>
          <w:lang w:val="id-ID"/>
        </w:rPr>
        <w:t>, sumber nutrisi telah habis terpakai sehingga simpanan energi dalam sel juga telah habis. Jika proses metabolisme terhenti, maka meningkatnya laju kematian sel. Kemungkinan terjadinya kematian sel tersebut dihancurkan oleh enzim yang diproduksi dari sel itu sendiri, disebut juga autolisis</w:t>
      </w:r>
      <w:r>
        <w:rPr>
          <w:lang w:val="id-ID"/>
        </w:rPr>
        <w:t xml:space="preserve">. </w:t>
      </w:r>
      <w:r w:rsidRPr="00346C3F">
        <w:rPr>
          <w:lang w:val="id-ID"/>
        </w:rPr>
        <w:t xml:space="preserve">Sehingga mikroba tidak mampu bertahan hidup dan terjadinya kematian </w:t>
      </w:r>
      <w:r w:rsidRPr="00346C3F">
        <w:rPr>
          <w:lang w:val="id-ID"/>
        </w:rPr>
        <w:fldChar w:fldCharType="begin" w:fldLock="1"/>
      </w:r>
      <w:r>
        <w:rPr>
          <w:lang w:val="id-ID"/>
        </w:rPr>
        <w:instrText>ADDIN CSL_CITATION {"citationItems":[{"id":"ITEM-1","itemData":{"ISBN":"9786230980268","author":[{"dropping-particle":"","family":"Effendi","given":"","non-dropping-particle":"","parse-names":false,"suffix":""},{"dropping-particle":"","family":"Wibowo","given":"Hadi Risky","non-dropping-particle":"","parse-names":false,"suffix":""},{"dropping-particle":"","family":"Hidayah","given":"Thoriqul","non-dropping-particle":"","parse-names":false,"suffix":""},{"dropping-particle":"","family":"Wahyuni","given":"Reza","non-dropping-particle":"","parse-names":false,"suffix":""},{"dropping-particle":"","family":"Alhidayatullah","given":"","non-dropping-particle":"","parse-names":false,"suffix":""},{"dropping-particle":"","family":"Arsyadi","given":"A.","non-dropping-particle":"","parse-names":false,"suffix":""},{"dropping-particle":"","family":"Rahmawati","given":"Dewi","non-dropping-particle":"","parse-names":false,"suffix":""},{"dropping-particle":"","family":"Rahmawati","given":"Suci","non-dropping-particle":"","parse-names":false,"suffix":""},{"dropping-particle":"","family":"Setiawan","given":"Redo","non-dropping-particle":"","parse-names":false,"suffix":""},{"dropping-particle":"","family":"Yunita","given":"Melda","non-dropping-particle":"","parse-names":false,"suffix":""},{"dropping-particle":"","family":"Astuty","given":"Eka","non-dropping-particle":"","parse-names":false,"suffix":""},{"dropping-particle":"","family":"Hermansyah","given":"Oky","non-dropping-particle":"","parse-names":false,"suffix":""}],"id":"ITEM-1","issued":{"date-parts":[["2024"]]},"number-of-pages":"209","publisher":"Penebit CV. Karsa Cendekia","title":"Mikrobilogi Farmasi","type":"book"},"uris":["http://www.mendeley.com/documents/?uuid=e016a036-560c-4715-8c87-4437079cd012"]}],"mendeley":{"formattedCitation":"(Effendi et al., 2024)","manualFormatting":"(Effendi, et al., 2024)","plainTextFormattedCitation":"(Effendi et al., 2024)","previouslyFormattedCitation":"(Effendi et al., 2024)"},"properties":{"noteIndex":0},"schema":"https://github.com/citation-style-language/schema/raw/master/csl-citation.json"}</w:instrText>
      </w:r>
      <w:r w:rsidRPr="00346C3F">
        <w:rPr>
          <w:lang w:val="id-ID"/>
        </w:rPr>
        <w:fldChar w:fldCharType="separate"/>
      </w:r>
      <w:r w:rsidRPr="00346C3F">
        <w:rPr>
          <w:noProof/>
          <w:lang w:val="id-ID"/>
        </w:rPr>
        <w:t xml:space="preserve">(Effendi, </w:t>
      </w:r>
      <w:r w:rsidRPr="00346C3F">
        <w:rPr>
          <w:i/>
          <w:noProof/>
          <w:lang w:val="id-ID"/>
        </w:rPr>
        <w:t>et al.</w:t>
      </w:r>
      <w:r w:rsidRPr="00346C3F">
        <w:rPr>
          <w:noProof/>
          <w:lang w:val="id-ID"/>
        </w:rPr>
        <w:t>, 2024)</w:t>
      </w:r>
      <w:r w:rsidRPr="00346C3F">
        <w:rPr>
          <w:lang w:val="id-ID"/>
        </w:rPr>
        <w:fldChar w:fldCharType="end"/>
      </w:r>
      <w:r w:rsidRPr="00346C3F">
        <w:rPr>
          <w:lang w:val="id-ID"/>
        </w:rPr>
        <w:t>.</w:t>
      </w:r>
      <w:r>
        <w:rPr>
          <w:lang w:val="id-ID"/>
        </w:rPr>
        <w:t xml:space="preserve"> Kurva </w:t>
      </w:r>
    </w:p>
    <w:p w:rsidR="0063146F" w:rsidRPr="003E2A2F" w:rsidRDefault="002C3563" w:rsidP="002C3563">
      <w:pPr>
        <w:spacing w:after="0" w:line="480" w:lineRule="auto"/>
        <w:rPr>
          <w:lang w:val="id-ID"/>
        </w:rPr>
      </w:pPr>
      <w:r>
        <w:rPr>
          <w:noProof/>
        </w:rPr>
        <w:drawing>
          <wp:anchor distT="0" distB="0" distL="114300" distR="114300" simplePos="0" relativeHeight="251706368" behindDoc="0" locked="0" layoutInCell="1" allowOverlap="1" wp14:anchorId="1E63D827" wp14:editId="77681F10">
            <wp:simplePos x="0" y="0"/>
            <wp:positionH relativeFrom="column">
              <wp:posOffset>332740</wp:posOffset>
            </wp:positionH>
            <wp:positionV relativeFrom="paragraph">
              <wp:posOffset>263525</wp:posOffset>
            </wp:positionV>
            <wp:extent cx="4142105" cy="2418715"/>
            <wp:effectExtent l="0" t="0" r="254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4).png"/>
                    <pic:cNvPicPr/>
                  </pic:nvPicPr>
                  <pic:blipFill rotWithShape="1">
                    <a:blip r:embed="rId21" cstate="print">
                      <a:extLst>
                        <a:ext uri="{28A0092B-C50C-407E-A947-70E740481C1C}">
                          <a14:useLocalDpi xmlns:a14="http://schemas.microsoft.com/office/drawing/2010/main" val="0"/>
                        </a:ext>
                      </a:extLst>
                    </a:blip>
                    <a:srcRect l="21578" t="38872" r="24478" b="12400"/>
                    <a:stretch/>
                  </pic:blipFill>
                  <pic:spPr bwMode="auto">
                    <a:xfrm>
                      <a:off x="0" y="0"/>
                      <a:ext cx="4142105" cy="241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DF2" w:rsidRPr="00346C3F">
        <w:rPr>
          <w:lang w:val="id-ID"/>
        </w:rPr>
        <w:t xml:space="preserve">pertumbuhan bakteri dapat </w:t>
      </w:r>
      <w:r>
        <w:rPr>
          <w:lang w:val="id-ID"/>
        </w:rPr>
        <w:t>dilihat pada Gambar 2.10</w:t>
      </w:r>
      <w:r w:rsidR="00125DF2" w:rsidRPr="00346C3F">
        <w:rPr>
          <w:lang w:val="id-ID"/>
        </w:rPr>
        <w:t xml:space="preserve"> dibawah ini.</w:t>
      </w:r>
    </w:p>
    <w:p w:rsidR="0063146F" w:rsidRPr="0018718E" w:rsidRDefault="000F0FDD" w:rsidP="008C7B3B">
      <w:pPr>
        <w:pStyle w:val="Caption"/>
        <w:spacing w:after="0" w:line="480" w:lineRule="auto"/>
        <w:jc w:val="center"/>
        <w:rPr>
          <w:b/>
          <w:i w:val="0"/>
          <w:color w:val="000000" w:themeColor="text1"/>
          <w:sz w:val="24"/>
          <w:szCs w:val="24"/>
          <w:lang w:val="id-ID"/>
        </w:rPr>
      </w:pPr>
      <w:bookmarkStart w:id="36" w:name="_Toc202225896"/>
      <w:r>
        <w:rPr>
          <w:b/>
          <w:i w:val="0"/>
          <w:color w:val="000000" w:themeColor="text1"/>
          <w:sz w:val="24"/>
          <w:szCs w:val="24"/>
        </w:rPr>
        <w:t>Gambar 2.</w:t>
      </w:r>
      <w:r w:rsidR="0018718E" w:rsidRPr="0018718E">
        <w:rPr>
          <w:b/>
          <w:i w:val="0"/>
          <w:color w:val="000000" w:themeColor="text1"/>
          <w:sz w:val="24"/>
          <w:szCs w:val="24"/>
        </w:rPr>
        <w:fldChar w:fldCharType="begin"/>
      </w:r>
      <w:r w:rsidR="0018718E" w:rsidRPr="0018718E">
        <w:rPr>
          <w:b/>
          <w:i w:val="0"/>
          <w:color w:val="000000" w:themeColor="text1"/>
          <w:sz w:val="24"/>
          <w:szCs w:val="24"/>
        </w:rPr>
        <w:instrText xml:space="preserve"> SEQ Gambar_2. \* ARABIC </w:instrText>
      </w:r>
      <w:r w:rsidR="0018718E" w:rsidRPr="0018718E">
        <w:rPr>
          <w:b/>
          <w:i w:val="0"/>
          <w:color w:val="000000" w:themeColor="text1"/>
          <w:sz w:val="24"/>
          <w:szCs w:val="24"/>
        </w:rPr>
        <w:fldChar w:fldCharType="separate"/>
      </w:r>
      <w:r w:rsidR="009A3D84">
        <w:rPr>
          <w:b/>
          <w:i w:val="0"/>
          <w:noProof/>
          <w:color w:val="000000" w:themeColor="text1"/>
          <w:sz w:val="24"/>
          <w:szCs w:val="24"/>
        </w:rPr>
        <w:t>10</w:t>
      </w:r>
      <w:r w:rsidR="0018718E" w:rsidRPr="0018718E">
        <w:rPr>
          <w:b/>
          <w:i w:val="0"/>
          <w:color w:val="000000" w:themeColor="text1"/>
          <w:sz w:val="24"/>
          <w:szCs w:val="24"/>
        </w:rPr>
        <w:fldChar w:fldCharType="end"/>
      </w:r>
      <w:r w:rsidR="0018718E" w:rsidRPr="0018718E">
        <w:rPr>
          <w:i w:val="0"/>
          <w:color w:val="000000" w:themeColor="text1"/>
          <w:sz w:val="24"/>
          <w:szCs w:val="24"/>
          <w:lang w:val="id-ID"/>
        </w:rPr>
        <w:t xml:space="preserve"> </w:t>
      </w:r>
      <w:r w:rsidR="0018718E" w:rsidRPr="000F0FDD">
        <w:rPr>
          <w:b/>
          <w:i w:val="0"/>
          <w:color w:val="000000" w:themeColor="text1"/>
          <w:sz w:val="24"/>
          <w:szCs w:val="24"/>
          <w:lang w:val="id-ID"/>
        </w:rPr>
        <w:t>Kurva Pertumbuhan Bakteri</w:t>
      </w:r>
      <w:bookmarkEnd w:id="36"/>
    </w:p>
    <w:p w:rsidR="008E4A8F" w:rsidRDefault="00C02185" w:rsidP="003E2A2F">
      <w:pPr>
        <w:pStyle w:val="Heading3"/>
        <w:numPr>
          <w:ilvl w:val="0"/>
          <w:numId w:val="73"/>
        </w:numPr>
        <w:spacing w:before="0" w:line="480" w:lineRule="auto"/>
        <w:ind w:left="567" w:hanging="425"/>
        <w:rPr>
          <w:lang w:val="id-ID"/>
        </w:rPr>
      </w:pPr>
      <w:bookmarkStart w:id="37" w:name="_Toc202315094"/>
      <w:r>
        <w:rPr>
          <w:lang w:val="id-ID"/>
        </w:rPr>
        <w:t>Faktor yang Mempengaruhi Pertumbuhan Bakteri</w:t>
      </w:r>
      <w:bookmarkEnd w:id="37"/>
    </w:p>
    <w:p w:rsidR="00F316E5" w:rsidRDefault="008E4A8F" w:rsidP="008C7B3B">
      <w:pPr>
        <w:spacing w:after="0" w:line="480" w:lineRule="auto"/>
        <w:ind w:firstLine="567"/>
        <w:rPr>
          <w:lang w:val="id-ID"/>
        </w:rPr>
      </w:pPr>
      <w:r>
        <w:rPr>
          <w:lang w:val="id-ID"/>
        </w:rPr>
        <w:t xml:space="preserve">Faktor lingkungan dapat mempengaruhi aktivitas mikroba. Perubahan yang terjadi dalam lingkungan dapat mengakibatkan karakteristik morfologi dan fisiologi bakteri menjadi berubah. Beberapa jenis bakteri memiliki kemampuan yang </w:t>
      </w:r>
      <w:r w:rsidR="00F316E5">
        <w:rPr>
          <w:lang w:val="id-ID"/>
        </w:rPr>
        <w:t>baik</w:t>
      </w:r>
    </w:p>
    <w:p w:rsidR="008E4A8F" w:rsidRDefault="00F316E5" w:rsidP="008C7B3B">
      <w:pPr>
        <w:spacing w:after="0" w:line="480" w:lineRule="auto"/>
        <w:rPr>
          <w:lang w:val="id-ID"/>
        </w:rPr>
      </w:pPr>
      <w:r>
        <w:rPr>
          <w:lang w:val="id-ID"/>
        </w:rPr>
        <w:lastRenderedPageBreak/>
        <w:t xml:space="preserve">untuk </w:t>
      </w:r>
      <w:r w:rsidR="008E4A8F">
        <w:rPr>
          <w:lang w:val="id-ID"/>
        </w:rPr>
        <w:t xml:space="preserve">untuk bertahan dalam menghadapi perubahan faktor lingkungan tersebut. Bakteri-bakteri ini juga dapat beradaptasi dengan cepat </w:t>
      </w:r>
      <w:r w:rsidR="0082667F">
        <w:rPr>
          <w:lang w:val="id-ID"/>
        </w:rPr>
        <w:t>terhadap kondisi yang baru.</w:t>
      </w:r>
    </w:p>
    <w:p w:rsidR="006C488B" w:rsidRDefault="006C488B" w:rsidP="008C7B3B">
      <w:pPr>
        <w:spacing w:after="0" w:line="480" w:lineRule="auto"/>
        <w:ind w:firstLine="360"/>
        <w:rPr>
          <w:lang w:val="id-ID"/>
        </w:rPr>
      </w:pPr>
      <w:r>
        <w:rPr>
          <w:lang w:val="id-ID"/>
        </w:rPr>
        <w:t>Faktor lingkun</w:t>
      </w:r>
      <w:r w:rsidR="00CC28EC">
        <w:rPr>
          <w:lang w:val="id-ID"/>
        </w:rPr>
        <w:t xml:space="preserve">gan </w:t>
      </w:r>
      <w:r>
        <w:rPr>
          <w:lang w:val="id-ID"/>
        </w:rPr>
        <w:t>antara lain:</w:t>
      </w:r>
    </w:p>
    <w:p w:rsidR="006C488B" w:rsidRPr="003E2A2F" w:rsidRDefault="006C488B" w:rsidP="003E2A2F">
      <w:pPr>
        <w:pStyle w:val="ListParagraph"/>
        <w:numPr>
          <w:ilvl w:val="0"/>
          <w:numId w:val="74"/>
        </w:numPr>
        <w:spacing w:after="0" w:line="480" w:lineRule="auto"/>
        <w:ind w:left="426"/>
        <w:rPr>
          <w:lang w:val="id-ID"/>
        </w:rPr>
      </w:pPr>
      <w:r>
        <w:t xml:space="preserve">Suhu </w:t>
      </w:r>
    </w:p>
    <w:p w:rsidR="003E2A2F" w:rsidRPr="003E2A2F" w:rsidRDefault="003E2A2F" w:rsidP="003E2A2F">
      <w:pPr>
        <w:pStyle w:val="ListParagraph"/>
        <w:spacing w:after="0" w:line="480" w:lineRule="auto"/>
        <w:ind w:left="426"/>
        <w:rPr>
          <w:lang w:val="id-ID"/>
        </w:rPr>
      </w:pPr>
      <w:r>
        <w:rPr>
          <w:lang w:val="id-ID"/>
        </w:rPr>
        <w:t>Suhu merupakan faktor penting didalam pertumbuhan mikroba. Suhu untuk</w:t>
      </w:r>
    </w:p>
    <w:p w:rsidR="002C3563" w:rsidRPr="00755FF6" w:rsidRDefault="006C488B" w:rsidP="003E2A2F">
      <w:pPr>
        <w:spacing w:after="0" w:line="480" w:lineRule="auto"/>
      </w:pPr>
      <w:r>
        <w:t xml:space="preserve">pertumbuhan </w:t>
      </w:r>
      <w:r w:rsidR="00991D8A">
        <w:rPr>
          <w:lang w:val="id-ID"/>
        </w:rPr>
        <w:t xml:space="preserve">mikroba </w:t>
      </w:r>
      <w:r w:rsidR="00991D8A">
        <w:t xml:space="preserve">terdiri atas suhu </w:t>
      </w:r>
      <w:r w:rsidR="00991D8A">
        <w:rPr>
          <w:lang w:val="id-ID"/>
        </w:rPr>
        <w:t>terendah</w:t>
      </w:r>
      <w:r w:rsidR="00991D8A">
        <w:t xml:space="preserve">, suhu </w:t>
      </w:r>
      <w:r w:rsidR="00991D8A">
        <w:rPr>
          <w:lang w:val="id-ID"/>
        </w:rPr>
        <w:t>ideal</w:t>
      </w:r>
      <w:r w:rsidR="00991D8A">
        <w:t xml:space="preserve">, dan suhu </w:t>
      </w:r>
      <w:r w:rsidR="00991D8A">
        <w:rPr>
          <w:lang w:val="id-ID"/>
        </w:rPr>
        <w:t>maksimal</w:t>
      </w:r>
      <w:r w:rsidR="00991D8A">
        <w:t>. Suhu</w:t>
      </w:r>
      <w:r w:rsidR="00991D8A">
        <w:rPr>
          <w:lang w:val="id-ID"/>
        </w:rPr>
        <w:t xml:space="preserve"> paling rendah</w:t>
      </w:r>
      <w:r>
        <w:t xml:space="preserve"> yaitu suhu terendah </w:t>
      </w:r>
      <w:r w:rsidR="00991D8A">
        <w:t xml:space="preserve">tetapi mikroba masih dapat </w:t>
      </w:r>
      <w:r w:rsidR="00991D8A">
        <w:rPr>
          <w:lang w:val="id-ID"/>
        </w:rPr>
        <w:t>tumbuh/hidup</w:t>
      </w:r>
      <w:r>
        <w:t xml:space="preserve">. </w:t>
      </w:r>
      <w:r w:rsidR="00991D8A">
        <w:t xml:space="preserve">Suhu </w:t>
      </w:r>
      <w:r w:rsidR="00991D8A">
        <w:rPr>
          <w:lang w:val="id-ID"/>
        </w:rPr>
        <w:t>ideal</w:t>
      </w:r>
      <w:r>
        <w:t xml:space="preserve"> yaitu s</w:t>
      </w:r>
      <w:r w:rsidR="00991D8A">
        <w:t xml:space="preserve">uhu </w:t>
      </w:r>
      <w:r w:rsidR="00991D8A">
        <w:rPr>
          <w:lang w:val="id-ID"/>
        </w:rPr>
        <w:t xml:space="preserve">yang sangat </w:t>
      </w:r>
      <w:r>
        <w:t>baik untuk pe</w:t>
      </w:r>
      <w:r w:rsidR="00991D8A">
        <w:t xml:space="preserve">rtumbuhan mikroba. Suhu </w:t>
      </w:r>
      <w:r w:rsidR="00991D8A">
        <w:rPr>
          <w:lang w:val="id-ID"/>
        </w:rPr>
        <w:t>maksimal</w:t>
      </w:r>
      <w:r w:rsidR="00991D8A">
        <w:t xml:space="preserve"> yaitu suhu </w:t>
      </w:r>
      <w:r w:rsidR="00991D8A">
        <w:rPr>
          <w:lang w:val="id-ID"/>
        </w:rPr>
        <w:t>paling tinggi</w:t>
      </w:r>
      <w:r>
        <w:t xml:space="preserve"> untuk kehidupan mikroba</w:t>
      </w:r>
      <w:r w:rsidR="00991D8A">
        <w:t xml:space="preserve">. Berdasarkan rentang </w:t>
      </w:r>
      <w:r w:rsidR="00991D8A">
        <w:rPr>
          <w:lang w:val="id-ID"/>
        </w:rPr>
        <w:t>suhu</w:t>
      </w:r>
      <w:r>
        <w:t xml:space="preserve"> dimana dapat terjadi pe</w:t>
      </w:r>
      <w:r w:rsidR="00991D8A">
        <w:t>rtumbuhan, bakteri di</w:t>
      </w:r>
      <w:r w:rsidR="00991D8A">
        <w:rPr>
          <w:lang w:val="id-ID"/>
        </w:rPr>
        <w:t>bagi</w:t>
      </w:r>
      <w:r>
        <w:t xml:space="preserve"> menjadi tiga</w:t>
      </w:r>
      <w:r w:rsidR="00991D8A">
        <w:rPr>
          <w:lang w:val="id-ID"/>
        </w:rPr>
        <w:t xml:space="preserve"> kelompok</w:t>
      </w:r>
      <w:r>
        <w:t>:</w:t>
      </w:r>
    </w:p>
    <w:p w:rsidR="00991D8A" w:rsidRPr="00991D8A" w:rsidRDefault="00991D8A" w:rsidP="003E2A2F">
      <w:pPr>
        <w:pStyle w:val="ListParagraph"/>
        <w:numPr>
          <w:ilvl w:val="0"/>
          <w:numId w:val="75"/>
        </w:numPr>
        <w:spacing w:after="0" w:line="480" w:lineRule="auto"/>
        <w:ind w:left="426"/>
        <w:jc w:val="both"/>
        <w:rPr>
          <w:lang w:val="id-ID"/>
        </w:rPr>
      </w:pPr>
      <w:r>
        <w:t xml:space="preserve">Psikrofilik, mikroba dapat hidup </w:t>
      </w:r>
      <w:r w:rsidR="00274AE8">
        <w:t>pada suhu dingin</w:t>
      </w:r>
      <w:r w:rsidR="00274AE8">
        <w:rPr>
          <w:lang w:val="id-ID"/>
        </w:rPr>
        <w:t xml:space="preserve"> yaitu </w:t>
      </w:r>
      <w:r>
        <w:t>-5</w:t>
      </w:r>
      <w:r>
        <w:sym w:font="Symbol" w:char="F0B0"/>
      </w:r>
      <w:r>
        <w:t>C</w:t>
      </w:r>
      <w:r w:rsidR="00274AE8">
        <w:rPr>
          <w:lang w:val="id-ID"/>
        </w:rPr>
        <w:t xml:space="preserve"> sampai</w:t>
      </w:r>
      <w:r>
        <w:rPr>
          <w:lang w:val="id-ID"/>
        </w:rPr>
        <w:t xml:space="preserve"> 30</w:t>
      </w:r>
      <w:r>
        <w:sym w:font="Symbol" w:char="F0B0"/>
      </w:r>
      <w:r>
        <w:t>C</w:t>
      </w:r>
      <w:r w:rsidR="00274AE8">
        <w:rPr>
          <w:lang w:val="id-ID"/>
        </w:rPr>
        <w:t xml:space="preserve"> </w:t>
      </w:r>
      <w:r>
        <w:t xml:space="preserve">dan paling baik pada suhu </w:t>
      </w:r>
      <w:r>
        <w:rPr>
          <w:lang w:val="id-ID"/>
        </w:rPr>
        <w:t>ideal</w:t>
      </w:r>
      <w:r w:rsidR="00274AE8">
        <w:rPr>
          <w:lang w:val="id-ID"/>
        </w:rPr>
        <w:t xml:space="preserve"> yaitu</w:t>
      </w:r>
      <w:r>
        <w:t xml:space="preserve"> 10</w:t>
      </w:r>
      <w:r>
        <w:sym w:font="Symbol" w:char="F0B0"/>
      </w:r>
      <w:r>
        <w:t>C</w:t>
      </w:r>
      <w:r w:rsidR="00274AE8">
        <w:rPr>
          <w:lang w:val="id-ID"/>
        </w:rPr>
        <w:t xml:space="preserve"> sampai </w:t>
      </w:r>
      <w:r>
        <w:t>20</w:t>
      </w:r>
      <w:r>
        <w:sym w:font="Symbol" w:char="F0B0"/>
      </w:r>
      <w:r>
        <w:t>C;</w:t>
      </w:r>
    </w:p>
    <w:p w:rsidR="00991D8A" w:rsidRDefault="00991D8A" w:rsidP="003E2A2F">
      <w:pPr>
        <w:pStyle w:val="ListParagraph"/>
        <w:numPr>
          <w:ilvl w:val="0"/>
          <w:numId w:val="75"/>
        </w:numPr>
        <w:spacing w:after="0" w:line="480" w:lineRule="auto"/>
        <w:ind w:left="426"/>
        <w:jc w:val="both"/>
        <w:rPr>
          <w:lang w:val="id-ID"/>
        </w:rPr>
      </w:pPr>
      <w:r>
        <w:t xml:space="preserve">Mesofilik, mikroba dapat hidup </w:t>
      </w:r>
      <w:r w:rsidR="000D0654">
        <w:t xml:space="preserve">pada suhu </w:t>
      </w:r>
      <w:r>
        <w:t xml:space="preserve">maksimal </w:t>
      </w:r>
      <w:r w:rsidR="000D0654">
        <w:rPr>
          <w:lang w:val="id-ID"/>
        </w:rPr>
        <w:t xml:space="preserve">yaitu </w:t>
      </w:r>
      <w:r w:rsidR="000D0654">
        <w:t>10</w:t>
      </w:r>
      <w:r w:rsidR="000D0654">
        <w:sym w:font="Symbol" w:char="F0B0"/>
      </w:r>
      <w:r w:rsidR="000D0654">
        <w:t>C</w:t>
      </w:r>
      <w:r w:rsidR="000D0654">
        <w:rPr>
          <w:lang w:val="id-ID"/>
        </w:rPr>
        <w:t xml:space="preserve"> sampai </w:t>
      </w:r>
      <w:r w:rsidR="000D0654">
        <w:t>45</w:t>
      </w:r>
      <w:r w:rsidR="000D0654">
        <w:sym w:font="Symbol" w:char="F0B0"/>
      </w:r>
      <w:r>
        <w:t xml:space="preserve">C, dan </w:t>
      </w:r>
      <w:r w:rsidR="000D0654">
        <w:rPr>
          <w:lang w:val="id-ID"/>
        </w:rPr>
        <w:t>pada suhu</w:t>
      </w:r>
      <w:r w:rsidR="000D0654">
        <w:t xml:space="preserve"> </w:t>
      </w:r>
      <w:r w:rsidR="000D0654">
        <w:rPr>
          <w:lang w:val="id-ID"/>
        </w:rPr>
        <w:t>ideal</w:t>
      </w:r>
      <w:r w:rsidR="00274AE8">
        <w:rPr>
          <w:lang w:val="id-ID"/>
        </w:rPr>
        <w:t xml:space="preserve"> yaitu</w:t>
      </w:r>
      <w:r>
        <w:t xml:space="preserve"> </w:t>
      </w:r>
      <w:r w:rsidR="000D0654">
        <w:t>20</w:t>
      </w:r>
      <w:r w:rsidR="000D0654">
        <w:sym w:font="Symbol" w:char="F0B0"/>
      </w:r>
      <w:r>
        <w:t>C</w:t>
      </w:r>
      <w:r w:rsidR="000D0654">
        <w:rPr>
          <w:lang w:val="id-ID"/>
        </w:rPr>
        <w:t xml:space="preserve"> sampai </w:t>
      </w:r>
      <w:r w:rsidR="000D0654">
        <w:t>40</w:t>
      </w:r>
      <w:r w:rsidR="000D0654">
        <w:sym w:font="Symbol" w:char="F0B0"/>
      </w:r>
      <w:r>
        <w:t>C</w:t>
      </w:r>
      <w:r>
        <w:rPr>
          <w:lang w:val="id-ID"/>
        </w:rPr>
        <w:t>.</w:t>
      </w:r>
    </w:p>
    <w:p w:rsidR="00991D8A" w:rsidRDefault="000D0654" w:rsidP="003E2A2F">
      <w:pPr>
        <w:pStyle w:val="ListParagraph"/>
        <w:numPr>
          <w:ilvl w:val="0"/>
          <w:numId w:val="75"/>
        </w:numPr>
        <w:spacing w:after="0" w:line="480" w:lineRule="auto"/>
        <w:ind w:left="426"/>
        <w:jc w:val="both"/>
        <w:rPr>
          <w:lang w:val="id-ID"/>
        </w:rPr>
      </w:pPr>
      <w:r>
        <w:lastRenderedPageBreak/>
        <w:t>Termofilik</w:t>
      </w:r>
      <w:r>
        <w:rPr>
          <w:lang w:val="id-ID"/>
        </w:rPr>
        <w:t xml:space="preserve">, </w:t>
      </w:r>
      <w:r w:rsidR="00991D8A">
        <w:t xml:space="preserve">mikroba yang tumbuh </w:t>
      </w:r>
      <w:r>
        <w:t>pada</w:t>
      </w:r>
      <w:r>
        <w:rPr>
          <w:lang w:val="id-ID"/>
        </w:rPr>
        <w:t xml:space="preserve"> suhu yang paling baik yaitu</w:t>
      </w:r>
      <w:r>
        <w:t xml:space="preserve"> 25</w:t>
      </w:r>
      <w:r>
        <w:sym w:font="Symbol" w:char="F0B0"/>
      </w:r>
      <w:r>
        <w:t>C</w:t>
      </w:r>
      <w:r>
        <w:rPr>
          <w:lang w:val="id-ID"/>
        </w:rPr>
        <w:t xml:space="preserve"> sampai </w:t>
      </w:r>
      <w:r>
        <w:t>80</w:t>
      </w:r>
      <w:r>
        <w:sym w:font="Symbol" w:char="F0B0"/>
      </w:r>
      <w:r w:rsidR="00991D8A">
        <w:t xml:space="preserve">C, </w:t>
      </w:r>
      <w:r>
        <w:rPr>
          <w:lang w:val="id-ID"/>
        </w:rPr>
        <w:t xml:space="preserve">dan </w:t>
      </w:r>
      <w:r w:rsidR="00991D8A">
        <w:t xml:space="preserve">tumbuh </w:t>
      </w:r>
      <w:r>
        <w:rPr>
          <w:lang w:val="id-ID"/>
        </w:rPr>
        <w:t>pada suhu ideal yaitu</w:t>
      </w:r>
      <w:r>
        <w:t xml:space="preserve"> 50</w:t>
      </w:r>
      <w:r>
        <w:sym w:font="Symbol" w:char="F0B0"/>
      </w:r>
      <w:r>
        <w:t>C</w:t>
      </w:r>
      <w:r>
        <w:rPr>
          <w:lang w:val="id-ID"/>
        </w:rPr>
        <w:t xml:space="preserve"> sampai </w:t>
      </w:r>
      <w:r>
        <w:t>60</w:t>
      </w:r>
      <w:r>
        <w:sym w:font="Symbol" w:char="F0B0"/>
      </w:r>
      <w:r w:rsidR="00991D8A">
        <w:t>C</w:t>
      </w:r>
      <w:r>
        <w:rPr>
          <w:lang w:val="id-ID"/>
        </w:rPr>
        <w:t>.</w:t>
      </w:r>
    </w:p>
    <w:p w:rsidR="000D0654" w:rsidRDefault="000D0654" w:rsidP="003E2A2F">
      <w:pPr>
        <w:pStyle w:val="ListParagraph"/>
        <w:numPr>
          <w:ilvl w:val="0"/>
          <w:numId w:val="75"/>
        </w:numPr>
        <w:spacing w:after="0" w:line="480" w:lineRule="auto"/>
        <w:ind w:left="426"/>
        <w:jc w:val="both"/>
        <w:rPr>
          <w:lang w:val="id-ID"/>
        </w:rPr>
      </w:pPr>
      <w:r>
        <w:t>Bakteri patoge</w:t>
      </w:r>
      <w:r>
        <w:rPr>
          <w:lang w:val="id-ID"/>
        </w:rPr>
        <w:t>n atau bakteri yang menyebabkan penyakit</w:t>
      </w:r>
      <w:r>
        <w:t xml:space="preserve"> pada manusia akan tumbuh baik </w:t>
      </w:r>
      <w:r>
        <w:rPr>
          <w:lang w:val="id-ID"/>
        </w:rPr>
        <w:t xml:space="preserve">pada suhu </w:t>
      </w:r>
      <w:r>
        <w:t>37</w:t>
      </w:r>
      <w:r>
        <w:sym w:font="Symbol" w:char="F0B0"/>
      </w:r>
      <w:r w:rsidR="00CC28EC">
        <w:t>C</w:t>
      </w:r>
      <w:r w:rsidR="00CC28EC">
        <w:rPr>
          <w:lang w:val="id-ID"/>
        </w:rPr>
        <w:t xml:space="preserve"> (Rini dan </w:t>
      </w:r>
      <w:r w:rsidR="00CC28EC" w:rsidRPr="005928EF">
        <w:rPr>
          <w:lang w:val="id-ID"/>
        </w:rPr>
        <w:t>Rochmah, 2020)</w:t>
      </w:r>
      <w:r w:rsidR="00CC28EC">
        <w:rPr>
          <w:lang w:val="id-ID"/>
        </w:rPr>
        <w:t>.</w:t>
      </w:r>
    </w:p>
    <w:p w:rsidR="00CE3026" w:rsidRDefault="000D0654" w:rsidP="003E2A2F">
      <w:pPr>
        <w:pStyle w:val="ListParagraph"/>
        <w:numPr>
          <w:ilvl w:val="0"/>
          <w:numId w:val="74"/>
        </w:numPr>
        <w:spacing w:after="0" w:line="480" w:lineRule="auto"/>
        <w:ind w:left="426" w:hanging="426"/>
        <w:rPr>
          <w:lang w:val="id-ID"/>
        </w:rPr>
      </w:pPr>
      <w:r>
        <w:rPr>
          <w:lang w:val="id-ID"/>
        </w:rPr>
        <w:t>pH</w:t>
      </w:r>
    </w:p>
    <w:p w:rsidR="000D0654" w:rsidRPr="00CE3026" w:rsidRDefault="00274AE8" w:rsidP="003E2A2F">
      <w:pPr>
        <w:spacing w:after="0" w:line="480" w:lineRule="auto"/>
        <w:ind w:firstLine="426"/>
        <w:rPr>
          <w:lang w:val="id-ID"/>
        </w:rPr>
      </w:pPr>
      <w:r w:rsidRPr="00274AE8">
        <w:t xml:space="preserve">pH medium mempengaruhi </w:t>
      </w:r>
      <w:r w:rsidRPr="00CE3026">
        <w:rPr>
          <w:lang w:val="id-ID"/>
        </w:rPr>
        <w:t>terhadap laju</w:t>
      </w:r>
      <w:r w:rsidRPr="00274AE8">
        <w:t xml:space="preserve"> pertumbuhan, untuk pertumbuhan bakteri juga te</w:t>
      </w:r>
      <w:r>
        <w:t>rdapat rentang pH dan pH ideal</w:t>
      </w:r>
      <w:r w:rsidRPr="00CE3026">
        <w:rPr>
          <w:lang w:val="id-ID"/>
        </w:rPr>
        <w:t xml:space="preserve">. Pada bakteri patogen atau berbahaya pH idealnya yaitu 7,2 – 7,6. </w:t>
      </w:r>
      <w:r w:rsidRPr="00CE3026">
        <w:rPr>
          <w:shd w:val="clear" w:color="auto" w:fill="FFFFFF"/>
        </w:rPr>
        <w:t>Meskipun medium pada awalnya dikondisikan dengan pH yang dibutuhkan untuk pertumbuhan</w:t>
      </w:r>
      <w:r w:rsidRPr="00CE3026">
        <w:rPr>
          <w:shd w:val="clear" w:color="auto" w:fill="FFFFFF"/>
          <w:lang w:val="id-ID"/>
        </w:rPr>
        <w:t xml:space="preserve">, </w:t>
      </w:r>
      <w:r w:rsidRPr="00CE3026">
        <w:rPr>
          <w:shd w:val="clear" w:color="auto" w:fill="FFFFFF"/>
        </w:rPr>
        <w:t xml:space="preserve">tetapi secara bertahap </w:t>
      </w:r>
      <w:r w:rsidRPr="00CE3026">
        <w:rPr>
          <w:shd w:val="clear" w:color="auto" w:fill="FFFFFF"/>
          <w:lang w:val="id-ID"/>
        </w:rPr>
        <w:t xml:space="preserve">luasnya </w:t>
      </w:r>
      <w:r w:rsidRPr="00CE3026">
        <w:rPr>
          <w:shd w:val="clear" w:color="auto" w:fill="FFFFFF"/>
        </w:rPr>
        <w:t>pertumbuhan akan dibatasi oleh produk metabolit yang dihasilkan mikro</w:t>
      </w:r>
      <w:r w:rsidRPr="00CE3026">
        <w:rPr>
          <w:shd w:val="clear" w:color="auto" w:fill="FFFFFF"/>
          <w:lang w:val="id-ID"/>
        </w:rPr>
        <w:t xml:space="preserve">ba </w:t>
      </w:r>
      <w:r w:rsidRPr="00CE3026">
        <w:rPr>
          <w:shd w:val="clear" w:color="auto" w:fill="FFFFFF"/>
        </w:rPr>
        <w:t>tersebut</w:t>
      </w:r>
      <w:r w:rsidR="00767F74">
        <w:rPr>
          <w:shd w:val="clear" w:color="auto" w:fill="FFFFFF"/>
          <w:lang w:val="id-ID"/>
        </w:rPr>
        <w:t xml:space="preserve"> (Rini dan Rochmah, 2020).</w:t>
      </w:r>
    </w:p>
    <w:p w:rsidR="00C1008D" w:rsidRPr="00C1008D" w:rsidRDefault="00C1008D" w:rsidP="003E2A2F">
      <w:pPr>
        <w:pStyle w:val="ListParagraph"/>
        <w:numPr>
          <w:ilvl w:val="0"/>
          <w:numId w:val="76"/>
        </w:numPr>
        <w:spacing w:after="0" w:line="480" w:lineRule="auto"/>
        <w:ind w:left="426"/>
        <w:rPr>
          <w:shd w:val="clear" w:color="auto" w:fill="FFFFFF"/>
          <w:lang w:val="id-ID"/>
        </w:rPr>
      </w:pPr>
      <w:r>
        <w:t>Asidofil,</w:t>
      </w:r>
      <w:r>
        <w:rPr>
          <w:lang w:val="id-ID"/>
        </w:rPr>
        <w:t xml:space="preserve"> mikroba akan </w:t>
      </w:r>
      <w:r>
        <w:t>tumbuh</w:t>
      </w:r>
      <w:r>
        <w:rPr>
          <w:lang w:val="id-ID"/>
        </w:rPr>
        <w:t xml:space="preserve"> pada rentang</w:t>
      </w:r>
      <w:r>
        <w:t xml:space="preserve"> pH 2-5</w:t>
      </w:r>
      <w:r>
        <w:rPr>
          <w:lang w:val="id-ID"/>
        </w:rPr>
        <w:t>.</w:t>
      </w:r>
    </w:p>
    <w:p w:rsidR="00C1008D" w:rsidRPr="00C1008D" w:rsidRDefault="003B569B" w:rsidP="003E2A2F">
      <w:pPr>
        <w:pStyle w:val="ListParagraph"/>
        <w:numPr>
          <w:ilvl w:val="0"/>
          <w:numId w:val="76"/>
        </w:numPr>
        <w:spacing w:after="0" w:line="480" w:lineRule="auto"/>
        <w:ind w:left="426"/>
        <w:rPr>
          <w:shd w:val="clear" w:color="auto" w:fill="FFFFFF"/>
          <w:lang w:val="id-ID"/>
        </w:rPr>
      </w:pPr>
      <w:r>
        <w:t xml:space="preserve">Neutrofil, </w:t>
      </w:r>
      <w:r w:rsidR="00C1008D">
        <w:rPr>
          <w:lang w:val="id-ID"/>
        </w:rPr>
        <w:t xml:space="preserve">mikroba akan </w:t>
      </w:r>
      <w:r w:rsidR="00C1008D">
        <w:t xml:space="preserve">tumbuh pada </w:t>
      </w:r>
      <w:r w:rsidR="00C1008D">
        <w:rPr>
          <w:lang w:val="id-ID"/>
        </w:rPr>
        <w:t xml:space="preserve">rentang </w:t>
      </w:r>
      <w:r w:rsidR="00C1008D">
        <w:t>pH 5,5-8</w:t>
      </w:r>
      <w:r w:rsidR="00C1008D">
        <w:rPr>
          <w:lang w:val="id-ID"/>
        </w:rPr>
        <w:t>.</w:t>
      </w:r>
    </w:p>
    <w:p w:rsidR="003E2A2F" w:rsidRPr="00755FF6" w:rsidRDefault="003B569B" w:rsidP="00755FF6">
      <w:pPr>
        <w:pStyle w:val="ListParagraph"/>
        <w:numPr>
          <w:ilvl w:val="0"/>
          <w:numId w:val="76"/>
        </w:numPr>
        <w:spacing w:after="0" w:line="480" w:lineRule="auto"/>
        <w:ind w:left="426"/>
        <w:rPr>
          <w:shd w:val="clear" w:color="auto" w:fill="FFFFFF"/>
          <w:lang w:val="id-ID"/>
        </w:rPr>
      </w:pPr>
      <w:r>
        <w:t xml:space="preserve">alkalofil, </w:t>
      </w:r>
      <w:r w:rsidR="00C1008D" w:rsidRPr="00767F74">
        <w:rPr>
          <w:lang w:val="id-ID"/>
        </w:rPr>
        <w:t xml:space="preserve">mikroba akan </w:t>
      </w:r>
      <w:r w:rsidR="00C1008D">
        <w:t xml:space="preserve">tumbuh pada </w:t>
      </w:r>
      <w:r w:rsidR="00C1008D" w:rsidRPr="00767F74">
        <w:rPr>
          <w:lang w:val="id-ID"/>
        </w:rPr>
        <w:t xml:space="preserve">rentang </w:t>
      </w:r>
      <w:r>
        <w:t>pH 8,4-9,5</w:t>
      </w:r>
      <w:r w:rsidR="00CC28EC" w:rsidRPr="00767F74">
        <w:rPr>
          <w:lang w:val="id-ID"/>
        </w:rPr>
        <w:t xml:space="preserve"> </w:t>
      </w:r>
    </w:p>
    <w:p w:rsidR="003B569B" w:rsidRDefault="00656C3A" w:rsidP="003E2A2F">
      <w:pPr>
        <w:pStyle w:val="ListParagraph"/>
        <w:numPr>
          <w:ilvl w:val="0"/>
          <w:numId w:val="74"/>
        </w:numPr>
        <w:spacing w:after="0" w:line="480" w:lineRule="auto"/>
        <w:ind w:left="426" w:hanging="426"/>
        <w:rPr>
          <w:lang w:val="id-ID"/>
        </w:rPr>
      </w:pPr>
      <w:r>
        <w:rPr>
          <w:lang w:val="id-ID"/>
        </w:rPr>
        <w:t xml:space="preserve">Kelembaban </w:t>
      </w:r>
    </w:p>
    <w:p w:rsidR="00656C3A" w:rsidRDefault="00656C3A" w:rsidP="003E2A2F">
      <w:pPr>
        <w:spacing w:after="0" w:line="480" w:lineRule="auto"/>
        <w:ind w:firstLine="426"/>
        <w:rPr>
          <w:lang w:val="id-ID"/>
        </w:rPr>
      </w:pPr>
      <w:r>
        <w:rPr>
          <w:lang w:val="id-ID"/>
        </w:rPr>
        <w:lastRenderedPageBreak/>
        <w:t xml:space="preserve">Mikroba memiliki nilai kelembaban yang ideal. Mikroba dapat tumbuh dalam media yang basah dan diudara lembab. Nilai kadar air bebas </w:t>
      </w:r>
      <w:r w:rsidR="00994D2B">
        <w:rPr>
          <w:lang w:val="id-ID"/>
        </w:rPr>
        <w:t>dalam larutan untuk bakteri umumnya ber</w:t>
      </w:r>
      <w:r w:rsidR="00CC28EC">
        <w:rPr>
          <w:lang w:val="id-ID"/>
        </w:rPr>
        <w:t xml:space="preserve">ada direntang 0,90 sampai 0,999 (Rini dan </w:t>
      </w:r>
      <w:r w:rsidR="00CC28EC" w:rsidRPr="005928EF">
        <w:rPr>
          <w:lang w:val="id-ID"/>
        </w:rPr>
        <w:t>Rochmah, 2020)</w:t>
      </w:r>
      <w:r w:rsidR="00CC28EC">
        <w:rPr>
          <w:lang w:val="id-ID"/>
        </w:rPr>
        <w:t>.</w:t>
      </w:r>
    </w:p>
    <w:p w:rsidR="00CE3026" w:rsidRDefault="00892B29" w:rsidP="003E2A2F">
      <w:pPr>
        <w:pStyle w:val="ListParagraph"/>
        <w:numPr>
          <w:ilvl w:val="0"/>
          <w:numId w:val="74"/>
        </w:numPr>
        <w:spacing w:after="0" w:line="480" w:lineRule="auto"/>
        <w:ind w:left="426"/>
        <w:rPr>
          <w:lang w:val="id-ID"/>
        </w:rPr>
      </w:pPr>
      <w:r>
        <w:rPr>
          <w:lang w:val="id-ID"/>
        </w:rPr>
        <w:t>Ketersediaan Oksigen</w:t>
      </w:r>
    </w:p>
    <w:p w:rsidR="006D749D" w:rsidRPr="00CE3026" w:rsidRDefault="006D749D" w:rsidP="003E2A2F">
      <w:pPr>
        <w:spacing w:after="0" w:line="480" w:lineRule="auto"/>
        <w:ind w:firstLine="426"/>
        <w:rPr>
          <w:lang w:val="id-ID"/>
        </w:rPr>
      </w:pPr>
      <w:r w:rsidRPr="00CE3026">
        <w:rPr>
          <w:shd w:val="clear" w:color="auto" w:fill="FFFFFF"/>
        </w:rPr>
        <w:t>Berdasarkan kebutuhan oksigenny</w:t>
      </w:r>
      <w:r w:rsidR="005C2B70" w:rsidRPr="00CE3026">
        <w:rPr>
          <w:shd w:val="clear" w:color="auto" w:fill="FFFFFF"/>
        </w:rPr>
        <w:t>a mikroba</w:t>
      </w:r>
      <w:r w:rsidR="009B293C" w:rsidRPr="00CE3026">
        <w:rPr>
          <w:shd w:val="clear" w:color="auto" w:fill="FFFFFF"/>
          <w:lang w:val="id-ID"/>
        </w:rPr>
        <w:t xml:space="preserve"> dibagi</w:t>
      </w:r>
      <w:r w:rsidR="005C2B70" w:rsidRPr="00CE3026">
        <w:rPr>
          <w:shd w:val="clear" w:color="auto" w:fill="FFFFFF"/>
        </w:rPr>
        <w:t xml:space="preserve"> menjadi</w:t>
      </w:r>
      <w:r w:rsidR="009B293C" w:rsidRPr="00CE3026">
        <w:rPr>
          <w:shd w:val="clear" w:color="auto" w:fill="FFFFFF"/>
          <w:lang w:val="id-ID"/>
        </w:rPr>
        <w:t xml:space="preserve"> 4 kelompok, yaitu:</w:t>
      </w:r>
      <w:r w:rsidR="005C2B70" w:rsidRPr="00CE3026">
        <w:rPr>
          <w:shd w:val="clear" w:color="auto" w:fill="FFFFFF"/>
        </w:rPr>
        <w:t xml:space="preserve"> a) Aerobik</w:t>
      </w:r>
      <w:r w:rsidR="005C2B70" w:rsidRPr="00CE3026">
        <w:rPr>
          <w:shd w:val="clear" w:color="auto" w:fill="FFFFFF"/>
          <w:lang w:val="id-ID"/>
        </w:rPr>
        <w:t xml:space="preserve">, mikroba </w:t>
      </w:r>
      <w:r w:rsidRPr="00CE3026">
        <w:rPr>
          <w:shd w:val="clear" w:color="auto" w:fill="FFFFFF"/>
        </w:rPr>
        <w:t>hanya dapat tumbuh apabila ada oksigen bebas.</w:t>
      </w:r>
      <w:r w:rsidR="005C2B70" w:rsidRPr="00CE3026">
        <w:rPr>
          <w:shd w:val="clear" w:color="auto" w:fill="FFFFFF"/>
          <w:lang w:val="id-ID"/>
        </w:rPr>
        <w:t xml:space="preserve"> </w:t>
      </w:r>
      <w:r w:rsidR="005C2B70">
        <w:t>(b) Anaerob</w:t>
      </w:r>
      <w:r w:rsidR="005C2B70" w:rsidRPr="00CE3026">
        <w:rPr>
          <w:lang w:val="id-ID"/>
        </w:rPr>
        <w:t xml:space="preserve"> mikroba </w:t>
      </w:r>
      <w:r w:rsidR="005C2B70" w:rsidRPr="005C2B70">
        <w:t>hanya dapat tumbuh jika tidak ada oksigen bebas.</w:t>
      </w:r>
      <w:r w:rsidR="005C2B70" w:rsidRPr="00CE3026">
        <w:rPr>
          <w:lang w:val="id-ID"/>
        </w:rPr>
        <w:t xml:space="preserve"> </w:t>
      </w:r>
      <w:r w:rsidR="005C2B70">
        <w:t>(c) Anaerob fakultatif</w:t>
      </w:r>
      <w:r w:rsidR="005C2B70" w:rsidRPr="00CE3026">
        <w:rPr>
          <w:lang w:val="id-ID"/>
        </w:rPr>
        <w:t xml:space="preserve">, mikroba </w:t>
      </w:r>
      <w:r w:rsidR="005C2B70" w:rsidRPr="005C2B70">
        <w:t>dapat tumbuh</w:t>
      </w:r>
      <w:r w:rsidR="005C2B70" w:rsidRPr="00CE3026">
        <w:rPr>
          <w:lang w:val="id-ID"/>
        </w:rPr>
        <w:t xml:space="preserve"> dengan</w:t>
      </w:r>
      <w:r w:rsidR="005C2B70" w:rsidRPr="005C2B70">
        <w:t xml:space="preserve"> baik </w:t>
      </w:r>
      <w:r w:rsidR="005C2B70" w:rsidRPr="00CE3026">
        <w:rPr>
          <w:lang w:val="id-ID"/>
        </w:rPr>
        <w:t xml:space="preserve">ataupun tanpa </w:t>
      </w:r>
      <w:r w:rsidR="005C2B70" w:rsidRPr="005C2B70">
        <w:t>oksigen bebas</w:t>
      </w:r>
      <w:r w:rsidR="005C2B70" w:rsidRPr="00CE3026">
        <w:rPr>
          <w:lang w:val="id-ID"/>
        </w:rPr>
        <w:t xml:space="preserve">. </w:t>
      </w:r>
      <w:r w:rsidR="005C2B70">
        <w:t>(d) Mikroaerofilik</w:t>
      </w:r>
      <w:r w:rsidR="005C2B70" w:rsidRPr="00CE3026">
        <w:rPr>
          <w:lang w:val="id-ID"/>
        </w:rPr>
        <w:t xml:space="preserve">, mikroba </w:t>
      </w:r>
      <w:r w:rsidR="005C2B70" w:rsidRPr="005C2B70">
        <w:t>dapat tumbuh apabila terdapat oksigen dalam jumlah kecil</w:t>
      </w:r>
      <w:r w:rsidR="00CC28EC" w:rsidRPr="00CE3026">
        <w:rPr>
          <w:lang w:val="id-ID"/>
        </w:rPr>
        <w:t xml:space="preserve"> (Rini dan Rochmah, 2020).</w:t>
      </w:r>
    </w:p>
    <w:p w:rsidR="00CE3026" w:rsidRDefault="00CC28EC" w:rsidP="003E2A2F">
      <w:pPr>
        <w:pStyle w:val="ListParagraph"/>
        <w:numPr>
          <w:ilvl w:val="0"/>
          <w:numId w:val="74"/>
        </w:numPr>
        <w:spacing w:after="0" w:line="480" w:lineRule="auto"/>
        <w:ind w:left="426"/>
        <w:rPr>
          <w:lang w:val="id-ID"/>
        </w:rPr>
      </w:pPr>
      <w:r>
        <w:rPr>
          <w:lang w:val="id-ID"/>
        </w:rPr>
        <w:t>Tekanan Osmosis</w:t>
      </w:r>
    </w:p>
    <w:p w:rsidR="00856B24" w:rsidRPr="00CE3026" w:rsidRDefault="00830484" w:rsidP="003E2A2F">
      <w:pPr>
        <w:spacing w:after="0" w:line="480" w:lineRule="auto"/>
        <w:ind w:firstLine="426"/>
        <w:rPr>
          <w:lang w:val="id-ID"/>
        </w:rPr>
      </w:pPr>
      <w:r w:rsidRPr="00CE3026">
        <w:rPr>
          <w:shd w:val="clear" w:color="auto" w:fill="FFFFFF"/>
        </w:rPr>
        <w:t>Jika tekanan osmosis lingkungan lebih besar (hipertonis) sel akan mengalami plasmolisis (keluarnya cairan dari sel bakteri melalui membran sitoplasma).</w:t>
      </w:r>
      <w:r w:rsidRPr="00CE3026">
        <w:rPr>
          <w:shd w:val="clear" w:color="auto" w:fill="FFFFFF"/>
          <w:lang w:val="id-ID"/>
        </w:rPr>
        <w:t xml:space="preserve"> </w:t>
      </w:r>
      <w:r w:rsidRPr="00830484">
        <w:t>Jika tekanan osmosis lingkungan</w:t>
      </w:r>
      <w:r w:rsidRPr="00CE3026">
        <w:rPr>
          <w:lang w:val="id-ID"/>
        </w:rPr>
        <w:t xml:space="preserve"> lebih rendah</w:t>
      </w:r>
      <w:r w:rsidRPr="00830484">
        <w:t xml:space="preserve"> </w:t>
      </w:r>
      <w:r w:rsidRPr="00CE3026">
        <w:rPr>
          <w:lang w:val="id-ID"/>
        </w:rPr>
        <w:t>(</w:t>
      </w:r>
      <w:r w:rsidRPr="00830484">
        <w:t>hipotonis</w:t>
      </w:r>
      <w:r w:rsidRPr="00CE3026">
        <w:rPr>
          <w:lang w:val="id-ID"/>
        </w:rPr>
        <w:t>)</w:t>
      </w:r>
      <w:r w:rsidRPr="00830484">
        <w:t xml:space="preserve"> </w:t>
      </w:r>
      <w:r w:rsidRPr="00CE3026">
        <w:rPr>
          <w:lang w:val="id-ID"/>
        </w:rPr>
        <w:t xml:space="preserve">sel </w:t>
      </w:r>
      <w:r>
        <w:t xml:space="preserve">akan </w:t>
      </w:r>
      <w:r w:rsidRPr="00CE3026">
        <w:rPr>
          <w:lang w:val="id-ID"/>
        </w:rPr>
        <w:t>mengalami</w:t>
      </w:r>
      <w:r>
        <w:t xml:space="preserve"> </w:t>
      </w:r>
      <w:r w:rsidRPr="00CE3026">
        <w:rPr>
          <w:lang w:val="id-ID"/>
        </w:rPr>
        <w:t>p</w:t>
      </w:r>
      <w:r w:rsidRPr="00830484">
        <w:t>embengkak serta mengakibatkan</w:t>
      </w:r>
      <w:r w:rsidRPr="00CE3026">
        <w:rPr>
          <w:lang w:val="id-ID"/>
        </w:rPr>
        <w:t xml:space="preserve"> terjadi</w:t>
      </w:r>
      <w:r w:rsidRPr="00830484">
        <w:t xml:space="preserve"> </w:t>
      </w:r>
      <w:r w:rsidRPr="00CE3026">
        <w:rPr>
          <w:lang w:val="id-ID"/>
        </w:rPr>
        <w:t>ke</w:t>
      </w:r>
      <w:r w:rsidRPr="00830484">
        <w:t>rusak</w:t>
      </w:r>
      <w:r w:rsidRPr="00CE3026">
        <w:rPr>
          <w:lang w:val="id-ID"/>
        </w:rPr>
        <w:t>a</w:t>
      </w:r>
      <w:r>
        <w:t>n</w:t>
      </w:r>
      <w:r w:rsidRPr="00CE3026">
        <w:rPr>
          <w:lang w:val="id-ID"/>
        </w:rPr>
        <w:t xml:space="preserve"> pada</w:t>
      </w:r>
      <w:r w:rsidRPr="00830484">
        <w:t xml:space="preserve"> sel.</w:t>
      </w:r>
      <w:r w:rsidRPr="00CE3026">
        <w:rPr>
          <w:lang w:val="id-ID"/>
        </w:rPr>
        <w:t xml:space="preserve"> </w:t>
      </w:r>
      <w:r w:rsidRPr="00830484">
        <w:t>Berdasarkan tekanan osmosis ya</w:t>
      </w:r>
      <w:r>
        <w:t xml:space="preserve">ng dibutuhkan dapat </w:t>
      </w:r>
      <w:r w:rsidRPr="00CE3026">
        <w:rPr>
          <w:lang w:val="id-ID"/>
        </w:rPr>
        <w:t xml:space="preserve">diagi </w:t>
      </w:r>
      <w:r w:rsidRPr="00830484">
        <w:t>menjadi</w:t>
      </w:r>
      <w:r w:rsidRPr="00CE3026">
        <w:rPr>
          <w:lang w:val="id-ID"/>
        </w:rPr>
        <w:t xml:space="preserve"> 3, yaitu</w:t>
      </w:r>
      <w:r>
        <w:t xml:space="preserve">: (a) mikroba osmofil </w:t>
      </w:r>
      <w:r w:rsidRPr="00CE3026">
        <w:rPr>
          <w:lang w:val="id-ID"/>
        </w:rPr>
        <w:t>yaitu</w:t>
      </w:r>
      <w:r w:rsidRPr="00830484">
        <w:t xml:space="preserve"> mikroba yang dapat tumbuh pada kadar gula tinggi</w:t>
      </w:r>
      <w:r w:rsidRPr="00CE3026">
        <w:rPr>
          <w:lang w:val="id-ID"/>
        </w:rPr>
        <w:t>,</w:t>
      </w:r>
      <w:r w:rsidRPr="00830484">
        <w:t xml:space="preserve"> (b) mikroba halofil </w:t>
      </w:r>
      <w:r w:rsidRPr="00CE3026">
        <w:rPr>
          <w:lang w:val="id-ID"/>
        </w:rPr>
        <w:t xml:space="preserve">yaitu </w:t>
      </w:r>
      <w:r w:rsidRPr="00830484">
        <w:t>mikroba yang dapat tumbuh pada</w:t>
      </w:r>
      <w:r w:rsidRPr="00CE3026">
        <w:rPr>
          <w:lang w:val="id-ID"/>
        </w:rPr>
        <w:t xml:space="preserve"> jumlah garam </w:t>
      </w:r>
      <w:r w:rsidRPr="00CE3026">
        <w:rPr>
          <w:lang w:val="id-ID"/>
        </w:rPr>
        <w:lastRenderedPageBreak/>
        <w:t xml:space="preserve">halogen yang tinggi, (c) </w:t>
      </w:r>
      <w:r>
        <w:t xml:space="preserve">mikroba halodurik </w:t>
      </w:r>
      <w:r w:rsidRPr="00CE3026">
        <w:rPr>
          <w:lang w:val="id-ID"/>
        </w:rPr>
        <w:t>yaitu</w:t>
      </w:r>
      <w:r>
        <w:t xml:space="preserve"> </w:t>
      </w:r>
      <w:r w:rsidRPr="00CE3026">
        <w:rPr>
          <w:lang w:val="id-ID"/>
        </w:rPr>
        <w:t>sekumpulan</w:t>
      </w:r>
      <w:r>
        <w:t xml:space="preserve"> mikroba yang dapat tahan (tidak mati) tetapi tidak dapat tumbuh </w:t>
      </w:r>
      <w:r w:rsidRPr="00CE3026">
        <w:rPr>
          <w:lang w:val="id-ID"/>
        </w:rPr>
        <w:t xml:space="preserve">dalam jumlah </w:t>
      </w:r>
      <w:r>
        <w:t>garam</w:t>
      </w:r>
      <w:r w:rsidRPr="00CE3026">
        <w:rPr>
          <w:lang w:val="id-ID"/>
        </w:rPr>
        <w:t xml:space="preserve"> yang</w:t>
      </w:r>
      <w:r>
        <w:t xml:space="preserve"> tinggi</w:t>
      </w:r>
      <w:r w:rsidRPr="00CE3026">
        <w:rPr>
          <w:lang w:val="id-ID"/>
        </w:rPr>
        <w:t xml:space="preserve"> yaitu</w:t>
      </w:r>
      <w:r>
        <w:t xml:space="preserve"> dapat mencapai 30%</w:t>
      </w:r>
      <w:r w:rsidRPr="00CE3026">
        <w:rPr>
          <w:lang w:val="id-ID"/>
        </w:rPr>
        <w:t xml:space="preserve"> (Rini dan Rochmah, 2020).</w:t>
      </w:r>
    </w:p>
    <w:p w:rsidR="00CE3026" w:rsidRDefault="00342811" w:rsidP="003E2A2F">
      <w:pPr>
        <w:pStyle w:val="ListParagraph"/>
        <w:numPr>
          <w:ilvl w:val="0"/>
          <w:numId w:val="74"/>
        </w:numPr>
        <w:spacing w:after="0" w:line="480" w:lineRule="auto"/>
        <w:ind w:left="426" w:hanging="426"/>
        <w:rPr>
          <w:lang w:val="id-ID"/>
        </w:rPr>
      </w:pPr>
      <w:r w:rsidRPr="00342811">
        <w:rPr>
          <w:lang w:val="id-ID"/>
        </w:rPr>
        <w:t>Air</w:t>
      </w:r>
    </w:p>
    <w:p w:rsidR="003E2A2F" w:rsidRDefault="00121BFB" w:rsidP="00121BFB">
      <w:pPr>
        <w:pStyle w:val="ListParagraph"/>
        <w:spacing w:after="0" w:line="480" w:lineRule="auto"/>
        <w:ind w:left="284"/>
        <w:jc w:val="both"/>
        <w:rPr>
          <w:lang w:val="id-ID"/>
        </w:rPr>
      </w:pPr>
      <w:r>
        <w:rPr>
          <w:lang w:val="id-ID"/>
        </w:rPr>
        <w:t xml:space="preserve">  </w:t>
      </w:r>
      <w:r w:rsidR="003E2A2F">
        <w:rPr>
          <w:lang w:val="id-ID"/>
        </w:rPr>
        <w:t xml:space="preserve">Air sangat dibutuhkan dalam terjadinya pertumbuhan sel. </w:t>
      </w:r>
      <w:r>
        <w:rPr>
          <w:lang w:val="id-ID"/>
        </w:rPr>
        <w:t>A</w:t>
      </w:r>
      <w:r w:rsidR="003E2A2F">
        <w:rPr>
          <w:lang w:val="id-ID"/>
        </w:rPr>
        <w:t>dapun</w:t>
      </w:r>
      <w:r>
        <w:rPr>
          <w:lang w:val="id-ID"/>
        </w:rPr>
        <w:t xml:space="preserve"> kegunaan air</w:t>
      </w:r>
    </w:p>
    <w:p w:rsidR="00342811" w:rsidRPr="00342811" w:rsidRDefault="00342811" w:rsidP="00121BFB">
      <w:pPr>
        <w:spacing w:after="0" w:line="480" w:lineRule="auto"/>
        <w:rPr>
          <w:lang w:val="id-ID"/>
        </w:rPr>
      </w:pPr>
      <w:r w:rsidRPr="00CE3026">
        <w:rPr>
          <w:shd w:val="clear" w:color="auto" w:fill="FFFFFF"/>
        </w:rPr>
        <w:t xml:space="preserve">untuk </w:t>
      </w:r>
      <w:r w:rsidR="00EB497D">
        <w:rPr>
          <w:shd w:val="clear" w:color="auto" w:fill="FFFFFF"/>
          <w:lang w:val="id-ID"/>
        </w:rPr>
        <w:t xml:space="preserve">pertumbuhan </w:t>
      </w:r>
      <w:r w:rsidRPr="00CE3026">
        <w:rPr>
          <w:shd w:val="clear" w:color="auto" w:fill="FFFFFF"/>
        </w:rPr>
        <w:t>sel bakteri</w:t>
      </w:r>
      <w:r w:rsidR="00CE3026">
        <w:rPr>
          <w:lang w:val="id-ID"/>
        </w:rPr>
        <w:t xml:space="preserve"> </w:t>
      </w:r>
      <w:r>
        <w:rPr>
          <w:shd w:val="clear" w:color="auto" w:fill="FFFFFF"/>
        </w:rPr>
        <w:t>adalah</w:t>
      </w:r>
      <w:r>
        <w:rPr>
          <w:shd w:val="clear" w:color="auto" w:fill="FFFFFF"/>
          <w:lang w:val="id-ID"/>
        </w:rPr>
        <w:t>, sebagai berikut</w:t>
      </w:r>
      <w:r>
        <w:rPr>
          <w:shd w:val="clear" w:color="auto" w:fill="FFFFFF"/>
        </w:rPr>
        <w:t xml:space="preserve">: </w:t>
      </w:r>
    </w:p>
    <w:p w:rsidR="00342811" w:rsidRPr="00342811" w:rsidRDefault="00342811" w:rsidP="003E2A2F">
      <w:pPr>
        <w:pStyle w:val="ListParagraph"/>
        <w:numPr>
          <w:ilvl w:val="0"/>
          <w:numId w:val="77"/>
        </w:numPr>
        <w:spacing w:after="0" w:line="480" w:lineRule="auto"/>
        <w:ind w:left="426"/>
        <w:jc w:val="both"/>
        <w:rPr>
          <w:lang w:val="id-ID"/>
        </w:rPr>
      </w:pPr>
      <w:r w:rsidRPr="00342811">
        <w:rPr>
          <w:shd w:val="clear" w:color="auto" w:fill="FFFFFF"/>
        </w:rPr>
        <w:t>mengisi sitoplasma sel, yang merupakan komponen terbesar di dalam sel</w:t>
      </w:r>
      <w:r w:rsidRPr="00342811">
        <w:t>.</w:t>
      </w:r>
    </w:p>
    <w:p w:rsidR="00342811" w:rsidRPr="00342811" w:rsidRDefault="00342811" w:rsidP="003E2A2F">
      <w:pPr>
        <w:pStyle w:val="ListParagraph"/>
        <w:numPr>
          <w:ilvl w:val="0"/>
          <w:numId w:val="77"/>
        </w:numPr>
        <w:spacing w:after="0" w:line="480" w:lineRule="auto"/>
        <w:ind w:left="426"/>
        <w:jc w:val="both"/>
        <w:rPr>
          <w:lang w:val="id-ID"/>
        </w:rPr>
      </w:pPr>
      <w:r w:rsidRPr="00342811">
        <w:t>sebagai bahan reaktan dalam berbagai reaksi biokimiawi sel bakteri</w:t>
      </w:r>
    </w:p>
    <w:p w:rsidR="00CE3026" w:rsidRDefault="003D1272" w:rsidP="003E2A2F">
      <w:pPr>
        <w:pStyle w:val="ListParagraph"/>
        <w:numPr>
          <w:ilvl w:val="0"/>
          <w:numId w:val="74"/>
        </w:numPr>
        <w:spacing w:after="0" w:line="480" w:lineRule="auto"/>
        <w:ind w:left="426" w:hanging="426"/>
        <w:rPr>
          <w:lang w:val="id-ID"/>
        </w:rPr>
      </w:pPr>
      <w:r w:rsidRPr="00342811">
        <w:rPr>
          <w:lang w:val="id-ID"/>
        </w:rPr>
        <w:t>Nutrisi</w:t>
      </w:r>
    </w:p>
    <w:p w:rsidR="00342811" w:rsidRPr="00CE3026" w:rsidRDefault="003D1272" w:rsidP="003E2A2F">
      <w:pPr>
        <w:spacing w:after="0" w:line="480" w:lineRule="auto"/>
        <w:ind w:firstLine="426"/>
        <w:rPr>
          <w:lang w:val="id-ID"/>
        </w:rPr>
      </w:pPr>
      <w:r w:rsidRPr="00CE3026">
        <w:rPr>
          <w:shd w:val="clear" w:color="auto" w:fill="FFFFFF"/>
        </w:rPr>
        <w:t>Adanya pertumbuhan bakteri pada medium menunjukkan bahwa bakteri</w:t>
      </w:r>
      <w:r w:rsidRPr="00CE3026">
        <w:rPr>
          <w:shd w:val="clear" w:color="auto" w:fill="FFFFFF"/>
          <w:lang w:val="id-ID"/>
        </w:rPr>
        <w:t xml:space="preserve"> </w:t>
      </w:r>
      <w:r w:rsidRPr="00CE3026">
        <w:rPr>
          <w:shd w:val="clear" w:color="auto" w:fill="FFFFFF"/>
        </w:rPr>
        <w:t>mampu memanfaatkan nutrisi yang ada pada medium</w:t>
      </w:r>
      <w:r w:rsidRPr="00CE3026">
        <w:rPr>
          <w:shd w:val="clear" w:color="auto" w:fill="FFFFFF"/>
          <w:lang w:val="id-ID"/>
        </w:rPr>
        <w:t xml:space="preserve"> yang </w:t>
      </w:r>
      <w:r w:rsidRPr="00CE3026">
        <w:rPr>
          <w:shd w:val="clear" w:color="auto" w:fill="FFFFFF"/>
        </w:rPr>
        <w:t>berasal dari cahaya (fototrof) dan karbon organik (kemoorganotrof), sumber karbon berupa karbon anorganik (seperti kalium nitrat) dan nitrogen organik (dalam bentuk protein dan asam amino), unsur non-logam seperti belerang dan</w:t>
      </w:r>
      <w:r w:rsidRPr="00CE3026">
        <w:rPr>
          <w:shd w:val="clear" w:color="auto" w:fill="FFFFFF"/>
          <w:lang w:val="id-ID"/>
        </w:rPr>
        <w:t xml:space="preserve"> </w:t>
      </w:r>
      <w:r w:rsidRPr="003D1272">
        <w:t>fosfor, unsur logam (seperti kalium, natrium, magnesiu</w:t>
      </w:r>
      <w:r>
        <w:t>m, besi, tembaga, dan lain-lain</w:t>
      </w:r>
      <w:r w:rsidRPr="00CE3026">
        <w:rPr>
          <w:lang w:val="id-ID"/>
        </w:rPr>
        <w:t>) dan air ber</w:t>
      </w:r>
      <w:r>
        <w:t>fungsi</w:t>
      </w:r>
      <w:r w:rsidRPr="00CE3026">
        <w:rPr>
          <w:lang w:val="id-ID"/>
        </w:rPr>
        <w:t xml:space="preserve"> dalam membantu terjadinya proses </w:t>
      </w:r>
      <w:r w:rsidRPr="003D1272">
        <w:t>metabolisme dan pertumbuhan</w:t>
      </w:r>
      <w:r w:rsidR="00EB497D">
        <w:rPr>
          <w:lang w:val="id-ID"/>
        </w:rPr>
        <w:t xml:space="preserve"> </w:t>
      </w:r>
      <w:r w:rsidR="00EB497D">
        <w:rPr>
          <w:lang w:val="id-ID"/>
        </w:rPr>
        <w:fldChar w:fldCharType="begin" w:fldLock="1"/>
      </w:r>
      <w:r w:rsidR="00802186">
        <w:rPr>
          <w:lang w:val="id-ID"/>
        </w:rPr>
        <w:instrText>ADDIN CSL_CITATION {"citationItems":[{"id":"ITEM-1","itemData":{"ISBN":"9786230980268","author":[{"dropping-particle":"","family":"Effendi","given":"","non-dropping-particle":"","parse-names":false,"suffix":""},{"dropping-particle":"","family":"Wibowo","given":"Hadi Risky","non-dropping-particle":"","parse-names":false,"suffix":""},{"dropping-particle":"","family":"Hidayah","given":"Thoriqul","non-dropping-particle":"","parse-names":false,"suffix":""},{"dropping-particle":"","family":"Wahyuni","given":"Reza","non-dropping-particle":"","parse-names":false,"suffix":""},{"dropping-particle":"","family":"Alhidayatullah","given":"","non-dropping-particle":"","parse-names":false,"suffix":""},{"dropping-particle":"","family":"Arsyadi","given":"A.","non-dropping-particle":"","parse-names":false,"suffix":""},{"dropping-particle":"","family":"Rahmawati","given":"Dewi","non-dropping-particle":"","parse-names":false,"suffix":""},{"dropping-particle":"","family":"Rahmawati","given":"Suci","non-dropping-particle":"","parse-names":false,"suffix":""},{"dropping-particle":"","family":"Setiawan","given":"Redo","non-dropping-particle":"","parse-names":false,"suffix":""},{"dropping-particle":"","family":"Yunita","given":"Melda","non-dropping-particle":"","parse-names":false,"suffix":""},{"dropping-particle":"","family":"Astuty","given":"Eka","non-dropping-particle":"","parse-names":false,"suffix":""},{"dropping-particle":"","family":"Hermansyah","given":"Oky","non-dropping-particle":"","parse-names":false,"suffix":""}],"id":"ITEM-1","issued":{"date-parts":[["2024"]]},"number-of-pages":"209","publisher":"Penebit CV. Karsa Cendekia","title":"Mikrobilogi Farmasi","type":"book"},"uris":["http://www.mendeley.com/documents/?uuid=e016a036-560c-4715-8c87-4437079cd012"]}],"mendeley":{"formattedCitation":"(Effendi et al., 2024)","plainTextFormattedCitation":"(Effendi et al., 2024)","previouslyFormattedCitation":"(Effendi et al., 2024)"},"properties":{"noteIndex":0},"schema":"https://github.com/citation-style-language/schema/raw/master/csl-citation.json"}</w:instrText>
      </w:r>
      <w:r w:rsidR="00EB497D">
        <w:rPr>
          <w:lang w:val="id-ID"/>
        </w:rPr>
        <w:fldChar w:fldCharType="separate"/>
      </w:r>
      <w:r w:rsidR="00EB497D" w:rsidRPr="00EB497D">
        <w:rPr>
          <w:noProof/>
          <w:lang w:val="id-ID"/>
        </w:rPr>
        <w:t xml:space="preserve">(Effendi </w:t>
      </w:r>
      <w:r w:rsidR="00EB497D" w:rsidRPr="00EB497D">
        <w:rPr>
          <w:i/>
          <w:noProof/>
          <w:lang w:val="id-ID"/>
        </w:rPr>
        <w:t>et al</w:t>
      </w:r>
      <w:r w:rsidR="00EB497D" w:rsidRPr="00EB497D">
        <w:rPr>
          <w:noProof/>
          <w:lang w:val="id-ID"/>
        </w:rPr>
        <w:t>., 2024)</w:t>
      </w:r>
      <w:r w:rsidR="00EB497D">
        <w:rPr>
          <w:lang w:val="id-ID"/>
        </w:rPr>
        <w:fldChar w:fldCharType="end"/>
      </w:r>
      <w:r w:rsidR="00EB497D">
        <w:rPr>
          <w:lang w:val="id-ID"/>
        </w:rPr>
        <w:t>.</w:t>
      </w:r>
    </w:p>
    <w:p w:rsidR="006C488B" w:rsidRDefault="00CD1DAE" w:rsidP="003E2A2F">
      <w:pPr>
        <w:pStyle w:val="ListParagraph"/>
        <w:numPr>
          <w:ilvl w:val="0"/>
          <w:numId w:val="74"/>
        </w:numPr>
        <w:spacing w:after="0" w:line="480" w:lineRule="auto"/>
        <w:ind w:left="426" w:hanging="426"/>
        <w:rPr>
          <w:lang w:val="id-ID"/>
        </w:rPr>
      </w:pPr>
      <w:r>
        <w:rPr>
          <w:lang w:val="id-ID"/>
        </w:rPr>
        <w:lastRenderedPageBreak/>
        <w:t>Kandungan lainnya</w:t>
      </w:r>
    </w:p>
    <w:p w:rsidR="00D202A1" w:rsidRDefault="00CD1DAE" w:rsidP="008C7B3B">
      <w:pPr>
        <w:spacing w:after="0" w:line="480" w:lineRule="auto"/>
        <w:ind w:firstLine="426"/>
        <w:rPr>
          <w:lang w:val="id-ID"/>
        </w:rPr>
      </w:pPr>
      <w:r>
        <w:rPr>
          <w:shd w:val="clear" w:color="auto" w:fill="FFFFFF"/>
        </w:rPr>
        <w:t>Untuk pertumbuhan</w:t>
      </w:r>
      <w:r>
        <w:rPr>
          <w:shd w:val="clear" w:color="auto" w:fill="FFFFFF"/>
          <w:lang w:val="id-ID"/>
        </w:rPr>
        <w:t xml:space="preserve">, mikroba </w:t>
      </w:r>
      <w:r>
        <w:rPr>
          <w:shd w:val="clear" w:color="auto" w:fill="FFFFFF"/>
        </w:rPr>
        <w:t xml:space="preserve">membutuhkan unsur kimia </w:t>
      </w:r>
      <w:r w:rsidR="00E2001B">
        <w:rPr>
          <w:shd w:val="clear" w:color="auto" w:fill="FFFFFF"/>
          <w:lang w:val="id-ID"/>
        </w:rPr>
        <w:t>(</w:t>
      </w:r>
      <w:r>
        <w:rPr>
          <w:shd w:val="clear" w:color="auto" w:fill="FFFFFF"/>
        </w:rPr>
        <w:t>seperti C, H, N, S, dan P</w:t>
      </w:r>
      <w:r w:rsidR="00E2001B">
        <w:rPr>
          <w:shd w:val="clear" w:color="auto" w:fill="FFFFFF"/>
          <w:lang w:val="id-ID"/>
        </w:rPr>
        <w:t xml:space="preserve">) </w:t>
      </w:r>
      <w:r w:rsidR="00E2001B">
        <w:rPr>
          <w:lang w:val="id-ID"/>
        </w:rPr>
        <w:t xml:space="preserve">dan </w:t>
      </w:r>
      <w:r w:rsidRPr="00CD1DAE">
        <w:t>unsur-unsur mikro</w:t>
      </w:r>
      <w:r>
        <w:rPr>
          <w:lang w:val="id-ID"/>
        </w:rPr>
        <w:t xml:space="preserve"> lainnya</w:t>
      </w:r>
      <w:r w:rsidRPr="00CD1DAE">
        <w:t xml:space="preserve"> </w:t>
      </w:r>
      <w:r w:rsidR="00E2001B">
        <w:rPr>
          <w:lang w:val="id-ID"/>
        </w:rPr>
        <w:t>(</w:t>
      </w:r>
      <w:r w:rsidRPr="00CD1DAE">
        <w:t>seperti, Zn, Fe, dan Cu</w:t>
      </w:r>
      <w:r w:rsidR="00E2001B">
        <w:rPr>
          <w:lang w:val="id-ID"/>
        </w:rPr>
        <w:t>)</w:t>
      </w:r>
      <w:r w:rsidRPr="00CD1DAE">
        <w:t>.</w:t>
      </w:r>
      <w:r>
        <w:rPr>
          <w:lang w:val="id-ID"/>
        </w:rPr>
        <w:t xml:space="preserve"> </w:t>
      </w:r>
      <w:r w:rsidRPr="00CD1DAE">
        <w:t xml:space="preserve">Sedangkan </w:t>
      </w:r>
      <w:r>
        <w:rPr>
          <w:lang w:val="id-ID"/>
        </w:rPr>
        <w:t xml:space="preserve">untuk unsur </w:t>
      </w:r>
      <w:r w:rsidRPr="00CD1DAE">
        <w:t>logam berat</w:t>
      </w:r>
      <w:r>
        <w:t xml:space="preserve"> seperti Hg, Ag, Cu, Au, dan Pb</w:t>
      </w:r>
      <w:r>
        <w:rPr>
          <w:lang w:val="id-ID"/>
        </w:rPr>
        <w:t>,</w:t>
      </w:r>
      <w:r w:rsidR="00E2001B">
        <w:rPr>
          <w:lang w:val="id-ID"/>
        </w:rPr>
        <w:t xml:space="preserve"> dalam jumlah</w:t>
      </w:r>
      <w:r w:rsidRPr="00CD1DAE">
        <w:t xml:space="preserve"> </w:t>
      </w:r>
      <w:r w:rsidR="00E2001B">
        <w:rPr>
          <w:lang w:val="id-ID"/>
        </w:rPr>
        <w:t xml:space="preserve">yang </w:t>
      </w:r>
      <w:r w:rsidR="00E2001B">
        <w:t xml:space="preserve">rendah </w:t>
      </w:r>
      <w:r w:rsidR="00E2001B">
        <w:rPr>
          <w:lang w:val="id-ID"/>
        </w:rPr>
        <w:t>dapat</w:t>
      </w:r>
      <w:r w:rsidR="00E2001B">
        <w:t xml:space="preserve"> bersifat</w:t>
      </w:r>
      <w:r w:rsidR="00E2001B">
        <w:rPr>
          <w:lang w:val="id-ID"/>
        </w:rPr>
        <w:t xml:space="preserve"> </w:t>
      </w:r>
      <w:r w:rsidR="00E2001B">
        <w:t>racun (toksi</w:t>
      </w:r>
      <w:r w:rsidR="00E2001B">
        <w:rPr>
          <w:lang w:val="id-ID"/>
        </w:rPr>
        <w:t>k</w:t>
      </w:r>
      <w:r w:rsidRPr="00CD1DAE">
        <w:t>).</w:t>
      </w:r>
      <w:r w:rsidR="00E2001B">
        <w:rPr>
          <w:lang w:val="id-ID"/>
        </w:rPr>
        <w:t xml:space="preserve"> </w:t>
      </w:r>
      <w:r w:rsidR="00E2001B">
        <w:t>Selain logam berat</w:t>
      </w:r>
      <w:r w:rsidR="00E2001B">
        <w:rPr>
          <w:lang w:val="id-ID"/>
        </w:rPr>
        <w:t>, ternyata</w:t>
      </w:r>
      <w:r w:rsidR="00E2001B" w:rsidRPr="00E2001B">
        <w:t xml:space="preserve"> ion-ion</w:t>
      </w:r>
      <w:r w:rsidR="00E2001B">
        <w:t xml:space="preserve"> lain</w:t>
      </w:r>
      <w:r w:rsidR="00E2001B">
        <w:rPr>
          <w:lang w:val="id-ID"/>
        </w:rPr>
        <w:t xml:space="preserve"> juga</w:t>
      </w:r>
      <w:r w:rsidR="00E2001B" w:rsidRPr="00E2001B">
        <w:t xml:space="preserve"> dapat mempengaruhi kegiatan fisiolo</w:t>
      </w:r>
      <w:r w:rsidR="00E2001B">
        <w:t xml:space="preserve">gi mikroba </w:t>
      </w:r>
      <w:r w:rsidR="00E2001B">
        <w:rPr>
          <w:lang w:val="id-ID"/>
        </w:rPr>
        <w:t>seperti</w:t>
      </w:r>
      <w:r w:rsidR="00E2001B">
        <w:t xml:space="preserve"> partikel </w:t>
      </w:r>
      <w:r w:rsidR="00E2001B" w:rsidRPr="00E2001B">
        <w:t>sulfat, tartr</w:t>
      </w:r>
      <w:r w:rsidR="00E2001B">
        <w:t>at, klorida, nitrat, dan benzoa</w:t>
      </w:r>
      <w:r w:rsidR="00E2001B">
        <w:rPr>
          <w:lang w:val="id-ID"/>
        </w:rPr>
        <w:t xml:space="preserve">t. </w:t>
      </w:r>
      <w:r w:rsidR="00E2001B" w:rsidRPr="00E2001B">
        <w:t>Oleh karena itu ion-ion ini dapat digunakan untuk mengawetkan suatu bahan,</w:t>
      </w:r>
      <w:r w:rsidR="00E2001B">
        <w:t xml:space="preserve"> </w:t>
      </w:r>
      <w:r w:rsidR="00E2001B">
        <w:rPr>
          <w:lang w:val="id-ID"/>
        </w:rPr>
        <w:t>tetapi disisi lain juga</w:t>
      </w:r>
      <w:r w:rsidR="00E2001B" w:rsidRPr="00E2001B">
        <w:t xml:space="preserve"> dapat mempengaruhi fisiologis mikroba misalnya asam benzoa</w:t>
      </w:r>
      <w:r w:rsidR="00D202A1">
        <w:t>t, asam asetat, dan asam sorbat</w:t>
      </w:r>
      <w:r w:rsidR="00D202A1">
        <w:rPr>
          <w:lang w:val="id-ID"/>
        </w:rPr>
        <w:t xml:space="preserve"> </w:t>
      </w:r>
      <w:r w:rsidR="001414CA" w:rsidRPr="00CE3026">
        <w:rPr>
          <w:lang w:val="id-ID"/>
        </w:rPr>
        <w:t>(Rini dan Rochmah, 2020).</w:t>
      </w:r>
    </w:p>
    <w:p w:rsidR="002B3B73" w:rsidRDefault="002B3B73" w:rsidP="006A4C9A">
      <w:pPr>
        <w:pStyle w:val="Heading2"/>
        <w:numPr>
          <w:ilvl w:val="0"/>
          <w:numId w:val="7"/>
        </w:numPr>
        <w:spacing w:before="0" w:line="480" w:lineRule="auto"/>
        <w:ind w:left="426"/>
        <w:rPr>
          <w:b/>
          <w:lang w:val="id-ID"/>
        </w:rPr>
      </w:pPr>
      <w:bookmarkStart w:id="38" w:name="_Toc202315095"/>
      <w:r>
        <w:rPr>
          <w:b/>
          <w:lang w:val="id-ID"/>
        </w:rPr>
        <w:t>Uraian Bakteri</w:t>
      </w:r>
      <w:bookmarkEnd w:id="38"/>
    </w:p>
    <w:p w:rsidR="002B3B73" w:rsidRDefault="002B3B73" w:rsidP="006A4C9A">
      <w:pPr>
        <w:pStyle w:val="Heading3"/>
        <w:numPr>
          <w:ilvl w:val="0"/>
          <w:numId w:val="83"/>
        </w:numPr>
        <w:spacing w:before="0" w:line="480" w:lineRule="auto"/>
        <w:ind w:left="567" w:hanging="425"/>
        <w:rPr>
          <w:i/>
          <w:lang w:val="id-ID"/>
        </w:rPr>
      </w:pPr>
      <w:bookmarkStart w:id="39" w:name="_Toc202315096"/>
      <w:r w:rsidRPr="002B3B73">
        <w:rPr>
          <w:i/>
          <w:lang w:val="id-ID"/>
        </w:rPr>
        <w:t>Escherichia coli</w:t>
      </w:r>
      <w:bookmarkEnd w:id="39"/>
    </w:p>
    <w:p w:rsidR="004F7E75" w:rsidRDefault="004F7E75" w:rsidP="003E2A2F">
      <w:pPr>
        <w:pStyle w:val="ListParagraph"/>
        <w:numPr>
          <w:ilvl w:val="1"/>
          <w:numId w:val="7"/>
        </w:numPr>
        <w:spacing w:after="0" w:line="480" w:lineRule="auto"/>
        <w:ind w:left="567" w:hanging="425"/>
        <w:rPr>
          <w:lang w:val="id-ID"/>
        </w:rPr>
      </w:pPr>
      <w:r>
        <w:rPr>
          <w:lang w:val="id-ID"/>
        </w:rPr>
        <w:t>Klasifikasi</w:t>
      </w:r>
    </w:p>
    <w:p w:rsidR="00121BFB" w:rsidRPr="00121BFB" w:rsidRDefault="00121BFB" w:rsidP="00121BFB">
      <w:pPr>
        <w:pStyle w:val="ListParagraph"/>
        <w:spacing w:after="0" w:line="480" w:lineRule="auto"/>
        <w:ind w:left="142" w:firstLine="425"/>
        <w:jc w:val="both"/>
        <w:rPr>
          <w:lang w:val="id-ID"/>
        </w:rPr>
      </w:pPr>
      <w:r w:rsidRPr="00121BFB">
        <w:rPr>
          <w:lang w:val="id-ID"/>
        </w:rPr>
        <w:t>Klasifikasi bakteri</w:t>
      </w:r>
      <w:r w:rsidRPr="00121BFB">
        <w:rPr>
          <w:i/>
          <w:lang w:val="id-ID"/>
        </w:rPr>
        <w:t xml:space="preserve"> Escherichia coli</w:t>
      </w:r>
      <w:r w:rsidRPr="00121BFB">
        <w:rPr>
          <w:lang w:val="id-ID"/>
        </w:rPr>
        <w:t xml:space="preserve"> menurut </w:t>
      </w:r>
      <w:r w:rsidRPr="00121BFB">
        <w:rPr>
          <w:i/>
          <w:lang w:val="id-ID"/>
        </w:rPr>
        <w:t>Bergey’s Manual of Systematic Bacteriology Second Edition</w:t>
      </w:r>
      <w:r w:rsidRPr="00121BFB">
        <w:rPr>
          <w:lang w:val="id-ID"/>
        </w:rPr>
        <w:t xml:space="preserve"> volume empat adalah sebagai berikut:</w:t>
      </w:r>
    </w:p>
    <w:p w:rsidR="004F7E75" w:rsidRPr="004F7E75" w:rsidRDefault="003E3F36" w:rsidP="00121BFB">
      <w:pPr>
        <w:spacing w:after="0" w:line="480" w:lineRule="auto"/>
        <w:ind w:left="284"/>
        <w:rPr>
          <w:lang w:val="id-ID"/>
        </w:rPr>
      </w:pPr>
      <w:r>
        <w:t>K</w:t>
      </w:r>
      <w:r>
        <w:rPr>
          <w:lang w:val="id-ID"/>
        </w:rPr>
        <w:t>erajaa</w:t>
      </w:r>
      <w:r>
        <w:tab/>
      </w:r>
      <w:r w:rsidR="004F7E75" w:rsidRPr="004F7E75">
        <w:rPr>
          <w:lang w:val="id-ID"/>
        </w:rPr>
        <w:t xml:space="preserve">: </w:t>
      </w:r>
      <w:r>
        <w:rPr>
          <w:lang w:val="id-ID"/>
        </w:rPr>
        <w:t>Monera</w:t>
      </w:r>
    </w:p>
    <w:p w:rsidR="004F7E75" w:rsidRPr="004F7E75" w:rsidRDefault="004F7E75" w:rsidP="00121BFB">
      <w:pPr>
        <w:spacing w:after="0" w:line="480" w:lineRule="auto"/>
        <w:ind w:left="284"/>
        <w:rPr>
          <w:lang w:val="id-ID"/>
        </w:rPr>
      </w:pPr>
      <w:r>
        <w:rPr>
          <w:lang w:val="id-ID"/>
        </w:rPr>
        <w:t>Divisi</w:t>
      </w:r>
      <w:r w:rsidR="003E3F36">
        <w:rPr>
          <w:lang w:val="id-ID"/>
        </w:rPr>
        <w:tab/>
      </w:r>
      <w:r>
        <w:rPr>
          <w:lang w:val="id-ID"/>
        </w:rPr>
        <w:t xml:space="preserve">: </w:t>
      </w:r>
      <w:r w:rsidR="003E3F36">
        <w:t>Schizomycota</w:t>
      </w:r>
    </w:p>
    <w:p w:rsidR="004F7E75" w:rsidRDefault="004F7E75" w:rsidP="00121BFB">
      <w:pPr>
        <w:spacing w:after="0" w:line="480" w:lineRule="auto"/>
        <w:ind w:left="284"/>
        <w:rPr>
          <w:lang w:val="id-ID"/>
        </w:rPr>
      </w:pPr>
      <w:r w:rsidRPr="00EE3C27">
        <w:lastRenderedPageBreak/>
        <w:t>Kelas</w:t>
      </w:r>
      <w:r w:rsidR="003E3F36">
        <w:tab/>
      </w:r>
      <w:r w:rsidRPr="004F7E75">
        <w:rPr>
          <w:lang w:val="id-ID"/>
        </w:rPr>
        <w:t xml:space="preserve">: </w:t>
      </w:r>
      <w:r w:rsidR="003E3F36">
        <w:t>Schizomycetes</w:t>
      </w:r>
    </w:p>
    <w:p w:rsidR="004F7E75" w:rsidRPr="004F7E75" w:rsidRDefault="003E3F36" w:rsidP="00121BFB">
      <w:pPr>
        <w:spacing w:after="0" w:line="480" w:lineRule="auto"/>
        <w:ind w:left="284"/>
        <w:rPr>
          <w:lang w:val="id-ID"/>
        </w:rPr>
      </w:pPr>
      <w:r>
        <w:rPr>
          <w:lang w:val="id-ID"/>
        </w:rPr>
        <w:t>Bangsa</w:t>
      </w:r>
      <w:r>
        <w:rPr>
          <w:lang w:val="id-ID"/>
        </w:rPr>
        <w:tab/>
      </w:r>
      <w:r w:rsidR="004F7E75" w:rsidRPr="004F7E75">
        <w:rPr>
          <w:lang w:val="id-ID"/>
        </w:rPr>
        <w:t xml:space="preserve">: </w:t>
      </w:r>
      <w:r>
        <w:t>Eubacteriales</w:t>
      </w:r>
    </w:p>
    <w:p w:rsidR="004F7E75" w:rsidRPr="004F7E75" w:rsidRDefault="00121BFB" w:rsidP="00121BFB">
      <w:pPr>
        <w:spacing w:after="0" w:line="480" w:lineRule="auto"/>
        <w:ind w:left="284"/>
        <w:rPr>
          <w:lang w:val="id-ID"/>
        </w:rPr>
      </w:pPr>
      <w:r>
        <w:rPr>
          <w:lang w:val="id-ID"/>
        </w:rPr>
        <w:t>Suku</w:t>
      </w:r>
      <w:r w:rsidR="003E3F36">
        <w:rPr>
          <w:lang w:val="id-ID"/>
        </w:rPr>
        <w:tab/>
        <w:t>:</w:t>
      </w:r>
      <w:r w:rsidR="004F7E75" w:rsidRPr="004F7E75">
        <w:rPr>
          <w:lang w:val="id-ID"/>
        </w:rPr>
        <w:t xml:space="preserve"> </w:t>
      </w:r>
      <w:r w:rsidR="004F7E75" w:rsidRPr="00EE3C27">
        <w:t>Enterobacteriaceae</w:t>
      </w:r>
    </w:p>
    <w:p w:rsidR="004F7E75" w:rsidRPr="004F7E75" w:rsidRDefault="003E3F36" w:rsidP="00121BFB">
      <w:pPr>
        <w:spacing w:after="0" w:line="480" w:lineRule="auto"/>
        <w:ind w:left="284"/>
        <w:rPr>
          <w:lang w:val="id-ID"/>
        </w:rPr>
      </w:pPr>
      <w:r>
        <w:rPr>
          <w:lang w:val="id-ID"/>
        </w:rPr>
        <w:t>Marga</w:t>
      </w:r>
      <w:r>
        <w:tab/>
      </w:r>
      <w:r w:rsidR="004F7E75" w:rsidRPr="004F7E75">
        <w:rPr>
          <w:lang w:val="id-ID"/>
        </w:rPr>
        <w:t xml:space="preserve">: </w:t>
      </w:r>
      <w:r w:rsidR="004F7E75" w:rsidRPr="004F7E75">
        <w:t>Escherichia</w:t>
      </w:r>
    </w:p>
    <w:p w:rsidR="004F7E75" w:rsidRPr="00121BFB" w:rsidRDefault="00121BFB" w:rsidP="00121BFB">
      <w:pPr>
        <w:spacing w:after="0" w:line="480" w:lineRule="auto"/>
        <w:ind w:firstLine="284"/>
        <w:rPr>
          <w:lang w:val="id-ID"/>
        </w:rPr>
      </w:pPr>
      <w:r>
        <w:rPr>
          <w:lang w:val="id-ID"/>
        </w:rPr>
        <w:t>Jenis</w:t>
      </w:r>
      <w:r w:rsidR="003E3F36">
        <w:rPr>
          <w:lang w:val="id-ID"/>
        </w:rPr>
        <w:tab/>
      </w:r>
      <w:r w:rsidR="004F7E75" w:rsidRPr="004F7E75">
        <w:rPr>
          <w:lang w:val="id-ID"/>
        </w:rPr>
        <w:t xml:space="preserve">: </w:t>
      </w:r>
      <w:r w:rsidR="004F7E75" w:rsidRPr="004F7E75">
        <w:rPr>
          <w:i/>
        </w:rPr>
        <w:t>Escherichia coli</w:t>
      </w:r>
      <w:r>
        <w:rPr>
          <w:i/>
          <w:lang w:val="id-ID"/>
        </w:rPr>
        <w:t xml:space="preserve"> </w:t>
      </w:r>
      <w:r>
        <w:t xml:space="preserve">(Krieg </w:t>
      </w:r>
      <w:r w:rsidRPr="000570CE">
        <w:rPr>
          <w:i/>
          <w:lang w:val="id-ID"/>
        </w:rPr>
        <w:t>et al</w:t>
      </w:r>
      <w:r>
        <w:t>., 2011)</w:t>
      </w:r>
      <w:r>
        <w:rPr>
          <w:lang w:val="id-ID"/>
        </w:rPr>
        <w:t>.</w:t>
      </w:r>
    </w:p>
    <w:p w:rsidR="004F7E75" w:rsidRDefault="004F7E75" w:rsidP="00121BFB">
      <w:pPr>
        <w:pStyle w:val="ListParagraph"/>
        <w:numPr>
          <w:ilvl w:val="1"/>
          <w:numId w:val="7"/>
        </w:numPr>
        <w:spacing w:after="0" w:line="480" w:lineRule="auto"/>
        <w:ind w:left="426" w:hanging="425"/>
        <w:rPr>
          <w:lang w:val="id-ID"/>
        </w:rPr>
      </w:pPr>
      <w:r>
        <w:rPr>
          <w:lang w:val="id-ID"/>
        </w:rPr>
        <w:t>Sifat dan Morfologi</w:t>
      </w:r>
    </w:p>
    <w:p w:rsidR="00F70E75" w:rsidRPr="008E6FA1" w:rsidRDefault="003E3F36" w:rsidP="008C7B3B">
      <w:pPr>
        <w:spacing w:after="0" w:line="480" w:lineRule="auto"/>
        <w:ind w:firstLine="425"/>
      </w:pPr>
      <w:r w:rsidRPr="00121BFB">
        <w:rPr>
          <w:i/>
        </w:rPr>
        <w:t>E</w:t>
      </w:r>
      <w:r w:rsidRPr="00121BFB">
        <w:rPr>
          <w:i/>
          <w:lang w:val="id-ID"/>
        </w:rPr>
        <w:t>scherichia coli</w:t>
      </w:r>
      <w:r>
        <w:t xml:space="preserve"> </w:t>
      </w:r>
      <w:r>
        <w:rPr>
          <w:lang w:val="id-ID"/>
        </w:rPr>
        <w:t>adalah</w:t>
      </w:r>
      <w:r>
        <w:t xml:space="preserve"> bakteri </w:t>
      </w:r>
      <w:r>
        <w:rPr>
          <w:lang w:val="id-ID"/>
        </w:rPr>
        <w:t>g</w:t>
      </w:r>
      <w:r w:rsidR="00FC5A5A">
        <w:t>ram negatif</w:t>
      </w:r>
      <w:r w:rsidR="00FC5A5A">
        <w:rPr>
          <w:lang w:val="id-ID"/>
        </w:rPr>
        <w:t xml:space="preserve">, </w:t>
      </w:r>
      <w:r w:rsidR="00FC5A5A">
        <w:t>anaerob fakultatif</w:t>
      </w:r>
      <w:r w:rsidR="00FC5A5A">
        <w:rPr>
          <w:lang w:val="id-ID"/>
        </w:rPr>
        <w:t xml:space="preserve"> </w:t>
      </w:r>
      <w:r>
        <w:rPr>
          <w:lang w:val="id-ID"/>
        </w:rPr>
        <w:t xml:space="preserve">dan </w:t>
      </w:r>
      <w:r>
        <w:t xml:space="preserve">termasuk </w:t>
      </w:r>
      <w:r>
        <w:rPr>
          <w:lang w:val="id-ID"/>
        </w:rPr>
        <w:t>ke dalam suku</w:t>
      </w:r>
      <w:r>
        <w:t xml:space="preserve"> </w:t>
      </w:r>
      <w:r w:rsidRPr="003E3F36">
        <w:rPr>
          <w:i/>
        </w:rPr>
        <w:t>Enterobacteriaceae</w:t>
      </w:r>
      <w:r>
        <w:t xml:space="preserve">. Bakteri </w:t>
      </w:r>
      <w:r w:rsidRPr="003E3F36">
        <w:rPr>
          <w:i/>
          <w:lang w:val="id-ID"/>
        </w:rPr>
        <w:t>E.coli</w:t>
      </w:r>
      <w:r>
        <w:t xml:space="preserve"> </w:t>
      </w:r>
      <w:r>
        <w:rPr>
          <w:lang w:val="id-ID"/>
        </w:rPr>
        <w:t>mempunyai</w:t>
      </w:r>
      <w:r w:rsidR="00273BAF">
        <w:rPr>
          <w:lang w:val="id-ID"/>
        </w:rPr>
        <w:t xml:space="preserve"> morfologi </w:t>
      </w:r>
      <w:r>
        <w:t xml:space="preserve">bentuk </w:t>
      </w:r>
      <w:r>
        <w:rPr>
          <w:lang w:val="id-ID"/>
        </w:rPr>
        <w:t xml:space="preserve">seperti </w:t>
      </w:r>
      <w:r>
        <w:t>batang</w:t>
      </w:r>
      <w:r w:rsidR="00273BAF">
        <w:rPr>
          <w:lang w:val="id-ID"/>
        </w:rPr>
        <w:t xml:space="preserve"> atau coccobacillus</w:t>
      </w:r>
      <w:r>
        <w:t xml:space="preserve"> </w:t>
      </w:r>
      <w:r>
        <w:rPr>
          <w:lang w:val="id-ID"/>
        </w:rPr>
        <w:t xml:space="preserve">yang terdiri dari </w:t>
      </w:r>
      <w:r>
        <w:t>susunan sel tunggal,</w:t>
      </w:r>
      <w:r>
        <w:rPr>
          <w:lang w:val="id-ID"/>
        </w:rPr>
        <w:t xml:space="preserve"> memiliki sel dengan</w:t>
      </w:r>
      <w:r>
        <w:t xml:space="preserve"> ukuran panjang </w:t>
      </w:r>
      <w:r w:rsidR="00273BAF">
        <w:t>sekitar 2 µm</w:t>
      </w:r>
      <w:r w:rsidR="00273BAF">
        <w:rPr>
          <w:lang w:val="id-ID"/>
        </w:rPr>
        <w:t xml:space="preserve">, </w:t>
      </w:r>
      <w:r>
        <w:rPr>
          <w:lang w:val="id-ID"/>
        </w:rPr>
        <w:t>ber</w:t>
      </w:r>
      <w:r>
        <w:t>diameter 0,5 µm</w:t>
      </w:r>
      <w:r w:rsidR="00273BAF">
        <w:rPr>
          <w:lang w:val="id-ID"/>
        </w:rPr>
        <w:t xml:space="preserve">, motil positif dan sebagain strain memiliki kapsul </w:t>
      </w:r>
      <w:r w:rsidR="00273BAF">
        <w:t>(WHO, 2018).</w:t>
      </w:r>
      <w:r w:rsidR="00273BAF">
        <w:rPr>
          <w:lang w:val="id-ID"/>
        </w:rPr>
        <w:t xml:space="preserve"> </w:t>
      </w:r>
      <w:r>
        <w:rPr>
          <w:lang w:val="id-ID"/>
        </w:rPr>
        <w:t>Bertahan h</w:t>
      </w:r>
      <w:r>
        <w:t>idup pada suhu 20-40</w:t>
      </w:r>
      <w:r>
        <w:sym w:font="Symbol" w:char="F0B0"/>
      </w:r>
      <w:r>
        <w:t xml:space="preserve">C dan suhu </w:t>
      </w:r>
      <w:r>
        <w:rPr>
          <w:lang w:val="id-ID"/>
        </w:rPr>
        <w:t xml:space="preserve">ideal adalah </w:t>
      </w:r>
      <w:r>
        <w:t>37</w:t>
      </w:r>
      <w:r>
        <w:sym w:font="Symbol" w:char="F0B0"/>
      </w:r>
      <w:r w:rsidR="00FC5A5A">
        <w:t>C</w:t>
      </w:r>
      <w:r w:rsidR="00FC5A5A">
        <w:rPr>
          <w:lang w:val="id-ID"/>
        </w:rPr>
        <w:t xml:space="preserve">. </w:t>
      </w:r>
      <w:r w:rsidRPr="003E3F36">
        <w:rPr>
          <w:i/>
        </w:rPr>
        <w:t>E.coli</w:t>
      </w:r>
      <w:r w:rsidR="00FC5A5A">
        <w:t xml:space="preserve"> </w:t>
      </w:r>
      <w:r w:rsidR="00FC5A5A">
        <w:rPr>
          <w:lang w:val="id-ID"/>
        </w:rPr>
        <w:t xml:space="preserve">dikenal sebagai flora normal yang banyak ditemukan di dalam saluran pencernaan seperti pada usus besar manusia </w:t>
      </w:r>
      <w:r>
        <w:t>berfungsi dalam pembusukan sisa makanan (Holt, 1994)</w:t>
      </w:r>
      <w:r>
        <w:rPr>
          <w:lang w:val="id-ID"/>
        </w:rPr>
        <w:t xml:space="preserve">. </w:t>
      </w:r>
      <w:r w:rsidR="00FC5A5A" w:rsidRPr="00F3636C">
        <w:t xml:space="preserve">Biasanya, bakteri ini tidak berbahaya dan memainkan peran yang cukup penting dalam sistem pencernaan manusia, tetapi ada beberapa </w:t>
      </w:r>
      <w:r w:rsidR="00FC5A5A">
        <w:rPr>
          <w:i/>
        </w:rPr>
        <w:t>E</w:t>
      </w:r>
      <w:r w:rsidR="00FC5A5A">
        <w:rPr>
          <w:i/>
          <w:lang w:val="id-ID"/>
        </w:rPr>
        <w:t xml:space="preserve">scherichia </w:t>
      </w:r>
      <w:r w:rsidR="00FC5A5A" w:rsidRPr="00611EFE">
        <w:rPr>
          <w:i/>
        </w:rPr>
        <w:t>coli</w:t>
      </w:r>
      <w:r w:rsidR="00FC5A5A" w:rsidRPr="00F3636C">
        <w:t xml:space="preserve"> yang bersifat patogen dan </w:t>
      </w:r>
      <w:r w:rsidR="00FC5A5A" w:rsidRPr="00F3636C">
        <w:lastRenderedPageBreak/>
        <w:t xml:space="preserve">dapat mengakibatkan penyakit seperti diare serta </w:t>
      </w:r>
      <w:r w:rsidR="00FC5A5A">
        <w:rPr>
          <w:lang w:val="id-ID"/>
        </w:rPr>
        <w:t xml:space="preserve">infeksi </w:t>
      </w:r>
      <w:r w:rsidR="00FC5A5A">
        <w:t>pada saluran pencernaan</w:t>
      </w:r>
      <w:r w:rsidR="00FC5A5A">
        <w:rPr>
          <w:lang w:val="id-ID"/>
        </w:rPr>
        <w:t xml:space="preserve"> </w:t>
      </w:r>
      <w:r w:rsidR="00EB497D">
        <w:rPr>
          <w:lang w:val="id-ID"/>
        </w:rPr>
        <w:t xml:space="preserve">(Fadilah </w:t>
      </w:r>
      <w:r w:rsidR="00EB497D" w:rsidRPr="00EB497D">
        <w:rPr>
          <w:i/>
          <w:lang w:val="id-ID"/>
        </w:rPr>
        <w:t>et al</w:t>
      </w:r>
      <w:r w:rsidR="00EB497D">
        <w:rPr>
          <w:lang w:val="id-ID"/>
        </w:rPr>
        <w:t>.,</w:t>
      </w:r>
      <w:r w:rsidR="00FC5A5A">
        <w:rPr>
          <w:lang w:val="id-ID"/>
        </w:rPr>
        <w:t xml:space="preserve"> 2022). </w:t>
      </w:r>
    </w:p>
    <w:p w:rsidR="002E2535" w:rsidRPr="002E2535" w:rsidRDefault="005A3ED9" w:rsidP="008C7B3B">
      <w:pPr>
        <w:pStyle w:val="Caption"/>
        <w:spacing w:after="0" w:line="480" w:lineRule="auto"/>
        <w:rPr>
          <w:b/>
          <w:i w:val="0"/>
          <w:color w:val="000000" w:themeColor="text1"/>
          <w:sz w:val="24"/>
          <w:lang w:val="id-ID"/>
        </w:rPr>
      </w:pPr>
      <w:r w:rsidRPr="004E1446">
        <w:rPr>
          <w:i w:val="0"/>
          <w:iCs w:val="0"/>
          <w:noProof/>
        </w:rPr>
        <w:drawing>
          <wp:anchor distT="0" distB="0" distL="114300" distR="114300" simplePos="0" relativeHeight="251709440" behindDoc="0" locked="0" layoutInCell="1" allowOverlap="1" wp14:anchorId="707CB347" wp14:editId="7AF69E67">
            <wp:simplePos x="0" y="0"/>
            <wp:positionH relativeFrom="column">
              <wp:posOffset>-21590</wp:posOffset>
            </wp:positionH>
            <wp:positionV relativeFrom="paragraph">
              <wp:posOffset>-1905</wp:posOffset>
            </wp:positionV>
            <wp:extent cx="2395855" cy="2527935"/>
            <wp:effectExtent l="0" t="0" r="4445" b="2540"/>
            <wp:wrapThrough wrapText="bothSides">
              <wp:wrapPolygon edited="0">
                <wp:start x="0" y="0"/>
                <wp:lineTo x="0" y="21440"/>
                <wp:lineTo x="21450" y="21440"/>
                <wp:lineTo x="2145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8).png"/>
                    <pic:cNvPicPr/>
                  </pic:nvPicPr>
                  <pic:blipFill rotWithShape="1">
                    <a:blip r:embed="rId22">
                      <a:extLst>
                        <a:ext uri="{28A0092B-C50C-407E-A947-70E740481C1C}">
                          <a14:useLocalDpi xmlns:a14="http://schemas.microsoft.com/office/drawing/2010/main" val="0"/>
                        </a:ext>
                      </a:extLst>
                    </a:blip>
                    <a:srcRect l="39148" t="44643" r="51248" b="40104"/>
                    <a:stretch/>
                  </pic:blipFill>
                  <pic:spPr bwMode="auto">
                    <a:xfrm>
                      <a:off x="0" y="0"/>
                      <a:ext cx="2395855"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706">
        <w:rPr>
          <w:noProof/>
        </w:rPr>
        <w:drawing>
          <wp:anchor distT="0" distB="0" distL="114300" distR="114300" simplePos="0" relativeHeight="251708416" behindDoc="0" locked="0" layoutInCell="1" allowOverlap="1" wp14:anchorId="6227E01C" wp14:editId="2ECD7467">
            <wp:simplePos x="0" y="0"/>
            <wp:positionH relativeFrom="column">
              <wp:posOffset>2453904</wp:posOffset>
            </wp:positionH>
            <wp:positionV relativeFrom="paragraph">
              <wp:posOffset>92929</wp:posOffset>
            </wp:positionV>
            <wp:extent cx="2474182" cy="2433955"/>
            <wp:effectExtent l="0" t="0" r="762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40).png"/>
                    <pic:cNvPicPr/>
                  </pic:nvPicPr>
                  <pic:blipFill rotWithShape="1">
                    <a:blip r:embed="rId23" cstate="print">
                      <a:extLst>
                        <a:ext uri="{28A0092B-C50C-407E-A947-70E740481C1C}">
                          <a14:useLocalDpi xmlns:a14="http://schemas.microsoft.com/office/drawing/2010/main" val="0"/>
                        </a:ext>
                      </a:extLst>
                    </a:blip>
                    <a:srcRect l="18048" t="27338" r="51382" b="19709"/>
                    <a:stretch/>
                  </pic:blipFill>
                  <pic:spPr bwMode="auto">
                    <a:xfrm>
                      <a:off x="0" y="0"/>
                      <a:ext cx="2474182"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535" w:rsidRDefault="002E2535" w:rsidP="008C7B3B">
      <w:pPr>
        <w:pStyle w:val="Caption"/>
        <w:spacing w:after="0" w:line="480" w:lineRule="auto"/>
        <w:jc w:val="center"/>
        <w:rPr>
          <w:b/>
          <w:i w:val="0"/>
          <w:color w:val="000000" w:themeColor="text1"/>
          <w:sz w:val="24"/>
        </w:rPr>
      </w:pPr>
    </w:p>
    <w:p w:rsidR="00121BFB" w:rsidRDefault="00121BFB" w:rsidP="008C7B3B">
      <w:pPr>
        <w:pStyle w:val="Caption"/>
        <w:tabs>
          <w:tab w:val="left" w:pos="142"/>
        </w:tabs>
        <w:spacing w:after="0" w:line="480" w:lineRule="auto"/>
        <w:jc w:val="center"/>
        <w:rPr>
          <w:b/>
          <w:i w:val="0"/>
          <w:color w:val="000000" w:themeColor="text1"/>
          <w:sz w:val="24"/>
          <w:szCs w:val="24"/>
        </w:rPr>
      </w:pPr>
    </w:p>
    <w:p w:rsidR="00121BFB" w:rsidRDefault="00121BFB" w:rsidP="008C7B3B">
      <w:pPr>
        <w:pStyle w:val="Caption"/>
        <w:tabs>
          <w:tab w:val="left" w:pos="142"/>
        </w:tabs>
        <w:spacing w:after="0" w:line="480" w:lineRule="auto"/>
        <w:jc w:val="center"/>
        <w:rPr>
          <w:b/>
          <w:i w:val="0"/>
          <w:color w:val="000000" w:themeColor="text1"/>
          <w:sz w:val="24"/>
          <w:szCs w:val="24"/>
        </w:rPr>
      </w:pPr>
    </w:p>
    <w:p w:rsidR="00121BFB" w:rsidRDefault="00121BFB" w:rsidP="00121BFB">
      <w:pPr>
        <w:pStyle w:val="Caption"/>
        <w:tabs>
          <w:tab w:val="left" w:pos="142"/>
        </w:tabs>
        <w:spacing w:before="240" w:after="0" w:line="480" w:lineRule="auto"/>
        <w:rPr>
          <w:b/>
          <w:i w:val="0"/>
          <w:color w:val="000000" w:themeColor="text1"/>
          <w:sz w:val="24"/>
          <w:szCs w:val="24"/>
        </w:rPr>
      </w:pPr>
    </w:p>
    <w:p w:rsidR="00755FF6" w:rsidRDefault="00755FF6" w:rsidP="00121BFB">
      <w:pPr>
        <w:pStyle w:val="Caption"/>
        <w:tabs>
          <w:tab w:val="left" w:pos="142"/>
        </w:tabs>
        <w:spacing w:after="0"/>
        <w:jc w:val="center"/>
        <w:rPr>
          <w:b/>
          <w:i w:val="0"/>
          <w:color w:val="000000" w:themeColor="text1"/>
          <w:sz w:val="24"/>
          <w:szCs w:val="24"/>
        </w:rPr>
      </w:pPr>
      <w:bookmarkStart w:id="40" w:name="_Toc202225897"/>
    </w:p>
    <w:p w:rsidR="00755FF6" w:rsidRDefault="00755FF6" w:rsidP="00121BFB">
      <w:pPr>
        <w:pStyle w:val="Caption"/>
        <w:tabs>
          <w:tab w:val="left" w:pos="142"/>
        </w:tabs>
        <w:spacing w:after="0"/>
        <w:jc w:val="center"/>
        <w:rPr>
          <w:b/>
          <w:i w:val="0"/>
          <w:color w:val="000000" w:themeColor="text1"/>
          <w:sz w:val="24"/>
          <w:szCs w:val="24"/>
        </w:rPr>
      </w:pPr>
    </w:p>
    <w:p w:rsidR="00755FF6" w:rsidRDefault="00755FF6" w:rsidP="00121BFB">
      <w:pPr>
        <w:pStyle w:val="Caption"/>
        <w:tabs>
          <w:tab w:val="left" w:pos="142"/>
        </w:tabs>
        <w:spacing w:after="0"/>
        <w:jc w:val="center"/>
        <w:rPr>
          <w:b/>
          <w:i w:val="0"/>
          <w:color w:val="000000" w:themeColor="text1"/>
          <w:sz w:val="24"/>
          <w:szCs w:val="24"/>
        </w:rPr>
      </w:pPr>
    </w:p>
    <w:p w:rsidR="00755FF6" w:rsidRDefault="00755FF6" w:rsidP="00121BFB">
      <w:pPr>
        <w:pStyle w:val="Caption"/>
        <w:tabs>
          <w:tab w:val="left" w:pos="142"/>
        </w:tabs>
        <w:spacing w:after="0"/>
        <w:jc w:val="center"/>
        <w:rPr>
          <w:b/>
          <w:i w:val="0"/>
          <w:color w:val="000000" w:themeColor="text1"/>
          <w:sz w:val="24"/>
          <w:szCs w:val="24"/>
        </w:rPr>
      </w:pPr>
    </w:p>
    <w:p w:rsidR="00F70E75" w:rsidRDefault="000F0FDD" w:rsidP="00121BFB">
      <w:pPr>
        <w:pStyle w:val="Caption"/>
        <w:tabs>
          <w:tab w:val="left" w:pos="142"/>
        </w:tabs>
        <w:spacing w:after="0"/>
        <w:jc w:val="center"/>
        <w:rPr>
          <w:i w:val="0"/>
          <w:color w:val="000000" w:themeColor="text1"/>
          <w:sz w:val="24"/>
          <w:szCs w:val="24"/>
          <w:lang w:val="id-ID"/>
        </w:rPr>
      </w:pPr>
      <w:r>
        <w:rPr>
          <w:b/>
          <w:i w:val="0"/>
          <w:color w:val="000000" w:themeColor="text1"/>
          <w:sz w:val="24"/>
          <w:szCs w:val="24"/>
        </w:rPr>
        <w:t>Gambar 2.</w:t>
      </w:r>
      <w:r w:rsidR="0018718E" w:rsidRPr="0018718E">
        <w:rPr>
          <w:b/>
          <w:i w:val="0"/>
          <w:color w:val="000000" w:themeColor="text1"/>
          <w:sz w:val="24"/>
          <w:szCs w:val="24"/>
        </w:rPr>
        <w:fldChar w:fldCharType="begin"/>
      </w:r>
      <w:r w:rsidR="0018718E" w:rsidRPr="0018718E">
        <w:rPr>
          <w:b/>
          <w:i w:val="0"/>
          <w:color w:val="000000" w:themeColor="text1"/>
          <w:sz w:val="24"/>
          <w:szCs w:val="24"/>
        </w:rPr>
        <w:instrText xml:space="preserve"> SEQ Gambar_2. \* ARABIC </w:instrText>
      </w:r>
      <w:r w:rsidR="0018718E" w:rsidRPr="0018718E">
        <w:rPr>
          <w:b/>
          <w:i w:val="0"/>
          <w:color w:val="000000" w:themeColor="text1"/>
          <w:sz w:val="24"/>
          <w:szCs w:val="24"/>
        </w:rPr>
        <w:fldChar w:fldCharType="separate"/>
      </w:r>
      <w:r w:rsidR="009A3D84">
        <w:rPr>
          <w:b/>
          <w:i w:val="0"/>
          <w:noProof/>
          <w:color w:val="000000" w:themeColor="text1"/>
          <w:sz w:val="24"/>
          <w:szCs w:val="24"/>
        </w:rPr>
        <w:t>11</w:t>
      </w:r>
      <w:r w:rsidR="0018718E" w:rsidRPr="0018718E">
        <w:rPr>
          <w:b/>
          <w:i w:val="0"/>
          <w:color w:val="000000" w:themeColor="text1"/>
          <w:sz w:val="24"/>
          <w:szCs w:val="24"/>
        </w:rPr>
        <w:fldChar w:fldCharType="end"/>
      </w:r>
      <w:r w:rsidR="0018718E" w:rsidRPr="0018718E">
        <w:rPr>
          <w:i w:val="0"/>
          <w:color w:val="000000" w:themeColor="text1"/>
          <w:sz w:val="24"/>
          <w:szCs w:val="24"/>
          <w:lang w:val="id-ID"/>
        </w:rPr>
        <w:t xml:space="preserve"> </w:t>
      </w:r>
      <w:r w:rsidR="0018718E" w:rsidRPr="000F0FDD">
        <w:rPr>
          <w:b/>
          <w:i w:val="0"/>
          <w:color w:val="000000" w:themeColor="text1"/>
          <w:sz w:val="24"/>
          <w:szCs w:val="24"/>
          <w:lang w:val="id-ID"/>
        </w:rPr>
        <w:t>Pewarnaan Gram Escherichia coli Pembesaran 1000x dan 100x</w:t>
      </w:r>
      <w:bookmarkEnd w:id="40"/>
    </w:p>
    <w:p w:rsidR="008E6FA1" w:rsidRPr="00BD12AB" w:rsidRDefault="00ED45D4" w:rsidP="00121BFB">
      <w:pPr>
        <w:spacing w:before="240" w:after="0" w:line="480" w:lineRule="auto"/>
        <w:ind w:firstLine="425"/>
        <w:rPr>
          <w:noProof/>
          <w:lang w:val="id-ID"/>
        </w:rPr>
      </w:pPr>
      <w:r>
        <w:rPr>
          <w:i/>
        </w:rPr>
        <w:t>Escherichia coli</w:t>
      </w:r>
      <w:r>
        <w:rPr>
          <w:i/>
          <w:lang w:val="id-ID"/>
        </w:rPr>
        <w:t xml:space="preserve"> </w:t>
      </w:r>
      <w:r w:rsidR="008E6FA1" w:rsidRPr="004F7E75">
        <w:rPr>
          <w:i/>
        </w:rPr>
        <w:t>(E.coli</w:t>
      </w:r>
      <w:r w:rsidR="008E6FA1">
        <w:t>) adalah</w:t>
      </w:r>
      <w:r w:rsidR="008E6FA1" w:rsidRPr="004F7E75">
        <w:rPr>
          <w:lang w:val="id-ID"/>
        </w:rPr>
        <w:t xml:space="preserve"> bakteri</w:t>
      </w:r>
      <w:r w:rsidR="008E6FA1">
        <w:t xml:space="preserve"> </w:t>
      </w:r>
      <w:r w:rsidR="008E6FA1" w:rsidRPr="004F7E75">
        <w:rPr>
          <w:lang w:val="id-ID"/>
        </w:rPr>
        <w:t xml:space="preserve">umum </w:t>
      </w:r>
      <w:r w:rsidR="008E6FA1">
        <w:t xml:space="preserve">yang paling banyak </w:t>
      </w:r>
      <w:r w:rsidR="008E6FA1" w:rsidRPr="004F7E75">
        <w:rPr>
          <w:lang w:val="id-ID"/>
        </w:rPr>
        <w:t xml:space="preserve">ditemukan. </w:t>
      </w:r>
      <w:r w:rsidR="008E6FA1" w:rsidRPr="004F7E75">
        <w:rPr>
          <w:i/>
          <w:lang w:val="id-ID"/>
        </w:rPr>
        <w:t>E.coli</w:t>
      </w:r>
      <w:r w:rsidR="008E6FA1" w:rsidRPr="004F7E75">
        <w:rPr>
          <w:lang w:val="id-ID"/>
        </w:rPr>
        <w:t xml:space="preserve"> </w:t>
      </w:r>
      <w:r w:rsidR="008E6FA1">
        <w:t>merupakan</w:t>
      </w:r>
      <w:r w:rsidR="008E6FA1" w:rsidRPr="004F7E75">
        <w:rPr>
          <w:lang w:val="id-ID"/>
        </w:rPr>
        <w:t xml:space="preserve"> salah satu</w:t>
      </w:r>
      <w:r w:rsidR="008E6FA1">
        <w:t xml:space="preserve"> spesies penting yang </w:t>
      </w:r>
      <w:r w:rsidR="008E6FA1" w:rsidRPr="004F7E75">
        <w:rPr>
          <w:lang w:val="id-ID"/>
        </w:rPr>
        <w:t xml:space="preserve">dapat </w:t>
      </w:r>
      <w:r w:rsidR="008E6FA1">
        <w:t xml:space="preserve">menyebabkan infeksi pada manusia. </w:t>
      </w:r>
      <w:r w:rsidR="008E6FA1" w:rsidRPr="004F7E75">
        <w:rPr>
          <w:i/>
        </w:rPr>
        <w:t>E.coli</w:t>
      </w:r>
      <w:r w:rsidR="008E6FA1">
        <w:t xml:space="preserve"> dikenal sebagai organisme</w:t>
      </w:r>
      <w:r w:rsidR="008E6FA1" w:rsidRPr="004F7E75">
        <w:rPr>
          <w:lang w:val="id-ID"/>
        </w:rPr>
        <w:t xml:space="preserve"> </w:t>
      </w:r>
      <w:r w:rsidR="008E6FA1">
        <w:t>yang</w:t>
      </w:r>
      <w:r>
        <w:rPr>
          <w:lang w:val="id-ID"/>
        </w:rPr>
        <w:t xml:space="preserve"> hidup bersama organi</w:t>
      </w:r>
      <w:r w:rsidR="008E6FA1" w:rsidRPr="004F7E75">
        <w:rPr>
          <w:lang w:val="id-ID"/>
        </w:rPr>
        <w:t>s</w:t>
      </w:r>
      <w:r>
        <w:rPr>
          <w:lang w:val="id-ID"/>
        </w:rPr>
        <w:t>m</w:t>
      </w:r>
      <w:r w:rsidR="008E6FA1" w:rsidRPr="004F7E75">
        <w:rPr>
          <w:lang w:val="id-ID"/>
        </w:rPr>
        <w:t xml:space="preserve">e lain tetapi </w:t>
      </w:r>
      <w:r w:rsidR="008E6FA1">
        <w:t xml:space="preserve">tidak </w:t>
      </w:r>
      <w:r w:rsidR="008E6FA1" w:rsidRPr="004F7E75">
        <w:rPr>
          <w:lang w:val="id-ID"/>
        </w:rPr>
        <w:t>merugikan</w:t>
      </w:r>
      <w:r w:rsidR="008E6FA1">
        <w:t xml:space="preserve"> dan juga</w:t>
      </w:r>
      <w:r w:rsidR="008E6FA1">
        <w:rPr>
          <w:lang w:val="id-ID"/>
        </w:rPr>
        <w:t xml:space="preserve"> </w:t>
      </w:r>
      <w:r w:rsidR="008E6FA1" w:rsidRPr="004F7E75">
        <w:rPr>
          <w:lang w:val="id-ID"/>
        </w:rPr>
        <w:t>dap</w:t>
      </w:r>
      <w:r w:rsidR="008E6FA1">
        <w:rPr>
          <w:lang w:val="id-ID"/>
        </w:rPr>
        <w:t>a</w:t>
      </w:r>
      <w:r w:rsidR="008E6FA1" w:rsidRPr="004F7E75">
        <w:rPr>
          <w:lang w:val="id-ID"/>
        </w:rPr>
        <w:t>t menguntungkan</w:t>
      </w:r>
      <w:r w:rsidR="008E6FA1">
        <w:rPr>
          <w:lang w:val="id-ID"/>
        </w:rPr>
        <w:t xml:space="preserve"> organisme lain</w:t>
      </w:r>
      <w:r w:rsidR="008E6FA1">
        <w:t xml:space="preserve">. </w:t>
      </w:r>
      <w:r w:rsidR="008E6FA1" w:rsidRPr="004F7E75">
        <w:rPr>
          <w:i/>
          <w:lang w:val="id-ID"/>
        </w:rPr>
        <w:t>E.coli</w:t>
      </w:r>
      <w:r w:rsidR="008E6FA1" w:rsidRPr="004F7E75">
        <w:rPr>
          <w:lang w:val="id-ID"/>
        </w:rPr>
        <w:t xml:space="preserve"> </w:t>
      </w:r>
      <w:r w:rsidR="008E6FA1">
        <w:t>merupakan</w:t>
      </w:r>
      <w:r w:rsidR="008E6FA1" w:rsidRPr="004F7E75">
        <w:rPr>
          <w:lang w:val="id-ID"/>
        </w:rPr>
        <w:t xml:space="preserve"> salah satu</w:t>
      </w:r>
      <w:r w:rsidR="008E6FA1">
        <w:t xml:space="preserve"> spesies penting yang </w:t>
      </w:r>
      <w:r w:rsidR="008E6FA1" w:rsidRPr="004F7E75">
        <w:rPr>
          <w:lang w:val="id-ID"/>
        </w:rPr>
        <w:t xml:space="preserve">dapat </w:t>
      </w:r>
      <w:r w:rsidR="008E6FA1">
        <w:t xml:space="preserve">menyebabkan infeksi </w:t>
      </w:r>
      <w:r w:rsidR="008E6FA1" w:rsidRPr="004F7E75">
        <w:rPr>
          <w:lang w:val="id-ID"/>
        </w:rPr>
        <w:t xml:space="preserve">dan berbagai penyakit pada manusia. </w:t>
      </w:r>
      <w:r w:rsidR="008E6FA1" w:rsidRPr="004F7E75">
        <w:rPr>
          <w:lang w:val="id-ID"/>
        </w:rPr>
        <w:lastRenderedPageBreak/>
        <w:t>Penyakit-pe</w:t>
      </w:r>
      <w:r w:rsidR="008E6FA1">
        <w:t>nyakit yang disebabkan</w:t>
      </w:r>
      <w:r w:rsidR="008E6FA1" w:rsidRPr="004F7E75">
        <w:rPr>
          <w:lang w:val="id-ID"/>
        </w:rPr>
        <w:t xml:space="preserve"> oleh </w:t>
      </w:r>
      <w:r w:rsidR="008E6FA1" w:rsidRPr="004F7E75">
        <w:rPr>
          <w:i/>
          <w:lang w:val="id-ID"/>
        </w:rPr>
        <w:t>E.coli</w:t>
      </w:r>
      <w:r w:rsidR="008E6FA1" w:rsidRPr="004F7E75">
        <w:rPr>
          <w:lang w:val="id-ID"/>
        </w:rPr>
        <w:t xml:space="preserve"> yaitu </w:t>
      </w:r>
      <w:r w:rsidR="008E6FA1">
        <w:t>infeksi saluran kemih (ISK), sepsis neonatal, dan meningitis neonatal. S</w:t>
      </w:r>
      <w:r w:rsidR="008E6FA1" w:rsidRPr="004F7E75">
        <w:rPr>
          <w:lang w:val="id-ID"/>
        </w:rPr>
        <w:t>elain itu, s</w:t>
      </w:r>
      <w:r w:rsidR="008E6FA1">
        <w:t xml:space="preserve">indrom uremik hemolitik (HUS) </w:t>
      </w:r>
      <w:r w:rsidR="008E6FA1" w:rsidRPr="004F7E75">
        <w:rPr>
          <w:lang w:val="id-ID"/>
        </w:rPr>
        <w:t>adalah suatu</w:t>
      </w:r>
      <w:r w:rsidR="008E6FA1">
        <w:t xml:space="preserve"> </w:t>
      </w:r>
      <w:r w:rsidR="008E6FA1" w:rsidRPr="004F7E75">
        <w:rPr>
          <w:lang w:val="id-ID"/>
        </w:rPr>
        <w:t xml:space="preserve">penyakit </w:t>
      </w:r>
      <w:r w:rsidR="008E6FA1">
        <w:t>komplikasi</w:t>
      </w:r>
      <w:r w:rsidR="008E6FA1" w:rsidRPr="004F7E75">
        <w:rPr>
          <w:lang w:val="id-ID"/>
        </w:rPr>
        <w:t xml:space="preserve"> yang menyebabkan terjadinya i</w:t>
      </w:r>
      <w:r w:rsidR="008E6FA1">
        <w:t xml:space="preserve">nfeksi </w:t>
      </w:r>
      <w:r w:rsidR="008E6FA1" w:rsidRPr="004F7E75">
        <w:rPr>
          <w:lang w:val="id-ID"/>
        </w:rPr>
        <w:t xml:space="preserve">pada </w:t>
      </w:r>
      <w:r w:rsidR="008E6FA1">
        <w:t xml:space="preserve">usus oleh strain </w:t>
      </w:r>
      <w:r w:rsidR="008E6FA1" w:rsidRPr="004F7E75">
        <w:rPr>
          <w:i/>
        </w:rPr>
        <w:t>E.coli</w:t>
      </w:r>
      <w:r w:rsidR="008E6FA1">
        <w:t xml:space="preserve"> tertentu</w:t>
      </w:r>
      <w:r w:rsidR="00194FAB">
        <w:rPr>
          <w:lang w:val="id-ID"/>
        </w:rPr>
        <w:t xml:space="preserve"> </w:t>
      </w:r>
      <w:r w:rsidR="00194FAB">
        <w:rPr>
          <w:lang w:val="id-ID"/>
        </w:rPr>
        <w:fldChar w:fldCharType="begin" w:fldLock="1"/>
      </w:r>
      <w:r w:rsidR="0082644D">
        <w:rPr>
          <w:lang w:val="id-ID"/>
        </w:rPr>
        <w:instrText>ADDIN CSL_CITATION {"citationItems":[{"id":"ITEM-1","itemData":{"ISBN":"9786231956903","abstract":"Persepsi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2011)","author":[{"dropping-particle":"","family":"Umarudin","given":"","non-dropping-particle":"","parse-names":false,"suffix":""}],"id":"ITEM-1","issued":{"date-parts":[["2020"]]},"number-of-pages":"1-229","publisher":"Penerbit Media Sains Indonesia dan Penulis","publisher-place":"Melong Asih Regency B40 - Cijerah Kota Bandung - Jawa Barat","title":"buku bakteriologi 2","type":"book"},"uris":["http://www.mendeley.com/documents/?uuid=3507b34d-2789-4d2e-9979-18edf5e84626"]}],"mendeley":{"formattedCitation":"(Umarudin, 2020)","plainTextFormattedCitation":"(Umarudin, 2020)","previouslyFormattedCitation":"(Umarudin, 2020)"},"properties":{"noteIndex":0},"schema":"https://github.com/citation-style-language/schema/raw/master/csl-citation.json"}</w:instrText>
      </w:r>
      <w:r w:rsidR="00194FAB">
        <w:rPr>
          <w:lang w:val="id-ID"/>
        </w:rPr>
        <w:fldChar w:fldCharType="separate"/>
      </w:r>
      <w:r w:rsidR="00194FAB" w:rsidRPr="00194FAB">
        <w:rPr>
          <w:noProof/>
          <w:lang w:val="id-ID"/>
        </w:rPr>
        <w:t>(Umarudin, 2020)</w:t>
      </w:r>
      <w:r w:rsidR="00194FAB">
        <w:rPr>
          <w:lang w:val="id-ID"/>
        </w:rPr>
        <w:fldChar w:fldCharType="end"/>
      </w:r>
      <w:r w:rsidR="008E6FA1" w:rsidRPr="004F7E75">
        <w:rPr>
          <w:lang w:val="id-ID"/>
        </w:rPr>
        <w:t>.</w:t>
      </w:r>
      <w:r>
        <w:rPr>
          <w:lang w:val="id-ID"/>
        </w:rPr>
        <w:t xml:space="preserve"> </w:t>
      </w:r>
      <w:r>
        <w:t>Penularan bakteri</w:t>
      </w:r>
      <w:r>
        <w:rPr>
          <w:lang w:val="id-ID"/>
        </w:rPr>
        <w:t xml:space="preserve"> ini dapat</w:t>
      </w:r>
      <w:r>
        <w:t xml:space="preserve"> melalui makanan mentah</w:t>
      </w:r>
      <w:r>
        <w:rPr>
          <w:lang w:val="id-ID"/>
        </w:rPr>
        <w:t>, makanan setengah matang,</w:t>
      </w:r>
      <w:r>
        <w:t xml:space="preserve"> </w:t>
      </w:r>
      <w:r>
        <w:rPr>
          <w:lang w:val="id-ID"/>
        </w:rPr>
        <w:t xml:space="preserve">dan </w:t>
      </w:r>
      <w:r>
        <w:t>air</w:t>
      </w:r>
      <w:r>
        <w:rPr>
          <w:lang w:val="id-ID"/>
        </w:rPr>
        <w:t xml:space="preserve"> yang ter</w:t>
      </w:r>
      <w:r>
        <w:t>kontaminasi</w:t>
      </w:r>
      <w:r>
        <w:rPr>
          <w:lang w:val="id-ID"/>
        </w:rPr>
        <w:t xml:space="preserve">. Jika </w:t>
      </w:r>
      <w:r>
        <w:t xml:space="preserve">makanan yang </w:t>
      </w:r>
      <w:r>
        <w:rPr>
          <w:lang w:val="id-ID"/>
        </w:rPr>
        <w:t>telah</w:t>
      </w:r>
      <w:r>
        <w:t xml:space="preserve"> dimasak </w:t>
      </w:r>
      <w:r>
        <w:rPr>
          <w:lang w:val="id-ID"/>
        </w:rPr>
        <w:t xml:space="preserve">kemudian </w:t>
      </w:r>
      <w:r>
        <w:t>bersentuhan dengan bahan</w:t>
      </w:r>
      <w:r>
        <w:rPr>
          <w:lang w:val="id-ID"/>
        </w:rPr>
        <w:t xml:space="preserve"> yang</w:t>
      </w:r>
      <w:r>
        <w:t xml:space="preserve"> mentah atau</w:t>
      </w:r>
      <w:r>
        <w:rPr>
          <w:lang w:val="id-ID"/>
        </w:rPr>
        <w:t xml:space="preserve"> peralatan yang telah </w:t>
      </w:r>
      <w:r>
        <w:t>terkontaminas</w:t>
      </w:r>
      <w:r>
        <w:rPr>
          <w:lang w:val="id-ID"/>
        </w:rPr>
        <w:t xml:space="preserve">i dengan </w:t>
      </w:r>
      <w:r w:rsidRPr="00ED45D4">
        <w:rPr>
          <w:i/>
        </w:rPr>
        <w:t>E. coli</w:t>
      </w:r>
      <w:r>
        <w:rPr>
          <w:lang w:val="id-ID"/>
        </w:rPr>
        <w:t xml:space="preserve">, maka bakteri ini akan </w:t>
      </w:r>
      <w:r>
        <w:t>pindah kar</w:t>
      </w:r>
      <w:r w:rsidR="00062464">
        <w:t xml:space="preserve">ena adanya kegiatan seperti </w:t>
      </w:r>
      <w:r w:rsidR="00062464">
        <w:rPr>
          <w:lang w:val="id-ID"/>
        </w:rPr>
        <w:t>perlakuan</w:t>
      </w:r>
      <w:r w:rsidR="00062464">
        <w:t xml:space="preserve"> tangan ke mulut </w:t>
      </w:r>
      <w:r w:rsidR="00062464">
        <w:rPr>
          <w:lang w:val="id-ID"/>
        </w:rPr>
        <w:t xml:space="preserve">maupun dengan </w:t>
      </w:r>
      <w:r>
        <w:t>pemindahan melalui air. Strain</w:t>
      </w:r>
      <w:r w:rsidR="00062464">
        <w:rPr>
          <w:lang w:val="id-ID"/>
        </w:rPr>
        <w:t xml:space="preserve"> dari bakteri</w:t>
      </w:r>
      <w:r>
        <w:t xml:space="preserve"> tertentu dapat menyebabkan </w:t>
      </w:r>
      <w:r w:rsidR="00062464">
        <w:rPr>
          <w:lang w:val="id-ID"/>
        </w:rPr>
        <w:t xml:space="preserve">terjadinya </w:t>
      </w:r>
      <w:r>
        <w:t xml:space="preserve">peradangan </w:t>
      </w:r>
      <w:r w:rsidR="00062464">
        <w:rPr>
          <w:lang w:val="id-ID"/>
        </w:rPr>
        <w:t xml:space="preserve">pada </w:t>
      </w:r>
      <w:r>
        <w:t xml:space="preserve">selaput perut dan usus. </w:t>
      </w:r>
      <w:r w:rsidRPr="00062464">
        <w:rPr>
          <w:i/>
        </w:rPr>
        <w:t>E. coli</w:t>
      </w:r>
      <w:r w:rsidR="00062464">
        <w:rPr>
          <w:i/>
          <w:lang w:val="id-ID"/>
        </w:rPr>
        <w:t xml:space="preserve"> </w:t>
      </w:r>
      <w:r w:rsidR="00062464">
        <w:rPr>
          <w:lang w:val="id-ID"/>
        </w:rPr>
        <w:t>akan</w:t>
      </w:r>
      <w:r>
        <w:t xml:space="preserve"> menjadi patogen </w:t>
      </w:r>
      <w:r w:rsidR="00062464">
        <w:rPr>
          <w:lang w:val="id-ID"/>
        </w:rPr>
        <w:t xml:space="preserve">yang </w:t>
      </w:r>
      <w:r w:rsidR="00062464">
        <w:t xml:space="preserve">berbahaya apabila </w:t>
      </w:r>
      <w:r w:rsidR="00062464">
        <w:rPr>
          <w:lang w:val="id-ID"/>
        </w:rPr>
        <w:t>bakteri tersebut hidup di</w:t>
      </w:r>
      <w:r>
        <w:t xml:space="preserve"> luar usus </w:t>
      </w:r>
      <w:r w:rsidR="00062464">
        <w:rPr>
          <w:lang w:val="id-ID"/>
        </w:rPr>
        <w:t xml:space="preserve">misalnya </w:t>
      </w:r>
      <w:r>
        <w:t xml:space="preserve">pada saluran kemih, yang mengakibatkan </w:t>
      </w:r>
      <w:r w:rsidR="00062464">
        <w:rPr>
          <w:lang w:val="id-ID"/>
        </w:rPr>
        <w:t xml:space="preserve">terjadinya </w:t>
      </w:r>
      <w:r>
        <w:t xml:space="preserve">peradangan </w:t>
      </w:r>
      <w:r w:rsidR="00062464">
        <w:rPr>
          <w:lang w:val="id-ID"/>
        </w:rPr>
        <w:t xml:space="preserve"> pada </w:t>
      </w:r>
      <w:r w:rsidR="00BD12AB">
        <w:t>selaput lender</w:t>
      </w:r>
      <w:r w:rsidR="00BD12AB">
        <w:rPr>
          <w:lang w:val="id-ID"/>
        </w:rPr>
        <w:t xml:space="preserve"> </w:t>
      </w:r>
      <w:r w:rsidR="00802186">
        <w:rPr>
          <w:lang w:val="id-ID"/>
        </w:rPr>
        <w:fldChar w:fldCharType="begin" w:fldLock="1"/>
      </w:r>
      <w:r w:rsidR="00802186">
        <w:rPr>
          <w:lang w:val="id-ID"/>
        </w:rPr>
        <w:instrText>ADDIN CSL_CITATION {"citationItems":[{"id":"ITEM-1","itemData":{"ISBN":"9786027110779","author":[{"dropping-particle":"","family":"Apriani","given":"","non-dropping-particle":"","parse-names":false,"suffix":""},{"dropping-particle":"","family":"Bintar","given":"Ni Wayan Desi","non-dropping-particle":"","parse-names":false,"suffix":""},{"dropping-particle":"","family":"Ilsan","given":"Noor Andryan","non-dropping-particle":"","parse-names":false,"suffix":""},{"dropping-particle":"","family":"Istyanto","given":"Febry","non-dropping-particle":"","parse-names":false,"suffix":""},{"dropping-particle":"","family":"Suhartati","given":"Rochmanah","non-dropping-particle":"","parse-names":false,"suffix":""},{"dropping-particle":"","family":"Dewi","given":"Ratih Kartika","non-dropping-particle":"","parse-names":false,"suffix":""},{"dropping-particle":"","family":"Zuraida","given":"","non-dropping-particle":"","parse-names":false,"suffix":""},{"dropping-particle":"","family":"Herlina","given":"","non-dropping-particle":"","parse-names":false,"suffix":""},{"dropping-particle":"","family":"Inggraini","given":"Maulin","non-dropping-particle":"","parse-names":false,"suffix":""}],"id":"ITEM-1","issued":{"date-parts":[["2014"]]},"number-of-pages":"127","title":"Bakteriologi Untuk Mahasiswa Kesehatan","type":"book"},"uris":["http://www.mendeley.com/documents/?uuid=523d9cde-6a71-4cd0-9cf2-390b5b394c4a"]}],"mendeley":{"formattedCitation":"(Apriani et al., 2014)","plainTextFormattedCitation":"(Apriani et al., 2014)","previouslyFormattedCitation":"(Apriani et al., 2014)"},"properties":{"noteIndex":0},"schema":"https://github.com/citation-style-language/schema/raw/master/csl-citation.json"}</w:instrText>
      </w:r>
      <w:r w:rsidR="00802186">
        <w:rPr>
          <w:lang w:val="id-ID"/>
        </w:rPr>
        <w:fldChar w:fldCharType="separate"/>
      </w:r>
      <w:r w:rsidR="00802186" w:rsidRPr="00802186">
        <w:rPr>
          <w:noProof/>
          <w:lang w:val="id-ID"/>
        </w:rPr>
        <w:t xml:space="preserve">(Apriani </w:t>
      </w:r>
      <w:r w:rsidR="00802186" w:rsidRPr="00802186">
        <w:rPr>
          <w:i/>
          <w:noProof/>
          <w:lang w:val="id-ID"/>
        </w:rPr>
        <w:t>et al</w:t>
      </w:r>
      <w:r w:rsidR="00802186" w:rsidRPr="00802186">
        <w:rPr>
          <w:noProof/>
          <w:lang w:val="id-ID"/>
        </w:rPr>
        <w:t>., 2014)</w:t>
      </w:r>
      <w:r w:rsidR="00802186">
        <w:rPr>
          <w:lang w:val="id-ID"/>
        </w:rPr>
        <w:fldChar w:fldCharType="end"/>
      </w:r>
      <w:r w:rsidR="00802186">
        <w:rPr>
          <w:lang w:val="id-ID"/>
        </w:rPr>
        <w:t>.</w:t>
      </w:r>
    </w:p>
    <w:p w:rsidR="00D202A1" w:rsidRPr="00005DD0" w:rsidRDefault="00005DD0" w:rsidP="00121BFB">
      <w:pPr>
        <w:pStyle w:val="Heading2"/>
        <w:numPr>
          <w:ilvl w:val="0"/>
          <w:numId w:val="7"/>
        </w:numPr>
        <w:spacing w:before="0" w:line="360" w:lineRule="auto"/>
        <w:ind w:left="426"/>
        <w:rPr>
          <w:b/>
          <w:lang w:val="id-ID"/>
        </w:rPr>
      </w:pPr>
      <w:bookmarkStart w:id="41" w:name="_Toc202315097"/>
      <w:r w:rsidRPr="00005DD0">
        <w:rPr>
          <w:b/>
          <w:lang w:val="id-ID"/>
        </w:rPr>
        <w:t>Antibakteri</w:t>
      </w:r>
      <w:bookmarkEnd w:id="41"/>
      <w:r w:rsidRPr="00005DD0">
        <w:rPr>
          <w:b/>
          <w:lang w:val="id-ID"/>
        </w:rPr>
        <w:t xml:space="preserve"> </w:t>
      </w:r>
    </w:p>
    <w:p w:rsidR="005036CC" w:rsidRDefault="00160A33" w:rsidP="00121BFB">
      <w:pPr>
        <w:pStyle w:val="Heading3"/>
        <w:numPr>
          <w:ilvl w:val="0"/>
          <w:numId w:val="78"/>
        </w:numPr>
        <w:spacing w:before="0" w:line="480" w:lineRule="auto"/>
        <w:ind w:left="567" w:hanging="425"/>
        <w:rPr>
          <w:lang w:val="id-ID"/>
        </w:rPr>
      </w:pPr>
      <w:bookmarkStart w:id="42" w:name="_Toc202315098"/>
      <w:r>
        <w:rPr>
          <w:lang w:val="id-ID"/>
        </w:rPr>
        <w:t>Pengertian Antibakteri</w:t>
      </w:r>
      <w:bookmarkEnd w:id="42"/>
    </w:p>
    <w:p w:rsidR="00160A33" w:rsidRDefault="00160A33" w:rsidP="008C7B3B">
      <w:pPr>
        <w:spacing w:after="0" w:line="480" w:lineRule="auto"/>
        <w:ind w:firstLine="567"/>
        <w:rPr>
          <w:shd w:val="clear" w:color="auto" w:fill="FFFFFF"/>
          <w:lang w:val="id-ID"/>
        </w:rPr>
      </w:pPr>
      <w:r>
        <w:rPr>
          <w:shd w:val="clear" w:color="auto" w:fill="FFFFFF"/>
        </w:rPr>
        <w:t>Antibakteri adalah zat yang mendorong pertumbuhan atau reproduksi bahkan</w:t>
      </w:r>
      <w:r>
        <w:rPr>
          <w:shd w:val="clear" w:color="auto" w:fill="FFFFFF"/>
          <w:lang w:val="id-ID"/>
        </w:rPr>
        <w:t xml:space="preserve"> </w:t>
      </w:r>
      <w:r>
        <w:rPr>
          <w:shd w:val="clear" w:color="auto" w:fill="FFFFFF"/>
        </w:rPr>
        <w:t>membunuh</w:t>
      </w:r>
      <w:r>
        <w:rPr>
          <w:shd w:val="clear" w:color="auto" w:fill="FFFFFF"/>
          <w:lang w:val="id-ID"/>
        </w:rPr>
        <w:t xml:space="preserve"> </w:t>
      </w:r>
      <w:r>
        <w:rPr>
          <w:shd w:val="clear" w:color="auto" w:fill="FFFFFF"/>
        </w:rPr>
        <w:t>bakteri</w:t>
      </w:r>
      <w:r w:rsidR="00B45EDC">
        <w:rPr>
          <w:shd w:val="clear" w:color="auto" w:fill="FFFFFF"/>
          <w:lang w:val="id-ID"/>
        </w:rPr>
        <w:t xml:space="preserve"> patogen</w:t>
      </w:r>
      <w:r w:rsidR="00EA2A86">
        <w:t xml:space="preserve"> penyebab infeksi yang masuk ke dalam j</w:t>
      </w:r>
      <w:r w:rsidR="00B45EDC">
        <w:t xml:space="preserve">aringan </w:t>
      </w:r>
      <w:r w:rsidR="00B45EDC">
        <w:rPr>
          <w:lang w:val="id-ID"/>
        </w:rPr>
        <w:t xml:space="preserve">yang </w:t>
      </w:r>
      <w:r w:rsidR="00B45EDC">
        <w:t xml:space="preserve">kemudian </w:t>
      </w:r>
      <w:r w:rsidR="00B45EDC">
        <w:lastRenderedPageBreak/>
        <w:t>berkem</w:t>
      </w:r>
      <w:r w:rsidR="00B45EDC">
        <w:rPr>
          <w:lang w:val="id-ID"/>
        </w:rPr>
        <w:t xml:space="preserve">bang menjadi banyak </w:t>
      </w:r>
      <w:r w:rsidR="00B45EDC">
        <w:rPr>
          <w:lang w:val="id-ID"/>
        </w:rPr>
        <w:fldChar w:fldCharType="begin" w:fldLock="1"/>
      </w:r>
      <w:r w:rsidR="00802186">
        <w:rPr>
          <w:lang w:val="id-ID"/>
        </w:rPr>
        <w:instrText>ADDIN CSL_CITATION {"citationItems":[{"id":"ITEM-1","itemData":{"ISSN":"1979-5777","abstract":"R. mucronata has been widely used as a traditional medicinal plant because it is capable of producing secondary metabolites such as tannins, alkaloids, terpenoids, sapponins and flavonoids. This study discusses the potential of leaf and stem bark as inhibitors of R. solanacearum with the concentrations of 5000 ppm, 10000 ppm and 20000 ppm, positive control (Chlorampenicol), and negative control (Ethanol 40%). The method used for the inhibitory assay uses the agar diffusion method. The results showed the moisture factor of leaves of R. mucronata (0.33g) stem bark (0.58g). The yield of leaf extract (17.61%) stem bark (7.85%). The percentage of inhibition showed that R. mucronata leaf extract had inhibition on R. solanacearum at concentrations of 20000 ppm and 10,000 ppm, respectively 31% and 29%, but on the other hand on leaves of R. mucronata a concentration of 5000 ppm had no inhibitory activity. In different samples R. mucronata stem bark showed an inhibition at concentrations of 5000 ppm, 10000 ppm and 20000 ppm with a percentage value of 34%, 39%, and 44%, respectively.","author":[{"dropping-particle":"","family":"Egra","given":"Saat","non-dropping-particle":"","parse-names":false,"suffix":""},{"dropping-particle":"","family":"Mardhiana","given":".","non-dropping-particle":"","parse-names":false,"suffix":""},{"dropping-particle":"","family":"Rofin","given":"Mut","non-dropping-particle":"","parse-names":false,"suffix":""},{"dropping-particle":"","family":"Adiwena","given":"Muhammad","non-dropping-particle":"","parse-names":false,"suffix":""},{"dropping-particle":"","family":"Jannah","given":"Nur","non-dropping-particle":"","parse-names":false,"suffix":""},{"dropping-particle":"","family":"Kuspradini","given":"Harlinda","non-dropping-particle":"","parse-names":false,"suffix":""},{"dropping-particle":"","family":"Mitsunaga","given":"Tohru","non-dropping-particle":"","parse-names":false,"suffix":""}],"container-title":"Agrovigor: Jurnal Agroekoteknologi","id":"ITEM-1","issue":"1","issued":{"date-parts":[["2019"]]},"page":"26","title":"Aktivitas Antimikroba Ekstrak Bakau (Rhizophora mucronata) dalam Menghambat Pertumbuhan Ralstonia Solanacearum Penyebab Penyakit Layu","type":"article-journal","volume":"12"},"uris":["http://www.mendeley.com/documents/?uuid=354d0a99-a045-47e1-9361-00a832f17a57"]}],"mendeley":{"formattedCitation":"(Egra et al., 2019)","manualFormatting":"(Egra et al., 2019)","plainTextFormattedCitation":"(Egra et al., 2019)","previouslyFormattedCitation":"(Egra et al., 2019)"},"properties":{"noteIndex":0},"schema":"https://github.com/citation-style-language/schema/raw/master/csl-citation.json"}</w:instrText>
      </w:r>
      <w:r w:rsidR="00B45EDC">
        <w:rPr>
          <w:lang w:val="id-ID"/>
        </w:rPr>
        <w:fldChar w:fldCharType="separate"/>
      </w:r>
      <w:r w:rsidR="00802186">
        <w:rPr>
          <w:noProof/>
          <w:lang w:val="id-ID"/>
        </w:rPr>
        <w:t xml:space="preserve">(Egra </w:t>
      </w:r>
      <w:r w:rsidR="00802186" w:rsidRPr="00802186">
        <w:rPr>
          <w:i/>
          <w:noProof/>
          <w:lang w:val="id-ID"/>
        </w:rPr>
        <w:t>et al</w:t>
      </w:r>
      <w:r w:rsidR="00802186" w:rsidRPr="00ED53B8">
        <w:rPr>
          <w:noProof/>
          <w:lang w:val="id-ID"/>
        </w:rPr>
        <w:t>.,</w:t>
      </w:r>
      <w:r w:rsidR="00802186">
        <w:rPr>
          <w:noProof/>
          <w:lang w:val="id-ID"/>
        </w:rPr>
        <w:t xml:space="preserve"> </w:t>
      </w:r>
      <w:r w:rsidR="00B45EDC" w:rsidRPr="00B45EDC">
        <w:rPr>
          <w:noProof/>
          <w:lang w:val="id-ID"/>
        </w:rPr>
        <w:t>2019)</w:t>
      </w:r>
      <w:r w:rsidR="00B45EDC">
        <w:rPr>
          <w:lang w:val="id-ID"/>
        </w:rPr>
        <w:fldChar w:fldCharType="end"/>
      </w:r>
      <w:r w:rsidR="00802186">
        <w:rPr>
          <w:lang w:val="id-ID"/>
        </w:rPr>
        <w:t xml:space="preserve">. </w:t>
      </w:r>
      <w:r w:rsidR="00512D10">
        <w:rPr>
          <w:lang w:val="id-ID"/>
        </w:rPr>
        <w:t xml:space="preserve">Zat antibakteri </w:t>
      </w:r>
      <w:r w:rsidR="003B7AAE">
        <w:rPr>
          <w:lang w:val="id-ID"/>
        </w:rPr>
        <w:t>berfungsi dalam m</w:t>
      </w:r>
      <w:r w:rsidR="00512D10">
        <w:t xml:space="preserve">encegah </w:t>
      </w:r>
      <w:r w:rsidR="003B7AAE">
        <w:rPr>
          <w:lang w:val="id-ID"/>
        </w:rPr>
        <w:t xml:space="preserve">terjadinya </w:t>
      </w:r>
      <w:r w:rsidR="00512D10">
        <w:t>penyebara</w:t>
      </w:r>
      <w:r w:rsidR="003B7AAE">
        <w:t>n penyakit dan infeksi, memb</w:t>
      </w:r>
      <w:r w:rsidR="003B7AAE">
        <w:rPr>
          <w:lang w:val="id-ID"/>
        </w:rPr>
        <w:t>unuh</w:t>
      </w:r>
      <w:r w:rsidR="003B7AAE">
        <w:t xml:space="preserve"> mikro</w:t>
      </w:r>
      <w:r w:rsidR="003B7AAE">
        <w:rPr>
          <w:lang w:val="id-ID"/>
        </w:rPr>
        <w:t>organisme</w:t>
      </w:r>
      <w:r w:rsidR="00512D10">
        <w:t xml:space="preserve"> pada inang yang </w:t>
      </w:r>
      <w:r w:rsidR="003B7AAE">
        <w:rPr>
          <w:lang w:val="id-ID"/>
        </w:rPr>
        <w:t xml:space="preserve">mengalami </w:t>
      </w:r>
      <w:r w:rsidR="00512D10">
        <w:t>infeksi, dan mencegah</w:t>
      </w:r>
      <w:r w:rsidR="003B7AAE">
        <w:rPr>
          <w:lang w:val="id-ID"/>
        </w:rPr>
        <w:t xml:space="preserve"> terjadi</w:t>
      </w:r>
      <w:r w:rsidR="00512D10">
        <w:rPr>
          <w:shd w:val="clear" w:color="auto" w:fill="FFFFFF"/>
          <w:lang w:val="id-ID"/>
        </w:rPr>
        <w:t xml:space="preserve"> </w:t>
      </w:r>
      <w:r w:rsidR="00512D10">
        <w:t xml:space="preserve">pembusukan serta perusakan </w:t>
      </w:r>
      <w:r w:rsidR="003B7AAE">
        <w:rPr>
          <w:lang w:val="id-ID"/>
        </w:rPr>
        <w:t xml:space="preserve">pada </w:t>
      </w:r>
      <w:r w:rsidR="003B7AAE">
        <w:t xml:space="preserve">bahan </w:t>
      </w:r>
      <w:r w:rsidR="003B7AAE">
        <w:rPr>
          <w:lang w:val="id-ID"/>
        </w:rPr>
        <w:t xml:space="preserve">dari </w:t>
      </w:r>
      <w:r w:rsidR="00512D10">
        <w:t>mikroorganisme</w:t>
      </w:r>
      <w:r w:rsidR="0053083D">
        <w:rPr>
          <w:lang w:val="id-ID"/>
        </w:rPr>
        <w:t xml:space="preserve"> (Utomo, 2018)</w:t>
      </w:r>
      <w:r w:rsidR="00B45EDC">
        <w:rPr>
          <w:lang w:val="id-ID"/>
        </w:rPr>
        <w:t xml:space="preserve">. </w:t>
      </w:r>
      <w:r>
        <w:rPr>
          <w:shd w:val="clear" w:color="auto" w:fill="FFFFFF"/>
        </w:rPr>
        <w:t xml:space="preserve">Antibakteri </w:t>
      </w:r>
      <w:r>
        <w:rPr>
          <w:shd w:val="clear" w:color="auto" w:fill="FFFFFF"/>
          <w:lang w:val="id-ID"/>
        </w:rPr>
        <w:t xml:space="preserve">dapat dibagi menjadi </w:t>
      </w:r>
      <w:r>
        <w:rPr>
          <w:shd w:val="clear" w:color="auto" w:fill="FFFFFF"/>
        </w:rPr>
        <w:t>dua</w:t>
      </w:r>
      <w:r>
        <w:rPr>
          <w:shd w:val="clear" w:color="auto" w:fill="FFFFFF"/>
          <w:lang w:val="id-ID"/>
        </w:rPr>
        <w:t xml:space="preserve"> jenis, </w:t>
      </w:r>
      <w:r>
        <w:rPr>
          <w:shd w:val="clear" w:color="auto" w:fill="FFFFFF"/>
        </w:rPr>
        <w:t>berdasarkan mekanisme kerjanya, yaitu bakteriostatika y</w:t>
      </w:r>
      <w:r>
        <w:rPr>
          <w:shd w:val="clear" w:color="auto" w:fill="FFFFFF"/>
          <w:lang w:val="id-ID"/>
        </w:rPr>
        <w:t xml:space="preserve">aitu </w:t>
      </w:r>
      <w:r>
        <w:rPr>
          <w:shd w:val="clear" w:color="auto" w:fill="FFFFFF"/>
        </w:rPr>
        <w:t xml:space="preserve">menghambat </w:t>
      </w:r>
      <w:r>
        <w:rPr>
          <w:shd w:val="clear" w:color="auto" w:fill="FFFFFF"/>
          <w:lang w:val="id-ID"/>
        </w:rPr>
        <w:t xml:space="preserve">atau menghentikan pertumbuhan bakteri, sedangkan </w:t>
      </w:r>
      <w:r>
        <w:rPr>
          <w:shd w:val="clear" w:color="auto" w:fill="FFFFFF"/>
        </w:rPr>
        <w:t>bakterisida ya</w:t>
      </w:r>
      <w:r w:rsidR="00EE2E84">
        <w:rPr>
          <w:shd w:val="clear" w:color="auto" w:fill="FFFFFF"/>
          <w:lang w:val="id-ID"/>
        </w:rPr>
        <w:t>itu b</w:t>
      </w:r>
      <w:r>
        <w:rPr>
          <w:shd w:val="clear" w:color="auto" w:fill="FFFFFF"/>
          <w:lang w:val="id-ID"/>
        </w:rPr>
        <w:t>ekerja aktif dalam</w:t>
      </w:r>
      <w:r>
        <w:rPr>
          <w:shd w:val="clear" w:color="auto" w:fill="FFFFFF"/>
        </w:rPr>
        <w:t xml:space="preserve"> membunuh bakteri</w:t>
      </w:r>
      <w:r w:rsidR="000F0991">
        <w:rPr>
          <w:shd w:val="clear" w:color="auto" w:fill="FFFFFF"/>
          <w:lang w:val="id-ID"/>
        </w:rPr>
        <w:t xml:space="preserve"> </w:t>
      </w:r>
      <w:r w:rsidR="000F0991">
        <w:rPr>
          <w:shd w:val="clear" w:color="auto" w:fill="FFFFFF"/>
          <w:lang w:val="id-ID"/>
        </w:rPr>
        <w:fldChar w:fldCharType="begin" w:fldLock="1"/>
      </w:r>
      <w:r w:rsidR="008E68E1">
        <w:rPr>
          <w:shd w:val="clear" w:color="auto" w:fill="FFFFFF"/>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approach.","author":[{"dropping-particle":"","family":"Rollando","given":"","non-dropping-particle":"","parse-names":false,"suffix":""}],"id":"ITEM-1","issued":{"date-parts":[["2019"]]},"number-of-pages":"1-94","publisher":"Seribu Bintang: Malang","publisher-place":"Malang – Jawa Timur - Indonesia","title":"Buku Senyawa Anti Bakteri dari Fungsi Endofit","type":"book"},"uris":["http://www.mendeley.com/documents/?uuid=159457da-63fe-415a-9486-c63671f5daad"]}],"mendeley":{"formattedCitation":"(Rollando, 2019)","plainTextFormattedCitation":"(Rollando, 2019)","previouslyFormattedCitation":"(Rollando, 2019)"},"properties":{"noteIndex":0},"schema":"https://github.com/citation-style-language/schema/raw/master/csl-citation.json"}</w:instrText>
      </w:r>
      <w:r w:rsidR="000F0991">
        <w:rPr>
          <w:shd w:val="clear" w:color="auto" w:fill="FFFFFF"/>
          <w:lang w:val="id-ID"/>
        </w:rPr>
        <w:fldChar w:fldCharType="separate"/>
      </w:r>
      <w:r w:rsidR="000F0991" w:rsidRPr="000F0991">
        <w:rPr>
          <w:noProof/>
          <w:shd w:val="clear" w:color="auto" w:fill="FFFFFF"/>
          <w:lang w:val="id-ID"/>
        </w:rPr>
        <w:t>(Rollando, 2019)</w:t>
      </w:r>
      <w:r w:rsidR="000F0991">
        <w:rPr>
          <w:shd w:val="clear" w:color="auto" w:fill="FFFFFF"/>
          <w:lang w:val="id-ID"/>
        </w:rPr>
        <w:fldChar w:fldCharType="end"/>
      </w:r>
      <w:r w:rsidR="007F0A98">
        <w:rPr>
          <w:shd w:val="clear" w:color="auto" w:fill="FFFFFF"/>
          <w:lang w:val="id-ID"/>
        </w:rPr>
        <w:t>.</w:t>
      </w:r>
      <w:r w:rsidR="00512D10">
        <w:rPr>
          <w:shd w:val="clear" w:color="auto" w:fill="FFFFFF"/>
          <w:lang w:val="id-ID"/>
        </w:rPr>
        <w:t xml:space="preserve"> </w:t>
      </w:r>
    </w:p>
    <w:p w:rsidR="009C5AAC" w:rsidRDefault="00142552" w:rsidP="00121BFB">
      <w:pPr>
        <w:pStyle w:val="Heading3"/>
        <w:numPr>
          <w:ilvl w:val="0"/>
          <w:numId w:val="79"/>
        </w:numPr>
        <w:spacing w:before="0" w:line="480" w:lineRule="auto"/>
        <w:ind w:left="426" w:hanging="425"/>
        <w:rPr>
          <w:shd w:val="clear" w:color="auto" w:fill="FFFFFF"/>
          <w:lang w:val="id-ID"/>
        </w:rPr>
      </w:pPr>
      <w:bookmarkStart w:id="43" w:name="_Toc202315099"/>
      <w:r>
        <w:rPr>
          <w:shd w:val="clear" w:color="auto" w:fill="FFFFFF"/>
          <w:lang w:val="id-ID"/>
        </w:rPr>
        <w:t>Mekanisme Antibakteri</w:t>
      </w:r>
      <w:bookmarkEnd w:id="43"/>
    </w:p>
    <w:p w:rsidR="009C5AAC" w:rsidRDefault="009C5AAC" w:rsidP="00121BFB">
      <w:pPr>
        <w:spacing w:after="0" w:line="480" w:lineRule="auto"/>
        <w:ind w:firstLine="426"/>
        <w:rPr>
          <w:lang w:val="id-ID"/>
        </w:rPr>
      </w:pPr>
      <w:r>
        <w:rPr>
          <w:lang w:val="id-ID"/>
        </w:rPr>
        <w:t>Mekanisme antibakteri dibagi menjadi beberapa target yaitu:</w:t>
      </w:r>
    </w:p>
    <w:p w:rsidR="009C5AAC" w:rsidRPr="00237DD2" w:rsidRDefault="009C5AAC" w:rsidP="00121BFB">
      <w:pPr>
        <w:pStyle w:val="ListParagraph"/>
        <w:numPr>
          <w:ilvl w:val="0"/>
          <w:numId w:val="80"/>
        </w:numPr>
        <w:spacing w:after="0" w:line="480" w:lineRule="auto"/>
        <w:ind w:left="426"/>
        <w:rPr>
          <w:lang w:val="id-ID"/>
        </w:rPr>
      </w:pPr>
      <w:r>
        <w:rPr>
          <w:lang w:val="id-ID"/>
        </w:rPr>
        <w:t>Perusakan dinding sel</w:t>
      </w:r>
    </w:p>
    <w:p w:rsidR="00856B24" w:rsidRDefault="009C5AAC" w:rsidP="00121BFB">
      <w:pPr>
        <w:spacing w:after="0" w:line="480" w:lineRule="auto"/>
        <w:ind w:firstLine="426"/>
        <w:rPr>
          <w:lang w:val="id-ID"/>
        </w:rPr>
      </w:pPr>
      <w:r>
        <w:t>Struktur sel</w:t>
      </w:r>
      <w:r w:rsidR="00237DD2">
        <w:rPr>
          <w:lang w:val="id-ID"/>
        </w:rPr>
        <w:t xml:space="preserve"> di</w:t>
      </w:r>
      <w:r>
        <w:t>h</w:t>
      </w:r>
      <w:r w:rsidR="00237DD2">
        <w:t>ambat pada saat pembentukan</w:t>
      </w:r>
      <w:r w:rsidR="00237DD2">
        <w:rPr>
          <w:lang w:val="id-ID"/>
        </w:rPr>
        <w:t xml:space="preserve"> maupun</w:t>
      </w:r>
      <w:r w:rsidR="00237DD2">
        <w:t xml:space="preserve"> setelah </w:t>
      </w:r>
      <w:r w:rsidR="00237DD2">
        <w:rPr>
          <w:lang w:val="id-ID"/>
        </w:rPr>
        <w:t>mengalami</w:t>
      </w:r>
      <w:r>
        <w:t xml:space="preserve"> pembentukan dinding sel</w:t>
      </w:r>
      <w:r w:rsidR="00237DD2">
        <w:rPr>
          <w:lang w:val="id-ID"/>
        </w:rPr>
        <w:t xml:space="preserve"> yang mengakibatkan terjadinya kerusakan</w:t>
      </w:r>
      <w:r>
        <w:t>. Seperti antibiotika penisilin yang menghambat pembentukan dinding sel dengan cara menghambat pembent</w:t>
      </w:r>
      <w:r w:rsidR="00237DD2">
        <w:t>ukan mukopeptida yang di</w:t>
      </w:r>
      <w:r w:rsidR="00237DD2">
        <w:rPr>
          <w:lang w:val="id-ID"/>
        </w:rPr>
        <w:t>gunakan</w:t>
      </w:r>
      <w:r>
        <w:t xml:space="preserve"> untuk sintesis dinding sel mikroba</w:t>
      </w:r>
      <w:r w:rsidR="00237DD2">
        <w:rPr>
          <w:lang w:val="id-ID"/>
        </w:rPr>
        <w:t>.</w:t>
      </w:r>
    </w:p>
    <w:p w:rsidR="00237DD2" w:rsidRPr="00237DD2" w:rsidRDefault="00237DD2" w:rsidP="00121BFB">
      <w:pPr>
        <w:pStyle w:val="ListParagraph"/>
        <w:numPr>
          <w:ilvl w:val="0"/>
          <w:numId w:val="80"/>
        </w:numPr>
        <w:spacing w:after="0" w:line="480" w:lineRule="auto"/>
        <w:ind w:left="426"/>
        <w:rPr>
          <w:lang w:val="id-ID"/>
        </w:rPr>
      </w:pPr>
      <w:r>
        <w:t xml:space="preserve">Pengubahan permeabilitas sel </w:t>
      </w:r>
    </w:p>
    <w:p w:rsidR="00365723" w:rsidRDefault="00237DD2" w:rsidP="00121BFB">
      <w:pPr>
        <w:spacing w:after="0" w:line="480" w:lineRule="auto"/>
        <w:ind w:firstLine="426"/>
        <w:rPr>
          <w:lang w:val="id-ID"/>
        </w:rPr>
      </w:pPr>
      <w:r>
        <w:lastRenderedPageBreak/>
        <w:t xml:space="preserve">Kerusakan </w:t>
      </w:r>
      <w:r>
        <w:rPr>
          <w:lang w:val="id-ID"/>
        </w:rPr>
        <w:t xml:space="preserve">yang terjadi pada </w:t>
      </w:r>
      <w:r>
        <w:t>membran sitoplasma</w:t>
      </w:r>
      <w:r>
        <w:rPr>
          <w:lang w:val="id-ID"/>
        </w:rPr>
        <w:t xml:space="preserve"> menyebabkan </w:t>
      </w:r>
      <w:r>
        <w:t>pertumbuhan sel</w:t>
      </w:r>
      <w:r>
        <w:rPr>
          <w:lang w:val="id-ID"/>
        </w:rPr>
        <w:t xml:space="preserve"> menjadi terhambat. M</w:t>
      </w:r>
      <w:r>
        <w:t xml:space="preserve">embran sitoplasma </w:t>
      </w:r>
      <w:r>
        <w:rPr>
          <w:lang w:val="id-ID"/>
        </w:rPr>
        <w:t xml:space="preserve">memiliki </w:t>
      </w:r>
      <w:r>
        <w:t xml:space="preserve">fungsi </w:t>
      </w:r>
      <w:r w:rsidR="0095449F">
        <w:rPr>
          <w:lang w:val="id-ID"/>
        </w:rPr>
        <w:t xml:space="preserve">dalam </w:t>
      </w:r>
      <w:r w:rsidR="0095449F">
        <w:t>mempertahankan bagian-bagia</w:t>
      </w:r>
      <w:r w:rsidR="0095449F">
        <w:rPr>
          <w:lang w:val="id-ID"/>
        </w:rPr>
        <w:t>n</w:t>
      </w:r>
      <w:r w:rsidR="0095449F">
        <w:t xml:space="preserve"> </w:t>
      </w:r>
      <w:r w:rsidR="0095449F">
        <w:rPr>
          <w:lang w:val="id-ID"/>
        </w:rPr>
        <w:t>yang berperan</w:t>
      </w:r>
      <w:r w:rsidR="0095449F">
        <w:t xml:space="preserve"> </w:t>
      </w:r>
      <w:r w:rsidR="0095449F">
        <w:rPr>
          <w:lang w:val="id-ID"/>
        </w:rPr>
        <w:t>penting di</w:t>
      </w:r>
      <w:r w:rsidR="0095449F">
        <w:t>dalam sel</w:t>
      </w:r>
      <w:r w:rsidR="0095449F">
        <w:rPr>
          <w:lang w:val="id-ID"/>
        </w:rPr>
        <w:t>, dan dapat</w:t>
      </w:r>
      <w:r>
        <w:t xml:space="preserve"> mengatur aktivitas difusi</w:t>
      </w:r>
      <w:r w:rsidR="0095449F">
        <w:rPr>
          <w:lang w:val="id-ID"/>
        </w:rPr>
        <w:t xml:space="preserve"> serta menjaga</w:t>
      </w:r>
      <w:r>
        <w:t xml:space="preserve"> integritas komponen seluler</w:t>
      </w:r>
      <w:r w:rsidR="0095449F">
        <w:rPr>
          <w:lang w:val="id-ID"/>
        </w:rPr>
        <w:t>.</w:t>
      </w:r>
    </w:p>
    <w:p w:rsidR="00365723" w:rsidRDefault="003029B0" w:rsidP="00121BFB">
      <w:pPr>
        <w:pStyle w:val="ListParagraph"/>
        <w:numPr>
          <w:ilvl w:val="0"/>
          <w:numId w:val="80"/>
        </w:numPr>
        <w:spacing w:after="0" w:line="480" w:lineRule="auto"/>
        <w:ind w:left="426"/>
      </w:pPr>
      <w:r>
        <w:t xml:space="preserve">Penghambatan kerja enzim </w:t>
      </w:r>
    </w:p>
    <w:p w:rsidR="00365723" w:rsidRDefault="00365723" w:rsidP="00121BFB">
      <w:pPr>
        <w:spacing w:after="0" w:line="480" w:lineRule="auto"/>
        <w:ind w:firstLine="426"/>
        <w:rPr>
          <w:rFonts w:cs="Times New Roman"/>
        </w:rPr>
      </w:pPr>
      <w:r w:rsidRPr="00365723">
        <w:rPr>
          <w:rFonts w:cs="Times New Roman"/>
        </w:rPr>
        <w:t xml:space="preserve">Penghambatan enzim menyebabkan </w:t>
      </w:r>
      <w:r w:rsidRPr="00365723">
        <w:rPr>
          <w:rFonts w:cs="Times New Roman"/>
          <w:bCs/>
        </w:rPr>
        <w:t>gangguan</w:t>
      </w:r>
      <w:r w:rsidRPr="00365723">
        <w:rPr>
          <w:rFonts w:cs="Times New Roman"/>
        </w:rPr>
        <w:t xml:space="preserve"> </w:t>
      </w:r>
      <w:r w:rsidRPr="00365723">
        <w:rPr>
          <w:rFonts w:cs="Times New Roman"/>
          <w:bCs/>
        </w:rPr>
        <w:t>pada</w:t>
      </w:r>
      <w:r w:rsidRPr="00365723">
        <w:rPr>
          <w:rFonts w:cs="Times New Roman"/>
        </w:rPr>
        <w:t xml:space="preserve"> aktivitas </w:t>
      </w:r>
      <w:r w:rsidRPr="00365723">
        <w:rPr>
          <w:rFonts w:cs="Times New Roman"/>
          <w:bCs/>
        </w:rPr>
        <w:t>seluler</w:t>
      </w:r>
      <w:r>
        <w:rPr>
          <w:rFonts w:cs="Times New Roman"/>
          <w:bCs/>
          <w:lang w:val="id-ID"/>
        </w:rPr>
        <w:t xml:space="preserve">. Misalnya sulfonamid yang bersaing dengan PABA dalam mengambat </w:t>
      </w:r>
      <w:r w:rsidRPr="003029B0">
        <w:rPr>
          <w:rFonts w:cs="Times New Roman"/>
        </w:rPr>
        <w:t xml:space="preserve">sintesis asam </w:t>
      </w:r>
      <w:r>
        <w:rPr>
          <w:rFonts w:cs="Times New Roman"/>
          <w:bCs/>
        </w:rPr>
        <w:t>folat</w:t>
      </w:r>
      <w:r>
        <w:rPr>
          <w:rFonts w:cs="Times New Roman"/>
          <w:bCs/>
          <w:lang w:val="id-ID"/>
        </w:rPr>
        <w:t xml:space="preserve"> yang salah satunya yaitu </w:t>
      </w:r>
      <w:r w:rsidRPr="003029B0">
        <w:rPr>
          <w:rFonts w:cs="Times New Roman"/>
        </w:rPr>
        <w:t xml:space="preserve">asam amino </w:t>
      </w:r>
      <w:r w:rsidRPr="003029B0">
        <w:rPr>
          <w:rFonts w:cs="Times New Roman"/>
          <w:bCs/>
        </w:rPr>
        <w:t>esensial</w:t>
      </w:r>
      <w:r w:rsidRPr="003029B0">
        <w:rPr>
          <w:rFonts w:cs="Times New Roman"/>
        </w:rPr>
        <w:t xml:space="preserve"> yang </w:t>
      </w:r>
      <w:r w:rsidRPr="003029B0">
        <w:rPr>
          <w:rFonts w:cs="Times New Roman"/>
          <w:bCs/>
        </w:rPr>
        <w:t>terlibat</w:t>
      </w:r>
      <w:r w:rsidRPr="003029B0">
        <w:rPr>
          <w:rFonts w:cs="Times New Roman"/>
        </w:rPr>
        <w:t xml:space="preserve"> dalam sintesis purin dan pirimidin.</w:t>
      </w:r>
    </w:p>
    <w:p w:rsidR="00755FF6" w:rsidRDefault="00B62344" w:rsidP="00755FF6">
      <w:pPr>
        <w:pStyle w:val="ListParagraph"/>
        <w:numPr>
          <w:ilvl w:val="0"/>
          <w:numId w:val="80"/>
        </w:numPr>
        <w:spacing w:after="0" w:line="480" w:lineRule="auto"/>
        <w:ind w:left="426"/>
        <w:rPr>
          <w:lang w:val="id-ID"/>
        </w:rPr>
      </w:pPr>
      <w:r>
        <w:t>Penghambatan sintesis asam nukleat dan protein</w:t>
      </w:r>
      <w:r w:rsidR="00755FF6">
        <w:rPr>
          <w:lang w:val="id-ID"/>
        </w:rPr>
        <w:t xml:space="preserve"> </w:t>
      </w:r>
    </w:p>
    <w:p w:rsidR="00B62344" w:rsidRPr="00755FF6" w:rsidRDefault="00B62344" w:rsidP="00755FF6">
      <w:pPr>
        <w:spacing w:after="0" w:line="480" w:lineRule="auto"/>
        <w:ind w:firstLine="426"/>
        <w:rPr>
          <w:lang w:val="id-ID"/>
        </w:rPr>
      </w:pPr>
      <w:r w:rsidRPr="00AE7BC3">
        <w:t xml:space="preserve">DNA </w:t>
      </w:r>
      <w:r w:rsidR="00755FF6" w:rsidRPr="00AE7BC3">
        <w:t>dan RNA</w:t>
      </w:r>
      <w:r w:rsidR="00755FF6" w:rsidRPr="00755FF6">
        <w:rPr>
          <w:lang w:val="id-ID"/>
        </w:rPr>
        <w:t xml:space="preserve"> </w:t>
      </w:r>
      <w:r w:rsidR="00755FF6" w:rsidRPr="00755FF6">
        <w:rPr>
          <w:bCs/>
          <w:lang w:val="id-ID"/>
        </w:rPr>
        <w:t xml:space="preserve">mempunyai </w:t>
      </w:r>
      <w:r w:rsidR="00755FF6" w:rsidRPr="00755FF6">
        <w:rPr>
          <w:bCs/>
        </w:rPr>
        <w:t>peran</w:t>
      </w:r>
      <w:r w:rsidR="00755FF6" w:rsidRPr="00AE7BC3">
        <w:t xml:space="preserve"> </w:t>
      </w:r>
      <w:r w:rsidR="00755FF6" w:rsidRPr="00755FF6">
        <w:rPr>
          <w:lang w:val="id-ID"/>
        </w:rPr>
        <w:t xml:space="preserve">yang </w:t>
      </w:r>
      <w:r w:rsidR="00755FF6" w:rsidRPr="00AE7BC3">
        <w:t>sangat penting sebagai bahan baku</w:t>
      </w:r>
      <w:r w:rsidR="00755FF6" w:rsidRPr="00755FF6">
        <w:rPr>
          <w:lang w:val="id-ID"/>
        </w:rPr>
        <w:t xml:space="preserve"> </w:t>
      </w:r>
      <w:r w:rsidR="00AE7BC3" w:rsidRPr="00755FF6">
        <w:rPr>
          <w:lang w:val="id-ID"/>
        </w:rPr>
        <w:t xml:space="preserve">dalam proses </w:t>
      </w:r>
      <w:r w:rsidRPr="00AE7BC3">
        <w:t>pembentukan sel bakteri.</w:t>
      </w:r>
      <w:r w:rsidRPr="00755FF6">
        <w:rPr>
          <w:lang w:val="id-ID"/>
        </w:rPr>
        <w:t xml:space="preserve"> </w:t>
      </w:r>
      <w:r w:rsidRPr="00AE7BC3">
        <w:t xml:space="preserve">Penghambatan </w:t>
      </w:r>
      <w:r w:rsidR="00AE7BC3" w:rsidRPr="00755FF6">
        <w:rPr>
          <w:lang w:val="id-ID"/>
        </w:rPr>
        <w:t xml:space="preserve">terhadap </w:t>
      </w:r>
      <w:r w:rsidRPr="00AE7BC3">
        <w:t xml:space="preserve">DNA dan RNA </w:t>
      </w:r>
      <w:r w:rsidR="00AE7BC3" w:rsidRPr="00755FF6">
        <w:rPr>
          <w:lang w:val="id-ID"/>
        </w:rPr>
        <w:t xml:space="preserve">dapat </w:t>
      </w:r>
      <w:r w:rsidRPr="00755FF6">
        <w:rPr>
          <w:bCs/>
        </w:rPr>
        <w:t>menyebabkan</w:t>
      </w:r>
      <w:r w:rsidR="00AE7BC3" w:rsidRPr="00755FF6">
        <w:rPr>
          <w:bCs/>
          <w:lang w:val="id-ID"/>
        </w:rPr>
        <w:t xml:space="preserve"> terjadinya</w:t>
      </w:r>
      <w:r w:rsidRPr="00AE7BC3">
        <w:t xml:space="preserve"> kerusakan </w:t>
      </w:r>
      <w:r w:rsidR="00AE7BC3" w:rsidRPr="00755FF6">
        <w:rPr>
          <w:lang w:val="id-ID"/>
        </w:rPr>
        <w:t xml:space="preserve">pada </w:t>
      </w:r>
      <w:r w:rsidRPr="00755FF6">
        <w:rPr>
          <w:bCs/>
        </w:rPr>
        <w:t>sel.</w:t>
      </w:r>
    </w:p>
    <w:p w:rsidR="004F3B30" w:rsidRPr="004F3B30" w:rsidRDefault="004F3B30" w:rsidP="00121BFB">
      <w:pPr>
        <w:pStyle w:val="ListParagraph"/>
        <w:numPr>
          <w:ilvl w:val="0"/>
          <w:numId w:val="80"/>
        </w:numPr>
        <w:spacing w:after="0" w:line="480" w:lineRule="auto"/>
        <w:ind w:left="426"/>
        <w:rPr>
          <w:lang w:val="id-ID"/>
        </w:rPr>
      </w:pPr>
      <w:r>
        <w:t xml:space="preserve">Pengubahan molekul protein dan asam nukleat </w:t>
      </w:r>
    </w:p>
    <w:p w:rsidR="005036CC" w:rsidRPr="00A970D6" w:rsidRDefault="004F3B30" w:rsidP="00121BFB">
      <w:pPr>
        <w:spacing w:after="0" w:line="480" w:lineRule="auto"/>
        <w:ind w:firstLine="426"/>
        <w:rPr>
          <w:lang w:val="id-ID"/>
        </w:rPr>
      </w:pPr>
      <w:r>
        <w:t xml:space="preserve">Suatu sel hidup </w:t>
      </w:r>
      <w:r w:rsidR="00A970D6" w:rsidRPr="00A970D6">
        <w:t>bergantung pada pemeliharaan molekul protein dan asam nukleat dalam keadaan alaminya.</w:t>
      </w:r>
      <w:r w:rsidR="00A970D6">
        <w:rPr>
          <w:lang w:val="id-ID"/>
        </w:rPr>
        <w:t xml:space="preserve"> </w:t>
      </w:r>
      <w:r w:rsidR="007B1FDA">
        <w:rPr>
          <w:lang w:val="id-ID"/>
        </w:rPr>
        <w:t>A</w:t>
      </w:r>
      <w:r>
        <w:t>ntib</w:t>
      </w:r>
      <w:r w:rsidR="007B1FDA">
        <w:t xml:space="preserve">akteri dapat mengubah </w:t>
      </w:r>
      <w:r w:rsidR="007B1FDA">
        <w:rPr>
          <w:lang w:val="id-ID"/>
        </w:rPr>
        <w:t xml:space="preserve">suatu </w:t>
      </w:r>
      <w:r w:rsidR="007B1FDA">
        <w:t>keadaan</w:t>
      </w:r>
      <w:r w:rsidR="007B1FDA">
        <w:rPr>
          <w:lang w:val="id-ID"/>
        </w:rPr>
        <w:t xml:space="preserve"> </w:t>
      </w:r>
      <w:r w:rsidR="00A970D6">
        <w:t xml:space="preserve">dengan </w:t>
      </w:r>
      <w:r w:rsidR="00A970D6">
        <w:rPr>
          <w:lang w:val="id-ID"/>
        </w:rPr>
        <w:t xml:space="preserve">cara </w:t>
      </w:r>
      <w:r w:rsidR="00A970D6">
        <w:lastRenderedPageBreak/>
        <w:t xml:space="preserve">mendenaturasi protein </w:t>
      </w:r>
      <w:r>
        <w:t>dan asam nukl</w:t>
      </w:r>
      <w:r w:rsidR="00A970D6">
        <w:t>e</w:t>
      </w:r>
      <w:r w:rsidR="00A970D6">
        <w:rPr>
          <w:lang w:val="id-ID"/>
        </w:rPr>
        <w:t>t,</w:t>
      </w:r>
      <w:r w:rsidR="00A970D6">
        <w:t xml:space="preserve"> </w:t>
      </w:r>
      <w:r w:rsidR="007B1FDA">
        <w:rPr>
          <w:lang w:val="id-ID"/>
        </w:rPr>
        <w:t>sehingga sel meng</w:t>
      </w:r>
      <w:r w:rsidR="00EB02AE">
        <w:rPr>
          <w:lang w:val="id-ID"/>
        </w:rPr>
        <w:t xml:space="preserve">alami kerusakan secara </w:t>
      </w:r>
      <w:r w:rsidR="00483F72">
        <w:rPr>
          <w:lang w:val="id-ID"/>
        </w:rPr>
        <w:t>permanen</w:t>
      </w:r>
      <w:r w:rsidR="000F0991">
        <w:rPr>
          <w:lang w:val="id-ID"/>
        </w:rPr>
        <w:t xml:space="preserve"> </w:t>
      </w:r>
      <w:r w:rsidR="000F0991">
        <w:rPr>
          <w:lang w:val="id-ID"/>
        </w:rPr>
        <w:fldChar w:fldCharType="begin" w:fldLock="1"/>
      </w:r>
      <w:r w:rsidR="008E68E1">
        <w:rPr>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approach.","author":[{"dropping-particle":"","family":"Rollando","given":"","non-dropping-particle":"","parse-names":false,"suffix":""}],"id":"ITEM-1","issued":{"date-parts":[["2019"]]},"number-of-pages":"1-94","publisher":"Seribu Bintang: Malang","publisher-place":"Malang – Jawa Timur - Indonesia","title":"Buku Senyawa Anti Bakteri dari Fungsi Endofit","type":"book"},"uris":["http://www.mendeley.com/documents/?uuid=159457da-63fe-415a-9486-c63671f5daad"]}],"mendeley":{"formattedCitation":"(Rollando, 2019)","plainTextFormattedCitation":"(Rollando, 2019)","previouslyFormattedCitation":"(Rollando, 2019)"},"properties":{"noteIndex":0},"schema":"https://github.com/citation-style-language/schema/raw/master/csl-citation.json"}</w:instrText>
      </w:r>
      <w:r w:rsidR="000F0991">
        <w:rPr>
          <w:lang w:val="id-ID"/>
        </w:rPr>
        <w:fldChar w:fldCharType="separate"/>
      </w:r>
      <w:r w:rsidR="000F0991" w:rsidRPr="000F0991">
        <w:rPr>
          <w:noProof/>
          <w:lang w:val="id-ID"/>
        </w:rPr>
        <w:t>(Rollando, 2019)</w:t>
      </w:r>
      <w:r w:rsidR="000F0991">
        <w:rPr>
          <w:lang w:val="id-ID"/>
        </w:rPr>
        <w:fldChar w:fldCharType="end"/>
      </w:r>
      <w:r w:rsidR="00483F72">
        <w:rPr>
          <w:lang w:val="id-ID"/>
        </w:rPr>
        <w:t>.</w:t>
      </w:r>
    </w:p>
    <w:p w:rsidR="005036CC" w:rsidRDefault="000E33DE" w:rsidP="0084317D">
      <w:pPr>
        <w:pStyle w:val="Heading3"/>
        <w:numPr>
          <w:ilvl w:val="0"/>
          <w:numId w:val="81"/>
        </w:numPr>
        <w:spacing w:before="0" w:line="480" w:lineRule="auto"/>
        <w:ind w:left="567" w:hanging="425"/>
        <w:rPr>
          <w:lang w:val="id-ID"/>
        </w:rPr>
      </w:pPr>
      <w:bookmarkStart w:id="44" w:name="_Toc202315100"/>
      <w:r>
        <w:rPr>
          <w:lang w:val="id-ID"/>
        </w:rPr>
        <w:t>Metode Uji Antibakteri</w:t>
      </w:r>
      <w:bookmarkEnd w:id="44"/>
    </w:p>
    <w:p w:rsidR="0018718E" w:rsidRDefault="001D6A8D" w:rsidP="008C7B3B">
      <w:pPr>
        <w:spacing w:after="0" w:line="480" w:lineRule="auto"/>
        <w:ind w:firstLine="567"/>
        <w:rPr>
          <w:lang w:val="id-ID"/>
        </w:rPr>
      </w:pPr>
      <w:r>
        <w:rPr>
          <w:lang w:val="id-ID"/>
        </w:rPr>
        <w:t>Metode yang digunakan untuk pengujian aktivitas antibakte</w:t>
      </w:r>
      <w:r w:rsidR="004625C7">
        <w:rPr>
          <w:lang w:val="id-ID"/>
        </w:rPr>
        <w:t>ri dalam suatu senyawa dibagi menjadi 2 yaitu:</w:t>
      </w:r>
    </w:p>
    <w:p w:rsidR="000E33DE" w:rsidRDefault="004625C7" w:rsidP="0084317D">
      <w:pPr>
        <w:pStyle w:val="ListParagraph"/>
        <w:numPr>
          <w:ilvl w:val="0"/>
          <w:numId w:val="82"/>
        </w:numPr>
        <w:spacing w:after="0" w:line="480" w:lineRule="auto"/>
        <w:ind w:left="426" w:hanging="425"/>
        <w:rPr>
          <w:lang w:val="id-ID"/>
        </w:rPr>
      </w:pPr>
      <w:r>
        <w:rPr>
          <w:lang w:val="id-ID"/>
        </w:rPr>
        <w:t>Metode dilusi</w:t>
      </w:r>
    </w:p>
    <w:p w:rsidR="005036CC" w:rsidRDefault="004625C7" w:rsidP="0084317D">
      <w:pPr>
        <w:spacing w:after="0" w:line="480" w:lineRule="auto"/>
        <w:ind w:firstLine="426"/>
        <w:rPr>
          <w:lang w:val="id-ID"/>
        </w:rPr>
      </w:pPr>
      <w:r>
        <w:t>Metode</w:t>
      </w:r>
      <w:r>
        <w:rPr>
          <w:lang w:val="id-ID"/>
        </w:rPr>
        <w:t xml:space="preserve"> dilusi merupakan suatu </w:t>
      </w:r>
      <w:r>
        <w:t>metode</w:t>
      </w:r>
      <w:r>
        <w:rPr>
          <w:lang w:val="id-ID"/>
        </w:rPr>
        <w:t xml:space="preserve"> yang digunakan untuk</w:t>
      </w:r>
      <w:r>
        <w:t xml:space="preserve"> menguji antibakteri</w:t>
      </w:r>
      <w:r>
        <w:rPr>
          <w:lang w:val="id-ID"/>
        </w:rPr>
        <w:t xml:space="preserve"> dengan mengukur daya </w:t>
      </w:r>
      <w:r>
        <w:t>hambat</w:t>
      </w:r>
      <w:r>
        <w:rPr>
          <w:lang w:val="id-ID"/>
        </w:rPr>
        <w:t xml:space="preserve"> dari</w:t>
      </w:r>
      <w:r>
        <w:t xml:space="preserve"> pertumbuhan mi</w:t>
      </w:r>
      <w:r>
        <w:rPr>
          <w:lang w:val="id-ID"/>
        </w:rPr>
        <w:t>kroba</w:t>
      </w:r>
      <w:r>
        <w:t xml:space="preserve"> pada media cair </w:t>
      </w:r>
      <w:r>
        <w:rPr>
          <w:lang w:val="id-ID"/>
        </w:rPr>
        <w:t>yang telah</w:t>
      </w:r>
      <w:r>
        <w:t xml:space="preserve"> diberi zat antimikroba atau pada media padat yang </w:t>
      </w:r>
      <w:r>
        <w:rPr>
          <w:lang w:val="id-ID"/>
        </w:rPr>
        <w:t>telah dicairkan kemudian</w:t>
      </w:r>
      <w:r>
        <w:t xml:space="preserve"> dicampur dengan zat antimikroba</w:t>
      </w:r>
      <w:r>
        <w:rPr>
          <w:lang w:val="id-ID"/>
        </w:rPr>
        <w:t>.</w:t>
      </w:r>
      <w:r>
        <w:t xml:space="preserve"> </w:t>
      </w:r>
      <w:r>
        <w:rPr>
          <w:lang w:val="id-ID"/>
        </w:rPr>
        <w:t>P</w:t>
      </w:r>
      <w:r>
        <w:t>engamatan pada</w:t>
      </w:r>
      <w:r>
        <w:rPr>
          <w:lang w:val="id-ID"/>
        </w:rPr>
        <w:t xml:space="preserve"> uji</w:t>
      </w:r>
      <w:r>
        <w:t xml:space="preserve"> dilusi cair </w:t>
      </w:r>
      <w:r>
        <w:rPr>
          <w:lang w:val="id-ID"/>
        </w:rPr>
        <w:t xml:space="preserve">dapat </w:t>
      </w:r>
      <w:r>
        <w:t xml:space="preserve">dilihat </w:t>
      </w:r>
      <w:r>
        <w:rPr>
          <w:lang w:val="id-ID"/>
        </w:rPr>
        <w:t xml:space="preserve">dengan terjadinya </w:t>
      </w:r>
      <w:r>
        <w:t>kekeruhanya</w:t>
      </w:r>
      <w:r>
        <w:rPr>
          <w:lang w:val="id-ID"/>
        </w:rPr>
        <w:t xml:space="preserve">, sedangkan </w:t>
      </w:r>
      <w:r>
        <w:t>pengamatan</w:t>
      </w:r>
      <w:r>
        <w:rPr>
          <w:lang w:val="id-ID"/>
        </w:rPr>
        <w:t xml:space="preserve"> pada uji</w:t>
      </w:r>
      <w:r>
        <w:t xml:space="preserve"> dilusi padat </w:t>
      </w:r>
      <w:r>
        <w:rPr>
          <w:lang w:val="id-ID"/>
        </w:rPr>
        <w:t xml:space="preserve">dapat dilihat </w:t>
      </w:r>
      <w:r>
        <w:t xml:space="preserve">pada konsentrasi terendah yang </w:t>
      </w:r>
      <w:r>
        <w:rPr>
          <w:lang w:val="id-ID"/>
        </w:rPr>
        <w:t xml:space="preserve">mampu </w:t>
      </w:r>
      <w:r>
        <w:t>menghambat pertumbuhan mikr</w:t>
      </w:r>
      <w:r>
        <w:rPr>
          <w:lang w:val="id-ID"/>
        </w:rPr>
        <w:t>oba</w:t>
      </w:r>
      <w:r>
        <w:t xml:space="preserve">. </w:t>
      </w:r>
      <w:r>
        <w:rPr>
          <w:lang w:val="id-ID"/>
        </w:rPr>
        <w:t xml:space="preserve">Demikianlah, </w:t>
      </w:r>
      <w:r>
        <w:t xml:space="preserve">metode ini </w:t>
      </w:r>
      <w:r>
        <w:rPr>
          <w:lang w:val="id-ID"/>
        </w:rPr>
        <w:t xml:space="preserve">dapat </w:t>
      </w:r>
      <w:r>
        <w:t>digunakan untu</w:t>
      </w:r>
      <w:r>
        <w:rPr>
          <w:lang w:val="id-ID"/>
        </w:rPr>
        <w:t>k</w:t>
      </w:r>
      <w:r>
        <w:t xml:space="preserve"> </w:t>
      </w:r>
      <w:r w:rsidR="00921C28">
        <w:rPr>
          <w:lang w:val="id-ID"/>
        </w:rPr>
        <w:t xml:space="preserve">menguji daya hambat dari </w:t>
      </w:r>
      <w:r>
        <w:t>zat antimikroba yang dapat larut sempurna</w:t>
      </w:r>
      <w:r w:rsidR="003B0D00">
        <w:rPr>
          <w:lang w:val="id-ID"/>
        </w:rPr>
        <w:t xml:space="preserve"> (Rollando, 2019).</w:t>
      </w:r>
    </w:p>
    <w:p w:rsidR="003B0D00" w:rsidRDefault="003B0D00" w:rsidP="0084317D">
      <w:pPr>
        <w:spacing w:after="0" w:line="480" w:lineRule="auto"/>
        <w:ind w:firstLine="578"/>
        <w:rPr>
          <w:lang w:val="id-ID"/>
        </w:rPr>
      </w:pPr>
      <w:r>
        <w:rPr>
          <w:lang w:val="id-ID"/>
        </w:rPr>
        <w:t>Metode dilusi memiliki prinsip yaitu</w:t>
      </w:r>
      <w:r>
        <w:t xml:space="preserve"> substansi antimikroba d</w:t>
      </w:r>
      <w:r>
        <w:rPr>
          <w:lang w:val="id-ID"/>
        </w:rPr>
        <w:t>engan</w:t>
      </w:r>
      <w:r>
        <w:t xml:space="preserve"> kadar bertingkat</w:t>
      </w:r>
      <w:r>
        <w:rPr>
          <w:lang w:val="id-ID"/>
        </w:rPr>
        <w:t xml:space="preserve"> kemudian </w:t>
      </w:r>
      <w:r>
        <w:t>dicampurkan ke dalam medi</w:t>
      </w:r>
      <w:r>
        <w:rPr>
          <w:lang w:val="id-ID"/>
        </w:rPr>
        <w:t>a</w:t>
      </w:r>
      <w:r>
        <w:t xml:space="preserve"> bakteriologis solid </w:t>
      </w:r>
      <w:r>
        <w:rPr>
          <w:lang w:val="id-ID"/>
        </w:rPr>
        <w:t>ataupun</w:t>
      </w:r>
      <w:r>
        <w:t xml:space="preserve"> cair. Metode dilusi </w:t>
      </w:r>
      <w:r>
        <w:rPr>
          <w:lang w:val="id-ID"/>
        </w:rPr>
        <w:t xml:space="preserve">ini </w:t>
      </w:r>
      <w:r>
        <w:rPr>
          <w:lang w:val="id-ID"/>
        </w:rPr>
        <w:lastRenderedPageBreak/>
        <w:t>sering</w:t>
      </w:r>
      <w:r>
        <w:t xml:space="preserve"> digunakan </w:t>
      </w:r>
      <w:r>
        <w:rPr>
          <w:lang w:val="id-ID"/>
        </w:rPr>
        <w:t>untuk</w:t>
      </w:r>
      <w:r>
        <w:t xml:space="preserve"> menentukan </w:t>
      </w:r>
      <w:r>
        <w:rPr>
          <w:lang w:val="id-ID"/>
        </w:rPr>
        <w:t xml:space="preserve">suatu </w:t>
      </w:r>
      <w:r>
        <w:t>Konsentrasi Hambat Minimal (KHM) yang ditentukan dengan</w:t>
      </w:r>
      <w:r>
        <w:rPr>
          <w:lang w:val="id-ID"/>
        </w:rPr>
        <w:t xml:space="preserve"> </w:t>
      </w:r>
      <w:r>
        <w:t>melihat kekeruhan</w:t>
      </w:r>
      <w:r>
        <w:rPr>
          <w:lang w:val="id-ID"/>
        </w:rPr>
        <w:t>nya</w:t>
      </w:r>
      <w:r>
        <w:t xml:space="preserve"> pada</w:t>
      </w:r>
      <w:r>
        <w:rPr>
          <w:lang w:val="id-ID"/>
        </w:rPr>
        <w:t xml:space="preserve"> setiap</w:t>
      </w:r>
      <w:r>
        <w:t xml:space="preserve"> tabung uji</w:t>
      </w:r>
      <w:r>
        <w:rPr>
          <w:lang w:val="id-ID"/>
        </w:rPr>
        <w:t>.</w:t>
      </w:r>
      <w:r w:rsidR="006A1663">
        <w:rPr>
          <w:lang w:val="id-ID"/>
        </w:rPr>
        <w:t xml:space="preserve"> M</w:t>
      </w:r>
      <w:r w:rsidR="006A1663">
        <w:t xml:space="preserve">etode dilusi </w:t>
      </w:r>
      <w:r w:rsidR="006A1663">
        <w:rPr>
          <w:lang w:val="id-ID"/>
        </w:rPr>
        <w:t>juga mempunyai keuntungan yaitu suatu</w:t>
      </w:r>
      <w:r w:rsidR="006A1663">
        <w:t xml:space="preserve"> bahan uji</w:t>
      </w:r>
      <w:r w:rsidR="006A1663">
        <w:rPr>
          <w:lang w:val="id-ID"/>
        </w:rPr>
        <w:t xml:space="preserve"> yang menggunakan</w:t>
      </w:r>
      <w:r w:rsidR="006A1663">
        <w:t xml:space="preserve"> metode dilusi cair </w:t>
      </w:r>
      <w:r w:rsidR="006A1663">
        <w:rPr>
          <w:lang w:val="id-ID"/>
        </w:rPr>
        <w:t xml:space="preserve">akan </w:t>
      </w:r>
      <w:r w:rsidR="006A1663">
        <w:t>lebih mudah berinteraksi dengan bakteri</w:t>
      </w:r>
      <w:r w:rsidR="006A1663">
        <w:rPr>
          <w:lang w:val="id-ID"/>
        </w:rPr>
        <w:t>,</w:t>
      </w:r>
      <w:r w:rsidR="006A1663">
        <w:t xml:space="preserve"> karena suspensi bakteri</w:t>
      </w:r>
      <w:r w:rsidR="006A1663">
        <w:rPr>
          <w:lang w:val="id-ID"/>
        </w:rPr>
        <w:t xml:space="preserve"> dapat </w:t>
      </w:r>
      <w:r w:rsidR="006A1663">
        <w:t xml:space="preserve">tersebar merata </w:t>
      </w:r>
      <w:r w:rsidR="006A1663">
        <w:rPr>
          <w:lang w:val="id-ID"/>
        </w:rPr>
        <w:t>dan</w:t>
      </w:r>
      <w:r w:rsidR="006A1663">
        <w:t xml:space="preserve"> </w:t>
      </w:r>
      <w:r w:rsidR="006A1663">
        <w:rPr>
          <w:lang w:val="id-ID"/>
        </w:rPr>
        <w:t xml:space="preserve">berpotensi </w:t>
      </w:r>
      <w:r w:rsidR="006A1663">
        <w:t>lebi</w:t>
      </w:r>
      <w:r w:rsidR="00C37E78">
        <w:t xml:space="preserve">h peka. </w:t>
      </w:r>
      <w:r w:rsidR="00C37E78">
        <w:rPr>
          <w:lang w:val="id-ID"/>
        </w:rPr>
        <w:t>Adapun keuntungan</w:t>
      </w:r>
      <w:r w:rsidR="006A1663">
        <w:t xml:space="preserve"> lainn</w:t>
      </w:r>
      <w:r w:rsidR="00C37E78">
        <w:rPr>
          <w:lang w:val="id-ID"/>
        </w:rPr>
        <w:t xml:space="preserve">ya yang dimiliki </w:t>
      </w:r>
      <w:r w:rsidR="006A1663">
        <w:t>yaitu memungkinka</w:t>
      </w:r>
      <w:r w:rsidR="00C37E78">
        <w:t>n adanya hasil kuantitatif yang</w:t>
      </w:r>
      <w:r w:rsidR="00C37E78">
        <w:rPr>
          <w:lang w:val="id-ID"/>
        </w:rPr>
        <w:t xml:space="preserve"> </w:t>
      </w:r>
      <w:r w:rsidR="00C37E78">
        <w:t xml:space="preserve">menunjukkan </w:t>
      </w:r>
      <w:r w:rsidR="00C37E78">
        <w:rPr>
          <w:lang w:val="id-ID"/>
        </w:rPr>
        <w:t xml:space="preserve">beberapa </w:t>
      </w:r>
      <w:r w:rsidR="00C37E78">
        <w:t>jumlah obat</w:t>
      </w:r>
      <w:r w:rsidR="00C37E78">
        <w:rPr>
          <w:lang w:val="id-ID"/>
        </w:rPr>
        <w:t xml:space="preserve"> yang diperlukan</w:t>
      </w:r>
      <w:r w:rsidR="006A1663">
        <w:t xml:space="preserve"> </w:t>
      </w:r>
      <w:r w:rsidR="00C37E78">
        <w:rPr>
          <w:lang w:val="id-ID"/>
        </w:rPr>
        <w:t xml:space="preserve">dalam </w:t>
      </w:r>
      <w:r w:rsidR="006A1663">
        <w:t>mengham</w:t>
      </w:r>
      <w:r w:rsidR="00C37E78">
        <w:t>bat atau membunuh mikro</w:t>
      </w:r>
      <w:r w:rsidR="00C37E78">
        <w:rPr>
          <w:lang w:val="id-ID"/>
        </w:rPr>
        <w:t xml:space="preserve">ba </w:t>
      </w:r>
      <w:r w:rsidR="00ED53B8">
        <w:rPr>
          <w:lang w:val="id-ID"/>
        </w:rPr>
        <w:t xml:space="preserve">yang ingin diuji (Hasriyani </w:t>
      </w:r>
      <w:r w:rsidR="00ED53B8" w:rsidRPr="000570CE">
        <w:rPr>
          <w:i/>
          <w:lang w:val="id-ID"/>
        </w:rPr>
        <w:t>et al</w:t>
      </w:r>
      <w:r w:rsidR="00ED53B8">
        <w:rPr>
          <w:lang w:val="id-ID"/>
        </w:rPr>
        <w:t>.,</w:t>
      </w:r>
      <w:r w:rsidR="00C37E78">
        <w:rPr>
          <w:lang w:val="id-ID"/>
        </w:rPr>
        <w:t xml:space="preserve"> 2020).</w:t>
      </w:r>
    </w:p>
    <w:p w:rsidR="00635774" w:rsidRPr="00635774" w:rsidRDefault="00635774" w:rsidP="0084317D">
      <w:pPr>
        <w:pStyle w:val="ListParagraph"/>
        <w:numPr>
          <w:ilvl w:val="0"/>
          <w:numId w:val="82"/>
        </w:numPr>
        <w:spacing w:after="0" w:line="480" w:lineRule="auto"/>
        <w:ind w:left="426" w:hanging="425"/>
        <w:rPr>
          <w:lang w:val="id-ID"/>
        </w:rPr>
      </w:pPr>
      <w:r>
        <w:rPr>
          <w:lang w:val="id-ID"/>
        </w:rPr>
        <w:t>Metode Difusi</w:t>
      </w:r>
    </w:p>
    <w:p w:rsidR="008A3074" w:rsidRPr="008A3074" w:rsidRDefault="00964813" w:rsidP="0084317D">
      <w:pPr>
        <w:spacing w:after="0" w:line="480" w:lineRule="auto"/>
        <w:ind w:firstLine="426"/>
        <w:rPr>
          <w:lang w:val="id-ID"/>
        </w:rPr>
      </w:pPr>
      <w:r>
        <w:rPr>
          <w:shd w:val="clear" w:color="auto" w:fill="FFFFFF"/>
        </w:rPr>
        <w:t>Metode</w:t>
      </w:r>
      <w:r>
        <w:rPr>
          <w:shd w:val="clear" w:color="auto" w:fill="FFFFFF"/>
          <w:lang w:val="id-ID"/>
        </w:rPr>
        <w:t xml:space="preserve"> difusi merupakan</w:t>
      </w:r>
      <w:r w:rsidR="001E4B81">
        <w:rPr>
          <w:shd w:val="clear" w:color="auto" w:fill="FFFFFF"/>
        </w:rPr>
        <w:t xml:space="preserve"> suatu metode untuk menguji daya antibakteri berdasarkan </w:t>
      </w:r>
      <w:r>
        <w:rPr>
          <w:shd w:val="clear" w:color="auto" w:fill="FFFFFF"/>
          <w:lang w:val="id-ID"/>
        </w:rPr>
        <w:t>di</w:t>
      </w:r>
      <w:r w:rsidR="001E4B81">
        <w:rPr>
          <w:shd w:val="clear" w:color="auto" w:fill="FFFFFF"/>
        </w:rPr>
        <w:t>fusinya zat antimikroba dal</w:t>
      </w:r>
      <w:r>
        <w:rPr>
          <w:shd w:val="clear" w:color="auto" w:fill="FFFFFF"/>
        </w:rPr>
        <w:t xml:space="preserve">am media padat dengan </w:t>
      </w:r>
      <w:r>
        <w:rPr>
          <w:shd w:val="clear" w:color="auto" w:fill="FFFFFF"/>
          <w:lang w:val="id-ID"/>
        </w:rPr>
        <w:t>cara melihat</w:t>
      </w:r>
      <w:r w:rsidR="001E4B81">
        <w:rPr>
          <w:shd w:val="clear" w:color="auto" w:fill="FFFFFF"/>
        </w:rPr>
        <w:t xml:space="preserve"> daerah pertumbuhan</w:t>
      </w:r>
      <w:r>
        <w:rPr>
          <w:shd w:val="clear" w:color="auto" w:fill="FFFFFF"/>
          <w:lang w:val="id-ID"/>
        </w:rPr>
        <w:t xml:space="preserve">. </w:t>
      </w:r>
      <w:r w:rsidR="008A3074">
        <w:t xml:space="preserve">Biasanya </w:t>
      </w:r>
      <w:r w:rsidR="008A3074">
        <w:rPr>
          <w:lang w:val="id-ID"/>
        </w:rPr>
        <w:t>uj</w:t>
      </w:r>
      <w:r w:rsidR="00AC5490">
        <w:rPr>
          <w:lang w:val="id-ID"/>
        </w:rPr>
        <w:t>i</w:t>
      </w:r>
      <w:r w:rsidR="008A3074">
        <w:rPr>
          <w:lang w:val="id-ID"/>
        </w:rPr>
        <w:t xml:space="preserve"> difusi sering</w:t>
      </w:r>
      <w:r w:rsidR="008A3074">
        <w:t xml:space="preserve"> digunakan untuk </w:t>
      </w:r>
      <w:r w:rsidR="008A3074">
        <w:rPr>
          <w:lang w:val="id-ID"/>
        </w:rPr>
        <w:t>bahan</w:t>
      </w:r>
      <w:r w:rsidR="008A3074">
        <w:t xml:space="preserve"> antimikroba yang</w:t>
      </w:r>
      <w:r w:rsidR="008A3074">
        <w:rPr>
          <w:lang w:val="id-ID"/>
        </w:rPr>
        <w:t xml:space="preserve"> dapat</w:t>
      </w:r>
      <w:r w:rsidR="008A3074">
        <w:t xml:space="preserve"> larut dan tidak </w:t>
      </w:r>
      <w:r w:rsidR="008A3074">
        <w:rPr>
          <w:lang w:val="id-ID"/>
        </w:rPr>
        <w:t xml:space="preserve">dapat </w:t>
      </w:r>
      <w:r w:rsidR="008A3074">
        <w:t>larut.</w:t>
      </w:r>
      <w:r w:rsidR="00C97CA6">
        <w:rPr>
          <w:lang w:val="id-ID"/>
        </w:rPr>
        <w:t xml:space="preserve"> </w:t>
      </w:r>
      <w:r w:rsidR="008A3074">
        <w:rPr>
          <w:lang w:val="id-ID"/>
        </w:rPr>
        <w:t>B</w:t>
      </w:r>
      <w:r w:rsidR="008A3074" w:rsidRPr="00964813">
        <w:t xml:space="preserve">erdasarkan </w:t>
      </w:r>
      <w:r w:rsidR="008A3074">
        <w:rPr>
          <w:lang w:val="id-ID"/>
        </w:rPr>
        <w:t xml:space="preserve">pembagiannya metode difusi dibagi menjadi tiga yaitu </w:t>
      </w:r>
      <w:r w:rsidR="008A3074">
        <w:t>metode</w:t>
      </w:r>
      <w:r w:rsidR="008A3074">
        <w:rPr>
          <w:lang w:val="id-ID"/>
        </w:rPr>
        <w:t xml:space="preserve"> </w:t>
      </w:r>
      <w:r w:rsidR="008A3074">
        <w:t>sumuran, metode cakram</w:t>
      </w:r>
      <w:r w:rsidR="008A3074">
        <w:rPr>
          <w:lang w:val="id-ID"/>
        </w:rPr>
        <w:t xml:space="preserve"> (</w:t>
      </w:r>
      <w:r w:rsidR="008A3074">
        <w:rPr>
          <w:i/>
          <w:lang w:val="id-ID"/>
        </w:rPr>
        <w:t>disk</w:t>
      </w:r>
      <w:r w:rsidR="008A3074">
        <w:rPr>
          <w:lang w:val="id-ID"/>
        </w:rPr>
        <w:t>)</w:t>
      </w:r>
      <w:r w:rsidR="008A3074">
        <w:t xml:space="preserve"> dan pari</w:t>
      </w:r>
      <w:r w:rsidR="008A3074">
        <w:rPr>
          <w:lang w:val="id-ID"/>
        </w:rPr>
        <w:t>t (Rollando, 2019).</w:t>
      </w:r>
    </w:p>
    <w:p w:rsidR="001A7D81" w:rsidRDefault="00AC5490" w:rsidP="0084317D">
      <w:pPr>
        <w:spacing w:after="0" w:line="480" w:lineRule="auto"/>
        <w:ind w:firstLine="426"/>
        <w:rPr>
          <w:lang w:val="id-ID"/>
        </w:rPr>
      </w:pPr>
      <w:r>
        <w:rPr>
          <w:lang w:val="id-ID"/>
        </w:rPr>
        <w:t>Metode d</w:t>
      </w:r>
      <w:r w:rsidR="00A476E4">
        <w:t xml:space="preserve">ifusi </w:t>
      </w:r>
      <w:r>
        <w:rPr>
          <w:lang w:val="id-ID"/>
        </w:rPr>
        <w:t xml:space="preserve">biasanya </w:t>
      </w:r>
      <w:r w:rsidR="00A476E4">
        <w:t xml:space="preserve">digunakan </w:t>
      </w:r>
      <w:r w:rsidR="00A476E4">
        <w:rPr>
          <w:lang w:val="id-ID"/>
        </w:rPr>
        <w:t>untuk</w:t>
      </w:r>
      <w:r w:rsidR="00A476E4">
        <w:t xml:space="preserve"> uji sensitivitas </w:t>
      </w:r>
      <w:r w:rsidR="00A476E4">
        <w:rPr>
          <w:lang w:val="id-ID"/>
        </w:rPr>
        <w:t xml:space="preserve">terhadap </w:t>
      </w:r>
      <w:r>
        <w:t xml:space="preserve">bakteri. </w:t>
      </w:r>
      <w:r>
        <w:rPr>
          <w:lang w:val="id-ID"/>
        </w:rPr>
        <w:t>D</w:t>
      </w:r>
      <w:r w:rsidR="00A476E4">
        <w:t>aya</w:t>
      </w:r>
      <w:r w:rsidR="00110796">
        <w:t xml:space="preserve"> hambat</w:t>
      </w:r>
      <w:r w:rsidR="00110796">
        <w:rPr>
          <w:lang w:val="id-ID"/>
        </w:rPr>
        <w:t xml:space="preserve">an </w:t>
      </w:r>
      <w:r w:rsidR="00110796">
        <w:t>pertumbuhan mikro</w:t>
      </w:r>
      <w:r w:rsidR="00110796">
        <w:rPr>
          <w:lang w:val="id-ID"/>
        </w:rPr>
        <w:t>ba dari</w:t>
      </w:r>
      <w:r>
        <w:t xml:space="preserve"> ekstrak</w:t>
      </w:r>
      <w:r w:rsidR="008D684D">
        <w:rPr>
          <w:lang w:val="id-ID"/>
        </w:rPr>
        <w:t xml:space="preserve"> </w:t>
      </w:r>
      <w:r>
        <w:rPr>
          <w:lang w:val="id-ID"/>
        </w:rPr>
        <w:t xml:space="preserve">dapat </w:t>
      </w:r>
      <w:r>
        <w:t>dilakukan dengan cara me</w:t>
      </w:r>
      <w:r>
        <w:rPr>
          <w:lang w:val="id-ID"/>
        </w:rPr>
        <w:t>lihat</w:t>
      </w:r>
      <w:r w:rsidR="00A476E4">
        <w:t xml:space="preserve"> </w:t>
      </w:r>
      <w:r>
        <w:rPr>
          <w:lang w:val="id-ID"/>
        </w:rPr>
        <w:t xml:space="preserve">daerah </w:t>
      </w:r>
      <w:r>
        <w:rPr>
          <w:lang w:val="id-ID"/>
        </w:rPr>
        <w:lastRenderedPageBreak/>
        <w:t xml:space="preserve">bening yang terbentuk </w:t>
      </w:r>
      <w:r w:rsidR="00110796">
        <w:rPr>
          <w:lang w:val="id-ID"/>
        </w:rPr>
        <w:t>di</w:t>
      </w:r>
      <w:r w:rsidR="00A476E4">
        <w:t xml:space="preserve">sekitar kertas cakram </w:t>
      </w:r>
      <w:r w:rsidR="00A476E4" w:rsidRPr="00110796">
        <w:rPr>
          <w:i/>
        </w:rPr>
        <w:t>(paper disc)</w:t>
      </w:r>
      <w:r w:rsidR="000772C5">
        <w:t>. Zona hambat</w:t>
      </w:r>
      <w:r w:rsidR="000772C5">
        <w:rPr>
          <w:lang w:val="id-ID"/>
        </w:rPr>
        <w:t xml:space="preserve"> dari</w:t>
      </w:r>
      <w:r w:rsidR="000772C5">
        <w:t xml:space="preserve"> pertumbuhan </w:t>
      </w:r>
      <w:r w:rsidR="000772C5">
        <w:rPr>
          <w:lang w:val="id-ID"/>
        </w:rPr>
        <w:t xml:space="preserve">tersebut dapat </w:t>
      </w:r>
      <w:r w:rsidR="000772C5">
        <w:t>menunjukkan</w:t>
      </w:r>
      <w:r w:rsidR="000772C5">
        <w:rPr>
          <w:lang w:val="id-ID"/>
        </w:rPr>
        <w:t xml:space="preserve"> </w:t>
      </w:r>
      <w:r w:rsidR="00A476E4">
        <w:t>sensitivi</w:t>
      </w:r>
      <w:r w:rsidR="000772C5">
        <w:t xml:space="preserve">tas bakteri terhadap </w:t>
      </w:r>
      <w:r w:rsidR="000772C5">
        <w:rPr>
          <w:lang w:val="id-ID"/>
        </w:rPr>
        <w:t>zat</w:t>
      </w:r>
      <w:r w:rsidR="000772C5">
        <w:t xml:space="preserve"> anti</w:t>
      </w:r>
      <w:r w:rsidR="00E739BD">
        <w:t>bakteri</w:t>
      </w:r>
      <w:r w:rsidR="00802186">
        <w:rPr>
          <w:lang w:val="id-ID"/>
        </w:rPr>
        <w:t xml:space="preserve"> </w:t>
      </w:r>
      <w:r w:rsidR="00802186">
        <w:rPr>
          <w:lang w:val="id-ID"/>
        </w:rPr>
        <w:fldChar w:fldCharType="begin" w:fldLock="1"/>
      </w:r>
      <w:r w:rsidR="00014E27">
        <w:rPr>
          <w:lang w:val="id-ID"/>
        </w:rPr>
        <w:instrText>ADDIN CSL_CITATION {"citationItems":[{"id":"ITEM-1","itemData":{"DOI":"10.30595/sainteks.v16i2.7126","ISSN":"0852-1468","abstract":"Daun sirih yang sering dijumpai di pekarangan dapat digunakan sebagai antibakteri karena mengandung 4,2% minyak atsiri yang sebagian besar terdiri dari beterfenol yang merupakan isomer euganol allylpyrocatechine, cineol metil euganol, caryophyllen, karikol, kavibekol, estragol, dan terpinen. Dalam penelitian ini dilakukan uji ekstrak daun sirih untuk mengetahui nilai KHM (Kadar Hambat Minimum) dan KBM (Kadar Bakterisidal  Minimum) terbaik menggunakan bakteri B.subtilis dan E.coli yang telah diuji sensitivitasnya terhadap antibiotik kloramfenikol, vankomisin, dan siprofolksasin. Metode yang digunakan adalah dilusi dan difusi. Metode dilusi digunakan untuk mengukur KHM  dan KBM, sedangkan metode difusi digunakan untuk menentukan sensitivitas bakteri uji terhadap antibiotik. Hasil dari penelitian ini menunjukkan bahwa KHM dan KBM terbaik yang diperoleh dari ekstrak daun sirih secara berurutan yaitu 6.25% dan 50%. Sensitivitas bakteri uji B.subtilis dan E.coli yang digunakan terhadap antibiotik kloramfenikol, vankomisin, dan siprofloksasin adalah suseptibel atau rentan.Kata-kata kunci: daun sirih, KHM, KBM, sensitivitas bakteri.","author":[{"dropping-particle":"","family":"Fitriana","given":"Yolla Arinda Nur","non-dropping-particle":"","parse-names":false,"suffix":""},{"dropping-particle":"","family":"Fatimah","given":"Vita Arfiana Nurul","non-dropping-particle":"","parse-names":false,"suffix":""},{"dropping-particle":"","family":"Fitri","given":"Ardhista Shabrina","non-dropping-particle":"","parse-names":false,"suffix":""}],"container-title":"Sainteks","id":"ITEM-1","issue":"2","issued":{"date-parts":[["2020"]]},"page":"101-108","title":"Aktivitas Anti Bakteri Daun Sirih: Uji Ekstrak KHM (Kadar Hambat Minimum) dan KBM (Kadar Bakterisidal Minimum)","type":"article-journal","volume":"16"},"uris":["http://www.mendeley.com/documents/?uuid=ea5590ba-153b-4607-bd45-fde138398760"]}],"mendeley":{"formattedCitation":"(Fitriana et al., 2020)","plainTextFormattedCitation":"(Fitriana et al., 2020)","previouslyFormattedCitation":"(Fitriana et al., 2020)"},"properties":{"noteIndex":0},"schema":"https://github.com/citation-style-language/schema/raw/master/csl-citation.json"}</w:instrText>
      </w:r>
      <w:r w:rsidR="00802186">
        <w:rPr>
          <w:lang w:val="id-ID"/>
        </w:rPr>
        <w:fldChar w:fldCharType="separate"/>
      </w:r>
      <w:r w:rsidR="00802186" w:rsidRPr="00802186">
        <w:rPr>
          <w:noProof/>
          <w:lang w:val="id-ID"/>
        </w:rPr>
        <w:t xml:space="preserve">(Fitriana </w:t>
      </w:r>
      <w:r w:rsidR="00802186" w:rsidRPr="00802186">
        <w:rPr>
          <w:i/>
          <w:noProof/>
          <w:lang w:val="id-ID"/>
        </w:rPr>
        <w:t>et al</w:t>
      </w:r>
      <w:r w:rsidR="00802186" w:rsidRPr="00802186">
        <w:rPr>
          <w:noProof/>
          <w:lang w:val="id-ID"/>
        </w:rPr>
        <w:t>., 2020)</w:t>
      </w:r>
      <w:r w:rsidR="00802186">
        <w:rPr>
          <w:lang w:val="id-ID"/>
        </w:rPr>
        <w:fldChar w:fldCharType="end"/>
      </w:r>
      <w:r w:rsidR="00E739BD">
        <w:rPr>
          <w:lang w:val="id-ID"/>
        </w:rPr>
        <w:t xml:space="preserve">. </w:t>
      </w:r>
    </w:p>
    <w:p w:rsidR="008A3074" w:rsidRPr="001A7D81" w:rsidRDefault="00E56807" w:rsidP="0084317D">
      <w:pPr>
        <w:spacing w:after="0" w:line="480" w:lineRule="auto"/>
        <w:ind w:firstLine="426"/>
        <w:rPr>
          <w:lang w:val="id-ID"/>
        </w:rPr>
      </w:pPr>
      <w:r w:rsidRPr="00E56807">
        <w:rPr>
          <w:i/>
        </w:rPr>
        <w:t>Disk Diffusion</w:t>
      </w:r>
      <w:r w:rsidR="002F0601">
        <w:t xml:space="preserve"> (Kirby-Bauer test)</w:t>
      </w:r>
      <w:r w:rsidR="002F0601">
        <w:rPr>
          <w:lang w:val="id-ID"/>
        </w:rPr>
        <w:t xml:space="preserve"> yaitu</w:t>
      </w:r>
      <w:r w:rsidR="002F0601">
        <w:t xml:space="preserve"> </w:t>
      </w:r>
      <w:r w:rsidR="001A7D81">
        <w:t>cara</w:t>
      </w:r>
      <w:r w:rsidR="001A7D81">
        <w:rPr>
          <w:lang w:val="id-ID"/>
        </w:rPr>
        <w:t xml:space="preserve"> yang dilakukan dalam </w:t>
      </w:r>
      <w:r>
        <w:t>meletakkan piringan (</w:t>
      </w:r>
      <w:r w:rsidRPr="0036086D">
        <w:rPr>
          <w:i/>
        </w:rPr>
        <w:t>disk</w:t>
      </w:r>
      <w:r>
        <w:t>) yang meng</w:t>
      </w:r>
      <w:r w:rsidR="001A7D81">
        <w:t xml:space="preserve">andung senyawa antimikroba </w:t>
      </w:r>
      <w:r w:rsidR="001A7D81">
        <w:rPr>
          <w:lang w:val="id-ID"/>
        </w:rPr>
        <w:t xml:space="preserve">diatas </w:t>
      </w:r>
      <w:r>
        <w:t xml:space="preserve">permukaan media </w:t>
      </w:r>
      <w:r w:rsidR="001A7D81">
        <w:rPr>
          <w:lang w:val="id-ID"/>
        </w:rPr>
        <w:t xml:space="preserve">yang telah </w:t>
      </w:r>
      <w:r>
        <w:t xml:space="preserve">terinokulasi </w:t>
      </w:r>
      <w:r w:rsidR="001A7D81">
        <w:rPr>
          <w:lang w:val="id-ID"/>
        </w:rPr>
        <w:t xml:space="preserve">oleh </w:t>
      </w:r>
      <w:r>
        <w:t xml:space="preserve">mikroba uji. </w:t>
      </w:r>
      <w:r w:rsidR="001A7D81">
        <w:rPr>
          <w:lang w:val="id-ID"/>
        </w:rPr>
        <w:t>S</w:t>
      </w:r>
      <w:r w:rsidR="001A7D81">
        <w:t>enyawa antimikroba</w:t>
      </w:r>
      <w:r>
        <w:t xml:space="preserve"> akan berdifusi </w:t>
      </w:r>
      <w:r w:rsidR="001A7D81">
        <w:rPr>
          <w:lang w:val="id-ID"/>
        </w:rPr>
        <w:t xml:space="preserve">menembusk masuk </w:t>
      </w:r>
      <w:r>
        <w:t>ke dalam media agar</w:t>
      </w:r>
      <w:r w:rsidR="001A7D81">
        <w:rPr>
          <w:lang w:val="id-ID"/>
        </w:rPr>
        <w:t xml:space="preserve"> s</w:t>
      </w:r>
      <w:r w:rsidR="001A7D81">
        <w:t xml:space="preserve">elama </w:t>
      </w:r>
      <w:r w:rsidR="001A7D81">
        <w:rPr>
          <w:lang w:val="id-ID"/>
        </w:rPr>
        <w:t xml:space="preserve">waktu </w:t>
      </w:r>
      <w:r w:rsidR="001A7D81">
        <w:t>inkubasi</w:t>
      </w:r>
      <w:r>
        <w:t xml:space="preserve">. Kecepatan difusi </w:t>
      </w:r>
      <w:r w:rsidR="001A7D81">
        <w:rPr>
          <w:lang w:val="id-ID"/>
        </w:rPr>
        <w:t xml:space="preserve">dalam </w:t>
      </w:r>
      <w:r>
        <w:t>me</w:t>
      </w:r>
      <w:r w:rsidR="0036086D">
        <w:t xml:space="preserve">lewati media agar tidak </w:t>
      </w:r>
      <w:r w:rsidR="0036086D">
        <w:rPr>
          <w:lang w:val="id-ID"/>
        </w:rPr>
        <w:t xml:space="preserve">cepat dari </w:t>
      </w:r>
      <w:r>
        <w:t>kecepatan eks</w:t>
      </w:r>
      <w:r w:rsidR="0036086D">
        <w:t xml:space="preserve">traksi senyawa antimikroba </w:t>
      </w:r>
      <w:r w:rsidR="0036086D">
        <w:rPr>
          <w:lang w:val="id-ID"/>
        </w:rPr>
        <w:t xml:space="preserve">yang dekat disekitar </w:t>
      </w:r>
      <w:r w:rsidRPr="0036086D">
        <w:rPr>
          <w:i/>
        </w:rPr>
        <w:t>disk</w:t>
      </w:r>
      <w:r w:rsidR="004057D5">
        <w:t xml:space="preserve">. </w:t>
      </w:r>
      <w:r w:rsidR="004057D5">
        <w:rPr>
          <w:lang w:val="id-ID"/>
        </w:rPr>
        <w:t>Dengan demikian,</w:t>
      </w:r>
      <w:r>
        <w:t xml:space="preserve"> konsentrasi sen</w:t>
      </w:r>
      <w:r w:rsidR="00F91C77">
        <w:t xml:space="preserve">yawa antimikroba terbesar </w:t>
      </w:r>
      <w:r w:rsidR="00F91C77">
        <w:rPr>
          <w:lang w:val="id-ID"/>
        </w:rPr>
        <w:t>yaitu</w:t>
      </w:r>
      <w:r>
        <w:t xml:space="preserve"> yang paling dekat dengan </w:t>
      </w:r>
      <w:r w:rsidRPr="00F91C77">
        <w:rPr>
          <w:i/>
        </w:rPr>
        <w:t>disk</w:t>
      </w:r>
      <w:r>
        <w:t xml:space="preserve"> dan </w:t>
      </w:r>
      <w:r w:rsidR="00F91C77">
        <w:rPr>
          <w:lang w:val="id-ID"/>
        </w:rPr>
        <w:t xml:space="preserve">akan </w:t>
      </w:r>
      <w:r>
        <w:t>ber</w:t>
      </w:r>
      <w:r w:rsidR="00F91C77">
        <w:t xml:space="preserve">kurang secara logaritmik </w:t>
      </w:r>
      <w:r w:rsidR="00F91C77">
        <w:rPr>
          <w:lang w:val="id-ID"/>
        </w:rPr>
        <w:t xml:space="preserve">seiring </w:t>
      </w:r>
      <w:r>
        <w:t>bertambahnya jarak dari</w:t>
      </w:r>
      <w:r w:rsidRPr="00F91C77">
        <w:rPr>
          <w:i/>
        </w:rPr>
        <w:t xml:space="preserve"> disk</w:t>
      </w:r>
      <w:r w:rsidR="001A7D81">
        <w:rPr>
          <w:lang w:val="id-ID"/>
        </w:rPr>
        <w:t xml:space="preserve"> </w:t>
      </w:r>
      <w:r w:rsidR="0076582D">
        <w:rPr>
          <w:lang w:val="id-ID"/>
        </w:rPr>
        <w:fldChar w:fldCharType="begin" w:fldLock="1"/>
      </w:r>
      <w:r w:rsidR="00EB497D">
        <w:rPr>
          <w:lang w:val="id-ID"/>
        </w:rPr>
        <w:instrText>ADDIN CSL_CITATION {"citationItems":[{"id":"ITEM-1","itemData":{"ISBN":"9786230980268","author":[{"dropping-particle":"","family":"Effendi","given":"","non-dropping-particle":"","parse-names":false,"suffix":""},{"dropping-particle":"","family":"Wibowo","given":"Hadi Risky","non-dropping-particle":"","parse-names":false,"suffix":""},{"dropping-particle":"","family":"Hidayah","given":"Thoriqul","non-dropping-particle":"","parse-names":false,"suffix":""},{"dropping-particle":"","family":"Wahyuni","given":"Reza","non-dropping-particle":"","parse-names":false,"suffix":""},{"dropping-particle":"","family":"Alhidayatullah","given":"","non-dropping-particle":"","parse-names":false,"suffix":""},{"dropping-particle":"","family":"Arsyadi","given":"A.","non-dropping-particle":"","parse-names":false,"suffix":""},{"dropping-particle":"","family":"Rahmawati","given":"Dewi","non-dropping-particle":"","parse-names":false,"suffix":""},{"dropping-particle":"","family":"Rahmawati","given":"Suci","non-dropping-particle":"","parse-names":false,"suffix":""},{"dropping-particle":"","family":"Setiawan","given":"Redo","non-dropping-particle":"","parse-names":false,"suffix":""},{"dropping-particle":"","family":"Yunita","given":"Melda","non-dropping-particle":"","parse-names":false,"suffix":""},{"dropping-particle":"","family":"Astuty","given":"Eka","non-dropping-particle":"","parse-names":false,"suffix":""},{"dropping-particle":"","family":"Hermansyah","given":"Oky","non-dropping-particle":"","parse-names":false,"suffix":""}],"id":"ITEM-1","issued":{"date-parts":[["2024"]]},"number-of-pages":"209","publisher":"Penebit CV. Karsa Cendekia","title":"Mikrobilogi Farmasi","type":"book"},"uris":["http://www.mendeley.com/documents/?uuid=e016a036-560c-4715-8c87-4437079cd012"]}],"mendeley":{"formattedCitation":"(Effendi et al., 2024)","manualFormatting":"(Effendi et al., 2024)","plainTextFormattedCitation":"(Effendi et al., 2024)","previouslyFormattedCitation":"(Effendi et al., 2024)"},"properties":{"noteIndex":0},"schema":"https://github.com/citation-style-language/schema/raw/master/csl-citation.json"}</w:instrText>
      </w:r>
      <w:r w:rsidR="0076582D">
        <w:rPr>
          <w:lang w:val="id-ID"/>
        </w:rPr>
        <w:fldChar w:fldCharType="separate"/>
      </w:r>
      <w:r w:rsidR="000C51A0">
        <w:rPr>
          <w:noProof/>
          <w:lang w:val="id-ID"/>
        </w:rPr>
        <w:t>(Effendi</w:t>
      </w:r>
      <w:r w:rsidR="0076582D" w:rsidRPr="0076582D">
        <w:rPr>
          <w:noProof/>
          <w:lang w:val="id-ID"/>
        </w:rPr>
        <w:t xml:space="preserve"> </w:t>
      </w:r>
      <w:r w:rsidR="0076582D" w:rsidRPr="0076582D">
        <w:rPr>
          <w:i/>
          <w:noProof/>
          <w:lang w:val="id-ID"/>
        </w:rPr>
        <w:t>et al.</w:t>
      </w:r>
      <w:r w:rsidR="0076582D" w:rsidRPr="0076582D">
        <w:rPr>
          <w:noProof/>
          <w:lang w:val="id-ID"/>
        </w:rPr>
        <w:t>, 2024)</w:t>
      </w:r>
      <w:r w:rsidR="0076582D">
        <w:rPr>
          <w:lang w:val="id-ID"/>
        </w:rPr>
        <w:fldChar w:fldCharType="end"/>
      </w:r>
      <w:r w:rsidR="001A7D81">
        <w:rPr>
          <w:lang w:val="id-ID"/>
        </w:rPr>
        <w:t>.</w:t>
      </w:r>
      <w:r w:rsidR="0082302D">
        <w:rPr>
          <w:lang w:val="id-ID"/>
        </w:rPr>
        <w:t xml:space="preserve"> Ilustrasi metode difusi cakram </w:t>
      </w:r>
      <w:r w:rsidR="0082302D" w:rsidRPr="0082302D">
        <w:rPr>
          <w:szCs w:val="24"/>
          <w:lang w:val="id-ID"/>
        </w:rPr>
        <w:fldChar w:fldCharType="begin" w:fldLock="1"/>
      </w:r>
      <w:r w:rsidR="0082302D" w:rsidRPr="0082302D">
        <w:rPr>
          <w:szCs w:val="24"/>
          <w:lang w:val="id-ID"/>
        </w:rPr>
        <w:instrText>ADDIN CSL_CITATION {"citationItems":[{"id":"ITEM-1","itemData":{"ISBN":"978-623-113-240-6","author":[{"dropping-particle":"","family":"Asril","given":"Muhammad","non-dropping-particle":"","parse-names":false,"suffix":""},{"dropping-particle":"","family":"Mahyarudin","given":"","non-dropping-particle":"","parse-names":false,"suffix":""},{"dropping-particle":"","family":"Rini","given":"Ika Agus","non-dropping-particle":"","parse-names":false,"suffix":""},{"dropping-particle":"","family":"Junairiah","given":"A. Nurfitriani","non-dropping-particle":"","parse-names":false,"suffix":""},{"dropping-particle":"","family":"Hidayah","given":"Nur","non-dropping-particle":"","parse-names":false,"suffix":""},{"dropping-particle":"","family":"Fatiha","given":"Lisa Ainayal","non-dropping-particle":"","parse-names":false,"suffix":""},{"dropping-particle":"","family":"Ikerismawati","given":"Widya L. Senja","non-dropping-particle":"","parse-names":false,"suffix":""},{"dropping-particle":"","family":"Novianto","given":"E. Dilli","non-dropping-particle":"","parse-names":false,"suffix":""}],"id":"ITEM-1","issued":{"date-parts":[["2024"]]},"number-of-pages":"1-162","publisher":"Penerbit Yayasan Kita Menulis","title":"Bioteknologi Senyawa Antimikroba","type":"book"},"uris":["http://www.mendeley.com/documents/?uuid=318d9422-bfc5-4393-b938-8e7cdf7602b1"]}],"mendeley":{"formattedCitation":"(Asril et al., 2024)","plainTextFormattedCitation":"(Asril et al., 2024)","previouslyFormattedCitation":"(Asril et al., 2024)"},"properties":{"noteIndex":0},"schema":"https://github.com/citation-style-language/schema/raw/master/csl-citation.json"}</w:instrText>
      </w:r>
      <w:r w:rsidR="0082302D" w:rsidRPr="0082302D">
        <w:rPr>
          <w:szCs w:val="24"/>
          <w:lang w:val="id-ID"/>
        </w:rPr>
        <w:fldChar w:fldCharType="separate"/>
      </w:r>
      <w:r w:rsidR="0082302D" w:rsidRPr="0082302D">
        <w:rPr>
          <w:noProof/>
          <w:szCs w:val="24"/>
          <w:lang w:val="id-ID"/>
        </w:rPr>
        <w:t xml:space="preserve">(Asril </w:t>
      </w:r>
      <w:r w:rsidR="0082302D" w:rsidRPr="00C816AB">
        <w:rPr>
          <w:i/>
          <w:noProof/>
          <w:szCs w:val="24"/>
          <w:lang w:val="id-ID"/>
        </w:rPr>
        <w:t>et al</w:t>
      </w:r>
      <w:r w:rsidR="0082302D" w:rsidRPr="0082302D">
        <w:rPr>
          <w:noProof/>
          <w:szCs w:val="24"/>
          <w:lang w:val="id-ID"/>
        </w:rPr>
        <w:t>., 2024)</w:t>
      </w:r>
      <w:r w:rsidR="0082302D" w:rsidRPr="0082302D">
        <w:rPr>
          <w:szCs w:val="24"/>
          <w:lang w:val="id-ID"/>
        </w:rPr>
        <w:fldChar w:fldCharType="end"/>
      </w:r>
      <w:r w:rsidR="0082302D">
        <w:rPr>
          <w:lang w:val="id-ID"/>
        </w:rPr>
        <w:t xml:space="preserve"> dapat dilihat pada gambar 2.12 dibawah ini.</w:t>
      </w:r>
    </w:p>
    <w:p w:rsidR="005750A6" w:rsidRDefault="005750A6" w:rsidP="008C7B3B">
      <w:pPr>
        <w:spacing w:after="0" w:line="480" w:lineRule="auto"/>
        <w:ind w:firstLine="284"/>
        <w:jc w:val="center"/>
      </w:pPr>
      <w:r>
        <w:rPr>
          <w:noProof/>
        </w:rPr>
        <w:lastRenderedPageBreak/>
        <w:drawing>
          <wp:inline distT="0" distB="0" distL="0" distR="0" wp14:anchorId="1AF77248" wp14:editId="21E7E5FC">
            <wp:extent cx="3982348" cy="234484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 (41).png"/>
                    <pic:cNvPicPr/>
                  </pic:nvPicPr>
                  <pic:blipFill rotWithShape="1">
                    <a:blip r:embed="rId24">
                      <a:extLst>
                        <a:ext uri="{28A0092B-C50C-407E-A947-70E740481C1C}">
                          <a14:useLocalDpi xmlns:a14="http://schemas.microsoft.com/office/drawing/2010/main" val="0"/>
                        </a:ext>
                      </a:extLst>
                    </a:blip>
                    <a:srcRect l="38784" t="55407" r="38622" b="20944"/>
                    <a:stretch/>
                  </pic:blipFill>
                  <pic:spPr bwMode="auto">
                    <a:xfrm>
                      <a:off x="0" y="0"/>
                      <a:ext cx="3987430" cy="2347840"/>
                    </a:xfrm>
                    <a:prstGeom prst="rect">
                      <a:avLst/>
                    </a:prstGeom>
                    <a:ln>
                      <a:noFill/>
                    </a:ln>
                    <a:extLst>
                      <a:ext uri="{53640926-AAD7-44D8-BBD7-CCE9431645EC}">
                        <a14:shadowObscured xmlns:a14="http://schemas.microsoft.com/office/drawing/2010/main"/>
                      </a:ext>
                    </a:extLst>
                  </pic:spPr>
                </pic:pic>
              </a:graphicData>
            </a:graphic>
          </wp:inline>
        </w:drawing>
      </w:r>
    </w:p>
    <w:p w:rsidR="005750A6" w:rsidRDefault="000F0FDD" w:rsidP="008C7B3B">
      <w:pPr>
        <w:pStyle w:val="Caption"/>
        <w:spacing w:after="0" w:line="480" w:lineRule="auto"/>
        <w:jc w:val="center"/>
        <w:rPr>
          <w:i w:val="0"/>
          <w:color w:val="000000" w:themeColor="text1"/>
          <w:sz w:val="24"/>
          <w:szCs w:val="24"/>
          <w:lang w:val="id-ID"/>
        </w:rPr>
      </w:pPr>
      <w:bookmarkStart w:id="45" w:name="_Toc202225898"/>
      <w:r>
        <w:rPr>
          <w:b/>
          <w:i w:val="0"/>
          <w:color w:val="000000" w:themeColor="text1"/>
          <w:sz w:val="24"/>
          <w:szCs w:val="24"/>
        </w:rPr>
        <w:t>Gambar 2.</w:t>
      </w:r>
      <w:r w:rsidR="0018718E" w:rsidRPr="0018718E">
        <w:rPr>
          <w:b/>
          <w:i w:val="0"/>
          <w:color w:val="000000" w:themeColor="text1"/>
          <w:sz w:val="24"/>
          <w:szCs w:val="24"/>
        </w:rPr>
        <w:fldChar w:fldCharType="begin"/>
      </w:r>
      <w:r w:rsidR="0018718E" w:rsidRPr="0018718E">
        <w:rPr>
          <w:b/>
          <w:i w:val="0"/>
          <w:color w:val="000000" w:themeColor="text1"/>
          <w:sz w:val="24"/>
          <w:szCs w:val="24"/>
        </w:rPr>
        <w:instrText xml:space="preserve"> SEQ Gambar_2. \* ARABIC </w:instrText>
      </w:r>
      <w:r w:rsidR="0018718E" w:rsidRPr="0018718E">
        <w:rPr>
          <w:b/>
          <w:i w:val="0"/>
          <w:color w:val="000000" w:themeColor="text1"/>
          <w:sz w:val="24"/>
          <w:szCs w:val="24"/>
        </w:rPr>
        <w:fldChar w:fldCharType="separate"/>
      </w:r>
      <w:r w:rsidR="009A3D84">
        <w:rPr>
          <w:b/>
          <w:i w:val="0"/>
          <w:noProof/>
          <w:color w:val="000000" w:themeColor="text1"/>
          <w:sz w:val="24"/>
          <w:szCs w:val="24"/>
        </w:rPr>
        <w:t>12</w:t>
      </w:r>
      <w:r w:rsidR="0018718E" w:rsidRPr="0018718E">
        <w:rPr>
          <w:b/>
          <w:i w:val="0"/>
          <w:color w:val="000000" w:themeColor="text1"/>
          <w:sz w:val="24"/>
          <w:szCs w:val="24"/>
        </w:rPr>
        <w:fldChar w:fldCharType="end"/>
      </w:r>
      <w:r w:rsidR="0018718E" w:rsidRPr="0018718E">
        <w:rPr>
          <w:i w:val="0"/>
          <w:color w:val="000000" w:themeColor="text1"/>
          <w:sz w:val="24"/>
          <w:szCs w:val="24"/>
          <w:lang w:val="id-ID"/>
        </w:rPr>
        <w:t xml:space="preserve"> </w:t>
      </w:r>
      <w:r w:rsidR="0018718E" w:rsidRPr="000F0FDD">
        <w:rPr>
          <w:b/>
          <w:i w:val="0"/>
          <w:color w:val="000000" w:themeColor="text1"/>
          <w:sz w:val="24"/>
          <w:szCs w:val="24"/>
          <w:lang w:val="id-ID"/>
        </w:rPr>
        <w:t>Ilustrasi Metode Difusi Cakram</w:t>
      </w:r>
      <w:bookmarkEnd w:id="45"/>
    </w:p>
    <w:p w:rsidR="00D650C0" w:rsidRPr="00562CF7" w:rsidRDefault="00D650C0" w:rsidP="0084317D">
      <w:pPr>
        <w:spacing w:after="0" w:line="480" w:lineRule="auto"/>
        <w:ind w:firstLine="426"/>
        <w:rPr>
          <w:rFonts w:cs="Times New Roman"/>
          <w:szCs w:val="24"/>
          <w:lang w:val="id-ID"/>
        </w:rPr>
      </w:pPr>
      <w:r w:rsidRPr="00D650C0">
        <w:rPr>
          <w:rFonts w:cs="Times New Roman"/>
          <w:szCs w:val="24"/>
          <w:shd w:val="clear" w:color="auto" w:fill="FFFFFF"/>
        </w:rPr>
        <w:t>Kelebihan dari metode difusi cakram yaitu proses pengujian</w:t>
      </w:r>
      <w:r w:rsidR="00562CF7">
        <w:rPr>
          <w:rFonts w:cs="Times New Roman"/>
          <w:szCs w:val="24"/>
          <w:shd w:val="clear" w:color="auto" w:fill="FFFFFF"/>
          <w:lang w:val="id-ID"/>
        </w:rPr>
        <w:t>ya</w:t>
      </w:r>
      <w:r w:rsidRPr="00D650C0">
        <w:rPr>
          <w:rFonts w:cs="Times New Roman"/>
          <w:szCs w:val="24"/>
          <w:shd w:val="clear" w:color="auto" w:fill="FFFFFF"/>
        </w:rPr>
        <w:t xml:space="preserve"> cepat, biaya relatif murah, mudah dan tidak memerlukan keahlian khusus</w:t>
      </w:r>
      <w:r w:rsidRPr="00562CF7">
        <w:rPr>
          <w:rFonts w:cs="Times New Roman"/>
          <w:szCs w:val="24"/>
          <w:shd w:val="clear" w:color="auto" w:fill="FFFFFF"/>
        </w:rPr>
        <w:t>.</w:t>
      </w:r>
      <w:r w:rsidR="00562CF7" w:rsidRPr="00562CF7">
        <w:rPr>
          <w:rFonts w:cs="Times New Roman"/>
          <w:szCs w:val="24"/>
          <w:shd w:val="clear" w:color="auto" w:fill="FFFFFF"/>
          <w:lang w:val="id-ID"/>
        </w:rPr>
        <w:t xml:space="preserve"> </w:t>
      </w:r>
      <w:r w:rsidR="00562CF7" w:rsidRPr="00562CF7">
        <w:rPr>
          <w:rFonts w:cs="Times New Roman"/>
          <w:szCs w:val="24"/>
          <w:shd w:val="clear" w:color="auto" w:fill="FFFFFF"/>
        </w:rPr>
        <w:t>Sedangkan kelemahan dari metode ini yaitu sulit untuk diaplikasikan pada mikroorganisme yang perkembangannya lambat dan zona bening yang terbentuk dipengaruhi pada kondisi inkub</w:t>
      </w:r>
      <w:r w:rsidR="00562CF7">
        <w:rPr>
          <w:rFonts w:cs="Times New Roman"/>
          <w:szCs w:val="24"/>
          <w:shd w:val="clear" w:color="auto" w:fill="FFFFFF"/>
          <w:lang w:val="id-ID"/>
        </w:rPr>
        <w:t xml:space="preserve">asi, penanaman bakteri dan ketebalan media </w:t>
      </w:r>
      <w:r w:rsidR="00562CF7">
        <w:rPr>
          <w:rFonts w:cs="Times New Roman"/>
          <w:szCs w:val="24"/>
          <w:shd w:val="clear" w:color="auto" w:fill="FFFFFF"/>
          <w:lang w:val="id-ID"/>
        </w:rPr>
        <w:fldChar w:fldCharType="begin" w:fldLock="1"/>
      </w:r>
      <w:r w:rsidR="00457CFE">
        <w:rPr>
          <w:rFonts w:cs="Times New Roman"/>
          <w:szCs w:val="24"/>
          <w:shd w:val="clear" w:color="auto" w:fill="FFFFFF"/>
          <w:lang w:val="id-ID"/>
        </w:rPr>
        <w:instrText>ADDIN CSL_CITATION {"citationItems":[{"id":"ITEM-1","itemData":{"ISBN":"978-623-113-240-6","author":[{"dropping-particle":"","family":"Asril","given":"Muhammad","non-dropping-particle":"","parse-names":false,"suffix":""},{"dropping-particle":"","family":"Mahyarudin","given":"","non-dropping-particle":"","parse-names":false,"suffix":""},{"dropping-particle":"","family":"Rini","given":"Ika Agus","non-dropping-particle":"","parse-names":false,"suffix":""},{"dropping-particle":"","family":"Junairiah","given":"A. Nurfitriani","non-dropping-particle":"","parse-names":false,"suffix":""},{"dropping-particle":"","family":"Hidayah","given":"Nur","non-dropping-particle":"","parse-names":false,"suffix":""},{"dropping-particle":"","family":"Fatiha","given":"Lisa Ainayal","non-dropping-particle":"","parse-names":false,"suffix":""},{"dropping-particle":"","family":"Ikerismawati","given":"Widya L. Senja","non-dropping-particle":"","parse-names":false,"suffix":""},{"dropping-particle":"","family":"Novianto","given":"E. Dilli","non-dropping-particle":"","parse-names":false,"suffix":""}],"id":"ITEM-1","issued":{"date-parts":[["2024"]]},"number-of-pages":"1-162","publisher":"Penerbit Yayasan Kita Menulis","title":"Bioteknologi Senyawa Antimikroba","type":"book"},"uris":["http://www.mendeley.com/documents/?uuid=318d9422-bfc5-4393-b938-8e7cdf7602b1"]}],"mendeley":{"formattedCitation":"(Asril et al., 2024)","plainTextFormattedCitation":"(Asril et al., 2024)","previouslyFormattedCitation":"(Asril et al., 2024)"},"properties":{"noteIndex":0},"schema":"https://github.com/citation-style-language/schema/raw/master/csl-citation.json"}</w:instrText>
      </w:r>
      <w:r w:rsidR="00562CF7">
        <w:rPr>
          <w:rFonts w:cs="Times New Roman"/>
          <w:szCs w:val="24"/>
          <w:shd w:val="clear" w:color="auto" w:fill="FFFFFF"/>
          <w:lang w:val="id-ID"/>
        </w:rPr>
        <w:fldChar w:fldCharType="separate"/>
      </w:r>
      <w:r w:rsidR="00562CF7" w:rsidRPr="00DF53F9">
        <w:rPr>
          <w:rFonts w:cs="Times New Roman"/>
          <w:noProof/>
          <w:szCs w:val="24"/>
          <w:shd w:val="clear" w:color="auto" w:fill="FFFFFF"/>
          <w:lang w:val="id-ID"/>
        </w:rPr>
        <w:t xml:space="preserve">(Asril </w:t>
      </w:r>
      <w:r w:rsidR="00562CF7" w:rsidRPr="00C816AB">
        <w:rPr>
          <w:rFonts w:cs="Times New Roman"/>
          <w:i/>
          <w:noProof/>
          <w:szCs w:val="24"/>
          <w:shd w:val="clear" w:color="auto" w:fill="FFFFFF"/>
          <w:lang w:val="id-ID"/>
        </w:rPr>
        <w:t>et al</w:t>
      </w:r>
      <w:r w:rsidR="00562CF7" w:rsidRPr="00DF53F9">
        <w:rPr>
          <w:rFonts w:cs="Times New Roman"/>
          <w:noProof/>
          <w:szCs w:val="24"/>
          <w:shd w:val="clear" w:color="auto" w:fill="FFFFFF"/>
          <w:lang w:val="id-ID"/>
        </w:rPr>
        <w:t>., 2024)</w:t>
      </w:r>
      <w:r w:rsidR="00562CF7">
        <w:rPr>
          <w:rFonts w:cs="Times New Roman"/>
          <w:szCs w:val="24"/>
          <w:shd w:val="clear" w:color="auto" w:fill="FFFFFF"/>
          <w:lang w:val="id-ID"/>
        </w:rPr>
        <w:fldChar w:fldCharType="end"/>
      </w:r>
      <w:r w:rsidR="00562CF7">
        <w:rPr>
          <w:rFonts w:cs="Times New Roman"/>
          <w:szCs w:val="24"/>
          <w:shd w:val="clear" w:color="auto" w:fill="FFFFFF"/>
          <w:lang w:val="id-ID"/>
        </w:rPr>
        <w:t>.</w:t>
      </w:r>
    </w:p>
    <w:p w:rsidR="00E10842" w:rsidRPr="00E10842" w:rsidRDefault="003575D2" w:rsidP="0084317D">
      <w:pPr>
        <w:spacing w:after="0" w:line="480" w:lineRule="auto"/>
        <w:ind w:firstLine="426"/>
        <w:rPr>
          <w:lang w:val="id-ID"/>
        </w:rPr>
      </w:pPr>
      <w:r>
        <w:rPr>
          <w:lang w:val="id-ID"/>
        </w:rPr>
        <w:t>Pengukuran zona bening</w:t>
      </w:r>
      <w:r w:rsidR="00AD0FD2">
        <w:rPr>
          <w:lang w:val="id-ID"/>
        </w:rPr>
        <w:t xml:space="preserve"> dapat diukur</w:t>
      </w:r>
      <w:r w:rsidR="00276C7F">
        <w:rPr>
          <w:lang w:val="id-ID"/>
        </w:rPr>
        <w:t xml:space="preserve"> menggunakan penggaris atau disebut juga jangka sorong. </w:t>
      </w:r>
      <w:r w:rsidR="00AD0FD2">
        <w:rPr>
          <w:lang w:val="id-ID"/>
        </w:rPr>
        <w:t>Pengukuran tersebut dapat dilakukan setelah media uji diinkubasi</w:t>
      </w:r>
      <w:r w:rsidR="00C658BA">
        <w:rPr>
          <w:lang w:val="id-ID"/>
        </w:rPr>
        <w:t xml:space="preserve"> </w:t>
      </w:r>
      <w:r w:rsidR="00AD0FD2">
        <w:rPr>
          <w:lang w:val="id-ID"/>
        </w:rPr>
        <w:lastRenderedPageBreak/>
        <w:t xml:space="preserve">kemudian </w:t>
      </w:r>
      <w:r w:rsidR="00C658BA">
        <w:rPr>
          <w:lang w:val="id-ID"/>
        </w:rPr>
        <w:t xml:space="preserve">diukur </w:t>
      </w:r>
      <w:r w:rsidR="00AD0FD2">
        <w:rPr>
          <w:lang w:val="id-ID"/>
        </w:rPr>
        <w:t>d</w:t>
      </w:r>
      <w:r w:rsidR="00AD0FD2">
        <w:t xml:space="preserve">iameter zona hambat </w:t>
      </w:r>
      <w:r w:rsidR="00C658BA">
        <w:rPr>
          <w:lang w:val="id-ID"/>
        </w:rPr>
        <w:t xml:space="preserve">yang </w:t>
      </w:r>
      <w:r w:rsidR="002B3B73">
        <w:rPr>
          <w:lang w:val="id-ID"/>
        </w:rPr>
        <w:t xml:space="preserve">terbentuk termasuk </w:t>
      </w:r>
      <w:r w:rsidR="00C658BA">
        <w:t>diameter cakram antibiotik</w:t>
      </w:r>
      <w:r w:rsidR="00AD0FD2">
        <w:rPr>
          <w:lang w:val="id-ID"/>
        </w:rPr>
        <w:t xml:space="preserve"> </w:t>
      </w:r>
      <w:r w:rsidR="00C658BA">
        <w:rPr>
          <w:lang w:val="id-ID"/>
        </w:rPr>
        <w:t xml:space="preserve">juga diukur </w:t>
      </w:r>
      <w:r w:rsidR="00AD0FD2">
        <w:t>den</w:t>
      </w:r>
      <w:r w:rsidR="00A807DF">
        <w:t>gan menggunakan skala milimeter</w:t>
      </w:r>
      <w:r w:rsidR="00A807DF">
        <w:rPr>
          <w:lang w:val="id-ID"/>
        </w:rPr>
        <w:t xml:space="preserve"> </w:t>
      </w:r>
      <w:r w:rsidR="00A807DF">
        <w:rPr>
          <w:lang w:val="id-ID"/>
        </w:rPr>
        <w:fldChar w:fldCharType="begin" w:fldLock="1"/>
      </w:r>
      <w:r w:rsidR="00EB497D">
        <w:rPr>
          <w:lang w:val="id-ID"/>
        </w:rPr>
        <w:instrText>ADDIN CSL_CITATION {"citationItems":[{"id":"ITEM-1","itemData":{"ISBN":"9786230980268","author":[{"dropping-particle":"","family":"Effendi","given":"","non-dropping-particle":"","parse-names":false,"suffix":""},{"dropping-particle":"","family":"Wibowo","given":"Hadi Risky","non-dropping-particle":"","parse-names":false,"suffix":""},{"dropping-particle":"","family":"Hidayah","given":"Thoriqul","non-dropping-particle":"","parse-names":false,"suffix":""},{"dropping-particle":"","family":"Wahyuni","given":"Reza","non-dropping-particle":"","parse-names":false,"suffix":""},{"dropping-particle":"","family":"Alhidayatullah","given":"","non-dropping-particle":"","parse-names":false,"suffix":""},{"dropping-particle":"","family":"Arsyadi","given":"A.","non-dropping-particle":"","parse-names":false,"suffix":""},{"dropping-particle":"","family":"Rahmawati","given":"Dewi","non-dropping-particle":"","parse-names":false,"suffix":""},{"dropping-particle":"","family":"Rahmawati","given":"Suci","non-dropping-particle":"","parse-names":false,"suffix":""},{"dropping-particle":"","family":"Setiawan","given":"Redo","non-dropping-particle":"","parse-names":false,"suffix":""},{"dropping-particle":"","family":"Yunita","given":"Melda","non-dropping-particle":"","parse-names":false,"suffix":""},{"dropping-particle":"","family":"Astuty","given":"Eka","non-dropping-particle":"","parse-names":false,"suffix":""},{"dropping-particle":"","family":"Hermansyah","given":"Oky","non-dropping-particle":"","parse-names":false,"suffix":""}],"id":"ITEM-1","issued":{"date-parts":[["2024"]]},"number-of-pages":"209","publisher":"Penebit CV. Karsa Cendekia","title":"Mikrobilogi Farmasi","type":"book"},"uris":["http://www.mendeley.com/documents/?uuid=e016a036-560c-4715-8c87-4437079cd012"]}],"mendeley":{"formattedCitation":"(Effendi et al., 2024)","manualFormatting":"(Effendi et al., 2024)","plainTextFormattedCitation":"(Effendi et al., 2024)","previouslyFormattedCitation":"(Effendi et al., 2024)"},"properties":{"noteIndex":0},"schema":"https://github.com/citation-style-language/schema/raw/master/csl-citation.json"}</w:instrText>
      </w:r>
      <w:r w:rsidR="00A807DF">
        <w:rPr>
          <w:lang w:val="id-ID"/>
        </w:rPr>
        <w:fldChar w:fldCharType="separate"/>
      </w:r>
      <w:r w:rsidR="000C51A0">
        <w:rPr>
          <w:noProof/>
          <w:lang w:val="id-ID"/>
        </w:rPr>
        <w:t>(Effendi</w:t>
      </w:r>
      <w:r w:rsidR="00A807DF" w:rsidRPr="00A807DF">
        <w:rPr>
          <w:noProof/>
          <w:lang w:val="id-ID"/>
        </w:rPr>
        <w:t xml:space="preserve"> </w:t>
      </w:r>
      <w:r w:rsidR="00A807DF" w:rsidRPr="00A807DF">
        <w:rPr>
          <w:i/>
          <w:noProof/>
          <w:lang w:val="id-ID"/>
        </w:rPr>
        <w:t>et al.</w:t>
      </w:r>
      <w:r w:rsidR="00A807DF" w:rsidRPr="00A807DF">
        <w:rPr>
          <w:noProof/>
          <w:lang w:val="id-ID"/>
        </w:rPr>
        <w:t>, 2024)</w:t>
      </w:r>
      <w:r w:rsidR="00A807DF">
        <w:rPr>
          <w:lang w:val="id-ID"/>
        </w:rPr>
        <w:fldChar w:fldCharType="end"/>
      </w:r>
      <w:r w:rsidR="00A807DF">
        <w:rPr>
          <w:lang w:val="id-ID"/>
        </w:rPr>
        <w:t xml:space="preserve">. </w:t>
      </w:r>
      <w:r w:rsidR="00562CF7">
        <w:rPr>
          <w:noProof/>
          <w:lang w:val="id-ID"/>
        </w:rPr>
        <w:t xml:space="preserve">Pengukuran </w:t>
      </w:r>
      <w:r w:rsidR="00562CF7">
        <w:rPr>
          <w:lang w:val="id-ID"/>
        </w:rPr>
        <w:t>d</w:t>
      </w:r>
      <w:r w:rsidR="00562CF7">
        <w:t xml:space="preserve">iameter zona bening dapat diukur </w:t>
      </w:r>
      <w:r w:rsidR="00562CF7">
        <w:rPr>
          <w:lang w:val="id-ID"/>
        </w:rPr>
        <w:t xml:space="preserve">melalui </w:t>
      </w:r>
      <w:r w:rsidR="00562CF7">
        <w:t xml:space="preserve">tiga sisi dari </w:t>
      </w:r>
      <w:r w:rsidR="00562CF7">
        <w:rPr>
          <w:lang w:val="id-ID"/>
        </w:rPr>
        <w:t xml:space="preserve">terbentuknya </w:t>
      </w:r>
      <w:r w:rsidR="00562CF7">
        <w:t>zona bening yaitu</w:t>
      </w:r>
      <w:r w:rsidR="00562CF7">
        <w:rPr>
          <w:lang w:val="id-ID"/>
        </w:rPr>
        <w:t xml:space="preserve"> sisi </w:t>
      </w:r>
      <w:r w:rsidR="00562CF7">
        <w:t xml:space="preserve">horizontal, </w:t>
      </w:r>
      <w:r w:rsidR="00562CF7">
        <w:rPr>
          <w:lang w:val="id-ID"/>
        </w:rPr>
        <w:t xml:space="preserve">sisi </w:t>
      </w:r>
      <w:r w:rsidR="00562CF7">
        <w:t xml:space="preserve">vertikal, dan </w:t>
      </w:r>
      <w:r w:rsidR="00562CF7">
        <w:rPr>
          <w:lang w:val="id-ID"/>
        </w:rPr>
        <w:t xml:space="preserve">sisi </w:t>
      </w:r>
      <w:r w:rsidR="00562CF7">
        <w:t>diagonal</w:t>
      </w:r>
      <w:r w:rsidR="00A807DF">
        <w:rPr>
          <w:lang w:val="id-ID"/>
        </w:rPr>
        <w:t xml:space="preserve"> </w:t>
      </w:r>
      <w:r w:rsidR="00A807DF">
        <w:rPr>
          <w:lang w:val="id-ID"/>
        </w:rPr>
        <w:fldChar w:fldCharType="begin" w:fldLock="1"/>
      </w:r>
      <w:r w:rsidR="00457CFE">
        <w:rPr>
          <w:lang w:val="id-ID"/>
        </w:rPr>
        <w:instrText>ADDIN CSL_CITATION {"citationItems":[{"id":"ITEM-1","itemData":{"ISBN":"978-623-113-240-6","author":[{"dropping-particle":"","family":"Asril","given":"Muhammad","non-dropping-particle":"","parse-names":false,"suffix":""},{"dropping-particle":"","family":"Mahyarudin","given":"","non-dropping-particle":"","parse-names":false,"suffix":""},{"dropping-particle":"","family":"Rini","given":"Ika Agus","non-dropping-particle":"","parse-names":false,"suffix":""},{"dropping-particle":"","family":"Junairiah","given":"A. Nurfitriani","non-dropping-particle":"","parse-names":false,"suffix":""},{"dropping-particle":"","family":"Hidayah","given":"Nur","non-dropping-particle":"","parse-names":false,"suffix":""},{"dropping-particle":"","family":"Fatiha","given":"Lisa Ainayal","non-dropping-particle":"","parse-names":false,"suffix":""},{"dropping-particle":"","family":"Ikerismawati","given":"Widya L. Senja","non-dropping-particle":"","parse-names":false,"suffix":""},{"dropping-particle":"","family":"Novianto","given":"E. Dilli","non-dropping-particle":"","parse-names":false,"suffix":""}],"id":"ITEM-1","issued":{"date-parts":[["2024"]]},"number-of-pages":"1-162","publisher":"Penerbit Yayasan Kita Menulis","title":"Bioteknologi Senyawa Antimikroba","type":"book"},"uris":["http://www.mendeley.com/documents/?uuid=318d9422-bfc5-4393-b938-8e7cdf7602b1"]}],"mendeley":{"formattedCitation":"(Asril et al., 2024)","plainTextFormattedCitation":"(Asril et al., 2024)","previouslyFormattedCitation":"(Asril et al., 2024)"},"properties":{"noteIndex":0},"schema":"https://github.com/citation-style-language/schema/raw/master/csl-citation.json"}</w:instrText>
      </w:r>
      <w:r w:rsidR="00A807DF">
        <w:rPr>
          <w:lang w:val="id-ID"/>
        </w:rPr>
        <w:fldChar w:fldCharType="separate"/>
      </w:r>
      <w:r w:rsidR="00A807DF" w:rsidRPr="00DF53F9">
        <w:rPr>
          <w:noProof/>
          <w:lang w:val="id-ID"/>
        </w:rPr>
        <w:t xml:space="preserve">(Asril </w:t>
      </w:r>
      <w:r w:rsidR="00A807DF" w:rsidRPr="00C816AB">
        <w:rPr>
          <w:i/>
          <w:noProof/>
          <w:lang w:val="id-ID"/>
        </w:rPr>
        <w:t>et al</w:t>
      </w:r>
      <w:r w:rsidR="00A807DF" w:rsidRPr="00DF53F9">
        <w:rPr>
          <w:noProof/>
          <w:lang w:val="id-ID"/>
        </w:rPr>
        <w:t>., 2024)</w:t>
      </w:r>
      <w:r w:rsidR="00A807DF">
        <w:rPr>
          <w:lang w:val="id-ID"/>
        </w:rPr>
        <w:fldChar w:fldCharType="end"/>
      </w:r>
      <w:r w:rsidR="00A807DF">
        <w:rPr>
          <w:lang w:val="id-ID"/>
        </w:rPr>
        <w:t>.</w:t>
      </w:r>
      <w:r w:rsidR="00C61C06">
        <w:rPr>
          <w:lang w:val="id-ID"/>
        </w:rPr>
        <w:t xml:space="preserve"> Pengukuran zona hambat </w:t>
      </w:r>
      <w:r w:rsidR="00C61C06">
        <w:rPr>
          <w:lang w:val="id-ID"/>
        </w:rPr>
        <w:fldChar w:fldCharType="begin" w:fldLock="1"/>
      </w:r>
      <w:r w:rsidR="005B7930">
        <w:rPr>
          <w:lang w:val="id-ID"/>
        </w:rPr>
        <w:instrText>ADDIN CSL_CITATION {"citationItems":[{"id":"ITEM-1","itemData":{"ISSN":"2086-8286","abstract":"Abstrak Oncom merah merupakan makanan fermentasi ampas tahu dan bungkil kacang tanah oleh kapang Neurospora sitophila. Oncom merah mengandung berbagai senyawa aktif antara lain isoflavon dan karotenoid yang berpotensi sebagai antibakteri terhadap bakteri penyebab infeksi saluran cerna seperti Staphylococcus aureus dan Escherichia coli. Penelitian bertujuan mengetahui pengaruh perbedaan konsentrasi dan konsentrasi terbaik ekstrak oncom merah dalam menghambat pertumbuhan S. aureus (ATCC 25922) dan E. coli (ATCC 25923). Uji antibakteri ekstrak metanol oncom merah dilakukan menggunakan metode difusi cakram Kirby Bauer dengan Rancangan Acak Lengkap dalam lima perlakuan berupa taraf konsentrasi ekstrak 25%, 50% dan 75% serta kontrol positif ciprofloxacin dan kontrol negatif DMSO 10% sebanyak lima ulangan. Hasil menunjukkan seluruh perlakuan ekstrak metanol oncom merah memberikan pengaruh berbeda nyata terhadap pertumbuhan S. aureus (ATCC 25922) dan E. coli (ATCC 25923) serta diduga bersifat bakteriosidal hingga masa inkubasi 2×24 jam. Rerata diameter zona hambat menunjukkan peningkatan konsentrasi ekstrak metanol oncom merah yang digunakan berbanding lurus dengan peningkatan ukuran diameter zona hambat yang terbentuk. Konsentrasi terbaik pada penelitian ini yaitu pada konsentrasi 75% dengan rerata zona hambat sebesar 7,52 mm terhadap S. aureus (ATCC 25922) dan 9,08 mm terhadap E. coli (ATCC 25923) dengan kategori sedang pada masa inkubasi 2×24 jam.","author":[{"dropping-particle":"","family":"Fauzi","given":"Luthfi Ahmad","non-dropping-particle":"","parse-names":false,"suffix":""},{"dropping-particle":"","family":"Khotimah","given":"Siti","non-dropping-particle":"","parse-names":false,"suffix":""},{"dropping-particle":"","family":"Rahmawati","given":"Rahmawati","non-dropping-particle":"","parse-names":false,"suffix":""}],"container-title":"Prosiding Seminar Nasional Biologi","id":"ITEM-1","issue":"Atcc 25922","issued":{"date-parts":[["2023"]]},"page":"35-43","title":"Aktivitas Antibakteri Ekstrak Metanol Oncom merah Terhadap Pertumbuhan Staphylococcus aureus (ATCC 25922) Dan Escherichia coli (ATCC 25923) Secara In Vitro","type":"article-journal","volume":"11"},"uris":["http://www.mendeley.com/documents/?uuid=414db0cb-7cba-436e-a970-25add93a56da"]}],"mendeley":{"formattedCitation":"(Fauzi et al., 2023)","plainTextFormattedCitation":"(Fauzi et al., 2023)","previouslyFormattedCitation":"(Fauzi et al., 2023)"},"properties":{"noteIndex":0},"schema":"https://github.com/citation-style-language/schema/raw/master/csl-citation.json"}</w:instrText>
      </w:r>
      <w:r w:rsidR="00C61C06">
        <w:rPr>
          <w:lang w:val="id-ID"/>
        </w:rPr>
        <w:fldChar w:fldCharType="separate"/>
      </w:r>
      <w:r w:rsidR="00C61C06" w:rsidRPr="00C61C06">
        <w:rPr>
          <w:noProof/>
          <w:lang w:val="id-ID"/>
        </w:rPr>
        <w:t>(Fauzi</w:t>
      </w:r>
      <w:r w:rsidR="00C61C06" w:rsidRPr="00ED53B8">
        <w:rPr>
          <w:i/>
          <w:noProof/>
          <w:lang w:val="id-ID"/>
        </w:rPr>
        <w:t xml:space="preserve"> et al</w:t>
      </w:r>
      <w:r w:rsidR="00C61C06" w:rsidRPr="00C61C06">
        <w:rPr>
          <w:noProof/>
          <w:lang w:val="id-ID"/>
        </w:rPr>
        <w:t>., 2023)</w:t>
      </w:r>
      <w:r w:rsidR="00C61C06">
        <w:rPr>
          <w:lang w:val="id-ID"/>
        </w:rPr>
        <w:fldChar w:fldCharType="end"/>
      </w:r>
      <w:r w:rsidR="0082302D" w:rsidRPr="0082302D">
        <w:rPr>
          <w:lang w:val="id-ID"/>
        </w:rPr>
        <w:t xml:space="preserve"> </w:t>
      </w:r>
      <w:r w:rsidR="0082302D">
        <w:rPr>
          <w:lang w:val="id-ID"/>
        </w:rPr>
        <w:t>dapat dilihat pada gambar 2.13 dibawah ini.</w:t>
      </w:r>
    </w:p>
    <w:p w:rsidR="00A807DF" w:rsidRPr="00E10842" w:rsidRDefault="005A3ED9" w:rsidP="008C7B3B">
      <w:pPr>
        <w:spacing w:after="0" w:line="480" w:lineRule="auto"/>
        <w:jc w:val="center"/>
        <w:rPr>
          <w:noProof/>
        </w:rPr>
      </w:pPr>
      <w:bookmarkStart w:id="46" w:name="_Toc202225899"/>
      <w:r>
        <w:rPr>
          <w:noProof/>
        </w:rPr>
        <w:drawing>
          <wp:anchor distT="0" distB="0" distL="114300" distR="114300" simplePos="0" relativeHeight="252260352" behindDoc="0" locked="0" layoutInCell="1" allowOverlap="1" wp14:anchorId="586EC65E" wp14:editId="2CBCEB7A">
            <wp:simplePos x="0" y="0"/>
            <wp:positionH relativeFrom="column">
              <wp:posOffset>759812</wp:posOffset>
            </wp:positionH>
            <wp:positionV relativeFrom="paragraph">
              <wp:posOffset>201</wp:posOffset>
            </wp:positionV>
            <wp:extent cx="3514970" cy="1451396"/>
            <wp:effectExtent l="0" t="0" r="0" b="0"/>
            <wp:wrapTopAndBottom/>
            <wp:docPr id="293868257" name="Picture 29386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68257" name="Screenshot (68).png"/>
                    <pic:cNvPicPr/>
                  </pic:nvPicPr>
                  <pic:blipFill rotWithShape="1">
                    <a:blip r:embed="rId25">
                      <a:extLst>
                        <a:ext uri="{28A0092B-C50C-407E-A947-70E740481C1C}">
                          <a14:useLocalDpi xmlns:a14="http://schemas.microsoft.com/office/drawing/2010/main" val="0"/>
                        </a:ext>
                      </a:extLst>
                    </a:blip>
                    <a:srcRect l="40007" t="43481" r="31990" b="35964"/>
                    <a:stretch/>
                  </pic:blipFill>
                  <pic:spPr bwMode="auto">
                    <a:xfrm>
                      <a:off x="0" y="0"/>
                      <a:ext cx="3521947" cy="1454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FDD">
        <w:rPr>
          <w:b/>
          <w:szCs w:val="24"/>
        </w:rPr>
        <w:t>Gambar 2.</w:t>
      </w:r>
      <w:r w:rsidR="0018718E" w:rsidRPr="0018718E">
        <w:rPr>
          <w:b/>
          <w:i/>
          <w:szCs w:val="24"/>
        </w:rPr>
        <w:fldChar w:fldCharType="begin"/>
      </w:r>
      <w:r w:rsidR="0018718E" w:rsidRPr="0018718E">
        <w:rPr>
          <w:b/>
          <w:szCs w:val="24"/>
        </w:rPr>
        <w:instrText xml:space="preserve"> SEQ Gambar_2. \* ARABIC </w:instrText>
      </w:r>
      <w:r w:rsidR="0018718E" w:rsidRPr="0018718E">
        <w:rPr>
          <w:b/>
          <w:i/>
          <w:szCs w:val="24"/>
        </w:rPr>
        <w:fldChar w:fldCharType="separate"/>
      </w:r>
      <w:r w:rsidR="009A3D84">
        <w:rPr>
          <w:b/>
          <w:noProof/>
          <w:szCs w:val="24"/>
        </w:rPr>
        <w:t>13</w:t>
      </w:r>
      <w:r w:rsidR="0018718E" w:rsidRPr="0018718E">
        <w:rPr>
          <w:b/>
          <w:i/>
          <w:szCs w:val="24"/>
        </w:rPr>
        <w:fldChar w:fldCharType="end"/>
      </w:r>
      <w:r w:rsidR="0018718E" w:rsidRPr="0018718E">
        <w:rPr>
          <w:szCs w:val="24"/>
          <w:lang w:val="id-ID"/>
        </w:rPr>
        <w:t xml:space="preserve"> </w:t>
      </w:r>
      <w:r w:rsidR="0018718E" w:rsidRPr="000F0FDD">
        <w:rPr>
          <w:b/>
          <w:szCs w:val="24"/>
          <w:lang w:val="id-ID"/>
        </w:rPr>
        <w:t>Pengukuran Zona Hambat</w:t>
      </w:r>
      <w:bookmarkEnd w:id="46"/>
    </w:p>
    <w:p w:rsidR="00E21CA9" w:rsidRDefault="008C5297" w:rsidP="0084317D">
      <w:pPr>
        <w:spacing w:after="0" w:line="480" w:lineRule="auto"/>
        <w:ind w:firstLine="426"/>
        <w:rPr>
          <w:lang w:val="id-ID"/>
        </w:rPr>
      </w:pPr>
      <w:r>
        <w:t xml:space="preserve">Semua pengukuran </w:t>
      </w:r>
      <w:r w:rsidR="006F5DE5">
        <w:rPr>
          <w:lang w:val="id-ID"/>
        </w:rPr>
        <w:t>dapat dilakukan dengan menggunakan mata langsung</w:t>
      </w:r>
      <w:r w:rsidR="00826889">
        <w:t>, untuk menghindari</w:t>
      </w:r>
      <w:r w:rsidR="00826889">
        <w:rPr>
          <w:lang w:val="id-ID"/>
        </w:rPr>
        <w:t xml:space="preserve"> </w:t>
      </w:r>
      <w:r w:rsidR="006F5DE5">
        <w:rPr>
          <w:lang w:val="id-ID"/>
        </w:rPr>
        <w:t xml:space="preserve">terjadinya </w:t>
      </w:r>
      <w:r w:rsidR="00826889">
        <w:t xml:space="preserve">pantulan cahaya </w:t>
      </w:r>
      <w:r w:rsidR="006F5DE5">
        <w:rPr>
          <w:lang w:val="id-ID"/>
        </w:rPr>
        <w:t xml:space="preserve">pada </w:t>
      </w:r>
      <w:r w:rsidR="006F5DE5">
        <w:t>bagian belakang cawan petri</w:t>
      </w:r>
      <w:r w:rsidR="006F5DE5">
        <w:rPr>
          <w:lang w:val="id-ID"/>
        </w:rPr>
        <w:t xml:space="preserve">, alas atau latar belakang harus </w:t>
      </w:r>
      <w:r w:rsidR="00826889">
        <w:t xml:space="preserve">menggunakan </w:t>
      </w:r>
      <w:r w:rsidR="006F5DE5">
        <w:rPr>
          <w:lang w:val="id-ID"/>
        </w:rPr>
        <w:t>kertas ber</w:t>
      </w:r>
      <w:r w:rsidR="00826889">
        <w:t>warna hitam.</w:t>
      </w:r>
      <w:r w:rsidR="006F5DE5">
        <w:rPr>
          <w:lang w:val="id-ID"/>
        </w:rPr>
        <w:t xml:space="preserve"> </w:t>
      </w:r>
      <w:r w:rsidR="00B05A60">
        <w:t>Jika</w:t>
      </w:r>
      <w:r w:rsidR="00B05A60">
        <w:rPr>
          <w:lang w:val="id-ID"/>
        </w:rPr>
        <w:t xml:space="preserve"> saat peletakkan disk</w:t>
      </w:r>
      <w:r w:rsidR="00B05A60">
        <w:t xml:space="preserve"> atau ukuran zona </w:t>
      </w:r>
      <w:r w:rsidR="00B05A60">
        <w:rPr>
          <w:lang w:val="id-ID"/>
        </w:rPr>
        <w:t>dalam keadaan yang tidak memungkinkan</w:t>
      </w:r>
      <w:r w:rsidR="00B05A60">
        <w:t xml:space="preserve"> untuk</w:t>
      </w:r>
      <w:r w:rsidR="00B05A60">
        <w:rPr>
          <w:lang w:val="id-ID"/>
        </w:rPr>
        <w:t xml:space="preserve"> dilakukan</w:t>
      </w:r>
      <w:r w:rsidR="00B05A60">
        <w:t xml:space="preserve"> </w:t>
      </w:r>
      <w:r w:rsidR="00B05A60">
        <w:rPr>
          <w:lang w:val="id-ID"/>
        </w:rPr>
        <w:t>pengukuran</w:t>
      </w:r>
      <w:r w:rsidR="00B05A60">
        <w:t xml:space="preserve">, </w:t>
      </w:r>
      <w:r w:rsidR="00B05A60">
        <w:rPr>
          <w:lang w:val="id-ID"/>
        </w:rPr>
        <w:t>maka diukur dari</w:t>
      </w:r>
      <w:r w:rsidR="00B05A60">
        <w:t xml:space="preserve"> pusat disk ke titik yang memungkinkan untuk diukur</w:t>
      </w:r>
      <w:r w:rsidR="00B05A60">
        <w:rPr>
          <w:lang w:val="id-ID"/>
        </w:rPr>
        <w:t xml:space="preserve">, </w:t>
      </w:r>
      <w:r w:rsidR="00B05A60">
        <w:t xml:space="preserve">hasil </w:t>
      </w:r>
      <w:r w:rsidR="00B05A60">
        <w:rPr>
          <w:lang w:val="id-ID"/>
        </w:rPr>
        <w:t xml:space="preserve">yang diperoleh bisa </w:t>
      </w:r>
      <w:r w:rsidR="00B05A60">
        <w:t xml:space="preserve">dikalikan 2 untuk mendapatkan diameter </w:t>
      </w:r>
      <w:r w:rsidR="00B05A60">
        <w:rPr>
          <w:lang w:val="id-ID"/>
        </w:rPr>
        <w:t xml:space="preserve">dari </w:t>
      </w:r>
      <w:r w:rsidR="00B05A60">
        <w:t>zona bening</w:t>
      </w:r>
      <w:r w:rsidR="00B05A60">
        <w:rPr>
          <w:lang w:val="id-ID"/>
        </w:rPr>
        <w:t xml:space="preserve">nya </w:t>
      </w:r>
      <w:r w:rsidR="00B05A60">
        <w:rPr>
          <w:lang w:val="id-ID"/>
        </w:rPr>
        <w:fldChar w:fldCharType="begin" w:fldLock="1"/>
      </w:r>
      <w:r w:rsidR="00EB497D">
        <w:rPr>
          <w:lang w:val="id-ID"/>
        </w:rPr>
        <w:instrText>ADDIN CSL_CITATION {"citationItems":[{"id":"ITEM-1","itemData":{"ISBN":"9786230980268","author":[{"dropping-particle":"","family":"Effendi","given":"","non-dropping-particle":"","parse-names":false,"suffix":""},{"dropping-particle":"","family":"Wibowo","given":"Hadi Risky","non-dropping-particle":"","parse-names":false,"suffix":""},{"dropping-particle":"","family":"Hidayah","given":"Thoriqul","non-dropping-particle":"","parse-names":false,"suffix":""},{"dropping-particle":"","family":"Wahyuni","given":"Reza","non-dropping-particle":"","parse-names":false,"suffix":""},{"dropping-particle":"","family":"Alhidayatullah","given":"","non-dropping-particle":"","parse-names":false,"suffix":""},{"dropping-particle":"","family":"Arsyadi","given":"A.","non-dropping-particle":"","parse-names":false,"suffix":""},{"dropping-particle":"","family":"Rahmawati","given":"Dewi","non-dropping-particle":"","parse-names":false,"suffix":""},{"dropping-particle":"","family":"Rahmawati","given":"Suci","non-dropping-particle":"","parse-names":false,"suffix":""},{"dropping-particle":"","family":"Setiawan","given":"Redo","non-dropping-particle":"","parse-names":false,"suffix":""},{"dropping-particle":"","family":"Yunita","given":"Melda","non-dropping-particle":"","parse-names":false,"suffix":""},{"dropping-particle":"","family":"Astuty","given":"Eka","non-dropping-particle":"","parse-names":false,"suffix":""},{"dropping-particle":"","family":"Hermansyah","given":"Oky","non-dropping-particle":"","parse-names":false,"suffix":""}],"id":"ITEM-1","issued":{"date-parts":[["2024"]]},"number-of-pages":"209","publisher":"Penebit CV. Karsa Cendekia","title":"Mikrobilogi Farmasi","type":"book"},"uris":["http://www.mendeley.com/documents/?uuid=e016a036-560c-4715-8c87-4437079cd012"]}],"mendeley":{"formattedCitation":"(Effendi et al., 2024)","manualFormatting":"(Effendi et al., 2024)","plainTextFormattedCitation":"(Effendi et al., 2024)","previouslyFormattedCitation":"(Effendi et al., 2024)"},"properties":{"noteIndex":0},"schema":"https://github.com/citation-style-language/schema/raw/master/csl-citation.json"}</w:instrText>
      </w:r>
      <w:r w:rsidR="00B05A60">
        <w:rPr>
          <w:lang w:val="id-ID"/>
        </w:rPr>
        <w:fldChar w:fldCharType="separate"/>
      </w:r>
      <w:r w:rsidR="000C51A0">
        <w:rPr>
          <w:noProof/>
          <w:lang w:val="id-ID"/>
        </w:rPr>
        <w:t xml:space="preserve">(Effendi </w:t>
      </w:r>
      <w:r w:rsidR="00B05A60" w:rsidRPr="00B05A60">
        <w:rPr>
          <w:i/>
          <w:noProof/>
          <w:lang w:val="id-ID"/>
        </w:rPr>
        <w:t>et al.</w:t>
      </w:r>
      <w:r w:rsidR="00B05A60" w:rsidRPr="00B05A60">
        <w:rPr>
          <w:noProof/>
          <w:lang w:val="id-ID"/>
        </w:rPr>
        <w:t>, 2024)</w:t>
      </w:r>
      <w:r w:rsidR="00B05A60">
        <w:rPr>
          <w:lang w:val="id-ID"/>
        </w:rPr>
        <w:fldChar w:fldCharType="end"/>
      </w:r>
      <w:r w:rsidR="00B05A60">
        <w:rPr>
          <w:lang w:val="id-ID"/>
        </w:rPr>
        <w:t>.</w:t>
      </w:r>
      <w:r w:rsidR="004622D9">
        <w:rPr>
          <w:lang w:val="id-ID"/>
        </w:rPr>
        <w:t xml:space="preserve"> </w:t>
      </w:r>
    </w:p>
    <w:p w:rsidR="00A17691" w:rsidRPr="006178EE" w:rsidRDefault="00A56188" w:rsidP="0084317D">
      <w:pPr>
        <w:spacing w:after="0" w:line="480" w:lineRule="auto"/>
        <w:ind w:firstLine="426"/>
        <w:rPr>
          <w:lang w:val="id-ID"/>
        </w:rPr>
      </w:pPr>
      <w:r>
        <w:rPr>
          <w:lang w:val="id-ID"/>
        </w:rPr>
        <w:t>P</w:t>
      </w:r>
      <w:r w:rsidR="006178EE">
        <w:rPr>
          <w:lang w:val="id-ID"/>
        </w:rPr>
        <w:t>engukuran z</w:t>
      </w:r>
      <w:r w:rsidR="006178EE">
        <w:t>ona hambat</w:t>
      </w:r>
      <w:r w:rsidR="006178EE">
        <w:rPr>
          <w:lang w:val="id-ID"/>
        </w:rPr>
        <w:t xml:space="preserve"> memiliki beberapa kategori re</w:t>
      </w:r>
      <w:r>
        <w:rPr>
          <w:lang w:val="id-ID"/>
        </w:rPr>
        <w:t xml:space="preserve">spon hambat yaitu </w:t>
      </w:r>
      <w:r w:rsidR="005F3FFF">
        <w:rPr>
          <w:lang w:val="id-ID"/>
        </w:rPr>
        <w:t xml:space="preserve">apabila zona hambat &lt;5 mm </w:t>
      </w:r>
      <w:r>
        <w:rPr>
          <w:lang w:val="id-ID"/>
        </w:rPr>
        <w:t>di</w:t>
      </w:r>
      <w:r w:rsidR="006178EE">
        <w:rPr>
          <w:lang w:val="id-ID"/>
        </w:rPr>
        <w:t>kategori</w:t>
      </w:r>
      <w:r>
        <w:rPr>
          <w:lang w:val="id-ID"/>
        </w:rPr>
        <w:t xml:space="preserve">kan </w:t>
      </w:r>
      <w:r w:rsidR="006178EE">
        <w:rPr>
          <w:lang w:val="id-ID"/>
        </w:rPr>
        <w:t xml:space="preserve">lemah, zona hambat 5-10 mm </w:t>
      </w:r>
      <w:r w:rsidR="005F3FFF">
        <w:rPr>
          <w:lang w:val="id-ID"/>
        </w:rPr>
        <w:t xml:space="preserve">dikategorikan sedang, </w:t>
      </w:r>
      <w:r w:rsidR="005F3FFF">
        <w:rPr>
          <w:lang w:val="id-ID"/>
        </w:rPr>
        <w:lastRenderedPageBreak/>
        <w:t>zona hambat 10</w:t>
      </w:r>
      <w:r w:rsidR="006178EE">
        <w:rPr>
          <w:lang w:val="id-ID"/>
        </w:rPr>
        <w:t xml:space="preserve">-20 mm </w:t>
      </w:r>
      <w:r>
        <w:rPr>
          <w:lang w:val="id-ID"/>
        </w:rPr>
        <w:t xml:space="preserve">dikategorikan </w:t>
      </w:r>
      <w:r w:rsidR="006178EE">
        <w:rPr>
          <w:lang w:val="id-ID"/>
        </w:rPr>
        <w:t>kuat, dan zona ham</w:t>
      </w:r>
      <w:r>
        <w:rPr>
          <w:lang w:val="id-ID"/>
        </w:rPr>
        <w:t>b</w:t>
      </w:r>
      <w:r w:rsidR="006178EE">
        <w:rPr>
          <w:lang w:val="id-ID"/>
        </w:rPr>
        <w:t xml:space="preserve">at &gt;20 mm </w:t>
      </w:r>
      <w:r>
        <w:rPr>
          <w:lang w:val="id-ID"/>
        </w:rPr>
        <w:t xml:space="preserve">dikategorikan </w:t>
      </w:r>
      <w:r w:rsidR="006178EE">
        <w:rPr>
          <w:lang w:val="id-ID"/>
        </w:rPr>
        <w:t>sangat kuat</w:t>
      </w:r>
      <w:r>
        <w:rPr>
          <w:lang w:val="id-ID"/>
        </w:rPr>
        <w:t xml:space="preserve"> </w:t>
      </w:r>
      <w:r>
        <w:rPr>
          <w:lang w:val="id-ID"/>
        </w:rPr>
        <w:fldChar w:fldCharType="begin" w:fldLock="1"/>
      </w:r>
      <w:r w:rsidR="00370257">
        <w:rPr>
          <w:lang w:val="id-ID"/>
        </w:rPr>
        <w:instrText>ADDIN CSL_CITATION {"citationItems":[{"id":"ITEM-1","itemData":{"author":[{"dropping-particle":"","family":"Intan","given":"Karlina","non-dropping-particle":"","parse-names":false,"suffix":""},{"dropping-particle":"","family":"Diani","given":"Aliansy","non-dropping-particle":"","parse-names":false,"suffix":""},{"dropping-particle":"","family":"Suci","given":"Aeni","non-dropping-particle":"","parse-names":false,"suffix":""},{"dropping-particle":"","family":"Nurul","given":"Rizki","non-dropping-particle":"","parse-names":false,"suffix":""},{"dropping-particle":"","family":"Barat","given":"Jawa","non-dropping-particle":"","parse-names":false,"suffix":""}],"container-title":"Jurnal Kesehatan Perintis","id":"ITEM-1","issue":"2","issued":{"date-parts":[["2021"]]},"page":"121-127","title":"Aktivitas Antibakteri Kayu Manis (Cinnamomum burmanii) terhadap Pertumbuhan Staphylococcus aureus","type":"article-journal","volume":"8"},"uris":["http://www.mendeley.com/documents/?uuid=e85c2e56-96fc-409f-b814-2ca4c85c8b2d"]},{"id":"ITEM-2","itemData":{"ISBN":"978-623-113-240-6","author":[{"dropping-particle":"","family":"Asril","given":"Muhammad","non-dropping-particle":"","parse-names":false,"suffix":""},{"dropping-particle":"","family":"Mahyarudin","given":"","non-dropping-particle":"","parse-names":false,"suffix":""},{"dropping-particle":"","family":"Rini","given":"Ika Agus","non-dropping-particle":"","parse-names":false,"suffix":""},{"dropping-particle":"","family":"Junairiah","given":"A. Nurfitriani","non-dropping-particle":"","parse-names":false,"suffix":""},{"dropping-particle":"","family":"Hidayah","given":"Nur","non-dropping-particle":"","parse-names":false,"suffix":""},{"dropping-particle":"","family":"Fatiha","given":"Lisa Ainayal","non-dropping-particle":"","parse-names":false,"suffix":""},{"dropping-particle":"","family":"Ikerismawati","given":"Widya L. Senja","non-dropping-particle":"","parse-names":false,"suffix":""},{"dropping-particle":"","family":"Novianto","given":"E. Dilli","non-dropping-particle":"","parse-names":false,"suffix":""}],"id":"ITEM-2","issued":{"date-parts":[["2024"]]},"number-of-pages":"1-162","publisher":"Penerbit Yayasan Kita Menulis","title":"Bioteknologi Senyawa Antimikroba","type":"book"},"uris":["http://www.mendeley.com/documents/?uuid=318d9422-bfc5-4393-b938-8e7cdf7602b1"]}],"mendeley":{"formattedCitation":"(Asril et al., 2024; Intan et al., 2021)","plainTextFormattedCitation":"(Asril et al., 2024; Intan et al., 2021)","previouslyFormattedCitation":"(Asril et al., 2024; Intan et al., 2021)"},"properties":{"noteIndex":0},"schema":"https://github.com/citation-style-language/schema/raw/master/csl-citation.json"}</w:instrText>
      </w:r>
      <w:r>
        <w:rPr>
          <w:lang w:val="id-ID"/>
        </w:rPr>
        <w:fldChar w:fldCharType="separate"/>
      </w:r>
      <w:r w:rsidR="00DF53F9" w:rsidRPr="00DF53F9">
        <w:rPr>
          <w:noProof/>
          <w:lang w:val="id-ID"/>
        </w:rPr>
        <w:t xml:space="preserve">(Asril </w:t>
      </w:r>
      <w:r w:rsidR="00DF53F9" w:rsidRPr="00C816AB">
        <w:rPr>
          <w:i/>
          <w:noProof/>
          <w:lang w:val="id-ID"/>
        </w:rPr>
        <w:t>et al.</w:t>
      </w:r>
      <w:r w:rsidR="00DF53F9" w:rsidRPr="00DF53F9">
        <w:rPr>
          <w:noProof/>
          <w:lang w:val="id-ID"/>
        </w:rPr>
        <w:t xml:space="preserve">, 2024; Intan </w:t>
      </w:r>
      <w:r w:rsidR="00DF53F9" w:rsidRPr="00C816AB">
        <w:rPr>
          <w:i/>
          <w:noProof/>
          <w:lang w:val="id-ID"/>
        </w:rPr>
        <w:t>et al.</w:t>
      </w:r>
      <w:r w:rsidR="00DF53F9" w:rsidRPr="00DF53F9">
        <w:rPr>
          <w:noProof/>
          <w:lang w:val="id-ID"/>
        </w:rPr>
        <w:t>, 2021)</w:t>
      </w:r>
      <w:r>
        <w:rPr>
          <w:lang w:val="id-ID"/>
        </w:rPr>
        <w:fldChar w:fldCharType="end"/>
      </w:r>
      <w:r>
        <w:rPr>
          <w:lang w:val="id-ID"/>
        </w:rPr>
        <w:t>.</w:t>
      </w:r>
    </w:p>
    <w:p w:rsidR="000D2E7C" w:rsidRPr="003B486C" w:rsidRDefault="000D2E7C" w:rsidP="0084317D">
      <w:pPr>
        <w:pStyle w:val="Heading2"/>
        <w:numPr>
          <w:ilvl w:val="0"/>
          <w:numId w:val="7"/>
        </w:numPr>
        <w:spacing w:before="0" w:line="480" w:lineRule="auto"/>
        <w:ind w:left="426"/>
        <w:rPr>
          <w:b/>
          <w:lang w:val="id-ID"/>
        </w:rPr>
      </w:pPr>
      <w:bookmarkStart w:id="47" w:name="_Toc202315101"/>
      <w:r w:rsidRPr="003B486C">
        <w:rPr>
          <w:b/>
          <w:lang w:val="id-ID"/>
        </w:rPr>
        <w:t>Ciprofloxacin</w:t>
      </w:r>
      <w:bookmarkEnd w:id="47"/>
    </w:p>
    <w:p w:rsidR="00336015" w:rsidRDefault="00656AA2" w:rsidP="008C7B3B">
      <w:pPr>
        <w:spacing w:after="0" w:line="480" w:lineRule="auto"/>
        <w:ind w:firstLine="426"/>
        <w:rPr>
          <w:rFonts w:cs="Times New Roman"/>
          <w:szCs w:val="24"/>
          <w:shd w:val="clear" w:color="auto" w:fill="FFFFFF"/>
          <w:lang w:val="id-ID"/>
        </w:rPr>
      </w:pPr>
      <w:r>
        <w:rPr>
          <w:shd w:val="clear" w:color="auto" w:fill="FFFFFF"/>
        </w:rPr>
        <w:t>Ciprofloxacin</w:t>
      </w:r>
      <w:r>
        <w:rPr>
          <w:shd w:val="clear" w:color="auto" w:fill="FFFFFF"/>
          <w:lang w:val="id-ID"/>
        </w:rPr>
        <w:t xml:space="preserve"> marupakan golongan antibiotik yang teemasuk </w:t>
      </w:r>
      <w:r w:rsidR="006A66B2">
        <w:rPr>
          <w:shd w:val="clear" w:color="auto" w:fill="FFFFFF"/>
          <w:lang w:val="id-ID"/>
        </w:rPr>
        <w:t xml:space="preserve">dalam kelas </w:t>
      </w:r>
      <w:r w:rsidR="006A66B2">
        <w:rPr>
          <w:shd w:val="clear" w:color="auto" w:fill="FFFFFF"/>
        </w:rPr>
        <w:t>fluoroquinolones</w:t>
      </w:r>
      <w:r w:rsidR="009A1C66">
        <w:rPr>
          <w:shd w:val="clear" w:color="auto" w:fill="FFFFFF"/>
          <w:lang w:val="id-ID"/>
        </w:rPr>
        <w:t xml:space="preserve">. </w:t>
      </w:r>
      <w:r w:rsidR="006A66B2">
        <w:t>Fluoroquinolones</w:t>
      </w:r>
      <w:r w:rsidR="009A1C66">
        <w:rPr>
          <w:lang w:val="id-ID"/>
        </w:rPr>
        <w:t xml:space="preserve"> </w:t>
      </w:r>
      <w:r w:rsidR="006A66B2">
        <w:rPr>
          <w:lang w:val="id-ID"/>
        </w:rPr>
        <w:t>merupakan</w:t>
      </w:r>
      <w:r w:rsidR="006A66B2" w:rsidRPr="006A66B2">
        <w:t xml:space="preserve"> agen bakterisida dan</w:t>
      </w:r>
      <w:r w:rsidR="006A66B2">
        <w:rPr>
          <w:lang w:val="id-ID"/>
        </w:rPr>
        <w:t xml:space="preserve"> dapat</w:t>
      </w:r>
      <w:r w:rsidR="006A66B2" w:rsidRPr="006A66B2">
        <w:t xml:space="preserve"> menunjukkan pembunuhan yang bergantung pada </w:t>
      </w:r>
      <w:r w:rsidR="006A66B2">
        <w:rPr>
          <w:lang w:val="id-ID"/>
        </w:rPr>
        <w:t xml:space="preserve">hasil </w:t>
      </w:r>
      <w:r w:rsidR="006A66B2" w:rsidRPr="006A66B2">
        <w:t>AUC/MIC.</w:t>
      </w:r>
      <w:r w:rsidR="006A66B2">
        <w:rPr>
          <w:lang w:val="id-ID"/>
        </w:rPr>
        <w:t xml:space="preserve"> </w:t>
      </w:r>
      <w:r w:rsidR="006A66B2" w:rsidRPr="006A66B2">
        <w:rPr>
          <w:rFonts w:cs="Times New Roman"/>
          <w:szCs w:val="24"/>
          <w:shd w:val="clear" w:color="auto" w:fill="FFFFFF"/>
          <w:lang w:val="id-ID"/>
        </w:rPr>
        <w:t>Umumnya golongan fluoroquinolones</w:t>
      </w:r>
      <w:r w:rsidR="006A66B2" w:rsidRPr="006A66B2">
        <w:rPr>
          <w:rFonts w:cs="Times New Roman"/>
          <w:szCs w:val="24"/>
          <w:shd w:val="clear" w:color="auto" w:fill="FFFFFF"/>
        </w:rPr>
        <w:t xml:space="preserve"> efektif </w:t>
      </w:r>
      <w:r w:rsidR="006A66B2" w:rsidRPr="006A66B2">
        <w:rPr>
          <w:rFonts w:cs="Times New Roman"/>
          <w:szCs w:val="24"/>
          <w:shd w:val="clear" w:color="auto" w:fill="FFFFFF"/>
          <w:lang w:val="id-ID"/>
        </w:rPr>
        <w:t xml:space="preserve">dalam </w:t>
      </w:r>
      <w:r w:rsidR="006A66B2" w:rsidRPr="006A66B2">
        <w:rPr>
          <w:rFonts w:cs="Times New Roman"/>
          <w:szCs w:val="24"/>
          <w:shd w:val="clear" w:color="auto" w:fill="FFFFFF"/>
        </w:rPr>
        <w:t xml:space="preserve">melawan organisme </w:t>
      </w:r>
      <w:r w:rsidR="006A66B2" w:rsidRPr="006A66B2">
        <w:rPr>
          <w:rFonts w:cs="Times New Roman"/>
          <w:szCs w:val="24"/>
          <w:shd w:val="clear" w:color="auto" w:fill="FFFFFF"/>
          <w:lang w:val="id-ID"/>
        </w:rPr>
        <w:t>gram negatif</w:t>
      </w:r>
      <w:r w:rsidR="006A66B2" w:rsidRPr="006A66B2">
        <w:rPr>
          <w:rFonts w:cs="Times New Roman"/>
          <w:szCs w:val="24"/>
          <w:shd w:val="clear" w:color="auto" w:fill="FFFFFF"/>
        </w:rPr>
        <w:t xml:space="preserve"> dan</w:t>
      </w:r>
      <w:r w:rsidR="006A66B2" w:rsidRPr="006A66B2">
        <w:rPr>
          <w:rFonts w:cs="Times New Roman"/>
          <w:szCs w:val="24"/>
          <w:shd w:val="clear" w:color="auto" w:fill="FFFFFF"/>
          <w:lang w:val="id-ID"/>
        </w:rPr>
        <w:t xml:space="preserve"> gram positif</w:t>
      </w:r>
      <w:r w:rsidR="006A66B2" w:rsidRPr="006A66B2">
        <w:rPr>
          <w:rFonts w:cs="Times New Roman"/>
          <w:szCs w:val="24"/>
          <w:shd w:val="clear" w:color="auto" w:fill="FFFFFF"/>
        </w:rPr>
        <w:t>.</w:t>
      </w:r>
      <w:r w:rsidR="006A66B2" w:rsidRPr="006A66B2">
        <w:rPr>
          <w:rFonts w:cs="Times New Roman"/>
          <w:szCs w:val="24"/>
          <w:shd w:val="clear" w:color="auto" w:fill="FFFFFF"/>
          <w:lang w:val="id-ID"/>
        </w:rPr>
        <w:t xml:space="preserve"> </w:t>
      </w:r>
      <w:r w:rsidR="006A66B2" w:rsidRPr="006A66B2">
        <w:rPr>
          <w:rFonts w:cs="Times New Roman"/>
          <w:szCs w:val="24"/>
          <w:shd w:val="clear" w:color="auto" w:fill="FFFFFF"/>
        </w:rPr>
        <w:t xml:space="preserve">Ciprofloxacin </w:t>
      </w:r>
      <w:r>
        <w:rPr>
          <w:rFonts w:cs="Times New Roman"/>
          <w:szCs w:val="24"/>
          <w:shd w:val="clear" w:color="auto" w:fill="FFFFFF"/>
          <w:lang w:val="id-ID"/>
        </w:rPr>
        <w:t xml:space="preserve">atau senyawa kimianya yaitu </w:t>
      </w:r>
      <w:r w:rsidRPr="00656AA2">
        <w:rPr>
          <w:rFonts w:cs="Times New Roman"/>
          <w:szCs w:val="24"/>
          <w:shd w:val="clear" w:color="auto" w:fill="FFFFFF"/>
          <w:lang w:val="id-ID"/>
        </w:rPr>
        <w:t>1-siklopro</w:t>
      </w:r>
      <w:r>
        <w:rPr>
          <w:rFonts w:cs="Times New Roman"/>
          <w:szCs w:val="24"/>
          <w:shd w:val="clear" w:color="auto" w:fill="FFFFFF"/>
          <w:lang w:val="id-ID"/>
        </w:rPr>
        <w:t>pil-6-fluoro-1,4-dihidro-4-okso</w:t>
      </w:r>
      <w:r w:rsidRPr="00656AA2">
        <w:rPr>
          <w:rFonts w:cs="Times New Roman"/>
          <w:szCs w:val="24"/>
          <w:shd w:val="clear" w:color="auto" w:fill="FFFFFF"/>
          <w:lang w:val="id-ID"/>
        </w:rPr>
        <w:t>7-(1-piperazinil)-3-kuinolin asam karboksilat</w:t>
      </w:r>
      <w:r>
        <w:rPr>
          <w:rFonts w:cs="Times New Roman"/>
          <w:szCs w:val="24"/>
          <w:shd w:val="clear" w:color="auto" w:fill="FFFFFF"/>
          <w:lang w:val="id-ID"/>
        </w:rPr>
        <w:t xml:space="preserve"> m</w:t>
      </w:r>
      <w:r w:rsidR="006A66B2" w:rsidRPr="006A66B2">
        <w:rPr>
          <w:rFonts w:cs="Times New Roman"/>
          <w:szCs w:val="24"/>
          <w:shd w:val="clear" w:color="auto" w:fill="FFFFFF"/>
          <w:lang w:val="id-ID"/>
        </w:rPr>
        <w:t xml:space="preserve">emiliki rumus molekul yaitu </w:t>
      </w:r>
      <w:r w:rsidR="006A66B2">
        <w:rPr>
          <w:rFonts w:cs="Times New Roman"/>
          <w:szCs w:val="24"/>
          <w:shd w:val="clear" w:color="auto" w:fill="FFFFFF"/>
        </w:rPr>
        <w:t>C</w:t>
      </w:r>
      <w:r w:rsidR="006A66B2" w:rsidRPr="006A66B2">
        <w:rPr>
          <w:rFonts w:cs="Times New Roman"/>
          <w:sz w:val="18"/>
          <w:szCs w:val="18"/>
          <w:shd w:val="clear" w:color="auto" w:fill="FFFFFF"/>
        </w:rPr>
        <w:t>17</w:t>
      </w:r>
      <w:r w:rsidR="006A66B2">
        <w:rPr>
          <w:rFonts w:cs="Times New Roman"/>
          <w:szCs w:val="24"/>
          <w:shd w:val="clear" w:color="auto" w:fill="FFFFFF"/>
        </w:rPr>
        <w:t>H</w:t>
      </w:r>
      <w:r w:rsidR="006A66B2" w:rsidRPr="006A66B2">
        <w:rPr>
          <w:rFonts w:cs="Times New Roman"/>
          <w:sz w:val="18"/>
          <w:szCs w:val="18"/>
          <w:shd w:val="clear" w:color="auto" w:fill="FFFFFF"/>
        </w:rPr>
        <w:t>18</w:t>
      </w:r>
      <w:r w:rsidR="006A66B2" w:rsidRPr="006A66B2">
        <w:rPr>
          <w:rFonts w:cs="Times New Roman"/>
          <w:szCs w:val="24"/>
          <w:shd w:val="clear" w:color="auto" w:fill="FFFFFF"/>
        </w:rPr>
        <w:t>FN</w:t>
      </w:r>
      <w:r w:rsidR="006A66B2">
        <w:rPr>
          <w:rFonts w:cs="Times New Roman"/>
          <w:sz w:val="18"/>
          <w:szCs w:val="18"/>
          <w:shd w:val="clear" w:color="auto" w:fill="FFFFFF"/>
        </w:rPr>
        <w:t>3</w:t>
      </w:r>
      <w:r w:rsidR="006A66B2" w:rsidRPr="006A66B2">
        <w:rPr>
          <w:rFonts w:cs="Times New Roman"/>
          <w:szCs w:val="24"/>
          <w:shd w:val="clear" w:color="auto" w:fill="FFFFFF"/>
        </w:rPr>
        <w:t>O</w:t>
      </w:r>
      <w:r w:rsidR="006A66B2" w:rsidRPr="006A66B2">
        <w:rPr>
          <w:rFonts w:cs="Times New Roman"/>
          <w:sz w:val="18"/>
          <w:szCs w:val="18"/>
          <w:shd w:val="clear" w:color="auto" w:fill="FFFFFF"/>
        </w:rPr>
        <w:t>3</w:t>
      </w:r>
      <w:r w:rsidR="006A66B2" w:rsidRPr="006A66B2">
        <w:rPr>
          <w:rFonts w:cs="Times New Roman"/>
          <w:szCs w:val="24"/>
          <w:shd w:val="clear" w:color="auto" w:fill="FFFFFF"/>
        </w:rPr>
        <w:t xml:space="preserve"> </w:t>
      </w:r>
      <w:r w:rsidR="006A66B2" w:rsidRPr="006A66B2">
        <w:rPr>
          <w:rFonts w:cs="Times New Roman"/>
          <w:szCs w:val="24"/>
          <w:shd w:val="clear" w:color="auto" w:fill="FFFFFF"/>
          <w:lang w:val="id-ID"/>
        </w:rPr>
        <w:t>dengan</w:t>
      </w:r>
      <w:r w:rsidR="006A66B2" w:rsidRPr="006A66B2">
        <w:rPr>
          <w:rFonts w:cs="Times New Roman"/>
          <w:szCs w:val="24"/>
          <w:shd w:val="clear" w:color="auto" w:fill="FFFFFF"/>
        </w:rPr>
        <w:t xml:space="preserve"> massa molar </w:t>
      </w:r>
      <w:r w:rsidR="006A66B2" w:rsidRPr="006A66B2">
        <w:rPr>
          <w:rFonts w:cs="Times New Roman"/>
          <w:szCs w:val="24"/>
          <w:shd w:val="clear" w:color="auto" w:fill="FFFFFF"/>
          <w:lang w:val="id-ID"/>
        </w:rPr>
        <w:t xml:space="preserve">yaitu </w:t>
      </w:r>
      <w:r w:rsidR="006A66B2" w:rsidRPr="006A66B2">
        <w:rPr>
          <w:rFonts w:cs="Times New Roman"/>
          <w:szCs w:val="24"/>
          <w:shd w:val="clear" w:color="auto" w:fill="FFFFFF"/>
        </w:rPr>
        <w:t>331.4</w:t>
      </w:r>
      <w:r w:rsidR="006A66B2" w:rsidRPr="006A66B2">
        <w:rPr>
          <w:rFonts w:cs="Times New Roman"/>
          <w:szCs w:val="24"/>
          <w:shd w:val="clear" w:color="auto" w:fill="FFFFFF"/>
          <w:lang w:val="id-ID"/>
        </w:rPr>
        <w:t xml:space="preserve"> </w:t>
      </w:r>
      <w:r w:rsidR="006A66B2" w:rsidRPr="006A66B2">
        <w:rPr>
          <w:rFonts w:cs="Times New Roman"/>
          <w:szCs w:val="24"/>
          <w:shd w:val="clear" w:color="auto" w:fill="FFFFFF"/>
        </w:rPr>
        <w:t>g/mol</w:t>
      </w:r>
      <w:r w:rsidR="00124518">
        <w:rPr>
          <w:rFonts w:cs="Times New Roman"/>
          <w:szCs w:val="24"/>
          <w:shd w:val="clear" w:color="auto" w:fill="FFFFFF"/>
          <w:lang w:val="id-ID"/>
        </w:rPr>
        <w:t xml:space="preserve"> </w:t>
      </w:r>
      <w:r w:rsidR="00124518">
        <w:rPr>
          <w:rFonts w:cs="Times New Roman"/>
          <w:szCs w:val="24"/>
          <w:shd w:val="clear" w:color="auto" w:fill="FFFFFF"/>
          <w:lang w:val="id-ID"/>
        </w:rPr>
        <w:fldChar w:fldCharType="begin" w:fldLock="1"/>
      </w:r>
      <w:r w:rsidR="00194FAB">
        <w:rPr>
          <w:rFonts w:cs="Times New Roman"/>
          <w:szCs w:val="24"/>
          <w:shd w:val="clear" w:color="auto" w:fill="FFFFFF"/>
          <w:lang w:val="id-ID"/>
        </w:rPr>
        <w:instrText>ADDIN CSL_CITATION {"citationItems":[{"id":"ITEM-1","itemData":{"author":[{"dropping-particle":"","family":"Khan","given":"Ghulam Jilany","non-dropping-particle":"","parse-names":false,"suffix":""},{"dropping-particle":"","family":"Khan","given":"Rizwan Ahmad","non-dropping-particle":"","parse-names":false,"suffix":""},{"dropping-particle":"","family":"Majeed","given":"Imtiaz","non-dropping-particle":"","parse-names":false,"suffix":""},{"dropping-particle":"","family":"Siddiqui","given":"Faheem Ahmed","non-dropping-particle":"","parse-names":false,"suffix":""},{"dropping-particle":"","family":"Khan","given":"Sara","non-dropping-particle":"","parse-names":false,"suffix":""}],"container-title":"Professional Med J","id":"ITEM-1","issue":"1","issued":{"date-parts":[["2015"]]},"page":"001-005","title":"Ciprofloxacin; The Frequent Use In Pultry And Its Consequences On Human Health","type":"article-journal","volume":"22"},"uris":["http://www.mendeley.com/documents/?uuid=d0f9a7be-bd54-4f97-b05d-d6561b311f41"]}],"mendeley":{"formattedCitation":"(Khan et al., 2015)","plainTextFormattedCitation":"(Khan et al., 2015)","previouslyFormattedCitation":"(Khan et al., 2015)"},"properties":{"noteIndex":0},"schema":"https://github.com/citation-style-language/schema/raw/master/csl-citation.json"}</w:instrText>
      </w:r>
      <w:r w:rsidR="00124518">
        <w:rPr>
          <w:rFonts w:cs="Times New Roman"/>
          <w:szCs w:val="24"/>
          <w:shd w:val="clear" w:color="auto" w:fill="FFFFFF"/>
          <w:lang w:val="id-ID"/>
        </w:rPr>
        <w:fldChar w:fldCharType="separate"/>
      </w:r>
      <w:r w:rsidR="00124518" w:rsidRPr="00DF53F9">
        <w:rPr>
          <w:rFonts w:cs="Times New Roman"/>
          <w:noProof/>
          <w:szCs w:val="24"/>
          <w:shd w:val="clear" w:color="auto" w:fill="FFFFFF"/>
          <w:lang w:val="id-ID"/>
        </w:rPr>
        <w:t>(Khan</w:t>
      </w:r>
      <w:r w:rsidR="00124518" w:rsidRPr="00397225">
        <w:rPr>
          <w:rFonts w:cs="Times New Roman"/>
          <w:i/>
          <w:noProof/>
          <w:szCs w:val="24"/>
          <w:shd w:val="clear" w:color="auto" w:fill="FFFFFF"/>
          <w:lang w:val="id-ID"/>
        </w:rPr>
        <w:t xml:space="preserve"> et al</w:t>
      </w:r>
      <w:r w:rsidR="00124518" w:rsidRPr="00DF53F9">
        <w:rPr>
          <w:rFonts w:cs="Times New Roman"/>
          <w:noProof/>
          <w:szCs w:val="24"/>
          <w:shd w:val="clear" w:color="auto" w:fill="FFFFFF"/>
          <w:lang w:val="id-ID"/>
        </w:rPr>
        <w:t>., 2015)</w:t>
      </w:r>
      <w:r w:rsidR="00124518">
        <w:rPr>
          <w:rFonts w:cs="Times New Roman"/>
          <w:szCs w:val="24"/>
          <w:shd w:val="clear" w:color="auto" w:fill="FFFFFF"/>
          <w:lang w:val="id-ID"/>
        </w:rPr>
        <w:fldChar w:fldCharType="end"/>
      </w:r>
      <w:r w:rsidR="00124518">
        <w:rPr>
          <w:rFonts w:cs="Times New Roman"/>
          <w:szCs w:val="24"/>
          <w:shd w:val="clear" w:color="auto" w:fill="FFFFFF"/>
          <w:lang w:val="id-ID"/>
        </w:rPr>
        <w:t>.</w:t>
      </w:r>
      <w:r w:rsidR="00336015">
        <w:rPr>
          <w:rFonts w:cs="Times New Roman"/>
          <w:szCs w:val="24"/>
          <w:shd w:val="clear" w:color="auto" w:fill="FFFFFF"/>
          <w:lang w:val="id-ID"/>
        </w:rPr>
        <w:t xml:space="preserve"> Struktur ciprofloxaci</w:t>
      </w:r>
      <w:r w:rsidR="00397225">
        <w:rPr>
          <w:rFonts w:cs="Times New Roman"/>
          <w:szCs w:val="24"/>
          <w:shd w:val="clear" w:color="auto" w:fill="FFFFFF"/>
          <w:lang w:val="id-ID"/>
        </w:rPr>
        <w:t>n</w:t>
      </w:r>
      <w:r w:rsidR="0082302D">
        <w:rPr>
          <w:rFonts w:cs="Times New Roman"/>
          <w:szCs w:val="24"/>
          <w:shd w:val="clear" w:color="auto" w:fill="FFFFFF"/>
          <w:lang w:val="id-ID"/>
        </w:rPr>
        <w:t xml:space="preserve"> </w:t>
      </w:r>
      <w:r w:rsidR="0082302D" w:rsidRPr="0082302D">
        <w:rPr>
          <w:szCs w:val="24"/>
          <w:lang w:val="id-ID"/>
        </w:rPr>
        <w:fldChar w:fldCharType="begin" w:fldLock="1"/>
      </w:r>
      <w:r w:rsidR="0082302D" w:rsidRPr="0082302D">
        <w:rPr>
          <w:szCs w:val="24"/>
          <w:lang w:val="id-ID"/>
        </w:rPr>
        <w:instrText>ADDIN CSL_CITATION {"citationItems":[{"id":"ITEM-1","itemData":{"author":[{"dropping-particle":"","family":"Sumampouw","given":"Oksfriani","non-dropping-particle":"","parse-names":false,"suffix":""}],"container-title":"Journal Of Current Pharmaceutical Sciences","id":"ITEM-1","issue":"1","issued":{"date-parts":[["2018"]]},"title":"Uji Sensitivitas Antibiotik Terhadap Bakteri Escherichia coli Penyebab Diare Balita di Kota Manado","type":"article-journal","volume":"2"},"uris":["http://www.mendeley.com/documents/?uuid=6d7c6f6b-fa9f-4691-89cb-0ccbcc58eba6"]}],"mendeley":{"formattedCitation":"(Sumampouw, 2018)","plainTextFormattedCitation":"(Sumampouw, 2018)","previouslyFormattedCitation":"(Sumampouw, 2018)"},"properties":{"noteIndex":0},"schema":"https://github.com/citation-style-language/schema/raw/master/csl-citation.json"}</w:instrText>
      </w:r>
      <w:r w:rsidR="0082302D" w:rsidRPr="0082302D">
        <w:rPr>
          <w:szCs w:val="24"/>
          <w:lang w:val="id-ID"/>
        </w:rPr>
        <w:fldChar w:fldCharType="separate"/>
      </w:r>
      <w:r w:rsidR="0082302D" w:rsidRPr="0082302D">
        <w:rPr>
          <w:noProof/>
          <w:szCs w:val="24"/>
          <w:lang w:val="id-ID"/>
        </w:rPr>
        <w:t>(Sumampouw, 2018)</w:t>
      </w:r>
      <w:r w:rsidR="0082302D" w:rsidRPr="0082302D">
        <w:rPr>
          <w:szCs w:val="24"/>
          <w:lang w:val="id-ID"/>
        </w:rPr>
        <w:fldChar w:fldCharType="end"/>
      </w:r>
      <w:r w:rsidR="0082302D">
        <w:rPr>
          <w:rFonts w:cs="Times New Roman"/>
          <w:szCs w:val="24"/>
          <w:shd w:val="clear" w:color="auto" w:fill="FFFFFF"/>
          <w:lang w:val="id-ID"/>
        </w:rPr>
        <w:t xml:space="preserve"> </w:t>
      </w:r>
      <w:r w:rsidR="0018718E">
        <w:rPr>
          <w:rFonts w:cs="Times New Roman"/>
          <w:szCs w:val="24"/>
          <w:shd w:val="clear" w:color="auto" w:fill="FFFFFF"/>
          <w:lang w:val="id-ID"/>
        </w:rPr>
        <w:t>dapat dilihat pada Gambar 2.14</w:t>
      </w:r>
      <w:r w:rsidR="00336015">
        <w:rPr>
          <w:rFonts w:cs="Times New Roman"/>
          <w:szCs w:val="24"/>
          <w:shd w:val="clear" w:color="auto" w:fill="FFFFFF"/>
          <w:lang w:val="id-ID"/>
        </w:rPr>
        <w:t>.</w:t>
      </w:r>
    </w:p>
    <w:p w:rsidR="00336015" w:rsidRDefault="00336015" w:rsidP="008C7B3B">
      <w:pPr>
        <w:spacing w:after="0" w:line="480" w:lineRule="auto"/>
        <w:ind w:firstLine="567"/>
        <w:jc w:val="center"/>
        <w:rPr>
          <w:rFonts w:cs="Times New Roman"/>
          <w:szCs w:val="24"/>
          <w:shd w:val="clear" w:color="auto" w:fill="FFFFFF"/>
          <w:lang w:val="id-ID"/>
        </w:rPr>
      </w:pPr>
      <w:r>
        <w:rPr>
          <w:rFonts w:cs="Times New Roman"/>
          <w:noProof/>
          <w:szCs w:val="24"/>
          <w:shd w:val="clear" w:color="auto" w:fill="FFFFFF"/>
        </w:rPr>
        <w:drawing>
          <wp:inline distT="0" distB="0" distL="0" distR="0" wp14:anchorId="66A26D4D" wp14:editId="004815D8">
            <wp:extent cx="2890272" cy="1703758"/>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 (44).png"/>
                    <pic:cNvPicPr/>
                  </pic:nvPicPr>
                  <pic:blipFill rotWithShape="1">
                    <a:blip r:embed="rId26">
                      <a:extLst>
                        <a:ext uri="{28A0092B-C50C-407E-A947-70E740481C1C}">
                          <a14:useLocalDpi xmlns:a14="http://schemas.microsoft.com/office/drawing/2010/main" val="0"/>
                        </a:ext>
                      </a:extLst>
                    </a:blip>
                    <a:srcRect l="22973" t="46011" r="53553" b="29392"/>
                    <a:stretch/>
                  </pic:blipFill>
                  <pic:spPr bwMode="auto">
                    <a:xfrm>
                      <a:off x="0" y="0"/>
                      <a:ext cx="2890272" cy="1703758"/>
                    </a:xfrm>
                    <a:prstGeom prst="rect">
                      <a:avLst/>
                    </a:prstGeom>
                    <a:ln>
                      <a:noFill/>
                    </a:ln>
                    <a:extLst>
                      <a:ext uri="{53640926-AAD7-44D8-BBD7-CCE9431645EC}">
                        <a14:shadowObscured xmlns:a14="http://schemas.microsoft.com/office/drawing/2010/main"/>
                      </a:ext>
                    </a:extLst>
                  </pic:spPr>
                </pic:pic>
              </a:graphicData>
            </a:graphic>
          </wp:inline>
        </w:drawing>
      </w:r>
    </w:p>
    <w:p w:rsidR="000945A2" w:rsidRDefault="000F0FDD" w:rsidP="008C7B3B">
      <w:pPr>
        <w:pStyle w:val="Caption"/>
        <w:spacing w:after="0" w:line="480" w:lineRule="auto"/>
        <w:jc w:val="center"/>
        <w:rPr>
          <w:i w:val="0"/>
          <w:color w:val="000000" w:themeColor="text1"/>
          <w:sz w:val="24"/>
          <w:szCs w:val="24"/>
          <w:lang w:val="id-ID"/>
        </w:rPr>
      </w:pPr>
      <w:bookmarkStart w:id="48" w:name="_Toc202225900"/>
      <w:r>
        <w:rPr>
          <w:b/>
          <w:i w:val="0"/>
          <w:color w:val="000000" w:themeColor="text1"/>
          <w:sz w:val="24"/>
          <w:szCs w:val="24"/>
        </w:rPr>
        <w:lastRenderedPageBreak/>
        <w:t>Gambar 2.</w:t>
      </w:r>
      <w:r w:rsidR="0018718E" w:rsidRPr="0018718E">
        <w:rPr>
          <w:b/>
          <w:i w:val="0"/>
          <w:color w:val="000000" w:themeColor="text1"/>
          <w:sz w:val="24"/>
          <w:szCs w:val="24"/>
        </w:rPr>
        <w:fldChar w:fldCharType="begin"/>
      </w:r>
      <w:r w:rsidR="0018718E" w:rsidRPr="0018718E">
        <w:rPr>
          <w:b/>
          <w:i w:val="0"/>
          <w:color w:val="000000" w:themeColor="text1"/>
          <w:sz w:val="24"/>
          <w:szCs w:val="24"/>
        </w:rPr>
        <w:instrText xml:space="preserve"> SEQ Gambar_2. \* ARABIC </w:instrText>
      </w:r>
      <w:r w:rsidR="0018718E" w:rsidRPr="0018718E">
        <w:rPr>
          <w:b/>
          <w:i w:val="0"/>
          <w:color w:val="000000" w:themeColor="text1"/>
          <w:sz w:val="24"/>
          <w:szCs w:val="24"/>
        </w:rPr>
        <w:fldChar w:fldCharType="separate"/>
      </w:r>
      <w:r w:rsidR="009A3D84">
        <w:rPr>
          <w:b/>
          <w:i w:val="0"/>
          <w:noProof/>
          <w:color w:val="000000" w:themeColor="text1"/>
          <w:sz w:val="24"/>
          <w:szCs w:val="24"/>
        </w:rPr>
        <w:t>14</w:t>
      </w:r>
      <w:r w:rsidR="0018718E" w:rsidRPr="0018718E">
        <w:rPr>
          <w:b/>
          <w:i w:val="0"/>
          <w:color w:val="000000" w:themeColor="text1"/>
          <w:sz w:val="24"/>
          <w:szCs w:val="24"/>
        </w:rPr>
        <w:fldChar w:fldCharType="end"/>
      </w:r>
      <w:r w:rsidR="0018718E" w:rsidRPr="0018718E">
        <w:rPr>
          <w:i w:val="0"/>
          <w:color w:val="000000" w:themeColor="text1"/>
          <w:sz w:val="24"/>
          <w:szCs w:val="24"/>
          <w:lang w:val="id-ID"/>
        </w:rPr>
        <w:t xml:space="preserve"> </w:t>
      </w:r>
      <w:r w:rsidR="0018718E" w:rsidRPr="000F0FDD">
        <w:rPr>
          <w:b/>
          <w:i w:val="0"/>
          <w:color w:val="000000" w:themeColor="text1"/>
          <w:sz w:val="24"/>
          <w:szCs w:val="24"/>
          <w:lang w:val="id-ID"/>
        </w:rPr>
        <w:t>Struktur Molekul Ciprofloxacin</w:t>
      </w:r>
      <w:bookmarkEnd w:id="48"/>
      <w:r w:rsidR="00397225">
        <w:rPr>
          <w:b/>
          <w:i w:val="0"/>
          <w:color w:val="000000" w:themeColor="text1"/>
          <w:sz w:val="24"/>
          <w:szCs w:val="24"/>
          <w:lang w:val="id-ID"/>
        </w:rPr>
        <w:t xml:space="preserve"> </w:t>
      </w:r>
    </w:p>
    <w:p w:rsidR="00B84B0A" w:rsidRPr="00BE62A7" w:rsidRDefault="009A1C66" w:rsidP="008C7B3B">
      <w:pPr>
        <w:pStyle w:val="Caption"/>
        <w:spacing w:after="0" w:line="480" w:lineRule="auto"/>
        <w:ind w:firstLine="567"/>
        <w:rPr>
          <w:rFonts w:cs="Times New Roman"/>
          <w:i w:val="0"/>
          <w:color w:val="000000" w:themeColor="text1"/>
          <w:sz w:val="24"/>
          <w:szCs w:val="24"/>
          <w:shd w:val="clear" w:color="auto" w:fill="FFFFFF"/>
          <w:lang w:val="id-ID"/>
        </w:rPr>
      </w:pPr>
      <w:r w:rsidRPr="000945A2">
        <w:rPr>
          <w:rFonts w:cs="Times New Roman"/>
          <w:i w:val="0"/>
          <w:color w:val="000000" w:themeColor="text1"/>
          <w:sz w:val="24"/>
          <w:szCs w:val="24"/>
          <w:shd w:val="clear" w:color="auto" w:fill="FFFFFF"/>
          <w:lang w:val="id-ID"/>
        </w:rPr>
        <w:t xml:space="preserve">Ciprofloxacin </w:t>
      </w:r>
      <w:r w:rsidR="000945A2">
        <w:rPr>
          <w:rFonts w:cs="Times New Roman"/>
          <w:i w:val="0"/>
          <w:color w:val="000000" w:themeColor="text1"/>
          <w:sz w:val="24"/>
          <w:szCs w:val="24"/>
          <w:shd w:val="clear" w:color="auto" w:fill="FFFFFF"/>
          <w:lang w:val="id-ID"/>
        </w:rPr>
        <w:t xml:space="preserve">memiliki </w:t>
      </w:r>
      <w:r w:rsidRPr="000945A2">
        <w:rPr>
          <w:rFonts w:cs="Times New Roman"/>
          <w:i w:val="0"/>
          <w:color w:val="000000" w:themeColor="text1"/>
          <w:sz w:val="24"/>
          <w:szCs w:val="24"/>
          <w:shd w:val="clear" w:color="auto" w:fill="FFFFFF"/>
          <w:lang w:val="id-ID"/>
        </w:rPr>
        <w:t xml:space="preserve">sifat </w:t>
      </w:r>
      <w:r w:rsidR="00BA609D">
        <w:rPr>
          <w:rFonts w:cs="Times New Roman"/>
          <w:i w:val="0"/>
          <w:color w:val="000000" w:themeColor="text1"/>
          <w:sz w:val="24"/>
          <w:szCs w:val="24"/>
          <w:shd w:val="clear" w:color="auto" w:fill="FFFFFF"/>
          <w:lang w:val="id-ID"/>
        </w:rPr>
        <w:t xml:space="preserve">yang dapat membunuh bakteri atau dikenal bakterisidal yang terjadi selama fase pertumbuhan mikroba. Mekanisme kerja ciprofloxacin yaitu dengan cara menghambat sintesis nukleat dan menghambat kerja </w:t>
      </w:r>
      <w:r w:rsidR="00835373">
        <w:rPr>
          <w:rFonts w:cs="Times New Roman"/>
          <w:i w:val="0"/>
          <w:color w:val="000000" w:themeColor="text1"/>
          <w:sz w:val="24"/>
          <w:szCs w:val="24"/>
          <w:shd w:val="clear" w:color="auto" w:fill="FFFFFF"/>
          <w:lang w:val="id-ID"/>
        </w:rPr>
        <w:t>dari enzim DNA girase yang mempunyai peranan dalam tahapan replikasi, rekombinasi dan reparasi</w:t>
      </w:r>
      <w:r w:rsidR="00EF2FB8">
        <w:rPr>
          <w:rFonts w:cs="Times New Roman"/>
          <w:i w:val="0"/>
          <w:color w:val="000000" w:themeColor="text1"/>
          <w:sz w:val="24"/>
          <w:szCs w:val="24"/>
          <w:shd w:val="clear" w:color="auto" w:fill="FFFFFF"/>
          <w:lang w:val="id-ID"/>
        </w:rPr>
        <w:t xml:space="preserve"> DNA sel bakteri, sehingga menyebabkan DNA se</w:t>
      </w:r>
      <w:r w:rsidR="004F1036">
        <w:rPr>
          <w:rFonts w:cs="Times New Roman"/>
          <w:i w:val="0"/>
          <w:color w:val="000000" w:themeColor="text1"/>
          <w:sz w:val="24"/>
          <w:szCs w:val="24"/>
          <w:shd w:val="clear" w:color="auto" w:fill="FFFFFF"/>
          <w:lang w:val="id-ID"/>
        </w:rPr>
        <w:t xml:space="preserve">l bakteri tidak dapat terbentuk </w:t>
      </w:r>
      <w:r w:rsidR="004F1036">
        <w:rPr>
          <w:rFonts w:cs="Times New Roman"/>
          <w:i w:val="0"/>
          <w:color w:val="000000" w:themeColor="text1"/>
          <w:sz w:val="24"/>
          <w:szCs w:val="24"/>
          <w:shd w:val="clear" w:color="auto" w:fill="FFFFFF"/>
          <w:lang w:val="id-ID"/>
        </w:rPr>
        <w:fldChar w:fldCharType="begin" w:fldLock="1"/>
      </w:r>
      <w:r w:rsidR="002A5E06">
        <w:rPr>
          <w:rFonts w:cs="Times New Roman"/>
          <w:i w:val="0"/>
          <w:color w:val="000000" w:themeColor="text1"/>
          <w:sz w:val="24"/>
          <w:szCs w:val="24"/>
          <w:shd w:val="clear" w:color="auto" w:fill="FFFFFF"/>
          <w:lang w:val="id-ID"/>
        </w:rPr>
        <w:instrText>ADDIN CSL_CITATION {"citationItems":[{"id":"ITEM-1","itemData":{"ISBN":"1.05443.0500","ISSN":"2685-7871","abstract":"Abstrak. Shigella dysenteriae termasuk kelompok bakteri gram negatif penyebab penyakit disentri. Tingginya tingkat resistensi S. dysenteriae terhadap antibiotik menyebabkan perlunya eksplorasi alternatif antibiotik alami dari bahan alam yang memiliki senyawa bioaktif. Kulit jeruk nipis mengandung saponin, flavonoid, alkaloid, tanin, dan minyak atsiri yang memiliki aktivitas antibakteri. Penelitian ini bertujuan untuk menguji aktivitas antibakteri ekstrak kulit jeruk nipis dan konsentrasi terbaik dalam menghambat S. dysenteriae. Pengujian aktivitas antibakteri menggunakan metode sumuran dengan Rancangan Acak Lengkap (RAL). Konsentrasi ekstrak kulit jeruk nipis yang digunakan yaitu 12,5%, 25%, 37,5%, dan 50%. Kontrol positif menggunakan ciprofloxacin dan kontrol negatif berupa DMSO 10%. Hasil yang diperoleh dianalisis dengan uji Kolmogorov-Smirnov, dilanjutkan dengan uji ANOVA satu arah dan uji Duncan. Hasil penelitian menujukkan ekstrak kulit jeruk nipis mampu menghambat S. dysenteriae. Perlakuan ekstrak kulit jeruk nipis konsentrasi 37,5% dan 50% memberikan pengaruh yang terbaik dalam menghambat S. dysenteriae dengan masing-masing zona hambat sebesar 2,96 ± 0,34 cm dan 3,35 ± 0,26 cm. Ekstrak kulit jeruk nipis diharapkan dapat dijadikan sebagai alternatif bahan baku utama pembuatan obat dalam mengobati penyakit disentri. Kata kunci: disentri; metode sumuran; zona hambat Abstract. Shigella dysenteriae is a gram negative bacterium that causes dysentery. The high level of S. dysenteriae resistance againts antibiotic, urge the exploration of natural alternative antibiotics from natural source that contains bioactive compound. Lime peel contains saponins, flavonoids, alkaloids, tannins, and essential oils that have antibacterial activity. The aimed of this research were to test the antibacterial activity of lime peel extract and the best concentration in inhibiting S. dysenteriae. Antibacterial activity test using agar-well-diffusion with Completely Randomized Design (CRD). Concentrations of lime peel extract used were 12,5%, 25%, 37,5%, and 50%. Positive control used was ciprofloxacin and negative control used was DMSO 10%. The results obtained were analyzed by using Kolmogorov-Smirnov test, continued by one way ANOVA and Duncan's test. Based on the results showed that lime peel extract was able to inhibiting S. dysenteriae. The treatment of lime peel extract with concentration of 37,5% and 50% exerted the best influence to inhibiting S. dysenteriae with ea…","author":[{"dropping-particle":"","family":"Sari","given":"Adinda Novita","non-dropping-particle":"","parse-names":false,"suffix":""},{"dropping-particle":"","family":"Asri","given":"Mahanani Tri","non-dropping-particle":"","parse-names":false,"suffix":""}],"container-title":"LenteraBio","id":"ITEM-1","issue":"3","issued":{"date-parts":[["2022"]]},"page":"441-448","title":"Aktivitas antibakteri ekstrak kulit jeruk nipis (Citrus aurantifolia) terhadap pertumbuhan bakteri Shigella dysenteriae","type":"article-journal","volume":"11"},"uris":["http://www.mendeley.com/documents/?uuid=cd1257db-6f00-4d08-b574-9032ba96fed8"]}],"mendeley":{"formattedCitation":"(Adinda Novita Sari &amp; Asri, 2022)","plainTextFormattedCitation":"(Adinda Novita Sari &amp; Asri, 2022)","previouslyFormattedCitation":"(Adinda Novita Sari &amp; Asri, 2022)"},"properties":{"noteIndex":0},"schema":"https://github.com/citation-style-language/schema/raw/master/csl-citation.json"}</w:instrText>
      </w:r>
      <w:r w:rsidR="004F1036">
        <w:rPr>
          <w:rFonts w:cs="Times New Roman"/>
          <w:i w:val="0"/>
          <w:color w:val="000000" w:themeColor="text1"/>
          <w:sz w:val="24"/>
          <w:szCs w:val="24"/>
          <w:shd w:val="clear" w:color="auto" w:fill="FFFFFF"/>
          <w:lang w:val="id-ID"/>
        </w:rPr>
        <w:fldChar w:fldCharType="separate"/>
      </w:r>
      <w:r w:rsidR="002A5E06" w:rsidRPr="002A5E06">
        <w:rPr>
          <w:rFonts w:cs="Times New Roman"/>
          <w:i w:val="0"/>
          <w:noProof/>
          <w:color w:val="000000" w:themeColor="text1"/>
          <w:sz w:val="24"/>
          <w:szCs w:val="24"/>
          <w:shd w:val="clear" w:color="auto" w:fill="FFFFFF"/>
          <w:lang w:val="id-ID"/>
        </w:rPr>
        <w:t>(Adinda Novita Sari &amp; Asri, 2022)</w:t>
      </w:r>
      <w:r w:rsidR="004F1036">
        <w:rPr>
          <w:rFonts w:cs="Times New Roman"/>
          <w:i w:val="0"/>
          <w:color w:val="000000" w:themeColor="text1"/>
          <w:sz w:val="24"/>
          <w:szCs w:val="24"/>
          <w:shd w:val="clear" w:color="auto" w:fill="FFFFFF"/>
          <w:lang w:val="id-ID"/>
        </w:rPr>
        <w:fldChar w:fldCharType="end"/>
      </w:r>
      <w:r w:rsidR="004F1036">
        <w:rPr>
          <w:rFonts w:cs="Times New Roman"/>
          <w:i w:val="0"/>
          <w:color w:val="000000" w:themeColor="text1"/>
          <w:sz w:val="24"/>
          <w:szCs w:val="24"/>
          <w:shd w:val="clear" w:color="auto" w:fill="FFFFFF"/>
          <w:lang w:val="id-ID"/>
        </w:rPr>
        <w:t xml:space="preserve">. </w:t>
      </w:r>
    </w:p>
    <w:p w:rsidR="00326579" w:rsidRPr="003B486C" w:rsidRDefault="00546C87" w:rsidP="0084317D">
      <w:pPr>
        <w:pStyle w:val="Heading2"/>
        <w:numPr>
          <w:ilvl w:val="0"/>
          <w:numId w:val="7"/>
        </w:numPr>
        <w:spacing w:before="0" w:line="480" w:lineRule="auto"/>
        <w:ind w:left="426"/>
        <w:rPr>
          <w:b/>
          <w:lang w:val="id-ID"/>
        </w:rPr>
      </w:pPr>
      <w:bookmarkStart w:id="49" w:name="_Toc202315102"/>
      <w:r w:rsidRPr="003B486C">
        <w:rPr>
          <w:b/>
          <w:lang w:val="id-ID"/>
        </w:rPr>
        <w:t>DMSO (Dimetil Sulfoksid</w:t>
      </w:r>
      <w:r w:rsidR="00487F96" w:rsidRPr="003B486C">
        <w:rPr>
          <w:b/>
          <w:lang w:val="id-ID"/>
        </w:rPr>
        <w:t>a)</w:t>
      </w:r>
      <w:bookmarkEnd w:id="49"/>
    </w:p>
    <w:p w:rsidR="00487F96" w:rsidRPr="00503F8A" w:rsidRDefault="00001064" w:rsidP="008C7B3B">
      <w:pPr>
        <w:spacing w:after="0" w:line="480" w:lineRule="auto"/>
        <w:ind w:firstLine="426"/>
        <w:rPr>
          <w:lang w:val="id-ID"/>
        </w:rPr>
      </w:pPr>
      <w:r>
        <w:rPr>
          <w:lang w:val="id-ID"/>
        </w:rPr>
        <w:t xml:space="preserve">Dimetil sulfoksida (DMSO) adalah pelarut yang mempunyai sifat semi polar yang dapat melarutkan senyawa polar maupun non polar tanpa membentuk hambatan terhadap bakteri </w:t>
      </w:r>
      <w:r w:rsidR="008806A9">
        <w:rPr>
          <w:lang w:val="id-ID"/>
        </w:rPr>
        <w:t>uji. DMSO memiliki karakteristik yang tidak berwarna, tidak berbau dan sifatnya hidroskopik serta sering digunakan dalam ilmu farmasi sebagai pelarut sangat umum</w:t>
      </w:r>
      <w:r w:rsidR="00503F8A">
        <w:rPr>
          <w:lang w:val="id-ID"/>
        </w:rPr>
        <w:t xml:space="preserve"> </w:t>
      </w:r>
      <w:r w:rsidR="00503F8A">
        <w:rPr>
          <w:lang w:val="id-ID"/>
        </w:rPr>
        <w:fldChar w:fldCharType="begin" w:fldLock="1"/>
      </w:r>
      <w:r w:rsidR="00194FAB">
        <w:rPr>
          <w:lang w:val="id-ID"/>
        </w:rPr>
        <w:instrText>ADDIN CSL_CITATION {"citationItems":[{"id":"ITEM-1","itemData":{"ISBN":"9788893681056","ISSN":"02652323","abstract":"Predicting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hayu","given":"Asti","non-dropping-particle":"","parse-names":false,"suffix":""},{"dropping-particle":"","family":"Sukarjati","given":"","non-dropping-particle":"","parse-names":false,"suffix":""},{"dropping-particle":"","family":"Slamet","given":"Pungky","non-dropping-particle":"","parse-names":false,"suffix":""},{"dropping-particle":"","family":"Ambarwati","given":"Nadya","non-dropping-particle":"","parse-names":false,"suffix":""}],"container-title":"Gerbang Media Aksara : Yogyakarta","id":"ITEM-1","issued":{"date-parts":[["2022"]]},"number-of-pages":"1-212","title":"Sistem Penghantaran Obat","type":"book"},"uris":["http://www.mendeley.com/documents/?uuid=5dbc77d4-7db7-490c-b291-c109366b181d"]}],"mendeley":{"formattedCitation":"(Rahayu et al., 2022)","plainTextFormattedCitation":"(Rahayu et al., 2022)","previouslyFormattedCitation":"(Rahayu et al., 2022)"},"properties":{"noteIndex":0},"schema":"https://github.com/citation-style-language/schema/raw/master/csl-citation.json"}</w:instrText>
      </w:r>
      <w:r w:rsidR="00503F8A">
        <w:rPr>
          <w:lang w:val="id-ID"/>
        </w:rPr>
        <w:fldChar w:fldCharType="separate"/>
      </w:r>
      <w:r w:rsidR="00503F8A" w:rsidRPr="00DF53F9">
        <w:rPr>
          <w:noProof/>
          <w:lang w:val="id-ID"/>
        </w:rPr>
        <w:t xml:space="preserve">(Rahayu </w:t>
      </w:r>
      <w:r w:rsidR="00503F8A" w:rsidRPr="00397225">
        <w:rPr>
          <w:i/>
          <w:noProof/>
          <w:lang w:val="id-ID"/>
        </w:rPr>
        <w:t>et al</w:t>
      </w:r>
      <w:r w:rsidR="00503F8A" w:rsidRPr="00DF53F9">
        <w:rPr>
          <w:noProof/>
          <w:lang w:val="id-ID"/>
        </w:rPr>
        <w:t>., 2022)</w:t>
      </w:r>
      <w:r w:rsidR="00503F8A">
        <w:rPr>
          <w:lang w:val="id-ID"/>
        </w:rPr>
        <w:fldChar w:fldCharType="end"/>
      </w:r>
      <w:r w:rsidR="00503F8A">
        <w:rPr>
          <w:lang w:val="id-ID"/>
        </w:rPr>
        <w:t xml:space="preserve">. </w:t>
      </w:r>
      <w:r w:rsidR="00631E0E">
        <w:rPr>
          <w:lang w:val="id-ID"/>
        </w:rPr>
        <w:t>Tujuan penggunaan DMSO yaitu</w:t>
      </w:r>
      <w:r w:rsidR="00631E0E">
        <w:t xml:space="preserve"> sebagai pengencer</w:t>
      </w:r>
      <w:r w:rsidR="00631E0E">
        <w:rPr>
          <w:lang w:val="id-ID"/>
        </w:rPr>
        <w:t xml:space="preserve"> ekstrak uji yang </w:t>
      </w:r>
      <w:r w:rsidR="00631E0E">
        <w:t>tidak mem</w:t>
      </w:r>
      <w:r w:rsidR="00655C45">
        <w:t>pengaruhi hasil uji antibakteri</w:t>
      </w:r>
      <w:r w:rsidR="00655C45">
        <w:rPr>
          <w:lang w:val="id-ID"/>
        </w:rPr>
        <w:t xml:space="preserve">. </w:t>
      </w:r>
      <w:r w:rsidR="00655C45">
        <w:t xml:space="preserve">Hasil </w:t>
      </w:r>
      <w:r w:rsidR="00655C45">
        <w:rPr>
          <w:lang w:val="id-ID"/>
        </w:rPr>
        <w:t>dari terbentuk z</w:t>
      </w:r>
      <w:r w:rsidR="00631E0E">
        <w:t xml:space="preserve">ona hambat pada kontrol negatif terhadap </w:t>
      </w:r>
      <w:r w:rsidR="00655C45">
        <w:t xml:space="preserve">bakteri uji </w:t>
      </w:r>
      <w:r w:rsidR="00655C45">
        <w:rPr>
          <w:lang w:val="id-ID"/>
        </w:rPr>
        <w:t>yaitu</w:t>
      </w:r>
      <w:r w:rsidR="00631E0E">
        <w:t xml:space="preserve"> 0 mm. Hal ini menunjukkan bahwa penggunaan pelarut DMSO tidak mem</w:t>
      </w:r>
      <w:r w:rsidR="00503F8A">
        <w:t>pengaruhi hasil uji antibakteri</w:t>
      </w:r>
      <w:r w:rsidR="00503F8A">
        <w:rPr>
          <w:lang w:val="id-ID"/>
        </w:rPr>
        <w:t xml:space="preserve"> </w:t>
      </w:r>
      <w:r w:rsidR="00503F8A">
        <w:rPr>
          <w:lang w:val="id-ID"/>
        </w:rPr>
        <w:fldChar w:fldCharType="begin" w:fldLock="1"/>
      </w:r>
      <w:r w:rsidR="00941612">
        <w:rPr>
          <w:lang w:val="id-ID"/>
        </w:rPr>
        <w:instrText>ADDIN CSL_CITATION {"citationItems":[{"id":"ITEM-1","itemData":{"ISSN":"2808-392X","abstract":"ABSTRACTBidara leaves (Ziziphus mauritiana L.) are one of the traditional plants that contain antibacterial compounds such as alkaloids, flavonoids, saponins, tannins and phenols. This study aimed to determine the antibacterial activity of the ethanol extract of bidara leaves (Ziziphus mauritiana L.) against several test bacteria using the agar diffusion method. This test begins with a screening test using 10 test bacteria and the result is inhibiting the growth of bacteria at a concentration of 0.1%. Then the MIC test was carried out and the result was that a concentration of 0.1% could inhibit and kill the growth of the test bacteria. Then the KBM test was carried out and the results obtained at a concentration of 12.8% could inhibit and kill Eschercia coli and Pseudomonas aeruginosa bacteria, a concentration of 6.4% could inhibit and kill Staphylococcus epidermidis and Vibrio cholerae bacteria, a concentration of 3.2% could inhibit and kill bacteria Staphylococcus aureus, Bacillus sublitis and Streptococcus mutans, a concentration of 1.6% can inhibit and kill Salmonella typhi and Propionibacterium acnes bacteria, and a concentration of 0.8% can inhibit and kill Shigella dysenteriae bacteria. Then, the antibacterial activity of the ethanol extract of bidara leaves (Ziziphus mauritiana L.) was tested using the agar diffusion method and the results showed that the ethanolic extract of bidara leaves (Ziziphus mauritiana L.) had strong potential as an antibacterial against test bacteria with the largest diameter of the inhibition zone at a concentration of 12 ,8% by 15.64 mm.Key Words: Antibacterial, Bidara Leaf (Ziziphus mauritiana L.), Agar diffusion","author":[{"dropping-particle":"","family":"Nurrahma","given":"Esti Ayu","non-dropping-particle":"","parse-names":false,"suffix":""}],"container-title":"Journal Microbiology Science","id":"ITEM-1","issue":"2","issued":{"date-parts":[["2022"]]},"page":"38-47","title":"Antibacterial Activity Of Bidara Leaves (Ziziphus mauritiana L.) Ethanol Extract Against Some Test Bacteria","type":"article-journal","volume":"2"},"uris":["http://www.mendeley.com/documents/?uuid=13eb1e97-485e-45fe-b495-3a7da1d4fea3"]}],"mendeley":{"formattedCitation":"(Nurrahma, 2022)","plainTextFormattedCitation":"(Nurrahma, 2022)","previouslyFormattedCitation":"(Nurrahma, 2022)"},"properties":{"noteIndex":0},"schema":"https://github.com/citation-style-language/schema/raw/master/csl-citation.json"}</w:instrText>
      </w:r>
      <w:r w:rsidR="00503F8A">
        <w:rPr>
          <w:lang w:val="id-ID"/>
        </w:rPr>
        <w:fldChar w:fldCharType="separate"/>
      </w:r>
      <w:r w:rsidR="00503F8A" w:rsidRPr="00503F8A">
        <w:rPr>
          <w:noProof/>
          <w:lang w:val="id-ID"/>
        </w:rPr>
        <w:t>(Nurrahma, 2022)</w:t>
      </w:r>
      <w:r w:rsidR="00503F8A">
        <w:rPr>
          <w:lang w:val="id-ID"/>
        </w:rPr>
        <w:fldChar w:fldCharType="end"/>
      </w:r>
      <w:r w:rsidR="00503F8A">
        <w:rPr>
          <w:lang w:val="id-ID"/>
        </w:rPr>
        <w:t>.</w:t>
      </w:r>
    </w:p>
    <w:p w:rsidR="00546C87" w:rsidRDefault="00601442" w:rsidP="0084317D">
      <w:pPr>
        <w:pStyle w:val="Heading2"/>
        <w:numPr>
          <w:ilvl w:val="0"/>
          <w:numId w:val="7"/>
        </w:numPr>
        <w:spacing w:before="0" w:line="480" w:lineRule="auto"/>
        <w:ind w:left="426"/>
        <w:rPr>
          <w:b/>
          <w:lang w:val="id-ID"/>
        </w:rPr>
      </w:pPr>
      <w:bookmarkStart w:id="50" w:name="_Toc202315103"/>
      <w:r w:rsidRPr="00601442">
        <w:rPr>
          <w:b/>
          <w:lang w:val="id-ID"/>
        </w:rPr>
        <w:lastRenderedPageBreak/>
        <w:t>Kebocoran DNA dan Protein</w:t>
      </w:r>
      <w:bookmarkEnd w:id="50"/>
      <w:r w:rsidR="00755FF6">
        <w:rPr>
          <w:b/>
          <w:lang w:val="id-ID"/>
        </w:rPr>
        <w:t xml:space="preserve">   </w:t>
      </w:r>
    </w:p>
    <w:p w:rsidR="001D75A8" w:rsidRDefault="00F51047" w:rsidP="008C7B3B">
      <w:pPr>
        <w:spacing w:after="0" w:line="480" w:lineRule="auto"/>
        <w:ind w:firstLine="426"/>
        <w:rPr>
          <w:lang w:val="id-ID"/>
        </w:rPr>
      </w:pPr>
      <w:r>
        <w:t xml:space="preserve">Sel bakteri diketahui tidak memiliki membran inti </w:t>
      </w:r>
      <w:r>
        <w:rPr>
          <w:lang w:val="id-ID"/>
        </w:rPr>
        <w:t>bisa disebut</w:t>
      </w:r>
      <w:r>
        <w:t xml:space="preserve"> prokariot.</w:t>
      </w:r>
      <w:r>
        <w:rPr>
          <w:lang w:val="id-ID"/>
        </w:rPr>
        <w:t xml:space="preserve"> </w:t>
      </w:r>
      <w:r>
        <w:t>Bagian luar sel prokariotik terdiri dari dinding sel dan membran plasma yang mengandung sitoplasma dan nukleoid</w:t>
      </w:r>
      <w:r>
        <w:rPr>
          <w:lang w:val="id-ID"/>
        </w:rPr>
        <w:t xml:space="preserve">. </w:t>
      </w:r>
      <w:r>
        <w:t>Sitoplasma merupakan substansi koloid yang mengisi ruangan sel di bagian dalam</w:t>
      </w:r>
      <w:r>
        <w:rPr>
          <w:lang w:val="id-ID"/>
        </w:rPr>
        <w:t xml:space="preserve">. </w:t>
      </w:r>
      <w:r>
        <w:t>Sitoplasma mengandung berbagai enzim, air (80%), protein, karbohidrat, asam nukleat, dan lipid</w:t>
      </w:r>
      <w:r w:rsidR="003C4026">
        <w:rPr>
          <w:lang w:val="id-ID"/>
        </w:rPr>
        <w:t>,</w:t>
      </w:r>
      <w:r w:rsidR="00BA6A0C">
        <w:rPr>
          <w:lang w:val="id-ID"/>
        </w:rPr>
        <w:t xml:space="preserve"> sedangkan n</w:t>
      </w:r>
      <w:r w:rsidR="00BA6A0C">
        <w:t>ukleoid merupakan massa DNA yang terletak di tengah-tengah sitoplasma. DNA bakteri berbentuk sirkuler dengan panjang (jika diluruskan) mencapai 500x panjang sel bakteri</w:t>
      </w:r>
      <w:r w:rsidR="00ED328C">
        <w:rPr>
          <w:lang w:val="id-ID"/>
        </w:rPr>
        <w:t xml:space="preserve"> </w:t>
      </w:r>
      <w:r w:rsidR="00ED328C">
        <w:rPr>
          <w:lang w:val="id-ID"/>
        </w:rPr>
        <w:fldChar w:fldCharType="begin" w:fldLock="1"/>
      </w:r>
      <w:r w:rsidR="0082644D">
        <w:rPr>
          <w:lang w:val="id-ID"/>
        </w:rPr>
        <w:instrText>ADDIN CSL_CITATION {"citationItems":[{"id":"ITEM-1","itemData":{"ISBN":"9786233429658","abstract":"Seiring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Kata","author":[{"dropping-particle":"","family":"Yunita","given":"Melda","non-dropping-particle":"","parse-names":false,"suffix":""}],"id":"ITEM-1","issued":{"date-parts":[["2023"]]},"number-of-pages":"1-191","publisher":"Penerbit Yayasan Kita Menulis","title":"Buku Bakteriologi","type":"book"},"uris":["http://www.mendeley.com/documents/?uuid=1fb0ae40-1afa-46ca-ad2b-2c1bf3e94227"]}],"mendeley":{"formattedCitation":"(Yunita, 2023)","plainTextFormattedCitation":"(Yunita, 2023)","previouslyFormattedCitation":"(Yunita, 2023)"},"properties":{"noteIndex":0},"schema":"https://github.com/citation-style-language/schema/raw/master/csl-citation.json"}</w:instrText>
      </w:r>
      <w:r w:rsidR="00ED328C">
        <w:rPr>
          <w:lang w:val="id-ID"/>
        </w:rPr>
        <w:fldChar w:fldCharType="separate"/>
      </w:r>
      <w:r w:rsidR="00ED328C" w:rsidRPr="00ED328C">
        <w:rPr>
          <w:noProof/>
          <w:lang w:val="id-ID"/>
        </w:rPr>
        <w:t>(Yunita, 2023)</w:t>
      </w:r>
      <w:r w:rsidR="00ED328C">
        <w:rPr>
          <w:lang w:val="id-ID"/>
        </w:rPr>
        <w:fldChar w:fldCharType="end"/>
      </w:r>
      <w:r w:rsidR="00BA6A0C">
        <w:t xml:space="preserve">. </w:t>
      </w:r>
      <w:r>
        <w:t>Ribosom pada bakteri terletak tersebar di sitoplasma namun ada juga yang melekat di membran sel. Ribosom terlibat dalam proses sintesis protein di dalam sel</w:t>
      </w:r>
      <w:r w:rsidR="001D75A8">
        <w:rPr>
          <w:lang w:val="id-ID"/>
        </w:rPr>
        <w:t xml:space="preserve">. </w:t>
      </w:r>
      <w:r w:rsidR="001D75A8">
        <w:t xml:space="preserve">Peranan ribosom adalah tempat sintesis asam amino menjadi polipeptida. Tahapan sintesis protein meliputi penerjemahan DNA menjadi RNA (transkripsi), perubahan RNA menjadi asam amino (translasi). Transkripsi berlangsung di dalam nukleus sedangkan translasi berlangsung di dalam ribosom. Asam amino yang dihasilkan dari proses translasi selanjutnya saling berikatan </w:t>
      </w:r>
      <w:r w:rsidR="00755FF6">
        <w:rPr>
          <w:lang w:val="id-ID"/>
        </w:rPr>
        <w:t xml:space="preserve">dengan </w:t>
      </w:r>
      <w:r w:rsidR="001D75A8">
        <w:t>membentuk polipeptida yang nantinya akan membentuk protein</w:t>
      </w:r>
      <w:r w:rsidR="001D75A8">
        <w:rPr>
          <w:lang w:val="id-ID"/>
        </w:rPr>
        <w:t xml:space="preserve"> </w:t>
      </w:r>
      <w:r w:rsidR="001D75A8">
        <w:rPr>
          <w:lang w:val="id-ID"/>
        </w:rPr>
        <w:fldChar w:fldCharType="begin" w:fldLock="1"/>
      </w:r>
      <w:r w:rsidR="00FC20E2">
        <w:rPr>
          <w:lang w:val="id-ID"/>
        </w:rPr>
        <w:instrText>ADDIN CSL_CITATION {"citationItems":[{"id":"ITEM-1","itemData":{"ISBN":"9786231983497","author":[{"dropping-particle":"","family":"Andalia","given":"Nurlena","non-dropping-particle":"","parse-names":false,"suffix":""},{"dropping-particle":"","family":"Wardani","given":"Afika Herma","non-dropping-particle":"","parse-names":false,"suffix":""},{"dropping-particle":"","family":"Sahli","given":"Indra Taufik","non-dropping-particle":"","parse-names":false,"suffix":""},{"dropping-particle":"","family":"Yunus","given":"Reni","non-dropping-particle":"","parse-names":false,"suffix":""},{"dropping-particle":"","family":"Solfaine","given":"Rondius","non-dropping-particle":"","parse-names":false,"suffix":""},{"dropping-particle":"","family":"Nikmatullah","given":"Nurul Azmah","non-dropping-particle":"","parse-names":false,"suffix":""},{"dropping-particle":"","family":"Rusdin","given":"Aisyah","non-dropping-particle":"","parse-names":false,"suffix":""},{"dropping-particle":"","family":"Safitri","given":"Nur Maulida","non-dropping-particle":"","parse-names":false,"suffix":""}],"container-title":"Buku Biologi","id":"ITEM-1","issued":{"date-parts":[["2023"]]},"page":"1-181","publisher":"Penerbit PT. Global Eksekutif Teknologi","publisher-place":"Padang, Sumatera Barat","title":"Biologi molekuler","type":"chapter"},"uris":["http://www.mendeley.com/documents/?uuid=2d3683e5-54d5-4d38-9d90-40dbab133f0f"]}],"mendeley":{"formattedCitation":"(Andalia et al., 2023)","manualFormatting":"(Andalia et al., 2023)","plainTextFormattedCitation":"(Andalia et al., 2023)","previouslyFormattedCitation":"(Andalia et al., 2023)"},"properties":{"noteIndex":0},"schema":"https://github.com/citation-style-language/schema/raw/master/csl-citation.json"}</w:instrText>
      </w:r>
      <w:r w:rsidR="001D75A8">
        <w:rPr>
          <w:lang w:val="id-ID"/>
        </w:rPr>
        <w:fldChar w:fldCharType="separate"/>
      </w:r>
      <w:r w:rsidR="001D75A8" w:rsidRPr="001D75A8">
        <w:rPr>
          <w:noProof/>
          <w:lang w:val="id-ID"/>
        </w:rPr>
        <w:t xml:space="preserve">(Andalia </w:t>
      </w:r>
      <w:r w:rsidR="001D75A8" w:rsidRPr="001D75A8">
        <w:rPr>
          <w:i/>
          <w:noProof/>
          <w:lang w:val="id-ID"/>
        </w:rPr>
        <w:t>et al.</w:t>
      </w:r>
      <w:r w:rsidR="001D75A8">
        <w:rPr>
          <w:noProof/>
          <w:lang w:val="id-ID"/>
        </w:rPr>
        <w:t>, 2023</w:t>
      </w:r>
      <w:r w:rsidR="001D75A8" w:rsidRPr="001D75A8">
        <w:rPr>
          <w:noProof/>
          <w:lang w:val="id-ID"/>
        </w:rPr>
        <w:t>)</w:t>
      </w:r>
      <w:r w:rsidR="001D75A8">
        <w:rPr>
          <w:lang w:val="id-ID"/>
        </w:rPr>
        <w:fldChar w:fldCharType="end"/>
      </w:r>
      <w:r w:rsidR="001D75A8">
        <w:rPr>
          <w:lang w:val="id-ID"/>
        </w:rPr>
        <w:t>.</w:t>
      </w:r>
      <w:r w:rsidR="00723F3A">
        <w:rPr>
          <w:lang w:val="id-ID"/>
        </w:rPr>
        <w:t xml:space="preserve"> </w:t>
      </w:r>
    </w:p>
    <w:p w:rsidR="00F15EA6" w:rsidRPr="00723F3A" w:rsidRDefault="00F15EA6" w:rsidP="00755FF6">
      <w:pPr>
        <w:spacing w:after="0" w:line="480" w:lineRule="auto"/>
        <w:ind w:firstLine="426"/>
        <w:rPr>
          <w:lang w:val="id-ID"/>
        </w:rPr>
      </w:pPr>
      <w:r>
        <w:lastRenderedPageBreak/>
        <w:t>DNA/RNA merupakan molekul yang terdiri dari dua rantai panjang nukleotida yang berikatan melalui ikatan hidrogen dan membentuk struktur helix ganda yang mengandung informasi genetik. Komponan dasar DNA/RNA ini terdiri dari gula (deoksiribosa pada DNA dan ribosa pada RNA), gugus fosfat dan basa nitrogen (adenin, timin, sitosin, guanin pada DNA; adenin, urasil, sitosin, guanin pada RNA). DNA memiliki fungsi sebagai informasi genetik yang mendeterminasi</w:t>
      </w:r>
      <w:r w:rsidR="00755FF6">
        <w:rPr>
          <w:lang w:val="id-ID"/>
        </w:rPr>
        <w:t xml:space="preserve"> </w:t>
      </w:r>
      <w:r>
        <w:t>perwarisan sifat dan struktur organisme, sedangkan RNA terlibat dalam transkripsi dan translasi genetik yang menghasilkan protein</w:t>
      </w:r>
      <w:r w:rsidR="00723F3A">
        <w:rPr>
          <w:lang w:val="id-ID"/>
        </w:rPr>
        <w:t xml:space="preserve"> </w:t>
      </w:r>
      <w:r w:rsidR="00723F3A">
        <w:rPr>
          <w:lang w:val="id-ID"/>
        </w:rPr>
        <w:fldChar w:fldCharType="begin" w:fldLock="1"/>
      </w:r>
      <w:r w:rsidR="0082644D">
        <w:rPr>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approach.","author":[{"dropping-particle":"","family":"Rahmi","given":"Eneng","non-dropping-particle":"","parse-names":false,"suffix":""},{"dropping-particle":"","family":"Taher","given":"Dharmawaty M","non-dropping-particle":"","parse-names":false,"suffix":""},{"dropping-particle":"","family":"Agustina","given":"Tika Putri","non-dropping-particle":"","parse-names":false,"suffix":""},{"dropping-particle":"","family":"Luinokas","given":"Angreni Beaktris","non-dropping-particle":"","parse-names":false,"suffix":""},{"dropping-particle":"","family":"Mahendika","given":"Devina","non-dropping-particle":"","parse-names":false,"suffix":""}],"id":"ITEM-1","issued":{"date-parts":[["2019"]]},"number-of-pages":"1-146","publisher":"Penerbit Mafy Media Literasi Indonesia","title":"BIOLOGI UMUM","type":"book"},"uris":["http://www.mendeley.com/documents/?uuid=6335ad35-4dad-4e1f-ac11-e82ac05ae671"]}],"mendeley":{"formattedCitation":"(Rahmi et al., 2019)","plainTextFormattedCitation":"(Rahmi et al., 2019)","previouslyFormattedCitation":"(Rahmi et al., 2019)"},"properties":{"noteIndex":0},"schema":"https://github.com/citation-style-language/schema/raw/master/csl-citation.json"}</w:instrText>
      </w:r>
      <w:r w:rsidR="00723F3A">
        <w:rPr>
          <w:lang w:val="id-ID"/>
        </w:rPr>
        <w:fldChar w:fldCharType="separate"/>
      </w:r>
      <w:r w:rsidR="00723F3A" w:rsidRPr="00DF53F9">
        <w:rPr>
          <w:noProof/>
          <w:lang w:val="id-ID"/>
        </w:rPr>
        <w:t xml:space="preserve">(Rahmi </w:t>
      </w:r>
      <w:r w:rsidR="00723F3A" w:rsidRPr="00397225">
        <w:rPr>
          <w:i/>
          <w:noProof/>
          <w:lang w:val="id-ID"/>
        </w:rPr>
        <w:t>et al.</w:t>
      </w:r>
      <w:r w:rsidR="00723F3A" w:rsidRPr="00DF53F9">
        <w:rPr>
          <w:noProof/>
          <w:lang w:val="id-ID"/>
        </w:rPr>
        <w:t>, 2019)</w:t>
      </w:r>
      <w:r w:rsidR="00723F3A">
        <w:rPr>
          <w:lang w:val="id-ID"/>
        </w:rPr>
        <w:fldChar w:fldCharType="end"/>
      </w:r>
      <w:r>
        <w:t>.</w:t>
      </w:r>
      <w:r w:rsidR="00723F3A">
        <w:rPr>
          <w:lang w:val="id-ID"/>
        </w:rPr>
        <w:t xml:space="preserve"> </w:t>
      </w:r>
    </w:p>
    <w:p w:rsidR="000A5169" w:rsidRPr="000A5169" w:rsidRDefault="006C1BCD" w:rsidP="008C7B3B">
      <w:pPr>
        <w:pStyle w:val="NormalWeb"/>
        <w:spacing w:before="0" w:beforeAutospacing="0" w:after="0" w:afterAutospacing="0" w:line="480" w:lineRule="auto"/>
        <w:ind w:firstLine="426"/>
        <w:jc w:val="both"/>
        <w:rPr>
          <w:lang w:val="id-ID"/>
        </w:rPr>
      </w:pPr>
      <w:r>
        <w:rPr>
          <w:lang w:val="id-ID"/>
        </w:rPr>
        <w:t xml:space="preserve">Pengukuran </w:t>
      </w:r>
      <w:r w:rsidR="008A1686">
        <w:rPr>
          <w:lang w:val="id-ID"/>
        </w:rPr>
        <w:t>terhadap kebocoran DNA dan protein dilakukan menggunakan metode spektrofotometer.</w:t>
      </w:r>
      <w:r w:rsidR="008A1686" w:rsidRPr="008A1686">
        <w:t xml:space="preserve"> </w:t>
      </w:r>
      <w:r w:rsidR="008A1686">
        <w:t xml:space="preserve">Alat tersebut pada prinsipnya </w:t>
      </w:r>
      <w:r w:rsidR="008A1686">
        <w:rPr>
          <w:lang w:val="id-ID"/>
        </w:rPr>
        <w:t>untuk</w:t>
      </w:r>
      <w:r w:rsidR="008A1686">
        <w:t xml:space="preserve"> menghitung perbedaan penyerapan cahaya UV dimana pita ganda DNA dapat menyerap cahaya UV pada 260 nm karena DNA mengandung basa purin dan pirimidin yang mampu menyerap sinar ultraviolet pada panjang gelombang 260 nm, sedang kontaminan protein atau fenol dapat menyerap cahaya pada 280 nm</w:t>
      </w:r>
      <w:r w:rsidR="008A1686">
        <w:rPr>
          <w:lang w:val="id-ID"/>
        </w:rPr>
        <w:t xml:space="preserve"> </w:t>
      </w:r>
      <w:r w:rsidR="008A1686">
        <w:rPr>
          <w:lang w:val="id-ID"/>
        </w:rPr>
        <w:fldChar w:fldCharType="begin" w:fldLock="1"/>
      </w:r>
      <w:r w:rsidR="00194FAB">
        <w:rPr>
          <w:lang w:val="id-ID"/>
        </w:rPr>
        <w:instrText>ADDIN CSL_CITATION {"citationItems":[{"id":"ITEM-1","itemData":{"abstract":"Demam tifoid merupakan penyakit yang sering terjadi di negara berkembang, secara global S.typhi merupakan penyebab utamanya. Di Indonesia, kasus tersangka tifoid cenderung meningkat dari tahun ke tahun dengan rata-rata kesakitan 500/100.000 penduduk dengan kematian antara 0,6 – 5 %. Pemeriksaan laboratorium untuk mendeteksi demam tifoid yaitu pemeriksaan berbasis bakteriologis, uji serologi, serta pemeriksaan berbasis biologi molekuler. Ekstraksi DNA merupakan tahapan yang penting dalam teknik molekuler untuk mendapatkan isolat DNA. Jenis penelitian yang dilakukan adalah quasi eksperimental dengan mengekstraksi DNA S.typhi menggunakan beberapa metode dan variasi perlakuan. Produk hasil ekstraksi diukur konsentrasi dan kemurniannya menggunakan Spektrofotometer NanoDrop. Hasil penelitian menunjukkan nilai tertinggi diperoleh dari produk hasil ekstraksi dengan menggunakan metode kit komersial, konsentrasi yang diperoleh adalah 2,15 ng/ μL dan kemurniannya mencapai 1,83. Pada metode boiling, konsentrasi dan kemurnian tertinggi didapatkan dari ekstraksi dengan pemanasan 100oC selama 25 menit, dengan konsentrasi 1,9 ng/μL dan kemurnian mencapai 1,73. Sedangkan pada metode ekstraksi dengan menggunakan NaOH, kemurnian tertinggi didapatkan dari ekstraksi dengan menggunakan NaOH 25 µM, dengan konsentrasi 1,7 ng/ μL dan kemurnian mencapai 1,72.","author":[{"dropping-particle":"","family":"Fadla Ghina","given":"Dayanti","non-dropping-particle":"","parse-names":false,"suffix":""},{"dropping-particle":"","family":"Ai","given":"Djuminar","non-dropping-particle":"","parse-names":false,"suffix":""},{"dropping-particle":"","family":"Asep","given":"Dermawan","non-dropping-particle":"","parse-names":false,"suffix":""},{"dropping-particle":"","family":"Acep","given":"Tantan","non-dropping-particle":"","parse-names":false,"suffix":""}],"container-title":"Jurnal Riset Kesehatan Poltekkes Depkes Bandung","id":"ITEM-1","issue":"1","issued":{"date-parts":[["2018"]]},"page":"350-357","title":"Perbandingan Nilai Pengukuran Kuantitatif Hasil Ekstraksi DNA Salmonella typhii Menggunakan Metode Boiling, NaOH, Kit Komersial","type":"article-journal","volume":"11"},"uris":["http://www.mendeley.com/documents/?uuid=76c59d23-ff6c-4869-b8cf-2a0c72b9e332"]}],"mendeley":{"formattedCitation":"(Fadla Ghina et al., 2018)","plainTextFormattedCitation":"(Fadla Ghina et al., 2018)","previouslyFormattedCitation":"(Fadla Ghina et al., 2018)"},"properties":{"noteIndex":0},"schema":"https://github.com/citation-style-language/schema/raw/master/csl-citation.json"}</w:instrText>
      </w:r>
      <w:r w:rsidR="008A1686">
        <w:rPr>
          <w:lang w:val="id-ID"/>
        </w:rPr>
        <w:fldChar w:fldCharType="separate"/>
      </w:r>
      <w:r w:rsidR="008A1686" w:rsidRPr="00DF53F9">
        <w:rPr>
          <w:noProof/>
          <w:lang w:val="id-ID"/>
        </w:rPr>
        <w:t xml:space="preserve">(Fadla Ghina </w:t>
      </w:r>
      <w:r w:rsidR="008A1686" w:rsidRPr="00397225">
        <w:rPr>
          <w:i/>
          <w:noProof/>
          <w:lang w:val="id-ID"/>
        </w:rPr>
        <w:t>et al</w:t>
      </w:r>
      <w:r w:rsidR="008A1686" w:rsidRPr="00DF53F9">
        <w:rPr>
          <w:noProof/>
          <w:lang w:val="id-ID"/>
        </w:rPr>
        <w:t>., 2018)</w:t>
      </w:r>
      <w:r w:rsidR="008A1686">
        <w:rPr>
          <w:lang w:val="id-ID"/>
        </w:rPr>
        <w:fldChar w:fldCharType="end"/>
      </w:r>
      <w:r w:rsidR="008A1686">
        <w:rPr>
          <w:lang w:val="id-ID"/>
        </w:rPr>
        <w:t>.</w:t>
      </w:r>
      <w:r w:rsidR="00F15EA6">
        <w:rPr>
          <w:lang w:val="id-ID"/>
        </w:rPr>
        <w:t xml:space="preserve"> </w:t>
      </w:r>
      <w:r w:rsidR="00F15EA6">
        <w:t xml:space="preserve">Peningkatan nilai absorbansi pada pengukuran sel menunjukkan meningkatnya jumlah komponen intraseluler yang keluar dari sel. Kebocoran isi sel ini dapat dideteksi pada panjang gelombang tertentu: pada 260 nm, absorbansi </w:t>
      </w:r>
      <w:r w:rsidR="00F15EA6">
        <w:lastRenderedPageBreak/>
        <w:t>mencerminkan keberadaan komponen DNA seperti purin, pirimidin, dan ribonukleotida, sedangkan pada 280 nm, absorbansi digunakan untuk mengukur keberadaan asam amino aromatik seperti tirosin dan triptofan</w:t>
      </w:r>
      <w:r w:rsidR="000A5169">
        <w:rPr>
          <w:lang w:val="id-ID"/>
        </w:rPr>
        <w:t xml:space="preserve"> </w:t>
      </w:r>
      <w:r w:rsidR="000A5169">
        <w:rPr>
          <w:lang w:val="id-ID"/>
        </w:rPr>
        <w:fldChar w:fldCharType="begin" w:fldLock="1"/>
      </w:r>
      <w:r w:rsidR="00AE3D95">
        <w:rPr>
          <w:lang w:val="id-ID"/>
        </w:rPr>
        <w:instrText>ADDIN CSL_CITATION {"citationItems":[{"id":"ITEM-1","itemData":{"ISSN":"2303-2138","abstract":"Demam tifoid merupakan penyakit infeksi sistemik yang disebabkan oleh bakteri Salmonella typhi dan dapat dicegah melalui pemberian vaksin. Isolasi DNA menjadi tahapan penting untuk menghasilkan DNA murni yang menjadi bahan utama pembuatan vaksin tifoid. Penggunaan genomic DNA purification kit dalam proses isolasi dinilai lebih mudah, tetapi tidak spesifik terhadap bakteri tertentu. Penelitian ini bertujuan menentukan nilai Optical density (OD) yang optimum untuk menghasilkan genom murni Salmonella typhi melalui metode genomic DNA purification kit. Kultur Salmonella typhi ditumbuhkan hingga mencapai variasi OD 0,75; 1,5; dan 3. Isolasi genom dilakukan dengan menggunakan Wizard® Genomic DNA Purification Kit. Kemurnian dan konsentrasi DNA dianalisis secara kualitatif melalui elektroforesis gel agarosa dan secara kuantitatif menggunakan qubit dan NanoDrop. Elektrogram menunjukkan adanya pita pada ukuran yang sama dengan ketebalan yang berbeda. Hasil uji kemurnian serta konsentrasi berturut-turut pada OD 0,75 sebesar 2,01; 8,59 μg/ml; OD 1,5 sebesar 1,98; 6,75 μg/ml; OD 3 sebesar 2,02; 13,01 μg/ml. Kemurnian genom terbaik dihasilkan oleh OD 1,5.","author":[{"dropping-particle":"","family":"Setiani","given":"Nur Asni","non-dropping-particle":"","parse-names":false,"suffix":""},{"dropping-particle":"","family":"Tritama","given":"Erman","non-dropping-particle":"","parse-names":false,"suffix":""},{"dropping-particle":"","family":"Tresnawulansari","given":"Annisa","non-dropping-particle":"","parse-names":false,"suffix":""}],"container-title":"Jurnal Sains dan Teknologi Farmasi Indonesia","id":"ITEM-1","issue":"1","issued":{"date-parts":[["2021"]]},"page":"35","title":"Optimasi Optical Density (OD) Pada Isolasi Genom Salmonella typhi Menggunakan Genomic DNA Purification KIT","type":"article-journal","volume":"10"},"uris":["http://www.mendeley.com/documents/?uuid=8c152333-1b8d-4f40-9424-22fd89880356"]}],"mendeley":{"formattedCitation":"(Setiani et al., 2021)","manualFormatting":"(Setiani et al., 2021)","plainTextFormattedCitation":"(Setiani et al., 2021)","previouslyFormattedCitation":"(Setiani et al., 2021)"},"properties":{"noteIndex":0},"schema":"https://github.com/citation-style-language/schema/raw/master/csl-citation.json"}</w:instrText>
      </w:r>
      <w:r w:rsidR="000A5169">
        <w:rPr>
          <w:lang w:val="id-ID"/>
        </w:rPr>
        <w:fldChar w:fldCharType="separate"/>
      </w:r>
      <w:r w:rsidR="000A5169">
        <w:rPr>
          <w:noProof/>
          <w:lang w:val="id-ID"/>
        </w:rPr>
        <w:t xml:space="preserve">(Setiani </w:t>
      </w:r>
      <w:r w:rsidR="000A5169" w:rsidRPr="000A5169">
        <w:rPr>
          <w:i/>
          <w:noProof/>
          <w:lang w:val="id-ID"/>
        </w:rPr>
        <w:t>et al</w:t>
      </w:r>
      <w:r w:rsidR="000A5169">
        <w:rPr>
          <w:noProof/>
          <w:lang w:val="id-ID"/>
        </w:rPr>
        <w:t>.</w:t>
      </w:r>
      <w:r w:rsidR="000C51A0">
        <w:rPr>
          <w:noProof/>
          <w:lang w:val="id-ID"/>
        </w:rPr>
        <w:t>,</w:t>
      </w:r>
      <w:r w:rsidR="000A5169" w:rsidRPr="000A5169">
        <w:rPr>
          <w:noProof/>
          <w:lang w:val="id-ID"/>
        </w:rPr>
        <w:t xml:space="preserve"> 2021)</w:t>
      </w:r>
      <w:r w:rsidR="000A5169">
        <w:rPr>
          <w:lang w:val="id-ID"/>
        </w:rPr>
        <w:fldChar w:fldCharType="end"/>
      </w:r>
      <w:r w:rsidR="000A5169">
        <w:rPr>
          <w:lang w:val="id-ID"/>
        </w:rPr>
        <w:t>.</w:t>
      </w:r>
    </w:p>
    <w:p w:rsidR="006F10A7" w:rsidRDefault="000A5169" w:rsidP="008C7B3B">
      <w:pPr>
        <w:pStyle w:val="NormalWeb"/>
        <w:spacing w:before="0" w:beforeAutospacing="0" w:after="0" w:afterAutospacing="0" w:line="480" w:lineRule="auto"/>
        <w:ind w:firstLine="426"/>
        <w:jc w:val="both"/>
        <w:rPr>
          <w:lang w:val="id-ID"/>
        </w:rPr>
      </w:pPr>
      <w:r>
        <w:t xml:space="preserve">Pengukuran konsentrasi dari absorban suatu senyawa </w:t>
      </w:r>
      <w:r w:rsidR="00397225">
        <w:t>bisa dilakukan dengan memakai h</w:t>
      </w:r>
      <w:r w:rsidR="00397225">
        <w:rPr>
          <w:lang w:val="id-ID"/>
        </w:rPr>
        <w:t>u</w:t>
      </w:r>
      <w:r>
        <w:t>kum Lambert-Beer. Hukum Lambert-Beer (</w:t>
      </w:r>
      <w:r w:rsidRPr="000A5169">
        <w:rPr>
          <w:i/>
        </w:rPr>
        <w:t>Beer's law</w:t>
      </w:r>
      <w:r>
        <w:t xml:space="preserve">) adalah hubungan linearitas antara absorban dengan konsentrasi larutan analit. Biasanya hukum Lambert-beer </w:t>
      </w:r>
      <w:r>
        <w:rPr>
          <w:lang w:val="id-ID"/>
        </w:rPr>
        <w:t xml:space="preserve">(Gandjar, 2013) </w:t>
      </w:r>
      <w:r>
        <w:t>ditulis dengan</w:t>
      </w:r>
      <w:r>
        <w:rPr>
          <w:lang w:val="id-ID"/>
        </w:rPr>
        <w:t xml:space="preserve"> sebagai berikut:</w:t>
      </w:r>
    </w:p>
    <w:p w:rsidR="000A5169" w:rsidRDefault="000A5169" w:rsidP="008C7B3B">
      <w:pPr>
        <w:pStyle w:val="NormalWeb"/>
        <w:spacing w:before="0" w:beforeAutospacing="0" w:after="0" w:afterAutospacing="0" w:line="480" w:lineRule="auto"/>
        <w:jc w:val="center"/>
      </w:pPr>
      <w:r>
        <w:t>A = ε . b . C</w:t>
      </w:r>
    </w:p>
    <w:p w:rsidR="0084317D" w:rsidRPr="0084317D" w:rsidRDefault="0084317D" w:rsidP="0084317D">
      <w:pPr>
        <w:pStyle w:val="NormalWeb"/>
        <w:spacing w:before="0" w:beforeAutospacing="0" w:after="0" w:afterAutospacing="0" w:line="480" w:lineRule="auto"/>
        <w:ind w:left="284"/>
        <w:jc w:val="both"/>
        <w:rPr>
          <w:lang w:val="id-ID"/>
        </w:rPr>
      </w:pPr>
      <w:r>
        <w:t>Keterangan</w:t>
      </w:r>
      <w:r>
        <w:rPr>
          <w:lang w:val="id-ID"/>
        </w:rPr>
        <w:t>:</w:t>
      </w:r>
    </w:p>
    <w:p w:rsidR="000A5169" w:rsidRDefault="000A5169" w:rsidP="0084317D">
      <w:pPr>
        <w:pStyle w:val="NormalWeb"/>
        <w:spacing w:before="0" w:beforeAutospacing="0" w:after="0" w:afterAutospacing="0" w:line="480" w:lineRule="auto"/>
        <w:ind w:left="284"/>
        <w:jc w:val="both"/>
      </w:pPr>
      <w:r>
        <w:t xml:space="preserve">A = absorban (serapan) </w:t>
      </w:r>
    </w:p>
    <w:p w:rsidR="000A5169" w:rsidRDefault="000A5169" w:rsidP="0084317D">
      <w:pPr>
        <w:pStyle w:val="NormalWeb"/>
        <w:spacing w:before="0" w:beforeAutospacing="0" w:after="0" w:afterAutospacing="0" w:line="480" w:lineRule="auto"/>
        <w:ind w:left="284"/>
        <w:jc w:val="both"/>
      </w:pPr>
      <w:r>
        <w:t xml:space="preserve">ε = koefisien ekstingsi molar (M-1 cm-1) </w:t>
      </w:r>
    </w:p>
    <w:p w:rsidR="000A5169" w:rsidRDefault="000A5169" w:rsidP="0084317D">
      <w:pPr>
        <w:pStyle w:val="NormalWeb"/>
        <w:spacing w:before="0" w:beforeAutospacing="0" w:after="0" w:afterAutospacing="0" w:line="480" w:lineRule="auto"/>
        <w:ind w:left="284"/>
        <w:jc w:val="both"/>
      </w:pPr>
      <w:r>
        <w:t xml:space="preserve">b = tebal kuvet (cm) </w:t>
      </w:r>
    </w:p>
    <w:p w:rsidR="001D6FAD" w:rsidRDefault="000A5169" w:rsidP="0084317D">
      <w:pPr>
        <w:pStyle w:val="NormalWeb"/>
        <w:spacing w:before="0" w:beforeAutospacing="0" w:after="0" w:afterAutospacing="0" w:line="480" w:lineRule="auto"/>
        <w:ind w:left="284"/>
        <w:jc w:val="both"/>
      </w:pPr>
      <w:r>
        <w:t>C = konsentrasi (M)</w:t>
      </w:r>
    </w:p>
    <w:p w:rsidR="001D6FAD" w:rsidRPr="001D6FAD" w:rsidRDefault="001D6FAD" w:rsidP="0084317D">
      <w:pPr>
        <w:spacing w:after="0" w:line="480" w:lineRule="auto"/>
        <w:ind w:firstLine="426"/>
        <w:rPr>
          <w:lang w:val="id-ID"/>
        </w:rPr>
      </w:pPr>
      <w:r>
        <w:rPr>
          <w:lang w:val="id-ID"/>
        </w:rPr>
        <w:t>Penentuan n</w:t>
      </w:r>
      <w:r>
        <w:t xml:space="preserve">ilai absorbansi yang diperoleh </w:t>
      </w:r>
      <w:r>
        <w:rPr>
          <w:lang w:val="id-ID"/>
        </w:rPr>
        <w:t xml:space="preserve">dapat diukur berdasarkan acuan yang sesuai </w:t>
      </w:r>
      <w:r>
        <w:t xml:space="preserve">dengan hukum Lambert-Beer, yaitu 0,2 ≤ A &lt; 0,8, yang menunjukkan bahwa hasil </w:t>
      </w:r>
      <w:r>
        <w:lastRenderedPageBreak/>
        <w:t>pengukuran masih berada dalam kisaran linearitas yang baik untuk analisis spektrofotometri</w:t>
      </w:r>
      <w:r>
        <w:rPr>
          <w:lang w:val="id-ID"/>
        </w:rPr>
        <w:t xml:space="preserve"> </w:t>
      </w:r>
      <w:r>
        <w:rPr>
          <w:lang w:val="id-ID"/>
        </w:rPr>
        <w:fldChar w:fldCharType="begin" w:fldLock="1"/>
      </w:r>
      <w:r w:rsidR="00D66279">
        <w:rPr>
          <w:lang w:val="id-ID"/>
        </w:rPr>
        <w:instrText>ADDIN CSL_CITATION {"citationItems":[{"id":"ITEM-1","itemData":{"author":[{"dropping-particle":"","family":"Ahriani","given":"","non-dropping-particle":"","parse-names":false,"suffix":""},{"dropping-particle":"","family":"Zelviani","given":"Sri","non-dropping-particle":"","parse-names":false,"suffix":""},{"dropping-particle":"","family":"Hernawati","given":"","non-dropping-particle":"","parse-names":false,"suffix":""},{"dropping-particle":"","family":"Fitriyanti","given":"","non-dropping-particle":"","parse-names":false,"suffix":""}],"container-title":"Jurnal Fisika dan Terapannya","id":"ITEM-1","issue":"2","issued":{"date-parts":[["2021"]]},"page":"56-64","title":"Analisis Nilai Absorbansi Untuk Menentukan Kadar Flavonoid Daun Jarak Merah (Jatropha Gossypifolia L.) Menggunakan Spektrofotometer Uv-Vis","type":"article-journal","volume":"8"},"uris":["http://www.mendeley.com/documents/?uuid=3b80454f-5a88-4ef9-b2ed-f02302c20079"]}],"mendeley":{"formattedCitation":"(Ahriani et al., 2021)","plainTextFormattedCitation":"(Ahriani et al., 2021)","previouslyFormattedCitation":"(Ahriani et al., 2021)"},"properties":{"noteIndex":0},"schema":"https://github.com/citation-style-language/schema/raw/master/csl-citation.json"}</w:instrText>
      </w:r>
      <w:r>
        <w:rPr>
          <w:lang w:val="id-ID"/>
        </w:rPr>
        <w:fldChar w:fldCharType="separate"/>
      </w:r>
      <w:r w:rsidRPr="00DF53F9">
        <w:rPr>
          <w:noProof/>
          <w:lang w:val="id-ID"/>
        </w:rPr>
        <w:t xml:space="preserve">(Ahriani </w:t>
      </w:r>
      <w:r w:rsidRPr="00397225">
        <w:rPr>
          <w:i/>
          <w:noProof/>
          <w:lang w:val="id-ID"/>
        </w:rPr>
        <w:t>et al</w:t>
      </w:r>
      <w:r w:rsidRPr="00DF53F9">
        <w:rPr>
          <w:noProof/>
          <w:lang w:val="id-ID"/>
        </w:rPr>
        <w:t>., 2021)</w:t>
      </w:r>
      <w:r>
        <w:rPr>
          <w:lang w:val="id-ID"/>
        </w:rPr>
        <w:fldChar w:fldCharType="end"/>
      </w:r>
      <w:r>
        <w:rPr>
          <w:lang w:val="id-ID"/>
        </w:rPr>
        <w:t>.</w:t>
      </w:r>
    </w:p>
    <w:p w:rsidR="004B014D" w:rsidRDefault="00D9111A" w:rsidP="0084317D">
      <w:pPr>
        <w:pStyle w:val="Heading2"/>
        <w:numPr>
          <w:ilvl w:val="0"/>
          <w:numId w:val="7"/>
        </w:numPr>
        <w:spacing w:before="0" w:line="480" w:lineRule="auto"/>
        <w:ind w:left="426"/>
        <w:jc w:val="both"/>
        <w:rPr>
          <w:rFonts w:cs="Times New Roman"/>
          <w:b/>
          <w:lang w:val="id-ID"/>
        </w:rPr>
      </w:pPr>
      <w:bookmarkStart w:id="51" w:name="_Toc202315104"/>
      <w:r>
        <w:rPr>
          <w:rFonts w:cs="Times New Roman"/>
          <w:b/>
          <w:lang w:val="id-ID"/>
        </w:rPr>
        <w:t>Spektrofotometer</w:t>
      </w:r>
      <w:r w:rsidR="000C6AFE">
        <w:rPr>
          <w:rFonts w:cs="Times New Roman"/>
          <w:b/>
          <w:lang w:val="id-ID"/>
        </w:rPr>
        <w:t xml:space="preserve"> FT-IR</w:t>
      </w:r>
      <w:bookmarkEnd w:id="51"/>
    </w:p>
    <w:p w:rsidR="000C6AFE" w:rsidRDefault="00804C08" w:rsidP="008C7B3B">
      <w:pPr>
        <w:spacing w:after="0" w:line="480" w:lineRule="auto"/>
        <w:ind w:firstLine="426"/>
        <w:rPr>
          <w:lang w:val="id-ID"/>
        </w:rPr>
      </w:pPr>
      <w:r>
        <w:t>FTIR</w:t>
      </w:r>
      <w:r>
        <w:rPr>
          <w:lang w:val="id-ID"/>
        </w:rPr>
        <w:t xml:space="preserve"> adalah </w:t>
      </w:r>
      <w:r>
        <w:t>salah satu</w:t>
      </w:r>
      <w:r>
        <w:rPr>
          <w:lang w:val="id-ID"/>
        </w:rPr>
        <w:t xml:space="preserve"> alat ukur yang digunakan untuk mengidentifikasikan gugus atau jenis ikatan dari suatu senyawa yang dinilai berdasarkan pangan gelombang dan bilangan gelombang yang diperoleh dari suatu tanaman</w:t>
      </w:r>
      <w:r w:rsidR="00257763">
        <w:rPr>
          <w:lang w:val="id-ID"/>
        </w:rPr>
        <w:t xml:space="preserve"> </w:t>
      </w:r>
      <w:r w:rsidR="00257763">
        <w:rPr>
          <w:lang w:val="id-ID"/>
        </w:rPr>
        <w:fldChar w:fldCharType="begin" w:fldLock="1"/>
      </w:r>
      <w:r w:rsidR="00194FAB">
        <w:rPr>
          <w:lang w:val="id-ID"/>
        </w:rPr>
        <w:instrText>ADDIN CSL_CITATION {"citationItems":[{"id":"ITEM-1","itemData":{"abstract":"… Skrini fitokimia merupakan suatu uji atau pemeriksa metabolit sekunder secara kualitatif terhad … ng dimanfaatkan dari buah aja dan kulitnya dibuang sarkan penelitian Li Chen … Penentuan Efisiensi Inhibisi Ekstrak Kulit Buah Manggis (Garcinia mangostana L) Pada Reaksi Korosi …","author":[{"dropping-particle":"","family":"Noor","given":"Muhammad Ilham","non-dropping-particle":"","parse-names":false,"suffix":""},{"dropping-particle":"","family":"Yufita","given":"Evi","non-dropping-particle":"","parse-names":false,"suffix":""},{"dropping-particle":"","family":"Zulfalina","given":"","non-dropping-particle":"","parse-names":false,"suffix":""}],"container-title":"Journal of Aceh Physics Society (JAcPS)","id":"ITEM-1","issue":"1","issued":{"date-parts":[["2016"]]},"page":"14-16","title":"Identifikasi Kandungan Ekstrak Kulit Buah Naga Merah Menggunakan Fourier Transform Infrared (FTIR) dan Fitokimia","type":"article-journal","volume":"5"},"uris":["http://www.mendeley.com/documents/?uuid=2ceb4085-0203-4ab8-bb53-437d1eef6889"]}],"mendeley":{"formattedCitation":"(Noor et al., 2016)","plainTextFormattedCitation":"(Noor et al., 2016)","previouslyFormattedCitation":"(Noor et al., 2016)"},"properties":{"noteIndex":0},"schema":"https://github.com/citation-style-language/schema/raw/master/csl-citation.json"}</w:instrText>
      </w:r>
      <w:r w:rsidR="00257763">
        <w:rPr>
          <w:lang w:val="id-ID"/>
        </w:rPr>
        <w:fldChar w:fldCharType="separate"/>
      </w:r>
      <w:r w:rsidR="00DF53F9" w:rsidRPr="00397225">
        <w:rPr>
          <w:noProof/>
          <w:lang w:val="id-ID"/>
        </w:rPr>
        <w:t>(Noor</w:t>
      </w:r>
      <w:r w:rsidR="00DF53F9" w:rsidRPr="00397225">
        <w:rPr>
          <w:i/>
          <w:noProof/>
          <w:lang w:val="id-ID"/>
        </w:rPr>
        <w:t xml:space="preserve"> et al.</w:t>
      </w:r>
      <w:r w:rsidR="00DF53F9" w:rsidRPr="00DF53F9">
        <w:rPr>
          <w:noProof/>
          <w:lang w:val="id-ID"/>
        </w:rPr>
        <w:t>, 2016)</w:t>
      </w:r>
      <w:r w:rsidR="00257763">
        <w:rPr>
          <w:lang w:val="id-ID"/>
        </w:rPr>
        <w:fldChar w:fldCharType="end"/>
      </w:r>
      <w:r>
        <w:rPr>
          <w:lang w:val="id-ID"/>
        </w:rPr>
        <w:t xml:space="preserve">. Pada pengukuran ini </w:t>
      </w:r>
      <w:r>
        <w:t>di</w:t>
      </w:r>
      <w:r>
        <w:rPr>
          <w:lang w:val="id-ID"/>
        </w:rPr>
        <w:t>dapat</w:t>
      </w:r>
      <w:r>
        <w:t xml:space="preserve"> spektrum absorpsi yang menggambarkan interaksi antara radiasi medan listrik elektromagnetik (radiasi IR) deng</w:t>
      </w:r>
      <w:r w:rsidR="00BB0AEE">
        <w:t>an momen dipol listrik molekul.</w:t>
      </w:r>
      <w:r w:rsidR="00BB0AEE">
        <w:rPr>
          <w:lang w:val="id-ID"/>
        </w:rPr>
        <w:t xml:space="preserve"> </w:t>
      </w:r>
      <w:r>
        <w:t xml:space="preserve">Masing-masing puncak absorpsi </w:t>
      </w:r>
      <w:r>
        <w:rPr>
          <w:lang w:val="id-ID"/>
        </w:rPr>
        <w:t>yang diperoleh pada spektra</w:t>
      </w:r>
      <w:r>
        <w:t xml:space="preserve"> tersebut adalah berkaitan dengan eksitasi modus vibrasi dari molekul </w:t>
      </w:r>
      <w:r>
        <w:rPr>
          <w:lang w:val="id-ID"/>
        </w:rPr>
        <w:t xml:space="preserve">yang </w:t>
      </w:r>
      <w:r>
        <w:t>bersangkutan,</w:t>
      </w:r>
      <w:r>
        <w:rPr>
          <w:lang w:val="id-ID"/>
        </w:rPr>
        <w:t xml:space="preserve"> </w:t>
      </w:r>
      <w:r>
        <w:t xml:space="preserve">terdiri dari vibrasi tarikan </w:t>
      </w:r>
      <w:r w:rsidRPr="00804C08">
        <w:rPr>
          <w:i/>
        </w:rPr>
        <w:t>(stretching)</w:t>
      </w:r>
      <w:r>
        <w:t xml:space="preserve"> dan tekukan </w:t>
      </w:r>
      <w:r w:rsidRPr="00804C08">
        <w:rPr>
          <w:i/>
        </w:rPr>
        <w:t xml:space="preserve">(bending) </w:t>
      </w:r>
      <w:r>
        <w:t xml:space="preserve">seperti </w:t>
      </w:r>
      <w:r w:rsidRPr="00804C08">
        <w:rPr>
          <w:i/>
        </w:rPr>
        <w:t>out-of-plane bending (twisting</w:t>
      </w:r>
      <w:r w:rsidRPr="00804C08">
        <w:rPr>
          <w:i/>
          <w:lang w:val="id-ID"/>
        </w:rPr>
        <w:t>)</w:t>
      </w:r>
      <w:r>
        <w:rPr>
          <w:i/>
          <w:lang w:val="id-ID"/>
        </w:rPr>
        <w:t>.</w:t>
      </w:r>
      <w:r w:rsidR="00257763">
        <w:rPr>
          <w:i/>
          <w:lang w:val="id-ID"/>
        </w:rPr>
        <w:t xml:space="preserve"> </w:t>
      </w:r>
      <w:r w:rsidR="00257763">
        <w:rPr>
          <w:lang w:val="id-ID"/>
        </w:rPr>
        <w:t>H</w:t>
      </w:r>
      <w:r>
        <w:t xml:space="preserve">asil </w:t>
      </w:r>
      <w:r w:rsidR="00257763">
        <w:rPr>
          <w:lang w:val="id-ID"/>
        </w:rPr>
        <w:t>yang diperoleh dari s</w:t>
      </w:r>
      <w:r w:rsidR="00257763">
        <w:t xml:space="preserve">pektrum inframerah </w:t>
      </w:r>
      <w:r w:rsidR="00257763">
        <w:rPr>
          <w:lang w:val="id-ID"/>
        </w:rPr>
        <w:t>ialah</w:t>
      </w:r>
      <w:r w:rsidR="00257763">
        <w:t xml:space="preserve"> </w:t>
      </w:r>
      <w:r>
        <w:t xml:space="preserve">transisi antara tingkat energi vibrasi yang berlainan. Inti-inti atom yang terikat oleh ikatan kovalen mengalami vibrasi atau osilasi, dengan cara serupa </w:t>
      </w:r>
      <w:r w:rsidR="00257763">
        <w:rPr>
          <w:lang w:val="id-ID"/>
        </w:rPr>
        <w:t xml:space="preserve">seperti </w:t>
      </w:r>
      <w:r>
        <w:t xml:space="preserve">dua bola yang terikat oleh suatu pegas. Bila molekul menyerap radiasi inframerah, energi yang diserap menyebabkan kenaikan dalam amplitudo getaran atom-atom </w:t>
      </w:r>
      <w:r>
        <w:lastRenderedPageBreak/>
        <w:t xml:space="preserve">yang terikat itu. Jadi molekul ini berada dalam keadaan vibrasi tereksitasi </w:t>
      </w:r>
      <w:r w:rsidRPr="00257763">
        <w:rPr>
          <w:i/>
        </w:rPr>
        <w:t>(excited vibrational state</w:t>
      </w:r>
      <w:r w:rsidR="00D52494">
        <w:t>). Energi yang diserap</w:t>
      </w:r>
      <w:r>
        <w:t xml:space="preserve"> akan dibuang dalam bentuk panas bila molekul itu kembali ke keadaan dasar. Panjang gelombang eks</w:t>
      </w:r>
      <w:r w:rsidR="00257763">
        <w:rPr>
          <w:lang w:val="id-ID"/>
        </w:rPr>
        <w:t>tr</w:t>
      </w:r>
      <w:r>
        <w:t>ak dari absorpsi oleh suatu tipe ikatan, bergantung pada macam getaran dari ikatan tersebut. Oleh karena itu, tipe ikatan yang berlainan (C-H, C-C, C=O, C=C, O-H, dan sebagainya) menyerap radiasi inframerah pada panjang gelombang yang berlainan. Dengan demikian pengukuran inframerah dapat digunakan untuk mengidentifikasi adanya gugus fungsi dalam suatu molekul. Banyaknya energi yang diserap juga beraneka ragam dari ikatan ke ikatan. Ini disebabkan sebagian oleh perubahan dalam momen dipol pada saat energi diserap. Ikatan nonpolar (seperti C-H atau C-C) menyebabkan</w:t>
      </w:r>
      <w:r w:rsidR="00257763">
        <w:rPr>
          <w:lang w:val="id-ID"/>
        </w:rPr>
        <w:t xml:space="preserve"> </w:t>
      </w:r>
      <w:r w:rsidR="00257763">
        <w:t>absorpsi lemah, sedangkan ikatan polar (seperti misalnya, O-H, N-H, dan C=O) menunjukkan absorpsi yang lebih kuat. Penggunaan spektrum inframerah untuk elusidasi struktur senyawa organik umum</w:t>
      </w:r>
      <w:r w:rsidR="00D52494">
        <w:t>nya antara 4.000-650 cm-1 (2,5-</w:t>
      </w:r>
      <w:r w:rsidR="00257763">
        <w:t>15,4 m). Daerah di bawah freku</w:t>
      </w:r>
      <w:r w:rsidR="00B61DC4">
        <w:t>ensi 650 cm</w:t>
      </w:r>
      <w:r w:rsidR="00B61DC4">
        <w:rPr>
          <w:vertAlign w:val="superscript"/>
          <w:lang w:val="id-ID"/>
        </w:rPr>
        <w:t>-1</w:t>
      </w:r>
      <w:r w:rsidR="00257763">
        <w:t xml:space="preserve"> dinamakan inframerah j</w:t>
      </w:r>
      <w:r w:rsidR="00D52494">
        <w:t>auh dan daerah di atas 4000 cm</w:t>
      </w:r>
      <w:r w:rsidR="00D52494">
        <w:rPr>
          <w:vertAlign w:val="superscript"/>
          <w:lang w:val="id-ID"/>
        </w:rPr>
        <w:t>-1</w:t>
      </w:r>
      <w:r w:rsidR="00257763">
        <w:t xml:space="preserve"> dinamakan inframerah dekat</w:t>
      </w:r>
      <w:r w:rsidR="00257763">
        <w:rPr>
          <w:lang w:val="id-ID"/>
        </w:rPr>
        <w:t xml:space="preserve"> </w:t>
      </w:r>
      <w:r w:rsidR="00257763">
        <w:rPr>
          <w:lang w:val="id-ID"/>
        </w:rPr>
        <w:fldChar w:fldCharType="begin" w:fldLock="1"/>
      </w:r>
      <w:r w:rsidR="00194FAB">
        <w:rPr>
          <w:lang w:val="id-ID"/>
        </w:rPr>
        <w:instrText>ADDIN CSL_CITATION {"citationItems":[{"id":"ITEM-1","itemData":{"DOI":"10.53682/fista.v3i1.167","abstract":"Geothermal is one of the alternative energy sources that are classified as new and renewable (new and renewable). This is because geothermal energy sources are still relatively new and are said to be renewable because production waste in the form of water is re-injected and produces a recycle process that allows sustainability. The process of exploration, exploitation and production does not produce toxic gas emissions. In terms of prospects, geothermal itself is a promising energy in the future because the source is heat from within the earth that will never run out. One of the areas in North Sulawesi that has the potential for geothermal project development is located in the Tomohon area, North Sulawesi Province. Based on the preliminary survey that has been carried out, at this location found manifestations in the form of hot springs located in the Pine Forest. The purpose of this study was to determine the type of fluid and functional groups of molecules manifesting hot springs in the Tomohon pine forest tourism area. Analysis of the ion content in the fluid using spectrophotometer characterization, and analysis of molecular functional groups using FTIR (Fourier Transform Infra Red) spectroscopy. The results showed that the type of fluid manifestation of the hot springs in the Tomohon Pine Forest Tourism Area has the type of bicarbonate (HCO3). Analysis of functional groups of fluid molecules in the manifestation of hot springs in the Tomohon Pine Forest Tourism Area has functional groups C=O, C≡C and O-H.","author":[{"dropping-particle":"","family":"Raturandang","given":"Ridel","non-dropping-particle":"","parse-names":false,"suffix":""},{"dropping-particle":"","family":"Wenas","given":"Donny Royke","non-dropping-particle":"","parse-names":false,"suffix":""},{"dropping-particle":"","family":"Mongan","given":"Satyano","non-dropping-particle":"","parse-names":false,"suffix":""},{"dropping-particle":"","family":"Bujung","given":"Cyrke","non-dropping-particle":"","parse-names":false,"suffix":""}],"container-title":"Jurnal FisTa : Fisika dan Terapannya","id":"ITEM-1","issue":"1","issued":{"date-parts":[["2022"]]},"page":"28-33","title":"Analisis Spektroskopi Ftir Untuk Karakterisasi Kimia Fisik Fluida Mata Air Panas Di Kawasan Wisata Hutan Pinus Tomohon Sulawesi Utara","type":"article-journal","volume":"3"},"uris":["http://www.mendeley.com/documents/?uuid=f55ee098-fe4d-4de4-b9fc-a72344d086b7"]}],"mendeley":{"formattedCitation":"(Raturandang et al., 2022)","plainTextFormattedCitation":"(Raturandang et al., 2022)","previouslyFormattedCitation":"(Raturandang et al., 2022)"},"properties":{"noteIndex":0},"schema":"https://github.com/citation-style-language/schema/raw/master/csl-citation.json"}</w:instrText>
      </w:r>
      <w:r w:rsidR="00257763">
        <w:rPr>
          <w:lang w:val="id-ID"/>
        </w:rPr>
        <w:fldChar w:fldCharType="separate"/>
      </w:r>
      <w:r w:rsidR="00257763" w:rsidRPr="00DF53F9">
        <w:rPr>
          <w:noProof/>
          <w:lang w:val="id-ID"/>
        </w:rPr>
        <w:t xml:space="preserve">(Raturandang </w:t>
      </w:r>
      <w:r w:rsidR="00257763" w:rsidRPr="00397225">
        <w:rPr>
          <w:i/>
          <w:noProof/>
          <w:lang w:val="id-ID"/>
        </w:rPr>
        <w:t>et al.,</w:t>
      </w:r>
      <w:r w:rsidR="00257763" w:rsidRPr="00DF53F9">
        <w:rPr>
          <w:noProof/>
          <w:lang w:val="id-ID"/>
        </w:rPr>
        <w:t xml:space="preserve"> 2022)</w:t>
      </w:r>
      <w:r w:rsidR="00257763">
        <w:rPr>
          <w:lang w:val="id-ID"/>
        </w:rPr>
        <w:fldChar w:fldCharType="end"/>
      </w:r>
      <w:r w:rsidR="00D322DC">
        <w:rPr>
          <w:lang w:val="id-ID"/>
        </w:rPr>
        <w:t xml:space="preserve">. </w:t>
      </w:r>
    </w:p>
    <w:p w:rsidR="008E3E96" w:rsidRPr="00B61DC4" w:rsidRDefault="008E3E96" w:rsidP="00B61DC4">
      <w:pPr>
        <w:spacing w:after="0" w:line="480" w:lineRule="auto"/>
        <w:ind w:firstLine="426"/>
      </w:pPr>
      <w:r>
        <w:rPr>
          <w:lang w:val="id-ID"/>
        </w:rPr>
        <w:lastRenderedPageBreak/>
        <w:t xml:space="preserve">Spektrofotometer FTIR mempunyai beberapa komponen yaitu </w:t>
      </w:r>
      <w:r>
        <w:t xml:space="preserve">sumber cahaya yang umum digunakan adalah lampu </w:t>
      </w:r>
      <w:r w:rsidRPr="00D52494">
        <w:rPr>
          <w:i/>
        </w:rPr>
        <w:t>tungsten</w:t>
      </w:r>
      <w:r>
        <w:t xml:space="preserve">, </w:t>
      </w:r>
      <w:r w:rsidRPr="00D52494">
        <w:rPr>
          <w:i/>
        </w:rPr>
        <w:t>Narnst glowers</w:t>
      </w:r>
      <w:r>
        <w:t xml:space="preserve">, atau </w:t>
      </w:r>
      <w:r w:rsidRPr="00D52494">
        <w:rPr>
          <w:i/>
        </w:rPr>
        <w:t>glowbars</w:t>
      </w:r>
      <w:r>
        <w:t>. Dispersi spektrofotometer inframerah menggunakan monokromator, berfungsi untuk menyeleksi panjang gelombang.</w:t>
      </w:r>
      <w:r>
        <w:rPr>
          <w:lang w:val="id-ID"/>
        </w:rPr>
        <w:t xml:space="preserve"> </w:t>
      </w:r>
      <w:r>
        <w:t>Jika suatu frekuensi tertentu dari radiasi inframerah dilewatkan pada sampel suatu senyawa organik maka akan terjadi penyerapan frekuensi oleh senyawa tersebut. Detektor yang ditempatkan pada</w:t>
      </w:r>
      <w:r>
        <w:rPr>
          <w:lang w:val="id-ID"/>
        </w:rPr>
        <w:t xml:space="preserve"> </w:t>
      </w:r>
      <w:r>
        <w:t>sisi lain dari senyawa akan mendeteksi frekuensi yang dilewatkan pada sampel</w:t>
      </w:r>
      <w:r w:rsidR="00B61DC4">
        <w:rPr>
          <w:lang w:val="id-ID"/>
        </w:rPr>
        <w:t xml:space="preserve"> </w:t>
      </w:r>
      <w:r>
        <w:t>yangtidak diserap oleh senyawa. Banyaknya frekuensi yang melewati senyawa (yang tidak diserap) akan diukur sebagai persen transmitan</w:t>
      </w:r>
      <w:r>
        <w:rPr>
          <w:lang w:val="id-ID"/>
        </w:rPr>
        <w:t xml:space="preserve"> </w:t>
      </w:r>
      <w:r>
        <w:rPr>
          <w:lang w:val="id-ID"/>
        </w:rPr>
        <w:fldChar w:fldCharType="begin" w:fldLock="1"/>
      </w:r>
      <w:r w:rsidR="00BA5441">
        <w:rPr>
          <w:lang w:val="id-ID"/>
        </w:rPr>
        <w:instrText>ADDIN CSL_CITATION {"citationItems":[{"id":"ITEM-1","itemData":{"ISBN":"9786026061355","abstract":"di simpen di modal skripsi","author":[{"dropping-particle":"","family":"Dachriyanus","given":"","non-dropping-particle":"","parse-names":false,"suffix":""}],"id":"ITEM-1","issued":{"date-parts":[["2004"]]},"publisher":"Penerbit Lembaga Pengembangan Teknologi Informasi dan Komunikasi (LPTIK)","publisher-place":"Universitas Andalas, Sumatera Barat","title":"Analisis Struktur Senyawa Organik Secara Spektroskopi","type":"book"},"uris":["http://www.mendeley.com/documents/?uuid=8441d974-ac7b-4fcf-8d5a-ebddc8825667"]}],"mendeley":{"formattedCitation":"(Dachriyanus, 2004)","plainTextFormattedCitation":"(Dachriyanus, 2004)","previouslyFormattedCitation":"(Dachriyanus, 2004)"},"properties":{"noteIndex":0},"schema":"https://github.com/citation-style-language/schema/raw/master/csl-citation.json"}</w:instrText>
      </w:r>
      <w:r>
        <w:rPr>
          <w:lang w:val="id-ID"/>
        </w:rPr>
        <w:fldChar w:fldCharType="separate"/>
      </w:r>
      <w:r w:rsidRPr="008E3E96">
        <w:rPr>
          <w:noProof/>
          <w:lang w:val="id-ID"/>
        </w:rPr>
        <w:t>(Dachriyanus, 2004)</w:t>
      </w:r>
      <w:r>
        <w:rPr>
          <w:lang w:val="id-ID"/>
        </w:rPr>
        <w:fldChar w:fldCharType="end"/>
      </w:r>
      <w:r>
        <w:rPr>
          <w:lang w:val="id-ID"/>
        </w:rPr>
        <w:t>.</w:t>
      </w:r>
    </w:p>
    <w:p w:rsidR="00432F49" w:rsidRPr="00432F49" w:rsidRDefault="003435A0" w:rsidP="0084317D">
      <w:pPr>
        <w:pStyle w:val="Heading2"/>
        <w:numPr>
          <w:ilvl w:val="0"/>
          <w:numId w:val="7"/>
        </w:numPr>
        <w:spacing w:before="0" w:line="480" w:lineRule="auto"/>
        <w:ind w:left="426"/>
        <w:jc w:val="both"/>
        <w:rPr>
          <w:rFonts w:cs="Times New Roman"/>
          <w:b/>
          <w:lang w:val="id-ID"/>
        </w:rPr>
      </w:pPr>
      <w:bookmarkStart w:id="52" w:name="_Toc202315105"/>
      <w:r w:rsidRPr="00432F49">
        <w:rPr>
          <w:rFonts w:cs="Times New Roman"/>
          <w:b/>
          <w:lang w:val="id-ID"/>
        </w:rPr>
        <w:t>Spektrofotometri</w:t>
      </w:r>
      <w:r w:rsidR="00172993" w:rsidRPr="00432F49">
        <w:rPr>
          <w:rFonts w:cs="Times New Roman"/>
          <w:b/>
          <w:lang w:val="id-ID"/>
        </w:rPr>
        <w:t xml:space="preserve"> UV-Vis</w:t>
      </w:r>
      <w:bookmarkEnd w:id="52"/>
    </w:p>
    <w:p w:rsidR="00432F49" w:rsidRPr="00432F49" w:rsidRDefault="00432F49" w:rsidP="008C7B3B">
      <w:pPr>
        <w:spacing w:after="0" w:line="480" w:lineRule="auto"/>
        <w:ind w:firstLine="426"/>
        <w:rPr>
          <w:rFonts w:cs="Times New Roman"/>
          <w:lang w:val="id-ID"/>
        </w:rPr>
      </w:pPr>
      <w:r w:rsidRPr="00432F49">
        <w:rPr>
          <w:rFonts w:cs="Times New Roman"/>
          <w:shd w:val="clear" w:color="auto" w:fill="FFFFFF"/>
          <w:lang w:val="id-ID"/>
        </w:rPr>
        <w:t>S</w:t>
      </w:r>
      <w:r w:rsidRPr="00432F49">
        <w:rPr>
          <w:rFonts w:cs="Times New Roman"/>
          <w:shd w:val="clear" w:color="auto" w:fill="FFFFFF"/>
        </w:rPr>
        <w:t>pektrofotometri adalah</w:t>
      </w:r>
      <w:r w:rsidRPr="00432F49">
        <w:rPr>
          <w:rFonts w:cs="Times New Roman"/>
          <w:shd w:val="clear" w:color="auto" w:fill="FFFFFF"/>
          <w:lang w:val="id-ID"/>
        </w:rPr>
        <w:t xml:space="preserve"> suatu</w:t>
      </w:r>
      <w:r w:rsidRPr="00432F49">
        <w:rPr>
          <w:rFonts w:cs="Times New Roman"/>
          <w:shd w:val="clear" w:color="auto" w:fill="FFFFFF"/>
        </w:rPr>
        <w:t xml:space="preserve"> metode analisis</w:t>
      </w:r>
      <w:r w:rsidRPr="00432F49">
        <w:rPr>
          <w:rFonts w:cs="Times New Roman"/>
          <w:shd w:val="clear" w:color="auto" w:fill="FFFFFF"/>
          <w:lang w:val="id-ID"/>
        </w:rPr>
        <w:t xml:space="preserve"> yang </w:t>
      </w:r>
      <w:r w:rsidRPr="00432F49">
        <w:rPr>
          <w:rFonts w:cs="Times New Roman"/>
          <w:shd w:val="clear" w:color="auto" w:fill="FFFFFF"/>
        </w:rPr>
        <w:t>pengukuran</w:t>
      </w:r>
      <w:r w:rsidRPr="00432F49">
        <w:rPr>
          <w:rFonts w:cs="Times New Roman"/>
          <w:shd w:val="clear" w:color="auto" w:fill="FFFFFF"/>
          <w:lang w:val="id-ID"/>
        </w:rPr>
        <w:t>nya</w:t>
      </w:r>
      <w:r w:rsidRPr="00432F49">
        <w:rPr>
          <w:rFonts w:cs="Times New Roman"/>
          <w:shd w:val="clear" w:color="auto" w:fill="FFFFFF"/>
        </w:rPr>
        <w:t xml:space="preserve"> </w:t>
      </w:r>
      <w:r w:rsidRPr="00432F49">
        <w:rPr>
          <w:rFonts w:cs="Times New Roman"/>
          <w:shd w:val="clear" w:color="auto" w:fill="FFFFFF"/>
          <w:lang w:val="id-ID"/>
        </w:rPr>
        <w:t xml:space="preserve">didasarkan oleh </w:t>
      </w:r>
      <w:r w:rsidRPr="00432F49">
        <w:rPr>
          <w:rFonts w:cs="Times New Roman"/>
          <w:shd w:val="clear" w:color="auto" w:fill="FFFFFF"/>
        </w:rPr>
        <w:t xml:space="preserve">penyerapan </w:t>
      </w:r>
      <w:r w:rsidRPr="00432F49">
        <w:rPr>
          <w:rFonts w:cs="Times New Roman"/>
          <w:shd w:val="clear" w:color="auto" w:fill="FFFFFF"/>
          <w:lang w:val="id-ID"/>
        </w:rPr>
        <w:t xml:space="preserve">sinar </w:t>
      </w:r>
      <w:r w:rsidRPr="00432F49">
        <w:rPr>
          <w:rFonts w:cs="Times New Roman"/>
          <w:shd w:val="clear" w:color="auto" w:fill="FFFFFF"/>
        </w:rPr>
        <w:t>monokromatik dengan</w:t>
      </w:r>
      <w:r w:rsidRPr="00432F49">
        <w:rPr>
          <w:rFonts w:cs="Times New Roman"/>
          <w:shd w:val="clear" w:color="auto" w:fill="FFFFFF"/>
          <w:lang w:val="id-ID"/>
        </w:rPr>
        <w:t xml:space="preserve"> </w:t>
      </w:r>
      <w:r w:rsidRPr="00432F49">
        <w:rPr>
          <w:rFonts w:cs="Times New Roman"/>
          <w:shd w:val="clear" w:color="auto" w:fill="FFFFFF"/>
        </w:rPr>
        <w:t xml:space="preserve">jalur </w:t>
      </w:r>
      <w:r w:rsidRPr="00432F49">
        <w:rPr>
          <w:rFonts w:cs="Times New Roman"/>
          <w:shd w:val="clear" w:color="auto" w:fill="FFFFFF"/>
          <w:lang w:val="id-ID"/>
        </w:rPr>
        <w:t>larutan ber</w:t>
      </w:r>
      <w:r w:rsidRPr="00432F49">
        <w:rPr>
          <w:rFonts w:cs="Times New Roman"/>
          <w:shd w:val="clear" w:color="auto" w:fill="FFFFFF"/>
        </w:rPr>
        <w:t>warna pada panjang gelombang tertentu menggunakan prisma</w:t>
      </w:r>
      <w:r w:rsidRPr="00432F49">
        <w:rPr>
          <w:rFonts w:cs="Times New Roman"/>
          <w:shd w:val="clear" w:color="auto" w:fill="FFFFFF"/>
          <w:lang w:val="id-ID"/>
        </w:rPr>
        <w:t xml:space="preserve"> </w:t>
      </w:r>
      <w:r w:rsidRPr="00432F49">
        <w:rPr>
          <w:rFonts w:cs="Times New Roman"/>
          <w:shd w:val="clear" w:color="auto" w:fill="FFFFFF"/>
        </w:rPr>
        <w:t>mono</w:t>
      </w:r>
      <w:r w:rsidRPr="00432F49">
        <w:rPr>
          <w:rFonts w:cs="Times New Roman"/>
          <w:shd w:val="clear" w:color="auto" w:fill="FFFFFF"/>
          <w:lang w:val="id-ID"/>
        </w:rPr>
        <w:t xml:space="preserve">kromator </w:t>
      </w:r>
      <w:r w:rsidRPr="00432F49">
        <w:rPr>
          <w:rFonts w:cs="Times New Roman"/>
          <w:shd w:val="clear" w:color="auto" w:fill="FFFFFF"/>
        </w:rPr>
        <w:t xml:space="preserve"> atau kisi difraksi dengan detektor fototube</w:t>
      </w:r>
      <w:r w:rsidRPr="00432F49">
        <w:rPr>
          <w:rFonts w:cs="Times New Roman"/>
          <w:shd w:val="clear" w:color="auto" w:fill="FFFFFF"/>
          <w:lang w:val="id-ID"/>
        </w:rPr>
        <w:t xml:space="preserve">. </w:t>
      </w:r>
      <w:r w:rsidRPr="00432F49">
        <w:rPr>
          <w:rFonts w:cs="Times New Roman"/>
        </w:rPr>
        <w:t xml:space="preserve">Secara sederhana, spektrofotometri </w:t>
      </w:r>
      <w:r w:rsidRPr="00432F49">
        <w:rPr>
          <w:rFonts w:cs="Times New Roman"/>
          <w:lang w:val="id-ID"/>
        </w:rPr>
        <w:t xml:space="preserve">merupakan </w:t>
      </w:r>
      <w:r w:rsidRPr="00432F49">
        <w:rPr>
          <w:rFonts w:cs="Times New Roman"/>
        </w:rPr>
        <w:t xml:space="preserve">pengukuran </w:t>
      </w:r>
      <w:r w:rsidRPr="00432F49">
        <w:rPr>
          <w:rFonts w:cs="Times New Roman"/>
          <w:lang w:val="id-ID"/>
        </w:rPr>
        <w:t xml:space="preserve">serapan </w:t>
      </w:r>
      <w:r w:rsidRPr="00432F49">
        <w:rPr>
          <w:rFonts w:cs="Times New Roman"/>
        </w:rPr>
        <w:t xml:space="preserve">cahaya </w:t>
      </w:r>
      <w:r w:rsidRPr="00432F49">
        <w:rPr>
          <w:rFonts w:cs="Times New Roman"/>
          <w:lang w:val="id-ID"/>
        </w:rPr>
        <w:t xml:space="preserve">dari </w:t>
      </w:r>
      <w:r w:rsidRPr="00432F49">
        <w:rPr>
          <w:rFonts w:cs="Times New Roman"/>
        </w:rPr>
        <w:t>sistem kimia sebagai fungsi dari panjang gelombang dan radiasi.</w:t>
      </w:r>
      <w:r w:rsidRPr="00432F49">
        <w:rPr>
          <w:rFonts w:cs="Times New Roman"/>
          <w:lang w:val="id-ID"/>
        </w:rPr>
        <w:t xml:space="preserve"> Metode ini biasanya digunakan untuk menentukan kadar dari suatu sampel. </w:t>
      </w:r>
      <w:r w:rsidRPr="00432F49">
        <w:rPr>
          <w:rFonts w:cs="Times New Roman"/>
        </w:rPr>
        <w:t>Alat spektrofotometri</w:t>
      </w:r>
      <w:r w:rsidRPr="00432F49">
        <w:rPr>
          <w:rFonts w:cs="Times New Roman"/>
          <w:lang w:val="id-ID"/>
        </w:rPr>
        <w:t xml:space="preserve"> </w:t>
      </w:r>
      <w:r w:rsidRPr="00432F49">
        <w:rPr>
          <w:rFonts w:cs="Times New Roman"/>
        </w:rPr>
        <w:t xml:space="preserve">yang digunakan disebut </w:t>
      </w:r>
      <w:r w:rsidRPr="00432F49">
        <w:rPr>
          <w:rFonts w:cs="Times New Roman"/>
        </w:rPr>
        <w:lastRenderedPageBreak/>
        <w:t>spektrofotometer</w:t>
      </w:r>
      <w:r w:rsidRPr="00432F49">
        <w:rPr>
          <w:rFonts w:cs="Times New Roman"/>
          <w:lang w:val="id-ID"/>
        </w:rPr>
        <w:t xml:space="preserve"> UV-Vis. </w:t>
      </w:r>
      <w:r w:rsidRPr="00432F49">
        <w:rPr>
          <w:rFonts w:cs="Times New Roman"/>
        </w:rPr>
        <w:t>Spektrofotometer</w:t>
      </w:r>
      <w:r w:rsidRPr="00432F49">
        <w:rPr>
          <w:rFonts w:cs="Times New Roman"/>
          <w:lang w:val="id-ID"/>
        </w:rPr>
        <w:t xml:space="preserve"> UV-Vis adalah suatu</w:t>
      </w:r>
      <w:r w:rsidRPr="00432F49">
        <w:rPr>
          <w:rFonts w:cs="Times New Roman"/>
        </w:rPr>
        <w:t xml:space="preserve"> instrumen </w:t>
      </w:r>
      <w:r w:rsidRPr="00432F49">
        <w:rPr>
          <w:rFonts w:cs="Times New Roman"/>
          <w:lang w:val="id-ID"/>
        </w:rPr>
        <w:t>yang digunakan untuk</w:t>
      </w:r>
      <w:r w:rsidRPr="00432F49">
        <w:rPr>
          <w:rFonts w:cs="Times New Roman"/>
        </w:rPr>
        <w:t xml:space="preserve"> mengukur transmitansi atau absorbansi suatu sampel </w:t>
      </w:r>
      <w:r w:rsidRPr="00432F49">
        <w:rPr>
          <w:rFonts w:cs="Times New Roman"/>
          <w:lang w:val="id-ID"/>
        </w:rPr>
        <w:t xml:space="preserve"> dengan</w:t>
      </w:r>
      <w:r w:rsidRPr="00432F49">
        <w:rPr>
          <w:rFonts w:cs="Times New Roman"/>
        </w:rPr>
        <w:t xml:space="preserve"> panjang gelombang (UV: 185 400 nm; Vis: 400–760 nm)</w:t>
      </w:r>
      <w:r w:rsidRPr="00432F49">
        <w:rPr>
          <w:rFonts w:cs="Times New Roman"/>
          <w:lang w:val="id-ID"/>
        </w:rPr>
        <w:t xml:space="preserve"> </w:t>
      </w:r>
      <w:r w:rsidRPr="00432F49">
        <w:rPr>
          <w:rFonts w:cs="Times New Roman"/>
          <w:lang w:val="id-ID"/>
        </w:rPr>
        <w:fldChar w:fldCharType="begin" w:fldLock="1"/>
      </w:r>
      <w:r w:rsidR="00BA5441">
        <w:rPr>
          <w:rFonts w:cs="Times New Roman"/>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approach.","author":[{"dropping-particle":"","family":"Bambang","given":"Yudono","non-dropping-particle":"","parse-names":false,"suffix":""}],"id":"ITEM-1","issued":{"date-parts":[["2017"]]},"number-of-pages":"1-171","publisher":"Penerbit Simetri","publisher-place":"Palembang","title":"SPEKTROMETRI","type":"book"},"uris":["http://www.mendeley.com/documents/?uuid=a92b103c-fe14-43a1-9fa8-5ee4c3547185"]}],"mendeley":{"formattedCitation":"(Bambang, 2017)","plainTextFormattedCitation":"(Bambang, 2017)","previouslyFormattedCitation":"(Bambang, 2017)"},"properties":{"noteIndex":0},"schema":"https://github.com/citation-style-language/schema/raw/master/csl-citation.json"}</w:instrText>
      </w:r>
      <w:r w:rsidRPr="00432F49">
        <w:rPr>
          <w:rFonts w:cs="Times New Roman"/>
          <w:lang w:val="id-ID"/>
        </w:rPr>
        <w:fldChar w:fldCharType="separate"/>
      </w:r>
      <w:r w:rsidRPr="00432F49">
        <w:rPr>
          <w:rFonts w:cs="Times New Roman"/>
          <w:noProof/>
          <w:lang w:val="id-ID"/>
        </w:rPr>
        <w:t>(Bambang, 2017)</w:t>
      </w:r>
      <w:r w:rsidRPr="00432F49">
        <w:rPr>
          <w:rFonts w:cs="Times New Roman"/>
          <w:lang w:val="id-ID"/>
        </w:rPr>
        <w:fldChar w:fldCharType="end"/>
      </w:r>
      <w:r w:rsidRPr="00432F49">
        <w:rPr>
          <w:rFonts w:cs="Times New Roman"/>
          <w:lang w:val="id-ID"/>
        </w:rPr>
        <w:t>.</w:t>
      </w:r>
    </w:p>
    <w:p w:rsidR="00432F49" w:rsidRPr="00432F49" w:rsidRDefault="00432F49" w:rsidP="008C7B3B">
      <w:pPr>
        <w:spacing w:after="0" w:line="480" w:lineRule="auto"/>
        <w:ind w:firstLine="426"/>
        <w:rPr>
          <w:rFonts w:cs="Times New Roman"/>
          <w:lang w:val="id-ID"/>
        </w:rPr>
      </w:pPr>
      <w:r w:rsidRPr="00432F49">
        <w:rPr>
          <w:rFonts w:cs="Times New Roman"/>
        </w:rPr>
        <w:t>Spektrofotometri UV-Vis</w:t>
      </w:r>
      <w:r w:rsidRPr="00432F49">
        <w:rPr>
          <w:rFonts w:cs="Times New Roman"/>
          <w:lang w:val="id-ID"/>
        </w:rPr>
        <w:t xml:space="preserve"> merupakan </w:t>
      </w:r>
      <w:r w:rsidRPr="00432F49">
        <w:rPr>
          <w:rFonts w:cs="Times New Roman"/>
        </w:rPr>
        <w:t>pengukuran energi cahaya oleh suatu sistem kimia pada panjang gelombang tertentu. Sinar ultraviolet (UV) mem</w:t>
      </w:r>
      <w:r w:rsidRPr="00432F49">
        <w:rPr>
          <w:rFonts w:cs="Times New Roman"/>
          <w:lang w:val="id-ID"/>
        </w:rPr>
        <w:t xml:space="preserve">iliki </w:t>
      </w:r>
      <w:r w:rsidRPr="00432F49">
        <w:rPr>
          <w:rFonts w:cs="Times New Roman"/>
        </w:rPr>
        <w:t>panjang gelombang 200 – 400 nm</w:t>
      </w:r>
      <w:r w:rsidRPr="00432F49">
        <w:rPr>
          <w:rFonts w:cs="Times New Roman"/>
          <w:lang w:val="id-ID"/>
        </w:rPr>
        <w:t xml:space="preserve"> </w:t>
      </w:r>
      <w:r w:rsidRPr="00432F49">
        <w:rPr>
          <w:rFonts w:cs="Times New Roman"/>
        </w:rPr>
        <w:t>dan sinar tampak (visible) mem</w:t>
      </w:r>
      <w:r w:rsidRPr="00432F49">
        <w:rPr>
          <w:rFonts w:cs="Times New Roman"/>
          <w:lang w:val="id-ID"/>
        </w:rPr>
        <w:t xml:space="preserve">iliki </w:t>
      </w:r>
      <w:r w:rsidRPr="00432F49">
        <w:rPr>
          <w:rFonts w:cs="Times New Roman"/>
        </w:rPr>
        <w:t xml:space="preserve">panjang gelombang 400 – 750 nm. Pengukuran menggunakan Spektrofotometer melibatkan </w:t>
      </w:r>
      <w:r w:rsidRPr="00432F49">
        <w:rPr>
          <w:rFonts w:cs="Times New Roman"/>
          <w:lang w:val="id-ID"/>
        </w:rPr>
        <w:t xml:space="preserve">suatu </w:t>
      </w:r>
      <w:r w:rsidRPr="00432F49">
        <w:rPr>
          <w:rFonts w:cs="Times New Roman"/>
        </w:rPr>
        <w:t xml:space="preserve">energi yang cukup besar pada molekul yang dianalisis, sehingga </w:t>
      </w:r>
      <w:r w:rsidRPr="00432F49">
        <w:rPr>
          <w:rFonts w:cs="Times New Roman"/>
          <w:lang w:val="id-ID"/>
        </w:rPr>
        <w:t>s</w:t>
      </w:r>
      <w:r w:rsidRPr="00432F49">
        <w:rPr>
          <w:rFonts w:cs="Times New Roman"/>
        </w:rPr>
        <w:t>pektrofotometri UV-Vis lebih banyak di</w:t>
      </w:r>
      <w:r w:rsidRPr="00432F49">
        <w:rPr>
          <w:rFonts w:cs="Times New Roman"/>
          <w:lang w:val="id-ID"/>
        </w:rPr>
        <w:t xml:space="preserve">gunakan </w:t>
      </w:r>
      <w:r w:rsidRPr="00432F49">
        <w:rPr>
          <w:rFonts w:cs="Times New Roman"/>
        </w:rPr>
        <w:t xml:space="preserve">untuk </w:t>
      </w:r>
      <w:r w:rsidRPr="00432F49">
        <w:rPr>
          <w:rFonts w:cs="Times New Roman"/>
          <w:lang w:val="id-ID"/>
        </w:rPr>
        <w:t>meng</w:t>
      </w:r>
      <w:r w:rsidRPr="00432F49">
        <w:rPr>
          <w:rFonts w:cs="Times New Roman"/>
        </w:rPr>
        <w:t>analisis</w:t>
      </w:r>
      <w:r w:rsidRPr="00432F49">
        <w:rPr>
          <w:rFonts w:cs="Times New Roman"/>
          <w:lang w:val="id-ID"/>
        </w:rPr>
        <w:t xml:space="preserve"> secara</w:t>
      </w:r>
      <w:r w:rsidRPr="00432F49">
        <w:rPr>
          <w:rFonts w:cs="Times New Roman"/>
        </w:rPr>
        <w:t xml:space="preserve"> kuantitatif dibandingkan kualitatif</w:t>
      </w:r>
      <w:r w:rsidRPr="00432F49">
        <w:rPr>
          <w:rFonts w:cs="Times New Roman"/>
          <w:lang w:val="id-ID"/>
        </w:rPr>
        <w:t xml:space="preserve">. </w:t>
      </w:r>
      <w:r w:rsidRPr="00432F49">
        <w:rPr>
          <w:rFonts w:cs="Times New Roman"/>
        </w:rPr>
        <w:t>Keuntungan</w:t>
      </w:r>
      <w:r w:rsidRPr="00432F49">
        <w:rPr>
          <w:rFonts w:cs="Times New Roman"/>
          <w:lang w:val="id-ID"/>
        </w:rPr>
        <w:t xml:space="preserve"> dalam </w:t>
      </w:r>
      <w:r w:rsidRPr="00432F49">
        <w:rPr>
          <w:rFonts w:cs="Times New Roman"/>
        </w:rPr>
        <w:t xml:space="preserve">menggunakan </w:t>
      </w:r>
      <w:r w:rsidRPr="00432F49">
        <w:rPr>
          <w:rFonts w:cs="Times New Roman"/>
          <w:lang w:val="id-ID"/>
        </w:rPr>
        <w:t>metode s</w:t>
      </w:r>
      <w:r w:rsidRPr="00432F49">
        <w:rPr>
          <w:rFonts w:cs="Times New Roman"/>
        </w:rPr>
        <w:t xml:space="preserve">pektrofotometri UV-Vis </w:t>
      </w:r>
      <w:r w:rsidRPr="00432F49">
        <w:rPr>
          <w:rFonts w:cs="Times New Roman"/>
          <w:lang w:val="id-ID"/>
        </w:rPr>
        <w:t>yaitu</w:t>
      </w:r>
      <w:r w:rsidRPr="00432F49">
        <w:rPr>
          <w:rFonts w:cs="Times New Roman"/>
        </w:rPr>
        <w:t xml:space="preserve"> metode ini memberikan cara </w:t>
      </w:r>
      <w:r w:rsidRPr="00432F49">
        <w:rPr>
          <w:rFonts w:cs="Times New Roman"/>
          <w:lang w:val="id-ID"/>
        </w:rPr>
        <w:t xml:space="preserve">yang </w:t>
      </w:r>
      <w:r w:rsidRPr="00432F49">
        <w:rPr>
          <w:rFonts w:cs="Times New Roman"/>
        </w:rPr>
        <w:t xml:space="preserve">sederhana </w:t>
      </w:r>
      <w:r w:rsidRPr="00432F49">
        <w:rPr>
          <w:rFonts w:cs="Times New Roman"/>
          <w:lang w:val="id-ID"/>
        </w:rPr>
        <w:t xml:space="preserve">dalam </w:t>
      </w:r>
      <w:r w:rsidRPr="00432F49">
        <w:rPr>
          <w:rFonts w:cs="Times New Roman"/>
        </w:rPr>
        <w:t>menetapkan kuantitas zat yang sangat kecil. Selain itu, hasil yang</w:t>
      </w:r>
      <w:r w:rsidRPr="00432F49">
        <w:rPr>
          <w:rFonts w:cs="Times New Roman"/>
          <w:lang w:val="id-ID"/>
        </w:rPr>
        <w:t xml:space="preserve"> diperoleh</w:t>
      </w:r>
      <w:r w:rsidRPr="00432F49">
        <w:rPr>
          <w:rFonts w:cs="Times New Roman"/>
        </w:rPr>
        <w:t xml:space="preserve"> </w:t>
      </w:r>
      <w:r w:rsidRPr="00432F49">
        <w:rPr>
          <w:rFonts w:cs="Times New Roman"/>
          <w:lang w:val="id-ID"/>
        </w:rPr>
        <w:t xml:space="preserve">sangat </w:t>
      </w:r>
      <w:r w:rsidRPr="00432F49">
        <w:rPr>
          <w:rFonts w:cs="Times New Roman"/>
        </w:rPr>
        <w:t>akurat, dimana angka</w:t>
      </w:r>
      <w:r w:rsidRPr="00432F49">
        <w:rPr>
          <w:rFonts w:cs="Times New Roman"/>
          <w:lang w:val="id-ID"/>
        </w:rPr>
        <w:t xml:space="preserve"> yang didapat</w:t>
      </w:r>
      <w:r w:rsidRPr="00432F49">
        <w:rPr>
          <w:rFonts w:cs="Times New Roman"/>
        </w:rPr>
        <w:t xml:space="preserve"> terbaca langsung </w:t>
      </w:r>
      <w:r w:rsidRPr="00432F49">
        <w:rPr>
          <w:rFonts w:cs="Times New Roman"/>
          <w:lang w:val="id-ID"/>
        </w:rPr>
        <w:t xml:space="preserve">dan </w:t>
      </w:r>
      <w:r w:rsidRPr="00432F49">
        <w:rPr>
          <w:rFonts w:cs="Times New Roman"/>
        </w:rPr>
        <w:t xml:space="preserve">dicatat oleh detektor </w:t>
      </w:r>
      <w:r w:rsidRPr="00432F49">
        <w:rPr>
          <w:rFonts w:cs="Times New Roman"/>
          <w:lang w:val="id-ID"/>
        </w:rPr>
        <w:t xml:space="preserve">serta </w:t>
      </w:r>
      <w:r w:rsidRPr="00432F49">
        <w:rPr>
          <w:rFonts w:cs="Times New Roman"/>
        </w:rPr>
        <w:t xml:space="preserve">tercetak </w:t>
      </w:r>
      <w:r w:rsidRPr="00432F49">
        <w:rPr>
          <w:rFonts w:cs="Times New Roman"/>
          <w:lang w:val="id-ID"/>
        </w:rPr>
        <w:t xml:space="preserve">dalam </w:t>
      </w:r>
      <w:r w:rsidRPr="00432F49">
        <w:rPr>
          <w:rFonts w:cs="Times New Roman"/>
        </w:rPr>
        <w:t>bentuk angka digital maupun grafik yang sudah diregresikan</w:t>
      </w:r>
      <w:r w:rsidRPr="00432F49">
        <w:rPr>
          <w:rFonts w:cs="Times New Roman"/>
          <w:lang w:val="id-ID"/>
        </w:rPr>
        <w:t xml:space="preserve"> </w:t>
      </w:r>
      <w:r w:rsidRPr="00432F49">
        <w:rPr>
          <w:rFonts w:cs="Times New Roman"/>
          <w:lang w:val="id-ID"/>
        </w:rPr>
        <w:fldChar w:fldCharType="begin" w:fldLock="1"/>
      </w:r>
      <w:r w:rsidR="00AE3D95">
        <w:rPr>
          <w:rFonts w:cs="Times New Roman"/>
          <w:lang w:val="id-ID"/>
        </w:rPr>
        <w:instrText>ADDIN CSL_CITATION {"citationItems":[{"id":"ITEM-1","itemData":{"author":[{"dropping-particle":"","family":"Styawan","given":"Anita Agustina","non-dropping-particle":"","parse-names":false,"suffix":""},{"dropping-particle":"","family":"Rohmanti","given":"Gandis","non-dropping-particle":"","parse-names":false,"suffix":""}],"container-title":"Jurnal Farmasi Sains dan Praktis","id":"ITEM-1","issue":"2","issued":{"date-parts":[["2020"]]},"page":"134-141","title":"Penetapan Kadar Flavonoid Metode AlCl3 Pada Ekstrak Metanol Bunga Telang (Clitoria ternatea L.) Determination Of Flavonoid Levels Of AlCl3 Methode In The Extract Of Metanol Flowers (Clitoria ternatea L.)","type":"article-journal","volume":"6"},"uris":["http://www.mendeley.com/documents/?uuid=fe45305e-ae69-459c-8cc9-57d177511f5c"]}],"mendeley":{"formattedCitation":"(Styawan &amp; Rohmanti, 2020)","plainTextFormattedCitation":"(Styawan &amp; Rohmanti, 2020)","previouslyFormattedCitation":"(Styawan &amp; Rohmanti, 2020)"},"properties":{"noteIndex":0},"schema":"https://github.com/citation-style-language/schema/raw/master/csl-citation.json"}</w:instrText>
      </w:r>
      <w:r w:rsidRPr="00432F49">
        <w:rPr>
          <w:rFonts w:cs="Times New Roman"/>
          <w:lang w:val="id-ID"/>
        </w:rPr>
        <w:fldChar w:fldCharType="separate"/>
      </w:r>
      <w:r w:rsidR="00DF53F9" w:rsidRPr="00DF53F9">
        <w:rPr>
          <w:rFonts w:cs="Times New Roman"/>
          <w:noProof/>
          <w:lang w:val="id-ID"/>
        </w:rPr>
        <w:t>(Styawan &amp; Rohmanti, 2020)</w:t>
      </w:r>
      <w:r w:rsidRPr="00432F49">
        <w:rPr>
          <w:rFonts w:cs="Times New Roman"/>
          <w:lang w:val="id-ID"/>
        </w:rPr>
        <w:fldChar w:fldCharType="end"/>
      </w:r>
      <w:r w:rsidRPr="00432F49">
        <w:rPr>
          <w:rFonts w:cs="Times New Roman"/>
          <w:lang w:val="id-ID"/>
        </w:rPr>
        <w:t xml:space="preserve">. </w:t>
      </w:r>
    </w:p>
    <w:p w:rsidR="003435A0" w:rsidRPr="00167673" w:rsidRDefault="00432F49" w:rsidP="0084317D">
      <w:pPr>
        <w:spacing w:after="0" w:line="480" w:lineRule="auto"/>
        <w:ind w:firstLine="426"/>
        <w:rPr>
          <w:rFonts w:cs="Times New Roman"/>
          <w:lang w:val="id-ID"/>
        </w:rPr>
      </w:pPr>
      <w:r w:rsidRPr="00432F49">
        <w:rPr>
          <w:rFonts w:cs="Times New Roman"/>
          <w:lang w:val="id-ID"/>
        </w:rPr>
        <w:t>S</w:t>
      </w:r>
      <w:r w:rsidRPr="00432F49">
        <w:rPr>
          <w:rFonts w:cs="Times New Roman"/>
        </w:rPr>
        <w:t xml:space="preserve">pektrofotometri UV-Vis </w:t>
      </w:r>
      <w:r w:rsidRPr="00432F49">
        <w:rPr>
          <w:rFonts w:cs="Times New Roman"/>
          <w:lang w:val="id-ID"/>
        </w:rPr>
        <w:t xml:space="preserve">memiliki </w:t>
      </w:r>
      <w:r w:rsidRPr="00432F49">
        <w:rPr>
          <w:rFonts w:cs="Times New Roman"/>
        </w:rPr>
        <w:t>beberapa istilah yang digunakan terkait dengan molekul</w:t>
      </w:r>
      <w:r w:rsidRPr="00432F49">
        <w:rPr>
          <w:rFonts w:cs="Times New Roman"/>
          <w:lang w:val="id-ID"/>
        </w:rPr>
        <w:t xml:space="preserve"> yaitu</w:t>
      </w:r>
      <w:r w:rsidRPr="00432F49">
        <w:rPr>
          <w:rFonts w:cs="Times New Roman"/>
        </w:rPr>
        <w:t xml:space="preserve"> kromofor, auksokrom, efek batokromik atau pergeseran merah, efek </w:t>
      </w:r>
      <w:r w:rsidRPr="00432F49">
        <w:rPr>
          <w:rFonts w:cs="Times New Roman"/>
        </w:rPr>
        <w:lastRenderedPageBreak/>
        <w:t xml:space="preserve">hipokromik atau pergeseran biru, hipsokromik, dan hipokromik. Kromofor </w:t>
      </w:r>
      <w:r w:rsidRPr="00432F49">
        <w:rPr>
          <w:rFonts w:cs="Times New Roman"/>
          <w:lang w:val="id-ID"/>
        </w:rPr>
        <w:t>merupakan</w:t>
      </w:r>
      <w:r w:rsidRPr="00432F49">
        <w:rPr>
          <w:rFonts w:cs="Times New Roman"/>
        </w:rPr>
        <w:t xml:space="preserve"> bagian molekul yang </w:t>
      </w:r>
      <w:r w:rsidRPr="00432F49">
        <w:rPr>
          <w:rFonts w:cs="Times New Roman"/>
          <w:lang w:val="id-ID"/>
        </w:rPr>
        <w:t xml:space="preserve">kerjanya </w:t>
      </w:r>
      <w:r w:rsidRPr="00432F49">
        <w:rPr>
          <w:rFonts w:cs="Times New Roman"/>
        </w:rPr>
        <w:t xml:space="preserve">mengabsorbsi sinar dengan kuat di daerah UV-Vis, misalnya heksana, aseton, asetilen, benzena, karbonil, karbondioksida, karbonmonooksida, </w:t>
      </w:r>
      <w:r w:rsidRPr="00432F49">
        <w:rPr>
          <w:rFonts w:cs="Times New Roman"/>
          <w:lang w:val="id-ID"/>
        </w:rPr>
        <w:t xml:space="preserve">dan </w:t>
      </w:r>
      <w:r w:rsidRPr="00432F49">
        <w:rPr>
          <w:rFonts w:cs="Times New Roman"/>
        </w:rPr>
        <w:t>gas nitrogen</w:t>
      </w:r>
      <w:r w:rsidRPr="00432F49">
        <w:rPr>
          <w:rFonts w:cs="Times New Roman"/>
          <w:lang w:val="id-ID"/>
        </w:rPr>
        <w:t>. Sedangkan a</w:t>
      </w:r>
      <w:r w:rsidRPr="00432F49">
        <w:rPr>
          <w:rFonts w:cs="Times New Roman"/>
        </w:rPr>
        <w:t xml:space="preserve">uksokrom </w:t>
      </w:r>
      <w:r w:rsidRPr="00432F49">
        <w:rPr>
          <w:rFonts w:cs="Times New Roman"/>
          <w:lang w:val="id-ID"/>
        </w:rPr>
        <w:t>merupakan</w:t>
      </w:r>
      <w:r w:rsidRPr="00432F49">
        <w:rPr>
          <w:rFonts w:cs="Times New Roman"/>
        </w:rPr>
        <w:t xml:space="preserve"> gugus fungsi yang mengandung </w:t>
      </w:r>
      <w:r w:rsidRPr="00432F49">
        <w:rPr>
          <w:rFonts w:cs="Times New Roman"/>
          <w:lang w:val="id-ID"/>
        </w:rPr>
        <w:t>sepasang</w:t>
      </w:r>
      <w:r w:rsidRPr="00432F49">
        <w:rPr>
          <w:rFonts w:cs="Times New Roman"/>
        </w:rPr>
        <w:t xml:space="preserve"> elektron bebas </w:t>
      </w:r>
      <w:r w:rsidRPr="00432F49">
        <w:rPr>
          <w:rFonts w:cs="Times New Roman"/>
          <w:lang w:val="id-ID"/>
        </w:rPr>
        <w:t xml:space="preserve">yang </w:t>
      </w:r>
      <w:r w:rsidRPr="00432F49">
        <w:rPr>
          <w:rFonts w:cs="Times New Roman"/>
        </w:rPr>
        <w:t xml:space="preserve">berikatan kovalen tunggal, </w:t>
      </w:r>
      <w:r w:rsidRPr="00432F49">
        <w:rPr>
          <w:rFonts w:cs="Times New Roman"/>
          <w:lang w:val="id-ID"/>
        </w:rPr>
        <w:t xml:space="preserve">sehingga </w:t>
      </w:r>
      <w:r w:rsidRPr="00432F49">
        <w:rPr>
          <w:rFonts w:cs="Times New Roman"/>
        </w:rPr>
        <w:t>terikat pada kromofor yang mengintensifkan absorbsi sinar UV</w:t>
      </w:r>
      <w:r w:rsidRPr="00432F49">
        <w:rPr>
          <w:rFonts w:cs="Times New Roman"/>
          <w:lang w:val="id-ID"/>
        </w:rPr>
        <w:t>-Vis</w:t>
      </w:r>
      <w:r w:rsidRPr="00432F49">
        <w:rPr>
          <w:rFonts w:cs="Times New Roman"/>
        </w:rPr>
        <w:t xml:space="preserve"> pada kromofor tersebut, baik panjang gelombang maupun intensitasnya, misalnya gugus hidroksi, amina, halida, alkoksi</w:t>
      </w:r>
      <w:r w:rsidR="000F0991">
        <w:rPr>
          <w:rFonts w:cs="Times New Roman"/>
          <w:lang w:val="id-ID"/>
        </w:rPr>
        <w:t xml:space="preserve"> </w:t>
      </w:r>
      <w:r w:rsidR="000F0991">
        <w:rPr>
          <w:rFonts w:cs="Times New Roman"/>
          <w:lang w:val="id-ID"/>
        </w:rPr>
        <w:fldChar w:fldCharType="begin" w:fldLock="1"/>
      </w:r>
      <w:r w:rsidR="00C26BC1">
        <w:rPr>
          <w:rFonts w:cs="Times New Roman"/>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approach.","author":[{"dropping-particle":"","family":"Tati","given":"Suhartati","non-dropping-particle":"","parse-names":false,"suffix":""}],"id":"ITEM-1","issued":{"date-parts":[["2017"]]},"number-of-pages":"1-99","publisher":"Penerbit CV. Anugrah Utama Raharja","title":"Buku Dasar-Dasar Spektrofotometri UV-Vis dan Spektrometri Massa Untuk Penentuan Struktur Senyawa Organik","type":"book"},"uris":["http://www.mendeley.com/documents/?uuid=baeef0aa-1946-4238-adcb-6959c494bf85"]}],"mendeley":{"formattedCitation":"(Tati, 2017)","plainTextFormattedCitation":"(Tati, 2017)","previouslyFormattedCitation":"(Tati, 2017)"},"properties":{"noteIndex":0},"schema":"https://github.com/citation-style-language/schema/raw/master/csl-citation.json"}</w:instrText>
      </w:r>
      <w:r w:rsidR="000F0991">
        <w:rPr>
          <w:rFonts w:cs="Times New Roman"/>
          <w:lang w:val="id-ID"/>
        </w:rPr>
        <w:fldChar w:fldCharType="separate"/>
      </w:r>
      <w:r w:rsidR="000F0991" w:rsidRPr="000F0991">
        <w:rPr>
          <w:rFonts w:cs="Times New Roman"/>
          <w:noProof/>
          <w:lang w:val="id-ID"/>
        </w:rPr>
        <w:t>(Tati, 2017)</w:t>
      </w:r>
      <w:r w:rsidR="000F0991">
        <w:rPr>
          <w:rFonts w:cs="Times New Roman"/>
          <w:lang w:val="id-ID"/>
        </w:rPr>
        <w:fldChar w:fldCharType="end"/>
      </w:r>
      <w:r w:rsidRPr="00432F49">
        <w:rPr>
          <w:rFonts w:cs="Times New Roman"/>
          <w:lang w:val="id-ID"/>
        </w:rPr>
        <w:t>.</w:t>
      </w:r>
    </w:p>
    <w:p w:rsidR="008E6FA1" w:rsidRDefault="00E80E3A" w:rsidP="00852464">
      <w:pPr>
        <w:pStyle w:val="Heading3"/>
        <w:numPr>
          <w:ilvl w:val="0"/>
          <w:numId w:val="93"/>
        </w:numPr>
        <w:spacing w:before="0" w:line="480" w:lineRule="auto"/>
        <w:ind w:left="567" w:hanging="425"/>
        <w:rPr>
          <w:lang w:val="id-ID"/>
        </w:rPr>
      </w:pPr>
      <w:bookmarkStart w:id="53" w:name="_Toc202315106"/>
      <w:r>
        <w:rPr>
          <w:lang w:val="id-ID"/>
        </w:rPr>
        <w:t xml:space="preserve">Jenis-jenis </w:t>
      </w:r>
      <w:r w:rsidR="003567BD">
        <w:rPr>
          <w:lang w:val="id-ID"/>
        </w:rPr>
        <w:t>Spektrofotometer UV-Vis</w:t>
      </w:r>
      <w:bookmarkEnd w:id="53"/>
    </w:p>
    <w:p w:rsidR="00167673" w:rsidRDefault="00167673" w:rsidP="008C7B3B">
      <w:pPr>
        <w:spacing w:after="0" w:line="480" w:lineRule="auto"/>
        <w:ind w:firstLine="567"/>
        <w:rPr>
          <w:lang w:val="id-ID"/>
        </w:rPr>
      </w:pPr>
      <w:r>
        <w:t xml:space="preserve">Pada umumnya terdapat dua tipe instrumen spektrofotometer, yaitu </w:t>
      </w:r>
      <w:r w:rsidRPr="003567BD">
        <w:rPr>
          <w:i/>
        </w:rPr>
        <w:t xml:space="preserve">single beam </w:t>
      </w:r>
      <w:r w:rsidRPr="003567BD">
        <w:t>dan</w:t>
      </w:r>
      <w:r w:rsidRPr="003567BD">
        <w:rPr>
          <w:i/>
        </w:rPr>
        <w:t xml:space="preserve"> double-beam</w:t>
      </w:r>
      <w:r>
        <w:t xml:space="preserve">. </w:t>
      </w:r>
      <w:r w:rsidRPr="003567BD">
        <w:rPr>
          <w:i/>
        </w:rPr>
        <w:t>Single-beam</w:t>
      </w:r>
      <w:r>
        <w:t xml:space="preserve"> instrumen dapat digunakan untuk kuantitatif dengan mengukur absorbansi pada panjang gelombang tunggal. </w:t>
      </w:r>
      <w:r w:rsidRPr="003567BD">
        <w:rPr>
          <w:i/>
        </w:rPr>
        <w:t>Single-beam</w:t>
      </w:r>
      <w:r>
        <w:t xml:space="preserve"> instrument mempunyai beberapa keuntungan yaitu sederhana, harganya murah, dan mengurangi biaya yang ada merupakan keuntungan yang nyata. Beberapa instrumen menghasilkan </w:t>
      </w:r>
      <w:r w:rsidRPr="003567BD">
        <w:rPr>
          <w:i/>
        </w:rPr>
        <w:t>single-beam</w:t>
      </w:r>
      <w:r>
        <w:t xml:space="preserve"> instrument untuk pengukuran sinar ultra violet dan sinar tampak. Panjang gelombang paling rendah adalah 190 sampai 210</w:t>
      </w:r>
      <w:r w:rsidR="007E1FA8">
        <w:rPr>
          <w:lang w:val="id-ID"/>
        </w:rPr>
        <w:t xml:space="preserve"> </w:t>
      </w:r>
      <w:r w:rsidR="007E1FA8">
        <w:t xml:space="preserve">nm dan paling tinggi adalah 800 sampai 1000 nm. Double-beam dibuat untuk </w:t>
      </w:r>
      <w:r w:rsidR="007E1FA8">
        <w:rPr>
          <w:lang w:val="id-ID"/>
        </w:rPr>
        <w:t>digunakan pada panjang gelombang 190 sampai 750 nm</w:t>
      </w:r>
      <w:r>
        <w:t xml:space="preserve"> </w:t>
      </w:r>
      <w:r>
        <w:fldChar w:fldCharType="begin" w:fldLock="1"/>
      </w:r>
      <w:r w:rsidR="00C26BC1">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approach.","author":[{"dropping-particle":"","family":"Tati","given":"Suhartati","non-dropping-particle":"","parse-names":false,"suffix":""}],"id":"ITEM-1","issued":{"date-parts":[["2017"]]},"number-of-pages":"1-99","publisher":"Penerbit CV. Anugrah Utama Raharja","title":"Buku Dasar-Dasar Spektrofotometri UV-Vis dan Spektrometri Massa Untuk Penentuan Struktur Senyawa Organik","type":"book"},"uris":["http://www.mendeley.com/documents/?uuid=baeef0aa-1946-4238-adcb-6959c494bf85"]}],"mendeley":{"formattedCitation":"(Tati, 2017)","plainTextFormattedCitation":"(Tati, 2017)","previouslyFormattedCitation":"(Tati, 2017)"},"properties":{"noteIndex":0},"schema":"https://github.com/citation-style-language/schema/raw/master/csl-citation.json"}</w:instrText>
      </w:r>
      <w:r>
        <w:fldChar w:fldCharType="separate"/>
      </w:r>
      <w:r w:rsidRPr="00167673">
        <w:rPr>
          <w:noProof/>
        </w:rPr>
        <w:t>(Tati, 2017)</w:t>
      </w:r>
      <w:r>
        <w:fldChar w:fldCharType="end"/>
      </w:r>
    </w:p>
    <w:p w:rsidR="00167673" w:rsidRDefault="00E12B5E" w:rsidP="00B61DC4">
      <w:pPr>
        <w:spacing w:after="0" w:line="240" w:lineRule="auto"/>
        <w:jc w:val="center"/>
        <w:rPr>
          <w:lang w:val="id-ID"/>
        </w:rPr>
      </w:pPr>
      <w:r>
        <w:rPr>
          <w:noProof/>
        </w:rPr>
        <w:lastRenderedPageBreak/>
        <w:drawing>
          <wp:inline distT="0" distB="0" distL="0" distR="0" wp14:anchorId="687A9E0A" wp14:editId="430DC3AB">
            <wp:extent cx="3818564" cy="201821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51).png"/>
                    <pic:cNvPicPr/>
                  </pic:nvPicPr>
                  <pic:blipFill rotWithShape="1">
                    <a:blip r:embed="rId27">
                      <a:extLst>
                        <a:ext uri="{28A0092B-C50C-407E-A947-70E740481C1C}">
                          <a14:useLocalDpi xmlns:a14="http://schemas.microsoft.com/office/drawing/2010/main" val="0"/>
                        </a:ext>
                      </a:extLst>
                    </a:blip>
                    <a:srcRect l="29040" t="29256" r="29746" b="32022"/>
                    <a:stretch/>
                  </pic:blipFill>
                  <pic:spPr bwMode="auto">
                    <a:xfrm>
                      <a:off x="0" y="0"/>
                      <a:ext cx="3818564" cy="2018212"/>
                    </a:xfrm>
                    <a:prstGeom prst="rect">
                      <a:avLst/>
                    </a:prstGeom>
                    <a:ln>
                      <a:noFill/>
                    </a:ln>
                    <a:extLst>
                      <a:ext uri="{53640926-AAD7-44D8-BBD7-CCE9431645EC}">
                        <a14:shadowObscured xmlns:a14="http://schemas.microsoft.com/office/drawing/2010/main"/>
                      </a:ext>
                    </a:extLst>
                  </pic:spPr>
                </pic:pic>
              </a:graphicData>
            </a:graphic>
          </wp:inline>
        </w:drawing>
      </w:r>
    </w:p>
    <w:p w:rsidR="00AE31B3" w:rsidRPr="000C6AFE" w:rsidRDefault="000F0FDD" w:rsidP="008C7B3B">
      <w:pPr>
        <w:pStyle w:val="Caption"/>
        <w:spacing w:after="0" w:line="480" w:lineRule="auto"/>
        <w:jc w:val="center"/>
        <w:rPr>
          <w:color w:val="000000" w:themeColor="text1"/>
          <w:sz w:val="24"/>
          <w:szCs w:val="24"/>
          <w:lang w:val="id-ID"/>
        </w:rPr>
      </w:pPr>
      <w:bookmarkStart w:id="54" w:name="_Toc202225901"/>
      <w:r>
        <w:rPr>
          <w:b/>
          <w:i w:val="0"/>
          <w:color w:val="000000" w:themeColor="text1"/>
          <w:sz w:val="24"/>
          <w:szCs w:val="24"/>
        </w:rPr>
        <w:t>Gambar 2.</w:t>
      </w:r>
      <w:r w:rsidR="00E12B5E" w:rsidRPr="00E12B5E">
        <w:rPr>
          <w:b/>
          <w:i w:val="0"/>
          <w:color w:val="000000" w:themeColor="text1"/>
          <w:sz w:val="24"/>
          <w:szCs w:val="24"/>
        </w:rPr>
        <w:fldChar w:fldCharType="begin"/>
      </w:r>
      <w:r w:rsidR="00E12B5E" w:rsidRPr="00E12B5E">
        <w:rPr>
          <w:b/>
          <w:i w:val="0"/>
          <w:color w:val="000000" w:themeColor="text1"/>
          <w:sz w:val="24"/>
          <w:szCs w:val="24"/>
        </w:rPr>
        <w:instrText xml:space="preserve"> SEQ Gambar_2. \* ARABIC </w:instrText>
      </w:r>
      <w:r w:rsidR="00E12B5E" w:rsidRPr="00E12B5E">
        <w:rPr>
          <w:b/>
          <w:i w:val="0"/>
          <w:color w:val="000000" w:themeColor="text1"/>
          <w:sz w:val="24"/>
          <w:szCs w:val="24"/>
        </w:rPr>
        <w:fldChar w:fldCharType="separate"/>
      </w:r>
      <w:r w:rsidR="009A3D84">
        <w:rPr>
          <w:b/>
          <w:i w:val="0"/>
          <w:noProof/>
          <w:color w:val="000000" w:themeColor="text1"/>
          <w:sz w:val="24"/>
          <w:szCs w:val="24"/>
        </w:rPr>
        <w:t>15</w:t>
      </w:r>
      <w:r w:rsidR="00E12B5E" w:rsidRPr="00E12B5E">
        <w:rPr>
          <w:b/>
          <w:i w:val="0"/>
          <w:color w:val="000000" w:themeColor="text1"/>
          <w:sz w:val="24"/>
          <w:szCs w:val="24"/>
        </w:rPr>
        <w:fldChar w:fldCharType="end"/>
      </w:r>
      <w:r w:rsidR="00E12B5E" w:rsidRPr="00E12B5E">
        <w:rPr>
          <w:i w:val="0"/>
          <w:color w:val="000000" w:themeColor="text1"/>
          <w:sz w:val="24"/>
          <w:szCs w:val="24"/>
          <w:lang w:val="id-ID"/>
        </w:rPr>
        <w:t xml:space="preserve"> </w:t>
      </w:r>
      <w:r w:rsidR="00E12B5E" w:rsidRPr="000F0FDD">
        <w:rPr>
          <w:b/>
          <w:i w:val="0"/>
          <w:color w:val="000000" w:themeColor="text1"/>
          <w:sz w:val="24"/>
          <w:szCs w:val="24"/>
          <w:lang w:val="id-ID"/>
        </w:rPr>
        <w:t xml:space="preserve">Diagram alat spektrometer UV-Vis </w:t>
      </w:r>
      <w:r w:rsidR="00E12B5E" w:rsidRPr="000F0FDD">
        <w:rPr>
          <w:b/>
          <w:color w:val="000000" w:themeColor="text1"/>
          <w:sz w:val="24"/>
          <w:szCs w:val="24"/>
          <w:lang w:val="id-ID"/>
        </w:rPr>
        <w:t>(single beam</w:t>
      </w:r>
      <w:r w:rsidR="00E12B5E" w:rsidRPr="00E12B5E">
        <w:rPr>
          <w:color w:val="000000" w:themeColor="text1"/>
          <w:sz w:val="24"/>
          <w:szCs w:val="24"/>
          <w:lang w:val="id-ID"/>
        </w:rPr>
        <w:t>)</w:t>
      </w:r>
      <w:bookmarkEnd w:id="54"/>
    </w:p>
    <w:p w:rsidR="003567BD" w:rsidRDefault="003567BD" w:rsidP="008C7B3B">
      <w:pPr>
        <w:spacing w:after="0" w:line="480" w:lineRule="auto"/>
        <w:ind w:firstLine="567"/>
        <w:rPr>
          <w:lang w:val="id-ID"/>
        </w:rPr>
      </w:pPr>
      <w:r>
        <w:rPr>
          <w:lang w:val="id-ID"/>
        </w:rPr>
        <w:t>Spektrofotometri UV-Vis mempunyai beberapa komponen utama yaitu:</w:t>
      </w:r>
    </w:p>
    <w:p w:rsidR="005608BC" w:rsidRDefault="005608BC" w:rsidP="00852464">
      <w:pPr>
        <w:pStyle w:val="ListParagraph"/>
        <w:numPr>
          <w:ilvl w:val="0"/>
          <w:numId w:val="95"/>
        </w:numPr>
        <w:spacing w:after="0" w:line="480" w:lineRule="auto"/>
        <w:ind w:left="426"/>
        <w:jc w:val="both"/>
        <w:rPr>
          <w:lang w:val="id-ID"/>
        </w:rPr>
      </w:pPr>
      <w:r>
        <w:t xml:space="preserve">Sumber </w:t>
      </w:r>
      <w:r>
        <w:rPr>
          <w:lang w:val="id-ID"/>
        </w:rPr>
        <w:t xml:space="preserve">Radiasi </w:t>
      </w:r>
    </w:p>
    <w:p w:rsidR="003567BD" w:rsidRPr="005164E3" w:rsidRDefault="005164E3" w:rsidP="008C7B3B">
      <w:pPr>
        <w:pStyle w:val="ListParagraph"/>
        <w:spacing w:after="0" w:line="480" w:lineRule="auto"/>
        <w:ind w:left="0" w:firstLine="426"/>
        <w:jc w:val="both"/>
        <w:rPr>
          <w:lang w:val="id-ID"/>
        </w:rPr>
      </w:pPr>
      <w:r>
        <w:t>Untuk mendapatkan pengukuran absorban yang cocok, sumber cahaya hendaknya menghasilkan sinar dengan kekuatan kontinu dan merata pada panjang gelombang dan stabil selama waktu yang diperlukan. Lampu deuterium digunakan untuk daerah UV pada panjang gelombang dari 190-350 nm, sementara lampu halogen kuarsa atau lampu tungsten digunakan untuk daerah visible pada panjang gelombang antara 350-900 nm.</w:t>
      </w:r>
    </w:p>
    <w:p w:rsidR="005608BC" w:rsidRPr="005608BC" w:rsidRDefault="005164E3" w:rsidP="00852464">
      <w:pPr>
        <w:pStyle w:val="ListParagraph"/>
        <w:numPr>
          <w:ilvl w:val="0"/>
          <w:numId w:val="95"/>
        </w:numPr>
        <w:spacing w:after="0" w:line="480" w:lineRule="auto"/>
        <w:ind w:left="426"/>
        <w:jc w:val="both"/>
        <w:rPr>
          <w:lang w:val="id-ID"/>
        </w:rPr>
      </w:pPr>
      <w:r>
        <w:t xml:space="preserve">Monokromator </w:t>
      </w:r>
    </w:p>
    <w:p w:rsidR="005164E3" w:rsidRPr="005164E3" w:rsidRDefault="005164E3" w:rsidP="008C7B3B">
      <w:pPr>
        <w:pStyle w:val="ListParagraph"/>
        <w:spacing w:after="0" w:line="480" w:lineRule="auto"/>
        <w:ind w:left="0" w:firstLine="426"/>
        <w:jc w:val="both"/>
        <w:rPr>
          <w:lang w:val="id-ID"/>
        </w:rPr>
      </w:pPr>
      <w:r>
        <w:lastRenderedPageBreak/>
        <w:t>Digunakan untuk menghamburkan cahaya ke dalam panjang gelombang unsurnya, diseleksi lebih lanjut dengan celah monokromator berotasi sehingga rentang panjang gelombang dilewatkan melalui sampel sebagai scan instrumen melewati spektrum.</w:t>
      </w:r>
    </w:p>
    <w:p w:rsidR="005608BC" w:rsidRPr="005608BC" w:rsidRDefault="005164E3" w:rsidP="00852464">
      <w:pPr>
        <w:pStyle w:val="ListParagraph"/>
        <w:numPr>
          <w:ilvl w:val="0"/>
          <w:numId w:val="95"/>
        </w:numPr>
        <w:spacing w:after="0" w:line="480" w:lineRule="auto"/>
        <w:ind w:left="426"/>
        <w:jc w:val="both"/>
        <w:rPr>
          <w:lang w:val="id-ID"/>
        </w:rPr>
      </w:pPr>
      <w:r>
        <w:t xml:space="preserve">Kuvet </w:t>
      </w:r>
    </w:p>
    <w:p w:rsidR="005164E3" w:rsidRPr="005164E3" w:rsidRDefault="005164E3" w:rsidP="008C7B3B">
      <w:pPr>
        <w:pStyle w:val="ListParagraph"/>
        <w:spacing w:after="0" w:line="480" w:lineRule="auto"/>
        <w:ind w:left="0" w:firstLine="426"/>
        <w:jc w:val="both"/>
        <w:rPr>
          <w:lang w:val="id-ID"/>
        </w:rPr>
      </w:pPr>
      <w:r>
        <w:t>Kuvet atau bejana tempat larutan dibuat sehingga dapat meneruskan sinar yang digunakan dan dinding sel yang akan ditentukan harus tegak lurus terhadap cahaya yang masuk, kuvet digunakan untuk sinar tampak yang biasanya terbuat dari kaca atau plastik.</w:t>
      </w:r>
    </w:p>
    <w:p w:rsidR="005608BC" w:rsidRPr="005608BC" w:rsidRDefault="005164E3" w:rsidP="00852464">
      <w:pPr>
        <w:pStyle w:val="ListParagraph"/>
        <w:numPr>
          <w:ilvl w:val="0"/>
          <w:numId w:val="95"/>
        </w:numPr>
        <w:spacing w:after="0" w:line="480" w:lineRule="auto"/>
        <w:ind w:left="426"/>
        <w:jc w:val="both"/>
        <w:rPr>
          <w:lang w:val="id-ID"/>
        </w:rPr>
      </w:pPr>
      <w:r>
        <w:t xml:space="preserve">Detektor </w:t>
      </w:r>
    </w:p>
    <w:p w:rsidR="005164E3" w:rsidRPr="005164E3" w:rsidRDefault="005164E3" w:rsidP="008C7B3B">
      <w:pPr>
        <w:pStyle w:val="ListParagraph"/>
        <w:spacing w:after="0" w:line="480" w:lineRule="auto"/>
        <w:ind w:left="0" w:firstLine="426"/>
        <w:jc w:val="both"/>
        <w:rPr>
          <w:lang w:val="id-ID"/>
        </w:rPr>
      </w:pPr>
      <w:r>
        <w:t>Detektor yaitu suatu alat yang dapat merubah energi sinar menjadi listrik dengan menyerap energi foton sinar yang jatuh dirubah menjadi besaran yang dapat diukur.</w:t>
      </w:r>
    </w:p>
    <w:p w:rsidR="005608BC" w:rsidRPr="005608BC" w:rsidRDefault="005608BC" w:rsidP="00852464">
      <w:pPr>
        <w:pStyle w:val="ListParagraph"/>
        <w:numPr>
          <w:ilvl w:val="0"/>
          <w:numId w:val="95"/>
        </w:numPr>
        <w:spacing w:after="0" w:line="480" w:lineRule="auto"/>
        <w:ind w:left="426"/>
        <w:jc w:val="both"/>
        <w:rPr>
          <w:lang w:val="id-ID"/>
        </w:rPr>
      </w:pPr>
      <w:r>
        <w:t>Alat Baca (Rekorder)</w:t>
      </w:r>
    </w:p>
    <w:p w:rsidR="005164E3" w:rsidRPr="005164E3" w:rsidRDefault="005164E3" w:rsidP="008C7B3B">
      <w:pPr>
        <w:pStyle w:val="ListParagraph"/>
        <w:spacing w:after="0" w:line="480" w:lineRule="auto"/>
        <w:ind w:left="0" w:firstLine="426"/>
        <w:jc w:val="both"/>
        <w:rPr>
          <w:lang w:val="id-ID"/>
        </w:rPr>
      </w:pPr>
      <w:r>
        <w:t>Rekorder adalah suatu alat untuk membaca isyarat dari detektor. Untuk menganalisa kimia secara spektrofotometri pengaruh berkurangnya intensitas sinar  yang disebabkan oleh pemantulan pada dinding kuvet dapat dihilangkan dengan pemakaian sel pembanding yang disebut blanko (Gandjar, 2013)</w:t>
      </w:r>
      <w:r>
        <w:rPr>
          <w:lang w:val="id-ID"/>
        </w:rPr>
        <w:t>.</w:t>
      </w:r>
    </w:p>
    <w:p w:rsidR="00167673" w:rsidRDefault="005164E3" w:rsidP="00852464">
      <w:pPr>
        <w:pStyle w:val="Heading3"/>
        <w:numPr>
          <w:ilvl w:val="0"/>
          <w:numId w:val="94"/>
        </w:numPr>
        <w:spacing w:before="0" w:line="480" w:lineRule="auto"/>
        <w:ind w:left="567" w:hanging="425"/>
        <w:jc w:val="both"/>
        <w:rPr>
          <w:lang w:val="id-ID"/>
        </w:rPr>
      </w:pPr>
      <w:bookmarkStart w:id="55" w:name="_Toc202315107"/>
      <w:r>
        <w:rPr>
          <w:lang w:val="id-ID"/>
        </w:rPr>
        <w:lastRenderedPageBreak/>
        <w:t>Hukum Lamber Beer</w:t>
      </w:r>
      <w:bookmarkEnd w:id="55"/>
    </w:p>
    <w:p w:rsidR="005164E3" w:rsidRPr="005164E3" w:rsidRDefault="005164E3" w:rsidP="008C7B3B">
      <w:pPr>
        <w:spacing w:after="0" w:line="480" w:lineRule="auto"/>
        <w:ind w:firstLine="567"/>
        <w:rPr>
          <w:lang w:val="id-ID"/>
        </w:rPr>
      </w:pPr>
      <w:r>
        <w:t xml:space="preserve">Hukum Lambert Beer Hukum Lambert-Beer </w:t>
      </w:r>
      <w:r w:rsidRPr="005608BC">
        <w:rPr>
          <w:i/>
        </w:rPr>
        <w:t>(Beer's law)</w:t>
      </w:r>
      <w:r>
        <w:t xml:space="preserve"> adalah hubungan linearitas antara absorban dengan konsentrasi larutan analit (Gandjar, 2013), yaitu</w:t>
      </w:r>
      <w:r>
        <w:rPr>
          <w:lang w:val="id-ID"/>
        </w:rPr>
        <w:t>:</w:t>
      </w:r>
    </w:p>
    <w:p w:rsidR="000C6AFE" w:rsidRPr="00CB429D" w:rsidRDefault="005164E3" w:rsidP="008C7B3B">
      <w:pPr>
        <w:spacing w:after="0" w:line="480" w:lineRule="auto"/>
        <w:jc w:val="center"/>
        <w:rPr>
          <w:rFonts w:cs="Times New Roman"/>
        </w:rPr>
      </w:pPr>
      <w:r w:rsidRPr="00CB429D">
        <w:rPr>
          <w:rFonts w:cs="Times New Roman"/>
        </w:rPr>
        <w:t xml:space="preserve">A </w:t>
      </w:r>
      <w:r w:rsidRPr="00CB429D">
        <w:rPr>
          <w:rFonts w:cs="Times New Roman"/>
          <w:sz w:val="32"/>
          <w:szCs w:val="32"/>
        </w:rPr>
        <w:t xml:space="preserve">= </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I</m:t>
                </m:r>
              </m:e>
              <m:sub>
                <m:r>
                  <w:rPr>
                    <w:rFonts w:ascii="Cambria Math" w:hAnsi="Cambria Math" w:cs="Times New Roman"/>
                    <w:sz w:val="32"/>
                    <w:szCs w:val="32"/>
                  </w:rPr>
                  <m:t>0</m:t>
                </m:r>
              </m:sub>
            </m:sSub>
          </m:num>
          <m:den>
            <m:sSub>
              <m:sSubPr>
                <m:ctrlPr>
                  <w:rPr>
                    <w:rFonts w:ascii="Cambria Math" w:hAnsi="Cambria Math" w:cs="Times New Roman"/>
                    <w:i/>
                    <w:sz w:val="32"/>
                    <w:szCs w:val="32"/>
                  </w:rPr>
                </m:ctrlPr>
              </m:sSubPr>
              <m:e>
                <m:r>
                  <w:rPr>
                    <w:rFonts w:ascii="Cambria Math" w:hAnsi="Cambria Math" w:cs="Times New Roman"/>
                    <w:sz w:val="32"/>
                    <w:szCs w:val="32"/>
                  </w:rPr>
                  <m:t>I</m:t>
                </m:r>
              </m:e>
              <m:sub>
                <m:r>
                  <w:rPr>
                    <w:rFonts w:ascii="Cambria Math" w:hAnsi="Cambria Math" w:cs="Times New Roman"/>
                    <w:sz w:val="32"/>
                    <w:szCs w:val="32"/>
                  </w:rPr>
                  <m:t>t</m:t>
                </m:r>
              </m:sub>
            </m:sSub>
          </m:den>
        </m:f>
      </m:oMath>
      <w:r w:rsidRPr="00CB429D">
        <w:rPr>
          <w:rFonts w:cs="Times New Roman"/>
          <w:sz w:val="32"/>
          <w:szCs w:val="32"/>
        </w:rPr>
        <w:t xml:space="preserve"> =</w:t>
      </w:r>
      <w:r w:rsidRPr="00CB429D">
        <w:rPr>
          <w:rFonts w:cs="Times New Roman"/>
        </w:rPr>
        <w:t xml:space="preserve"> abc</w:t>
      </w:r>
    </w:p>
    <w:p w:rsidR="005164E3" w:rsidRDefault="005164E3" w:rsidP="0084317D">
      <w:pPr>
        <w:spacing w:after="0" w:line="480" w:lineRule="auto"/>
        <w:ind w:left="142"/>
      </w:pPr>
      <w:r>
        <w:t xml:space="preserve">Keterangan: </w:t>
      </w:r>
    </w:p>
    <w:p w:rsidR="005164E3" w:rsidRDefault="005164E3" w:rsidP="0084317D">
      <w:pPr>
        <w:spacing w:after="0" w:line="480" w:lineRule="auto"/>
        <w:ind w:left="426"/>
      </w:pPr>
      <w:r>
        <w:t xml:space="preserve">Io : Intensitas sinar datang </w:t>
      </w:r>
    </w:p>
    <w:p w:rsidR="005164E3" w:rsidRDefault="005164E3" w:rsidP="0084317D">
      <w:pPr>
        <w:spacing w:after="0" w:line="480" w:lineRule="auto"/>
        <w:ind w:left="426"/>
      </w:pPr>
      <w:r>
        <w:t xml:space="preserve">It : Intensitas sinar yang diteruskan </w:t>
      </w:r>
    </w:p>
    <w:p w:rsidR="005164E3" w:rsidRDefault="005164E3" w:rsidP="0084317D">
      <w:pPr>
        <w:spacing w:after="0" w:line="480" w:lineRule="auto"/>
        <w:ind w:left="426"/>
      </w:pPr>
      <w:r>
        <w:t xml:space="preserve">a : Absorptivitas </w:t>
      </w:r>
    </w:p>
    <w:p w:rsidR="005164E3" w:rsidRDefault="005164E3" w:rsidP="0084317D">
      <w:pPr>
        <w:spacing w:after="0" w:line="480" w:lineRule="auto"/>
        <w:ind w:left="426"/>
      </w:pPr>
      <w:r>
        <w:t xml:space="preserve">b : Panjang Kuvet </w:t>
      </w:r>
    </w:p>
    <w:p w:rsidR="005164E3" w:rsidRDefault="005164E3" w:rsidP="0084317D">
      <w:pPr>
        <w:spacing w:after="0" w:line="480" w:lineRule="auto"/>
        <w:ind w:left="426"/>
      </w:pPr>
      <w:r>
        <w:t xml:space="preserve">c : Konsentrasi (g/L) </w:t>
      </w:r>
    </w:p>
    <w:p w:rsidR="005164E3" w:rsidRDefault="005164E3" w:rsidP="0084317D">
      <w:pPr>
        <w:spacing w:after="0" w:line="480" w:lineRule="auto"/>
        <w:ind w:left="426"/>
      </w:pPr>
      <w:r>
        <w:t>A : Absorban</w:t>
      </w:r>
    </w:p>
    <w:sectPr w:rsidR="005164E3" w:rsidSect="00565532">
      <w:headerReference w:type="even" r:id="rId28"/>
      <w:headerReference w:type="default" r:id="rId29"/>
      <w:footerReference w:type="default" r:id="rId30"/>
      <w:headerReference w:type="first" r:id="rId31"/>
      <w:pgSz w:w="11906" w:h="16838" w:code="9"/>
      <w:pgMar w:top="1701" w:right="1701" w:bottom="1701" w:left="2268" w:header="851"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3EF" w:rsidRDefault="00AA53EF" w:rsidP="002B3B73">
      <w:pPr>
        <w:spacing w:after="0" w:line="240" w:lineRule="auto"/>
      </w:pPr>
      <w:r>
        <w:separator/>
      </w:r>
    </w:p>
  </w:endnote>
  <w:endnote w:type="continuationSeparator" w:id="0">
    <w:p w:rsidR="00AA53EF" w:rsidRDefault="00AA53EF" w:rsidP="002B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998297"/>
      <w:docPartObj>
        <w:docPartGallery w:val="Page Numbers (Bottom of Page)"/>
        <w:docPartUnique/>
      </w:docPartObj>
    </w:sdtPr>
    <w:sdtEndPr>
      <w:rPr>
        <w:noProof/>
      </w:rPr>
    </w:sdtEndPr>
    <w:sdtContent>
      <w:p w:rsidR="009A3D84" w:rsidRDefault="009A3D84" w:rsidP="00B92059">
        <w:pPr>
          <w:pStyle w:val="Footer"/>
          <w:jc w:val="center"/>
        </w:pPr>
        <w:r>
          <w:fldChar w:fldCharType="begin"/>
        </w:r>
        <w:r>
          <w:instrText xml:space="preserve"> PAGE   \* MERGEFORMAT </w:instrText>
        </w:r>
        <w:r>
          <w:fldChar w:fldCharType="separate"/>
        </w:r>
        <w:r w:rsidR="0051257E">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D84" w:rsidRDefault="009A3D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3EF" w:rsidRDefault="00AA53EF" w:rsidP="002B3B73">
      <w:pPr>
        <w:spacing w:after="0" w:line="240" w:lineRule="auto"/>
      </w:pPr>
      <w:r>
        <w:separator/>
      </w:r>
    </w:p>
  </w:footnote>
  <w:footnote w:type="continuationSeparator" w:id="0">
    <w:p w:rsidR="00AA53EF" w:rsidRDefault="00AA53EF" w:rsidP="002B3B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13" w:rsidRDefault="005125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44" o:spid="_x0000_s2062" type="#_x0000_t75" style="position:absolute;left:0;text-align:left;margin-left:0;margin-top:0;width:299.95pt;height:295.9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D84" w:rsidRDefault="0051257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45" o:spid="_x0000_s2063" type="#_x0000_t75" style="position:absolute;left:0;text-align:left;margin-left:0;margin-top:0;width:299.95pt;height:295.95pt;z-index:-251643904;mso-position-horizontal:center;mso-position-horizontal-relative:margin;mso-position-vertical:center;mso-position-vertical-relative:margin" o:allowincell="f">
          <v:imagedata r:id="rId1" o:title="LOGO-UMN-1" gain="19661f" blacklevel="22938f"/>
          <w10:wrap anchorx="margin" anchory="margin"/>
        </v:shape>
      </w:pict>
    </w:r>
  </w:p>
  <w:p w:rsidR="009A3D84" w:rsidRDefault="009A3D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13" w:rsidRDefault="005125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43" o:spid="_x0000_s2061" type="#_x0000_t75" style="position:absolute;left:0;text-align:left;margin-left:0;margin-top:0;width:299.95pt;height:295.9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13" w:rsidRDefault="005125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7" o:spid="_x0000_s2095" type="#_x0000_t75" style="position:absolute;left:0;text-align:left;margin-left:0;margin-top:0;width:299.95pt;height:295.95pt;z-index:-2516111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298331"/>
      <w:docPartObj>
        <w:docPartGallery w:val="Page Numbers (Top of Page)"/>
        <w:docPartUnique/>
      </w:docPartObj>
    </w:sdtPr>
    <w:sdtEndPr>
      <w:rPr>
        <w:noProof/>
      </w:rPr>
    </w:sdtEndPr>
    <w:sdtContent>
      <w:p w:rsidR="009A3D84" w:rsidRDefault="0051257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8" o:spid="_x0000_s2096" type="#_x0000_t75" style="position:absolute;left:0;text-align:left;margin-left:0;margin-top:0;width:299.95pt;height:295.95pt;z-index:-251610112;mso-position-horizontal:center;mso-position-horizontal-relative:margin;mso-position-vertical:center;mso-position-vertical-relative:margin" o:allowincell="f">
              <v:imagedata r:id="rId1" o:title="LOGO-UMN-1" gain="19661f" blacklevel="22938f"/>
              <w10:wrap anchorx="margin" anchory="margin"/>
            </v:shape>
          </w:pict>
        </w:r>
        <w:r w:rsidR="009A3D84">
          <w:fldChar w:fldCharType="begin"/>
        </w:r>
        <w:r w:rsidR="009A3D84">
          <w:instrText xml:space="preserve"> PAGE   \* MERGEFORMAT </w:instrText>
        </w:r>
        <w:r w:rsidR="009A3D84">
          <w:fldChar w:fldCharType="separate"/>
        </w:r>
        <w:r>
          <w:rPr>
            <w:noProof/>
          </w:rPr>
          <w:t>2</w:t>
        </w:r>
        <w:r w:rsidR="009A3D84">
          <w:rPr>
            <w:noProof/>
          </w:rPr>
          <w:fldChar w:fldCharType="end"/>
        </w:r>
      </w:p>
    </w:sdtContent>
  </w:sdt>
  <w:p w:rsidR="009A3D84" w:rsidRPr="00432B75" w:rsidRDefault="009A3D84" w:rsidP="00D77385">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13" w:rsidRDefault="005125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6" o:spid="_x0000_s2094" type="#_x0000_t75" style="position:absolute;left:0;text-align:left;margin-left:0;margin-top:0;width:299.95pt;height:295.95pt;z-index:-251612160;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6F8A"/>
    <w:multiLevelType w:val="hybridMultilevel"/>
    <w:tmpl w:val="79A8925C"/>
    <w:lvl w:ilvl="0" w:tplc="FCCA7B5A">
      <w:start w:val="1"/>
      <w:numFmt w:val="decimal"/>
      <w:lvlText w:val="%1."/>
      <w:lvlJc w:val="left"/>
      <w:pPr>
        <w:ind w:left="720" w:hanging="360"/>
      </w:pPr>
      <w:rPr>
        <w:rFonts w:ascii="Times New Roman" w:eastAsiaTheme="minorHAnsi" w:hAnsi="Times New Roman" w:cstheme="minorBid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E7E1F"/>
    <w:multiLevelType w:val="hybridMultilevel"/>
    <w:tmpl w:val="5D003D62"/>
    <w:lvl w:ilvl="0" w:tplc="3FC27F18">
      <w:start w:val="3"/>
      <w:numFmt w:val="decimal"/>
      <w:lvlText w:val="%1.1.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92719"/>
    <w:multiLevelType w:val="hybridMultilevel"/>
    <w:tmpl w:val="FA540F48"/>
    <w:lvl w:ilvl="0" w:tplc="E33629C0">
      <w:start w:val="4"/>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54443"/>
    <w:multiLevelType w:val="hybridMultilevel"/>
    <w:tmpl w:val="D6869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30409"/>
    <w:multiLevelType w:val="hybridMultilevel"/>
    <w:tmpl w:val="1BA85D66"/>
    <w:lvl w:ilvl="0" w:tplc="1F28C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BC1A00"/>
    <w:multiLevelType w:val="hybridMultilevel"/>
    <w:tmpl w:val="08B0B48E"/>
    <w:lvl w:ilvl="0" w:tplc="7D943CA6">
      <w:start w:val="2"/>
      <w:numFmt w:val="decimal"/>
      <w:lvlText w:val="%1.8.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DB1DEB"/>
    <w:multiLevelType w:val="hybridMultilevel"/>
    <w:tmpl w:val="95BA8626"/>
    <w:lvl w:ilvl="0" w:tplc="696A7A9A">
      <w:start w:val="1"/>
      <w:numFmt w:val="decimal"/>
      <w:lvlText w:val="1.%1"/>
      <w:lvlJc w:val="center"/>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B26F7A"/>
    <w:multiLevelType w:val="hybridMultilevel"/>
    <w:tmpl w:val="FDE85EF6"/>
    <w:lvl w:ilvl="0" w:tplc="27148D14">
      <w:start w:val="2"/>
      <w:numFmt w:val="decimal"/>
      <w:lvlText w:val="%1.8.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702BE"/>
    <w:multiLevelType w:val="hybridMultilevel"/>
    <w:tmpl w:val="B6F8C250"/>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09070ACE"/>
    <w:multiLevelType w:val="hybridMultilevel"/>
    <w:tmpl w:val="28162CB4"/>
    <w:lvl w:ilvl="0" w:tplc="C7105AFE">
      <w:start w:val="3"/>
      <w:numFmt w:val="decimal"/>
      <w:lvlText w:val="%1.5.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A32E51"/>
    <w:multiLevelType w:val="hybridMultilevel"/>
    <w:tmpl w:val="0E229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F445D1"/>
    <w:multiLevelType w:val="hybridMultilevel"/>
    <w:tmpl w:val="EC529536"/>
    <w:lvl w:ilvl="0" w:tplc="FD567BC6">
      <w:start w:val="3"/>
      <w:numFmt w:val="decimal"/>
      <w:lvlText w:val="%1.7.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B35998"/>
    <w:multiLevelType w:val="hybridMultilevel"/>
    <w:tmpl w:val="BA42040A"/>
    <w:lvl w:ilvl="0" w:tplc="8CB808EC">
      <w:start w:val="2"/>
      <w:numFmt w:val="decimal"/>
      <w:lvlText w:val="%1.6.6"/>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1C6AF2"/>
    <w:multiLevelType w:val="hybridMultilevel"/>
    <w:tmpl w:val="8E32961A"/>
    <w:lvl w:ilvl="0" w:tplc="35901E74">
      <w:start w:val="3"/>
      <w:numFmt w:val="decimal"/>
      <w:lvlText w:val="3.%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563802"/>
    <w:multiLevelType w:val="hybridMultilevel"/>
    <w:tmpl w:val="F1667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EB10AC"/>
    <w:multiLevelType w:val="hybridMultilevel"/>
    <w:tmpl w:val="C44C484C"/>
    <w:lvl w:ilvl="0" w:tplc="AF5496BA">
      <w:start w:val="3"/>
      <w:numFmt w:val="decimal"/>
      <w:lvlText w:val="%1.8.4"/>
      <w:lvlJc w:val="center"/>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nsid w:val="11F937F0"/>
    <w:multiLevelType w:val="hybridMultilevel"/>
    <w:tmpl w:val="7318BD04"/>
    <w:lvl w:ilvl="0" w:tplc="9170F8D2">
      <w:start w:val="14"/>
      <w:numFmt w:val="decimal"/>
      <w:lvlText w:val="3.%1.6"/>
      <w:lvlJc w:val="center"/>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656703"/>
    <w:multiLevelType w:val="hybridMultilevel"/>
    <w:tmpl w:val="D4488780"/>
    <w:lvl w:ilvl="0" w:tplc="6B4A8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FF7A4A"/>
    <w:multiLevelType w:val="hybridMultilevel"/>
    <w:tmpl w:val="78B63FEE"/>
    <w:lvl w:ilvl="0" w:tplc="9670DEFE">
      <w:start w:val="2"/>
      <w:numFmt w:val="decimal"/>
      <w:lvlText w:val="%1.6.2"/>
      <w:lvlJc w:val="center"/>
      <w:pPr>
        <w:ind w:left="3600" w:hanging="360"/>
      </w:pPr>
      <w:rPr>
        <w:rFonts w:hint="default"/>
        <w:color w:val="000000" w:themeColor="text1"/>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140C4B93"/>
    <w:multiLevelType w:val="hybridMultilevel"/>
    <w:tmpl w:val="3BF8E19A"/>
    <w:lvl w:ilvl="0" w:tplc="5FDAA5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4146FCB"/>
    <w:multiLevelType w:val="hybridMultilevel"/>
    <w:tmpl w:val="18D85E60"/>
    <w:lvl w:ilvl="0" w:tplc="E9B6990A">
      <w:start w:val="1"/>
      <w:numFmt w:val="decimal"/>
      <w:lvlText w:val="3.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5662F21"/>
    <w:multiLevelType w:val="hybridMultilevel"/>
    <w:tmpl w:val="4CA48B26"/>
    <w:lvl w:ilvl="0" w:tplc="7FECE706">
      <w:start w:val="4"/>
      <w:numFmt w:val="decimal"/>
      <w:lvlText w:val="%1.2.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4211EE"/>
    <w:multiLevelType w:val="hybridMultilevel"/>
    <w:tmpl w:val="A296E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FE2A71"/>
    <w:multiLevelType w:val="hybridMultilevel"/>
    <w:tmpl w:val="D34CC7DA"/>
    <w:lvl w:ilvl="0" w:tplc="EEC800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202827"/>
    <w:multiLevelType w:val="hybridMultilevel"/>
    <w:tmpl w:val="F03A9B60"/>
    <w:lvl w:ilvl="0" w:tplc="C7FA7BC6">
      <w:start w:val="3"/>
      <w:numFmt w:val="decimal"/>
      <w:lvlText w:val="%1.5.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5A3D06"/>
    <w:multiLevelType w:val="hybridMultilevel"/>
    <w:tmpl w:val="C750EF84"/>
    <w:lvl w:ilvl="0" w:tplc="A40CE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A85519"/>
    <w:multiLevelType w:val="hybridMultilevel"/>
    <w:tmpl w:val="06D21D5E"/>
    <w:lvl w:ilvl="0" w:tplc="1F28C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AE03527"/>
    <w:multiLevelType w:val="hybridMultilevel"/>
    <w:tmpl w:val="3C060CA0"/>
    <w:lvl w:ilvl="0" w:tplc="413E6BC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1B9C6DE4"/>
    <w:multiLevelType w:val="hybridMultilevel"/>
    <w:tmpl w:val="472E0FE6"/>
    <w:lvl w:ilvl="0" w:tplc="7548E734">
      <w:start w:val="3"/>
      <w:numFmt w:val="decimal"/>
      <w:lvlText w:val="%1.10.2"/>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E1370E"/>
    <w:multiLevelType w:val="hybridMultilevel"/>
    <w:tmpl w:val="15523726"/>
    <w:lvl w:ilvl="0" w:tplc="E4CC0EE8">
      <w:start w:val="2"/>
      <w:numFmt w:val="decimal"/>
      <w:lvlText w:val="%1.4.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27787F"/>
    <w:multiLevelType w:val="hybridMultilevel"/>
    <w:tmpl w:val="C0DAFD8A"/>
    <w:lvl w:ilvl="0" w:tplc="85160F78">
      <w:start w:val="2"/>
      <w:numFmt w:val="decimal"/>
      <w:lvlText w:val="%1.6.3"/>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B00E47"/>
    <w:multiLevelType w:val="hybridMultilevel"/>
    <w:tmpl w:val="5ED8F2E0"/>
    <w:lvl w:ilvl="0" w:tplc="C74A0968">
      <w:start w:val="2"/>
      <w:numFmt w:val="decimal"/>
      <w:lvlText w:val="%1.4.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B24394"/>
    <w:multiLevelType w:val="hybridMultilevel"/>
    <w:tmpl w:val="C7664AE0"/>
    <w:lvl w:ilvl="0" w:tplc="65BC7422">
      <w:start w:val="3"/>
      <w:numFmt w:val="decimal"/>
      <w:lvlText w:val="%1.10.4"/>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105971"/>
    <w:multiLevelType w:val="hybridMultilevel"/>
    <w:tmpl w:val="29B42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CA3900"/>
    <w:multiLevelType w:val="hybridMultilevel"/>
    <w:tmpl w:val="F08A9BC8"/>
    <w:lvl w:ilvl="0" w:tplc="0ABC18E2">
      <w:start w:val="6"/>
      <w:numFmt w:val="decimal"/>
      <w:lvlText w:val="4.%1.3"/>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A2040E"/>
    <w:multiLevelType w:val="hybridMultilevel"/>
    <w:tmpl w:val="6C7E9EDE"/>
    <w:lvl w:ilvl="0" w:tplc="7A62694A">
      <w:start w:val="1"/>
      <w:numFmt w:val="decimal"/>
      <w:lvlText w:val="2.%1"/>
      <w:lvlJc w:val="center"/>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2F0D35"/>
    <w:multiLevelType w:val="hybridMultilevel"/>
    <w:tmpl w:val="775A2CF6"/>
    <w:lvl w:ilvl="0" w:tplc="8E049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062232"/>
    <w:multiLevelType w:val="hybridMultilevel"/>
    <w:tmpl w:val="494656E4"/>
    <w:lvl w:ilvl="0" w:tplc="EA9017BE">
      <w:start w:val="3"/>
      <w:numFmt w:val="decimal"/>
      <w:lvlText w:val="%1.5.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173443"/>
    <w:multiLevelType w:val="hybridMultilevel"/>
    <w:tmpl w:val="82E89336"/>
    <w:lvl w:ilvl="0" w:tplc="4D5884D2">
      <w:start w:val="3"/>
      <w:numFmt w:val="decimal"/>
      <w:lvlText w:val="%1.7.4"/>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742AFE"/>
    <w:multiLevelType w:val="hybridMultilevel"/>
    <w:tmpl w:val="21F87D0E"/>
    <w:lvl w:ilvl="0" w:tplc="2E1A13A4">
      <w:start w:val="3"/>
      <w:numFmt w:val="decimal"/>
      <w:lvlText w:val="%1.7.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4F4FBC"/>
    <w:multiLevelType w:val="hybridMultilevel"/>
    <w:tmpl w:val="C2B08EE8"/>
    <w:lvl w:ilvl="0" w:tplc="5C26AC10">
      <w:start w:val="6"/>
      <w:numFmt w:val="decimal"/>
      <w:lvlText w:val="4.%1.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75050A"/>
    <w:multiLevelType w:val="hybridMultilevel"/>
    <w:tmpl w:val="468A6A28"/>
    <w:lvl w:ilvl="0" w:tplc="17742B38">
      <w:start w:val="2"/>
      <w:numFmt w:val="decimal"/>
      <w:lvlText w:val="%1.6.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491123"/>
    <w:multiLevelType w:val="hybridMultilevel"/>
    <w:tmpl w:val="2C1ED3E0"/>
    <w:lvl w:ilvl="0" w:tplc="58C03960">
      <w:start w:val="14"/>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CC50DA"/>
    <w:multiLevelType w:val="hybridMultilevel"/>
    <w:tmpl w:val="A4FE2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656B34"/>
    <w:multiLevelType w:val="hybridMultilevel"/>
    <w:tmpl w:val="26EE0370"/>
    <w:lvl w:ilvl="0" w:tplc="ECD2EFDA">
      <w:start w:val="2"/>
      <w:numFmt w:val="decimal"/>
      <w:lvlText w:val="%1.13.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7B3C3E"/>
    <w:multiLevelType w:val="hybridMultilevel"/>
    <w:tmpl w:val="EB26D214"/>
    <w:lvl w:ilvl="0" w:tplc="C646EC0A">
      <w:start w:val="2"/>
      <w:numFmt w:val="decimal"/>
      <w:lvlText w:val="%1.6.4"/>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060DA8"/>
    <w:multiLevelType w:val="hybridMultilevel"/>
    <w:tmpl w:val="C06C794A"/>
    <w:lvl w:ilvl="0" w:tplc="05AAA800">
      <w:start w:val="4"/>
      <w:numFmt w:val="decimal"/>
      <w:lvlText w:val="%1.2.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5D6B94"/>
    <w:multiLevelType w:val="hybridMultilevel"/>
    <w:tmpl w:val="7AD018DA"/>
    <w:lvl w:ilvl="0" w:tplc="E8BC390C">
      <w:start w:val="1"/>
      <w:numFmt w:val="lowerLetter"/>
      <w:lvlText w:val="%1."/>
      <w:lvlJc w:val="left"/>
      <w:pPr>
        <w:ind w:left="927" w:hanging="360"/>
      </w:pPr>
      <w:rPr>
        <w:rFonts w:ascii="Times New Roman" w:eastAsiaTheme="minorHAnsi"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357B7763"/>
    <w:multiLevelType w:val="multilevel"/>
    <w:tmpl w:val="B7C812F4"/>
    <w:lvl w:ilvl="0">
      <w:start w:val="1"/>
      <w:numFmt w:val="decimal"/>
      <w:lvlText w:val="%1."/>
      <w:lvlJc w:val="left"/>
      <w:pPr>
        <w:ind w:left="720" w:hanging="360"/>
      </w:pPr>
      <w:rPr>
        <w:rFonts w:hint="default"/>
      </w:rPr>
    </w:lvl>
    <w:lvl w:ilvl="1">
      <w:start w:val="1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36B327B8"/>
    <w:multiLevelType w:val="hybridMultilevel"/>
    <w:tmpl w:val="9638550A"/>
    <w:lvl w:ilvl="0" w:tplc="9A948BCC">
      <w:start w:val="3"/>
      <w:numFmt w:val="decimal"/>
      <w:lvlText w:val="%1.10.3"/>
      <w:lvlJc w:val="center"/>
      <w:pPr>
        <w:ind w:left="1080" w:hanging="360"/>
      </w:pPr>
      <w:rPr>
        <w:rFonts w:hint="default"/>
        <w:b/>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77675F1"/>
    <w:multiLevelType w:val="hybridMultilevel"/>
    <w:tmpl w:val="75409056"/>
    <w:lvl w:ilvl="0" w:tplc="77B277D2">
      <w:start w:val="2"/>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9180FAC"/>
    <w:multiLevelType w:val="hybridMultilevel"/>
    <w:tmpl w:val="6F6A9C8E"/>
    <w:lvl w:ilvl="0" w:tplc="209082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3971680D"/>
    <w:multiLevelType w:val="hybridMultilevel"/>
    <w:tmpl w:val="D25CC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A49399B"/>
    <w:multiLevelType w:val="hybridMultilevel"/>
    <w:tmpl w:val="4F5AB63A"/>
    <w:lvl w:ilvl="0" w:tplc="91284A00">
      <w:start w:val="1"/>
      <w:numFmt w:val="lowerLetter"/>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0B26B1"/>
    <w:multiLevelType w:val="hybridMultilevel"/>
    <w:tmpl w:val="6C7C63E0"/>
    <w:lvl w:ilvl="0" w:tplc="1A9C54D8">
      <w:start w:val="2"/>
      <w:numFmt w:val="decimal"/>
      <w:lvlText w:val="%1.4.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7E7394"/>
    <w:multiLevelType w:val="hybridMultilevel"/>
    <w:tmpl w:val="0C80EC0A"/>
    <w:lvl w:ilvl="0" w:tplc="705E639A">
      <w:start w:val="2"/>
      <w:numFmt w:val="decimal"/>
      <w:lvlText w:val="%1.4.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D0F2621"/>
    <w:multiLevelType w:val="hybridMultilevel"/>
    <w:tmpl w:val="29BED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313048"/>
    <w:multiLevelType w:val="hybridMultilevel"/>
    <w:tmpl w:val="12FCD492"/>
    <w:lvl w:ilvl="0" w:tplc="3B0E1630">
      <w:start w:val="2"/>
      <w:numFmt w:val="decimal"/>
      <w:lvlText w:val="2.%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DE41666"/>
    <w:multiLevelType w:val="hybridMultilevel"/>
    <w:tmpl w:val="116A60F4"/>
    <w:lvl w:ilvl="0" w:tplc="46BE6718">
      <w:start w:val="14"/>
      <w:numFmt w:val="decimal"/>
      <w:lvlText w:val="3.%1.5"/>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EE62DAF"/>
    <w:multiLevelType w:val="hybridMultilevel"/>
    <w:tmpl w:val="8E3CFBDC"/>
    <w:lvl w:ilvl="0" w:tplc="B6F2DEB6">
      <w:start w:val="4"/>
      <w:numFmt w:val="decimal"/>
      <w:lvlText w:val="3.%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0F663C"/>
    <w:multiLevelType w:val="hybridMultilevel"/>
    <w:tmpl w:val="DF36BF6C"/>
    <w:lvl w:ilvl="0" w:tplc="9B885C86">
      <w:start w:val="3"/>
      <w:numFmt w:val="decimal"/>
      <w:lvlText w:val="%1.7.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130B50"/>
    <w:multiLevelType w:val="hybridMultilevel"/>
    <w:tmpl w:val="45C02720"/>
    <w:lvl w:ilvl="0" w:tplc="BC86D726">
      <w:start w:val="14"/>
      <w:numFmt w:val="decimal"/>
      <w:lvlText w:val="3.%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A403CC"/>
    <w:multiLevelType w:val="hybridMultilevel"/>
    <w:tmpl w:val="0B984436"/>
    <w:lvl w:ilvl="0" w:tplc="110C4550">
      <w:start w:val="3"/>
      <w:numFmt w:val="decimal"/>
      <w:lvlText w:val="%1.7.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296466C"/>
    <w:multiLevelType w:val="hybridMultilevel"/>
    <w:tmpl w:val="53EE21B2"/>
    <w:lvl w:ilvl="0" w:tplc="B61018BA">
      <w:start w:val="4"/>
      <w:numFmt w:val="decimal"/>
      <w:lvlText w:val="%1.2.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7636F4"/>
    <w:multiLevelType w:val="hybridMultilevel"/>
    <w:tmpl w:val="CF78BB44"/>
    <w:lvl w:ilvl="0" w:tplc="182CD3A2">
      <w:start w:val="3"/>
      <w:numFmt w:val="decimal"/>
      <w:lvlText w:val="%1.7.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49E23C0"/>
    <w:multiLevelType w:val="hybridMultilevel"/>
    <w:tmpl w:val="962CB4CE"/>
    <w:lvl w:ilvl="0" w:tplc="BC94F140">
      <w:start w:val="3"/>
      <w:numFmt w:val="decimal"/>
      <w:lvlText w:val="%1.7.8"/>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2003EA"/>
    <w:multiLevelType w:val="hybridMultilevel"/>
    <w:tmpl w:val="B41E5B7C"/>
    <w:lvl w:ilvl="0" w:tplc="41641ED0">
      <w:start w:val="3"/>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7096A02"/>
    <w:multiLevelType w:val="hybridMultilevel"/>
    <w:tmpl w:val="BB8C709C"/>
    <w:lvl w:ilvl="0" w:tplc="3C306C6A">
      <w:start w:val="3"/>
      <w:numFmt w:val="decimal"/>
      <w:lvlText w:val="%1.8.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8343D2C"/>
    <w:multiLevelType w:val="hybridMultilevel"/>
    <w:tmpl w:val="8C6C6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CE56DD"/>
    <w:multiLevelType w:val="hybridMultilevel"/>
    <w:tmpl w:val="53B23B00"/>
    <w:lvl w:ilvl="0" w:tplc="7EB0B9BA">
      <w:start w:val="5"/>
      <w:numFmt w:val="decimal"/>
      <w:lvlText w:val="3.%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D47398"/>
    <w:multiLevelType w:val="hybridMultilevel"/>
    <w:tmpl w:val="63AACCE0"/>
    <w:lvl w:ilvl="0" w:tplc="C896D100">
      <w:start w:val="2"/>
      <w:numFmt w:val="decimal"/>
      <w:lvlText w:val="%1.13.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B9313B7"/>
    <w:multiLevelType w:val="hybridMultilevel"/>
    <w:tmpl w:val="673CC3CC"/>
    <w:lvl w:ilvl="0" w:tplc="68C48AFE">
      <w:start w:val="3"/>
      <w:numFmt w:val="decimal"/>
      <w:lvlText w:val="%1.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145C9F"/>
    <w:multiLevelType w:val="hybridMultilevel"/>
    <w:tmpl w:val="F45CECFE"/>
    <w:lvl w:ilvl="0" w:tplc="EF148920">
      <w:start w:val="3"/>
      <w:numFmt w:val="decimal"/>
      <w:lvlText w:val="%1.8.6"/>
      <w:lvlJc w:val="center"/>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3F4FE2"/>
    <w:multiLevelType w:val="hybridMultilevel"/>
    <w:tmpl w:val="CB3C6DF6"/>
    <w:lvl w:ilvl="0" w:tplc="8A50C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8F2819"/>
    <w:multiLevelType w:val="hybridMultilevel"/>
    <w:tmpl w:val="BBD2073E"/>
    <w:lvl w:ilvl="0" w:tplc="9372E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ECF2F6C"/>
    <w:multiLevelType w:val="hybridMultilevel"/>
    <w:tmpl w:val="EBA012F0"/>
    <w:lvl w:ilvl="0" w:tplc="271A65A4">
      <w:start w:val="3"/>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6C1E4A"/>
    <w:multiLevelType w:val="hybridMultilevel"/>
    <w:tmpl w:val="5AE0B8E2"/>
    <w:lvl w:ilvl="0" w:tplc="C5340418">
      <w:start w:val="1"/>
      <w:numFmt w:val="decimal"/>
      <w:lvlText w:val="5.%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D5585C"/>
    <w:multiLevelType w:val="hybridMultilevel"/>
    <w:tmpl w:val="AA667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11366B"/>
    <w:multiLevelType w:val="hybridMultilevel"/>
    <w:tmpl w:val="C5DC3612"/>
    <w:lvl w:ilvl="0" w:tplc="F16EA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11442C7"/>
    <w:multiLevelType w:val="hybridMultilevel"/>
    <w:tmpl w:val="13B6A3C0"/>
    <w:lvl w:ilvl="0" w:tplc="B5C61D1C">
      <w:start w:val="3"/>
      <w:numFmt w:val="decimal"/>
      <w:lvlText w:val="4.%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18E7F3E"/>
    <w:multiLevelType w:val="hybridMultilevel"/>
    <w:tmpl w:val="77A45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485A8F"/>
    <w:multiLevelType w:val="hybridMultilevel"/>
    <w:tmpl w:val="06E617A4"/>
    <w:lvl w:ilvl="0" w:tplc="831EB4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25F4313"/>
    <w:multiLevelType w:val="hybridMultilevel"/>
    <w:tmpl w:val="48E0325E"/>
    <w:lvl w:ilvl="0" w:tplc="E17621D4">
      <w:start w:val="15"/>
      <w:numFmt w:val="decimal"/>
      <w:lvlText w:val="3.%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27E0434"/>
    <w:multiLevelType w:val="hybridMultilevel"/>
    <w:tmpl w:val="9836D9A6"/>
    <w:lvl w:ilvl="0" w:tplc="C71274BA">
      <w:start w:val="3"/>
      <w:numFmt w:val="decimal"/>
      <w:lvlText w:val="%1.10.5"/>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4422380"/>
    <w:multiLevelType w:val="hybridMultilevel"/>
    <w:tmpl w:val="A0685C8A"/>
    <w:lvl w:ilvl="0" w:tplc="94085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5015DE2"/>
    <w:multiLevelType w:val="hybridMultilevel"/>
    <w:tmpl w:val="BEA2C61C"/>
    <w:lvl w:ilvl="0" w:tplc="07E2AEA6">
      <w:start w:val="2"/>
      <w:numFmt w:val="decimal"/>
      <w:lvlText w:val="%1.4.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5125E20"/>
    <w:multiLevelType w:val="hybridMultilevel"/>
    <w:tmpl w:val="819257D6"/>
    <w:lvl w:ilvl="0" w:tplc="309AE986">
      <w:start w:val="1"/>
      <w:numFmt w:val="decimal"/>
      <w:lvlText w:val="2.%1.3"/>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58E75EA"/>
    <w:multiLevelType w:val="hybridMultilevel"/>
    <w:tmpl w:val="6B6A533E"/>
    <w:lvl w:ilvl="0" w:tplc="5C5245E6">
      <w:start w:val="2"/>
      <w:numFmt w:val="decimal"/>
      <w:lvlText w:val="%1.8.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BA1480"/>
    <w:multiLevelType w:val="hybridMultilevel"/>
    <w:tmpl w:val="17F45900"/>
    <w:lvl w:ilvl="0" w:tplc="D44C01B0">
      <w:start w:val="3"/>
      <w:numFmt w:val="decimal"/>
      <w:lvlText w:val="%1.5.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ED2AF2"/>
    <w:multiLevelType w:val="hybridMultilevel"/>
    <w:tmpl w:val="724C6EBC"/>
    <w:lvl w:ilvl="0" w:tplc="BFE07316">
      <w:start w:val="4"/>
      <w:numFmt w:val="decimal"/>
      <w:lvlText w:val="3.%1"/>
      <w:lvlJc w:val="center"/>
      <w:pPr>
        <w:ind w:left="720" w:hanging="360"/>
      </w:pPr>
      <w:rPr>
        <w:rFonts w:ascii="Times New Roman" w:hAnsi="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663E0C"/>
    <w:multiLevelType w:val="hybridMultilevel"/>
    <w:tmpl w:val="B9883ECA"/>
    <w:lvl w:ilvl="0" w:tplc="B85C49F6">
      <w:start w:val="3"/>
      <w:numFmt w:val="decimal"/>
      <w:lvlText w:val="%1.5.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534542"/>
    <w:multiLevelType w:val="hybridMultilevel"/>
    <w:tmpl w:val="4482939E"/>
    <w:lvl w:ilvl="0" w:tplc="4E2414DC">
      <w:start w:val="2"/>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253958"/>
    <w:multiLevelType w:val="hybridMultilevel"/>
    <w:tmpl w:val="4AFE5D26"/>
    <w:lvl w:ilvl="0" w:tplc="DEBEA1E8">
      <w:start w:val="2"/>
      <w:numFmt w:val="decimal"/>
      <w:lvlText w:val="%1.1.2"/>
      <w:lvlJc w:val="center"/>
      <w:pPr>
        <w:ind w:left="927"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893749"/>
    <w:multiLevelType w:val="hybridMultilevel"/>
    <w:tmpl w:val="EA60230A"/>
    <w:lvl w:ilvl="0" w:tplc="DB5E3F62">
      <w:start w:val="3"/>
      <w:numFmt w:val="decimal"/>
      <w:lvlText w:val="%1.7.9"/>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CC368B1"/>
    <w:multiLevelType w:val="hybridMultilevel"/>
    <w:tmpl w:val="BA721874"/>
    <w:lvl w:ilvl="0" w:tplc="9F305E9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CDC28AC"/>
    <w:multiLevelType w:val="hybridMultilevel"/>
    <w:tmpl w:val="E9365B2E"/>
    <w:lvl w:ilvl="0" w:tplc="DA069EFE">
      <w:start w:val="2"/>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D1D6C58"/>
    <w:multiLevelType w:val="hybridMultilevel"/>
    <w:tmpl w:val="76343EF4"/>
    <w:lvl w:ilvl="0" w:tplc="91BE8C26">
      <w:start w:val="3"/>
      <w:numFmt w:val="decimal"/>
      <w:lvlText w:val="%1.2"/>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D457F0"/>
    <w:multiLevelType w:val="hybridMultilevel"/>
    <w:tmpl w:val="D402EF6A"/>
    <w:lvl w:ilvl="0" w:tplc="3CE6CAC6">
      <w:start w:val="3"/>
      <w:numFmt w:val="decimal"/>
      <w:lvlText w:val="%1.7.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5C0BFF"/>
    <w:multiLevelType w:val="hybridMultilevel"/>
    <w:tmpl w:val="94AAD4CC"/>
    <w:lvl w:ilvl="0" w:tplc="615C8ADC">
      <w:start w:val="3"/>
      <w:numFmt w:val="decimal"/>
      <w:lvlText w:val="2.%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AA60F2"/>
    <w:multiLevelType w:val="hybridMultilevel"/>
    <w:tmpl w:val="9B86E6B2"/>
    <w:lvl w:ilvl="0" w:tplc="9F1C66A0">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00">
    <w:nsid w:val="64AF61AB"/>
    <w:multiLevelType w:val="hybridMultilevel"/>
    <w:tmpl w:val="6602CAD8"/>
    <w:lvl w:ilvl="0" w:tplc="C10EE326">
      <w:start w:val="2"/>
      <w:numFmt w:val="decimal"/>
      <w:lvlText w:val="2.%1.1"/>
      <w:lvlJc w:val="center"/>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4F54BAE"/>
    <w:multiLevelType w:val="hybridMultilevel"/>
    <w:tmpl w:val="24C87C42"/>
    <w:lvl w:ilvl="0" w:tplc="02E6AB38">
      <w:start w:val="3"/>
      <w:numFmt w:val="decimal"/>
      <w:lvlText w:val="%1.8.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5401824"/>
    <w:multiLevelType w:val="hybridMultilevel"/>
    <w:tmpl w:val="840896E0"/>
    <w:lvl w:ilvl="0" w:tplc="EB3615E8">
      <w:start w:val="3"/>
      <w:numFmt w:val="decimal"/>
      <w:lvlText w:val="%1.8.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62D10DF"/>
    <w:multiLevelType w:val="hybridMultilevel"/>
    <w:tmpl w:val="CC103E52"/>
    <w:lvl w:ilvl="0" w:tplc="42B6CD0C">
      <w:start w:val="3"/>
      <w:numFmt w:val="decimal"/>
      <w:lvlText w:val="%1.5.4"/>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7224ED8"/>
    <w:multiLevelType w:val="hybridMultilevel"/>
    <w:tmpl w:val="C382DCA4"/>
    <w:lvl w:ilvl="0" w:tplc="0D02421C">
      <w:start w:val="1"/>
      <w:numFmt w:val="decimal"/>
      <w:lvlText w:val="2.%1.1"/>
      <w:lvlJc w:val="center"/>
      <w:pPr>
        <w:ind w:left="1004" w:hanging="360"/>
      </w:pPr>
      <w:rPr>
        <w:rFonts w:ascii="Times New Roman" w:hAnsi="Times New Roman" w:hint="default"/>
        <w:i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5">
    <w:nsid w:val="67881238"/>
    <w:multiLevelType w:val="hybridMultilevel"/>
    <w:tmpl w:val="A808BC92"/>
    <w:lvl w:ilvl="0" w:tplc="933C1316">
      <w:start w:val="2"/>
      <w:numFmt w:val="decimal"/>
      <w:lvlText w:val="%1.4.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94A147A"/>
    <w:multiLevelType w:val="hybridMultilevel"/>
    <w:tmpl w:val="62304438"/>
    <w:lvl w:ilvl="0" w:tplc="025CEC2C">
      <w:start w:val="3"/>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958163C"/>
    <w:multiLevelType w:val="hybridMultilevel"/>
    <w:tmpl w:val="AFC6EFCA"/>
    <w:lvl w:ilvl="0" w:tplc="3D960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C6D63EC"/>
    <w:multiLevelType w:val="hybridMultilevel"/>
    <w:tmpl w:val="D87228AE"/>
    <w:lvl w:ilvl="0" w:tplc="AEB26188">
      <w:start w:val="1"/>
      <w:numFmt w:val="decimal"/>
      <w:lvlText w:val="2.%1.4"/>
      <w:lvlJc w:val="center"/>
      <w:pPr>
        <w:ind w:left="720" w:hanging="360"/>
      </w:pPr>
      <w:rPr>
        <w:rFonts w:ascii="Times New Roman" w:hAnsi="Times New Roman" w:hint="default"/>
        <w:i w:val="0"/>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7E74D6"/>
    <w:multiLevelType w:val="hybridMultilevel"/>
    <w:tmpl w:val="CF5EEEB4"/>
    <w:lvl w:ilvl="0" w:tplc="775C8E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0">
    <w:nsid w:val="6D64520D"/>
    <w:multiLevelType w:val="hybridMultilevel"/>
    <w:tmpl w:val="20A01C28"/>
    <w:lvl w:ilvl="0" w:tplc="5FD6EDDC">
      <w:start w:val="14"/>
      <w:numFmt w:val="decimal"/>
      <w:lvlText w:val="3.%1.4"/>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DDF5414"/>
    <w:multiLevelType w:val="hybridMultilevel"/>
    <w:tmpl w:val="91E0C2B0"/>
    <w:lvl w:ilvl="0" w:tplc="4AB0D1F0">
      <w:start w:val="3"/>
      <w:numFmt w:val="decimal"/>
      <w:lvlText w:val="%1.10.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E3E08A0"/>
    <w:multiLevelType w:val="hybridMultilevel"/>
    <w:tmpl w:val="7956736C"/>
    <w:lvl w:ilvl="0" w:tplc="15CC9B3C">
      <w:start w:val="1"/>
      <w:numFmt w:val="decimal"/>
      <w:lvlText w:val="4.%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FB0024F"/>
    <w:multiLevelType w:val="hybridMultilevel"/>
    <w:tmpl w:val="4E1E2EE6"/>
    <w:lvl w:ilvl="0" w:tplc="970C5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FF4467"/>
    <w:multiLevelType w:val="hybridMultilevel"/>
    <w:tmpl w:val="FBB4E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1202EAC"/>
    <w:multiLevelType w:val="hybridMultilevel"/>
    <w:tmpl w:val="DFBCB14E"/>
    <w:lvl w:ilvl="0" w:tplc="CB144A12">
      <w:start w:val="3"/>
      <w:numFmt w:val="decimal"/>
      <w:lvlText w:val="%1.5.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37E71E1"/>
    <w:multiLevelType w:val="hybridMultilevel"/>
    <w:tmpl w:val="28A82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3A72B26"/>
    <w:multiLevelType w:val="hybridMultilevel"/>
    <w:tmpl w:val="ECE4792A"/>
    <w:lvl w:ilvl="0" w:tplc="AC222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3D16EA9"/>
    <w:multiLevelType w:val="hybridMultilevel"/>
    <w:tmpl w:val="FBB4E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5B27509"/>
    <w:multiLevelType w:val="hybridMultilevel"/>
    <w:tmpl w:val="3B745B54"/>
    <w:lvl w:ilvl="0" w:tplc="04EE6500">
      <w:start w:val="3"/>
      <w:numFmt w:val="decimal"/>
      <w:lvlText w:val="%1.8.5"/>
      <w:lvlJc w:val="center"/>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77929CD"/>
    <w:multiLevelType w:val="hybridMultilevel"/>
    <w:tmpl w:val="EB48CE14"/>
    <w:lvl w:ilvl="0" w:tplc="5CEE9F12">
      <w:start w:val="6"/>
      <w:numFmt w:val="decimal"/>
      <w:lvlText w:val="4.%1.4"/>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F175C0"/>
    <w:multiLevelType w:val="hybridMultilevel"/>
    <w:tmpl w:val="44442F66"/>
    <w:lvl w:ilvl="0" w:tplc="8C0E5584">
      <w:start w:val="2"/>
      <w:numFmt w:val="decimal"/>
      <w:lvlText w:val="%1.6.5"/>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BF5333A"/>
    <w:multiLevelType w:val="hybridMultilevel"/>
    <w:tmpl w:val="1DA6A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CB44DBA"/>
    <w:multiLevelType w:val="hybridMultilevel"/>
    <w:tmpl w:val="A2CAD2B4"/>
    <w:lvl w:ilvl="0" w:tplc="BF9069F6">
      <w:start w:val="2"/>
      <w:numFmt w:val="decimal"/>
      <w:lvlText w:val="%1.7.1"/>
      <w:lvlJc w:val="center"/>
      <w:pPr>
        <w:ind w:left="786" w:hanging="360"/>
      </w:pPr>
      <w:rPr>
        <w:rFonts w:hint="default"/>
        <w:i w:val="0"/>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4">
    <w:nsid w:val="7E9162D8"/>
    <w:multiLevelType w:val="hybridMultilevel"/>
    <w:tmpl w:val="9E280ADA"/>
    <w:lvl w:ilvl="0" w:tplc="D42AC5FC">
      <w:start w:val="14"/>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EF1450C"/>
    <w:multiLevelType w:val="hybridMultilevel"/>
    <w:tmpl w:val="A48897C8"/>
    <w:lvl w:ilvl="0" w:tplc="D584DFBA">
      <w:start w:val="6"/>
      <w:numFmt w:val="decimal"/>
      <w:lvlText w:val="4.%1.2"/>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6"/>
  </w:num>
  <w:num w:numId="3">
    <w:abstractNumId w:val="78"/>
  </w:num>
  <w:num w:numId="4">
    <w:abstractNumId w:val="4"/>
  </w:num>
  <w:num w:numId="5">
    <w:abstractNumId w:val="26"/>
  </w:num>
  <w:num w:numId="6">
    <w:abstractNumId w:val="94"/>
  </w:num>
  <w:num w:numId="7">
    <w:abstractNumId w:val="35"/>
  </w:num>
  <w:num w:numId="8">
    <w:abstractNumId w:val="104"/>
  </w:num>
  <w:num w:numId="9">
    <w:abstractNumId w:val="86"/>
  </w:num>
  <w:num w:numId="10">
    <w:abstractNumId w:val="107"/>
  </w:num>
  <w:num w:numId="11">
    <w:abstractNumId w:val="17"/>
  </w:num>
  <w:num w:numId="12">
    <w:abstractNumId w:val="3"/>
  </w:num>
  <w:num w:numId="13">
    <w:abstractNumId w:val="57"/>
  </w:num>
  <w:num w:numId="14">
    <w:abstractNumId w:val="36"/>
  </w:num>
  <w:num w:numId="15">
    <w:abstractNumId w:val="66"/>
  </w:num>
  <w:num w:numId="16">
    <w:abstractNumId w:val="98"/>
  </w:num>
  <w:num w:numId="17">
    <w:abstractNumId w:val="116"/>
  </w:num>
  <w:num w:numId="18">
    <w:abstractNumId w:val="118"/>
  </w:num>
  <w:num w:numId="19">
    <w:abstractNumId w:val="55"/>
  </w:num>
  <w:num w:numId="20">
    <w:abstractNumId w:val="71"/>
  </w:num>
  <w:num w:numId="21">
    <w:abstractNumId w:val="1"/>
  </w:num>
  <w:num w:numId="22">
    <w:abstractNumId w:val="96"/>
  </w:num>
  <w:num w:numId="23">
    <w:abstractNumId w:val="91"/>
  </w:num>
  <w:num w:numId="24">
    <w:abstractNumId w:val="13"/>
  </w:num>
  <w:num w:numId="25">
    <w:abstractNumId w:val="106"/>
  </w:num>
  <w:num w:numId="26">
    <w:abstractNumId w:val="2"/>
  </w:num>
  <w:num w:numId="27">
    <w:abstractNumId w:val="59"/>
  </w:num>
  <w:num w:numId="28">
    <w:abstractNumId w:val="100"/>
  </w:num>
  <w:num w:numId="29">
    <w:abstractNumId w:val="50"/>
  </w:num>
  <w:num w:numId="30">
    <w:abstractNumId w:val="20"/>
  </w:num>
  <w:num w:numId="31">
    <w:abstractNumId w:val="9"/>
  </w:num>
  <w:num w:numId="32">
    <w:abstractNumId w:val="115"/>
  </w:num>
  <w:num w:numId="33">
    <w:abstractNumId w:val="90"/>
  </w:num>
  <w:num w:numId="34">
    <w:abstractNumId w:val="103"/>
  </w:num>
  <w:num w:numId="35">
    <w:abstractNumId w:val="37"/>
  </w:num>
  <w:num w:numId="36">
    <w:abstractNumId w:val="88"/>
  </w:num>
  <w:num w:numId="37">
    <w:abstractNumId w:val="24"/>
  </w:num>
  <w:num w:numId="38">
    <w:abstractNumId w:val="39"/>
  </w:num>
  <w:num w:numId="39">
    <w:abstractNumId w:val="11"/>
  </w:num>
  <w:num w:numId="40">
    <w:abstractNumId w:val="64"/>
  </w:num>
  <w:num w:numId="41">
    <w:abstractNumId w:val="38"/>
  </w:num>
  <w:num w:numId="42">
    <w:abstractNumId w:val="62"/>
  </w:num>
  <w:num w:numId="43">
    <w:abstractNumId w:val="60"/>
  </w:num>
  <w:num w:numId="44">
    <w:abstractNumId w:val="101"/>
  </w:num>
  <w:num w:numId="45">
    <w:abstractNumId w:val="48"/>
  </w:num>
  <w:num w:numId="46">
    <w:abstractNumId w:val="67"/>
  </w:num>
  <w:num w:numId="47">
    <w:abstractNumId w:val="102"/>
  </w:num>
  <w:num w:numId="48">
    <w:abstractNumId w:val="97"/>
  </w:num>
  <w:num w:numId="49">
    <w:abstractNumId w:val="65"/>
  </w:num>
  <w:num w:numId="50">
    <w:abstractNumId w:val="93"/>
  </w:num>
  <w:num w:numId="51">
    <w:abstractNumId w:val="15"/>
  </w:num>
  <w:num w:numId="52">
    <w:abstractNumId w:val="119"/>
  </w:num>
  <w:num w:numId="53">
    <w:abstractNumId w:val="72"/>
  </w:num>
  <w:num w:numId="54">
    <w:abstractNumId w:val="114"/>
  </w:num>
  <w:num w:numId="55">
    <w:abstractNumId w:val="0"/>
  </w:num>
  <w:num w:numId="56">
    <w:abstractNumId w:val="14"/>
  </w:num>
  <w:num w:numId="57">
    <w:abstractNumId w:val="41"/>
  </w:num>
  <w:num w:numId="58">
    <w:abstractNumId w:val="18"/>
  </w:num>
  <w:num w:numId="59">
    <w:abstractNumId w:val="47"/>
  </w:num>
  <w:num w:numId="60">
    <w:abstractNumId w:val="30"/>
  </w:num>
  <w:num w:numId="61">
    <w:abstractNumId w:val="53"/>
  </w:num>
  <w:num w:numId="62">
    <w:abstractNumId w:val="84"/>
  </w:num>
  <w:num w:numId="63">
    <w:abstractNumId w:val="99"/>
  </w:num>
  <w:num w:numId="64">
    <w:abstractNumId w:val="19"/>
  </w:num>
  <w:num w:numId="65">
    <w:abstractNumId w:val="45"/>
  </w:num>
  <w:num w:numId="66">
    <w:abstractNumId w:val="109"/>
  </w:num>
  <w:num w:numId="67">
    <w:abstractNumId w:val="77"/>
  </w:num>
  <w:num w:numId="68">
    <w:abstractNumId w:val="74"/>
  </w:num>
  <w:num w:numId="69">
    <w:abstractNumId w:val="81"/>
  </w:num>
  <w:num w:numId="70">
    <w:abstractNumId w:val="121"/>
  </w:num>
  <w:num w:numId="71">
    <w:abstractNumId w:val="10"/>
  </w:num>
  <w:num w:numId="72">
    <w:abstractNumId w:val="108"/>
  </w:num>
  <w:num w:numId="73">
    <w:abstractNumId w:val="12"/>
  </w:num>
  <w:num w:numId="74">
    <w:abstractNumId w:val="113"/>
  </w:num>
  <w:num w:numId="75">
    <w:abstractNumId w:val="22"/>
  </w:num>
  <w:num w:numId="76">
    <w:abstractNumId w:val="51"/>
  </w:num>
  <w:num w:numId="77">
    <w:abstractNumId w:val="8"/>
  </w:num>
  <w:num w:numId="78">
    <w:abstractNumId w:val="87"/>
  </w:num>
  <w:num w:numId="79">
    <w:abstractNumId w:val="5"/>
  </w:num>
  <w:num w:numId="80">
    <w:abstractNumId w:val="43"/>
  </w:num>
  <w:num w:numId="81">
    <w:abstractNumId w:val="7"/>
  </w:num>
  <w:num w:numId="82">
    <w:abstractNumId w:val="122"/>
  </w:num>
  <w:num w:numId="83">
    <w:abstractNumId w:val="123"/>
  </w:num>
  <w:num w:numId="84">
    <w:abstractNumId w:val="111"/>
  </w:num>
  <w:num w:numId="85">
    <w:abstractNumId w:val="28"/>
  </w:num>
  <w:num w:numId="86">
    <w:abstractNumId w:val="49"/>
  </w:num>
  <w:num w:numId="87">
    <w:abstractNumId w:val="32"/>
  </w:num>
  <w:num w:numId="88">
    <w:abstractNumId w:val="83"/>
  </w:num>
  <w:num w:numId="89">
    <w:abstractNumId w:val="112"/>
  </w:num>
  <w:num w:numId="90">
    <w:abstractNumId w:val="46"/>
  </w:num>
  <w:num w:numId="91">
    <w:abstractNumId w:val="63"/>
  </w:num>
  <w:num w:numId="92">
    <w:abstractNumId w:val="21"/>
  </w:num>
  <w:num w:numId="93">
    <w:abstractNumId w:val="44"/>
  </w:num>
  <w:num w:numId="94">
    <w:abstractNumId w:val="70"/>
  </w:num>
  <w:num w:numId="95">
    <w:abstractNumId w:val="25"/>
  </w:num>
  <w:num w:numId="96">
    <w:abstractNumId w:val="40"/>
  </w:num>
  <w:num w:numId="97">
    <w:abstractNumId w:val="125"/>
  </w:num>
  <w:num w:numId="98">
    <w:abstractNumId w:val="34"/>
  </w:num>
  <w:num w:numId="99">
    <w:abstractNumId w:val="120"/>
  </w:num>
  <w:num w:numId="100">
    <w:abstractNumId w:val="80"/>
  </w:num>
  <w:num w:numId="101">
    <w:abstractNumId w:val="52"/>
  </w:num>
  <w:num w:numId="102">
    <w:abstractNumId w:val="76"/>
  </w:num>
  <w:num w:numId="103">
    <w:abstractNumId w:val="27"/>
  </w:num>
  <w:num w:numId="104">
    <w:abstractNumId w:val="117"/>
  </w:num>
  <w:num w:numId="105">
    <w:abstractNumId w:val="56"/>
  </w:num>
  <w:num w:numId="106">
    <w:abstractNumId w:val="68"/>
  </w:num>
  <w:num w:numId="107">
    <w:abstractNumId w:val="92"/>
  </w:num>
  <w:num w:numId="108">
    <w:abstractNumId w:val="89"/>
  </w:num>
  <w:num w:numId="109">
    <w:abstractNumId w:val="73"/>
  </w:num>
  <w:num w:numId="110">
    <w:abstractNumId w:val="69"/>
  </w:num>
  <w:num w:numId="111">
    <w:abstractNumId w:val="82"/>
  </w:num>
  <w:num w:numId="112">
    <w:abstractNumId w:val="95"/>
  </w:num>
  <w:num w:numId="113">
    <w:abstractNumId w:val="124"/>
  </w:num>
  <w:num w:numId="114">
    <w:abstractNumId w:val="42"/>
  </w:num>
  <w:num w:numId="115">
    <w:abstractNumId w:val="61"/>
  </w:num>
  <w:num w:numId="116">
    <w:abstractNumId w:val="110"/>
  </w:num>
  <w:num w:numId="117">
    <w:abstractNumId w:val="58"/>
  </w:num>
  <w:num w:numId="118">
    <w:abstractNumId w:val="16"/>
  </w:num>
  <w:num w:numId="119">
    <w:abstractNumId w:val="79"/>
  </w:num>
  <w:num w:numId="120">
    <w:abstractNumId w:val="54"/>
  </w:num>
  <w:num w:numId="121">
    <w:abstractNumId w:val="31"/>
  </w:num>
  <w:num w:numId="122">
    <w:abstractNumId w:val="85"/>
  </w:num>
  <w:num w:numId="123">
    <w:abstractNumId w:val="105"/>
  </w:num>
  <w:num w:numId="124">
    <w:abstractNumId w:val="29"/>
  </w:num>
  <w:num w:numId="125">
    <w:abstractNumId w:val="23"/>
  </w:num>
  <w:num w:numId="126">
    <w:abstractNumId w:val="7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rMbD5OhnIarp4xRZ4yobbPd2GTrc1VJbBYh9syGst46pGoLolPdjwjgiDtGjyVXQmZ26mpn4UnC7uB8oFeXadQ==" w:salt="yMCMFSU9sLrKNOYkKBJFDg=="/>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1A2"/>
    <w:rsid w:val="00000006"/>
    <w:rsid w:val="000002B5"/>
    <w:rsid w:val="000004FB"/>
    <w:rsid w:val="00000942"/>
    <w:rsid w:val="00001064"/>
    <w:rsid w:val="00002574"/>
    <w:rsid w:val="00002E24"/>
    <w:rsid w:val="00003C19"/>
    <w:rsid w:val="00004096"/>
    <w:rsid w:val="000043A9"/>
    <w:rsid w:val="0000468D"/>
    <w:rsid w:val="00004FB6"/>
    <w:rsid w:val="0000588A"/>
    <w:rsid w:val="00005DD0"/>
    <w:rsid w:val="00007AAE"/>
    <w:rsid w:val="0001193B"/>
    <w:rsid w:val="00014504"/>
    <w:rsid w:val="00014E27"/>
    <w:rsid w:val="00020B02"/>
    <w:rsid w:val="0002110F"/>
    <w:rsid w:val="0002113B"/>
    <w:rsid w:val="0002556B"/>
    <w:rsid w:val="00027427"/>
    <w:rsid w:val="000278A8"/>
    <w:rsid w:val="00031F43"/>
    <w:rsid w:val="00035631"/>
    <w:rsid w:val="00036792"/>
    <w:rsid w:val="00036F45"/>
    <w:rsid w:val="0003710D"/>
    <w:rsid w:val="000379D2"/>
    <w:rsid w:val="00040C36"/>
    <w:rsid w:val="00042014"/>
    <w:rsid w:val="00042139"/>
    <w:rsid w:val="00042877"/>
    <w:rsid w:val="00042C6F"/>
    <w:rsid w:val="00042FFA"/>
    <w:rsid w:val="00043AC1"/>
    <w:rsid w:val="000444D8"/>
    <w:rsid w:val="00044B04"/>
    <w:rsid w:val="00044BE7"/>
    <w:rsid w:val="0004525E"/>
    <w:rsid w:val="0004596F"/>
    <w:rsid w:val="00045F96"/>
    <w:rsid w:val="00054407"/>
    <w:rsid w:val="000560AB"/>
    <w:rsid w:val="0005706D"/>
    <w:rsid w:val="000570CE"/>
    <w:rsid w:val="0005777D"/>
    <w:rsid w:val="0006072D"/>
    <w:rsid w:val="00061D08"/>
    <w:rsid w:val="00061EA1"/>
    <w:rsid w:val="00062464"/>
    <w:rsid w:val="00063133"/>
    <w:rsid w:val="00063A97"/>
    <w:rsid w:val="000643BC"/>
    <w:rsid w:val="00064B23"/>
    <w:rsid w:val="00066E01"/>
    <w:rsid w:val="000674DB"/>
    <w:rsid w:val="000679F2"/>
    <w:rsid w:val="000709A2"/>
    <w:rsid w:val="000714B6"/>
    <w:rsid w:val="000715DC"/>
    <w:rsid w:val="00071F13"/>
    <w:rsid w:val="00072588"/>
    <w:rsid w:val="00072604"/>
    <w:rsid w:val="00072B23"/>
    <w:rsid w:val="00072B8C"/>
    <w:rsid w:val="00073EEB"/>
    <w:rsid w:val="00074FDF"/>
    <w:rsid w:val="00076FD6"/>
    <w:rsid w:val="00077108"/>
    <w:rsid w:val="000772C5"/>
    <w:rsid w:val="00077F36"/>
    <w:rsid w:val="0008060B"/>
    <w:rsid w:val="00081DAB"/>
    <w:rsid w:val="000821DD"/>
    <w:rsid w:val="00082264"/>
    <w:rsid w:val="000824DE"/>
    <w:rsid w:val="000827FF"/>
    <w:rsid w:val="00082A72"/>
    <w:rsid w:val="00083E96"/>
    <w:rsid w:val="000848C1"/>
    <w:rsid w:val="000850DF"/>
    <w:rsid w:val="00085803"/>
    <w:rsid w:val="000863FD"/>
    <w:rsid w:val="0008642C"/>
    <w:rsid w:val="000867F3"/>
    <w:rsid w:val="00086BCE"/>
    <w:rsid w:val="00086F1B"/>
    <w:rsid w:val="00090441"/>
    <w:rsid w:val="0009140C"/>
    <w:rsid w:val="000916CE"/>
    <w:rsid w:val="00091975"/>
    <w:rsid w:val="00091B5C"/>
    <w:rsid w:val="00093ADC"/>
    <w:rsid w:val="000945A2"/>
    <w:rsid w:val="00094931"/>
    <w:rsid w:val="00094E5E"/>
    <w:rsid w:val="00095450"/>
    <w:rsid w:val="0009579F"/>
    <w:rsid w:val="0009622B"/>
    <w:rsid w:val="000967B1"/>
    <w:rsid w:val="000A0527"/>
    <w:rsid w:val="000A096D"/>
    <w:rsid w:val="000A1FB1"/>
    <w:rsid w:val="000A2C68"/>
    <w:rsid w:val="000A336A"/>
    <w:rsid w:val="000A4848"/>
    <w:rsid w:val="000A4A60"/>
    <w:rsid w:val="000A5169"/>
    <w:rsid w:val="000A585C"/>
    <w:rsid w:val="000A782D"/>
    <w:rsid w:val="000B3802"/>
    <w:rsid w:val="000B382A"/>
    <w:rsid w:val="000B4337"/>
    <w:rsid w:val="000B4FBB"/>
    <w:rsid w:val="000B550D"/>
    <w:rsid w:val="000B6180"/>
    <w:rsid w:val="000B68F2"/>
    <w:rsid w:val="000C191B"/>
    <w:rsid w:val="000C3570"/>
    <w:rsid w:val="000C3EA3"/>
    <w:rsid w:val="000C4544"/>
    <w:rsid w:val="000C4BE8"/>
    <w:rsid w:val="000C51A0"/>
    <w:rsid w:val="000C55F8"/>
    <w:rsid w:val="000C627F"/>
    <w:rsid w:val="000C698E"/>
    <w:rsid w:val="000C6AFE"/>
    <w:rsid w:val="000C7154"/>
    <w:rsid w:val="000C7870"/>
    <w:rsid w:val="000C7F47"/>
    <w:rsid w:val="000D0654"/>
    <w:rsid w:val="000D1992"/>
    <w:rsid w:val="000D1BFC"/>
    <w:rsid w:val="000D2E7C"/>
    <w:rsid w:val="000D5410"/>
    <w:rsid w:val="000D5821"/>
    <w:rsid w:val="000D6D67"/>
    <w:rsid w:val="000D7B5E"/>
    <w:rsid w:val="000E0B22"/>
    <w:rsid w:val="000E116D"/>
    <w:rsid w:val="000E220E"/>
    <w:rsid w:val="000E28C5"/>
    <w:rsid w:val="000E33DE"/>
    <w:rsid w:val="000E4082"/>
    <w:rsid w:val="000E459D"/>
    <w:rsid w:val="000E544D"/>
    <w:rsid w:val="000E5DD4"/>
    <w:rsid w:val="000E5F64"/>
    <w:rsid w:val="000E5FF2"/>
    <w:rsid w:val="000E61D4"/>
    <w:rsid w:val="000E68FA"/>
    <w:rsid w:val="000E7991"/>
    <w:rsid w:val="000E7FD7"/>
    <w:rsid w:val="000F02A8"/>
    <w:rsid w:val="000F0991"/>
    <w:rsid w:val="000F0FDD"/>
    <w:rsid w:val="000F1305"/>
    <w:rsid w:val="000F2540"/>
    <w:rsid w:val="000F255F"/>
    <w:rsid w:val="000F2611"/>
    <w:rsid w:val="000F4007"/>
    <w:rsid w:val="000F491D"/>
    <w:rsid w:val="000F5F16"/>
    <w:rsid w:val="000F66E0"/>
    <w:rsid w:val="000F7322"/>
    <w:rsid w:val="000F7823"/>
    <w:rsid w:val="001004B7"/>
    <w:rsid w:val="0010115C"/>
    <w:rsid w:val="00101ED3"/>
    <w:rsid w:val="001030A8"/>
    <w:rsid w:val="00103B4B"/>
    <w:rsid w:val="00105BAD"/>
    <w:rsid w:val="00105C73"/>
    <w:rsid w:val="00105F97"/>
    <w:rsid w:val="0010690A"/>
    <w:rsid w:val="0010722A"/>
    <w:rsid w:val="001079DA"/>
    <w:rsid w:val="00110796"/>
    <w:rsid w:val="00110B4D"/>
    <w:rsid w:val="00112855"/>
    <w:rsid w:val="001130E3"/>
    <w:rsid w:val="00113EED"/>
    <w:rsid w:val="001154EC"/>
    <w:rsid w:val="00117293"/>
    <w:rsid w:val="001204A8"/>
    <w:rsid w:val="00121022"/>
    <w:rsid w:val="00121070"/>
    <w:rsid w:val="00121B45"/>
    <w:rsid w:val="00121B9C"/>
    <w:rsid w:val="00121BFB"/>
    <w:rsid w:val="00122C29"/>
    <w:rsid w:val="001230BE"/>
    <w:rsid w:val="00123310"/>
    <w:rsid w:val="001244A4"/>
    <w:rsid w:val="00124518"/>
    <w:rsid w:val="0012572F"/>
    <w:rsid w:val="00125CCC"/>
    <w:rsid w:val="00125DF2"/>
    <w:rsid w:val="00126B7C"/>
    <w:rsid w:val="00127A4A"/>
    <w:rsid w:val="00127BD6"/>
    <w:rsid w:val="00131FAE"/>
    <w:rsid w:val="0013321D"/>
    <w:rsid w:val="00133876"/>
    <w:rsid w:val="00134929"/>
    <w:rsid w:val="00136612"/>
    <w:rsid w:val="00136F21"/>
    <w:rsid w:val="001414CA"/>
    <w:rsid w:val="001424EB"/>
    <w:rsid w:val="00142552"/>
    <w:rsid w:val="00142F21"/>
    <w:rsid w:val="00143A8F"/>
    <w:rsid w:val="00144B81"/>
    <w:rsid w:val="00144EBB"/>
    <w:rsid w:val="001454B8"/>
    <w:rsid w:val="00146BFE"/>
    <w:rsid w:val="00147711"/>
    <w:rsid w:val="00147747"/>
    <w:rsid w:val="001500CB"/>
    <w:rsid w:val="00153786"/>
    <w:rsid w:val="00153B3D"/>
    <w:rsid w:val="00155F94"/>
    <w:rsid w:val="00156F30"/>
    <w:rsid w:val="00160A33"/>
    <w:rsid w:val="00160DDD"/>
    <w:rsid w:val="00161A18"/>
    <w:rsid w:val="00161F0B"/>
    <w:rsid w:val="001639AB"/>
    <w:rsid w:val="0016704F"/>
    <w:rsid w:val="001671A8"/>
    <w:rsid w:val="00167673"/>
    <w:rsid w:val="00170B1D"/>
    <w:rsid w:val="0017247E"/>
    <w:rsid w:val="00172993"/>
    <w:rsid w:val="00174570"/>
    <w:rsid w:val="00174613"/>
    <w:rsid w:val="00174AF2"/>
    <w:rsid w:val="00175AE4"/>
    <w:rsid w:val="00176CEE"/>
    <w:rsid w:val="00177C52"/>
    <w:rsid w:val="00180698"/>
    <w:rsid w:val="00180DA6"/>
    <w:rsid w:val="00181287"/>
    <w:rsid w:val="00181942"/>
    <w:rsid w:val="00181A24"/>
    <w:rsid w:val="001826B1"/>
    <w:rsid w:val="00182EC3"/>
    <w:rsid w:val="001835F3"/>
    <w:rsid w:val="00185D5C"/>
    <w:rsid w:val="00186403"/>
    <w:rsid w:val="0018718E"/>
    <w:rsid w:val="00191CD3"/>
    <w:rsid w:val="00192065"/>
    <w:rsid w:val="00192D99"/>
    <w:rsid w:val="00192F24"/>
    <w:rsid w:val="00193221"/>
    <w:rsid w:val="001941D1"/>
    <w:rsid w:val="00194FAB"/>
    <w:rsid w:val="001951E5"/>
    <w:rsid w:val="001960B5"/>
    <w:rsid w:val="001967DF"/>
    <w:rsid w:val="001975C4"/>
    <w:rsid w:val="00197C54"/>
    <w:rsid w:val="001A1910"/>
    <w:rsid w:val="001A1FBF"/>
    <w:rsid w:val="001A259A"/>
    <w:rsid w:val="001A290A"/>
    <w:rsid w:val="001A2ED7"/>
    <w:rsid w:val="001A301C"/>
    <w:rsid w:val="001A42B1"/>
    <w:rsid w:val="001A4D0D"/>
    <w:rsid w:val="001A6EFA"/>
    <w:rsid w:val="001A7118"/>
    <w:rsid w:val="001A74D6"/>
    <w:rsid w:val="001A77C8"/>
    <w:rsid w:val="001A7D81"/>
    <w:rsid w:val="001B04C1"/>
    <w:rsid w:val="001B05B4"/>
    <w:rsid w:val="001B3C2E"/>
    <w:rsid w:val="001B41A0"/>
    <w:rsid w:val="001B48F4"/>
    <w:rsid w:val="001B50A9"/>
    <w:rsid w:val="001B5D61"/>
    <w:rsid w:val="001B7D4B"/>
    <w:rsid w:val="001B7F90"/>
    <w:rsid w:val="001C066E"/>
    <w:rsid w:val="001C0BA7"/>
    <w:rsid w:val="001C0CD3"/>
    <w:rsid w:val="001C0DF9"/>
    <w:rsid w:val="001C1C64"/>
    <w:rsid w:val="001C219B"/>
    <w:rsid w:val="001C2335"/>
    <w:rsid w:val="001C3946"/>
    <w:rsid w:val="001C3AF3"/>
    <w:rsid w:val="001C4118"/>
    <w:rsid w:val="001C434D"/>
    <w:rsid w:val="001C4878"/>
    <w:rsid w:val="001C68D6"/>
    <w:rsid w:val="001C744B"/>
    <w:rsid w:val="001D0AFC"/>
    <w:rsid w:val="001D2468"/>
    <w:rsid w:val="001D3CA3"/>
    <w:rsid w:val="001D3FA8"/>
    <w:rsid w:val="001D6A8D"/>
    <w:rsid w:val="001D6FAD"/>
    <w:rsid w:val="001D75A8"/>
    <w:rsid w:val="001E106D"/>
    <w:rsid w:val="001E1DB6"/>
    <w:rsid w:val="001E20F8"/>
    <w:rsid w:val="001E288A"/>
    <w:rsid w:val="001E325D"/>
    <w:rsid w:val="001E3AB0"/>
    <w:rsid w:val="001E3F38"/>
    <w:rsid w:val="001E4B81"/>
    <w:rsid w:val="001E4C53"/>
    <w:rsid w:val="001E52F6"/>
    <w:rsid w:val="001E5919"/>
    <w:rsid w:val="001E5B05"/>
    <w:rsid w:val="001E5DAA"/>
    <w:rsid w:val="001F3504"/>
    <w:rsid w:val="001F3C8A"/>
    <w:rsid w:val="001F4329"/>
    <w:rsid w:val="001F5750"/>
    <w:rsid w:val="001F5AAB"/>
    <w:rsid w:val="001F7FE4"/>
    <w:rsid w:val="00200672"/>
    <w:rsid w:val="00200D3A"/>
    <w:rsid w:val="00201C63"/>
    <w:rsid w:val="00202EDA"/>
    <w:rsid w:val="002033BF"/>
    <w:rsid w:val="00204396"/>
    <w:rsid w:val="0020479F"/>
    <w:rsid w:val="00205330"/>
    <w:rsid w:val="00205B55"/>
    <w:rsid w:val="00205D60"/>
    <w:rsid w:val="0020707A"/>
    <w:rsid w:val="00207F16"/>
    <w:rsid w:val="002108B2"/>
    <w:rsid w:val="00210D11"/>
    <w:rsid w:val="00211200"/>
    <w:rsid w:val="00211637"/>
    <w:rsid w:val="002118AE"/>
    <w:rsid w:val="0021252F"/>
    <w:rsid w:val="002136E7"/>
    <w:rsid w:val="002144A4"/>
    <w:rsid w:val="00214715"/>
    <w:rsid w:val="00215178"/>
    <w:rsid w:val="0021541C"/>
    <w:rsid w:val="00215878"/>
    <w:rsid w:val="002163E9"/>
    <w:rsid w:val="00216D89"/>
    <w:rsid w:val="00217806"/>
    <w:rsid w:val="002212AB"/>
    <w:rsid w:val="00221491"/>
    <w:rsid w:val="00221949"/>
    <w:rsid w:val="00221E17"/>
    <w:rsid w:val="00222304"/>
    <w:rsid w:val="002223D4"/>
    <w:rsid w:val="002224FC"/>
    <w:rsid w:val="00222DD1"/>
    <w:rsid w:val="002231C2"/>
    <w:rsid w:val="00225E82"/>
    <w:rsid w:val="00227681"/>
    <w:rsid w:val="00230DA9"/>
    <w:rsid w:val="00232AE6"/>
    <w:rsid w:val="002341D1"/>
    <w:rsid w:val="00235247"/>
    <w:rsid w:val="00235AE0"/>
    <w:rsid w:val="00235C26"/>
    <w:rsid w:val="00236ABC"/>
    <w:rsid w:val="00237DD2"/>
    <w:rsid w:val="002401D7"/>
    <w:rsid w:val="00241734"/>
    <w:rsid w:val="00242776"/>
    <w:rsid w:val="002429B9"/>
    <w:rsid w:val="00242B50"/>
    <w:rsid w:val="00242CCC"/>
    <w:rsid w:val="00243A60"/>
    <w:rsid w:val="00250D8B"/>
    <w:rsid w:val="00251DDA"/>
    <w:rsid w:val="0025358B"/>
    <w:rsid w:val="00254DD4"/>
    <w:rsid w:val="0025585E"/>
    <w:rsid w:val="0025620C"/>
    <w:rsid w:val="00256C92"/>
    <w:rsid w:val="002572A5"/>
    <w:rsid w:val="00257763"/>
    <w:rsid w:val="002579E1"/>
    <w:rsid w:val="002609CA"/>
    <w:rsid w:val="00260D5A"/>
    <w:rsid w:val="002637BA"/>
    <w:rsid w:val="0026471A"/>
    <w:rsid w:val="00264FB8"/>
    <w:rsid w:val="00266C92"/>
    <w:rsid w:val="00266D83"/>
    <w:rsid w:val="00267C6B"/>
    <w:rsid w:val="002703C7"/>
    <w:rsid w:val="00270885"/>
    <w:rsid w:val="002709B2"/>
    <w:rsid w:val="00270E37"/>
    <w:rsid w:val="0027153E"/>
    <w:rsid w:val="0027283E"/>
    <w:rsid w:val="00273A22"/>
    <w:rsid w:val="00273BAF"/>
    <w:rsid w:val="00274AE8"/>
    <w:rsid w:val="00276689"/>
    <w:rsid w:val="00276C7F"/>
    <w:rsid w:val="00280BD8"/>
    <w:rsid w:val="00282765"/>
    <w:rsid w:val="002827E4"/>
    <w:rsid w:val="0028297F"/>
    <w:rsid w:val="00283324"/>
    <w:rsid w:val="002837F2"/>
    <w:rsid w:val="00284B27"/>
    <w:rsid w:val="00284D31"/>
    <w:rsid w:val="00286A76"/>
    <w:rsid w:val="00286E91"/>
    <w:rsid w:val="002875A2"/>
    <w:rsid w:val="00292078"/>
    <w:rsid w:val="0029257D"/>
    <w:rsid w:val="00292C88"/>
    <w:rsid w:val="002937A0"/>
    <w:rsid w:val="00295602"/>
    <w:rsid w:val="002A15AA"/>
    <w:rsid w:val="002A1A33"/>
    <w:rsid w:val="002A2B1E"/>
    <w:rsid w:val="002A2B7E"/>
    <w:rsid w:val="002A2D32"/>
    <w:rsid w:val="002A51A8"/>
    <w:rsid w:val="002A5E06"/>
    <w:rsid w:val="002A6AE1"/>
    <w:rsid w:val="002A745A"/>
    <w:rsid w:val="002B05B0"/>
    <w:rsid w:val="002B266C"/>
    <w:rsid w:val="002B330C"/>
    <w:rsid w:val="002B3B73"/>
    <w:rsid w:val="002B3E9C"/>
    <w:rsid w:val="002B4076"/>
    <w:rsid w:val="002B5432"/>
    <w:rsid w:val="002B5691"/>
    <w:rsid w:val="002B62B0"/>
    <w:rsid w:val="002C0D68"/>
    <w:rsid w:val="002C1611"/>
    <w:rsid w:val="002C3563"/>
    <w:rsid w:val="002C38A0"/>
    <w:rsid w:val="002C51EA"/>
    <w:rsid w:val="002C5611"/>
    <w:rsid w:val="002C643A"/>
    <w:rsid w:val="002D0BF1"/>
    <w:rsid w:val="002D0CD8"/>
    <w:rsid w:val="002D2234"/>
    <w:rsid w:val="002D43C8"/>
    <w:rsid w:val="002D6F13"/>
    <w:rsid w:val="002D7917"/>
    <w:rsid w:val="002D7C58"/>
    <w:rsid w:val="002E05D6"/>
    <w:rsid w:val="002E16AB"/>
    <w:rsid w:val="002E20E6"/>
    <w:rsid w:val="002E2535"/>
    <w:rsid w:val="002E7C00"/>
    <w:rsid w:val="002F0601"/>
    <w:rsid w:val="002F19DD"/>
    <w:rsid w:val="002F2ABF"/>
    <w:rsid w:val="002F30B5"/>
    <w:rsid w:val="002F34A7"/>
    <w:rsid w:val="002F3BD9"/>
    <w:rsid w:val="002F43F9"/>
    <w:rsid w:val="002F4501"/>
    <w:rsid w:val="0030153A"/>
    <w:rsid w:val="003029B0"/>
    <w:rsid w:val="00303651"/>
    <w:rsid w:val="00303657"/>
    <w:rsid w:val="00303981"/>
    <w:rsid w:val="00303F40"/>
    <w:rsid w:val="00303FA5"/>
    <w:rsid w:val="00304F41"/>
    <w:rsid w:val="00305ADE"/>
    <w:rsid w:val="003061CD"/>
    <w:rsid w:val="00311387"/>
    <w:rsid w:val="00312B4D"/>
    <w:rsid w:val="00315090"/>
    <w:rsid w:val="0031558F"/>
    <w:rsid w:val="003156C4"/>
    <w:rsid w:val="00316A09"/>
    <w:rsid w:val="00317A18"/>
    <w:rsid w:val="00317E1D"/>
    <w:rsid w:val="00321A25"/>
    <w:rsid w:val="00321F38"/>
    <w:rsid w:val="00323317"/>
    <w:rsid w:val="00325113"/>
    <w:rsid w:val="00325939"/>
    <w:rsid w:val="0032619E"/>
    <w:rsid w:val="00326517"/>
    <w:rsid w:val="00326579"/>
    <w:rsid w:val="003304AC"/>
    <w:rsid w:val="003316E0"/>
    <w:rsid w:val="00332011"/>
    <w:rsid w:val="003332AA"/>
    <w:rsid w:val="00333845"/>
    <w:rsid w:val="00333F4F"/>
    <w:rsid w:val="0033430B"/>
    <w:rsid w:val="00336015"/>
    <w:rsid w:val="0033645F"/>
    <w:rsid w:val="00337BA5"/>
    <w:rsid w:val="00340D5A"/>
    <w:rsid w:val="00341E57"/>
    <w:rsid w:val="003421A5"/>
    <w:rsid w:val="00342811"/>
    <w:rsid w:val="00342978"/>
    <w:rsid w:val="003435A0"/>
    <w:rsid w:val="00346ABB"/>
    <w:rsid w:val="00346C3F"/>
    <w:rsid w:val="00347C22"/>
    <w:rsid w:val="003503A7"/>
    <w:rsid w:val="00350D7F"/>
    <w:rsid w:val="00351703"/>
    <w:rsid w:val="003526DC"/>
    <w:rsid w:val="00352A96"/>
    <w:rsid w:val="00353809"/>
    <w:rsid w:val="003567BD"/>
    <w:rsid w:val="003575D2"/>
    <w:rsid w:val="0036086D"/>
    <w:rsid w:val="00361FA6"/>
    <w:rsid w:val="0036240A"/>
    <w:rsid w:val="003634C8"/>
    <w:rsid w:val="003648CC"/>
    <w:rsid w:val="00365723"/>
    <w:rsid w:val="00370257"/>
    <w:rsid w:val="00374429"/>
    <w:rsid w:val="00374554"/>
    <w:rsid w:val="0037471E"/>
    <w:rsid w:val="0037596F"/>
    <w:rsid w:val="00376AC8"/>
    <w:rsid w:val="00376C1F"/>
    <w:rsid w:val="00380781"/>
    <w:rsid w:val="003811AC"/>
    <w:rsid w:val="00382135"/>
    <w:rsid w:val="003841F5"/>
    <w:rsid w:val="00384260"/>
    <w:rsid w:val="0038563A"/>
    <w:rsid w:val="003857B2"/>
    <w:rsid w:val="00387CE0"/>
    <w:rsid w:val="00390C60"/>
    <w:rsid w:val="00391DE8"/>
    <w:rsid w:val="003932F6"/>
    <w:rsid w:val="00394B10"/>
    <w:rsid w:val="00395F06"/>
    <w:rsid w:val="00397225"/>
    <w:rsid w:val="003A0461"/>
    <w:rsid w:val="003A1CE9"/>
    <w:rsid w:val="003A3836"/>
    <w:rsid w:val="003A3A86"/>
    <w:rsid w:val="003A7311"/>
    <w:rsid w:val="003B0D00"/>
    <w:rsid w:val="003B120C"/>
    <w:rsid w:val="003B1747"/>
    <w:rsid w:val="003B2110"/>
    <w:rsid w:val="003B2D47"/>
    <w:rsid w:val="003B2D59"/>
    <w:rsid w:val="003B36AE"/>
    <w:rsid w:val="003B4028"/>
    <w:rsid w:val="003B486C"/>
    <w:rsid w:val="003B569B"/>
    <w:rsid w:val="003B6CDA"/>
    <w:rsid w:val="003B7429"/>
    <w:rsid w:val="003B7AAE"/>
    <w:rsid w:val="003B7B01"/>
    <w:rsid w:val="003C0271"/>
    <w:rsid w:val="003C187D"/>
    <w:rsid w:val="003C19EE"/>
    <w:rsid w:val="003C1B41"/>
    <w:rsid w:val="003C2A13"/>
    <w:rsid w:val="003C2CA4"/>
    <w:rsid w:val="003C3654"/>
    <w:rsid w:val="003C4026"/>
    <w:rsid w:val="003C4CDC"/>
    <w:rsid w:val="003C4D64"/>
    <w:rsid w:val="003C4E11"/>
    <w:rsid w:val="003C4F8C"/>
    <w:rsid w:val="003C500B"/>
    <w:rsid w:val="003C6EFD"/>
    <w:rsid w:val="003C72D5"/>
    <w:rsid w:val="003D01F8"/>
    <w:rsid w:val="003D068A"/>
    <w:rsid w:val="003D0B35"/>
    <w:rsid w:val="003D11AE"/>
    <w:rsid w:val="003D1272"/>
    <w:rsid w:val="003D1379"/>
    <w:rsid w:val="003D13BB"/>
    <w:rsid w:val="003D1A43"/>
    <w:rsid w:val="003D2571"/>
    <w:rsid w:val="003D2D4E"/>
    <w:rsid w:val="003D4B62"/>
    <w:rsid w:val="003D580A"/>
    <w:rsid w:val="003D582B"/>
    <w:rsid w:val="003D6026"/>
    <w:rsid w:val="003D7B6A"/>
    <w:rsid w:val="003D7BB0"/>
    <w:rsid w:val="003D7D7F"/>
    <w:rsid w:val="003E040E"/>
    <w:rsid w:val="003E1F90"/>
    <w:rsid w:val="003E2A2F"/>
    <w:rsid w:val="003E2FDE"/>
    <w:rsid w:val="003E3C4C"/>
    <w:rsid w:val="003E3F36"/>
    <w:rsid w:val="003E4EF6"/>
    <w:rsid w:val="003E72EC"/>
    <w:rsid w:val="003F01F2"/>
    <w:rsid w:val="003F045B"/>
    <w:rsid w:val="003F1B2D"/>
    <w:rsid w:val="003F33B5"/>
    <w:rsid w:val="003F4355"/>
    <w:rsid w:val="003F439B"/>
    <w:rsid w:val="003F4E2B"/>
    <w:rsid w:val="003F51A2"/>
    <w:rsid w:val="003F5265"/>
    <w:rsid w:val="003F591E"/>
    <w:rsid w:val="00400F42"/>
    <w:rsid w:val="00400FBD"/>
    <w:rsid w:val="00401388"/>
    <w:rsid w:val="00401B08"/>
    <w:rsid w:val="00401D3C"/>
    <w:rsid w:val="00404124"/>
    <w:rsid w:val="00404ED6"/>
    <w:rsid w:val="00405781"/>
    <w:rsid w:val="004057D5"/>
    <w:rsid w:val="00407221"/>
    <w:rsid w:val="00407D19"/>
    <w:rsid w:val="00410589"/>
    <w:rsid w:val="004106A4"/>
    <w:rsid w:val="00412383"/>
    <w:rsid w:val="00412A33"/>
    <w:rsid w:val="00414791"/>
    <w:rsid w:val="00415E71"/>
    <w:rsid w:val="00420006"/>
    <w:rsid w:val="004209F3"/>
    <w:rsid w:val="00420E54"/>
    <w:rsid w:val="00421586"/>
    <w:rsid w:val="00422A1B"/>
    <w:rsid w:val="00424CA4"/>
    <w:rsid w:val="004250F6"/>
    <w:rsid w:val="0043107D"/>
    <w:rsid w:val="00432446"/>
    <w:rsid w:val="00432945"/>
    <w:rsid w:val="00432B75"/>
    <w:rsid w:val="00432F49"/>
    <w:rsid w:val="00434932"/>
    <w:rsid w:val="0043545F"/>
    <w:rsid w:val="0043672D"/>
    <w:rsid w:val="00437F74"/>
    <w:rsid w:val="004410F1"/>
    <w:rsid w:val="00441148"/>
    <w:rsid w:val="004425A1"/>
    <w:rsid w:val="00442950"/>
    <w:rsid w:val="00442EA7"/>
    <w:rsid w:val="00444677"/>
    <w:rsid w:val="00445318"/>
    <w:rsid w:val="00445B56"/>
    <w:rsid w:val="004462FF"/>
    <w:rsid w:val="00446FCB"/>
    <w:rsid w:val="00451316"/>
    <w:rsid w:val="00451B1A"/>
    <w:rsid w:val="00454596"/>
    <w:rsid w:val="00454AF2"/>
    <w:rsid w:val="004565DD"/>
    <w:rsid w:val="00456AE1"/>
    <w:rsid w:val="00457AC4"/>
    <w:rsid w:val="00457CFE"/>
    <w:rsid w:val="004606D8"/>
    <w:rsid w:val="004622D9"/>
    <w:rsid w:val="004625C7"/>
    <w:rsid w:val="00462890"/>
    <w:rsid w:val="00462933"/>
    <w:rsid w:val="00463DAC"/>
    <w:rsid w:val="00463E1C"/>
    <w:rsid w:val="00464EB2"/>
    <w:rsid w:val="0046601E"/>
    <w:rsid w:val="00466CEC"/>
    <w:rsid w:val="004676EA"/>
    <w:rsid w:val="004716B1"/>
    <w:rsid w:val="0047317D"/>
    <w:rsid w:val="004732C9"/>
    <w:rsid w:val="00473757"/>
    <w:rsid w:val="004767A5"/>
    <w:rsid w:val="00476F77"/>
    <w:rsid w:val="0047751D"/>
    <w:rsid w:val="004810B6"/>
    <w:rsid w:val="00483F72"/>
    <w:rsid w:val="00484072"/>
    <w:rsid w:val="004851DB"/>
    <w:rsid w:val="00487F96"/>
    <w:rsid w:val="00490016"/>
    <w:rsid w:val="00493107"/>
    <w:rsid w:val="00495460"/>
    <w:rsid w:val="00495C2E"/>
    <w:rsid w:val="004969AF"/>
    <w:rsid w:val="00497802"/>
    <w:rsid w:val="004A173D"/>
    <w:rsid w:val="004A2780"/>
    <w:rsid w:val="004A2945"/>
    <w:rsid w:val="004A312C"/>
    <w:rsid w:val="004A4E84"/>
    <w:rsid w:val="004A5979"/>
    <w:rsid w:val="004A5FB2"/>
    <w:rsid w:val="004A642D"/>
    <w:rsid w:val="004A72C3"/>
    <w:rsid w:val="004B014D"/>
    <w:rsid w:val="004B0E86"/>
    <w:rsid w:val="004B30EF"/>
    <w:rsid w:val="004B47F0"/>
    <w:rsid w:val="004B4B16"/>
    <w:rsid w:val="004B506E"/>
    <w:rsid w:val="004B5411"/>
    <w:rsid w:val="004B5C38"/>
    <w:rsid w:val="004B6267"/>
    <w:rsid w:val="004B67E5"/>
    <w:rsid w:val="004B6F21"/>
    <w:rsid w:val="004C0366"/>
    <w:rsid w:val="004C04B0"/>
    <w:rsid w:val="004C0913"/>
    <w:rsid w:val="004C0E21"/>
    <w:rsid w:val="004C2253"/>
    <w:rsid w:val="004C4D9C"/>
    <w:rsid w:val="004C555A"/>
    <w:rsid w:val="004C5D62"/>
    <w:rsid w:val="004C6802"/>
    <w:rsid w:val="004C7707"/>
    <w:rsid w:val="004D0673"/>
    <w:rsid w:val="004D1906"/>
    <w:rsid w:val="004D1C02"/>
    <w:rsid w:val="004D356D"/>
    <w:rsid w:val="004D4050"/>
    <w:rsid w:val="004D4960"/>
    <w:rsid w:val="004D5778"/>
    <w:rsid w:val="004D5904"/>
    <w:rsid w:val="004E1446"/>
    <w:rsid w:val="004E1EC5"/>
    <w:rsid w:val="004E209A"/>
    <w:rsid w:val="004E27BD"/>
    <w:rsid w:val="004E28A8"/>
    <w:rsid w:val="004E3A3C"/>
    <w:rsid w:val="004E4D89"/>
    <w:rsid w:val="004E5177"/>
    <w:rsid w:val="004F1036"/>
    <w:rsid w:val="004F25D9"/>
    <w:rsid w:val="004F3B30"/>
    <w:rsid w:val="004F4346"/>
    <w:rsid w:val="004F4EA5"/>
    <w:rsid w:val="004F5537"/>
    <w:rsid w:val="004F700A"/>
    <w:rsid w:val="004F7E75"/>
    <w:rsid w:val="004F7F63"/>
    <w:rsid w:val="005019C1"/>
    <w:rsid w:val="005019F2"/>
    <w:rsid w:val="005031B9"/>
    <w:rsid w:val="005036CC"/>
    <w:rsid w:val="005036E5"/>
    <w:rsid w:val="00503735"/>
    <w:rsid w:val="00503F8A"/>
    <w:rsid w:val="0050426D"/>
    <w:rsid w:val="00504CBC"/>
    <w:rsid w:val="00505B52"/>
    <w:rsid w:val="00507B60"/>
    <w:rsid w:val="00510066"/>
    <w:rsid w:val="00510360"/>
    <w:rsid w:val="00510B87"/>
    <w:rsid w:val="00510E96"/>
    <w:rsid w:val="005114CC"/>
    <w:rsid w:val="00511E45"/>
    <w:rsid w:val="0051257E"/>
    <w:rsid w:val="00512729"/>
    <w:rsid w:val="00512D10"/>
    <w:rsid w:val="005135D9"/>
    <w:rsid w:val="005141D6"/>
    <w:rsid w:val="00514998"/>
    <w:rsid w:val="0051536B"/>
    <w:rsid w:val="00515806"/>
    <w:rsid w:val="005164E3"/>
    <w:rsid w:val="00516FE8"/>
    <w:rsid w:val="00517D3B"/>
    <w:rsid w:val="0052026B"/>
    <w:rsid w:val="00520ECB"/>
    <w:rsid w:val="00520ECD"/>
    <w:rsid w:val="005228E7"/>
    <w:rsid w:val="00522DFF"/>
    <w:rsid w:val="0052341B"/>
    <w:rsid w:val="00523F18"/>
    <w:rsid w:val="00523F22"/>
    <w:rsid w:val="00525D48"/>
    <w:rsid w:val="00526405"/>
    <w:rsid w:val="005267F6"/>
    <w:rsid w:val="0053083D"/>
    <w:rsid w:val="00530C23"/>
    <w:rsid w:val="00530F76"/>
    <w:rsid w:val="005333AA"/>
    <w:rsid w:val="00536182"/>
    <w:rsid w:val="00536303"/>
    <w:rsid w:val="0053739A"/>
    <w:rsid w:val="00537603"/>
    <w:rsid w:val="00542A4F"/>
    <w:rsid w:val="00544074"/>
    <w:rsid w:val="00544648"/>
    <w:rsid w:val="005458DF"/>
    <w:rsid w:val="005462EA"/>
    <w:rsid w:val="00546AF4"/>
    <w:rsid w:val="00546C87"/>
    <w:rsid w:val="0055097E"/>
    <w:rsid w:val="00551726"/>
    <w:rsid w:val="0055202B"/>
    <w:rsid w:val="00552872"/>
    <w:rsid w:val="00552DFF"/>
    <w:rsid w:val="00553954"/>
    <w:rsid w:val="00553C5B"/>
    <w:rsid w:val="00555056"/>
    <w:rsid w:val="0055622D"/>
    <w:rsid w:val="005579B1"/>
    <w:rsid w:val="005608BC"/>
    <w:rsid w:val="00562CF7"/>
    <w:rsid w:val="005633D7"/>
    <w:rsid w:val="00563FA4"/>
    <w:rsid w:val="0056515C"/>
    <w:rsid w:val="00565532"/>
    <w:rsid w:val="00565617"/>
    <w:rsid w:val="00565887"/>
    <w:rsid w:val="00565EDF"/>
    <w:rsid w:val="00566876"/>
    <w:rsid w:val="00567F03"/>
    <w:rsid w:val="0057124B"/>
    <w:rsid w:val="005715DF"/>
    <w:rsid w:val="00571678"/>
    <w:rsid w:val="005734AF"/>
    <w:rsid w:val="005750A6"/>
    <w:rsid w:val="00575BC1"/>
    <w:rsid w:val="005760E2"/>
    <w:rsid w:val="00582A5C"/>
    <w:rsid w:val="00583C49"/>
    <w:rsid w:val="00584472"/>
    <w:rsid w:val="0058503A"/>
    <w:rsid w:val="00585CF3"/>
    <w:rsid w:val="00586300"/>
    <w:rsid w:val="00586529"/>
    <w:rsid w:val="00587A3D"/>
    <w:rsid w:val="00590FBC"/>
    <w:rsid w:val="0059107A"/>
    <w:rsid w:val="005910AF"/>
    <w:rsid w:val="005928EF"/>
    <w:rsid w:val="0059384B"/>
    <w:rsid w:val="00595E0E"/>
    <w:rsid w:val="005A128C"/>
    <w:rsid w:val="005A1BAD"/>
    <w:rsid w:val="005A2015"/>
    <w:rsid w:val="005A21A0"/>
    <w:rsid w:val="005A3275"/>
    <w:rsid w:val="005A3ED9"/>
    <w:rsid w:val="005A57EA"/>
    <w:rsid w:val="005A682C"/>
    <w:rsid w:val="005B12E8"/>
    <w:rsid w:val="005B1BDA"/>
    <w:rsid w:val="005B32E9"/>
    <w:rsid w:val="005B42B3"/>
    <w:rsid w:val="005B46C1"/>
    <w:rsid w:val="005B60B9"/>
    <w:rsid w:val="005B63F3"/>
    <w:rsid w:val="005B7930"/>
    <w:rsid w:val="005C0229"/>
    <w:rsid w:val="005C0C23"/>
    <w:rsid w:val="005C0CE2"/>
    <w:rsid w:val="005C2B70"/>
    <w:rsid w:val="005C3954"/>
    <w:rsid w:val="005C6386"/>
    <w:rsid w:val="005C77DD"/>
    <w:rsid w:val="005D034A"/>
    <w:rsid w:val="005D094B"/>
    <w:rsid w:val="005D1D08"/>
    <w:rsid w:val="005D2EFE"/>
    <w:rsid w:val="005D313F"/>
    <w:rsid w:val="005D61A5"/>
    <w:rsid w:val="005D6B9D"/>
    <w:rsid w:val="005D744B"/>
    <w:rsid w:val="005E0966"/>
    <w:rsid w:val="005E0A32"/>
    <w:rsid w:val="005E1970"/>
    <w:rsid w:val="005E1D81"/>
    <w:rsid w:val="005E21CC"/>
    <w:rsid w:val="005E28AB"/>
    <w:rsid w:val="005E3DA1"/>
    <w:rsid w:val="005E5D63"/>
    <w:rsid w:val="005E61C8"/>
    <w:rsid w:val="005E6430"/>
    <w:rsid w:val="005F0682"/>
    <w:rsid w:val="005F18D8"/>
    <w:rsid w:val="005F3AA6"/>
    <w:rsid w:val="005F3FFF"/>
    <w:rsid w:val="005F4E3E"/>
    <w:rsid w:val="005F6D05"/>
    <w:rsid w:val="00600AA4"/>
    <w:rsid w:val="00600CD0"/>
    <w:rsid w:val="00601442"/>
    <w:rsid w:val="00601C45"/>
    <w:rsid w:val="006020CD"/>
    <w:rsid w:val="0060372B"/>
    <w:rsid w:val="00603776"/>
    <w:rsid w:val="0060477E"/>
    <w:rsid w:val="00605B1D"/>
    <w:rsid w:val="00606B8E"/>
    <w:rsid w:val="00606BD9"/>
    <w:rsid w:val="00606D62"/>
    <w:rsid w:val="00607FC7"/>
    <w:rsid w:val="006108EE"/>
    <w:rsid w:val="006112FB"/>
    <w:rsid w:val="006119CF"/>
    <w:rsid w:val="00611EFE"/>
    <w:rsid w:val="00612A6C"/>
    <w:rsid w:val="00612B99"/>
    <w:rsid w:val="00613046"/>
    <w:rsid w:val="00613CDC"/>
    <w:rsid w:val="00614B6D"/>
    <w:rsid w:val="00614D45"/>
    <w:rsid w:val="006160A4"/>
    <w:rsid w:val="0061649B"/>
    <w:rsid w:val="006178EE"/>
    <w:rsid w:val="006211AA"/>
    <w:rsid w:val="006241F2"/>
    <w:rsid w:val="00624793"/>
    <w:rsid w:val="00624C0F"/>
    <w:rsid w:val="00626125"/>
    <w:rsid w:val="0063055F"/>
    <w:rsid w:val="00631069"/>
    <w:rsid w:val="0063146F"/>
    <w:rsid w:val="00631E0E"/>
    <w:rsid w:val="00631FDD"/>
    <w:rsid w:val="00632980"/>
    <w:rsid w:val="00632F8C"/>
    <w:rsid w:val="00633569"/>
    <w:rsid w:val="00634A32"/>
    <w:rsid w:val="006351D8"/>
    <w:rsid w:val="006356B1"/>
    <w:rsid w:val="00635774"/>
    <w:rsid w:val="006368C3"/>
    <w:rsid w:val="00640FF4"/>
    <w:rsid w:val="00641CF3"/>
    <w:rsid w:val="0064284A"/>
    <w:rsid w:val="00642C21"/>
    <w:rsid w:val="00642DE4"/>
    <w:rsid w:val="006434FF"/>
    <w:rsid w:val="00643DAF"/>
    <w:rsid w:val="006448C7"/>
    <w:rsid w:val="00644968"/>
    <w:rsid w:val="00646075"/>
    <w:rsid w:val="00646D77"/>
    <w:rsid w:val="00646F32"/>
    <w:rsid w:val="00647CAD"/>
    <w:rsid w:val="00650727"/>
    <w:rsid w:val="0065130A"/>
    <w:rsid w:val="006514B3"/>
    <w:rsid w:val="00651CF7"/>
    <w:rsid w:val="00651DA1"/>
    <w:rsid w:val="00652CA7"/>
    <w:rsid w:val="00653048"/>
    <w:rsid w:val="0065344B"/>
    <w:rsid w:val="0065447A"/>
    <w:rsid w:val="00655C45"/>
    <w:rsid w:val="00655D2F"/>
    <w:rsid w:val="00656498"/>
    <w:rsid w:val="00656AA2"/>
    <w:rsid w:val="00656C3A"/>
    <w:rsid w:val="0065704B"/>
    <w:rsid w:val="00662C2F"/>
    <w:rsid w:val="00663F79"/>
    <w:rsid w:val="0066617C"/>
    <w:rsid w:val="00673A46"/>
    <w:rsid w:val="00674708"/>
    <w:rsid w:val="0067521C"/>
    <w:rsid w:val="00675B59"/>
    <w:rsid w:val="00676620"/>
    <w:rsid w:val="00677E58"/>
    <w:rsid w:val="00677E68"/>
    <w:rsid w:val="006803A8"/>
    <w:rsid w:val="00682CBE"/>
    <w:rsid w:val="00684187"/>
    <w:rsid w:val="00684DA9"/>
    <w:rsid w:val="00684E30"/>
    <w:rsid w:val="00685227"/>
    <w:rsid w:val="00685A3C"/>
    <w:rsid w:val="00686700"/>
    <w:rsid w:val="00687BF1"/>
    <w:rsid w:val="0069012D"/>
    <w:rsid w:val="0069063A"/>
    <w:rsid w:val="006917D6"/>
    <w:rsid w:val="00693E36"/>
    <w:rsid w:val="006942C6"/>
    <w:rsid w:val="00694ADC"/>
    <w:rsid w:val="00694B74"/>
    <w:rsid w:val="00695D54"/>
    <w:rsid w:val="00696F32"/>
    <w:rsid w:val="00697F37"/>
    <w:rsid w:val="006A1663"/>
    <w:rsid w:val="006A3686"/>
    <w:rsid w:val="006A4C9A"/>
    <w:rsid w:val="006A66B2"/>
    <w:rsid w:val="006B112F"/>
    <w:rsid w:val="006B1236"/>
    <w:rsid w:val="006B2EDA"/>
    <w:rsid w:val="006B2F75"/>
    <w:rsid w:val="006B4565"/>
    <w:rsid w:val="006B5A13"/>
    <w:rsid w:val="006B6028"/>
    <w:rsid w:val="006B6DE1"/>
    <w:rsid w:val="006B738A"/>
    <w:rsid w:val="006C0D53"/>
    <w:rsid w:val="006C1350"/>
    <w:rsid w:val="006C1BCD"/>
    <w:rsid w:val="006C2DC7"/>
    <w:rsid w:val="006C3439"/>
    <w:rsid w:val="006C488B"/>
    <w:rsid w:val="006C4B4E"/>
    <w:rsid w:val="006C6963"/>
    <w:rsid w:val="006C6B38"/>
    <w:rsid w:val="006D03C5"/>
    <w:rsid w:val="006D0B78"/>
    <w:rsid w:val="006D4157"/>
    <w:rsid w:val="006D4548"/>
    <w:rsid w:val="006D516C"/>
    <w:rsid w:val="006D749D"/>
    <w:rsid w:val="006E0226"/>
    <w:rsid w:val="006E0432"/>
    <w:rsid w:val="006E0D9D"/>
    <w:rsid w:val="006E23FA"/>
    <w:rsid w:val="006E4C37"/>
    <w:rsid w:val="006E6B33"/>
    <w:rsid w:val="006E6C3A"/>
    <w:rsid w:val="006E6D31"/>
    <w:rsid w:val="006E7C4B"/>
    <w:rsid w:val="006F10A7"/>
    <w:rsid w:val="006F1C45"/>
    <w:rsid w:val="006F31DC"/>
    <w:rsid w:val="006F42D7"/>
    <w:rsid w:val="006F42DC"/>
    <w:rsid w:val="006F4828"/>
    <w:rsid w:val="006F4A7B"/>
    <w:rsid w:val="006F5607"/>
    <w:rsid w:val="006F5DE5"/>
    <w:rsid w:val="006F635B"/>
    <w:rsid w:val="006F76DC"/>
    <w:rsid w:val="007013EE"/>
    <w:rsid w:val="0070228B"/>
    <w:rsid w:val="00702680"/>
    <w:rsid w:val="00702DEB"/>
    <w:rsid w:val="0070337A"/>
    <w:rsid w:val="00704159"/>
    <w:rsid w:val="00704267"/>
    <w:rsid w:val="00706EC8"/>
    <w:rsid w:val="00707019"/>
    <w:rsid w:val="007072D8"/>
    <w:rsid w:val="00710E3C"/>
    <w:rsid w:val="00711297"/>
    <w:rsid w:val="0071180C"/>
    <w:rsid w:val="00712239"/>
    <w:rsid w:val="00712291"/>
    <w:rsid w:val="007134AB"/>
    <w:rsid w:val="0071581E"/>
    <w:rsid w:val="00716735"/>
    <w:rsid w:val="00720B54"/>
    <w:rsid w:val="007217E6"/>
    <w:rsid w:val="00722E39"/>
    <w:rsid w:val="007231C9"/>
    <w:rsid w:val="00723399"/>
    <w:rsid w:val="00723F3A"/>
    <w:rsid w:val="007242EA"/>
    <w:rsid w:val="007249D3"/>
    <w:rsid w:val="00724BA0"/>
    <w:rsid w:val="00724E2D"/>
    <w:rsid w:val="007250A0"/>
    <w:rsid w:val="00725D24"/>
    <w:rsid w:val="007260EC"/>
    <w:rsid w:val="00726FA7"/>
    <w:rsid w:val="00727030"/>
    <w:rsid w:val="007270BE"/>
    <w:rsid w:val="0072752A"/>
    <w:rsid w:val="00733083"/>
    <w:rsid w:val="00733943"/>
    <w:rsid w:val="00734088"/>
    <w:rsid w:val="00734351"/>
    <w:rsid w:val="00735B22"/>
    <w:rsid w:val="007368C7"/>
    <w:rsid w:val="00736A24"/>
    <w:rsid w:val="00736C35"/>
    <w:rsid w:val="00737521"/>
    <w:rsid w:val="00744232"/>
    <w:rsid w:val="00745A22"/>
    <w:rsid w:val="00746735"/>
    <w:rsid w:val="00750201"/>
    <w:rsid w:val="00750A7D"/>
    <w:rsid w:val="0075108C"/>
    <w:rsid w:val="0075214A"/>
    <w:rsid w:val="00752C44"/>
    <w:rsid w:val="00754A0C"/>
    <w:rsid w:val="00755FF6"/>
    <w:rsid w:val="00756208"/>
    <w:rsid w:val="007570ED"/>
    <w:rsid w:val="00761114"/>
    <w:rsid w:val="0076152C"/>
    <w:rsid w:val="00762CB8"/>
    <w:rsid w:val="007634EB"/>
    <w:rsid w:val="0076362B"/>
    <w:rsid w:val="0076582D"/>
    <w:rsid w:val="00766B52"/>
    <w:rsid w:val="00767F74"/>
    <w:rsid w:val="0077011E"/>
    <w:rsid w:val="00770412"/>
    <w:rsid w:val="00770499"/>
    <w:rsid w:val="00771367"/>
    <w:rsid w:val="00771BFB"/>
    <w:rsid w:val="00773547"/>
    <w:rsid w:val="00773F83"/>
    <w:rsid w:val="007752DD"/>
    <w:rsid w:val="0077570E"/>
    <w:rsid w:val="007757EC"/>
    <w:rsid w:val="00775B3F"/>
    <w:rsid w:val="00776803"/>
    <w:rsid w:val="007771B9"/>
    <w:rsid w:val="00780F86"/>
    <w:rsid w:val="007813FA"/>
    <w:rsid w:val="00781F37"/>
    <w:rsid w:val="00782445"/>
    <w:rsid w:val="007826F0"/>
    <w:rsid w:val="00782A02"/>
    <w:rsid w:val="00783324"/>
    <w:rsid w:val="00784550"/>
    <w:rsid w:val="00785672"/>
    <w:rsid w:val="007863BE"/>
    <w:rsid w:val="007867F5"/>
    <w:rsid w:val="00787069"/>
    <w:rsid w:val="007877D8"/>
    <w:rsid w:val="00790173"/>
    <w:rsid w:val="0079190F"/>
    <w:rsid w:val="00791AE7"/>
    <w:rsid w:val="00793769"/>
    <w:rsid w:val="00795F4C"/>
    <w:rsid w:val="00796F0D"/>
    <w:rsid w:val="007973A8"/>
    <w:rsid w:val="007973B4"/>
    <w:rsid w:val="007A1B07"/>
    <w:rsid w:val="007A43B2"/>
    <w:rsid w:val="007A4EBE"/>
    <w:rsid w:val="007A7171"/>
    <w:rsid w:val="007A73A6"/>
    <w:rsid w:val="007B0383"/>
    <w:rsid w:val="007B1FDA"/>
    <w:rsid w:val="007B3B8B"/>
    <w:rsid w:val="007B4566"/>
    <w:rsid w:val="007B567F"/>
    <w:rsid w:val="007C1752"/>
    <w:rsid w:val="007C1DC5"/>
    <w:rsid w:val="007C3682"/>
    <w:rsid w:val="007C43C8"/>
    <w:rsid w:val="007C5179"/>
    <w:rsid w:val="007C5AC0"/>
    <w:rsid w:val="007C719B"/>
    <w:rsid w:val="007C75DE"/>
    <w:rsid w:val="007C7D35"/>
    <w:rsid w:val="007D02A3"/>
    <w:rsid w:val="007D11E5"/>
    <w:rsid w:val="007D1246"/>
    <w:rsid w:val="007D1399"/>
    <w:rsid w:val="007D20E0"/>
    <w:rsid w:val="007D63AE"/>
    <w:rsid w:val="007D78B8"/>
    <w:rsid w:val="007D7B26"/>
    <w:rsid w:val="007E086F"/>
    <w:rsid w:val="007E14C6"/>
    <w:rsid w:val="007E17B3"/>
    <w:rsid w:val="007E1FA8"/>
    <w:rsid w:val="007E25C6"/>
    <w:rsid w:val="007E355E"/>
    <w:rsid w:val="007E3783"/>
    <w:rsid w:val="007E3B77"/>
    <w:rsid w:val="007E3EC3"/>
    <w:rsid w:val="007E43D4"/>
    <w:rsid w:val="007E5178"/>
    <w:rsid w:val="007E517A"/>
    <w:rsid w:val="007E5266"/>
    <w:rsid w:val="007E60CC"/>
    <w:rsid w:val="007E631A"/>
    <w:rsid w:val="007E66C0"/>
    <w:rsid w:val="007E7071"/>
    <w:rsid w:val="007F0A98"/>
    <w:rsid w:val="007F1594"/>
    <w:rsid w:val="007F26D4"/>
    <w:rsid w:val="007F2934"/>
    <w:rsid w:val="007F3706"/>
    <w:rsid w:val="007F5FEC"/>
    <w:rsid w:val="007F7FF1"/>
    <w:rsid w:val="008012C3"/>
    <w:rsid w:val="008017E9"/>
    <w:rsid w:val="00802186"/>
    <w:rsid w:val="00802D60"/>
    <w:rsid w:val="0080395E"/>
    <w:rsid w:val="00804C08"/>
    <w:rsid w:val="008077F7"/>
    <w:rsid w:val="0080782F"/>
    <w:rsid w:val="00807C8F"/>
    <w:rsid w:val="0081008E"/>
    <w:rsid w:val="00812393"/>
    <w:rsid w:val="008139B1"/>
    <w:rsid w:val="00813AB5"/>
    <w:rsid w:val="00813CC1"/>
    <w:rsid w:val="00814212"/>
    <w:rsid w:val="00814F89"/>
    <w:rsid w:val="008152CF"/>
    <w:rsid w:val="008160EA"/>
    <w:rsid w:val="00821997"/>
    <w:rsid w:val="00821AD5"/>
    <w:rsid w:val="008222F1"/>
    <w:rsid w:val="008225CA"/>
    <w:rsid w:val="0082302D"/>
    <w:rsid w:val="0082644D"/>
    <w:rsid w:val="0082667F"/>
    <w:rsid w:val="00826889"/>
    <w:rsid w:val="00830484"/>
    <w:rsid w:val="008328A3"/>
    <w:rsid w:val="00834C79"/>
    <w:rsid w:val="00834F55"/>
    <w:rsid w:val="00835373"/>
    <w:rsid w:val="008355C5"/>
    <w:rsid w:val="00835669"/>
    <w:rsid w:val="00835D7D"/>
    <w:rsid w:val="00840C47"/>
    <w:rsid w:val="008423BB"/>
    <w:rsid w:val="00842DCD"/>
    <w:rsid w:val="00842E09"/>
    <w:rsid w:val="0084317D"/>
    <w:rsid w:val="0084540D"/>
    <w:rsid w:val="008459A3"/>
    <w:rsid w:val="0084645B"/>
    <w:rsid w:val="00850D50"/>
    <w:rsid w:val="00851176"/>
    <w:rsid w:val="00852464"/>
    <w:rsid w:val="008539D3"/>
    <w:rsid w:val="00853B94"/>
    <w:rsid w:val="0085424D"/>
    <w:rsid w:val="0085454D"/>
    <w:rsid w:val="00855550"/>
    <w:rsid w:val="00855E55"/>
    <w:rsid w:val="00856B24"/>
    <w:rsid w:val="008602EA"/>
    <w:rsid w:val="008606E4"/>
    <w:rsid w:val="00860FD1"/>
    <w:rsid w:val="00862AC1"/>
    <w:rsid w:val="00862FFC"/>
    <w:rsid w:val="008648A1"/>
    <w:rsid w:val="00866DEF"/>
    <w:rsid w:val="008670CB"/>
    <w:rsid w:val="00872115"/>
    <w:rsid w:val="008732A2"/>
    <w:rsid w:val="00875A28"/>
    <w:rsid w:val="00876390"/>
    <w:rsid w:val="00876977"/>
    <w:rsid w:val="0088052E"/>
    <w:rsid w:val="008806A9"/>
    <w:rsid w:val="00880918"/>
    <w:rsid w:val="008812EC"/>
    <w:rsid w:val="00884889"/>
    <w:rsid w:val="00885933"/>
    <w:rsid w:val="00885937"/>
    <w:rsid w:val="00886122"/>
    <w:rsid w:val="00887329"/>
    <w:rsid w:val="008878FA"/>
    <w:rsid w:val="00891C12"/>
    <w:rsid w:val="00891E34"/>
    <w:rsid w:val="00892B29"/>
    <w:rsid w:val="008943E8"/>
    <w:rsid w:val="00895E22"/>
    <w:rsid w:val="008962B6"/>
    <w:rsid w:val="008A0D71"/>
    <w:rsid w:val="008A1392"/>
    <w:rsid w:val="008A1686"/>
    <w:rsid w:val="008A1A66"/>
    <w:rsid w:val="008A2311"/>
    <w:rsid w:val="008A3074"/>
    <w:rsid w:val="008A3E69"/>
    <w:rsid w:val="008A4DDB"/>
    <w:rsid w:val="008A4F97"/>
    <w:rsid w:val="008A5327"/>
    <w:rsid w:val="008B2641"/>
    <w:rsid w:val="008B4F00"/>
    <w:rsid w:val="008B5EF5"/>
    <w:rsid w:val="008B611A"/>
    <w:rsid w:val="008B642F"/>
    <w:rsid w:val="008B762F"/>
    <w:rsid w:val="008B79F7"/>
    <w:rsid w:val="008C06D1"/>
    <w:rsid w:val="008C0C84"/>
    <w:rsid w:val="008C1589"/>
    <w:rsid w:val="008C1D8F"/>
    <w:rsid w:val="008C218A"/>
    <w:rsid w:val="008C33B6"/>
    <w:rsid w:val="008C36FF"/>
    <w:rsid w:val="008C385D"/>
    <w:rsid w:val="008C394F"/>
    <w:rsid w:val="008C39BB"/>
    <w:rsid w:val="008C3F4E"/>
    <w:rsid w:val="008C458E"/>
    <w:rsid w:val="008C5297"/>
    <w:rsid w:val="008C6909"/>
    <w:rsid w:val="008C773C"/>
    <w:rsid w:val="008C7A32"/>
    <w:rsid w:val="008C7B3B"/>
    <w:rsid w:val="008C7BBB"/>
    <w:rsid w:val="008D03B5"/>
    <w:rsid w:val="008D203E"/>
    <w:rsid w:val="008D2387"/>
    <w:rsid w:val="008D2F0E"/>
    <w:rsid w:val="008D3D9B"/>
    <w:rsid w:val="008D4D96"/>
    <w:rsid w:val="008D684D"/>
    <w:rsid w:val="008D6ABC"/>
    <w:rsid w:val="008D7302"/>
    <w:rsid w:val="008D775D"/>
    <w:rsid w:val="008E1DDE"/>
    <w:rsid w:val="008E2388"/>
    <w:rsid w:val="008E2DE8"/>
    <w:rsid w:val="008E2F91"/>
    <w:rsid w:val="008E3D35"/>
    <w:rsid w:val="008E3E96"/>
    <w:rsid w:val="008E4A8F"/>
    <w:rsid w:val="008E68E1"/>
    <w:rsid w:val="008E6FA1"/>
    <w:rsid w:val="008F027B"/>
    <w:rsid w:val="008F095C"/>
    <w:rsid w:val="008F2879"/>
    <w:rsid w:val="008F2FB2"/>
    <w:rsid w:val="008F349B"/>
    <w:rsid w:val="008F4B84"/>
    <w:rsid w:val="008F5032"/>
    <w:rsid w:val="008F5692"/>
    <w:rsid w:val="008F5E15"/>
    <w:rsid w:val="008F6907"/>
    <w:rsid w:val="008F6F0B"/>
    <w:rsid w:val="008F72CF"/>
    <w:rsid w:val="008F7389"/>
    <w:rsid w:val="0090174F"/>
    <w:rsid w:val="00902A5A"/>
    <w:rsid w:val="00903042"/>
    <w:rsid w:val="00903124"/>
    <w:rsid w:val="00904E47"/>
    <w:rsid w:val="00905B8E"/>
    <w:rsid w:val="00905E3A"/>
    <w:rsid w:val="00906591"/>
    <w:rsid w:val="00907437"/>
    <w:rsid w:val="009075F7"/>
    <w:rsid w:val="00913B57"/>
    <w:rsid w:val="00913E6F"/>
    <w:rsid w:val="00913F23"/>
    <w:rsid w:val="009147DA"/>
    <w:rsid w:val="00914F07"/>
    <w:rsid w:val="00915852"/>
    <w:rsid w:val="009178EC"/>
    <w:rsid w:val="00920520"/>
    <w:rsid w:val="009207A6"/>
    <w:rsid w:val="009212B4"/>
    <w:rsid w:val="00921C28"/>
    <w:rsid w:val="00923DF6"/>
    <w:rsid w:val="00925D69"/>
    <w:rsid w:val="009269EC"/>
    <w:rsid w:val="00927F5A"/>
    <w:rsid w:val="009302CB"/>
    <w:rsid w:val="0093367A"/>
    <w:rsid w:val="0093485C"/>
    <w:rsid w:val="0093630E"/>
    <w:rsid w:val="00936658"/>
    <w:rsid w:val="00937441"/>
    <w:rsid w:val="00937F26"/>
    <w:rsid w:val="00940303"/>
    <w:rsid w:val="00941612"/>
    <w:rsid w:val="00941EB8"/>
    <w:rsid w:val="00941F94"/>
    <w:rsid w:val="009420C0"/>
    <w:rsid w:val="0094238C"/>
    <w:rsid w:val="009430BD"/>
    <w:rsid w:val="00943ECD"/>
    <w:rsid w:val="00944834"/>
    <w:rsid w:val="00945A2A"/>
    <w:rsid w:val="00945BA7"/>
    <w:rsid w:val="00945F4B"/>
    <w:rsid w:val="00946257"/>
    <w:rsid w:val="00951936"/>
    <w:rsid w:val="009523BB"/>
    <w:rsid w:val="009524CB"/>
    <w:rsid w:val="00952CFD"/>
    <w:rsid w:val="009532F8"/>
    <w:rsid w:val="0095449F"/>
    <w:rsid w:val="009545E3"/>
    <w:rsid w:val="00954D51"/>
    <w:rsid w:val="009556DA"/>
    <w:rsid w:val="00955CAE"/>
    <w:rsid w:val="0095628E"/>
    <w:rsid w:val="00956405"/>
    <w:rsid w:val="0095697E"/>
    <w:rsid w:val="00957C93"/>
    <w:rsid w:val="0096266F"/>
    <w:rsid w:val="009646EF"/>
    <w:rsid w:val="00964813"/>
    <w:rsid w:val="00964F41"/>
    <w:rsid w:val="00965B2B"/>
    <w:rsid w:val="00966040"/>
    <w:rsid w:val="0096683F"/>
    <w:rsid w:val="00966ED6"/>
    <w:rsid w:val="00967F34"/>
    <w:rsid w:val="009709EC"/>
    <w:rsid w:val="00970DE8"/>
    <w:rsid w:val="0097159C"/>
    <w:rsid w:val="0097289A"/>
    <w:rsid w:val="00972A81"/>
    <w:rsid w:val="00973030"/>
    <w:rsid w:val="00975681"/>
    <w:rsid w:val="00975ED8"/>
    <w:rsid w:val="009770BF"/>
    <w:rsid w:val="009771F8"/>
    <w:rsid w:val="00977D49"/>
    <w:rsid w:val="00980212"/>
    <w:rsid w:val="009802B4"/>
    <w:rsid w:val="009805DD"/>
    <w:rsid w:val="009809BB"/>
    <w:rsid w:val="009829BA"/>
    <w:rsid w:val="00982FE4"/>
    <w:rsid w:val="00983D9D"/>
    <w:rsid w:val="00983E52"/>
    <w:rsid w:val="009845BD"/>
    <w:rsid w:val="00984A1C"/>
    <w:rsid w:val="009864D4"/>
    <w:rsid w:val="009869E7"/>
    <w:rsid w:val="00987767"/>
    <w:rsid w:val="009902E7"/>
    <w:rsid w:val="00990982"/>
    <w:rsid w:val="009915C5"/>
    <w:rsid w:val="00991D8A"/>
    <w:rsid w:val="00991ED5"/>
    <w:rsid w:val="00994C49"/>
    <w:rsid w:val="00994D2B"/>
    <w:rsid w:val="00995C67"/>
    <w:rsid w:val="009971C2"/>
    <w:rsid w:val="00997B3F"/>
    <w:rsid w:val="009A0498"/>
    <w:rsid w:val="009A11B8"/>
    <w:rsid w:val="009A1565"/>
    <w:rsid w:val="009A1C66"/>
    <w:rsid w:val="009A2D3C"/>
    <w:rsid w:val="009A3D84"/>
    <w:rsid w:val="009A46A6"/>
    <w:rsid w:val="009A5411"/>
    <w:rsid w:val="009A7D8B"/>
    <w:rsid w:val="009B0157"/>
    <w:rsid w:val="009B02D1"/>
    <w:rsid w:val="009B0B36"/>
    <w:rsid w:val="009B1CD2"/>
    <w:rsid w:val="009B293C"/>
    <w:rsid w:val="009B3480"/>
    <w:rsid w:val="009B3CE6"/>
    <w:rsid w:val="009B47D5"/>
    <w:rsid w:val="009B47F7"/>
    <w:rsid w:val="009B48CC"/>
    <w:rsid w:val="009B550C"/>
    <w:rsid w:val="009B55A0"/>
    <w:rsid w:val="009B5E53"/>
    <w:rsid w:val="009B6B95"/>
    <w:rsid w:val="009C0366"/>
    <w:rsid w:val="009C1621"/>
    <w:rsid w:val="009C2B8A"/>
    <w:rsid w:val="009C4488"/>
    <w:rsid w:val="009C5770"/>
    <w:rsid w:val="009C5AAC"/>
    <w:rsid w:val="009C6155"/>
    <w:rsid w:val="009C7ADA"/>
    <w:rsid w:val="009D2B39"/>
    <w:rsid w:val="009D2F71"/>
    <w:rsid w:val="009D3412"/>
    <w:rsid w:val="009D50C2"/>
    <w:rsid w:val="009D6BA0"/>
    <w:rsid w:val="009D77B9"/>
    <w:rsid w:val="009E0441"/>
    <w:rsid w:val="009E1CE7"/>
    <w:rsid w:val="009E2C49"/>
    <w:rsid w:val="009E3372"/>
    <w:rsid w:val="009E3AD7"/>
    <w:rsid w:val="009E4207"/>
    <w:rsid w:val="009E49F4"/>
    <w:rsid w:val="009E4B80"/>
    <w:rsid w:val="009E5348"/>
    <w:rsid w:val="009E5442"/>
    <w:rsid w:val="009E6961"/>
    <w:rsid w:val="009E7496"/>
    <w:rsid w:val="009F0707"/>
    <w:rsid w:val="009F0A3A"/>
    <w:rsid w:val="009F1331"/>
    <w:rsid w:val="009F1FC6"/>
    <w:rsid w:val="009F1FCB"/>
    <w:rsid w:val="009F233B"/>
    <w:rsid w:val="009F2F34"/>
    <w:rsid w:val="009F3862"/>
    <w:rsid w:val="009F4093"/>
    <w:rsid w:val="009F469D"/>
    <w:rsid w:val="009F4870"/>
    <w:rsid w:val="009F647B"/>
    <w:rsid w:val="00A009E2"/>
    <w:rsid w:val="00A017EE"/>
    <w:rsid w:val="00A029A1"/>
    <w:rsid w:val="00A03312"/>
    <w:rsid w:val="00A03AFB"/>
    <w:rsid w:val="00A03E07"/>
    <w:rsid w:val="00A06238"/>
    <w:rsid w:val="00A1077D"/>
    <w:rsid w:val="00A12784"/>
    <w:rsid w:val="00A15689"/>
    <w:rsid w:val="00A15C7B"/>
    <w:rsid w:val="00A17691"/>
    <w:rsid w:val="00A17A38"/>
    <w:rsid w:val="00A17AE0"/>
    <w:rsid w:val="00A204D6"/>
    <w:rsid w:val="00A238FC"/>
    <w:rsid w:val="00A23A5E"/>
    <w:rsid w:val="00A26709"/>
    <w:rsid w:val="00A2677C"/>
    <w:rsid w:val="00A26FFB"/>
    <w:rsid w:val="00A270C4"/>
    <w:rsid w:val="00A27AD8"/>
    <w:rsid w:val="00A27E4B"/>
    <w:rsid w:val="00A32B46"/>
    <w:rsid w:val="00A361D3"/>
    <w:rsid w:val="00A4041A"/>
    <w:rsid w:val="00A408FA"/>
    <w:rsid w:val="00A41AE7"/>
    <w:rsid w:val="00A42293"/>
    <w:rsid w:val="00A42343"/>
    <w:rsid w:val="00A42EF8"/>
    <w:rsid w:val="00A45C2A"/>
    <w:rsid w:val="00A465FD"/>
    <w:rsid w:val="00A476E4"/>
    <w:rsid w:val="00A47ACA"/>
    <w:rsid w:val="00A52501"/>
    <w:rsid w:val="00A52F3A"/>
    <w:rsid w:val="00A5364A"/>
    <w:rsid w:val="00A54C63"/>
    <w:rsid w:val="00A56188"/>
    <w:rsid w:val="00A561D9"/>
    <w:rsid w:val="00A5695D"/>
    <w:rsid w:val="00A56E94"/>
    <w:rsid w:val="00A57BAC"/>
    <w:rsid w:val="00A605B5"/>
    <w:rsid w:val="00A62699"/>
    <w:rsid w:val="00A6302F"/>
    <w:rsid w:val="00A65074"/>
    <w:rsid w:val="00A67285"/>
    <w:rsid w:val="00A711A8"/>
    <w:rsid w:val="00A72A45"/>
    <w:rsid w:val="00A73A66"/>
    <w:rsid w:val="00A74C1C"/>
    <w:rsid w:val="00A767FE"/>
    <w:rsid w:val="00A76909"/>
    <w:rsid w:val="00A76972"/>
    <w:rsid w:val="00A76C8D"/>
    <w:rsid w:val="00A77224"/>
    <w:rsid w:val="00A807DF"/>
    <w:rsid w:val="00A818F2"/>
    <w:rsid w:val="00A82886"/>
    <w:rsid w:val="00A82ADD"/>
    <w:rsid w:val="00A82E42"/>
    <w:rsid w:val="00A85005"/>
    <w:rsid w:val="00A86442"/>
    <w:rsid w:val="00A8658C"/>
    <w:rsid w:val="00A87021"/>
    <w:rsid w:val="00A93403"/>
    <w:rsid w:val="00A95EC2"/>
    <w:rsid w:val="00A95F07"/>
    <w:rsid w:val="00A96DB0"/>
    <w:rsid w:val="00A970D6"/>
    <w:rsid w:val="00A97BB5"/>
    <w:rsid w:val="00AA1105"/>
    <w:rsid w:val="00AA2122"/>
    <w:rsid w:val="00AA222E"/>
    <w:rsid w:val="00AA2623"/>
    <w:rsid w:val="00AA2B70"/>
    <w:rsid w:val="00AA405F"/>
    <w:rsid w:val="00AA53EF"/>
    <w:rsid w:val="00AB03AC"/>
    <w:rsid w:val="00AB05FC"/>
    <w:rsid w:val="00AB0E2A"/>
    <w:rsid w:val="00AB11D0"/>
    <w:rsid w:val="00AB19C7"/>
    <w:rsid w:val="00AB37B9"/>
    <w:rsid w:val="00AB4ABC"/>
    <w:rsid w:val="00AB6C85"/>
    <w:rsid w:val="00AB7003"/>
    <w:rsid w:val="00AB7507"/>
    <w:rsid w:val="00AB75E1"/>
    <w:rsid w:val="00AB7BB3"/>
    <w:rsid w:val="00AC39F0"/>
    <w:rsid w:val="00AC3ABF"/>
    <w:rsid w:val="00AC5490"/>
    <w:rsid w:val="00AD0EED"/>
    <w:rsid w:val="00AD0FD2"/>
    <w:rsid w:val="00AD136A"/>
    <w:rsid w:val="00AD1899"/>
    <w:rsid w:val="00AD2A44"/>
    <w:rsid w:val="00AD2C44"/>
    <w:rsid w:val="00AD2EAB"/>
    <w:rsid w:val="00AD4948"/>
    <w:rsid w:val="00AD4FC0"/>
    <w:rsid w:val="00AD5EE6"/>
    <w:rsid w:val="00AD6551"/>
    <w:rsid w:val="00AD6704"/>
    <w:rsid w:val="00AE0060"/>
    <w:rsid w:val="00AE3165"/>
    <w:rsid w:val="00AE31B3"/>
    <w:rsid w:val="00AE3A59"/>
    <w:rsid w:val="00AE3D95"/>
    <w:rsid w:val="00AE3ECB"/>
    <w:rsid w:val="00AE4B8E"/>
    <w:rsid w:val="00AE58AD"/>
    <w:rsid w:val="00AE6B3D"/>
    <w:rsid w:val="00AE7BC3"/>
    <w:rsid w:val="00AE7D4A"/>
    <w:rsid w:val="00AF0C39"/>
    <w:rsid w:val="00AF35F3"/>
    <w:rsid w:val="00AF40AB"/>
    <w:rsid w:val="00AF42D6"/>
    <w:rsid w:val="00AF4335"/>
    <w:rsid w:val="00AF48F2"/>
    <w:rsid w:val="00AF6FC2"/>
    <w:rsid w:val="00AF7947"/>
    <w:rsid w:val="00B010BC"/>
    <w:rsid w:val="00B034CA"/>
    <w:rsid w:val="00B0428F"/>
    <w:rsid w:val="00B04BD1"/>
    <w:rsid w:val="00B05A60"/>
    <w:rsid w:val="00B060CA"/>
    <w:rsid w:val="00B06C99"/>
    <w:rsid w:val="00B06DE0"/>
    <w:rsid w:val="00B07D53"/>
    <w:rsid w:val="00B10620"/>
    <w:rsid w:val="00B11A8B"/>
    <w:rsid w:val="00B11F89"/>
    <w:rsid w:val="00B1248B"/>
    <w:rsid w:val="00B1268B"/>
    <w:rsid w:val="00B12A75"/>
    <w:rsid w:val="00B138F0"/>
    <w:rsid w:val="00B13901"/>
    <w:rsid w:val="00B20246"/>
    <w:rsid w:val="00B238A7"/>
    <w:rsid w:val="00B23D81"/>
    <w:rsid w:val="00B23F5F"/>
    <w:rsid w:val="00B25A2A"/>
    <w:rsid w:val="00B2667D"/>
    <w:rsid w:val="00B302EC"/>
    <w:rsid w:val="00B30493"/>
    <w:rsid w:val="00B30632"/>
    <w:rsid w:val="00B30E14"/>
    <w:rsid w:val="00B3415B"/>
    <w:rsid w:val="00B343F0"/>
    <w:rsid w:val="00B34C58"/>
    <w:rsid w:val="00B35725"/>
    <w:rsid w:val="00B36371"/>
    <w:rsid w:val="00B3704B"/>
    <w:rsid w:val="00B371D2"/>
    <w:rsid w:val="00B40848"/>
    <w:rsid w:val="00B418EA"/>
    <w:rsid w:val="00B41E4B"/>
    <w:rsid w:val="00B42CA4"/>
    <w:rsid w:val="00B43E6F"/>
    <w:rsid w:val="00B44E60"/>
    <w:rsid w:val="00B45EDC"/>
    <w:rsid w:val="00B46A1C"/>
    <w:rsid w:val="00B47C38"/>
    <w:rsid w:val="00B47D2C"/>
    <w:rsid w:val="00B544E2"/>
    <w:rsid w:val="00B54799"/>
    <w:rsid w:val="00B54C57"/>
    <w:rsid w:val="00B5653E"/>
    <w:rsid w:val="00B57787"/>
    <w:rsid w:val="00B57923"/>
    <w:rsid w:val="00B60A91"/>
    <w:rsid w:val="00B61DC4"/>
    <w:rsid w:val="00B62344"/>
    <w:rsid w:val="00B625A6"/>
    <w:rsid w:val="00B62721"/>
    <w:rsid w:val="00B6352D"/>
    <w:rsid w:val="00B645BE"/>
    <w:rsid w:val="00B65D69"/>
    <w:rsid w:val="00B70E57"/>
    <w:rsid w:val="00B7160B"/>
    <w:rsid w:val="00B718B7"/>
    <w:rsid w:val="00B7289F"/>
    <w:rsid w:val="00B73542"/>
    <w:rsid w:val="00B740FB"/>
    <w:rsid w:val="00B75964"/>
    <w:rsid w:val="00B75CB3"/>
    <w:rsid w:val="00B76D74"/>
    <w:rsid w:val="00B76DA7"/>
    <w:rsid w:val="00B801F1"/>
    <w:rsid w:val="00B812EB"/>
    <w:rsid w:val="00B83118"/>
    <w:rsid w:val="00B848DF"/>
    <w:rsid w:val="00B84B0A"/>
    <w:rsid w:val="00B86B7A"/>
    <w:rsid w:val="00B87521"/>
    <w:rsid w:val="00B879C2"/>
    <w:rsid w:val="00B90C90"/>
    <w:rsid w:val="00B92059"/>
    <w:rsid w:val="00B92E18"/>
    <w:rsid w:val="00B945F0"/>
    <w:rsid w:val="00B9478E"/>
    <w:rsid w:val="00B95B4B"/>
    <w:rsid w:val="00B973F6"/>
    <w:rsid w:val="00B97ECE"/>
    <w:rsid w:val="00BA0AA1"/>
    <w:rsid w:val="00BA3CAE"/>
    <w:rsid w:val="00BA3D02"/>
    <w:rsid w:val="00BA3D52"/>
    <w:rsid w:val="00BA449D"/>
    <w:rsid w:val="00BA5441"/>
    <w:rsid w:val="00BA5C1D"/>
    <w:rsid w:val="00BA5FDD"/>
    <w:rsid w:val="00BA609D"/>
    <w:rsid w:val="00BA6A0C"/>
    <w:rsid w:val="00BB0AEE"/>
    <w:rsid w:val="00BB0E22"/>
    <w:rsid w:val="00BB0F2C"/>
    <w:rsid w:val="00BB1142"/>
    <w:rsid w:val="00BB2458"/>
    <w:rsid w:val="00BB2553"/>
    <w:rsid w:val="00BB2A9F"/>
    <w:rsid w:val="00BB3CC4"/>
    <w:rsid w:val="00BB5756"/>
    <w:rsid w:val="00BB6671"/>
    <w:rsid w:val="00BB69C5"/>
    <w:rsid w:val="00BB75E1"/>
    <w:rsid w:val="00BC0700"/>
    <w:rsid w:val="00BC1E1F"/>
    <w:rsid w:val="00BC2C9C"/>
    <w:rsid w:val="00BC40D8"/>
    <w:rsid w:val="00BC4D5B"/>
    <w:rsid w:val="00BC4E2A"/>
    <w:rsid w:val="00BC54CA"/>
    <w:rsid w:val="00BC6740"/>
    <w:rsid w:val="00BD00F0"/>
    <w:rsid w:val="00BD12AB"/>
    <w:rsid w:val="00BD157C"/>
    <w:rsid w:val="00BD187A"/>
    <w:rsid w:val="00BD38DB"/>
    <w:rsid w:val="00BD442D"/>
    <w:rsid w:val="00BD6A29"/>
    <w:rsid w:val="00BD70AD"/>
    <w:rsid w:val="00BD77E8"/>
    <w:rsid w:val="00BE0773"/>
    <w:rsid w:val="00BE0949"/>
    <w:rsid w:val="00BE154F"/>
    <w:rsid w:val="00BE1700"/>
    <w:rsid w:val="00BE3A09"/>
    <w:rsid w:val="00BE4324"/>
    <w:rsid w:val="00BE47CC"/>
    <w:rsid w:val="00BE567F"/>
    <w:rsid w:val="00BE5F7D"/>
    <w:rsid w:val="00BE5FC0"/>
    <w:rsid w:val="00BE62A7"/>
    <w:rsid w:val="00BE7066"/>
    <w:rsid w:val="00BE7365"/>
    <w:rsid w:val="00BE7E5D"/>
    <w:rsid w:val="00BF015E"/>
    <w:rsid w:val="00BF043D"/>
    <w:rsid w:val="00BF044E"/>
    <w:rsid w:val="00BF17A8"/>
    <w:rsid w:val="00BF539E"/>
    <w:rsid w:val="00BF5443"/>
    <w:rsid w:val="00BF627F"/>
    <w:rsid w:val="00BF67C7"/>
    <w:rsid w:val="00C00239"/>
    <w:rsid w:val="00C00EC7"/>
    <w:rsid w:val="00C02185"/>
    <w:rsid w:val="00C040CE"/>
    <w:rsid w:val="00C06BCF"/>
    <w:rsid w:val="00C07035"/>
    <w:rsid w:val="00C07B9C"/>
    <w:rsid w:val="00C07DAB"/>
    <w:rsid w:val="00C1008D"/>
    <w:rsid w:val="00C10340"/>
    <w:rsid w:val="00C15404"/>
    <w:rsid w:val="00C15AB3"/>
    <w:rsid w:val="00C164CE"/>
    <w:rsid w:val="00C16831"/>
    <w:rsid w:val="00C168A9"/>
    <w:rsid w:val="00C20E05"/>
    <w:rsid w:val="00C20E36"/>
    <w:rsid w:val="00C2147C"/>
    <w:rsid w:val="00C22774"/>
    <w:rsid w:val="00C22E33"/>
    <w:rsid w:val="00C2381C"/>
    <w:rsid w:val="00C24B76"/>
    <w:rsid w:val="00C24C40"/>
    <w:rsid w:val="00C24CFC"/>
    <w:rsid w:val="00C25BB9"/>
    <w:rsid w:val="00C26957"/>
    <w:rsid w:val="00C26BC1"/>
    <w:rsid w:val="00C27B6F"/>
    <w:rsid w:val="00C27BE4"/>
    <w:rsid w:val="00C27CCD"/>
    <w:rsid w:val="00C323DA"/>
    <w:rsid w:val="00C3258B"/>
    <w:rsid w:val="00C3516F"/>
    <w:rsid w:val="00C3529E"/>
    <w:rsid w:val="00C3601B"/>
    <w:rsid w:val="00C368B5"/>
    <w:rsid w:val="00C37C9A"/>
    <w:rsid w:val="00C37E78"/>
    <w:rsid w:val="00C40632"/>
    <w:rsid w:val="00C406BC"/>
    <w:rsid w:val="00C41995"/>
    <w:rsid w:val="00C44502"/>
    <w:rsid w:val="00C4545B"/>
    <w:rsid w:val="00C45B63"/>
    <w:rsid w:val="00C5240E"/>
    <w:rsid w:val="00C52F01"/>
    <w:rsid w:val="00C53803"/>
    <w:rsid w:val="00C604AC"/>
    <w:rsid w:val="00C6060E"/>
    <w:rsid w:val="00C60856"/>
    <w:rsid w:val="00C61C06"/>
    <w:rsid w:val="00C61DFF"/>
    <w:rsid w:val="00C62876"/>
    <w:rsid w:val="00C63036"/>
    <w:rsid w:val="00C635F0"/>
    <w:rsid w:val="00C63A52"/>
    <w:rsid w:val="00C63F93"/>
    <w:rsid w:val="00C648CD"/>
    <w:rsid w:val="00C651E3"/>
    <w:rsid w:val="00C656F7"/>
    <w:rsid w:val="00C658BA"/>
    <w:rsid w:val="00C65BC8"/>
    <w:rsid w:val="00C65D10"/>
    <w:rsid w:val="00C66203"/>
    <w:rsid w:val="00C66A6B"/>
    <w:rsid w:val="00C701F5"/>
    <w:rsid w:val="00C7065B"/>
    <w:rsid w:val="00C71FD4"/>
    <w:rsid w:val="00C75452"/>
    <w:rsid w:val="00C75916"/>
    <w:rsid w:val="00C75F0B"/>
    <w:rsid w:val="00C77386"/>
    <w:rsid w:val="00C8060E"/>
    <w:rsid w:val="00C816AB"/>
    <w:rsid w:val="00C820DB"/>
    <w:rsid w:val="00C82802"/>
    <w:rsid w:val="00C83503"/>
    <w:rsid w:val="00C85C35"/>
    <w:rsid w:val="00C86516"/>
    <w:rsid w:val="00C8730C"/>
    <w:rsid w:val="00C900C7"/>
    <w:rsid w:val="00C92241"/>
    <w:rsid w:val="00C92570"/>
    <w:rsid w:val="00C930B5"/>
    <w:rsid w:val="00C93384"/>
    <w:rsid w:val="00C94909"/>
    <w:rsid w:val="00C954AD"/>
    <w:rsid w:val="00C96552"/>
    <w:rsid w:val="00C96A32"/>
    <w:rsid w:val="00C97CA6"/>
    <w:rsid w:val="00CA0895"/>
    <w:rsid w:val="00CA33DA"/>
    <w:rsid w:val="00CA3EDA"/>
    <w:rsid w:val="00CA55E8"/>
    <w:rsid w:val="00CA5710"/>
    <w:rsid w:val="00CA711A"/>
    <w:rsid w:val="00CA7589"/>
    <w:rsid w:val="00CA7E87"/>
    <w:rsid w:val="00CB06CF"/>
    <w:rsid w:val="00CB118C"/>
    <w:rsid w:val="00CB16BD"/>
    <w:rsid w:val="00CB251D"/>
    <w:rsid w:val="00CB330F"/>
    <w:rsid w:val="00CB429D"/>
    <w:rsid w:val="00CB7B3F"/>
    <w:rsid w:val="00CB7C04"/>
    <w:rsid w:val="00CC0336"/>
    <w:rsid w:val="00CC131A"/>
    <w:rsid w:val="00CC1ED6"/>
    <w:rsid w:val="00CC28EC"/>
    <w:rsid w:val="00CC380F"/>
    <w:rsid w:val="00CC4809"/>
    <w:rsid w:val="00CC4D1E"/>
    <w:rsid w:val="00CC4D89"/>
    <w:rsid w:val="00CC5358"/>
    <w:rsid w:val="00CC5CAD"/>
    <w:rsid w:val="00CC6069"/>
    <w:rsid w:val="00CC6570"/>
    <w:rsid w:val="00CC6713"/>
    <w:rsid w:val="00CC6838"/>
    <w:rsid w:val="00CD1916"/>
    <w:rsid w:val="00CD1DAE"/>
    <w:rsid w:val="00CD21CE"/>
    <w:rsid w:val="00CD254E"/>
    <w:rsid w:val="00CD3696"/>
    <w:rsid w:val="00CD415A"/>
    <w:rsid w:val="00CD4233"/>
    <w:rsid w:val="00CD5A1A"/>
    <w:rsid w:val="00CD5BA0"/>
    <w:rsid w:val="00CD5FEA"/>
    <w:rsid w:val="00CE0FEA"/>
    <w:rsid w:val="00CE3026"/>
    <w:rsid w:val="00CE3BF4"/>
    <w:rsid w:val="00CE4C16"/>
    <w:rsid w:val="00CE554B"/>
    <w:rsid w:val="00CE71F1"/>
    <w:rsid w:val="00CE77E7"/>
    <w:rsid w:val="00CE7D45"/>
    <w:rsid w:val="00CF0DFC"/>
    <w:rsid w:val="00CF0ECB"/>
    <w:rsid w:val="00CF3DC6"/>
    <w:rsid w:val="00CF5180"/>
    <w:rsid w:val="00CF5687"/>
    <w:rsid w:val="00CF6468"/>
    <w:rsid w:val="00D00165"/>
    <w:rsid w:val="00D00A42"/>
    <w:rsid w:val="00D0137A"/>
    <w:rsid w:val="00D01835"/>
    <w:rsid w:val="00D01A13"/>
    <w:rsid w:val="00D01EF1"/>
    <w:rsid w:val="00D02B18"/>
    <w:rsid w:val="00D03317"/>
    <w:rsid w:val="00D048FF"/>
    <w:rsid w:val="00D066A3"/>
    <w:rsid w:val="00D070F8"/>
    <w:rsid w:val="00D07B44"/>
    <w:rsid w:val="00D1060E"/>
    <w:rsid w:val="00D10ACB"/>
    <w:rsid w:val="00D13BFA"/>
    <w:rsid w:val="00D13EAB"/>
    <w:rsid w:val="00D156E0"/>
    <w:rsid w:val="00D1655C"/>
    <w:rsid w:val="00D17785"/>
    <w:rsid w:val="00D202A1"/>
    <w:rsid w:val="00D20E68"/>
    <w:rsid w:val="00D214C2"/>
    <w:rsid w:val="00D223FB"/>
    <w:rsid w:val="00D22E1F"/>
    <w:rsid w:val="00D22FCB"/>
    <w:rsid w:val="00D2338E"/>
    <w:rsid w:val="00D2503E"/>
    <w:rsid w:val="00D25791"/>
    <w:rsid w:val="00D259B6"/>
    <w:rsid w:val="00D25CCF"/>
    <w:rsid w:val="00D27570"/>
    <w:rsid w:val="00D27D37"/>
    <w:rsid w:val="00D322DC"/>
    <w:rsid w:val="00D331FF"/>
    <w:rsid w:val="00D35C74"/>
    <w:rsid w:val="00D360FA"/>
    <w:rsid w:val="00D367CE"/>
    <w:rsid w:val="00D377D2"/>
    <w:rsid w:val="00D37BAC"/>
    <w:rsid w:val="00D406C9"/>
    <w:rsid w:val="00D41878"/>
    <w:rsid w:val="00D44B72"/>
    <w:rsid w:val="00D469A7"/>
    <w:rsid w:val="00D50F83"/>
    <w:rsid w:val="00D51952"/>
    <w:rsid w:val="00D521E7"/>
    <w:rsid w:val="00D52494"/>
    <w:rsid w:val="00D530F6"/>
    <w:rsid w:val="00D53E77"/>
    <w:rsid w:val="00D544B5"/>
    <w:rsid w:val="00D554B9"/>
    <w:rsid w:val="00D56009"/>
    <w:rsid w:val="00D565E7"/>
    <w:rsid w:val="00D5680A"/>
    <w:rsid w:val="00D56F4B"/>
    <w:rsid w:val="00D574F3"/>
    <w:rsid w:val="00D57FF1"/>
    <w:rsid w:val="00D60E62"/>
    <w:rsid w:val="00D61724"/>
    <w:rsid w:val="00D61B64"/>
    <w:rsid w:val="00D62B6B"/>
    <w:rsid w:val="00D6443B"/>
    <w:rsid w:val="00D64B51"/>
    <w:rsid w:val="00D650C0"/>
    <w:rsid w:val="00D66049"/>
    <w:rsid w:val="00D66279"/>
    <w:rsid w:val="00D666CA"/>
    <w:rsid w:val="00D67084"/>
    <w:rsid w:val="00D67E06"/>
    <w:rsid w:val="00D71FFC"/>
    <w:rsid w:val="00D72518"/>
    <w:rsid w:val="00D729D4"/>
    <w:rsid w:val="00D73B2A"/>
    <w:rsid w:val="00D73EA1"/>
    <w:rsid w:val="00D7403D"/>
    <w:rsid w:val="00D74805"/>
    <w:rsid w:val="00D75B4F"/>
    <w:rsid w:val="00D76147"/>
    <w:rsid w:val="00D76A5E"/>
    <w:rsid w:val="00D76EB6"/>
    <w:rsid w:val="00D77385"/>
    <w:rsid w:val="00D80065"/>
    <w:rsid w:val="00D806E4"/>
    <w:rsid w:val="00D80B41"/>
    <w:rsid w:val="00D81CD1"/>
    <w:rsid w:val="00D83A37"/>
    <w:rsid w:val="00D83EBE"/>
    <w:rsid w:val="00D84598"/>
    <w:rsid w:val="00D8548F"/>
    <w:rsid w:val="00D87766"/>
    <w:rsid w:val="00D90352"/>
    <w:rsid w:val="00D9096C"/>
    <w:rsid w:val="00D9111A"/>
    <w:rsid w:val="00D91657"/>
    <w:rsid w:val="00D91A9E"/>
    <w:rsid w:val="00D931DD"/>
    <w:rsid w:val="00D932E9"/>
    <w:rsid w:val="00D942E9"/>
    <w:rsid w:val="00D9520E"/>
    <w:rsid w:val="00D979FA"/>
    <w:rsid w:val="00DA0D8A"/>
    <w:rsid w:val="00DA153D"/>
    <w:rsid w:val="00DA1EA3"/>
    <w:rsid w:val="00DA510C"/>
    <w:rsid w:val="00DA6186"/>
    <w:rsid w:val="00DA653E"/>
    <w:rsid w:val="00DA77BB"/>
    <w:rsid w:val="00DB0AF3"/>
    <w:rsid w:val="00DB175C"/>
    <w:rsid w:val="00DB1A86"/>
    <w:rsid w:val="00DB2590"/>
    <w:rsid w:val="00DB54C7"/>
    <w:rsid w:val="00DB6677"/>
    <w:rsid w:val="00DB7E45"/>
    <w:rsid w:val="00DC1160"/>
    <w:rsid w:val="00DC1838"/>
    <w:rsid w:val="00DC22F5"/>
    <w:rsid w:val="00DC4294"/>
    <w:rsid w:val="00DC4CA1"/>
    <w:rsid w:val="00DC51D6"/>
    <w:rsid w:val="00DC56F9"/>
    <w:rsid w:val="00DC7792"/>
    <w:rsid w:val="00DD0462"/>
    <w:rsid w:val="00DD06A6"/>
    <w:rsid w:val="00DD1BB5"/>
    <w:rsid w:val="00DD2225"/>
    <w:rsid w:val="00DD30B7"/>
    <w:rsid w:val="00DD3233"/>
    <w:rsid w:val="00DD4F17"/>
    <w:rsid w:val="00DD7A67"/>
    <w:rsid w:val="00DD7BB3"/>
    <w:rsid w:val="00DE0774"/>
    <w:rsid w:val="00DE1432"/>
    <w:rsid w:val="00DE1B4B"/>
    <w:rsid w:val="00DE1D67"/>
    <w:rsid w:val="00DE5269"/>
    <w:rsid w:val="00DE52EF"/>
    <w:rsid w:val="00DE7347"/>
    <w:rsid w:val="00DF0858"/>
    <w:rsid w:val="00DF176D"/>
    <w:rsid w:val="00DF3569"/>
    <w:rsid w:val="00DF532F"/>
    <w:rsid w:val="00DF53F9"/>
    <w:rsid w:val="00E01C82"/>
    <w:rsid w:val="00E0203C"/>
    <w:rsid w:val="00E020B1"/>
    <w:rsid w:val="00E02855"/>
    <w:rsid w:val="00E0331C"/>
    <w:rsid w:val="00E04BE0"/>
    <w:rsid w:val="00E05EFC"/>
    <w:rsid w:val="00E066AC"/>
    <w:rsid w:val="00E10842"/>
    <w:rsid w:val="00E11386"/>
    <w:rsid w:val="00E11E6B"/>
    <w:rsid w:val="00E1267C"/>
    <w:rsid w:val="00E12B5E"/>
    <w:rsid w:val="00E1343D"/>
    <w:rsid w:val="00E14153"/>
    <w:rsid w:val="00E149CE"/>
    <w:rsid w:val="00E14ADD"/>
    <w:rsid w:val="00E16E30"/>
    <w:rsid w:val="00E17A02"/>
    <w:rsid w:val="00E17FAD"/>
    <w:rsid w:val="00E2001B"/>
    <w:rsid w:val="00E2093A"/>
    <w:rsid w:val="00E2163A"/>
    <w:rsid w:val="00E21CA9"/>
    <w:rsid w:val="00E229B5"/>
    <w:rsid w:val="00E22A7A"/>
    <w:rsid w:val="00E235BF"/>
    <w:rsid w:val="00E25844"/>
    <w:rsid w:val="00E258D0"/>
    <w:rsid w:val="00E25F99"/>
    <w:rsid w:val="00E2614C"/>
    <w:rsid w:val="00E26609"/>
    <w:rsid w:val="00E2721B"/>
    <w:rsid w:val="00E27D03"/>
    <w:rsid w:val="00E27D9C"/>
    <w:rsid w:val="00E3055E"/>
    <w:rsid w:val="00E3104A"/>
    <w:rsid w:val="00E31BC3"/>
    <w:rsid w:val="00E3397F"/>
    <w:rsid w:val="00E33F37"/>
    <w:rsid w:val="00E34F14"/>
    <w:rsid w:val="00E3518E"/>
    <w:rsid w:val="00E35C79"/>
    <w:rsid w:val="00E43111"/>
    <w:rsid w:val="00E431B3"/>
    <w:rsid w:val="00E467E5"/>
    <w:rsid w:val="00E50986"/>
    <w:rsid w:val="00E50A42"/>
    <w:rsid w:val="00E55361"/>
    <w:rsid w:val="00E56807"/>
    <w:rsid w:val="00E56EAA"/>
    <w:rsid w:val="00E56F1D"/>
    <w:rsid w:val="00E6016A"/>
    <w:rsid w:val="00E6040D"/>
    <w:rsid w:val="00E60F6C"/>
    <w:rsid w:val="00E61D2B"/>
    <w:rsid w:val="00E61D69"/>
    <w:rsid w:val="00E632F1"/>
    <w:rsid w:val="00E63FB2"/>
    <w:rsid w:val="00E644E8"/>
    <w:rsid w:val="00E66CE3"/>
    <w:rsid w:val="00E66FC3"/>
    <w:rsid w:val="00E704E1"/>
    <w:rsid w:val="00E708DF"/>
    <w:rsid w:val="00E70BEB"/>
    <w:rsid w:val="00E7209E"/>
    <w:rsid w:val="00E739BD"/>
    <w:rsid w:val="00E73FC3"/>
    <w:rsid w:val="00E80867"/>
    <w:rsid w:val="00E80E3A"/>
    <w:rsid w:val="00E81298"/>
    <w:rsid w:val="00E813B1"/>
    <w:rsid w:val="00E827C9"/>
    <w:rsid w:val="00E83173"/>
    <w:rsid w:val="00E84A44"/>
    <w:rsid w:val="00E8647A"/>
    <w:rsid w:val="00E868DE"/>
    <w:rsid w:val="00E87C68"/>
    <w:rsid w:val="00E911B0"/>
    <w:rsid w:val="00E95903"/>
    <w:rsid w:val="00E97047"/>
    <w:rsid w:val="00E971BA"/>
    <w:rsid w:val="00EA0B6A"/>
    <w:rsid w:val="00EA0E0D"/>
    <w:rsid w:val="00EA1B4F"/>
    <w:rsid w:val="00EA2A86"/>
    <w:rsid w:val="00EA309A"/>
    <w:rsid w:val="00EA40CA"/>
    <w:rsid w:val="00EA470F"/>
    <w:rsid w:val="00EA5465"/>
    <w:rsid w:val="00EB02AE"/>
    <w:rsid w:val="00EB0A8B"/>
    <w:rsid w:val="00EB0B67"/>
    <w:rsid w:val="00EB0BA8"/>
    <w:rsid w:val="00EB0D6A"/>
    <w:rsid w:val="00EB0DE5"/>
    <w:rsid w:val="00EB2534"/>
    <w:rsid w:val="00EB497D"/>
    <w:rsid w:val="00EB58FE"/>
    <w:rsid w:val="00EB72E3"/>
    <w:rsid w:val="00EC1D3A"/>
    <w:rsid w:val="00EC3582"/>
    <w:rsid w:val="00EC45D8"/>
    <w:rsid w:val="00EC667F"/>
    <w:rsid w:val="00EC6C53"/>
    <w:rsid w:val="00ED16DD"/>
    <w:rsid w:val="00ED1958"/>
    <w:rsid w:val="00ED2AA3"/>
    <w:rsid w:val="00ED328C"/>
    <w:rsid w:val="00ED45D4"/>
    <w:rsid w:val="00ED4BB7"/>
    <w:rsid w:val="00ED4E61"/>
    <w:rsid w:val="00ED53B8"/>
    <w:rsid w:val="00ED6BB5"/>
    <w:rsid w:val="00ED7EBF"/>
    <w:rsid w:val="00EE0162"/>
    <w:rsid w:val="00EE1729"/>
    <w:rsid w:val="00EE2158"/>
    <w:rsid w:val="00EE2E84"/>
    <w:rsid w:val="00EE3C27"/>
    <w:rsid w:val="00EE41AA"/>
    <w:rsid w:val="00EE4D9F"/>
    <w:rsid w:val="00EE5D37"/>
    <w:rsid w:val="00EE5E62"/>
    <w:rsid w:val="00EE76AD"/>
    <w:rsid w:val="00EE7766"/>
    <w:rsid w:val="00EE7D41"/>
    <w:rsid w:val="00EF05B4"/>
    <w:rsid w:val="00EF178C"/>
    <w:rsid w:val="00EF2FB8"/>
    <w:rsid w:val="00EF3105"/>
    <w:rsid w:val="00EF4BAB"/>
    <w:rsid w:val="00EF5D6D"/>
    <w:rsid w:val="00EF67A9"/>
    <w:rsid w:val="00EF73A1"/>
    <w:rsid w:val="00F02704"/>
    <w:rsid w:val="00F03A84"/>
    <w:rsid w:val="00F03AF3"/>
    <w:rsid w:val="00F04B5F"/>
    <w:rsid w:val="00F04FA9"/>
    <w:rsid w:val="00F061A8"/>
    <w:rsid w:val="00F06A39"/>
    <w:rsid w:val="00F07DE8"/>
    <w:rsid w:val="00F07F71"/>
    <w:rsid w:val="00F10DDE"/>
    <w:rsid w:val="00F12C99"/>
    <w:rsid w:val="00F12DF6"/>
    <w:rsid w:val="00F132F0"/>
    <w:rsid w:val="00F14924"/>
    <w:rsid w:val="00F14A25"/>
    <w:rsid w:val="00F15015"/>
    <w:rsid w:val="00F15EA6"/>
    <w:rsid w:val="00F161FB"/>
    <w:rsid w:val="00F16A00"/>
    <w:rsid w:val="00F16F42"/>
    <w:rsid w:val="00F17382"/>
    <w:rsid w:val="00F21214"/>
    <w:rsid w:val="00F212BB"/>
    <w:rsid w:val="00F2559C"/>
    <w:rsid w:val="00F27D63"/>
    <w:rsid w:val="00F309E9"/>
    <w:rsid w:val="00F316E5"/>
    <w:rsid w:val="00F338C7"/>
    <w:rsid w:val="00F339D7"/>
    <w:rsid w:val="00F3508B"/>
    <w:rsid w:val="00F35739"/>
    <w:rsid w:val="00F3636C"/>
    <w:rsid w:val="00F36E45"/>
    <w:rsid w:val="00F37F06"/>
    <w:rsid w:val="00F37F11"/>
    <w:rsid w:val="00F418FE"/>
    <w:rsid w:val="00F41CD9"/>
    <w:rsid w:val="00F4212B"/>
    <w:rsid w:val="00F422FC"/>
    <w:rsid w:val="00F42787"/>
    <w:rsid w:val="00F46412"/>
    <w:rsid w:val="00F508F3"/>
    <w:rsid w:val="00F51047"/>
    <w:rsid w:val="00F5104C"/>
    <w:rsid w:val="00F5249B"/>
    <w:rsid w:val="00F5269B"/>
    <w:rsid w:val="00F52CB3"/>
    <w:rsid w:val="00F53123"/>
    <w:rsid w:val="00F535AA"/>
    <w:rsid w:val="00F53E80"/>
    <w:rsid w:val="00F558C7"/>
    <w:rsid w:val="00F560B2"/>
    <w:rsid w:val="00F5737D"/>
    <w:rsid w:val="00F601A9"/>
    <w:rsid w:val="00F62A77"/>
    <w:rsid w:val="00F63610"/>
    <w:rsid w:val="00F63F54"/>
    <w:rsid w:val="00F655BD"/>
    <w:rsid w:val="00F65AC5"/>
    <w:rsid w:val="00F66D6A"/>
    <w:rsid w:val="00F66E70"/>
    <w:rsid w:val="00F70E75"/>
    <w:rsid w:val="00F72CB2"/>
    <w:rsid w:val="00F73893"/>
    <w:rsid w:val="00F758B5"/>
    <w:rsid w:val="00F759F3"/>
    <w:rsid w:val="00F7789A"/>
    <w:rsid w:val="00F779A0"/>
    <w:rsid w:val="00F8000B"/>
    <w:rsid w:val="00F83443"/>
    <w:rsid w:val="00F83E01"/>
    <w:rsid w:val="00F8528E"/>
    <w:rsid w:val="00F86C5A"/>
    <w:rsid w:val="00F86D2B"/>
    <w:rsid w:val="00F91C77"/>
    <w:rsid w:val="00F91DF7"/>
    <w:rsid w:val="00F92AF9"/>
    <w:rsid w:val="00F93980"/>
    <w:rsid w:val="00F96023"/>
    <w:rsid w:val="00F96989"/>
    <w:rsid w:val="00F96BDE"/>
    <w:rsid w:val="00FA0ADA"/>
    <w:rsid w:val="00FA2FB0"/>
    <w:rsid w:val="00FA39F9"/>
    <w:rsid w:val="00FA3B29"/>
    <w:rsid w:val="00FA5155"/>
    <w:rsid w:val="00FA570A"/>
    <w:rsid w:val="00FA5B53"/>
    <w:rsid w:val="00FA60E9"/>
    <w:rsid w:val="00FA72C9"/>
    <w:rsid w:val="00FB0CA7"/>
    <w:rsid w:val="00FB1267"/>
    <w:rsid w:val="00FB1818"/>
    <w:rsid w:val="00FB1CFF"/>
    <w:rsid w:val="00FB205A"/>
    <w:rsid w:val="00FB2F9A"/>
    <w:rsid w:val="00FB568F"/>
    <w:rsid w:val="00FB7AE3"/>
    <w:rsid w:val="00FC085E"/>
    <w:rsid w:val="00FC1E67"/>
    <w:rsid w:val="00FC20E2"/>
    <w:rsid w:val="00FC30AE"/>
    <w:rsid w:val="00FC5A5A"/>
    <w:rsid w:val="00FC7A5B"/>
    <w:rsid w:val="00FD03EE"/>
    <w:rsid w:val="00FD0C62"/>
    <w:rsid w:val="00FD1F54"/>
    <w:rsid w:val="00FD34F0"/>
    <w:rsid w:val="00FD43B1"/>
    <w:rsid w:val="00FD4E11"/>
    <w:rsid w:val="00FD5474"/>
    <w:rsid w:val="00FD5CD7"/>
    <w:rsid w:val="00FD6A58"/>
    <w:rsid w:val="00FE13D0"/>
    <w:rsid w:val="00FE2AC0"/>
    <w:rsid w:val="00FE3760"/>
    <w:rsid w:val="00FE3B1B"/>
    <w:rsid w:val="00FE3E64"/>
    <w:rsid w:val="00FE3FC1"/>
    <w:rsid w:val="00FE44AF"/>
    <w:rsid w:val="00FE48F8"/>
    <w:rsid w:val="00FE653E"/>
    <w:rsid w:val="00FE725A"/>
    <w:rsid w:val="00FE7A70"/>
    <w:rsid w:val="00FF0C29"/>
    <w:rsid w:val="00FF1A4C"/>
    <w:rsid w:val="00FF1B83"/>
    <w:rsid w:val="00FF270F"/>
    <w:rsid w:val="00FF4F10"/>
    <w:rsid w:val="00FF5113"/>
    <w:rsid w:val="00FF77F4"/>
    <w:rsid w:val="00FF7885"/>
    <w:rsid w:val="00FF7A5C"/>
    <w:rsid w:val="00FF7BB0"/>
    <w:rsid w:val="00FF7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5:docId w15:val="{811D79C4-E25B-48D6-9303-1D6F01A5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1A2"/>
    <w:pPr>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B46A1C"/>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F51A2"/>
    <w:pPr>
      <w:keepNext/>
      <w:keepLines/>
      <w:spacing w:before="40" w:after="0"/>
      <w:jc w:val="left"/>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8F4B84"/>
    <w:pPr>
      <w:keepNext/>
      <w:keepLines/>
      <w:spacing w:before="40" w:after="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71367"/>
    <w:pPr>
      <w:keepNext/>
      <w:keepLines/>
      <w:spacing w:before="40" w:after="0"/>
      <w:jc w:val="cente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A1C"/>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F51A2"/>
    <w:rPr>
      <w:rFonts w:ascii="Times New Roman" w:eastAsiaTheme="majorEastAsia" w:hAnsi="Times New Roman" w:cstheme="majorBidi"/>
      <w:color w:val="000000" w:themeColor="text1"/>
      <w:sz w:val="24"/>
      <w:szCs w:val="26"/>
    </w:rPr>
  </w:style>
  <w:style w:type="paragraph" w:styleId="ListParagraph">
    <w:name w:val="List Paragraph"/>
    <w:aliases w:val="PARAGRAPH"/>
    <w:basedOn w:val="Normal"/>
    <w:link w:val="ListParagraphChar"/>
    <w:uiPriority w:val="34"/>
    <w:qFormat/>
    <w:rsid w:val="00995C67"/>
    <w:pPr>
      <w:ind w:left="720"/>
      <w:contextualSpacing/>
      <w:jc w:val="left"/>
    </w:pPr>
  </w:style>
  <w:style w:type="character" w:customStyle="1" w:styleId="ListParagraphChar">
    <w:name w:val="List Paragraph Char"/>
    <w:aliases w:val="PARAGRAPH Char"/>
    <w:link w:val="ListParagraph"/>
    <w:uiPriority w:val="34"/>
    <w:qFormat/>
    <w:locked/>
    <w:rsid w:val="00BA3CAE"/>
    <w:rPr>
      <w:rFonts w:ascii="Times New Roman" w:hAnsi="Times New Roman"/>
      <w:color w:val="000000" w:themeColor="text1"/>
      <w:sz w:val="24"/>
    </w:rPr>
  </w:style>
  <w:style w:type="character" w:customStyle="1" w:styleId="Heading3Char">
    <w:name w:val="Heading 3 Char"/>
    <w:basedOn w:val="DefaultParagraphFont"/>
    <w:link w:val="Heading3"/>
    <w:uiPriority w:val="9"/>
    <w:rsid w:val="008F4B84"/>
    <w:rPr>
      <w:rFonts w:ascii="Times New Roman" w:eastAsiaTheme="majorEastAsia" w:hAnsi="Times New Roman" w:cstheme="majorBidi"/>
      <w:b/>
      <w:color w:val="000000" w:themeColor="text1"/>
      <w:sz w:val="24"/>
      <w:szCs w:val="24"/>
    </w:rPr>
  </w:style>
  <w:style w:type="paragraph" w:styleId="Caption">
    <w:name w:val="caption"/>
    <w:basedOn w:val="Normal"/>
    <w:next w:val="Normal"/>
    <w:uiPriority w:val="35"/>
    <w:unhideWhenUsed/>
    <w:qFormat/>
    <w:rsid w:val="00E66FC3"/>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771367"/>
    <w:rPr>
      <w:rFonts w:ascii="Times New Roman" w:eastAsiaTheme="majorEastAsia" w:hAnsi="Times New Roman" w:cstheme="majorBidi"/>
      <w:iCs/>
      <w:color w:val="000000" w:themeColor="text1"/>
      <w:sz w:val="24"/>
    </w:rPr>
  </w:style>
  <w:style w:type="character" w:customStyle="1" w:styleId="sw">
    <w:name w:val="sw"/>
    <w:basedOn w:val="DefaultParagraphFont"/>
    <w:rsid w:val="00644968"/>
  </w:style>
  <w:style w:type="character" w:styleId="PlaceholderText">
    <w:name w:val="Placeholder Text"/>
    <w:basedOn w:val="DefaultParagraphFont"/>
    <w:uiPriority w:val="99"/>
    <w:semiHidden/>
    <w:rsid w:val="00180698"/>
    <w:rPr>
      <w:color w:val="808080"/>
    </w:rPr>
  </w:style>
  <w:style w:type="character" w:customStyle="1" w:styleId="gc-replace">
    <w:name w:val="gc-replace"/>
    <w:basedOn w:val="DefaultParagraphFont"/>
    <w:rsid w:val="0026471A"/>
  </w:style>
  <w:style w:type="character" w:customStyle="1" w:styleId="match">
    <w:name w:val="match"/>
    <w:basedOn w:val="DefaultParagraphFont"/>
    <w:rsid w:val="00684DA9"/>
  </w:style>
  <w:style w:type="paragraph" w:customStyle="1" w:styleId="col-xl-8">
    <w:name w:val="col-xl-8"/>
    <w:basedOn w:val="Normal"/>
    <w:rsid w:val="009F469D"/>
    <w:pPr>
      <w:spacing w:before="100" w:beforeAutospacing="1" w:after="100" w:afterAutospacing="1" w:line="240" w:lineRule="auto"/>
      <w:jc w:val="left"/>
    </w:pPr>
    <w:rPr>
      <w:rFonts w:eastAsia="Times New Roman" w:cs="Times New Roman"/>
      <w:color w:val="auto"/>
      <w:szCs w:val="24"/>
    </w:rPr>
  </w:style>
  <w:style w:type="paragraph" w:styleId="NoSpacing">
    <w:name w:val="No Spacing"/>
    <w:uiPriority w:val="1"/>
    <w:qFormat/>
    <w:rsid w:val="005C2B70"/>
    <w:pPr>
      <w:spacing w:after="0" w:line="240" w:lineRule="auto"/>
      <w:jc w:val="both"/>
    </w:pPr>
    <w:rPr>
      <w:rFonts w:ascii="Times New Roman" w:hAnsi="Times New Roman"/>
      <w:color w:val="000000" w:themeColor="text1"/>
      <w:sz w:val="24"/>
    </w:rPr>
  </w:style>
  <w:style w:type="paragraph" w:styleId="NormalWeb">
    <w:name w:val="Normal (Web)"/>
    <w:basedOn w:val="Normal"/>
    <w:uiPriority w:val="99"/>
    <w:unhideWhenUsed/>
    <w:rsid w:val="009C5AAC"/>
    <w:pPr>
      <w:spacing w:before="100" w:beforeAutospacing="1" w:after="100" w:afterAutospacing="1" w:line="240" w:lineRule="auto"/>
      <w:jc w:val="left"/>
    </w:pPr>
    <w:rPr>
      <w:rFonts w:eastAsia="Times New Roman" w:cs="Times New Roman"/>
      <w:color w:val="auto"/>
      <w:szCs w:val="24"/>
    </w:rPr>
  </w:style>
  <w:style w:type="character" w:styleId="Hyperlink">
    <w:name w:val="Hyperlink"/>
    <w:basedOn w:val="DefaultParagraphFont"/>
    <w:uiPriority w:val="99"/>
    <w:unhideWhenUsed/>
    <w:rsid w:val="009C5AAC"/>
    <w:rPr>
      <w:color w:val="0000FF"/>
      <w:u w:val="single"/>
    </w:rPr>
  </w:style>
  <w:style w:type="paragraph" w:styleId="z-TopofForm">
    <w:name w:val="HTML Top of Form"/>
    <w:basedOn w:val="Normal"/>
    <w:next w:val="Normal"/>
    <w:link w:val="z-TopofFormChar"/>
    <w:hidden/>
    <w:uiPriority w:val="99"/>
    <w:semiHidden/>
    <w:unhideWhenUsed/>
    <w:rsid w:val="009C5AAC"/>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9C5A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C5AAC"/>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9C5AAC"/>
    <w:rPr>
      <w:rFonts w:ascii="Arial" w:eastAsia="Times New Roman" w:hAnsi="Arial" w:cs="Arial"/>
      <w:vanish/>
      <w:sz w:val="16"/>
      <w:szCs w:val="16"/>
    </w:rPr>
  </w:style>
  <w:style w:type="character" w:customStyle="1" w:styleId="sr-only">
    <w:name w:val="sr-only"/>
    <w:basedOn w:val="DefaultParagraphFont"/>
    <w:rsid w:val="009C5AAC"/>
  </w:style>
  <w:style w:type="paragraph" w:customStyle="1" w:styleId="footer-text">
    <w:name w:val="footer-text"/>
    <w:basedOn w:val="Normal"/>
    <w:rsid w:val="009C5AAC"/>
    <w:pPr>
      <w:spacing w:before="100" w:beforeAutospacing="1" w:after="100" w:afterAutospacing="1" w:line="240" w:lineRule="auto"/>
      <w:jc w:val="left"/>
    </w:pPr>
    <w:rPr>
      <w:rFonts w:eastAsia="Times New Roman" w:cs="Times New Roman"/>
      <w:color w:val="auto"/>
      <w:szCs w:val="24"/>
    </w:rPr>
  </w:style>
  <w:style w:type="paragraph" w:styleId="Header">
    <w:name w:val="header"/>
    <w:basedOn w:val="Normal"/>
    <w:link w:val="HeaderChar"/>
    <w:uiPriority w:val="99"/>
    <w:unhideWhenUsed/>
    <w:rsid w:val="002B3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B73"/>
    <w:rPr>
      <w:rFonts w:ascii="Times New Roman" w:hAnsi="Times New Roman"/>
      <w:color w:val="000000" w:themeColor="text1"/>
      <w:sz w:val="24"/>
    </w:rPr>
  </w:style>
  <w:style w:type="paragraph" w:styleId="Footer">
    <w:name w:val="footer"/>
    <w:basedOn w:val="Normal"/>
    <w:link w:val="FooterChar"/>
    <w:uiPriority w:val="99"/>
    <w:unhideWhenUsed/>
    <w:rsid w:val="002B3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B73"/>
    <w:rPr>
      <w:rFonts w:ascii="Times New Roman" w:hAnsi="Times New Roman"/>
      <w:color w:val="000000" w:themeColor="text1"/>
      <w:sz w:val="24"/>
    </w:rPr>
  </w:style>
  <w:style w:type="table" w:styleId="TableGrid">
    <w:name w:val="Table Grid"/>
    <w:basedOn w:val="TableNormal"/>
    <w:uiPriority w:val="39"/>
    <w:rsid w:val="00127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B112F"/>
    <w:pPr>
      <w:widowControl w:val="0"/>
      <w:tabs>
        <w:tab w:val="left" w:pos="567"/>
        <w:tab w:val="left" w:pos="720"/>
      </w:tabs>
      <w:autoSpaceDE w:val="0"/>
      <w:autoSpaceDN w:val="0"/>
      <w:spacing w:after="0" w:line="240" w:lineRule="auto"/>
      <w:ind w:firstLine="567"/>
    </w:pPr>
    <w:rPr>
      <w:rFonts w:ascii="Arial MT" w:eastAsia="Arial MT" w:hAnsi="Arial MT" w:cs="Arial MT"/>
      <w:color w:val="auto"/>
      <w:lang w:val="id"/>
    </w:rPr>
  </w:style>
  <w:style w:type="character" w:customStyle="1" w:styleId="BodyTextChar">
    <w:name w:val="Body Text Char"/>
    <w:basedOn w:val="DefaultParagraphFont"/>
    <w:link w:val="BodyText"/>
    <w:uiPriority w:val="1"/>
    <w:rsid w:val="006B112F"/>
    <w:rPr>
      <w:rFonts w:ascii="Arial MT" w:eastAsia="Arial MT" w:hAnsi="Arial MT" w:cs="Arial MT"/>
      <w:sz w:val="24"/>
      <w:lang w:val="id"/>
    </w:rPr>
  </w:style>
  <w:style w:type="paragraph" w:styleId="EndnoteText">
    <w:name w:val="endnote text"/>
    <w:basedOn w:val="Normal"/>
    <w:link w:val="EndnoteTextChar"/>
    <w:uiPriority w:val="99"/>
    <w:semiHidden/>
    <w:unhideWhenUsed/>
    <w:rsid w:val="004E1E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1EC5"/>
    <w:rPr>
      <w:rFonts w:ascii="Times New Roman" w:hAnsi="Times New Roman"/>
      <w:color w:val="000000" w:themeColor="text1"/>
      <w:sz w:val="20"/>
      <w:szCs w:val="20"/>
    </w:rPr>
  </w:style>
  <w:style w:type="character" w:styleId="EndnoteReference">
    <w:name w:val="endnote reference"/>
    <w:basedOn w:val="DefaultParagraphFont"/>
    <w:uiPriority w:val="99"/>
    <w:semiHidden/>
    <w:unhideWhenUsed/>
    <w:rsid w:val="004E1EC5"/>
    <w:rPr>
      <w:vertAlign w:val="superscript"/>
    </w:rPr>
  </w:style>
  <w:style w:type="character" w:styleId="Emphasis">
    <w:name w:val="Emphasis"/>
    <w:basedOn w:val="DefaultParagraphFont"/>
    <w:uiPriority w:val="20"/>
    <w:qFormat/>
    <w:rsid w:val="00734351"/>
    <w:rPr>
      <w:i/>
      <w:iCs/>
    </w:rPr>
  </w:style>
  <w:style w:type="character" w:styleId="Strong">
    <w:name w:val="Strong"/>
    <w:basedOn w:val="DefaultParagraphFont"/>
    <w:uiPriority w:val="22"/>
    <w:qFormat/>
    <w:rsid w:val="00454596"/>
    <w:rPr>
      <w:b/>
      <w:bCs/>
    </w:rPr>
  </w:style>
  <w:style w:type="character" w:customStyle="1" w:styleId="katex-mathml">
    <w:name w:val="katex-mathml"/>
    <w:basedOn w:val="DefaultParagraphFont"/>
    <w:rsid w:val="003C187D"/>
  </w:style>
  <w:style w:type="character" w:customStyle="1" w:styleId="mord">
    <w:name w:val="mord"/>
    <w:basedOn w:val="DefaultParagraphFont"/>
    <w:rsid w:val="003C187D"/>
  </w:style>
  <w:style w:type="character" w:customStyle="1" w:styleId="mrel">
    <w:name w:val="mrel"/>
    <w:basedOn w:val="DefaultParagraphFont"/>
    <w:rsid w:val="003C187D"/>
  </w:style>
  <w:style w:type="character" w:customStyle="1" w:styleId="mbin">
    <w:name w:val="mbin"/>
    <w:basedOn w:val="DefaultParagraphFont"/>
    <w:rsid w:val="003C187D"/>
  </w:style>
  <w:style w:type="character" w:styleId="CommentReference">
    <w:name w:val="annotation reference"/>
    <w:basedOn w:val="DefaultParagraphFont"/>
    <w:uiPriority w:val="99"/>
    <w:semiHidden/>
    <w:unhideWhenUsed/>
    <w:rsid w:val="00BB5756"/>
    <w:rPr>
      <w:sz w:val="16"/>
      <w:szCs w:val="16"/>
    </w:rPr>
  </w:style>
  <w:style w:type="paragraph" w:styleId="CommentText">
    <w:name w:val="annotation text"/>
    <w:basedOn w:val="Normal"/>
    <w:link w:val="CommentTextChar"/>
    <w:uiPriority w:val="99"/>
    <w:semiHidden/>
    <w:unhideWhenUsed/>
    <w:rsid w:val="00BB5756"/>
    <w:pPr>
      <w:spacing w:line="240" w:lineRule="auto"/>
    </w:pPr>
    <w:rPr>
      <w:sz w:val="20"/>
      <w:szCs w:val="20"/>
    </w:rPr>
  </w:style>
  <w:style w:type="character" w:customStyle="1" w:styleId="CommentTextChar">
    <w:name w:val="Comment Text Char"/>
    <w:basedOn w:val="DefaultParagraphFont"/>
    <w:link w:val="CommentText"/>
    <w:uiPriority w:val="99"/>
    <w:semiHidden/>
    <w:rsid w:val="00BB5756"/>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B5756"/>
    <w:rPr>
      <w:b/>
      <w:bCs/>
    </w:rPr>
  </w:style>
  <w:style w:type="character" w:customStyle="1" w:styleId="CommentSubjectChar">
    <w:name w:val="Comment Subject Char"/>
    <w:basedOn w:val="CommentTextChar"/>
    <w:link w:val="CommentSubject"/>
    <w:uiPriority w:val="99"/>
    <w:semiHidden/>
    <w:rsid w:val="00BB5756"/>
    <w:rPr>
      <w:rFonts w:ascii="Times New Roman" w:hAnsi="Times New Roman"/>
      <w:b/>
      <w:bCs/>
      <w:color w:val="000000" w:themeColor="text1"/>
      <w:sz w:val="20"/>
      <w:szCs w:val="20"/>
    </w:rPr>
  </w:style>
  <w:style w:type="paragraph" w:styleId="BalloonText">
    <w:name w:val="Balloon Text"/>
    <w:basedOn w:val="Normal"/>
    <w:link w:val="BalloonTextChar"/>
    <w:uiPriority w:val="99"/>
    <w:semiHidden/>
    <w:unhideWhenUsed/>
    <w:rsid w:val="00BB5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756"/>
    <w:rPr>
      <w:rFonts w:ascii="Segoe UI" w:hAnsi="Segoe UI" w:cs="Segoe UI"/>
      <w:color w:val="000000" w:themeColor="text1"/>
      <w:sz w:val="18"/>
      <w:szCs w:val="18"/>
    </w:rPr>
  </w:style>
  <w:style w:type="paragraph" w:styleId="TOCHeading">
    <w:name w:val="TOC Heading"/>
    <w:basedOn w:val="Heading1"/>
    <w:next w:val="Normal"/>
    <w:uiPriority w:val="39"/>
    <w:unhideWhenUsed/>
    <w:qFormat/>
    <w:rsid w:val="009075F7"/>
    <w:pPr>
      <w:jc w:val="left"/>
      <w:outlineLvl w:val="9"/>
    </w:pPr>
    <w:rPr>
      <w:rFonts w:asciiTheme="majorHAnsi" w:hAnsiTheme="majorHAnsi"/>
      <w:b w:val="0"/>
      <w:color w:val="2E74B5" w:themeColor="accent1" w:themeShade="BF"/>
      <w:sz w:val="32"/>
    </w:rPr>
  </w:style>
  <w:style w:type="paragraph" w:styleId="TableofFigures">
    <w:name w:val="table of figures"/>
    <w:basedOn w:val="Normal"/>
    <w:next w:val="Normal"/>
    <w:uiPriority w:val="99"/>
    <w:unhideWhenUsed/>
    <w:rsid w:val="00B07D53"/>
    <w:pPr>
      <w:spacing w:after="0"/>
    </w:pPr>
  </w:style>
  <w:style w:type="paragraph" w:styleId="TOC1">
    <w:name w:val="toc 1"/>
    <w:basedOn w:val="Normal"/>
    <w:next w:val="Normal"/>
    <w:autoRedefine/>
    <w:uiPriority w:val="39"/>
    <w:unhideWhenUsed/>
    <w:rsid w:val="00905B8E"/>
    <w:pPr>
      <w:tabs>
        <w:tab w:val="center" w:leader="dot" w:pos="7927"/>
      </w:tabs>
      <w:spacing w:after="0" w:line="360" w:lineRule="auto"/>
    </w:pPr>
    <w:rPr>
      <w:rFonts w:cs="Times New Roman"/>
      <w:b/>
      <w:noProof/>
      <w:szCs w:val="24"/>
      <w:lang w:val="id-ID"/>
    </w:rPr>
  </w:style>
  <w:style w:type="paragraph" w:styleId="TOC2">
    <w:name w:val="toc 2"/>
    <w:basedOn w:val="Normal"/>
    <w:next w:val="Normal"/>
    <w:autoRedefine/>
    <w:uiPriority w:val="39"/>
    <w:unhideWhenUsed/>
    <w:rsid w:val="00D070F8"/>
    <w:pPr>
      <w:tabs>
        <w:tab w:val="left" w:pos="1276"/>
        <w:tab w:val="center" w:leader="dot" w:pos="7927"/>
      </w:tabs>
      <w:spacing w:after="100" w:line="480" w:lineRule="auto"/>
      <w:ind w:left="1276" w:right="284" w:hanging="567"/>
    </w:pPr>
  </w:style>
  <w:style w:type="paragraph" w:styleId="TOC3">
    <w:name w:val="toc 3"/>
    <w:basedOn w:val="Normal"/>
    <w:next w:val="Normal"/>
    <w:autoRedefine/>
    <w:uiPriority w:val="39"/>
    <w:unhideWhenUsed/>
    <w:rsid w:val="00CD4233"/>
    <w:pPr>
      <w:tabs>
        <w:tab w:val="left" w:pos="1985"/>
      </w:tabs>
      <w:spacing w:after="0" w:line="360" w:lineRule="auto"/>
      <w:ind w:left="1985" w:right="284" w:hanging="709"/>
    </w:pPr>
  </w:style>
  <w:style w:type="paragraph" w:styleId="TOC4">
    <w:name w:val="toc 4"/>
    <w:basedOn w:val="Normal"/>
    <w:next w:val="Normal"/>
    <w:autoRedefine/>
    <w:uiPriority w:val="39"/>
    <w:unhideWhenUsed/>
    <w:rsid w:val="009075F7"/>
    <w:pPr>
      <w:spacing w:after="100"/>
      <w:ind w:left="660"/>
      <w:jc w:val="left"/>
    </w:pPr>
    <w:rPr>
      <w:rFonts w:asciiTheme="minorHAnsi" w:eastAsiaTheme="minorEastAsia" w:hAnsiTheme="minorHAnsi"/>
      <w:color w:val="auto"/>
      <w:sz w:val="22"/>
    </w:rPr>
  </w:style>
  <w:style w:type="paragraph" w:styleId="TOC5">
    <w:name w:val="toc 5"/>
    <w:basedOn w:val="Normal"/>
    <w:next w:val="Normal"/>
    <w:autoRedefine/>
    <w:uiPriority w:val="39"/>
    <w:unhideWhenUsed/>
    <w:rsid w:val="009075F7"/>
    <w:pPr>
      <w:spacing w:after="100"/>
      <w:ind w:left="880"/>
      <w:jc w:val="left"/>
    </w:pPr>
    <w:rPr>
      <w:rFonts w:asciiTheme="minorHAnsi" w:eastAsiaTheme="minorEastAsia" w:hAnsiTheme="minorHAnsi"/>
      <w:color w:val="auto"/>
      <w:sz w:val="22"/>
    </w:rPr>
  </w:style>
  <w:style w:type="paragraph" w:styleId="TOC6">
    <w:name w:val="toc 6"/>
    <w:basedOn w:val="Normal"/>
    <w:next w:val="Normal"/>
    <w:autoRedefine/>
    <w:uiPriority w:val="39"/>
    <w:unhideWhenUsed/>
    <w:rsid w:val="009075F7"/>
    <w:pPr>
      <w:spacing w:after="100"/>
      <w:ind w:left="1100"/>
      <w:jc w:val="left"/>
    </w:pPr>
    <w:rPr>
      <w:rFonts w:asciiTheme="minorHAnsi" w:eastAsiaTheme="minorEastAsia" w:hAnsiTheme="minorHAnsi"/>
      <w:color w:val="auto"/>
      <w:sz w:val="22"/>
    </w:rPr>
  </w:style>
  <w:style w:type="paragraph" w:styleId="TOC7">
    <w:name w:val="toc 7"/>
    <w:basedOn w:val="Normal"/>
    <w:next w:val="Normal"/>
    <w:autoRedefine/>
    <w:uiPriority w:val="39"/>
    <w:unhideWhenUsed/>
    <w:rsid w:val="009075F7"/>
    <w:pPr>
      <w:spacing w:after="100"/>
      <w:ind w:left="1320"/>
      <w:jc w:val="left"/>
    </w:pPr>
    <w:rPr>
      <w:rFonts w:asciiTheme="minorHAnsi" w:eastAsiaTheme="minorEastAsia" w:hAnsiTheme="minorHAnsi"/>
      <w:color w:val="auto"/>
      <w:sz w:val="22"/>
    </w:rPr>
  </w:style>
  <w:style w:type="paragraph" w:styleId="TOC8">
    <w:name w:val="toc 8"/>
    <w:basedOn w:val="Normal"/>
    <w:next w:val="Normal"/>
    <w:autoRedefine/>
    <w:uiPriority w:val="39"/>
    <w:unhideWhenUsed/>
    <w:rsid w:val="009075F7"/>
    <w:pPr>
      <w:spacing w:after="100"/>
      <w:ind w:left="1540"/>
      <w:jc w:val="left"/>
    </w:pPr>
    <w:rPr>
      <w:rFonts w:asciiTheme="minorHAnsi" w:eastAsiaTheme="minorEastAsia" w:hAnsiTheme="minorHAnsi"/>
      <w:color w:val="auto"/>
      <w:sz w:val="22"/>
    </w:rPr>
  </w:style>
  <w:style w:type="paragraph" w:styleId="TOC9">
    <w:name w:val="toc 9"/>
    <w:basedOn w:val="Normal"/>
    <w:next w:val="Normal"/>
    <w:autoRedefine/>
    <w:uiPriority w:val="39"/>
    <w:unhideWhenUsed/>
    <w:rsid w:val="009075F7"/>
    <w:pPr>
      <w:spacing w:after="100"/>
      <w:ind w:left="1760"/>
      <w:jc w:val="left"/>
    </w:pPr>
    <w:rPr>
      <w:rFonts w:asciiTheme="minorHAnsi" w:eastAsiaTheme="minorEastAsia" w:hAnsiTheme="minorHAnsi"/>
      <w:color w:val="auto"/>
      <w:sz w:val="22"/>
    </w:rPr>
  </w:style>
  <w:style w:type="table" w:customStyle="1" w:styleId="GridTable5Dark-Accent61">
    <w:name w:val="Grid Table 5 Dark - Accent 61"/>
    <w:basedOn w:val="TableNormal"/>
    <w:uiPriority w:val="50"/>
    <w:rsid w:val="00BB114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oxzekf">
    <w:name w:val="oxzekf"/>
    <w:basedOn w:val="DefaultParagraphFont"/>
    <w:rsid w:val="00264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09380">
      <w:bodyDiv w:val="1"/>
      <w:marLeft w:val="0"/>
      <w:marRight w:val="0"/>
      <w:marTop w:val="0"/>
      <w:marBottom w:val="0"/>
      <w:divBdr>
        <w:top w:val="none" w:sz="0" w:space="0" w:color="auto"/>
        <w:left w:val="none" w:sz="0" w:space="0" w:color="auto"/>
        <w:bottom w:val="none" w:sz="0" w:space="0" w:color="auto"/>
        <w:right w:val="none" w:sz="0" w:space="0" w:color="auto"/>
      </w:divBdr>
    </w:div>
    <w:div w:id="114174552">
      <w:bodyDiv w:val="1"/>
      <w:marLeft w:val="0"/>
      <w:marRight w:val="0"/>
      <w:marTop w:val="0"/>
      <w:marBottom w:val="0"/>
      <w:divBdr>
        <w:top w:val="none" w:sz="0" w:space="0" w:color="auto"/>
        <w:left w:val="none" w:sz="0" w:space="0" w:color="auto"/>
        <w:bottom w:val="none" w:sz="0" w:space="0" w:color="auto"/>
        <w:right w:val="none" w:sz="0" w:space="0" w:color="auto"/>
      </w:divBdr>
      <w:divsChild>
        <w:div w:id="795025386">
          <w:marLeft w:val="0"/>
          <w:marRight w:val="0"/>
          <w:marTop w:val="0"/>
          <w:marBottom w:val="0"/>
          <w:divBdr>
            <w:top w:val="none" w:sz="0" w:space="0" w:color="auto"/>
            <w:left w:val="none" w:sz="0" w:space="0" w:color="auto"/>
            <w:bottom w:val="none" w:sz="0" w:space="0" w:color="auto"/>
            <w:right w:val="none" w:sz="0" w:space="0" w:color="auto"/>
          </w:divBdr>
        </w:div>
        <w:div w:id="1510173527">
          <w:marLeft w:val="0"/>
          <w:marRight w:val="0"/>
          <w:marTop w:val="0"/>
          <w:marBottom w:val="0"/>
          <w:divBdr>
            <w:top w:val="none" w:sz="0" w:space="0" w:color="auto"/>
            <w:left w:val="none" w:sz="0" w:space="0" w:color="auto"/>
            <w:bottom w:val="none" w:sz="0" w:space="0" w:color="auto"/>
            <w:right w:val="none" w:sz="0" w:space="0" w:color="auto"/>
          </w:divBdr>
        </w:div>
      </w:divsChild>
    </w:div>
    <w:div w:id="120729871">
      <w:bodyDiv w:val="1"/>
      <w:marLeft w:val="0"/>
      <w:marRight w:val="0"/>
      <w:marTop w:val="0"/>
      <w:marBottom w:val="0"/>
      <w:divBdr>
        <w:top w:val="none" w:sz="0" w:space="0" w:color="auto"/>
        <w:left w:val="none" w:sz="0" w:space="0" w:color="auto"/>
        <w:bottom w:val="none" w:sz="0" w:space="0" w:color="auto"/>
        <w:right w:val="none" w:sz="0" w:space="0" w:color="auto"/>
      </w:divBdr>
      <w:divsChild>
        <w:div w:id="256524132">
          <w:marLeft w:val="0"/>
          <w:marRight w:val="0"/>
          <w:marTop w:val="0"/>
          <w:marBottom w:val="0"/>
          <w:divBdr>
            <w:top w:val="none" w:sz="0" w:space="0" w:color="auto"/>
            <w:left w:val="none" w:sz="0" w:space="0" w:color="auto"/>
            <w:bottom w:val="none" w:sz="0" w:space="0" w:color="auto"/>
            <w:right w:val="none" w:sz="0" w:space="0" w:color="auto"/>
          </w:divBdr>
        </w:div>
        <w:div w:id="465589960">
          <w:marLeft w:val="0"/>
          <w:marRight w:val="0"/>
          <w:marTop w:val="0"/>
          <w:marBottom w:val="0"/>
          <w:divBdr>
            <w:top w:val="none" w:sz="0" w:space="0" w:color="auto"/>
            <w:left w:val="none" w:sz="0" w:space="0" w:color="auto"/>
            <w:bottom w:val="none" w:sz="0" w:space="0" w:color="auto"/>
            <w:right w:val="none" w:sz="0" w:space="0" w:color="auto"/>
          </w:divBdr>
        </w:div>
        <w:div w:id="775754781">
          <w:marLeft w:val="0"/>
          <w:marRight w:val="0"/>
          <w:marTop w:val="0"/>
          <w:marBottom w:val="0"/>
          <w:divBdr>
            <w:top w:val="none" w:sz="0" w:space="0" w:color="auto"/>
            <w:left w:val="none" w:sz="0" w:space="0" w:color="auto"/>
            <w:bottom w:val="none" w:sz="0" w:space="0" w:color="auto"/>
            <w:right w:val="none" w:sz="0" w:space="0" w:color="auto"/>
          </w:divBdr>
        </w:div>
        <w:div w:id="795418154">
          <w:marLeft w:val="0"/>
          <w:marRight w:val="0"/>
          <w:marTop w:val="0"/>
          <w:marBottom w:val="0"/>
          <w:divBdr>
            <w:top w:val="none" w:sz="0" w:space="0" w:color="auto"/>
            <w:left w:val="none" w:sz="0" w:space="0" w:color="auto"/>
            <w:bottom w:val="none" w:sz="0" w:space="0" w:color="auto"/>
            <w:right w:val="none" w:sz="0" w:space="0" w:color="auto"/>
          </w:divBdr>
        </w:div>
        <w:div w:id="1123770296">
          <w:marLeft w:val="0"/>
          <w:marRight w:val="0"/>
          <w:marTop w:val="0"/>
          <w:marBottom w:val="0"/>
          <w:divBdr>
            <w:top w:val="none" w:sz="0" w:space="0" w:color="auto"/>
            <w:left w:val="none" w:sz="0" w:space="0" w:color="auto"/>
            <w:bottom w:val="none" w:sz="0" w:space="0" w:color="auto"/>
            <w:right w:val="none" w:sz="0" w:space="0" w:color="auto"/>
          </w:divBdr>
        </w:div>
        <w:div w:id="1361707562">
          <w:marLeft w:val="0"/>
          <w:marRight w:val="0"/>
          <w:marTop w:val="0"/>
          <w:marBottom w:val="0"/>
          <w:divBdr>
            <w:top w:val="none" w:sz="0" w:space="0" w:color="auto"/>
            <w:left w:val="none" w:sz="0" w:space="0" w:color="auto"/>
            <w:bottom w:val="none" w:sz="0" w:space="0" w:color="auto"/>
            <w:right w:val="none" w:sz="0" w:space="0" w:color="auto"/>
          </w:divBdr>
        </w:div>
        <w:div w:id="1414856893">
          <w:marLeft w:val="0"/>
          <w:marRight w:val="0"/>
          <w:marTop w:val="0"/>
          <w:marBottom w:val="0"/>
          <w:divBdr>
            <w:top w:val="none" w:sz="0" w:space="0" w:color="auto"/>
            <w:left w:val="none" w:sz="0" w:space="0" w:color="auto"/>
            <w:bottom w:val="none" w:sz="0" w:space="0" w:color="auto"/>
            <w:right w:val="none" w:sz="0" w:space="0" w:color="auto"/>
          </w:divBdr>
        </w:div>
        <w:div w:id="1539853696">
          <w:marLeft w:val="0"/>
          <w:marRight w:val="0"/>
          <w:marTop w:val="0"/>
          <w:marBottom w:val="0"/>
          <w:divBdr>
            <w:top w:val="none" w:sz="0" w:space="0" w:color="auto"/>
            <w:left w:val="none" w:sz="0" w:space="0" w:color="auto"/>
            <w:bottom w:val="none" w:sz="0" w:space="0" w:color="auto"/>
            <w:right w:val="none" w:sz="0" w:space="0" w:color="auto"/>
          </w:divBdr>
        </w:div>
        <w:div w:id="1645354505">
          <w:marLeft w:val="0"/>
          <w:marRight w:val="0"/>
          <w:marTop w:val="0"/>
          <w:marBottom w:val="0"/>
          <w:divBdr>
            <w:top w:val="none" w:sz="0" w:space="0" w:color="auto"/>
            <w:left w:val="none" w:sz="0" w:space="0" w:color="auto"/>
            <w:bottom w:val="none" w:sz="0" w:space="0" w:color="auto"/>
            <w:right w:val="none" w:sz="0" w:space="0" w:color="auto"/>
          </w:divBdr>
        </w:div>
        <w:div w:id="1703936381">
          <w:marLeft w:val="0"/>
          <w:marRight w:val="0"/>
          <w:marTop w:val="0"/>
          <w:marBottom w:val="0"/>
          <w:divBdr>
            <w:top w:val="none" w:sz="0" w:space="0" w:color="auto"/>
            <w:left w:val="none" w:sz="0" w:space="0" w:color="auto"/>
            <w:bottom w:val="none" w:sz="0" w:space="0" w:color="auto"/>
            <w:right w:val="none" w:sz="0" w:space="0" w:color="auto"/>
          </w:divBdr>
        </w:div>
      </w:divsChild>
    </w:div>
    <w:div w:id="132600236">
      <w:bodyDiv w:val="1"/>
      <w:marLeft w:val="0"/>
      <w:marRight w:val="0"/>
      <w:marTop w:val="0"/>
      <w:marBottom w:val="0"/>
      <w:divBdr>
        <w:top w:val="none" w:sz="0" w:space="0" w:color="auto"/>
        <w:left w:val="none" w:sz="0" w:space="0" w:color="auto"/>
        <w:bottom w:val="none" w:sz="0" w:space="0" w:color="auto"/>
        <w:right w:val="none" w:sz="0" w:space="0" w:color="auto"/>
      </w:divBdr>
      <w:divsChild>
        <w:div w:id="428241244">
          <w:marLeft w:val="0"/>
          <w:marRight w:val="0"/>
          <w:marTop w:val="0"/>
          <w:marBottom w:val="0"/>
          <w:divBdr>
            <w:top w:val="none" w:sz="0" w:space="0" w:color="auto"/>
            <w:left w:val="none" w:sz="0" w:space="0" w:color="auto"/>
            <w:bottom w:val="none" w:sz="0" w:space="0" w:color="auto"/>
            <w:right w:val="none" w:sz="0" w:space="0" w:color="auto"/>
          </w:divBdr>
        </w:div>
        <w:div w:id="492141864">
          <w:marLeft w:val="0"/>
          <w:marRight w:val="0"/>
          <w:marTop w:val="0"/>
          <w:marBottom w:val="0"/>
          <w:divBdr>
            <w:top w:val="none" w:sz="0" w:space="0" w:color="auto"/>
            <w:left w:val="none" w:sz="0" w:space="0" w:color="auto"/>
            <w:bottom w:val="none" w:sz="0" w:space="0" w:color="auto"/>
            <w:right w:val="none" w:sz="0" w:space="0" w:color="auto"/>
          </w:divBdr>
        </w:div>
      </w:divsChild>
    </w:div>
    <w:div w:id="186601325">
      <w:bodyDiv w:val="1"/>
      <w:marLeft w:val="0"/>
      <w:marRight w:val="0"/>
      <w:marTop w:val="0"/>
      <w:marBottom w:val="0"/>
      <w:divBdr>
        <w:top w:val="none" w:sz="0" w:space="0" w:color="auto"/>
        <w:left w:val="none" w:sz="0" w:space="0" w:color="auto"/>
        <w:bottom w:val="none" w:sz="0" w:space="0" w:color="auto"/>
        <w:right w:val="none" w:sz="0" w:space="0" w:color="auto"/>
      </w:divBdr>
      <w:divsChild>
        <w:div w:id="119342988">
          <w:marLeft w:val="0"/>
          <w:marRight w:val="0"/>
          <w:marTop w:val="0"/>
          <w:marBottom w:val="0"/>
          <w:divBdr>
            <w:top w:val="none" w:sz="0" w:space="0" w:color="auto"/>
            <w:left w:val="none" w:sz="0" w:space="0" w:color="auto"/>
            <w:bottom w:val="none" w:sz="0" w:space="0" w:color="auto"/>
            <w:right w:val="none" w:sz="0" w:space="0" w:color="auto"/>
          </w:divBdr>
          <w:divsChild>
            <w:div w:id="2138911414">
              <w:marLeft w:val="-225"/>
              <w:marRight w:val="-225"/>
              <w:marTop w:val="0"/>
              <w:marBottom w:val="0"/>
              <w:divBdr>
                <w:top w:val="none" w:sz="0" w:space="0" w:color="auto"/>
                <w:left w:val="none" w:sz="0" w:space="0" w:color="auto"/>
                <w:bottom w:val="none" w:sz="0" w:space="0" w:color="auto"/>
                <w:right w:val="none" w:sz="0" w:space="0" w:color="auto"/>
              </w:divBdr>
              <w:divsChild>
                <w:div w:id="101920772">
                  <w:marLeft w:val="0"/>
                  <w:marRight w:val="0"/>
                  <w:marTop w:val="0"/>
                  <w:marBottom w:val="0"/>
                  <w:divBdr>
                    <w:top w:val="none" w:sz="0" w:space="0" w:color="auto"/>
                    <w:left w:val="none" w:sz="0" w:space="0" w:color="auto"/>
                    <w:bottom w:val="none" w:sz="0" w:space="0" w:color="auto"/>
                    <w:right w:val="none" w:sz="0" w:space="0" w:color="auto"/>
                  </w:divBdr>
                  <w:divsChild>
                    <w:div w:id="133723805">
                      <w:marLeft w:val="0"/>
                      <w:marRight w:val="0"/>
                      <w:marTop w:val="0"/>
                      <w:marBottom w:val="0"/>
                      <w:divBdr>
                        <w:top w:val="none" w:sz="0" w:space="0" w:color="auto"/>
                        <w:left w:val="none" w:sz="0" w:space="0" w:color="auto"/>
                        <w:bottom w:val="none" w:sz="0" w:space="0" w:color="auto"/>
                        <w:right w:val="none" w:sz="0" w:space="0" w:color="auto"/>
                      </w:divBdr>
                      <w:divsChild>
                        <w:div w:id="1316297882">
                          <w:marLeft w:val="0"/>
                          <w:marRight w:val="0"/>
                          <w:marTop w:val="0"/>
                          <w:marBottom w:val="0"/>
                          <w:divBdr>
                            <w:top w:val="none" w:sz="0" w:space="0" w:color="auto"/>
                            <w:left w:val="none" w:sz="0" w:space="0" w:color="auto"/>
                            <w:bottom w:val="none" w:sz="0" w:space="0" w:color="auto"/>
                            <w:right w:val="none" w:sz="0" w:space="0" w:color="auto"/>
                          </w:divBdr>
                        </w:div>
                        <w:div w:id="16380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3640">
                  <w:marLeft w:val="0"/>
                  <w:marRight w:val="0"/>
                  <w:marTop w:val="0"/>
                  <w:marBottom w:val="0"/>
                  <w:divBdr>
                    <w:top w:val="none" w:sz="0" w:space="0" w:color="auto"/>
                    <w:left w:val="none" w:sz="0" w:space="0" w:color="auto"/>
                    <w:bottom w:val="none" w:sz="0" w:space="0" w:color="auto"/>
                    <w:right w:val="none" w:sz="0" w:space="0" w:color="auto"/>
                  </w:divBdr>
                  <w:divsChild>
                    <w:div w:id="268779449">
                      <w:marLeft w:val="0"/>
                      <w:marRight w:val="0"/>
                      <w:marTop w:val="0"/>
                      <w:marBottom w:val="0"/>
                      <w:divBdr>
                        <w:top w:val="none" w:sz="0" w:space="0" w:color="auto"/>
                        <w:left w:val="none" w:sz="0" w:space="0" w:color="auto"/>
                        <w:bottom w:val="none" w:sz="0" w:space="0" w:color="auto"/>
                        <w:right w:val="none" w:sz="0" w:space="0" w:color="auto"/>
                      </w:divBdr>
                      <w:divsChild>
                        <w:div w:id="18981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1965">
                  <w:marLeft w:val="0"/>
                  <w:marRight w:val="0"/>
                  <w:marTop w:val="0"/>
                  <w:marBottom w:val="0"/>
                  <w:divBdr>
                    <w:top w:val="none" w:sz="0" w:space="0" w:color="auto"/>
                    <w:left w:val="none" w:sz="0" w:space="0" w:color="auto"/>
                    <w:bottom w:val="none" w:sz="0" w:space="0" w:color="auto"/>
                    <w:right w:val="none" w:sz="0" w:space="0" w:color="auto"/>
                  </w:divBdr>
                  <w:divsChild>
                    <w:div w:id="1508128454">
                      <w:marLeft w:val="0"/>
                      <w:marRight w:val="0"/>
                      <w:marTop w:val="405"/>
                      <w:marBottom w:val="0"/>
                      <w:divBdr>
                        <w:top w:val="none" w:sz="0" w:space="0" w:color="auto"/>
                        <w:left w:val="none" w:sz="0" w:space="0" w:color="auto"/>
                        <w:bottom w:val="none" w:sz="0" w:space="0" w:color="auto"/>
                        <w:right w:val="none" w:sz="0" w:space="0" w:color="auto"/>
                      </w:divBdr>
                    </w:div>
                  </w:divsChild>
                </w:div>
                <w:div w:id="1659916529">
                  <w:marLeft w:val="0"/>
                  <w:marRight w:val="0"/>
                  <w:marTop w:val="0"/>
                  <w:marBottom w:val="0"/>
                  <w:divBdr>
                    <w:top w:val="none" w:sz="0" w:space="0" w:color="auto"/>
                    <w:left w:val="none" w:sz="0" w:space="0" w:color="auto"/>
                    <w:bottom w:val="none" w:sz="0" w:space="0" w:color="auto"/>
                    <w:right w:val="none" w:sz="0" w:space="0" w:color="auto"/>
                  </w:divBdr>
                  <w:divsChild>
                    <w:div w:id="2094357459">
                      <w:marLeft w:val="0"/>
                      <w:marRight w:val="0"/>
                      <w:marTop w:val="0"/>
                      <w:marBottom w:val="0"/>
                      <w:divBdr>
                        <w:top w:val="none" w:sz="0" w:space="0" w:color="auto"/>
                        <w:left w:val="none" w:sz="0" w:space="0" w:color="auto"/>
                        <w:bottom w:val="none" w:sz="0" w:space="0" w:color="auto"/>
                        <w:right w:val="none" w:sz="0" w:space="0" w:color="auto"/>
                      </w:divBdr>
                      <w:divsChild>
                        <w:div w:id="15123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5970">
                  <w:marLeft w:val="0"/>
                  <w:marRight w:val="0"/>
                  <w:marTop w:val="0"/>
                  <w:marBottom w:val="0"/>
                  <w:divBdr>
                    <w:top w:val="none" w:sz="0" w:space="0" w:color="auto"/>
                    <w:left w:val="none" w:sz="0" w:space="0" w:color="auto"/>
                    <w:bottom w:val="none" w:sz="0" w:space="0" w:color="auto"/>
                    <w:right w:val="none" w:sz="0" w:space="0" w:color="auto"/>
                  </w:divBdr>
                  <w:divsChild>
                    <w:div w:id="708183287">
                      <w:marLeft w:val="0"/>
                      <w:marRight w:val="0"/>
                      <w:marTop w:val="0"/>
                      <w:marBottom w:val="0"/>
                      <w:divBdr>
                        <w:top w:val="none" w:sz="0" w:space="0" w:color="auto"/>
                        <w:left w:val="none" w:sz="0" w:space="0" w:color="auto"/>
                        <w:bottom w:val="none" w:sz="0" w:space="0" w:color="auto"/>
                        <w:right w:val="none" w:sz="0" w:space="0" w:color="auto"/>
                      </w:divBdr>
                      <w:divsChild>
                        <w:div w:id="11607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4888">
          <w:marLeft w:val="0"/>
          <w:marRight w:val="0"/>
          <w:marTop w:val="0"/>
          <w:marBottom w:val="0"/>
          <w:divBdr>
            <w:top w:val="none" w:sz="0" w:space="0" w:color="auto"/>
            <w:left w:val="none" w:sz="0" w:space="0" w:color="auto"/>
            <w:bottom w:val="none" w:sz="0" w:space="0" w:color="auto"/>
            <w:right w:val="none" w:sz="0" w:space="0" w:color="auto"/>
          </w:divBdr>
          <w:divsChild>
            <w:div w:id="1311330841">
              <w:marLeft w:val="0"/>
              <w:marRight w:val="0"/>
              <w:marTop w:val="0"/>
              <w:marBottom w:val="0"/>
              <w:divBdr>
                <w:top w:val="none" w:sz="0" w:space="0" w:color="auto"/>
                <w:left w:val="none" w:sz="0" w:space="0" w:color="auto"/>
                <w:bottom w:val="none" w:sz="0" w:space="0" w:color="auto"/>
                <w:right w:val="none" w:sz="0" w:space="0" w:color="auto"/>
              </w:divBdr>
              <w:divsChild>
                <w:div w:id="1888836623">
                  <w:marLeft w:val="0"/>
                  <w:marRight w:val="0"/>
                  <w:marTop w:val="0"/>
                  <w:marBottom w:val="0"/>
                  <w:divBdr>
                    <w:top w:val="none" w:sz="0" w:space="0" w:color="auto"/>
                    <w:left w:val="none" w:sz="0" w:space="0" w:color="auto"/>
                    <w:bottom w:val="none" w:sz="0" w:space="0" w:color="auto"/>
                    <w:right w:val="none" w:sz="0" w:space="0" w:color="auto"/>
                  </w:divBdr>
                  <w:divsChild>
                    <w:div w:id="931937003">
                      <w:marLeft w:val="-225"/>
                      <w:marRight w:val="-225"/>
                      <w:marTop w:val="0"/>
                      <w:marBottom w:val="0"/>
                      <w:divBdr>
                        <w:top w:val="none" w:sz="0" w:space="0" w:color="auto"/>
                        <w:left w:val="none" w:sz="0" w:space="0" w:color="auto"/>
                        <w:bottom w:val="none" w:sz="0" w:space="0" w:color="auto"/>
                        <w:right w:val="none" w:sz="0" w:space="0" w:color="auto"/>
                      </w:divBdr>
                      <w:divsChild>
                        <w:div w:id="1455834288">
                          <w:marLeft w:val="0"/>
                          <w:marRight w:val="0"/>
                          <w:marTop w:val="0"/>
                          <w:marBottom w:val="0"/>
                          <w:divBdr>
                            <w:top w:val="none" w:sz="0" w:space="0" w:color="auto"/>
                            <w:left w:val="none" w:sz="0" w:space="0" w:color="auto"/>
                            <w:bottom w:val="none" w:sz="0" w:space="0" w:color="auto"/>
                            <w:right w:val="none" w:sz="0" w:space="0" w:color="auto"/>
                          </w:divBdr>
                          <w:divsChild>
                            <w:div w:id="1308513488">
                              <w:marLeft w:val="0"/>
                              <w:marRight w:val="0"/>
                              <w:marTop w:val="0"/>
                              <w:marBottom w:val="0"/>
                              <w:divBdr>
                                <w:top w:val="none" w:sz="0" w:space="0" w:color="auto"/>
                                <w:left w:val="none" w:sz="0" w:space="0" w:color="auto"/>
                                <w:bottom w:val="none" w:sz="0" w:space="0" w:color="auto"/>
                                <w:right w:val="none" w:sz="0" w:space="0" w:color="auto"/>
                              </w:divBdr>
                              <w:divsChild>
                                <w:div w:id="1569726445">
                                  <w:marLeft w:val="0"/>
                                  <w:marRight w:val="0"/>
                                  <w:marTop w:val="0"/>
                                  <w:marBottom w:val="0"/>
                                  <w:divBdr>
                                    <w:top w:val="none" w:sz="0" w:space="0" w:color="auto"/>
                                    <w:left w:val="none" w:sz="0" w:space="0" w:color="auto"/>
                                    <w:bottom w:val="none" w:sz="0" w:space="0" w:color="auto"/>
                                    <w:right w:val="none" w:sz="0" w:space="0" w:color="auto"/>
                                  </w:divBdr>
                                  <w:divsChild>
                                    <w:div w:id="534318373">
                                      <w:marLeft w:val="0"/>
                                      <w:marRight w:val="0"/>
                                      <w:marTop w:val="0"/>
                                      <w:marBottom w:val="0"/>
                                      <w:divBdr>
                                        <w:top w:val="none" w:sz="0" w:space="0" w:color="auto"/>
                                        <w:left w:val="none" w:sz="0" w:space="0" w:color="auto"/>
                                        <w:bottom w:val="none" w:sz="0" w:space="0" w:color="auto"/>
                                        <w:right w:val="none" w:sz="0" w:space="0" w:color="auto"/>
                                      </w:divBdr>
                                      <w:divsChild>
                                        <w:div w:id="1352411533">
                                          <w:marLeft w:val="0"/>
                                          <w:marRight w:val="0"/>
                                          <w:marTop w:val="0"/>
                                          <w:marBottom w:val="600"/>
                                          <w:divBdr>
                                            <w:top w:val="none" w:sz="0" w:space="0" w:color="auto"/>
                                            <w:left w:val="none" w:sz="0" w:space="0" w:color="auto"/>
                                            <w:bottom w:val="none" w:sz="0" w:space="0" w:color="auto"/>
                                            <w:right w:val="none" w:sz="0" w:space="0" w:color="auto"/>
                                          </w:divBdr>
                                          <w:divsChild>
                                            <w:div w:id="54278987">
                                              <w:marLeft w:val="-225"/>
                                              <w:marRight w:val="-225"/>
                                              <w:marTop w:val="0"/>
                                              <w:marBottom w:val="0"/>
                                              <w:divBdr>
                                                <w:top w:val="none" w:sz="0" w:space="0" w:color="auto"/>
                                                <w:left w:val="none" w:sz="0" w:space="0" w:color="auto"/>
                                                <w:bottom w:val="none" w:sz="0" w:space="0" w:color="auto"/>
                                                <w:right w:val="none" w:sz="0" w:space="0" w:color="auto"/>
                                              </w:divBdr>
                                              <w:divsChild>
                                                <w:div w:id="1348679010">
                                                  <w:marLeft w:val="0"/>
                                                  <w:marRight w:val="0"/>
                                                  <w:marTop w:val="0"/>
                                                  <w:marBottom w:val="0"/>
                                                  <w:divBdr>
                                                    <w:top w:val="none" w:sz="0" w:space="0" w:color="auto"/>
                                                    <w:left w:val="none" w:sz="0" w:space="0" w:color="auto"/>
                                                    <w:bottom w:val="none" w:sz="0" w:space="0" w:color="auto"/>
                                                    <w:right w:val="none" w:sz="0" w:space="0" w:color="auto"/>
                                                  </w:divBdr>
                                                  <w:divsChild>
                                                    <w:div w:id="1144852616">
                                                      <w:marLeft w:val="0"/>
                                                      <w:marRight w:val="0"/>
                                                      <w:marTop w:val="0"/>
                                                      <w:marBottom w:val="0"/>
                                                      <w:divBdr>
                                                        <w:top w:val="none" w:sz="0" w:space="0" w:color="auto"/>
                                                        <w:left w:val="none" w:sz="0" w:space="0" w:color="auto"/>
                                                        <w:bottom w:val="none" w:sz="0" w:space="0" w:color="auto"/>
                                                        <w:right w:val="none" w:sz="0" w:space="0" w:color="auto"/>
                                                      </w:divBdr>
                                                      <w:divsChild>
                                                        <w:div w:id="735933720">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2057393644">
                  <w:marLeft w:val="0"/>
                  <w:marRight w:val="0"/>
                  <w:marTop w:val="0"/>
                  <w:marBottom w:val="0"/>
                  <w:divBdr>
                    <w:top w:val="none" w:sz="0" w:space="0" w:color="auto"/>
                    <w:left w:val="none" w:sz="0" w:space="0" w:color="auto"/>
                    <w:bottom w:val="none" w:sz="0" w:space="0" w:color="auto"/>
                    <w:right w:val="none" w:sz="0" w:space="0" w:color="auto"/>
                  </w:divBdr>
                  <w:divsChild>
                    <w:div w:id="589777885">
                      <w:marLeft w:val="-225"/>
                      <w:marRight w:val="-225"/>
                      <w:marTop w:val="0"/>
                      <w:marBottom w:val="0"/>
                      <w:divBdr>
                        <w:top w:val="none" w:sz="0" w:space="0" w:color="auto"/>
                        <w:left w:val="none" w:sz="0" w:space="0" w:color="auto"/>
                        <w:bottom w:val="none" w:sz="0" w:space="0" w:color="auto"/>
                        <w:right w:val="none" w:sz="0" w:space="0" w:color="auto"/>
                      </w:divBdr>
                      <w:divsChild>
                        <w:div w:id="15234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5700">
          <w:marLeft w:val="0"/>
          <w:marRight w:val="0"/>
          <w:marTop w:val="0"/>
          <w:marBottom w:val="0"/>
          <w:divBdr>
            <w:top w:val="none" w:sz="0" w:space="0" w:color="auto"/>
            <w:left w:val="none" w:sz="0" w:space="0" w:color="auto"/>
            <w:bottom w:val="none" w:sz="0" w:space="0" w:color="auto"/>
            <w:right w:val="none" w:sz="0" w:space="0" w:color="auto"/>
          </w:divBdr>
          <w:divsChild>
            <w:div w:id="269240687">
              <w:marLeft w:val="-225"/>
              <w:marRight w:val="-225"/>
              <w:marTop w:val="0"/>
              <w:marBottom w:val="0"/>
              <w:divBdr>
                <w:top w:val="none" w:sz="0" w:space="0" w:color="auto"/>
                <w:left w:val="none" w:sz="0" w:space="0" w:color="auto"/>
                <w:bottom w:val="none" w:sz="0" w:space="0" w:color="auto"/>
                <w:right w:val="none" w:sz="0" w:space="0" w:color="auto"/>
              </w:divBdr>
              <w:divsChild>
                <w:div w:id="1155225189">
                  <w:marLeft w:val="0"/>
                  <w:marRight w:val="0"/>
                  <w:marTop w:val="0"/>
                  <w:marBottom w:val="0"/>
                  <w:divBdr>
                    <w:top w:val="none" w:sz="0" w:space="0" w:color="auto"/>
                    <w:left w:val="none" w:sz="0" w:space="0" w:color="auto"/>
                    <w:bottom w:val="none" w:sz="0" w:space="0" w:color="auto"/>
                    <w:right w:val="none" w:sz="0" w:space="0" w:color="auto"/>
                  </w:divBdr>
                  <w:divsChild>
                    <w:div w:id="1265457130">
                      <w:marLeft w:val="0"/>
                      <w:marRight w:val="0"/>
                      <w:marTop w:val="450"/>
                      <w:marBottom w:val="0"/>
                      <w:divBdr>
                        <w:top w:val="single" w:sz="6" w:space="20" w:color="DEDEDE"/>
                        <w:left w:val="none" w:sz="0" w:space="0" w:color="auto"/>
                        <w:bottom w:val="none" w:sz="0" w:space="0" w:color="auto"/>
                        <w:right w:val="none" w:sz="0" w:space="0" w:color="auto"/>
                      </w:divBdr>
                      <w:divsChild>
                        <w:div w:id="1503162761">
                          <w:marLeft w:val="-225"/>
                          <w:marRight w:val="-225"/>
                          <w:marTop w:val="0"/>
                          <w:marBottom w:val="0"/>
                          <w:divBdr>
                            <w:top w:val="none" w:sz="0" w:space="0" w:color="auto"/>
                            <w:left w:val="none" w:sz="0" w:space="0" w:color="auto"/>
                            <w:bottom w:val="none" w:sz="0" w:space="0" w:color="auto"/>
                            <w:right w:val="none" w:sz="0" w:space="0" w:color="auto"/>
                          </w:divBdr>
                          <w:divsChild>
                            <w:div w:id="970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99614">
      <w:bodyDiv w:val="1"/>
      <w:marLeft w:val="0"/>
      <w:marRight w:val="0"/>
      <w:marTop w:val="0"/>
      <w:marBottom w:val="0"/>
      <w:divBdr>
        <w:top w:val="none" w:sz="0" w:space="0" w:color="auto"/>
        <w:left w:val="none" w:sz="0" w:space="0" w:color="auto"/>
        <w:bottom w:val="none" w:sz="0" w:space="0" w:color="auto"/>
        <w:right w:val="none" w:sz="0" w:space="0" w:color="auto"/>
      </w:divBdr>
      <w:divsChild>
        <w:div w:id="65883963">
          <w:marLeft w:val="0"/>
          <w:marRight w:val="0"/>
          <w:marTop w:val="0"/>
          <w:marBottom w:val="0"/>
          <w:divBdr>
            <w:top w:val="none" w:sz="0" w:space="0" w:color="auto"/>
            <w:left w:val="none" w:sz="0" w:space="0" w:color="auto"/>
            <w:bottom w:val="none" w:sz="0" w:space="0" w:color="auto"/>
            <w:right w:val="none" w:sz="0" w:space="0" w:color="auto"/>
          </w:divBdr>
        </w:div>
        <w:div w:id="76903720">
          <w:marLeft w:val="0"/>
          <w:marRight w:val="0"/>
          <w:marTop w:val="0"/>
          <w:marBottom w:val="0"/>
          <w:divBdr>
            <w:top w:val="none" w:sz="0" w:space="0" w:color="auto"/>
            <w:left w:val="none" w:sz="0" w:space="0" w:color="auto"/>
            <w:bottom w:val="none" w:sz="0" w:space="0" w:color="auto"/>
            <w:right w:val="none" w:sz="0" w:space="0" w:color="auto"/>
          </w:divBdr>
        </w:div>
        <w:div w:id="151675848">
          <w:marLeft w:val="0"/>
          <w:marRight w:val="0"/>
          <w:marTop w:val="0"/>
          <w:marBottom w:val="0"/>
          <w:divBdr>
            <w:top w:val="none" w:sz="0" w:space="0" w:color="auto"/>
            <w:left w:val="none" w:sz="0" w:space="0" w:color="auto"/>
            <w:bottom w:val="none" w:sz="0" w:space="0" w:color="auto"/>
            <w:right w:val="none" w:sz="0" w:space="0" w:color="auto"/>
          </w:divBdr>
        </w:div>
        <w:div w:id="311326495">
          <w:marLeft w:val="0"/>
          <w:marRight w:val="0"/>
          <w:marTop w:val="0"/>
          <w:marBottom w:val="0"/>
          <w:divBdr>
            <w:top w:val="none" w:sz="0" w:space="0" w:color="auto"/>
            <w:left w:val="none" w:sz="0" w:space="0" w:color="auto"/>
            <w:bottom w:val="none" w:sz="0" w:space="0" w:color="auto"/>
            <w:right w:val="none" w:sz="0" w:space="0" w:color="auto"/>
          </w:divBdr>
        </w:div>
        <w:div w:id="471871898">
          <w:marLeft w:val="0"/>
          <w:marRight w:val="0"/>
          <w:marTop w:val="0"/>
          <w:marBottom w:val="0"/>
          <w:divBdr>
            <w:top w:val="none" w:sz="0" w:space="0" w:color="auto"/>
            <w:left w:val="none" w:sz="0" w:space="0" w:color="auto"/>
            <w:bottom w:val="none" w:sz="0" w:space="0" w:color="auto"/>
            <w:right w:val="none" w:sz="0" w:space="0" w:color="auto"/>
          </w:divBdr>
        </w:div>
        <w:div w:id="551966213">
          <w:marLeft w:val="0"/>
          <w:marRight w:val="0"/>
          <w:marTop w:val="0"/>
          <w:marBottom w:val="0"/>
          <w:divBdr>
            <w:top w:val="none" w:sz="0" w:space="0" w:color="auto"/>
            <w:left w:val="none" w:sz="0" w:space="0" w:color="auto"/>
            <w:bottom w:val="none" w:sz="0" w:space="0" w:color="auto"/>
            <w:right w:val="none" w:sz="0" w:space="0" w:color="auto"/>
          </w:divBdr>
        </w:div>
        <w:div w:id="815685288">
          <w:marLeft w:val="0"/>
          <w:marRight w:val="0"/>
          <w:marTop w:val="0"/>
          <w:marBottom w:val="0"/>
          <w:divBdr>
            <w:top w:val="none" w:sz="0" w:space="0" w:color="auto"/>
            <w:left w:val="none" w:sz="0" w:space="0" w:color="auto"/>
            <w:bottom w:val="none" w:sz="0" w:space="0" w:color="auto"/>
            <w:right w:val="none" w:sz="0" w:space="0" w:color="auto"/>
          </w:divBdr>
        </w:div>
        <w:div w:id="823818178">
          <w:marLeft w:val="0"/>
          <w:marRight w:val="0"/>
          <w:marTop w:val="0"/>
          <w:marBottom w:val="0"/>
          <w:divBdr>
            <w:top w:val="none" w:sz="0" w:space="0" w:color="auto"/>
            <w:left w:val="none" w:sz="0" w:space="0" w:color="auto"/>
            <w:bottom w:val="none" w:sz="0" w:space="0" w:color="auto"/>
            <w:right w:val="none" w:sz="0" w:space="0" w:color="auto"/>
          </w:divBdr>
        </w:div>
        <w:div w:id="1525091005">
          <w:marLeft w:val="0"/>
          <w:marRight w:val="0"/>
          <w:marTop w:val="0"/>
          <w:marBottom w:val="0"/>
          <w:divBdr>
            <w:top w:val="none" w:sz="0" w:space="0" w:color="auto"/>
            <w:left w:val="none" w:sz="0" w:space="0" w:color="auto"/>
            <w:bottom w:val="none" w:sz="0" w:space="0" w:color="auto"/>
            <w:right w:val="none" w:sz="0" w:space="0" w:color="auto"/>
          </w:divBdr>
        </w:div>
        <w:div w:id="1803227098">
          <w:marLeft w:val="0"/>
          <w:marRight w:val="0"/>
          <w:marTop w:val="0"/>
          <w:marBottom w:val="0"/>
          <w:divBdr>
            <w:top w:val="none" w:sz="0" w:space="0" w:color="auto"/>
            <w:left w:val="none" w:sz="0" w:space="0" w:color="auto"/>
            <w:bottom w:val="none" w:sz="0" w:space="0" w:color="auto"/>
            <w:right w:val="none" w:sz="0" w:space="0" w:color="auto"/>
          </w:divBdr>
        </w:div>
        <w:div w:id="1845316549">
          <w:marLeft w:val="0"/>
          <w:marRight w:val="0"/>
          <w:marTop w:val="0"/>
          <w:marBottom w:val="0"/>
          <w:divBdr>
            <w:top w:val="none" w:sz="0" w:space="0" w:color="auto"/>
            <w:left w:val="none" w:sz="0" w:space="0" w:color="auto"/>
            <w:bottom w:val="none" w:sz="0" w:space="0" w:color="auto"/>
            <w:right w:val="none" w:sz="0" w:space="0" w:color="auto"/>
          </w:divBdr>
        </w:div>
        <w:div w:id="2090954257">
          <w:marLeft w:val="0"/>
          <w:marRight w:val="0"/>
          <w:marTop w:val="0"/>
          <w:marBottom w:val="0"/>
          <w:divBdr>
            <w:top w:val="none" w:sz="0" w:space="0" w:color="auto"/>
            <w:left w:val="none" w:sz="0" w:space="0" w:color="auto"/>
            <w:bottom w:val="none" w:sz="0" w:space="0" w:color="auto"/>
            <w:right w:val="none" w:sz="0" w:space="0" w:color="auto"/>
          </w:divBdr>
        </w:div>
      </w:divsChild>
    </w:div>
    <w:div w:id="379279953">
      <w:bodyDiv w:val="1"/>
      <w:marLeft w:val="0"/>
      <w:marRight w:val="0"/>
      <w:marTop w:val="0"/>
      <w:marBottom w:val="0"/>
      <w:divBdr>
        <w:top w:val="none" w:sz="0" w:space="0" w:color="auto"/>
        <w:left w:val="none" w:sz="0" w:space="0" w:color="auto"/>
        <w:bottom w:val="none" w:sz="0" w:space="0" w:color="auto"/>
        <w:right w:val="none" w:sz="0" w:space="0" w:color="auto"/>
      </w:divBdr>
    </w:div>
    <w:div w:id="455225109">
      <w:bodyDiv w:val="1"/>
      <w:marLeft w:val="0"/>
      <w:marRight w:val="0"/>
      <w:marTop w:val="0"/>
      <w:marBottom w:val="0"/>
      <w:divBdr>
        <w:top w:val="none" w:sz="0" w:space="0" w:color="auto"/>
        <w:left w:val="none" w:sz="0" w:space="0" w:color="auto"/>
        <w:bottom w:val="none" w:sz="0" w:space="0" w:color="auto"/>
        <w:right w:val="none" w:sz="0" w:space="0" w:color="auto"/>
      </w:divBdr>
      <w:divsChild>
        <w:div w:id="136262062">
          <w:marLeft w:val="0"/>
          <w:marRight w:val="0"/>
          <w:marTop w:val="0"/>
          <w:marBottom w:val="0"/>
          <w:divBdr>
            <w:top w:val="none" w:sz="0" w:space="0" w:color="auto"/>
            <w:left w:val="none" w:sz="0" w:space="0" w:color="auto"/>
            <w:bottom w:val="none" w:sz="0" w:space="0" w:color="auto"/>
            <w:right w:val="none" w:sz="0" w:space="0" w:color="auto"/>
          </w:divBdr>
        </w:div>
        <w:div w:id="417409855">
          <w:marLeft w:val="0"/>
          <w:marRight w:val="0"/>
          <w:marTop w:val="0"/>
          <w:marBottom w:val="0"/>
          <w:divBdr>
            <w:top w:val="none" w:sz="0" w:space="0" w:color="auto"/>
            <w:left w:val="none" w:sz="0" w:space="0" w:color="auto"/>
            <w:bottom w:val="none" w:sz="0" w:space="0" w:color="auto"/>
            <w:right w:val="none" w:sz="0" w:space="0" w:color="auto"/>
          </w:divBdr>
        </w:div>
        <w:div w:id="647322233">
          <w:marLeft w:val="0"/>
          <w:marRight w:val="0"/>
          <w:marTop w:val="0"/>
          <w:marBottom w:val="0"/>
          <w:divBdr>
            <w:top w:val="none" w:sz="0" w:space="0" w:color="auto"/>
            <w:left w:val="none" w:sz="0" w:space="0" w:color="auto"/>
            <w:bottom w:val="none" w:sz="0" w:space="0" w:color="auto"/>
            <w:right w:val="none" w:sz="0" w:space="0" w:color="auto"/>
          </w:divBdr>
        </w:div>
        <w:div w:id="1677001118">
          <w:marLeft w:val="0"/>
          <w:marRight w:val="0"/>
          <w:marTop w:val="0"/>
          <w:marBottom w:val="0"/>
          <w:divBdr>
            <w:top w:val="none" w:sz="0" w:space="0" w:color="auto"/>
            <w:left w:val="none" w:sz="0" w:space="0" w:color="auto"/>
            <w:bottom w:val="none" w:sz="0" w:space="0" w:color="auto"/>
            <w:right w:val="none" w:sz="0" w:space="0" w:color="auto"/>
          </w:divBdr>
        </w:div>
      </w:divsChild>
    </w:div>
    <w:div w:id="465317512">
      <w:bodyDiv w:val="1"/>
      <w:marLeft w:val="0"/>
      <w:marRight w:val="0"/>
      <w:marTop w:val="0"/>
      <w:marBottom w:val="0"/>
      <w:divBdr>
        <w:top w:val="none" w:sz="0" w:space="0" w:color="auto"/>
        <w:left w:val="none" w:sz="0" w:space="0" w:color="auto"/>
        <w:bottom w:val="none" w:sz="0" w:space="0" w:color="auto"/>
        <w:right w:val="none" w:sz="0" w:space="0" w:color="auto"/>
      </w:divBdr>
      <w:divsChild>
        <w:div w:id="233400534">
          <w:marLeft w:val="0"/>
          <w:marRight w:val="0"/>
          <w:marTop w:val="0"/>
          <w:marBottom w:val="0"/>
          <w:divBdr>
            <w:top w:val="none" w:sz="0" w:space="0" w:color="auto"/>
            <w:left w:val="none" w:sz="0" w:space="0" w:color="auto"/>
            <w:bottom w:val="none" w:sz="0" w:space="0" w:color="auto"/>
            <w:right w:val="none" w:sz="0" w:space="0" w:color="auto"/>
          </w:divBdr>
        </w:div>
        <w:div w:id="321739667">
          <w:marLeft w:val="0"/>
          <w:marRight w:val="0"/>
          <w:marTop w:val="0"/>
          <w:marBottom w:val="0"/>
          <w:divBdr>
            <w:top w:val="none" w:sz="0" w:space="0" w:color="auto"/>
            <w:left w:val="none" w:sz="0" w:space="0" w:color="auto"/>
            <w:bottom w:val="none" w:sz="0" w:space="0" w:color="auto"/>
            <w:right w:val="none" w:sz="0" w:space="0" w:color="auto"/>
          </w:divBdr>
        </w:div>
        <w:div w:id="492067965">
          <w:marLeft w:val="0"/>
          <w:marRight w:val="0"/>
          <w:marTop w:val="0"/>
          <w:marBottom w:val="0"/>
          <w:divBdr>
            <w:top w:val="none" w:sz="0" w:space="0" w:color="auto"/>
            <w:left w:val="none" w:sz="0" w:space="0" w:color="auto"/>
            <w:bottom w:val="none" w:sz="0" w:space="0" w:color="auto"/>
            <w:right w:val="none" w:sz="0" w:space="0" w:color="auto"/>
          </w:divBdr>
        </w:div>
        <w:div w:id="651832037">
          <w:marLeft w:val="0"/>
          <w:marRight w:val="0"/>
          <w:marTop w:val="0"/>
          <w:marBottom w:val="0"/>
          <w:divBdr>
            <w:top w:val="none" w:sz="0" w:space="0" w:color="auto"/>
            <w:left w:val="none" w:sz="0" w:space="0" w:color="auto"/>
            <w:bottom w:val="none" w:sz="0" w:space="0" w:color="auto"/>
            <w:right w:val="none" w:sz="0" w:space="0" w:color="auto"/>
          </w:divBdr>
        </w:div>
        <w:div w:id="655571983">
          <w:marLeft w:val="0"/>
          <w:marRight w:val="0"/>
          <w:marTop w:val="0"/>
          <w:marBottom w:val="0"/>
          <w:divBdr>
            <w:top w:val="none" w:sz="0" w:space="0" w:color="auto"/>
            <w:left w:val="none" w:sz="0" w:space="0" w:color="auto"/>
            <w:bottom w:val="none" w:sz="0" w:space="0" w:color="auto"/>
            <w:right w:val="none" w:sz="0" w:space="0" w:color="auto"/>
          </w:divBdr>
        </w:div>
        <w:div w:id="660081953">
          <w:marLeft w:val="0"/>
          <w:marRight w:val="0"/>
          <w:marTop w:val="0"/>
          <w:marBottom w:val="0"/>
          <w:divBdr>
            <w:top w:val="none" w:sz="0" w:space="0" w:color="auto"/>
            <w:left w:val="none" w:sz="0" w:space="0" w:color="auto"/>
            <w:bottom w:val="none" w:sz="0" w:space="0" w:color="auto"/>
            <w:right w:val="none" w:sz="0" w:space="0" w:color="auto"/>
          </w:divBdr>
        </w:div>
        <w:div w:id="728380036">
          <w:marLeft w:val="0"/>
          <w:marRight w:val="0"/>
          <w:marTop w:val="0"/>
          <w:marBottom w:val="0"/>
          <w:divBdr>
            <w:top w:val="none" w:sz="0" w:space="0" w:color="auto"/>
            <w:left w:val="none" w:sz="0" w:space="0" w:color="auto"/>
            <w:bottom w:val="none" w:sz="0" w:space="0" w:color="auto"/>
            <w:right w:val="none" w:sz="0" w:space="0" w:color="auto"/>
          </w:divBdr>
        </w:div>
        <w:div w:id="782773009">
          <w:marLeft w:val="0"/>
          <w:marRight w:val="0"/>
          <w:marTop w:val="0"/>
          <w:marBottom w:val="0"/>
          <w:divBdr>
            <w:top w:val="none" w:sz="0" w:space="0" w:color="auto"/>
            <w:left w:val="none" w:sz="0" w:space="0" w:color="auto"/>
            <w:bottom w:val="none" w:sz="0" w:space="0" w:color="auto"/>
            <w:right w:val="none" w:sz="0" w:space="0" w:color="auto"/>
          </w:divBdr>
        </w:div>
        <w:div w:id="862473184">
          <w:marLeft w:val="0"/>
          <w:marRight w:val="0"/>
          <w:marTop w:val="0"/>
          <w:marBottom w:val="0"/>
          <w:divBdr>
            <w:top w:val="none" w:sz="0" w:space="0" w:color="auto"/>
            <w:left w:val="none" w:sz="0" w:space="0" w:color="auto"/>
            <w:bottom w:val="none" w:sz="0" w:space="0" w:color="auto"/>
            <w:right w:val="none" w:sz="0" w:space="0" w:color="auto"/>
          </w:divBdr>
        </w:div>
        <w:div w:id="1249584025">
          <w:marLeft w:val="0"/>
          <w:marRight w:val="0"/>
          <w:marTop w:val="0"/>
          <w:marBottom w:val="0"/>
          <w:divBdr>
            <w:top w:val="none" w:sz="0" w:space="0" w:color="auto"/>
            <w:left w:val="none" w:sz="0" w:space="0" w:color="auto"/>
            <w:bottom w:val="none" w:sz="0" w:space="0" w:color="auto"/>
            <w:right w:val="none" w:sz="0" w:space="0" w:color="auto"/>
          </w:divBdr>
        </w:div>
        <w:div w:id="1500268299">
          <w:marLeft w:val="0"/>
          <w:marRight w:val="0"/>
          <w:marTop w:val="0"/>
          <w:marBottom w:val="0"/>
          <w:divBdr>
            <w:top w:val="none" w:sz="0" w:space="0" w:color="auto"/>
            <w:left w:val="none" w:sz="0" w:space="0" w:color="auto"/>
            <w:bottom w:val="none" w:sz="0" w:space="0" w:color="auto"/>
            <w:right w:val="none" w:sz="0" w:space="0" w:color="auto"/>
          </w:divBdr>
        </w:div>
        <w:div w:id="1999531925">
          <w:marLeft w:val="0"/>
          <w:marRight w:val="0"/>
          <w:marTop w:val="0"/>
          <w:marBottom w:val="0"/>
          <w:divBdr>
            <w:top w:val="none" w:sz="0" w:space="0" w:color="auto"/>
            <w:left w:val="none" w:sz="0" w:space="0" w:color="auto"/>
            <w:bottom w:val="none" w:sz="0" w:space="0" w:color="auto"/>
            <w:right w:val="none" w:sz="0" w:space="0" w:color="auto"/>
          </w:divBdr>
        </w:div>
      </w:divsChild>
    </w:div>
    <w:div w:id="490369359">
      <w:bodyDiv w:val="1"/>
      <w:marLeft w:val="0"/>
      <w:marRight w:val="0"/>
      <w:marTop w:val="0"/>
      <w:marBottom w:val="0"/>
      <w:divBdr>
        <w:top w:val="none" w:sz="0" w:space="0" w:color="auto"/>
        <w:left w:val="none" w:sz="0" w:space="0" w:color="auto"/>
        <w:bottom w:val="none" w:sz="0" w:space="0" w:color="auto"/>
        <w:right w:val="none" w:sz="0" w:space="0" w:color="auto"/>
      </w:divBdr>
      <w:divsChild>
        <w:div w:id="240255107">
          <w:marLeft w:val="0"/>
          <w:marRight w:val="0"/>
          <w:marTop w:val="0"/>
          <w:marBottom w:val="0"/>
          <w:divBdr>
            <w:top w:val="none" w:sz="0" w:space="0" w:color="auto"/>
            <w:left w:val="none" w:sz="0" w:space="0" w:color="auto"/>
            <w:bottom w:val="none" w:sz="0" w:space="0" w:color="auto"/>
            <w:right w:val="none" w:sz="0" w:space="0" w:color="auto"/>
          </w:divBdr>
        </w:div>
        <w:div w:id="381751441">
          <w:marLeft w:val="0"/>
          <w:marRight w:val="0"/>
          <w:marTop w:val="0"/>
          <w:marBottom w:val="0"/>
          <w:divBdr>
            <w:top w:val="none" w:sz="0" w:space="0" w:color="auto"/>
            <w:left w:val="none" w:sz="0" w:space="0" w:color="auto"/>
            <w:bottom w:val="none" w:sz="0" w:space="0" w:color="auto"/>
            <w:right w:val="none" w:sz="0" w:space="0" w:color="auto"/>
          </w:divBdr>
        </w:div>
        <w:div w:id="875389033">
          <w:marLeft w:val="0"/>
          <w:marRight w:val="0"/>
          <w:marTop w:val="0"/>
          <w:marBottom w:val="0"/>
          <w:divBdr>
            <w:top w:val="none" w:sz="0" w:space="0" w:color="auto"/>
            <w:left w:val="none" w:sz="0" w:space="0" w:color="auto"/>
            <w:bottom w:val="none" w:sz="0" w:space="0" w:color="auto"/>
            <w:right w:val="none" w:sz="0" w:space="0" w:color="auto"/>
          </w:divBdr>
        </w:div>
        <w:div w:id="1174030423">
          <w:marLeft w:val="0"/>
          <w:marRight w:val="0"/>
          <w:marTop w:val="0"/>
          <w:marBottom w:val="0"/>
          <w:divBdr>
            <w:top w:val="none" w:sz="0" w:space="0" w:color="auto"/>
            <w:left w:val="none" w:sz="0" w:space="0" w:color="auto"/>
            <w:bottom w:val="none" w:sz="0" w:space="0" w:color="auto"/>
            <w:right w:val="none" w:sz="0" w:space="0" w:color="auto"/>
          </w:divBdr>
        </w:div>
        <w:div w:id="1293050442">
          <w:marLeft w:val="0"/>
          <w:marRight w:val="0"/>
          <w:marTop w:val="0"/>
          <w:marBottom w:val="0"/>
          <w:divBdr>
            <w:top w:val="none" w:sz="0" w:space="0" w:color="auto"/>
            <w:left w:val="none" w:sz="0" w:space="0" w:color="auto"/>
            <w:bottom w:val="none" w:sz="0" w:space="0" w:color="auto"/>
            <w:right w:val="none" w:sz="0" w:space="0" w:color="auto"/>
          </w:divBdr>
        </w:div>
        <w:div w:id="1538471540">
          <w:marLeft w:val="0"/>
          <w:marRight w:val="0"/>
          <w:marTop w:val="0"/>
          <w:marBottom w:val="0"/>
          <w:divBdr>
            <w:top w:val="none" w:sz="0" w:space="0" w:color="auto"/>
            <w:left w:val="none" w:sz="0" w:space="0" w:color="auto"/>
            <w:bottom w:val="none" w:sz="0" w:space="0" w:color="auto"/>
            <w:right w:val="none" w:sz="0" w:space="0" w:color="auto"/>
          </w:divBdr>
        </w:div>
        <w:div w:id="1799489224">
          <w:marLeft w:val="0"/>
          <w:marRight w:val="0"/>
          <w:marTop w:val="0"/>
          <w:marBottom w:val="0"/>
          <w:divBdr>
            <w:top w:val="none" w:sz="0" w:space="0" w:color="auto"/>
            <w:left w:val="none" w:sz="0" w:space="0" w:color="auto"/>
            <w:bottom w:val="none" w:sz="0" w:space="0" w:color="auto"/>
            <w:right w:val="none" w:sz="0" w:space="0" w:color="auto"/>
          </w:divBdr>
        </w:div>
      </w:divsChild>
    </w:div>
    <w:div w:id="496042036">
      <w:bodyDiv w:val="1"/>
      <w:marLeft w:val="0"/>
      <w:marRight w:val="0"/>
      <w:marTop w:val="0"/>
      <w:marBottom w:val="0"/>
      <w:divBdr>
        <w:top w:val="none" w:sz="0" w:space="0" w:color="auto"/>
        <w:left w:val="none" w:sz="0" w:space="0" w:color="auto"/>
        <w:bottom w:val="none" w:sz="0" w:space="0" w:color="auto"/>
        <w:right w:val="none" w:sz="0" w:space="0" w:color="auto"/>
      </w:divBdr>
      <w:divsChild>
        <w:div w:id="577061249">
          <w:marLeft w:val="0"/>
          <w:marRight w:val="0"/>
          <w:marTop w:val="0"/>
          <w:marBottom w:val="0"/>
          <w:divBdr>
            <w:top w:val="none" w:sz="0" w:space="0" w:color="auto"/>
            <w:left w:val="none" w:sz="0" w:space="0" w:color="auto"/>
            <w:bottom w:val="none" w:sz="0" w:space="0" w:color="auto"/>
            <w:right w:val="none" w:sz="0" w:space="0" w:color="auto"/>
          </w:divBdr>
          <w:divsChild>
            <w:div w:id="1883857557">
              <w:marLeft w:val="0"/>
              <w:marRight w:val="0"/>
              <w:marTop w:val="0"/>
              <w:marBottom w:val="0"/>
              <w:divBdr>
                <w:top w:val="none" w:sz="0" w:space="0" w:color="auto"/>
                <w:left w:val="none" w:sz="0" w:space="0" w:color="auto"/>
                <w:bottom w:val="none" w:sz="0" w:space="0" w:color="auto"/>
                <w:right w:val="none" w:sz="0" w:space="0" w:color="auto"/>
              </w:divBdr>
              <w:divsChild>
                <w:div w:id="2124180060">
                  <w:marLeft w:val="0"/>
                  <w:marRight w:val="0"/>
                  <w:marTop w:val="0"/>
                  <w:marBottom w:val="0"/>
                  <w:divBdr>
                    <w:top w:val="none" w:sz="0" w:space="0" w:color="auto"/>
                    <w:left w:val="none" w:sz="0" w:space="0" w:color="auto"/>
                    <w:bottom w:val="none" w:sz="0" w:space="0" w:color="auto"/>
                    <w:right w:val="none" w:sz="0" w:space="0" w:color="auto"/>
                  </w:divBdr>
                  <w:divsChild>
                    <w:div w:id="200022088">
                      <w:marLeft w:val="0"/>
                      <w:marRight w:val="0"/>
                      <w:marTop w:val="0"/>
                      <w:marBottom w:val="0"/>
                      <w:divBdr>
                        <w:top w:val="none" w:sz="0" w:space="0" w:color="auto"/>
                        <w:left w:val="none" w:sz="0" w:space="0" w:color="auto"/>
                        <w:bottom w:val="none" w:sz="0" w:space="0" w:color="auto"/>
                        <w:right w:val="none" w:sz="0" w:space="0" w:color="auto"/>
                      </w:divBdr>
                      <w:divsChild>
                        <w:div w:id="2098014751">
                          <w:marLeft w:val="0"/>
                          <w:marRight w:val="0"/>
                          <w:marTop w:val="0"/>
                          <w:marBottom w:val="0"/>
                          <w:divBdr>
                            <w:top w:val="none" w:sz="0" w:space="0" w:color="auto"/>
                            <w:left w:val="none" w:sz="0" w:space="0" w:color="auto"/>
                            <w:bottom w:val="none" w:sz="0" w:space="0" w:color="auto"/>
                            <w:right w:val="none" w:sz="0" w:space="0" w:color="auto"/>
                          </w:divBdr>
                          <w:divsChild>
                            <w:div w:id="174808167">
                              <w:marLeft w:val="0"/>
                              <w:marRight w:val="0"/>
                              <w:marTop w:val="0"/>
                              <w:marBottom w:val="0"/>
                              <w:divBdr>
                                <w:top w:val="none" w:sz="0" w:space="0" w:color="auto"/>
                                <w:left w:val="none" w:sz="0" w:space="0" w:color="auto"/>
                                <w:bottom w:val="none" w:sz="0" w:space="0" w:color="auto"/>
                                <w:right w:val="none" w:sz="0" w:space="0" w:color="auto"/>
                              </w:divBdr>
                              <w:divsChild>
                                <w:div w:id="1581014733">
                                  <w:marLeft w:val="0"/>
                                  <w:marRight w:val="0"/>
                                  <w:marTop w:val="0"/>
                                  <w:marBottom w:val="0"/>
                                  <w:divBdr>
                                    <w:top w:val="none" w:sz="0" w:space="0" w:color="auto"/>
                                    <w:left w:val="none" w:sz="0" w:space="0" w:color="auto"/>
                                    <w:bottom w:val="none" w:sz="0" w:space="0" w:color="auto"/>
                                    <w:right w:val="none" w:sz="0" w:space="0" w:color="auto"/>
                                  </w:divBdr>
                                  <w:divsChild>
                                    <w:div w:id="417482312">
                                      <w:marLeft w:val="0"/>
                                      <w:marRight w:val="0"/>
                                      <w:marTop w:val="0"/>
                                      <w:marBottom w:val="0"/>
                                      <w:divBdr>
                                        <w:top w:val="none" w:sz="0" w:space="0" w:color="auto"/>
                                        <w:left w:val="none" w:sz="0" w:space="0" w:color="auto"/>
                                        <w:bottom w:val="none" w:sz="0" w:space="0" w:color="auto"/>
                                        <w:right w:val="none" w:sz="0" w:space="0" w:color="auto"/>
                                      </w:divBdr>
                                      <w:divsChild>
                                        <w:div w:id="1703283927">
                                          <w:marLeft w:val="0"/>
                                          <w:marRight w:val="0"/>
                                          <w:marTop w:val="0"/>
                                          <w:marBottom w:val="0"/>
                                          <w:divBdr>
                                            <w:top w:val="none" w:sz="0" w:space="0" w:color="auto"/>
                                            <w:left w:val="none" w:sz="0" w:space="0" w:color="auto"/>
                                            <w:bottom w:val="none" w:sz="0" w:space="0" w:color="auto"/>
                                            <w:right w:val="none" w:sz="0" w:space="0" w:color="auto"/>
                                          </w:divBdr>
                                          <w:divsChild>
                                            <w:div w:id="1487282755">
                                              <w:marLeft w:val="0"/>
                                              <w:marRight w:val="0"/>
                                              <w:marTop w:val="0"/>
                                              <w:marBottom w:val="0"/>
                                              <w:divBdr>
                                                <w:top w:val="none" w:sz="0" w:space="0" w:color="auto"/>
                                                <w:left w:val="none" w:sz="0" w:space="0" w:color="auto"/>
                                                <w:bottom w:val="none" w:sz="0" w:space="0" w:color="auto"/>
                                                <w:right w:val="none" w:sz="0" w:space="0" w:color="auto"/>
                                              </w:divBdr>
                                              <w:divsChild>
                                                <w:div w:id="2084254429">
                                                  <w:marLeft w:val="0"/>
                                                  <w:marRight w:val="0"/>
                                                  <w:marTop w:val="0"/>
                                                  <w:marBottom w:val="0"/>
                                                  <w:divBdr>
                                                    <w:top w:val="none" w:sz="0" w:space="0" w:color="auto"/>
                                                    <w:left w:val="none" w:sz="0" w:space="0" w:color="auto"/>
                                                    <w:bottom w:val="none" w:sz="0" w:space="0" w:color="auto"/>
                                                    <w:right w:val="none" w:sz="0" w:space="0" w:color="auto"/>
                                                  </w:divBdr>
                                                  <w:divsChild>
                                                    <w:div w:id="16235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384188">
      <w:bodyDiv w:val="1"/>
      <w:marLeft w:val="0"/>
      <w:marRight w:val="0"/>
      <w:marTop w:val="0"/>
      <w:marBottom w:val="0"/>
      <w:divBdr>
        <w:top w:val="none" w:sz="0" w:space="0" w:color="auto"/>
        <w:left w:val="none" w:sz="0" w:space="0" w:color="auto"/>
        <w:bottom w:val="none" w:sz="0" w:space="0" w:color="auto"/>
        <w:right w:val="none" w:sz="0" w:space="0" w:color="auto"/>
      </w:divBdr>
    </w:div>
    <w:div w:id="613555177">
      <w:bodyDiv w:val="1"/>
      <w:marLeft w:val="0"/>
      <w:marRight w:val="0"/>
      <w:marTop w:val="0"/>
      <w:marBottom w:val="0"/>
      <w:divBdr>
        <w:top w:val="none" w:sz="0" w:space="0" w:color="auto"/>
        <w:left w:val="none" w:sz="0" w:space="0" w:color="auto"/>
        <w:bottom w:val="none" w:sz="0" w:space="0" w:color="auto"/>
        <w:right w:val="none" w:sz="0" w:space="0" w:color="auto"/>
      </w:divBdr>
    </w:div>
    <w:div w:id="673727077">
      <w:bodyDiv w:val="1"/>
      <w:marLeft w:val="0"/>
      <w:marRight w:val="0"/>
      <w:marTop w:val="0"/>
      <w:marBottom w:val="0"/>
      <w:divBdr>
        <w:top w:val="none" w:sz="0" w:space="0" w:color="auto"/>
        <w:left w:val="none" w:sz="0" w:space="0" w:color="auto"/>
        <w:bottom w:val="none" w:sz="0" w:space="0" w:color="auto"/>
        <w:right w:val="none" w:sz="0" w:space="0" w:color="auto"/>
      </w:divBdr>
      <w:divsChild>
        <w:div w:id="1053772427">
          <w:marLeft w:val="0"/>
          <w:marRight w:val="0"/>
          <w:marTop w:val="0"/>
          <w:marBottom w:val="0"/>
          <w:divBdr>
            <w:top w:val="none" w:sz="0" w:space="0" w:color="auto"/>
            <w:left w:val="none" w:sz="0" w:space="0" w:color="auto"/>
            <w:bottom w:val="none" w:sz="0" w:space="0" w:color="auto"/>
            <w:right w:val="none" w:sz="0" w:space="0" w:color="auto"/>
          </w:divBdr>
        </w:div>
        <w:div w:id="1150829872">
          <w:marLeft w:val="0"/>
          <w:marRight w:val="0"/>
          <w:marTop w:val="0"/>
          <w:marBottom w:val="0"/>
          <w:divBdr>
            <w:top w:val="none" w:sz="0" w:space="0" w:color="auto"/>
            <w:left w:val="none" w:sz="0" w:space="0" w:color="auto"/>
            <w:bottom w:val="none" w:sz="0" w:space="0" w:color="auto"/>
            <w:right w:val="none" w:sz="0" w:space="0" w:color="auto"/>
          </w:divBdr>
        </w:div>
        <w:div w:id="1425224261">
          <w:marLeft w:val="0"/>
          <w:marRight w:val="0"/>
          <w:marTop w:val="0"/>
          <w:marBottom w:val="0"/>
          <w:divBdr>
            <w:top w:val="none" w:sz="0" w:space="0" w:color="auto"/>
            <w:left w:val="none" w:sz="0" w:space="0" w:color="auto"/>
            <w:bottom w:val="none" w:sz="0" w:space="0" w:color="auto"/>
            <w:right w:val="none" w:sz="0" w:space="0" w:color="auto"/>
          </w:divBdr>
        </w:div>
        <w:div w:id="99566772">
          <w:marLeft w:val="0"/>
          <w:marRight w:val="0"/>
          <w:marTop w:val="0"/>
          <w:marBottom w:val="0"/>
          <w:divBdr>
            <w:top w:val="none" w:sz="0" w:space="0" w:color="auto"/>
            <w:left w:val="none" w:sz="0" w:space="0" w:color="auto"/>
            <w:bottom w:val="none" w:sz="0" w:space="0" w:color="auto"/>
            <w:right w:val="none" w:sz="0" w:space="0" w:color="auto"/>
          </w:divBdr>
        </w:div>
        <w:div w:id="934170255">
          <w:marLeft w:val="0"/>
          <w:marRight w:val="0"/>
          <w:marTop w:val="0"/>
          <w:marBottom w:val="0"/>
          <w:divBdr>
            <w:top w:val="none" w:sz="0" w:space="0" w:color="auto"/>
            <w:left w:val="none" w:sz="0" w:space="0" w:color="auto"/>
            <w:bottom w:val="none" w:sz="0" w:space="0" w:color="auto"/>
            <w:right w:val="none" w:sz="0" w:space="0" w:color="auto"/>
          </w:divBdr>
        </w:div>
        <w:div w:id="1790513415">
          <w:marLeft w:val="0"/>
          <w:marRight w:val="0"/>
          <w:marTop w:val="0"/>
          <w:marBottom w:val="0"/>
          <w:divBdr>
            <w:top w:val="none" w:sz="0" w:space="0" w:color="auto"/>
            <w:left w:val="none" w:sz="0" w:space="0" w:color="auto"/>
            <w:bottom w:val="none" w:sz="0" w:space="0" w:color="auto"/>
            <w:right w:val="none" w:sz="0" w:space="0" w:color="auto"/>
          </w:divBdr>
        </w:div>
        <w:div w:id="1504079488">
          <w:marLeft w:val="0"/>
          <w:marRight w:val="0"/>
          <w:marTop w:val="0"/>
          <w:marBottom w:val="0"/>
          <w:divBdr>
            <w:top w:val="none" w:sz="0" w:space="0" w:color="auto"/>
            <w:left w:val="none" w:sz="0" w:space="0" w:color="auto"/>
            <w:bottom w:val="none" w:sz="0" w:space="0" w:color="auto"/>
            <w:right w:val="none" w:sz="0" w:space="0" w:color="auto"/>
          </w:divBdr>
        </w:div>
        <w:div w:id="1351683992">
          <w:marLeft w:val="0"/>
          <w:marRight w:val="0"/>
          <w:marTop w:val="0"/>
          <w:marBottom w:val="0"/>
          <w:divBdr>
            <w:top w:val="none" w:sz="0" w:space="0" w:color="auto"/>
            <w:left w:val="none" w:sz="0" w:space="0" w:color="auto"/>
            <w:bottom w:val="none" w:sz="0" w:space="0" w:color="auto"/>
            <w:right w:val="none" w:sz="0" w:space="0" w:color="auto"/>
          </w:divBdr>
        </w:div>
        <w:div w:id="1217282793">
          <w:marLeft w:val="0"/>
          <w:marRight w:val="0"/>
          <w:marTop w:val="0"/>
          <w:marBottom w:val="0"/>
          <w:divBdr>
            <w:top w:val="none" w:sz="0" w:space="0" w:color="auto"/>
            <w:left w:val="none" w:sz="0" w:space="0" w:color="auto"/>
            <w:bottom w:val="none" w:sz="0" w:space="0" w:color="auto"/>
            <w:right w:val="none" w:sz="0" w:space="0" w:color="auto"/>
          </w:divBdr>
        </w:div>
        <w:div w:id="201330397">
          <w:marLeft w:val="0"/>
          <w:marRight w:val="0"/>
          <w:marTop w:val="0"/>
          <w:marBottom w:val="0"/>
          <w:divBdr>
            <w:top w:val="none" w:sz="0" w:space="0" w:color="auto"/>
            <w:left w:val="none" w:sz="0" w:space="0" w:color="auto"/>
            <w:bottom w:val="none" w:sz="0" w:space="0" w:color="auto"/>
            <w:right w:val="none" w:sz="0" w:space="0" w:color="auto"/>
          </w:divBdr>
        </w:div>
        <w:div w:id="1029374988">
          <w:marLeft w:val="0"/>
          <w:marRight w:val="0"/>
          <w:marTop w:val="0"/>
          <w:marBottom w:val="0"/>
          <w:divBdr>
            <w:top w:val="none" w:sz="0" w:space="0" w:color="auto"/>
            <w:left w:val="none" w:sz="0" w:space="0" w:color="auto"/>
            <w:bottom w:val="none" w:sz="0" w:space="0" w:color="auto"/>
            <w:right w:val="none" w:sz="0" w:space="0" w:color="auto"/>
          </w:divBdr>
        </w:div>
        <w:div w:id="1335642716">
          <w:marLeft w:val="0"/>
          <w:marRight w:val="0"/>
          <w:marTop w:val="0"/>
          <w:marBottom w:val="0"/>
          <w:divBdr>
            <w:top w:val="none" w:sz="0" w:space="0" w:color="auto"/>
            <w:left w:val="none" w:sz="0" w:space="0" w:color="auto"/>
            <w:bottom w:val="none" w:sz="0" w:space="0" w:color="auto"/>
            <w:right w:val="none" w:sz="0" w:space="0" w:color="auto"/>
          </w:divBdr>
        </w:div>
        <w:div w:id="1167088801">
          <w:marLeft w:val="0"/>
          <w:marRight w:val="0"/>
          <w:marTop w:val="0"/>
          <w:marBottom w:val="0"/>
          <w:divBdr>
            <w:top w:val="none" w:sz="0" w:space="0" w:color="auto"/>
            <w:left w:val="none" w:sz="0" w:space="0" w:color="auto"/>
            <w:bottom w:val="none" w:sz="0" w:space="0" w:color="auto"/>
            <w:right w:val="none" w:sz="0" w:space="0" w:color="auto"/>
          </w:divBdr>
        </w:div>
        <w:div w:id="1064261981">
          <w:marLeft w:val="0"/>
          <w:marRight w:val="0"/>
          <w:marTop w:val="0"/>
          <w:marBottom w:val="0"/>
          <w:divBdr>
            <w:top w:val="none" w:sz="0" w:space="0" w:color="auto"/>
            <w:left w:val="none" w:sz="0" w:space="0" w:color="auto"/>
            <w:bottom w:val="none" w:sz="0" w:space="0" w:color="auto"/>
            <w:right w:val="none" w:sz="0" w:space="0" w:color="auto"/>
          </w:divBdr>
        </w:div>
        <w:div w:id="1614628724">
          <w:marLeft w:val="0"/>
          <w:marRight w:val="0"/>
          <w:marTop w:val="0"/>
          <w:marBottom w:val="0"/>
          <w:divBdr>
            <w:top w:val="none" w:sz="0" w:space="0" w:color="auto"/>
            <w:left w:val="none" w:sz="0" w:space="0" w:color="auto"/>
            <w:bottom w:val="none" w:sz="0" w:space="0" w:color="auto"/>
            <w:right w:val="none" w:sz="0" w:space="0" w:color="auto"/>
          </w:divBdr>
        </w:div>
        <w:div w:id="985816272">
          <w:marLeft w:val="0"/>
          <w:marRight w:val="0"/>
          <w:marTop w:val="0"/>
          <w:marBottom w:val="0"/>
          <w:divBdr>
            <w:top w:val="none" w:sz="0" w:space="0" w:color="auto"/>
            <w:left w:val="none" w:sz="0" w:space="0" w:color="auto"/>
            <w:bottom w:val="none" w:sz="0" w:space="0" w:color="auto"/>
            <w:right w:val="none" w:sz="0" w:space="0" w:color="auto"/>
          </w:divBdr>
        </w:div>
        <w:div w:id="1086071255">
          <w:marLeft w:val="0"/>
          <w:marRight w:val="0"/>
          <w:marTop w:val="0"/>
          <w:marBottom w:val="0"/>
          <w:divBdr>
            <w:top w:val="none" w:sz="0" w:space="0" w:color="auto"/>
            <w:left w:val="none" w:sz="0" w:space="0" w:color="auto"/>
            <w:bottom w:val="none" w:sz="0" w:space="0" w:color="auto"/>
            <w:right w:val="none" w:sz="0" w:space="0" w:color="auto"/>
          </w:divBdr>
        </w:div>
        <w:div w:id="1391687450">
          <w:marLeft w:val="0"/>
          <w:marRight w:val="0"/>
          <w:marTop w:val="0"/>
          <w:marBottom w:val="0"/>
          <w:divBdr>
            <w:top w:val="none" w:sz="0" w:space="0" w:color="auto"/>
            <w:left w:val="none" w:sz="0" w:space="0" w:color="auto"/>
            <w:bottom w:val="none" w:sz="0" w:space="0" w:color="auto"/>
            <w:right w:val="none" w:sz="0" w:space="0" w:color="auto"/>
          </w:divBdr>
        </w:div>
        <w:div w:id="1391809678">
          <w:marLeft w:val="0"/>
          <w:marRight w:val="0"/>
          <w:marTop w:val="0"/>
          <w:marBottom w:val="0"/>
          <w:divBdr>
            <w:top w:val="none" w:sz="0" w:space="0" w:color="auto"/>
            <w:left w:val="none" w:sz="0" w:space="0" w:color="auto"/>
            <w:bottom w:val="none" w:sz="0" w:space="0" w:color="auto"/>
            <w:right w:val="none" w:sz="0" w:space="0" w:color="auto"/>
          </w:divBdr>
        </w:div>
        <w:div w:id="1959068951">
          <w:marLeft w:val="0"/>
          <w:marRight w:val="0"/>
          <w:marTop w:val="0"/>
          <w:marBottom w:val="0"/>
          <w:divBdr>
            <w:top w:val="none" w:sz="0" w:space="0" w:color="auto"/>
            <w:left w:val="none" w:sz="0" w:space="0" w:color="auto"/>
            <w:bottom w:val="none" w:sz="0" w:space="0" w:color="auto"/>
            <w:right w:val="none" w:sz="0" w:space="0" w:color="auto"/>
          </w:divBdr>
        </w:div>
        <w:div w:id="1060129514">
          <w:marLeft w:val="0"/>
          <w:marRight w:val="0"/>
          <w:marTop w:val="0"/>
          <w:marBottom w:val="0"/>
          <w:divBdr>
            <w:top w:val="none" w:sz="0" w:space="0" w:color="auto"/>
            <w:left w:val="none" w:sz="0" w:space="0" w:color="auto"/>
            <w:bottom w:val="none" w:sz="0" w:space="0" w:color="auto"/>
            <w:right w:val="none" w:sz="0" w:space="0" w:color="auto"/>
          </w:divBdr>
        </w:div>
        <w:div w:id="418328276">
          <w:marLeft w:val="0"/>
          <w:marRight w:val="0"/>
          <w:marTop w:val="0"/>
          <w:marBottom w:val="0"/>
          <w:divBdr>
            <w:top w:val="none" w:sz="0" w:space="0" w:color="auto"/>
            <w:left w:val="none" w:sz="0" w:space="0" w:color="auto"/>
            <w:bottom w:val="none" w:sz="0" w:space="0" w:color="auto"/>
            <w:right w:val="none" w:sz="0" w:space="0" w:color="auto"/>
          </w:divBdr>
        </w:div>
        <w:div w:id="15667750">
          <w:marLeft w:val="0"/>
          <w:marRight w:val="0"/>
          <w:marTop w:val="0"/>
          <w:marBottom w:val="0"/>
          <w:divBdr>
            <w:top w:val="none" w:sz="0" w:space="0" w:color="auto"/>
            <w:left w:val="none" w:sz="0" w:space="0" w:color="auto"/>
            <w:bottom w:val="none" w:sz="0" w:space="0" w:color="auto"/>
            <w:right w:val="none" w:sz="0" w:space="0" w:color="auto"/>
          </w:divBdr>
        </w:div>
        <w:div w:id="1312716779">
          <w:marLeft w:val="0"/>
          <w:marRight w:val="0"/>
          <w:marTop w:val="0"/>
          <w:marBottom w:val="0"/>
          <w:divBdr>
            <w:top w:val="none" w:sz="0" w:space="0" w:color="auto"/>
            <w:left w:val="none" w:sz="0" w:space="0" w:color="auto"/>
            <w:bottom w:val="none" w:sz="0" w:space="0" w:color="auto"/>
            <w:right w:val="none" w:sz="0" w:space="0" w:color="auto"/>
          </w:divBdr>
        </w:div>
        <w:div w:id="715859401">
          <w:marLeft w:val="0"/>
          <w:marRight w:val="0"/>
          <w:marTop w:val="0"/>
          <w:marBottom w:val="0"/>
          <w:divBdr>
            <w:top w:val="none" w:sz="0" w:space="0" w:color="auto"/>
            <w:left w:val="none" w:sz="0" w:space="0" w:color="auto"/>
            <w:bottom w:val="none" w:sz="0" w:space="0" w:color="auto"/>
            <w:right w:val="none" w:sz="0" w:space="0" w:color="auto"/>
          </w:divBdr>
        </w:div>
        <w:div w:id="486898124">
          <w:marLeft w:val="0"/>
          <w:marRight w:val="0"/>
          <w:marTop w:val="0"/>
          <w:marBottom w:val="0"/>
          <w:divBdr>
            <w:top w:val="none" w:sz="0" w:space="0" w:color="auto"/>
            <w:left w:val="none" w:sz="0" w:space="0" w:color="auto"/>
            <w:bottom w:val="none" w:sz="0" w:space="0" w:color="auto"/>
            <w:right w:val="none" w:sz="0" w:space="0" w:color="auto"/>
          </w:divBdr>
        </w:div>
      </w:divsChild>
    </w:div>
    <w:div w:id="742027938">
      <w:bodyDiv w:val="1"/>
      <w:marLeft w:val="0"/>
      <w:marRight w:val="0"/>
      <w:marTop w:val="0"/>
      <w:marBottom w:val="0"/>
      <w:divBdr>
        <w:top w:val="none" w:sz="0" w:space="0" w:color="auto"/>
        <w:left w:val="none" w:sz="0" w:space="0" w:color="auto"/>
        <w:bottom w:val="none" w:sz="0" w:space="0" w:color="auto"/>
        <w:right w:val="none" w:sz="0" w:space="0" w:color="auto"/>
      </w:divBdr>
      <w:divsChild>
        <w:div w:id="1221747396">
          <w:marLeft w:val="0"/>
          <w:marRight w:val="0"/>
          <w:marTop w:val="0"/>
          <w:marBottom w:val="0"/>
          <w:divBdr>
            <w:top w:val="none" w:sz="0" w:space="0" w:color="auto"/>
            <w:left w:val="none" w:sz="0" w:space="0" w:color="auto"/>
            <w:bottom w:val="none" w:sz="0" w:space="0" w:color="auto"/>
            <w:right w:val="none" w:sz="0" w:space="0" w:color="auto"/>
          </w:divBdr>
          <w:divsChild>
            <w:div w:id="872349928">
              <w:marLeft w:val="0"/>
              <w:marRight w:val="0"/>
              <w:marTop w:val="0"/>
              <w:marBottom w:val="0"/>
              <w:divBdr>
                <w:top w:val="none" w:sz="0" w:space="0" w:color="auto"/>
                <w:left w:val="none" w:sz="0" w:space="0" w:color="auto"/>
                <w:bottom w:val="none" w:sz="0" w:space="0" w:color="auto"/>
                <w:right w:val="none" w:sz="0" w:space="0" w:color="auto"/>
              </w:divBdr>
              <w:divsChild>
                <w:div w:id="804201749">
                  <w:marLeft w:val="0"/>
                  <w:marRight w:val="0"/>
                  <w:marTop w:val="0"/>
                  <w:marBottom w:val="0"/>
                  <w:divBdr>
                    <w:top w:val="none" w:sz="0" w:space="0" w:color="auto"/>
                    <w:left w:val="none" w:sz="0" w:space="0" w:color="auto"/>
                    <w:bottom w:val="none" w:sz="0" w:space="0" w:color="auto"/>
                    <w:right w:val="none" w:sz="0" w:space="0" w:color="auto"/>
                  </w:divBdr>
                  <w:divsChild>
                    <w:div w:id="394935939">
                      <w:marLeft w:val="0"/>
                      <w:marRight w:val="0"/>
                      <w:marTop w:val="0"/>
                      <w:marBottom w:val="0"/>
                      <w:divBdr>
                        <w:top w:val="none" w:sz="0" w:space="0" w:color="auto"/>
                        <w:left w:val="none" w:sz="0" w:space="0" w:color="auto"/>
                        <w:bottom w:val="none" w:sz="0" w:space="0" w:color="auto"/>
                        <w:right w:val="none" w:sz="0" w:space="0" w:color="auto"/>
                      </w:divBdr>
                      <w:divsChild>
                        <w:div w:id="1723017917">
                          <w:marLeft w:val="0"/>
                          <w:marRight w:val="0"/>
                          <w:marTop w:val="0"/>
                          <w:marBottom w:val="0"/>
                          <w:divBdr>
                            <w:top w:val="none" w:sz="0" w:space="0" w:color="auto"/>
                            <w:left w:val="none" w:sz="0" w:space="0" w:color="auto"/>
                            <w:bottom w:val="none" w:sz="0" w:space="0" w:color="auto"/>
                            <w:right w:val="none" w:sz="0" w:space="0" w:color="auto"/>
                          </w:divBdr>
                          <w:divsChild>
                            <w:div w:id="1509634491">
                              <w:marLeft w:val="0"/>
                              <w:marRight w:val="0"/>
                              <w:marTop w:val="0"/>
                              <w:marBottom w:val="0"/>
                              <w:divBdr>
                                <w:top w:val="none" w:sz="0" w:space="0" w:color="auto"/>
                                <w:left w:val="none" w:sz="0" w:space="0" w:color="auto"/>
                                <w:bottom w:val="none" w:sz="0" w:space="0" w:color="auto"/>
                                <w:right w:val="none" w:sz="0" w:space="0" w:color="auto"/>
                              </w:divBdr>
                              <w:divsChild>
                                <w:div w:id="2006281219">
                                  <w:marLeft w:val="0"/>
                                  <w:marRight w:val="0"/>
                                  <w:marTop w:val="0"/>
                                  <w:marBottom w:val="0"/>
                                  <w:divBdr>
                                    <w:top w:val="none" w:sz="0" w:space="0" w:color="auto"/>
                                    <w:left w:val="none" w:sz="0" w:space="0" w:color="auto"/>
                                    <w:bottom w:val="none" w:sz="0" w:space="0" w:color="auto"/>
                                    <w:right w:val="none" w:sz="0" w:space="0" w:color="auto"/>
                                  </w:divBdr>
                                  <w:divsChild>
                                    <w:div w:id="16643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279116">
      <w:bodyDiv w:val="1"/>
      <w:marLeft w:val="0"/>
      <w:marRight w:val="0"/>
      <w:marTop w:val="0"/>
      <w:marBottom w:val="0"/>
      <w:divBdr>
        <w:top w:val="none" w:sz="0" w:space="0" w:color="auto"/>
        <w:left w:val="none" w:sz="0" w:space="0" w:color="auto"/>
        <w:bottom w:val="none" w:sz="0" w:space="0" w:color="auto"/>
        <w:right w:val="none" w:sz="0" w:space="0" w:color="auto"/>
      </w:divBdr>
    </w:div>
    <w:div w:id="792091250">
      <w:bodyDiv w:val="1"/>
      <w:marLeft w:val="0"/>
      <w:marRight w:val="0"/>
      <w:marTop w:val="0"/>
      <w:marBottom w:val="0"/>
      <w:divBdr>
        <w:top w:val="none" w:sz="0" w:space="0" w:color="auto"/>
        <w:left w:val="none" w:sz="0" w:space="0" w:color="auto"/>
        <w:bottom w:val="none" w:sz="0" w:space="0" w:color="auto"/>
        <w:right w:val="none" w:sz="0" w:space="0" w:color="auto"/>
      </w:divBdr>
      <w:divsChild>
        <w:div w:id="1008479">
          <w:marLeft w:val="0"/>
          <w:marRight w:val="0"/>
          <w:marTop w:val="0"/>
          <w:marBottom w:val="0"/>
          <w:divBdr>
            <w:top w:val="none" w:sz="0" w:space="0" w:color="auto"/>
            <w:left w:val="none" w:sz="0" w:space="0" w:color="auto"/>
            <w:bottom w:val="none" w:sz="0" w:space="0" w:color="auto"/>
            <w:right w:val="none" w:sz="0" w:space="0" w:color="auto"/>
          </w:divBdr>
        </w:div>
        <w:div w:id="51007267">
          <w:marLeft w:val="0"/>
          <w:marRight w:val="0"/>
          <w:marTop w:val="0"/>
          <w:marBottom w:val="0"/>
          <w:divBdr>
            <w:top w:val="none" w:sz="0" w:space="0" w:color="auto"/>
            <w:left w:val="none" w:sz="0" w:space="0" w:color="auto"/>
            <w:bottom w:val="none" w:sz="0" w:space="0" w:color="auto"/>
            <w:right w:val="none" w:sz="0" w:space="0" w:color="auto"/>
          </w:divBdr>
        </w:div>
        <w:div w:id="226065851">
          <w:marLeft w:val="0"/>
          <w:marRight w:val="0"/>
          <w:marTop w:val="0"/>
          <w:marBottom w:val="0"/>
          <w:divBdr>
            <w:top w:val="none" w:sz="0" w:space="0" w:color="auto"/>
            <w:left w:val="none" w:sz="0" w:space="0" w:color="auto"/>
            <w:bottom w:val="none" w:sz="0" w:space="0" w:color="auto"/>
            <w:right w:val="none" w:sz="0" w:space="0" w:color="auto"/>
          </w:divBdr>
        </w:div>
        <w:div w:id="525293370">
          <w:marLeft w:val="0"/>
          <w:marRight w:val="0"/>
          <w:marTop w:val="0"/>
          <w:marBottom w:val="0"/>
          <w:divBdr>
            <w:top w:val="none" w:sz="0" w:space="0" w:color="auto"/>
            <w:left w:val="none" w:sz="0" w:space="0" w:color="auto"/>
            <w:bottom w:val="none" w:sz="0" w:space="0" w:color="auto"/>
            <w:right w:val="none" w:sz="0" w:space="0" w:color="auto"/>
          </w:divBdr>
        </w:div>
        <w:div w:id="618031986">
          <w:marLeft w:val="0"/>
          <w:marRight w:val="0"/>
          <w:marTop w:val="0"/>
          <w:marBottom w:val="0"/>
          <w:divBdr>
            <w:top w:val="none" w:sz="0" w:space="0" w:color="auto"/>
            <w:left w:val="none" w:sz="0" w:space="0" w:color="auto"/>
            <w:bottom w:val="none" w:sz="0" w:space="0" w:color="auto"/>
            <w:right w:val="none" w:sz="0" w:space="0" w:color="auto"/>
          </w:divBdr>
        </w:div>
        <w:div w:id="708799348">
          <w:marLeft w:val="0"/>
          <w:marRight w:val="0"/>
          <w:marTop w:val="0"/>
          <w:marBottom w:val="0"/>
          <w:divBdr>
            <w:top w:val="none" w:sz="0" w:space="0" w:color="auto"/>
            <w:left w:val="none" w:sz="0" w:space="0" w:color="auto"/>
            <w:bottom w:val="none" w:sz="0" w:space="0" w:color="auto"/>
            <w:right w:val="none" w:sz="0" w:space="0" w:color="auto"/>
          </w:divBdr>
        </w:div>
        <w:div w:id="804466212">
          <w:marLeft w:val="0"/>
          <w:marRight w:val="0"/>
          <w:marTop w:val="0"/>
          <w:marBottom w:val="0"/>
          <w:divBdr>
            <w:top w:val="none" w:sz="0" w:space="0" w:color="auto"/>
            <w:left w:val="none" w:sz="0" w:space="0" w:color="auto"/>
            <w:bottom w:val="none" w:sz="0" w:space="0" w:color="auto"/>
            <w:right w:val="none" w:sz="0" w:space="0" w:color="auto"/>
          </w:divBdr>
        </w:div>
        <w:div w:id="833685669">
          <w:marLeft w:val="0"/>
          <w:marRight w:val="0"/>
          <w:marTop w:val="0"/>
          <w:marBottom w:val="0"/>
          <w:divBdr>
            <w:top w:val="none" w:sz="0" w:space="0" w:color="auto"/>
            <w:left w:val="none" w:sz="0" w:space="0" w:color="auto"/>
            <w:bottom w:val="none" w:sz="0" w:space="0" w:color="auto"/>
            <w:right w:val="none" w:sz="0" w:space="0" w:color="auto"/>
          </w:divBdr>
        </w:div>
        <w:div w:id="896089126">
          <w:marLeft w:val="0"/>
          <w:marRight w:val="0"/>
          <w:marTop w:val="0"/>
          <w:marBottom w:val="0"/>
          <w:divBdr>
            <w:top w:val="none" w:sz="0" w:space="0" w:color="auto"/>
            <w:left w:val="none" w:sz="0" w:space="0" w:color="auto"/>
            <w:bottom w:val="none" w:sz="0" w:space="0" w:color="auto"/>
            <w:right w:val="none" w:sz="0" w:space="0" w:color="auto"/>
          </w:divBdr>
        </w:div>
        <w:div w:id="1292054597">
          <w:marLeft w:val="0"/>
          <w:marRight w:val="0"/>
          <w:marTop w:val="0"/>
          <w:marBottom w:val="0"/>
          <w:divBdr>
            <w:top w:val="none" w:sz="0" w:space="0" w:color="auto"/>
            <w:left w:val="none" w:sz="0" w:space="0" w:color="auto"/>
            <w:bottom w:val="none" w:sz="0" w:space="0" w:color="auto"/>
            <w:right w:val="none" w:sz="0" w:space="0" w:color="auto"/>
          </w:divBdr>
        </w:div>
        <w:div w:id="1830052577">
          <w:marLeft w:val="0"/>
          <w:marRight w:val="0"/>
          <w:marTop w:val="0"/>
          <w:marBottom w:val="0"/>
          <w:divBdr>
            <w:top w:val="none" w:sz="0" w:space="0" w:color="auto"/>
            <w:left w:val="none" w:sz="0" w:space="0" w:color="auto"/>
            <w:bottom w:val="none" w:sz="0" w:space="0" w:color="auto"/>
            <w:right w:val="none" w:sz="0" w:space="0" w:color="auto"/>
          </w:divBdr>
        </w:div>
        <w:div w:id="2047828516">
          <w:marLeft w:val="0"/>
          <w:marRight w:val="0"/>
          <w:marTop w:val="0"/>
          <w:marBottom w:val="0"/>
          <w:divBdr>
            <w:top w:val="none" w:sz="0" w:space="0" w:color="auto"/>
            <w:left w:val="none" w:sz="0" w:space="0" w:color="auto"/>
            <w:bottom w:val="none" w:sz="0" w:space="0" w:color="auto"/>
            <w:right w:val="none" w:sz="0" w:space="0" w:color="auto"/>
          </w:divBdr>
        </w:div>
      </w:divsChild>
    </w:div>
    <w:div w:id="802700793">
      <w:bodyDiv w:val="1"/>
      <w:marLeft w:val="0"/>
      <w:marRight w:val="0"/>
      <w:marTop w:val="0"/>
      <w:marBottom w:val="0"/>
      <w:divBdr>
        <w:top w:val="none" w:sz="0" w:space="0" w:color="auto"/>
        <w:left w:val="none" w:sz="0" w:space="0" w:color="auto"/>
        <w:bottom w:val="none" w:sz="0" w:space="0" w:color="auto"/>
        <w:right w:val="none" w:sz="0" w:space="0" w:color="auto"/>
      </w:divBdr>
    </w:div>
    <w:div w:id="802817166">
      <w:bodyDiv w:val="1"/>
      <w:marLeft w:val="0"/>
      <w:marRight w:val="0"/>
      <w:marTop w:val="0"/>
      <w:marBottom w:val="0"/>
      <w:divBdr>
        <w:top w:val="none" w:sz="0" w:space="0" w:color="auto"/>
        <w:left w:val="none" w:sz="0" w:space="0" w:color="auto"/>
        <w:bottom w:val="none" w:sz="0" w:space="0" w:color="auto"/>
        <w:right w:val="none" w:sz="0" w:space="0" w:color="auto"/>
      </w:divBdr>
      <w:divsChild>
        <w:div w:id="242104425">
          <w:marLeft w:val="0"/>
          <w:marRight w:val="0"/>
          <w:marTop w:val="0"/>
          <w:marBottom w:val="0"/>
          <w:divBdr>
            <w:top w:val="none" w:sz="0" w:space="0" w:color="auto"/>
            <w:left w:val="none" w:sz="0" w:space="0" w:color="auto"/>
            <w:bottom w:val="none" w:sz="0" w:space="0" w:color="auto"/>
            <w:right w:val="none" w:sz="0" w:space="0" w:color="auto"/>
          </w:divBdr>
        </w:div>
        <w:div w:id="455804817">
          <w:marLeft w:val="0"/>
          <w:marRight w:val="0"/>
          <w:marTop w:val="0"/>
          <w:marBottom w:val="0"/>
          <w:divBdr>
            <w:top w:val="none" w:sz="0" w:space="0" w:color="auto"/>
            <w:left w:val="none" w:sz="0" w:space="0" w:color="auto"/>
            <w:bottom w:val="none" w:sz="0" w:space="0" w:color="auto"/>
            <w:right w:val="none" w:sz="0" w:space="0" w:color="auto"/>
          </w:divBdr>
        </w:div>
        <w:div w:id="1195271534">
          <w:marLeft w:val="0"/>
          <w:marRight w:val="0"/>
          <w:marTop w:val="0"/>
          <w:marBottom w:val="0"/>
          <w:divBdr>
            <w:top w:val="none" w:sz="0" w:space="0" w:color="auto"/>
            <w:left w:val="none" w:sz="0" w:space="0" w:color="auto"/>
            <w:bottom w:val="none" w:sz="0" w:space="0" w:color="auto"/>
            <w:right w:val="none" w:sz="0" w:space="0" w:color="auto"/>
          </w:divBdr>
        </w:div>
        <w:div w:id="1335762162">
          <w:marLeft w:val="0"/>
          <w:marRight w:val="0"/>
          <w:marTop w:val="0"/>
          <w:marBottom w:val="0"/>
          <w:divBdr>
            <w:top w:val="none" w:sz="0" w:space="0" w:color="auto"/>
            <w:left w:val="none" w:sz="0" w:space="0" w:color="auto"/>
            <w:bottom w:val="none" w:sz="0" w:space="0" w:color="auto"/>
            <w:right w:val="none" w:sz="0" w:space="0" w:color="auto"/>
          </w:divBdr>
        </w:div>
        <w:div w:id="1483041288">
          <w:marLeft w:val="0"/>
          <w:marRight w:val="0"/>
          <w:marTop w:val="0"/>
          <w:marBottom w:val="0"/>
          <w:divBdr>
            <w:top w:val="none" w:sz="0" w:space="0" w:color="auto"/>
            <w:left w:val="none" w:sz="0" w:space="0" w:color="auto"/>
            <w:bottom w:val="none" w:sz="0" w:space="0" w:color="auto"/>
            <w:right w:val="none" w:sz="0" w:space="0" w:color="auto"/>
          </w:divBdr>
        </w:div>
        <w:div w:id="1552810828">
          <w:marLeft w:val="0"/>
          <w:marRight w:val="0"/>
          <w:marTop w:val="0"/>
          <w:marBottom w:val="0"/>
          <w:divBdr>
            <w:top w:val="none" w:sz="0" w:space="0" w:color="auto"/>
            <w:left w:val="none" w:sz="0" w:space="0" w:color="auto"/>
            <w:bottom w:val="none" w:sz="0" w:space="0" w:color="auto"/>
            <w:right w:val="none" w:sz="0" w:space="0" w:color="auto"/>
          </w:divBdr>
        </w:div>
        <w:div w:id="1665164675">
          <w:marLeft w:val="0"/>
          <w:marRight w:val="0"/>
          <w:marTop w:val="0"/>
          <w:marBottom w:val="0"/>
          <w:divBdr>
            <w:top w:val="none" w:sz="0" w:space="0" w:color="auto"/>
            <w:left w:val="none" w:sz="0" w:space="0" w:color="auto"/>
            <w:bottom w:val="none" w:sz="0" w:space="0" w:color="auto"/>
            <w:right w:val="none" w:sz="0" w:space="0" w:color="auto"/>
          </w:divBdr>
        </w:div>
        <w:div w:id="1888950596">
          <w:marLeft w:val="0"/>
          <w:marRight w:val="0"/>
          <w:marTop w:val="0"/>
          <w:marBottom w:val="0"/>
          <w:divBdr>
            <w:top w:val="none" w:sz="0" w:space="0" w:color="auto"/>
            <w:left w:val="none" w:sz="0" w:space="0" w:color="auto"/>
            <w:bottom w:val="none" w:sz="0" w:space="0" w:color="auto"/>
            <w:right w:val="none" w:sz="0" w:space="0" w:color="auto"/>
          </w:divBdr>
        </w:div>
        <w:div w:id="1889027967">
          <w:marLeft w:val="0"/>
          <w:marRight w:val="0"/>
          <w:marTop w:val="0"/>
          <w:marBottom w:val="0"/>
          <w:divBdr>
            <w:top w:val="none" w:sz="0" w:space="0" w:color="auto"/>
            <w:left w:val="none" w:sz="0" w:space="0" w:color="auto"/>
            <w:bottom w:val="none" w:sz="0" w:space="0" w:color="auto"/>
            <w:right w:val="none" w:sz="0" w:space="0" w:color="auto"/>
          </w:divBdr>
        </w:div>
        <w:div w:id="1907258615">
          <w:marLeft w:val="0"/>
          <w:marRight w:val="0"/>
          <w:marTop w:val="0"/>
          <w:marBottom w:val="0"/>
          <w:divBdr>
            <w:top w:val="none" w:sz="0" w:space="0" w:color="auto"/>
            <w:left w:val="none" w:sz="0" w:space="0" w:color="auto"/>
            <w:bottom w:val="none" w:sz="0" w:space="0" w:color="auto"/>
            <w:right w:val="none" w:sz="0" w:space="0" w:color="auto"/>
          </w:divBdr>
        </w:div>
        <w:div w:id="2025158935">
          <w:marLeft w:val="0"/>
          <w:marRight w:val="0"/>
          <w:marTop w:val="0"/>
          <w:marBottom w:val="0"/>
          <w:divBdr>
            <w:top w:val="none" w:sz="0" w:space="0" w:color="auto"/>
            <w:left w:val="none" w:sz="0" w:space="0" w:color="auto"/>
            <w:bottom w:val="none" w:sz="0" w:space="0" w:color="auto"/>
            <w:right w:val="none" w:sz="0" w:space="0" w:color="auto"/>
          </w:divBdr>
        </w:div>
      </w:divsChild>
    </w:div>
    <w:div w:id="841775866">
      <w:bodyDiv w:val="1"/>
      <w:marLeft w:val="0"/>
      <w:marRight w:val="0"/>
      <w:marTop w:val="0"/>
      <w:marBottom w:val="0"/>
      <w:divBdr>
        <w:top w:val="none" w:sz="0" w:space="0" w:color="auto"/>
        <w:left w:val="none" w:sz="0" w:space="0" w:color="auto"/>
        <w:bottom w:val="none" w:sz="0" w:space="0" w:color="auto"/>
        <w:right w:val="none" w:sz="0" w:space="0" w:color="auto"/>
      </w:divBdr>
      <w:divsChild>
        <w:div w:id="427383613">
          <w:marLeft w:val="0"/>
          <w:marRight w:val="0"/>
          <w:marTop w:val="0"/>
          <w:marBottom w:val="0"/>
          <w:divBdr>
            <w:top w:val="none" w:sz="0" w:space="0" w:color="auto"/>
            <w:left w:val="none" w:sz="0" w:space="0" w:color="auto"/>
            <w:bottom w:val="none" w:sz="0" w:space="0" w:color="auto"/>
            <w:right w:val="none" w:sz="0" w:space="0" w:color="auto"/>
          </w:divBdr>
        </w:div>
        <w:div w:id="797916063">
          <w:marLeft w:val="0"/>
          <w:marRight w:val="0"/>
          <w:marTop w:val="0"/>
          <w:marBottom w:val="0"/>
          <w:divBdr>
            <w:top w:val="none" w:sz="0" w:space="0" w:color="auto"/>
            <w:left w:val="none" w:sz="0" w:space="0" w:color="auto"/>
            <w:bottom w:val="none" w:sz="0" w:space="0" w:color="auto"/>
            <w:right w:val="none" w:sz="0" w:space="0" w:color="auto"/>
          </w:divBdr>
        </w:div>
        <w:div w:id="819349780">
          <w:marLeft w:val="0"/>
          <w:marRight w:val="0"/>
          <w:marTop w:val="0"/>
          <w:marBottom w:val="0"/>
          <w:divBdr>
            <w:top w:val="none" w:sz="0" w:space="0" w:color="auto"/>
            <w:left w:val="none" w:sz="0" w:space="0" w:color="auto"/>
            <w:bottom w:val="none" w:sz="0" w:space="0" w:color="auto"/>
            <w:right w:val="none" w:sz="0" w:space="0" w:color="auto"/>
          </w:divBdr>
        </w:div>
        <w:div w:id="1512182021">
          <w:marLeft w:val="0"/>
          <w:marRight w:val="0"/>
          <w:marTop w:val="0"/>
          <w:marBottom w:val="0"/>
          <w:divBdr>
            <w:top w:val="none" w:sz="0" w:space="0" w:color="auto"/>
            <w:left w:val="none" w:sz="0" w:space="0" w:color="auto"/>
            <w:bottom w:val="none" w:sz="0" w:space="0" w:color="auto"/>
            <w:right w:val="none" w:sz="0" w:space="0" w:color="auto"/>
          </w:divBdr>
        </w:div>
        <w:div w:id="1634599644">
          <w:marLeft w:val="0"/>
          <w:marRight w:val="0"/>
          <w:marTop w:val="0"/>
          <w:marBottom w:val="0"/>
          <w:divBdr>
            <w:top w:val="none" w:sz="0" w:space="0" w:color="auto"/>
            <w:left w:val="none" w:sz="0" w:space="0" w:color="auto"/>
            <w:bottom w:val="none" w:sz="0" w:space="0" w:color="auto"/>
            <w:right w:val="none" w:sz="0" w:space="0" w:color="auto"/>
          </w:divBdr>
        </w:div>
        <w:div w:id="1773285198">
          <w:marLeft w:val="0"/>
          <w:marRight w:val="0"/>
          <w:marTop w:val="0"/>
          <w:marBottom w:val="0"/>
          <w:divBdr>
            <w:top w:val="none" w:sz="0" w:space="0" w:color="auto"/>
            <w:left w:val="none" w:sz="0" w:space="0" w:color="auto"/>
            <w:bottom w:val="none" w:sz="0" w:space="0" w:color="auto"/>
            <w:right w:val="none" w:sz="0" w:space="0" w:color="auto"/>
          </w:divBdr>
        </w:div>
        <w:div w:id="2124572854">
          <w:marLeft w:val="0"/>
          <w:marRight w:val="0"/>
          <w:marTop w:val="0"/>
          <w:marBottom w:val="0"/>
          <w:divBdr>
            <w:top w:val="none" w:sz="0" w:space="0" w:color="auto"/>
            <w:left w:val="none" w:sz="0" w:space="0" w:color="auto"/>
            <w:bottom w:val="none" w:sz="0" w:space="0" w:color="auto"/>
            <w:right w:val="none" w:sz="0" w:space="0" w:color="auto"/>
          </w:divBdr>
        </w:div>
      </w:divsChild>
    </w:div>
    <w:div w:id="876049114">
      <w:bodyDiv w:val="1"/>
      <w:marLeft w:val="0"/>
      <w:marRight w:val="0"/>
      <w:marTop w:val="0"/>
      <w:marBottom w:val="0"/>
      <w:divBdr>
        <w:top w:val="none" w:sz="0" w:space="0" w:color="auto"/>
        <w:left w:val="none" w:sz="0" w:space="0" w:color="auto"/>
        <w:bottom w:val="none" w:sz="0" w:space="0" w:color="auto"/>
        <w:right w:val="none" w:sz="0" w:space="0" w:color="auto"/>
      </w:divBdr>
    </w:div>
    <w:div w:id="884370684">
      <w:bodyDiv w:val="1"/>
      <w:marLeft w:val="0"/>
      <w:marRight w:val="0"/>
      <w:marTop w:val="0"/>
      <w:marBottom w:val="0"/>
      <w:divBdr>
        <w:top w:val="none" w:sz="0" w:space="0" w:color="auto"/>
        <w:left w:val="none" w:sz="0" w:space="0" w:color="auto"/>
        <w:bottom w:val="none" w:sz="0" w:space="0" w:color="auto"/>
        <w:right w:val="none" w:sz="0" w:space="0" w:color="auto"/>
      </w:divBdr>
      <w:divsChild>
        <w:div w:id="42758031">
          <w:marLeft w:val="0"/>
          <w:marRight w:val="0"/>
          <w:marTop w:val="0"/>
          <w:marBottom w:val="0"/>
          <w:divBdr>
            <w:top w:val="none" w:sz="0" w:space="0" w:color="auto"/>
            <w:left w:val="none" w:sz="0" w:space="0" w:color="auto"/>
            <w:bottom w:val="none" w:sz="0" w:space="0" w:color="auto"/>
            <w:right w:val="none" w:sz="0" w:space="0" w:color="auto"/>
          </w:divBdr>
        </w:div>
        <w:div w:id="545024866">
          <w:marLeft w:val="0"/>
          <w:marRight w:val="0"/>
          <w:marTop w:val="0"/>
          <w:marBottom w:val="0"/>
          <w:divBdr>
            <w:top w:val="none" w:sz="0" w:space="0" w:color="auto"/>
            <w:left w:val="none" w:sz="0" w:space="0" w:color="auto"/>
            <w:bottom w:val="none" w:sz="0" w:space="0" w:color="auto"/>
            <w:right w:val="none" w:sz="0" w:space="0" w:color="auto"/>
          </w:divBdr>
        </w:div>
        <w:div w:id="983587378">
          <w:marLeft w:val="0"/>
          <w:marRight w:val="0"/>
          <w:marTop w:val="0"/>
          <w:marBottom w:val="0"/>
          <w:divBdr>
            <w:top w:val="none" w:sz="0" w:space="0" w:color="auto"/>
            <w:left w:val="none" w:sz="0" w:space="0" w:color="auto"/>
            <w:bottom w:val="none" w:sz="0" w:space="0" w:color="auto"/>
            <w:right w:val="none" w:sz="0" w:space="0" w:color="auto"/>
          </w:divBdr>
        </w:div>
        <w:div w:id="1067218103">
          <w:marLeft w:val="0"/>
          <w:marRight w:val="0"/>
          <w:marTop w:val="0"/>
          <w:marBottom w:val="0"/>
          <w:divBdr>
            <w:top w:val="none" w:sz="0" w:space="0" w:color="auto"/>
            <w:left w:val="none" w:sz="0" w:space="0" w:color="auto"/>
            <w:bottom w:val="none" w:sz="0" w:space="0" w:color="auto"/>
            <w:right w:val="none" w:sz="0" w:space="0" w:color="auto"/>
          </w:divBdr>
        </w:div>
        <w:div w:id="1549220742">
          <w:marLeft w:val="0"/>
          <w:marRight w:val="0"/>
          <w:marTop w:val="0"/>
          <w:marBottom w:val="0"/>
          <w:divBdr>
            <w:top w:val="none" w:sz="0" w:space="0" w:color="auto"/>
            <w:left w:val="none" w:sz="0" w:space="0" w:color="auto"/>
            <w:bottom w:val="none" w:sz="0" w:space="0" w:color="auto"/>
            <w:right w:val="none" w:sz="0" w:space="0" w:color="auto"/>
          </w:divBdr>
        </w:div>
        <w:div w:id="1566914579">
          <w:marLeft w:val="0"/>
          <w:marRight w:val="0"/>
          <w:marTop w:val="0"/>
          <w:marBottom w:val="0"/>
          <w:divBdr>
            <w:top w:val="none" w:sz="0" w:space="0" w:color="auto"/>
            <w:left w:val="none" w:sz="0" w:space="0" w:color="auto"/>
            <w:bottom w:val="none" w:sz="0" w:space="0" w:color="auto"/>
            <w:right w:val="none" w:sz="0" w:space="0" w:color="auto"/>
          </w:divBdr>
        </w:div>
      </w:divsChild>
    </w:div>
    <w:div w:id="887765216">
      <w:bodyDiv w:val="1"/>
      <w:marLeft w:val="0"/>
      <w:marRight w:val="0"/>
      <w:marTop w:val="0"/>
      <w:marBottom w:val="0"/>
      <w:divBdr>
        <w:top w:val="none" w:sz="0" w:space="0" w:color="auto"/>
        <w:left w:val="none" w:sz="0" w:space="0" w:color="auto"/>
        <w:bottom w:val="none" w:sz="0" w:space="0" w:color="auto"/>
        <w:right w:val="none" w:sz="0" w:space="0" w:color="auto"/>
      </w:divBdr>
      <w:divsChild>
        <w:div w:id="57217630">
          <w:marLeft w:val="0"/>
          <w:marRight w:val="0"/>
          <w:marTop w:val="0"/>
          <w:marBottom w:val="0"/>
          <w:divBdr>
            <w:top w:val="none" w:sz="0" w:space="0" w:color="auto"/>
            <w:left w:val="none" w:sz="0" w:space="0" w:color="auto"/>
            <w:bottom w:val="none" w:sz="0" w:space="0" w:color="auto"/>
            <w:right w:val="none" w:sz="0" w:space="0" w:color="auto"/>
          </w:divBdr>
        </w:div>
        <w:div w:id="84572188">
          <w:marLeft w:val="0"/>
          <w:marRight w:val="0"/>
          <w:marTop w:val="0"/>
          <w:marBottom w:val="0"/>
          <w:divBdr>
            <w:top w:val="none" w:sz="0" w:space="0" w:color="auto"/>
            <w:left w:val="none" w:sz="0" w:space="0" w:color="auto"/>
            <w:bottom w:val="none" w:sz="0" w:space="0" w:color="auto"/>
            <w:right w:val="none" w:sz="0" w:space="0" w:color="auto"/>
          </w:divBdr>
        </w:div>
        <w:div w:id="99305133">
          <w:marLeft w:val="0"/>
          <w:marRight w:val="0"/>
          <w:marTop w:val="0"/>
          <w:marBottom w:val="0"/>
          <w:divBdr>
            <w:top w:val="none" w:sz="0" w:space="0" w:color="auto"/>
            <w:left w:val="none" w:sz="0" w:space="0" w:color="auto"/>
            <w:bottom w:val="none" w:sz="0" w:space="0" w:color="auto"/>
            <w:right w:val="none" w:sz="0" w:space="0" w:color="auto"/>
          </w:divBdr>
        </w:div>
        <w:div w:id="186915423">
          <w:marLeft w:val="0"/>
          <w:marRight w:val="0"/>
          <w:marTop w:val="0"/>
          <w:marBottom w:val="0"/>
          <w:divBdr>
            <w:top w:val="none" w:sz="0" w:space="0" w:color="auto"/>
            <w:left w:val="none" w:sz="0" w:space="0" w:color="auto"/>
            <w:bottom w:val="none" w:sz="0" w:space="0" w:color="auto"/>
            <w:right w:val="none" w:sz="0" w:space="0" w:color="auto"/>
          </w:divBdr>
        </w:div>
        <w:div w:id="256181717">
          <w:marLeft w:val="0"/>
          <w:marRight w:val="0"/>
          <w:marTop w:val="0"/>
          <w:marBottom w:val="0"/>
          <w:divBdr>
            <w:top w:val="none" w:sz="0" w:space="0" w:color="auto"/>
            <w:left w:val="none" w:sz="0" w:space="0" w:color="auto"/>
            <w:bottom w:val="none" w:sz="0" w:space="0" w:color="auto"/>
            <w:right w:val="none" w:sz="0" w:space="0" w:color="auto"/>
          </w:divBdr>
        </w:div>
        <w:div w:id="572200043">
          <w:marLeft w:val="0"/>
          <w:marRight w:val="0"/>
          <w:marTop w:val="0"/>
          <w:marBottom w:val="0"/>
          <w:divBdr>
            <w:top w:val="none" w:sz="0" w:space="0" w:color="auto"/>
            <w:left w:val="none" w:sz="0" w:space="0" w:color="auto"/>
            <w:bottom w:val="none" w:sz="0" w:space="0" w:color="auto"/>
            <w:right w:val="none" w:sz="0" w:space="0" w:color="auto"/>
          </w:divBdr>
        </w:div>
        <w:div w:id="623459419">
          <w:marLeft w:val="0"/>
          <w:marRight w:val="0"/>
          <w:marTop w:val="0"/>
          <w:marBottom w:val="0"/>
          <w:divBdr>
            <w:top w:val="none" w:sz="0" w:space="0" w:color="auto"/>
            <w:left w:val="none" w:sz="0" w:space="0" w:color="auto"/>
            <w:bottom w:val="none" w:sz="0" w:space="0" w:color="auto"/>
            <w:right w:val="none" w:sz="0" w:space="0" w:color="auto"/>
          </w:divBdr>
        </w:div>
        <w:div w:id="743452319">
          <w:marLeft w:val="0"/>
          <w:marRight w:val="0"/>
          <w:marTop w:val="0"/>
          <w:marBottom w:val="0"/>
          <w:divBdr>
            <w:top w:val="none" w:sz="0" w:space="0" w:color="auto"/>
            <w:left w:val="none" w:sz="0" w:space="0" w:color="auto"/>
            <w:bottom w:val="none" w:sz="0" w:space="0" w:color="auto"/>
            <w:right w:val="none" w:sz="0" w:space="0" w:color="auto"/>
          </w:divBdr>
        </w:div>
        <w:div w:id="978193041">
          <w:marLeft w:val="0"/>
          <w:marRight w:val="0"/>
          <w:marTop w:val="0"/>
          <w:marBottom w:val="0"/>
          <w:divBdr>
            <w:top w:val="none" w:sz="0" w:space="0" w:color="auto"/>
            <w:left w:val="none" w:sz="0" w:space="0" w:color="auto"/>
            <w:bottom w:val="none" w:sz="0" w:space="0" w:color="auto"/>
            <w:right w:val="none" w:sz="0" w:space="0" w:color="auto"/>
          </w:divBdr>
        </w:div>
        <w:div w:id="1066611905">
          <w:marLeft w:val="0"/>
          <w:marRight w:val="0"/>
          <w:marTop w:val="0"/>
          <w:marBottom w:val="0"/>
          <w:divBdr>
            <w:top w:val="none" w:sz="0" w:space="0" w:color="auto"/>
            <w:left w:val="none" w:sz="0" w:space="0" w:color="auto"/>
            <w:bottom w:val="none" w:sz="0" w:space="0" w:color="auto"/>
            <w:right w:val="none" w:sz="0" w:space="0" w:color="auto"/>
          </w:divBdr>
        </w:div>
        <w:div w:id="1123885851">
          <w:marLeft w:val="0"/>
          <w:marRight w:val="0"/>
          <w:marTop w:val="0"/>
          <w:marBottom w:val="0"/>
          <w:divBdr>
            <w:top w:val="none" w:sz="0" w:space="0" w:color="auto"/>
            <w:left w:val="none" w:sz="0" w:space="0" w:color="auto"/>
            <w:bottom w:val="none" w:sz="0" w:space="0" w:color="auto"/>
            <w:right w:val="none" w:sz="0" w:space="0" w:color="auto"/>
          </w:divBdr>
        </w:div>
        <w:div w:id="1263032021">
          <w:marLeft w:val="0"/>
          <w:marRight w:val="0"/>
          <w:marTop w:val="0"/>
          <w:marBottom w:val="0"/>
          <w:divBdr>
            <w:top w:val="none" w:sz="0" w:space="0" w:color="auto"/>
            <w:left w:val="none" w:sz="0" w:space="0" w:color="auto"/>
            <w:bottom w:val="none" w:sz="0" w:space="0" w:color="auto"/>
            <w:right w:val="none" w:sz="0" w:space="0" w:color="auto"/>
          </w:divBdr>
        </w:div>
        <w:div w:id="1275093867">
          <w:marLeft w:val="0"/>
          <w:marRight w:val="0"/>
          <w:marTop w:val="0"/>
          <w:marBottom w:val="0"/>
          <w:divBdr>
            <w:top w:val="none" w:sz="0" w:space="0" w:color="auto"/>
            <w:left w:val="none" w:sz="0" w:space="0" w:color="auto"/>
            <w:bottom w:val="none" w:sz="0" w:space="0" w:color="auto"/>
            <w:right w:val="none" w:sz="0" w:space="0" w:color="auto"/>
          </w:divBdr>
        </w:div>
        <w:div w:id="1401755979">
          <w:marLeft w:val="0"/>
          <w:marRight w:val="0"/>
          <w:marTop w:val="0"/>
          <w:marBottom w:val="0"/>
          <w:divBdr>
            <w:top w:val="none" w:sz="0" w:space="0" w:color="auto"/>
            <w:left w:val="none" w:sz="0" w:space="0" w:color="auto"/>
            <w:bottom w:val="none" w:sz="0" w:space="0" w:color="auto"/>
            <w:right w:val="none" w:sz="0" w:space="0" w:color="auto"/>
          </w:divBdr>
        </w:div>
        <w:div w:id="1418360304">
          <w:marLeft w:val="0"/>
          <w:marRight w:val="0"/>
          <w:marTop w:val="0"/>
          <w:marBottom w:val="0"/>
          <w:divBdr>
            <w:top w:val="none" w:sz="0" w:space="0" w:color="auto"/>
            <w:left w:val="none" w:sz="0" w:space="0" w:color="auto"/>
            <w:bottom w:val="none" w:sz="0" w:space="0" w:color="auto"/>
            <w:right w:val="none" w:sz="0" w:space="0" w:color="auto"/>
          </w:divBdr>
        </w:div>
        <w:div w:id="1470125884">
          <w:marLeft w:val="0"/>
          <w:marRight w:val="0"/>
          <w:marTop w:val="0"/>
          <w:marBottom w:val="0"/>
          <w:divBdr>
            <w:top w:val="none" w:sz="0" w:space="0" w:color="auto"/>
            <w:left w:val="none" w:sz="0" w:space="0" w:color="auto"/>
            <w:bottom w:val="none" w:sz="0" w:space="0" w:color="auto"/>
            <w:right w:val="none" w:sz="0" w:space="0" w:color="auto"/>
          </w:divBdr>
        </w:div>
        <w:div w:id="1482884585">
          <w:marLeft w:val="0"/>
          <w:marRight w:val="0"/>
          <w:marTop w:val="0"/>
          <w:marBottom w:val="0"/>
          <w:divBdr>
            <w:top w:val="none" w:sz="0" w:space="0" w:color="auto"/>
            <w:left w:val="none" w:sz="0" w:space="0" w:color="auto"/>
            <w:bottom w:val="none" w:sz="0" w:space="0" w:color="auto"/>
            <w:right w:val="none" w:sz="0" w:space="0" w:color="auto"/>
          </w:divBdr>
        </w:div>
        <w:div w:id="1506245039">
          <w:marLeft w:val="0"/>
          <w:marRight w:val="0"/>
          <w:marTop w:val="0"/>
          <w:marBottom w:val="0"/>
          <w:divBdr>
            <w:top w:val="none" w:sz="0" w:space="0" w:color="auto"/>
            <w:left w:val="none" w:sz="0" w:space="0" w:color="auto"/>
            <w:bottom w:val="none" w:sz="0" w:space="0" w:color="auto"/>
            <w:right w:val="none" w:sz="0" w:space="0" w:color="auto"/>
          </w:divBdr>
        </w:div>
        <w:div w:id="1558469027">
          <w:marLeft w:val="0"/>
          <w:marRight w:val="0"/>
          <w:marTop w:val="0"/>
          <w:marBottom w:val="0"/>
          <w:divBdr>
            <w:top w:val="none" w:sz="0" w:space="0" w:color="auto"/>
            <w:left w:val="none" w:sz="0" w:space="0" w:color="auto"/>
            <w:bottom w:val="none" w:sz="0" w:space="0" w:color="auto"/>
            <w:right w:val="none" w:sz="0" w:space="0" w:color="auto"/>
          </w:divBdr>
        </w:div>
        <w:div w:id="1630479481">
          <w:marLeft w:val="0"/>
          <w:marRight w:val="0"/>
          <w:marTop w:val="0"/>
          <w:marBottom w:val="0"/>
          <w:divBdr>
            <w:top w:val="none" w:sz="0" w:space="0" w:color="auto"/>
            <w:left w:val="none" w:sz="0" w:space="0" w:color="auto"/>
            <w:bottom w:val="none" w:sz="0" w:space="0" w:color="auto"/>
            <w:right w:val="none" w:sz="0" w:space="0" w:color="auto"/>
          </w:divBdr>
        </w:div>
        <w:div w:id="1736002865">
          <w:marLeft w:val="0"/>
          <w:marRight w:val="0"/>
          <w:marTop w:val="0"/>
          <w:marBottom w:val="0"/>
          <w:divBdr>
            <w:top w:val="none" w:sz="0" w:space="0" w:color="auto"/>
            <w:left w:val="none" w:sz="0" w:space="0" w:color="auto"/>
            <w:bottom w:val="none" w:sz="0" w:space="0" w:color="auto"/>
            <w:right w:val="none" w:sz="0" w:space="0" w:color="auto"/>
          </w:divBdr>
        </w:div>
        <w:div w:id="1840384652">
          <w:marLeft w:val="0"/>
          <w:marRight w:val="0"/>
          <w:marTop w:val="0"/>
          <w:marBottom w:val="0"/>
          <w:divBdr>
            <w:top w:val="none" w:sz="0" w:space="0" w:color="auto"/>
            <w:left w:val="none" w:sz="0" w:space="0" w:color="auto"/>
            <w:bottom w:val="none" w:sz="0" w:space="0" w:color="auto"/>
            <w:right w:val="none" w:sz="0" w:space="0" w:color="auto"/>
          </w:divBdr>
        </w:div>
        <w:div w:id="1889950436">
          <w:marLeft w:val="0"/>
          <w:marRight w:val="0"/>
          <w:marTop w:val="0"/>
          <w:marBottom w:val="0"/>
          <w:divBdr>
            <w:top w:val="none" w:sz="0" w:space="0" w:color="auto"/>
            <w:left w:val="none" w:sz="0" w:space="0" w:color="auto"/>
            <w:bottom w:val="none" w:sz="0" w:space="0" w:color="auto"/>
            <w:right w:val="none" w:sz="0" w:space="0" w:color="auto"/>
          </w:divBdr>
        </w:div>
        <w:div w:id="1893618884">
          <w:marLeft w:val="0"/>
          <w:marRight w:val="0"/>
          <w:marTop w:val="0"/>
          <w:marBottom w:val="0"/>
          <w:divBdr>
            <w:top w:val="none" w:sz="0" w:space="0" w:color="auto"/>
            <w:left w:val="none" w:sz="0" w:space="0" w:color="auto"/>
            <w:bottom w:val="none" w:sz="0" w:space="0" w:color="auto"/>
            <w:right w:val="none" w:sz="0" w:space="0" w:color="auto"/>
          </w:divBdr>
        </w:div>
        <w:div w:id="2077312055">
          <w:marLeft w:val="0"/>
          <w:marRight w:val="0"/>
          <w:marTop w:val="0"/>
          <w:marBottom w:val="0"/>
          <w:divBdr>
            <w:top w:val="none" w:sz="0" w:space="0" w:color="auto"/>
            <w:left w:val="none" w:sz="0" w:space="0" w:color="auto"/>
            <w:bottom w:val="none" w:sz="0" w:space="0" w:color="auto"/>
            <w:right w:val="none" w:sz="0" w:space="0" w:color="auto"/>
          </w:divBdr>
        </w:div>
      </w:divsChild>
    </w:div>
    <w:div w:id="987711544">
      <w:bodyDiv w:val="1"/>
      <w:marLeft w:val="0"/>
      <w:marRight w:val="0"/>
      <w:marTop w:val="0"/>
      <w:marBottom w:val="0"/>
      <w:divBdr>
        <w:top w:val="none" w:sz="0" w:space="0" w:color="auto"/>
        <w:left w:val="none" w:sz="0" w:space="0" w:color="auto"/>
        <w:bottom w:val="none" w:sz="0" w:space="0" w:color="auto"/>
        <w:right w:val="none" w:sz="0" w:space="0" w:color="auto"/>
      </w:divBdr>
      <w:divsChild>
        <w:div w:id="163518374">
          <w:marLeft w:val="0"/>
          <w:marRight w:val="0"/>
          <w:marTop w:val="0"/>
          <w:marBottom w:val="0"/>
          <w:divBdr>
            <w:top w:val="none" w:sz="0" w:space="0" w:color="auto"/>
            <w:left w:val="none" w:sz="0" w:space="0" w:color="auto"/>
            <w:bottom w:val="none" w:sz="0" w:space="0" w:color="auto"/>
            <w:right w:val="none" w:sz="0" w:space="0" w:color="auto"/>
          </w:divBdr>
          <w:divsChild>
            <w:div w:id="1272665758">
              <w:marLeft w:val="0"/>
              <w:marRight w:val="0"/>
              <w:marTop w:val="0"/>
              <w:marBottom w:val="0"/>
              <w:divBdr>
                <w:top w:val="none" w:sz="0" w:space="0" w:color="auto"/>
                <w:left w:val="none" w:sz="0" w:space="0" w:color="auto"/>
                <w:bottom w:val="none" w:sz="0" w:space="0" w:color="auto"/>
                <w:right w:val="none" w:sz="0" w:space="0" w:color="auto"/>
              </w:divBdr>
              <w:divsChild>
                <w:div w:id="1900163598">
                  <w:marLeft w:val="0"/>
                  <w:marRight w:val="0"/>
                  <w:marTop w:val="0"/>
                  <w:marBottom w:val="0"/>
                  <w:divBdr>
                    <w:top w:val="none" w:sz="0" w:space="0" w:color="auto"/>
                    <w:left w:val="none" w:sz="0" w:space="0" w:color="auto"/>
                    <w:bottom w:val="none" w:sz="0" w:space="0" w:color="auto"/>
                    <w:right w:val="none" w:sz="0" w:space="0" w:color="auto"/>
                  </w:divBdr>
                  <w:divsChild>
                    <w:div w:id="1695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58273">
      <w:bodyDiv w:val="1"/>
      <w:marLeft w:val="0"/>
      <w:marRight w:val="0"/>
      <w:marTop w:val="0"/>
      <w:marBottom w:val="0"/>
      <w:divBdr>
        <w:top w:val="none" w:sz="0" w:space="0" w:color="auto"/>
        <w:left w:val="none" w:sz="0" w:space="0" w:color="auto"/>
        <w:bottom w:val="none" w:sz="0" w:space="0" w:color="auto"/>
        <w:right w:val="none" w:sz="0" w:space="0" w:color="auto"/>
      </w:divBdr>
      <w:divsChild>
        <w:div w:id="81294245">
          <w:marLeft w:val="0"/>
          <w:marRight w:val="0"/>
          <w:marTop w:val="0"/>
          <w:marBottom w:val="0"/>
          <w:divBdr>
            <w:top w:val="none" w:sz="0" w:space="0" w:color="auto"/>
            <w:left w:val="none" w:sz="0" w:space="0" w:color="auto"/>
            <w:bottom w:val="none" w:sz="0" w:space="0" w:color="auto"/>
            <w:right w:val="none" w:sz="0" w:space="0" w:color="auto"/>
          </w:divBdr>
        </w:div>
      </w:divsChild>
    </w:div>
    <w:div w:id="1112939501">
      <w:bodyDiv w:val="1"/>
      <w:marLeft w:val="0"/>
      <w:marRight w:val="0"/>
      <w:marTop w:val="0"/>
      <w:marBottom w:val="0"/>
      <w:divBdr>
        <w:top w:val="none" w:sz="0" w:space="0" w:color="auto"/>
        <w:left w:val="none" w:sz="0" w:space="0" w:color="auto"/>
        <w:bottom w:val="none" w:sz="0" w:space="0" w:color="auto"/>
        <w:right w:val="none" w:sz="0" w:space="0" w:color="auto"/>
      </w:divBdr>
    </w:div>
    <w:div w:id="1125806056">
      <w:bodyDiv w:val="1"/>
      <w:marLeft w:val="0"/>
      <w:marRight w:val="0"/>
      <w:marTop w:val="0"/>
      <w:marBottom w:val="0"/>
      <w:divBdr>
        <w:top w:val="none" w:sz="0" w:space="0" w:color="auto"/>
        <w:left w:val="none" w:sz="0" w:space="0" w:color="auto"/>
        <w:bottom w:val="none" w:sz="0" w:space="0" w:color="auto"/>
        <w:right w:val="none" w:sz="0" w:space="0" w:color="auto"/>
      </w:divBdr>
      <w:divsChild>
        <w:div w:id="339046201">
          <w:marLeft w:val="0"/>
          <w:marRight w:val="0"/>
          <w:marTop w:val="0"/>
          <w:marBottom w:val="0"/>
          <w:divBdr>
            <w:top w:val="none" w:sz="0" w:space="0" w:color="auto"/>
            <w:left w:val="none" w:sz="0" w:space="0" w:color="auto"/>
            <w:bottom w:val="none" w:sz="0" w:space="0" w:color="auto"/>
            <w:right w:val="none" w:sz="0" w:space="0" w:color="auto"/>
          </w:divBdr>
        </w:div>
        <w:div w:id="593435050">
          <w:marLeft w:val="0"/>
          <w:marRight w:val="0"/>
          <w:marTop w:val="0"/>
          <w:marBottom w:val="0"/>
          <w:divBdr>
            <w:top w:val="none" w:sz="0" w:space="0" w:color="auto"/>
            <w:left w:val="none" w:sz="0" w:space="0" w:color="auto"/>
            <w:bottom w:val="none" w:sz="0" w:space="0" w:color="auto"/>
            <w:right w:val="none" w:sz="0" w:space="0" w:color="auto"/>
          </w:divBdr>
        </w:div>
        <w:div w:id="1118257692">
          <w:marLeft w:val="0"/>
          <w:marRight w:val="0"/>
          <w:marTop w:val="0"/>
          <w:marBottom w:val="0"/>
          <w:divBdr>
            <w:top w:val="none" w:sz="0" w:space="0" w:color="auto"/>
            <w:left w:val="none" w:sz="0" w:space="0" w:color="auto"/>
            <w:bottom w:val="none" w:sz="0" w:space="0" w:color="auto"/>
            <w:right w:val="none" w:sz="0" w:space="0" w:color="auto"/>
          </w:divBdr>
        </w:div>
        <w:div w:id="1122308099">
          <w:marLeft w:val="0"/>
          <w:marRight w:val="0"/>
          <w:marTop w:val="0"/>
          <w:marBottom w:val="0"/>
          <w:divBdr>
            <w:top w:val="none" w:sz="0" w:space="0" w:color="auto"/>
            <w:left w:val="none" w:sz="0" w:space="0" w:color="auto"/>
            <w:bottom w:val="none" w:sz="0" w:space="0" w:color="auto"/>
            <w:right w:val="none" w:sz="0" w:space="0" w:color="auto"/>
          </w:divBdr>
        </w:div>
        <w:div w:id="1310596806">
          <w:marLeft w:val="0"/>
          <w:marRight w:val="0"/>
          <w:marTop w:val="0"/>
          <w:marBottom w:val="0"/>
          <w:divBdr>
            <w:top w:val="none" w:sz="0" w:space="0" w:color="auto"/>
            <w:left w:val="none" w:sz="0" w:space="0" w:color="auto"/>
            <w:bottom w:val="none" w:sz="0" w:space="0" w:color="auto"/>
            <w:right w:val="none" w:sz="0" w:space="0" w:color="auto"/>
          </w:divBdr>
        </w:div>
        <w:div w:id="1529878805">
          <w:marLeft w:val="0"/>
          <w:marRight w:val="0"/>
          <w:marTop w:val="0"/>
          <w:marBottom w:val="0"/>
          <w:divBdr>
            <w:top w:val="none" w:sz="0" w:space="0" w:color="auto"/>
            <w:left w:val="none" w:sz="0" w:space="0" w:color="auto"/>
            <w:bottom w:val="none" w:sz="0" w:space="0" w:color="auto"/>
            <w:right w:val="none" w:sz="0" w:space="0" w:color="auto"/>
          </w:divBdr>
        </w:div>
        <w:div w:id="2090883137">
          <w:marLeft w:val="0"/>
          <w:marRight w:val="0"/>
          <w:marTop w:val="0"/>
          <w:marBottom w:val="0"/>
          <w:divBdr>
            <w:top w:val="none" w:sz="0" w:space="0" w:color="auto"/>
            <w:left w:val="none" w:sz="0" w:space="0" w:color="auto"/>
            <w:bottom w:val="none" w:sz="0" w:space="0" w:color="auto"/>
            <w:right w:val="none" w:sz="0" w:space="0" w:color="auto"/>
          </w:divBdr>
        </w:div>
      </w:divsChild>
    </w:div>
    <w:div w:id="1127896239">
      <w:bodyDiv w:val="1"/>
      <w:marLeft w:val="0"/>
      <w:marRight w:val="0"/>
      <w:marTop w:val="0"/>
      <w:marBottom w:val="0"/>
      <w:divBdr>
        <w:top w:val="none" w:sz="0" w:space="0" w:color="auto"/>
        <w:left w:val="none" w:sz="0" w:space="0" w:color="auto"/>
        <w:bottom w:val="none" w:sz="0" w:space="0" w:color="auto"/>
        <w:right w:val="none" w:sz="0" w:space="0" w:color="auto"/>
      </w:divBdr>
      <w:divsChild>
        <w:div w:id="61025237">
          <w:marLeft w:val="0"/>
          <w:marRight w:val="0"/>
          <w:marTop w:val="0"/>
          <w:marBottom w:val="0"/>
          <w:divBdr>
            <w:top w:val="none" w:sz="0" w:space="0" w:color="auto"/>
            <w:left w:val="none" w:sz="0" w:space="0" w:color="auto"/>
            <w:bottom w:val="none" w:sz="0" w:space="0" w:color="auto"/>
            <w:right w:val="none" w:sz="0" w:space="0" w:color="auto"/>
          </w:divBdr>
        </w:div>
        <w:div w:id="214241721">
          <w:marLeft w:val="0"/>
          <w:marRight w:val="0"/>
          <w:marTop w:val="0"/>
          <w:marBottom w:val="0"/>
          <w:divBdr>
            <w:top w:val="none" w:sz="0" w:space="0" w:color="auto"/>
            <w:left w:val="none" w:sz="0" w:space="0" w:color="auto"/>
            <w:bottom w:val="none" w:sz="0" w:space="0" w:color="auto"/>
            <w:right w:val="none" w:sz="0" w:space="0" w:color="auto"/>
          </w:divBdr>
        </w:div>
        <w:div w:id="264926239">
          <w:marLeft w:val="0"/>
          <w:marRight w:val="0"/>
          <w:marTop w:val="0"/>
          <w:marBottom w:val="0"/>
          <w:divBdr>
            <w:top w:val="none" w:sz="0" w:space="0" w:color="auto"/>
            <w:left w:val="none" w:sz="0" w:space="0" w:color="auto"/>
            <w:bottom w:val="none" w:sz="0" w:space="0" w:color="auto"/>
            <w:right w:val="none" w:sz="0" w:space="0" w:color="auto"/>
          </w:divBdr>
        </w:div>
        <w:div w:id="374163536">
          <w:marLeft w:val="0"/>
          <w:marRight w:val="0"/>
          <w:marTop w:val="0"/>
          <w:marBottom w:val="0"/>
          <w:divBdr>
            <w:top w:val="none" w:sz="0" w:space="0" w:color="auto"/>
            <w:left w:val="none" w:sz="0" w:space="0" w:color="auto"/>
            <w:bottom w:val="none" w:sz="0" w:space="0" w:color="auto"/>
            <w:right w:val="none" w:sz="0" w:space="0" w:color="auto"/>
          </w:divBdr>
        </w:div>
        <w:div w:id="604970833">
          <w:marLeft w:val="0"/>
          <w:marRight w:val="0"/>
          <w:marTop w:val="0"/>
          <w:marBottom w:val="0"/>
          <w:divBdr>
            <w:top w:val="none" w:sz="0" w:space="0" w:color="auto"/>
            <w:left w:val="none" w:sz="0" w:space="0" w:color="auto"/>
            <w:bottom w:val="none" w:sz="0" w:space="0" w:color="auto"/>
            <w:right w:val="none" w:sz="0" w:space="0" w:color="auto"/>
          </w:divBdr>
        </w:div>
        <w:div w:id="978997154">
          <w:marLeft w:val="0"/>
          <w:marRight w:val="0"/>
          <w:marTop w:val="0"/>
          <w:marBottom w:val="0"/>
          <w:divBdr>
            <w:top w:val="none" w:sz="0" w:space="0" w:color="auto"/>
            <w:left w:val="none" w:sz="0" w:space="0" w:color="auto"/>
            <w:bottom w:val="none" w:sz="0" w:space="0" w:color="auto"/>
            <w:right w:val="none" w:sz="0" w:space="0" w:color="auto"/>
          </w:divBdr>
        </w:div>
        <w:div w:id="1235974781">
          <w:marLeft w:val="0"/>
          <w:marRight w:val="0"/>
          <w:marTop w:val="0"/>
          <w:marBottom w:val="0"/>
          <w:divBdr>
            <w:top w:val="none" w:sz="0" w:space="0" w:color="auto"/>
            <w:left w:val="none" w:sz="0" w:space="0" w:color="auto"/>
            <w:bottom w:val="none" w:sz="0" w:space="0" w:color="auto"/>
            <w:right w:val="none" w:sz="0" w:space="0" w:color="auto"/>
          </w:divBdr>
        </w:div>
        <w:div w:id="1238443489">
          <w:marLeft w:val="0"/>
          <w:marRight w:val="0"/>
          <w:marTop w:val="0"/>
          <w:marBottom w:val="0"/>
          <w:divBdr>
            <w:top w:val="none" w:sz="0" w:space="0" w:color="auto"/>
            <w:left w:val="none" w:sz="0" w:space="0" w:color="auto"/>
            <w:bottom w:val="none" w:sz="0" w:space="0" w:color="auto"/>
            <w:right w:val="none" w:sz="0" w:space="0" w:color="auto"/>
          </w:divBdr>
        </w:div>
        <w:div w:id="1337028401">
          <w:marLeft w:val="0"/>
          <w:marRight w:val="0"/>
          <w:marTop w:val="0"/>
          <w:marBottom w:val="0"/>
          <w:divBdr>
            <w:top w:val="none" w:sz="0" w:space="0" w:color="auto"/>
            <w:left w:val="none" w:sz="0" w:space="0" w:color="auto"/>
            <w:bottom w:val="none" w:sz="0" w:space="0" w:color="auto"/>
            <w:right w:val="none" w:sz="0" w:space="0" w:color="auto"/>
          </w:divBdr>
        </w:div>
        <w:div w:id="1343782640">
          <w:marLeft w:val="0"/>
          <w:marRight w:val="0"/>
          <w:marTop w:val="0"/>
          <w:marBottom w:val="0"/>
          <w:divBdr>
            <w:top w:val="none" w:sz="0" w:space="0" w:color="auto"/>
            <w:left w:val="none" w:sz="0" w:space="0" w:color="auto"/>
            <w:bottom w:val="none" w:sz="0" w:space="0" w:color="auto"/>
            <w:right w:val="none" w:sz="0" w:space="0" w:color="auto"/>
          </w:divBdr>
        </w:div>
        <w:div w:id="1558277972">
          <w:marLeft w:val="0"/>
          <w:marRight w:val="0"/>
          <w:marTop w:val="0"/>
          <w:marBottom w:val="0"/>
          <w:divBdr>
            <w:top w:val="none" w:sz="0" w:space="0" w:color="auto"/>
            <w:left w:val="none" w:sz="0" w:space="0" w:color="auto"/>
            <w:bottom w:val="none" w:sz="0" w:space="0" w:color="auto"/>
            <w:right w:val="none" w:sz="0" w:space="0" w:color="auto"/>
          </w:divBdr>
        </w:div>
        <w:div w:id="1573001740">
          <w:marLeft w:val="0"/>
          <w:marRight w:val="0"/>
          <w:marTop w:val="0"/>
          <w:marBottom w:val="0"/>
          <w:divBdr>
            <w:top w:val="none" w:sz="0" w:space="0" w:color="auto"/>
            <w:left w:val="none" w:sz="0" w:space="0" w:color="auto"/>
            <w:bottom w:val="none" w:sz="0" w:space="0" w:color="auto"/>
            <w:right w:val="none" w:sz="0" w:space="0" w:color="auto"/>
          </w:divBdr>
        </w:div>
        <w:div w:id="1679582264">
          <w:marLeft w:val="0"/>
          <w:marRight w:val="0"/>
          <w:marTop w:val="0"/>
          <w:marBottom w:val="0"/>
          <w:divBdr>
            <w:top w:val="none" w:sz="0" w:space="0" w:color="auto"/>
            <w:left w:val="none" w:sz="0" w:space="0" w:color="auto"/>
            <w:bottom w:val="none" w:sz="0" w:space="0" w:color="auto"/>
            <w:right w:val="none" w:sz="0" w:space="0" w:color="auto"/>
          </w:divBdr>
        </w:div>
        <w:div w:id="1820733630">
          <w:marLeft w:val="0"/>
          <w:marRight w:val="0"/>
          <w:marTop w:val="0"/>
          <w:marBottom w:val="0"/>
          <w:divBdr>
            <w:top w:val="none" w:sz="0" w:space="0" w:color="auto"/>
            <w:left w:val="none" w:sz="0" w:space="0" w:color="auto"/>
            <w:bottom w:val="none" w:sz="0" w:space="0" w:color="auto"/>
            <w:right w:val="none" w:sz="0" w:space="0" w:color="auto"/>
          </w:divBdr>
        </w:div>
        <w:div w:id="1844589941">
          <w:marLeft w:val="0"/>
          <w:marRight w:val="0"/>
          <w:marTop w:val="0"/>
          <w:marBottom w:val="0"/>
          <w:divBdr>
            <w:top w:val="none" w:sz="0" w:space="0" w:color="auto"/>
            <w:left w:val="none" w:sz="0" w:space="0" w:color="auto"/>
            <w:bottom w:val="none" w:sz="0" w:space="0" w:color="auto"/>
            <w:right w:val="none" w:sz="0" w:space="0" w:color="auto"/>
          </w:divBdr>
        </w:div>
        <w:div w:id="2006737286">
          <w:marLeft w:val="0"/>
          <w:marRight w:val="0"/>
          <w:marTop w:val="0"/>
          <w:marBottom w:val="0"/>
          <w:divBdr>
            <w:top w:val="none" w:sz="0" w:space="0" w:color="auto"/>
            <w:left w:val="none" w:sz="0" w:space="0" w:color="auto"/>
            <w:bottom w:val="none" w:sz="0" w:space="0" w:color="auto"/>
            <w:right w:val="none" w:sz="0" w:space="0" w:color="auto"/>
          </w:divBdr>
        </w:div>
        <w:div w:id="2046633365">
          <w:marLeft w:val="0"/>
          <w:marRight w:val="0"/>
          <w:marTop w:val="0"/>
          <w:marBottom w:val="0"/>
          <w:divBdr>
            <w:top w:val="none" w:sz="0" w:space="0" w:color="auto"/>
            <w:left w:val="none" w:sz="0" w:space="0" w:color="auto"/>
            <w:bottom w:val="none" w:sz="0" w:space="0" w:color="auto"/>
            <w:right w:val="none" w:sz="0" w:space="0" w:color="auto"/>
          </w:divBdr>
        </w:div>
        <w:div w:id="2078935313">
          <w:marLeft w:val="0"/>
          <w:marRight w:val="0"/>
          <w:marTop w:val="0"/>
          <w:marBottom w:val="0"/>
          <w:divBdr>
            <w:top w:val="none" w:sz="0" w:space="0" w:color="auto"/>
            <w:left w:val="none" w:sz="0" w:space="0" w:color="auto"/>
            <w:bottom w:val="none" w:sz="0" w:space="0" w:color="auto"/>
            <w:right w:val="none" w:sz="0" w:space="0" w:color="auto"/>
          </w:divBdr>
        </w:div>
        <w:div w:id="2080204417">
          <w:marLeft w:val="0"/>
          <w:marRight w:val="0"/>
          <w:marTop w:val="0"/>
          <w:marBottom w:val="0"/>
          <w:divBdr>
            <w:top w:val="none" w:sz="0" w:space="0" w:color="auto"/>
            <w:left w:val="none" w:sz="0" w:space="0" w:color="auto"/>
            <w:bottom w:val="none" w:sz="0" w:space="0" w:color="auto"/>
            <w:right w:val="none" w:sz="0" w:space="0" w:color="auto"/>
          </w:divBdr>
        </w:div>
      </w:divsChild>
    </w:div>
    <w:div w:id="1152217176">
      <w:bodyDiv w:val="1"/>
      <w:marLeft w:val="0"/>
      <w:marRight w:val="0"/>
      <w:marTop w:val="0"/>
      <w:marBottom w:val="0"/>
      <w:divBdr>
        <w:top w:val="none" w:sz="0" w:space="0" w:color="auto"/>
        <w:left w:val="none" w:sz="0" w:space="0" w:color="auto"/>
        <w:bottom w:val="none" w:sz="0" w:space="0" w:color="auto"/>
        <w:right w:val="none" w:sz="0" w:space="0" w:color="auto"/>
      </w:divBdr>
      <w:divsChild>
        <w:div w:id="390005215">
          <w:marLeft w:val="0"/>
          <w:marRight w:val="0"/>
          <w:marTop w:val="0"/>
          <w:marBottom w:val="0"/>
          <w:divBdr>
            <w:top w:val="none" w:sz="0" w:space="0" w:color="auto"/>
            <w:left w:val="none" w:sz="0" w:space="0" w:color="auto"/>
            <w:bottom w:val="none" w:sz="0" w:space="0" w:color="auto"/>
            <w:right w:val="none" w:sz="0" w:space="0" w:color="auto"/>
          </w:divBdr>
          <w:divsChild>
            <w:div w:id="1975140837">
              <w:marLeft w:val="0"/>
              <w:marRight w:val="0"/>
              <w:marTop w:val="0"/>
              <w:marBottom w:val="0"/>
              <w:divBdr>
                <w:top w:val="none" w:sz="0" w:space="0" w:color="auto"/>
                <w:left w:val="none" w:sz="0" w:space="0" w:color="auto"/>
                <w:bottom w:val="none" w:sz="0" w:space="0" w:color="auto"/>
                <w:right w:val="none" w:sz="0" w:space="0" w:color="auto"/>
              </w:divBdr>
              <w:divsChild>
                <w:div w:id="1288388198">
                  <w:marLeft w:val="0"/>
                  <w:marRight w:val="0"/>
                  <w:marTop w:val="0"/>
                  <w:marBottom w:val="0"/>
                  <w:divBdr>
                    <w:top w:val="none" w:sz="0" w:space="0" w:color="auto"/>
                    <w:left w:val="none" w:sz="0" w:space="0" w:color="auto"/>
                    <w:bottom w:val="none" w:sz="0" w:space="0" w:color="auto"/>
                    <w:right w:val="none" w:sz="0" w:space="0" w:color="auto"/>
                  </w:divBdr>
                  <w:divsChild>
                    <w:div w:id="2110655277">
                      <w:marLeft w:val="0"/>
                      <w:marRight w:val="0"/>
                      <w:marTop w:val="0"/>
                      <w:marBottom w:val="0"/>
                      <w:divBdr>
                        <w:top w:val="none" w:sz="0" w:space="0" w:color="auto"/>
                        <w:left w:val="none" w:sz="0" w:space="0" w:color="auto"/>
                        <w:bottom w:val="none" w:sz="0" w:space="0" w:color="auto"/>
                        <w:right w:val="none" w:sz="0" w:space="0" w:color="auto"/>
                      </w:divBdr>
                      <w:divsChild>
                        <w:div w:id="1542473679">
                          <w:marLeft w:val="0"/>
                          <w:marRight w:val="0"/>
                          <w:marTop w:val="0"/>
                          <w:marBottom w:val="0"/>
                          <w:divBdr>
                            <w:top w:val="none" w:sz="0" w:space="0" w:color="auto"/>
                            <w:left w:val="none" w:sz="0" w:space="0" w:color="auto"/>
                            <w:bottom w:val="none" w:sz="0" w:space="0" w:color="auto"/>
                            <w:right w:val="none" w:sz="0" w:space="0" w:color="auto"/>
                          </w:divBdr>
                          <w:divsChild>
                            <w:div w:id="1036009522">
                              <w:marLeft w:val="0"/>
                              <w:marRight w:val="0"/>
                              <w:marTop w:val="0"/>
                              <w:marBottom w:val="0"/>
                              <w:divBdr>
                                <w:top w:val="none" w:sz="0" w:space="0" w:color="auto"/>
                                <w:left w:val="none" w:sz="0" w:space="0" w:color="auto"/>
                                <w:bottom w:val="none" w:sz="0" w:space="0" w:color="auto"/>
                                <w:right w:val="none" w:sz="0" w:space="0" w:color="auto"/>
                              </w:divBdr>
                              <w:divsChild>
                                <w:div w:id="1315140774">
                                  <w:marLeft w:val="0"/>
                                  <w:marRight w:val="0"/>
                                  <w:marTop w:val="0"/>
                                  <w:marBottom w:val="0"/>
                                  <w:divBdr>
                                    <w:top w:val="none" w:sz="0" w:space="0" w:color="auto"/>
                                    <w:left w:val="none" w:sz="0" w:space="0" w:color="auto"/>
                                    <w:bottom w:val="none" w:sz="0" w:space="0" w:color="auto"/>
                                    <w:right w:val="none" w:sz="0" w:space="0" w:color="auto"/>
                                  </w:divBdr>
                                  <w:divsChild>
                                    <w:div w:id="3725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854300">
      <w:bodyDiv w:val="1"/>
      <w:marLeft w:val="0"/>
      <w:marRight w:val="0"/>
      <w:marTop w:val="0"/>
      <w:marBottom w:val="0"/>
      <w:divBdr>
        <w:top w:val="none" w:sz="0" w:space="0" w:color="auto"/>
        <w:left w:val="none" w:sz="0" w:space="0" w:color="auto"/>
        <w:bottom w:val="none" w:sz="0" w:space="0" w:color="auto"/>
        <w:right w:val="none" w:sz="0" w:space="0" w:color="auto"/>
      </w:divBdr>
      <w:divsChild>
        <w:div w:id="130638827">
          <w:marLeft w:val="0"/>
          <w:marRight w:val="0"/>
          <w:marTop w:val="0"/>
          <w:marBottom w:val="0"/>
          <w:divBdr>
            <w:top w:val="none" w:sz="0" w:space="0" w:color="auto"/>
            <w:left w:val="none" w:sz="0" w:space="0" w:color="auto"/>
            <w:bottom w:val="none" w:sz="0" w:space="0" w:color="auto"/>
            <w:right w:val="none" w:sz="0" w:space="0" w:color="auto"/>
          </w:divBdr>
        </w:div>
        <w:div w:id="277571348">
          <w:marLeft w:val="0"/>
          <w:marRight w:val="0"/>
          <w:marTop w:val="0"/>
          <w:marBottom w:val="0"/>
          <w:divBdr>
            <w:top w:val="none" w:sz="0" w:space="0" w:color="auto"/>
            <w:left w:val="none" w:sz="0" w:space="0" w:color="auto"/>
            <w:bottom w:val="none" w:sz="0" w:space="0" w:color="auto"/>
            <w:right w:val="none" w:sz="0" w:space="0" w:color="auto"/>
          </w:divBdr>
        </w:div>
        <w:div w:id="384065650">
          <w:marLeft w:val="0"/>
          <w:marRight w:val="0"/>
          <w:marTop w:val="0"/>
          <w:marBottom w:val="0"/>
          <w:divBdr>
            <w:top w:val="none" w:sz="0" w:space="0" w:color="auto"/>
            <w:left w:val="none" w:sz="0" w:space="0" w:color="auto"/>
            <w:bottom w:val="none" w:sz="0" w:space="0" w:color="auto"/>
            <w:right w:val="none" w:sz="0" w:space="0" w:color="auto"/>
          </w:divBdr>
        </w:div>
        <w:div w:id="614024279">
          <w:marLeft w:val="0"/>
          <w:marRight w:val="0"/>
          <w:marTop w:val="0"/>
          <w:marBottom w:val="0"/>
          <w:divBdr>
            <w:top w:val="none" w:sz="0" w:space="0" w:color="auto"/>
            <w:left w:val="none" w:sz="0" w:space="0" w:color="auto"/>
            <w:bottom w:val="none" w:sz="0" w:space="0" w:color="auto"/>
            <w:right w:val="none" w:sz="0" w:space="0" w:color="auto"/>
          </w:divBdr>
        </w:div>
        <w:div w:id="636686640">
          <w:marLeft w:val="0"/>
          <w:marRight w:val="0"/>
          <w:marTop w:val="0"/>
          <w:marBottom w:val="0"/>
          <w:divBdr>
            <w:top w:val="none" w:sz="0" w:space="0" w:color="auto"/>
            <w:left w:val="none" w:sz="0" w:space="0" w:color="auto"/>
            <w:bottom w:val="none" w:sz="0" w:space="0" w:color="auto"/>
            <w:right w:val="none" w:sz="0" w:space="0" w:color="auto"/>
          </w:divBdr>
        </w:div>
        <w:div w:id="652951215">
          <w:marLeft w:val="0"/>
          <w:marRight w:val="0"/>
          <w:marTop w:val="0"/>
          <w:marBottom w:val="0"/>
          <w:divBdr>
            <w:top w:val="none" w:sz="0" w:space="0" w:color="auto"/>
            <w:left w:val="none" w:sz="0" w:space="0" w:color="auto"/>
            <w:bottom w:val="none" w:sz="0" w:space="0" w:color="auto"/>
            <w:right w:val="none" w:sz="0" w:space="0" w:color="auto"/>
          </w:divBdr>
        </w:div>
        <w:div w:id="664631188">
          <w:marLeft w:val="0"/>
          <w:marRight w:val="0"/>
          <w:marTop w:val="0"/>
          <w:marBottom w:val="0"/>
          <w:divBdr>
            <w:top w:val="none" w:sz="0" w:space="0" w:color="auto"/>
            <w:left w:val="none" w:sz="0" w:space="0" w:color="auto"/>
            <w:bottom w:val="none" w:sz="0" w:space="0" w:color="auto"/>
            <w:right w:val="none" w:sz="0" w:space="0" w:color="auto"/>
          </w:divBdr>
        </w:div>
        <w:div w:id="951280463">
          <w:marLeft w:val="0"/>
          <w:marRight w:val="0"/>
          <w:marTop w:val="0"/>
          <w:marBottom w:val="0"/>
          <w:divBdr>
            <w:top w:val="none" w:sz="0" w:space="0" w:color="auto"/>
            <w:left w:val="none" w:sz="0" w:space="0" w:color="auto"/>
            <w:bottom w:val="none" w:sz="0" w:space="0" w:color="auto"/>
            <w:right w:val="none" w:sz="0" w:space="0" w:color="auto"/>
          </w:divBdr>
        </w:div>
        <w:div w:id="1338188916">
          <w:marLeft w:val="0"/>
          <w:marRight w:val="0"/>
          <w:marTop w:val="0"/>
          <w:marBottom w:val="0"/>
          <w:divBdr>
            <w:top w:val="none" w:sz="0" w:space="0" w:color="auto"/>
            <w:left w:val="none" w:sz="0" w:space="0" w:color="auto"/>
            <w:bottom w:val="none" w:sz="0" w:space="0" w:color="auto"/>
            <w:right w:val="none" w:sz="0" w:space="0" w:color="auto"/>
          </w:divBdr>
        </w:div>
        <w:div w:id="1351638020">
          <w:marLeft w:val="0"/>
          <w:marRight w:val="0"/>
          <w:marTop w:val="0"/>
          <w:marBottom w:val="0"/>
          <w:divBdr>
            <w:top w:val="none" w:sz="0" w:space="0" w:color="auto"/>
            <w:left w:val="none" w:sz="0" w:space="0" w:color="auto"/>
            <w:bottom w:val="none" w:sz="0" w:space="0" w:color="auto"/>
            <w:right w:val="none" w:sz="0" w:space="0" w:color="auto"/>
          </w:divBdr>
        </w:div>
        <w:div w:id="1362628791">
          <w:marLeft w:val="0"/>
          <w:marRight w:val="0"/>
          <w:marTop w:val="0"/>
          <w:marBottom w:val="0"/>
          <w:divBdr>
            <w:top w:val="none" w:sz="0" w:space="0" w:color="auto"/>
            <w:left w:val="none" w:sz="0" w:space="0" w:color="auto"/>
            <w:bottom w:val="none" w:sz="0" w:space="0" w:color="auto"/>
            <w:right w:val="none" w:sz="0" w:space="0" w:color="auto"/>
          </w:divBdr>
        </w:div>
        <w:div w:id="1382972776">
          <w:marLeft w:val="0"/>
          <w:marRight w:val="0"/>
          <w:marTop w:val="0"/>
          <w:marBottom w:val="0"/>
          <w:divBdr>
            <w:top w:val="none" w:sz="0" w:space="0" w:color="auto"/>
            <w:left w:val="none" w:sz="0" w:space="0" w:color="auto"/>
            <w:bottom w:val="none" w:sz="0" w:space="0" w:color="auto"/>
            <w:right w:val="none" w:sz="0" w:space="0" w:color="auto"/>
          </w:divBdr>
        </w:div>
        <w:div w:id="1576744753">
          <w:marLeft w:val="0"/>
          <w:marRight w:val="0"/>
          <w:marTop w:val="0"/>
          <w:marBottom w:val="0"/>
          <w:divBdr>
            <w:top w:val="none" w:sz="0" w:space="0" w:color="auto"/>
            <w:left w:val="none" w:sz="0" w:space="0" w:color="auto"/>
            <w:bottom w:val="none" w:sz="0" w:space="0" w:color="auto"/>
            <w:right w:val="none" w:sz="0" w:space="0" w:color="auto"/>
          </w:divBdr>
        </w:div>
        <w:div w:id="1583442432">
          <w:marLeft w:val="0"/>
          <w:marRight w:val="0"/>
          <w:marTop w:val="0"/>
          <w:marBottom w:val="0"/>
          <w:divBdr>
            <w:top w:val="none" w:sz="0" w:space="0" w:color="auto"/>
            <w:left w:val="none" w:sz="0" w:space="0" w:color="auto"/>
            <w:bottom w:val="none" w:sz="0" w:space="0" w:color="auto"/>
            <w:right w:val="none" w:sz="0" w:space="0" w:color="auto"/>
          </w:divBdr>
        </w:div>
        <w:div w:id="1668435619">
          <w:marLeft w:val="0"/>
          <w:marRight w:val="0"/>
          <w:marTop w:val="0"/>
          <w:marBottom w:val="0"/>
          <w:divBdr>
            <w:top w:val="none" w:sz="0" w:space="0" w:color="auto"/>
            <w:left w:val="none" w:sz="0" w:space="0" w:color="auto"/>
            <w:bottom w:val="none" w:sz="0" w:space="0" w:color="auto"/>
            <w:right w:val="none" w:sz="0" w:space="0" w:color="auto"/>
          </w:divBdr>
        </w:div>
        <w:div w:id="1689134033">
          <w:marLeft w:val="0"/>
          <w:marRight w:val="0"/>
          <w:marTop w:val="0"/>
          <w:marBottom w:val="0"/>
          <w:divBdr>
            <w:top w:val="none" w:sz="0" w:space="0" w:color="auto"/>
            <w:left w:val="none" w:sz="0" w:space="0" w:color="auto"/>
            <w:bottom w:val="none" w:sz="0" w:space="0" w:color="auto"/>
            <w:right w:val="none" w:sz="0" w:space="0" w:color="auto"/>
          </w:divBdr>
        </w:div>
        <w:div w:id="1694528966">
          <w:marLeft w:val="0"/>
          <w:marRight w:val="0"/>
          <w:marTop w:val="0"/>
          <w:marBottom w:val="0"/>
          <w:divBdr>
            <w:top w:val="none" w:sz="0" w:space="0" w:color="auto"/>
            <w:left w:val="none" w:sz="0" w:space="0" w:color="auto"/>
            <w:bottom w:val="none" w:sz="0" w:space="0" w:color="auto"/>
            <w:right w:val="none" w:sz="0" w:space="0" w:color="auto"/>
          </w:divBdr>
        </w:div>
        <w:div w:id="2015455745">
          <w:marLeft w:val="0"/>
          <w:marRight w:val="0"/>
          <w:marTop w:val="0"/>
          <w:marBottom w:val="0"/>
          <w:divBdr>
            <w:top w:val="none" w:sz="0" w:space="0" w:color="auto"/>
            <w:left w:val="none" w:sz="0" w:space="0" w:color="auto"/>
            <w:bottom w:val="none" w:sz="0" w:space="0" w:color="auto"/>
            <w:right w:val="none" w:sz="0" w:space="0" w:color="auto"/>
          </w:divBdr>
        </w:div>
        <w:div w:id="2113548383">
          <w:marLeft w:val="0"/>
          <w:marRight w:val="0"/>
          <w:marTop w:val="0"/>
          <w:marBottom w:val="0"/>
          <w:divBdr>
            <w:top w:val="none" w:sz="0" w:space="0" w:color="auto"/>
            <w:left w:val="none" w:sz="0" w:space="0" w:color="auto"/>
            <w:bottom w:val="none" w:sz="0" w:space="0" w:color="auto"/>
            <w:right w:val="none" w:sz="0" w:space="0" w:color="auto"/>
          </w:divBdr>
        </w:div>
      </w:divsChild>
    </w:div>
    <w:div w:id="1169100116">
      <w:bodyDiv w:val="1"/>
      <w:marLeft w:val="0"/>
      <w:marRight w:val="0"/>
      <w:marTop w:val="0"/>
      <w:marBottom w:val="0"/>
      <w:divBdr>
        <w:top w:val="none" w:sz="0" w:space="0" w:color="auto"/>
        <w:left w:val="none" w:sz="0" w:space="0" w:color="auto"/>
        <w:bottom w:val="none" w:sz="0" w:space="0" w:color="auto"/>
        <w:right w:val="none" w:sz="0" w:space="0" w:color="auto"/>
      </w:divBdr>
    </w:div>
    <w:div w:id="1170291031">
      <w:bodyDiv w:val="1"/>
      <w:marLeft w:val="0"/>
      <w:marRight w:val="0"/>
      <w:marTop w:val="0"/>
      <w:marBottom w:val="0"/>
      <w:divBdr>
        <w:top w:val="none" w:sz="0" w:space="0" w:color="auto"/>
        <w:left w:val="none" w:sz="0" w:space="0" w:color="auto"/>
        <w:bottom w:val="none" w:sz="0" w:space="0" w:color="auto"/>
        <w:right w:val="none" w:sz="0" w:space="0" w:color="auto"/>
      </w:divBdr>
      <w:divsChild>
        <w:div w:id="1338654281">
          <w:marLeft w:val="0"/>
          <w:marRight w:val="0"/>
          <w:marTop w:val="15"/>
          <w:marBottom w:val="0"/>
          <w:divBdr>
            <w:top w:val="single" w:sz="48" w:space="0" w:color="auto"/>
            <w:left w:val="single" w:sz="48" w:space="0" w:color="auto"/>
            <w:bottom w:val="single" w:sz="48" w:space="0" w:color="auto"/>
            <w:right w:val="single" w:sz="48" w:space="0" w:color="auto"/>
          </w:divBdr>
          <w:divsChild>
            <w:div w:id="1327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072">
      <w:bodyDiv w:val="1"/>
      <w:marLeft w:val="0"/>
      <w:marRight w:val="0"/>
      <w:marTop w:val="0"/>
      <w:marBottom w:val="0"/>
      <w:divBdr>
        <w:top w:val="none" w:sz="0" w:space="0" w:color="auto"/>
        <w:left w:val="none" w:sz="0" w:space="0" w:color="auto"/>
        <w:bottom w:val="none" w:sz="0" w:space="0" w:color="auto"/>
        <w:right w:val="none" w:sz="0" w:space="0" w:color="auto"/>
      </w:divBdr>
    </w:div>
    <w:div w:id="1224608626">
      <w:bodyDiv w:val="1"/>
      <w:marLeft w:val="0"/>
      <w:marRight w:val="0"/>
      <w:marTop w:val="0"/>
      <w:marBottom w:val="0"/>
      <w:divBdr>
        <w:top w:val="none" w:sz="0" w:space="0" w:color="auto"/>
        <w:left w:val="none" w:sz="0" w:space="0" w:color="auto"/>
        <w:bottom w:val="none" w:sz="0" w:space="0" w:color="auto"/>
        <w:right w:val="none" w:sz="0" w:space="0" w:color="auto"/>
      </w:divBdr>
      <w:divsChild>
        <w:div w:id="779253827">
          <w:marLeft w:val="0"/>
          <w:marRight w:val="0"/>
          <w:marTop w:val="0"/>
          <w:marBottom w:val="0"/>
          <w:divBdr>
            <w:top w:val="none" w:sz="0" w:space="0" w:color="auto"/>
            <w:left w:val="none" w:sz="0" w:space="0" w:color="auto"/>
            <w:bottom w:val="none" w:sz="0" w:space="0" w:color="auto"/>
            <w:right w:val="none" w:sz="0" w:space="0" w:color="auto"/>
          </w:divBdr>
          <w:divsChild>
            <w:div w:id="356472566">
              <w:marLeft w:val="-225"/>
              <w:marRight w:val="-225"/>
              <w:marTop w:val="0"/>
              <w:marBottom w:val="0"/>
              <w:divBdr>
                <w:top w:val="none" w:sz="0" w:space="0" w:color="auto"/>
                <w:left w:val="none" w:sz="0" w:space="0" w:color="auto"/>
                <w:bottom w:val="none" w:sz="0" w:space="0" w:color="auto"/>
                <w:right w:val="none" w:sz="0" w:space="0" w:color="auto"/>
              </w:divBdr>
              <w:divsChild>
                <w:div w:id="142281888">
                  <w:marLeft w:val="0"/>
                  <w:marRight w:val="0"/>
                  <w:marTop w:val="0"/>
                  <w:marBottom w:val="0"/>
                  <w:divBdr>
                    <w:top w:val="none" w:sz="0" w:space="0" w:color="auto"/>
                    <w:left w:val="none" w:sz="0" w:space="0" w:color="auto"/>
                    <w:bottom w:val="none" w:sz="0" w:space="0" w:color="auto"/>
                    <w:right w:val="none" w:sz="0" w:space="0" w:color="auto"/>
                  </w:divBdr>
                  <w:divsChild>
                    <w:div w:id="945698433">
                      <w:marLeft w:val="0"/>
                      <w:marRight w:val="0"/>
                      <w:marTop w:val="0"/>
                      <w:marBottom w:val="0"/>
                      <w:divBdr>
                        <w:top w:val="none" w:sz="0" w:space="0" w:color="auto"/>
                        <w:left w:val="none" w:sz="0" w:space="0" w:color="auto"/>
                        <w:bottom w:val="none" w:sz="0" w:space="0" w:color="auto"/>
                        <w:right w:val="none" w:sz="0" w:space="0" w:color="auto"/>
                      </w:divBdr>
                      <w:divsChild>
                        <w:div w:id="161818331">
                          <w:marLeft w:val="0"/>
                          <w:marRight w:val="0"/>
                          <w:marTop w:val="0"/>
                          <w:marBottom w:val="0"/>
                          <w:divBdr>
                            <w:top w:val="none" w:sz="0" w:space="0" w:color="auto"/>
                            <w:left w:val="none" w:sz="0" w:space="0" w:color="auto"/>
                            <w:bottom w:val="none" w:sz="0" w:space="0" w:color="auto"/>
                            <w:right w:val="none" w:sz="0" w:space="0" w:color="auto"/>
                          </w:divBdr>
                        </w:div>
                        <w:div w:id="21014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5742">
                  <w:marLeft w:val="0"/>
                  <w:marRight w:val="0"/>
                  <w:marTop w:val="0"/>
                  <w:marBottom w:val="0"/>
                  <w:divBdr>
                    <w:top w:val="none" w:sz="0" w:space="0" w:color="auto"/>
                    <w:left w:val="none" w:sz="0" w:space="0" w:color="auto"/>
                    <w:bottom w:val="none" w:sz="0" w:space="0" w:color="auto"/>
                    <w:right w:val="none" w:sz="0" w:space="0" w:color="auto"/>
                  </w:divBdr>
                  <w:divsChild>
                    <w:div w:id="12609081">
                      <w:marLeft w:val="0"/>
                      <w:marRight w:val="0"/>
                      <w:marTop w:val="405"/>
                      <w:marBottom w:val="0"/>
                      <w:divBdr>
                        <w:top w:val="none" w:sz="0" w:space="0" w:color="auto"/>
                        <w:left w:val="none" w:sz="0" w:space="0" w:color="auto"/>
                        <w:bottom w:val="none" w:sz="0" w:space="0" w:color="auto"/>
                        <w:right w:val="none" w:sz="0" w:space="0" w:color="auto"/>
                      </w:divBdr>
                    </w:div>
                  </w:divsChild>
                </w:div>
                <w:div w:id="1212763575">
                  <w:marLeft w:val="0"/>
                  <w:marRight w:val="0"/>
                  <w:marTop w:val="0"/>
                  <w:marBottom w:val="0"/>
                  <w:divBdr>
                    <w:top w:val="none" w:sz="0" w:space="0" w:color="auto"/>
                    <w:left w:val="none" w:sz="0" w:space="0" w:color="auto"/>
                    <w:bottom w:val="none" w:sz="0" w:space="0" w:color="auto"/>
                    <w:right w:val="none" w:sz="0" w:space="0" w:color="auto"/>
                  </w:divBdr>
                  <w:divsChild>
                    <w:div w:id="1045567321">
                      <w:marLeft w:val="0"/>
                      <w:marRight w:val="0"/>
                      <w:marTop w:val="0"/>
                      <w:marBottom w:val="0"/>
                      <w:divBdr>
                        <w:top w:val="none" w:sz="0" w:space="0" w:color="auto"/>
                        <w:left w:val="none" w:sz="0" w:space="0" w:color="auto"/>
                        <w:bottom w:val="none" w:sz="0" w:space="0" w:color="auto"/>
                        <w:right w:val="none" w:sz="0" w:space="0" w:color="auto"/>
                      </w:divBdr>
                      <w:divsChild>
                        <w:div w:id="9340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2361">
                  <w:marLeft w:val="0"/>
                  <w:marRight w:val="0"/>
                  <w:marTop w:val="0"/>
                  <w:marBottom w:val="0"/>
                  <w:divBdr>
                    <w:top w:val="none" w:sz="0" w:space="0" w:color="auto"/>
                    <w:left w:val="none" w:sz="0" w:space="0" w:color="auto"/>
                    <w:bottom w:val="none" w:sz="0" w:space="0" w:color="auto"/>
                    <w:right w:val="none" w:sz="0" w:space="0" w:color="auto"/>
                  </w:divBdr>
                  <w:divsChild>
                    <w:div w:id="1773428722">
                      <w:marLeft w:val="0"/>
                      <w:marRight w:val="0"/>
                      <w:marTop w:val="0"/>
                      <w:marBottom w:val="0"/>
                      <w:divBdr>
                        <w:top w:val="none" w:sz="0" w:space="0" w:color="auto"/>
                        <w:left w:val="none" w:sz="0" w:space="0" w:color="auto"/>
                        <w:bottom w:val="none" w:sz="0" w:space="0" w:color="auto"/>
                        <w:right w:val="none" w:sz="0" w:space="0" w:color="auto"/>
                      </w:divBdr>
                      <w:divsChild>
                        <w:div w:id="2159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0793">
                  <w:marLeft w:val="0"/>
                  <w:marRight w:val="0"/>
                  <w:marTop w:val="0"/>
                  <w:marBottom w:val="0"/>
                  <w:divBdr>
                    <w:top w:val="none" w:sz="0" w:space="0" w:color="auto"/>
                    <w:left w:val="none" w:sz="0" w:space="0" w:color="auto"/>
                    <w:bottom w:val="none" w:sz="0" w:space="0" w:color="auto"/>
                    <w:right w:val="none" w:sz="0" w:space="0" w:color="auto"/>
                  </w:divBdr>
                  <w:divsChild>
                    <w:div w:id="408501262">
                      <w:marLeft w:val="0"/>
                      <w:marRight w:val="0"/>
                      <w:marTop w:val="0"/>
                      <w:marBottom w:val="0"/>
                      <w:divBdr>
                        <w:top w:val="none" w:sz="0" w:space="0" w:color="auto"/>
                        <w:left w:val="none" w:sz="0" w:space="0" w:color="auto"/>
                        <w:bottom w:val="none" w:sz="0" w:space="0" w:color="auto"/>
                        <w:right w:val="none" w:sz="0" w:space="0" w:color="auto"/>
                      </w:divBdr>
                      <w:divsChild>
                        <w:div w:id="959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36153">
          <w:marLeft w:val="0"/>
          <w:marRight w:val="0"/>
          <w:marTop w:val="0"/>
          <w:marBottom w:val="0"/>
          <w:divBdr>
            <w:top w:val="none" w:sz="0" w:space="0" w:color="auto"/>
            <w:left w:val="none" w:sz="0" w:space="0" w:color="auto"/>
            <w:bottom w:val="none" w:sz="0" w:space="0" w:color="auto"/>
            <w:right w:val="none" w:sz="0" w:space="0" w:color="auto"/>
          </w:divBdr>
          <w:divsChild>
            <w:div w:id="1215970167">
              <w:marLeft w:val="0"/>
              <w:marRight w:val="0"/>
              <w:marTop w:val="0"/>
              <w:marBottom w:val="0"/>
              <w:divBdr>
                <w:top w:val="none" w:sz="0" w:space="0" w:color="auto"/>
                <w:left w:val="none" w:sz="0" w:space="0" w:color="auto"/>
                <w:bottom w:val="none" w:sz="0" w:space="0" w:color="auto"/>
                <w:right w:val="none" w:sz="0" w:space="0" w:color="auto"/>
              </w:divBdr>
              <w:divsChild>
                <w:div w:id="1726875551">
                  <w:marLeft w:val="0"/>
                  <w:marRight w:val="0"/>
                  <w:marTop w:val="0"/>
                  <w:marBottom w:val="0"/>
                  <w:divBdr>
                    <w:top w:val="none" w:sz="0" w:space="0" w:color="auto"/>
                    <w:left w:val="none" w:sz="0" w:space="0" w:color="auto"/>
                    <w:bottom w:val="none" w:sz="0" w:space="0" w:color="auto"/>
                    <w:right w:val="none" w:sz="0" w:space="0" w:color="auto"/>
                  </w:divBdr>
                  <w:divsChild>
                    <w:div w:id="1605846664">
                      <w:marLeft w:val="-225"/>
                      <w:marRight w:val="-225"/>
                      <w:marTop w:val="0"/>
                      <w:marBottom w:val="0"/>
                      <w:divBdr>
                        <w:top w:val="none" w:sz="0" w:space="0" w:color="auto"/>
                        <w:left w:val="none" w:sz="0" w:space="0" w:color="auto"/>
                        <w:bottom w:val="none" w:sz="0" w:space="0" w:color="auto"/>
                        <w:right w:val="none" w:sz="0" w:space="0" w:color="auto"/>
                      </w:divBdr>
                      <w:divsChild>
                        <w:div w:id="866454241">
                          <w:marLeft w:val="0"/>
                          <w:marRight w:val="0"/>
                          <w:marTop w:val="0"/>
                          <w:marBottom w:val="0"/>
                          <w:divBdr>
                            <w:top w:val="none" w:sz="0" w:space="0" w:color="auto"/>
                            <w:left w:val="none" w:sz="0" w:space="0" w:color="auto"/>
                            <w:bottom w:val="none" w:sz="0" w:space="0" w:color="auto"/>
                            <w:right w:val="none" w:sz="0" w:space="0" w:color="auto"/>
                          </w:divBdr>
                          <w:divsChild>
                            <w:div w:id="1757942556">
                              <w:marLeft w:val="0"/>
                              <w:marRight w:val="0"/>
                              <w:marTop w:val="0"/>
                              <w:marBottom w:val="0"/>
                              <w:divBdr>
                                <w:top w:val="none" w:sz="0" w:space="0" w:color="auto"/>
                                <w:left w:val="none" w:sz="0" w:space="0" w:color="auto"/>
                                <w:bottom w:val="none" w:sz="0" w:space="0" w:color="auto"/>
                                <w:right w:val="none" w:sz="0" w:space="0" w:color="auto"/>
                              </w:divBdr>
                              <w:divsChild>
                                <w:div w:id="261032396">
                                  <w:marLeft w:val="0"/>
                                  <w:marRight w:val="0"/>
                                  <w:marTop w:val="0"/>
                                  <w:marBottom w:val="0"/>
                                  <w:divBdr>
                                    <w:top w:val="none" w:sz="0" w:space="0" w:color="auto"/>
                                    <w:left w:val="none" w:sz="0" w:space="0" w:color="auto"/>
                                    <w:bottom w:val="none" w:sz="0" w:space="0" w:color="auto"/>
                                    <w:right w:val="none" w:sz="0" w:space="0" w:color="auto"/>
                                  </w:divBdr>
                                  <w:divsChild>
                                    <w:div w:id="1486556148">
                                      <w:marLeft w:val="0"/>
                                      <w:marRight w:val="0"/>
                                      <w:marTop w:val="0"/>
                                      <w:marBottom w:val="0"/>
                                      <w:divBdr>
                                        <w:top w:val="none" w:sz="0" w:space="0" w:color="auto"/>
                                        <w:left w:val="none" w:sz="0" w:space="0" w:color="auto"/>
                                        <w:bottom w:val="none" w:sz="0" w:space="0" w:color="auto"/>
                                        <w:right w:val="none" w:sz="0" w:space="0" w:color="auto"/>
                                      </w:divBdr>
                                      <w:divsChild>
                                        <w:div w:id="1032805108">
                                          <w:marLeft w:val="0"/>
                                          <w:marRight w:val="0"/>
                                          <w:marTop w:val="0"/>
                                          <w:marBottom w:val="600"/>
                                          <w:divBdr>
                                            <w:top w:val="none" w:sz="0" w:space="0" w:color="auto"/>
                                            <w:left w:val="none" w:sz="0" w:space="0" w:color="auto"/>
                                            <w:bottom w:val="none" w:sz="0" w:space="0" w:color="auto"/>
                                            <w:right w:val="none" w:sz="0" w:space="0" w:color="auto"/>
                                          </w:divBdr>
                                          <w:divsChild>
                                            <w:div w:id="2104110665">
                                              <w:marLeft w:val="-225"/>
                                              <w:marRight w:val="-225"/>
                                              <w:marTop w:val="0"/>
                                              <w:marBottom w:val="0"/>
                                              <w:divBdr>
                                                <w:top w:val="none" w:sz="0" w:space="0" w:color="auto"/>
                                                <w:left w:val="none" w:sz="0" w:space="0" w:color="auto"/>
                                                <w:bottom w:val="none" w:sz="0" w:space="0" w:color="auto"/>
                                                <w:right w:val="none" w:sz="0" w:space="0" w:color="auto"/>
                                              </w:divBdr>
                                              <w:divsChild>
                                                <w:div w:id="1136685277">
                                                  <w:marLeft w:val="0"/>
                                                  <w:marRight w:val="0"/>
                                                  <w:marTop w:val="0"/>
                                                  <w:marBottom w:val="0"/>
                                                  <w:divBdr>
                                                    <w:top w:val="none" w:sz="0" w:space="0" w:color="auto"/>
                                                    <w:left w:val="none" w:sz="0" w:space="0" w:color="auto"/>
                                                    <w:bottom w:val="none" w:sz="0" w:space="0" w:color="auto"/>
                                                    <w:right w:val="none" w:sz="0" w:space="0" w:color="auto"/>
                                                  </w:divBdr>
                                                  <w:divsChild>
                                                    <w:div w:id="1636063627">
                                                      <w:marLeft w:val="0"/>
                                                      <w:marRight w:val="0"/>
                                                      <w:marTop w:val="0"/>
                                                      <w:marBottom w:val="0"/>
                                                      <w:divBdr>
                                                        <w:top w:val="none" w:sz="0" w:space="0" w:color="auto"/>
                                                        <w:left w:val="none" w:sz="0" w:space="0" w:color="auto"/>
                                                        <w:bottom w:val="none" w:sz="0" w:space="0" w:color="auto"/>
                                                        <w:right w:val="none" w:sz="0" w:space="0" w:color="auto"/>
                                                      </w:divBdr>
                                                      <w:divsChild>
                                                        <w:div w:id="235093269">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1764841487">
                  <w:marLeft w:val="0"/>
                  <w:marRight w:val="0"/>
                  <w:marTop w:val="0"/>
                  <w:marBottom w:val="0"/>
                  <w:divBdr>
                    <w:top w:val="none" w:sz="0" w:space="0" w:color="auto"/>
                    <w:left w:val="none" w:sz="0" w:space="0" w:color="auto"/>
                    <w:bottom w:val="none" w:sz="0" w:space="0" w:color="auto"/>
                    <w:right w:val="none" w:sz="0" w:space="0" w:color="auto"/>
                  </w:divBdr>
                  <w:divsChild>
                    <w:div w:id="79521578">
                      <w:marLeft w:val="-225"/>
                      <w:marRight w:val="-225"/>
                      <w:marTop w:val="0"/>
                      <w:marBottom w:val="0"/>
                      <w:divBdr>
                        <w:top w:val="none" w:sz="0" w:space="0" w:color="auto"/>
                        <w:left w:val="none" w:sz="0" w:space="0" w:color="auto"/>
                        <w:bottom w:val="none" w:sz="0" w:space="0" w:color="auto"/>
                        <w:right w:val="none" w:sz="0" w:space="0" w:color="auto"/>
                      </w:divBdr>
                      <w:divsChild>
                        <w:div w:id="13420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56934">
          <w:marLeft w:val="0"/>
          <w:marRight w:val="0"/>
          <w:marTop w:val="0"/>
          <w:marBottom w:val="0"/>
          <w:divBdr>
            <w:top w:val="none" w:sz="0" w:space="0" w:color="auto"/>
            <w:left w:val="none" w:sz="0" w:space="0" w:color="auto"/>
            <w:bottom w:val="none" w:sz="0" w:space="0" w:color="auto"/>
            <w:right w:val="none" w:sz="0" w:space="0" w:color="auto"/>
          </w:divBdr>
          <w:divsChild>
            <w:div w:id="35392256">
              <w:marLeft w:val="-225"/>
              <w:marRight w:val="-225"/>
              <w:marTop w:val="0"/>
              <w:marBottom w:val="0"/>
              <w:divBdr>
                <w:top w:val="none" w:sz="0" w:space="0" w:color="auto"/>
                <w:left w:val="none" w:sz="0" w:space="0" w:color="auto"/>
                <w:bottom w:val="none" w:sz="0" w:space="0" w:color="auto"/>
                <w:right w:val="none" w:sz="0" w:space="0" w:color="auto"/>
              </w:divBdr>
              <w:divsChild>
                <w:div w:id="708535353">
                  <w:marLeft w:val="0"/>
                  <w:marRight w:val="0"/>
                  <w:marTop w:val="0"/>
                  <w:marBottom w:val="0"/>
                  <w:divBdr>
                    <w:top w:val="none" w:sz="0" w:space="0" w:color="auto"/>
                    <w:left w:val="none" w:sz="0" w:space="0" w:color="auto"/>
                    <w:bottom w:val="none" w:sz="0" w:space="0" w:color="auto"/>
                    <w:right w:val="none" w:sz="0" w:space="0" w:color="auto"/>
                  </w:divBdr>
                  <w:divsChild>
                    <w:div w:id="196891274">
                      <w:marLeft w:val="0"/>
                      <w:marRight w:val="0"/>
                      <w:marTop w:val="450"/>
                      <w:marBottom w:val="0"/>
                      <w:divBdr>
                        <w:top w:val="single" w:sz="6" w:space="20" w:color="DEDEDE"/>
                        <w:left w:val="none" w:sz="0" w:space="0" w:color="auto"/>
                        <w:bottom w:val="none" w:sz="0" w:space="0" w:color="auto"/>
                        <w:right w:val="none" w:sz="0" w:space="0" w:color="auto"/>
                      </w:divBdr>
                      <w:divsChild>
                        <w:div w:id="713500328">
                          <w:marLeft w:val="-225"/>
                          <w:marRight w:val="-225"/>
                          <w:marTop w:val="0"/>
                          <w:marBottom w:val="0"/>
                          <w:divBdr>
                            <w:top w:val="none" w:sz="0" w:space="0" w:color="auto"/>
                            <w:left w:val="none" w:sz="0" w:space="0" w:color="auto"/>
                            <w:bottom w:val="none" w:sz="0" w:space="0" w:color="auto"/>
                            <w:right w:val="none" w:sz="0" w:space="0" w:color="auto"/>
                          </w:divBdr>
                          <w:divsChild>
                            <w:div w:id="9936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2036">
      <w:bodyDiv w:val="1"/>
      <w:marLeft w:val="0"/>
      <w:marRight w:val="0"/>
      <w:marTop w:val="0"/>
      <w:marBottom w:val="0"/>
      <w:divBdr>
        <w:top w:val="none" w:sz="0" w:space="0" w:color="auto"/>
        <w:left w:val="none" w:sz="0" w:space="0" w:color="auto"/>
        <w:bottom w:val="none" w:sz="0" w:space="0" w:color="auto"/>
        <w:right w:val="none" w:sz="0" w:space="0" w:color="auto"/>
      </w:divBdr>
      <w:divsChild>
        <w:div w:id="237831166">
          <w:marLeft w:val="0"/>
          <w:marRight w:val="0"/>
          <w:marTop w:val="0"/>
          <w:marBottom w:val="0"/>
          <w:divBdr>
            <w:top w:val="none" w:sz="0" w:space="0" w:color="auto"/>
            <w:left w:val="none" w:sz="0" w:space="0" w:color="auto"/>
            <w:bottom w:val="none" w:sz="0" w:space="0" w:color="auto"/>
            <w:right w:val="none" w:sz="0" w:space="0" w:color="auto"/>
          </w:divBdr>
        </w:div>
        <w:div w:id="302388037">
          <w:marLeft w:val="0"/>
          <w:marRight w:val="0"/>
          <w:marTop w:val="0"/>
          <w:marBottom w:val="0"/>
          <w:divBdr>
            <w:top w:val="none" w:sz="0" w:space="0" w:color="auto"/>
            <w:left w:val="none" w:sz="0" w:space="0" w:color="auto"/>
            <w:bottom w:val="none" w:sz="0" w:space="0" w:color="auto"/>
            <w:right w:val="none" w:sz="0" w:space="0" w:color="auto"/>
          </w:divBdr>
        </w:div>
        <w:div w:id="456027818">
          <w:marLeft w:val="0"/>
          <w:marRight w:val="0"/>
          <w:marTop w:val="0"/>
          <w:marBottom w:val="0"/>
          <w:divBdr>
            <w:top w:val="none" w:sz="0" w:space="0" w:color="auto"/>
            <w:left w:val="none" w:sz="0" w:space="0" w:color="auto"/>
            <w:bottom w:val="none" w:sz="0" w:space="0" w:color="auto"/>
            <w:right w:val="none" w:sz="0" w:space="0" w:color="auto"/>
          </w:divBdr>
        </w:div>
        <w:div w:id="540284355">
          <w:marLeft w:val="0"/>
          <w:marRight w:val="0"/>
          <w:marTop w:val="0"/>
          <w:marBottom w:val="0"/>
          <w:divBdr>
            <w:top w:val="none" w:sz="0" w:space="0" w:color="auto"/>
            <w:left w:val="none" w:sz="0" w:space="0" w:color="auto"/>
            <w:bottom w:val="none" w:sz="0" w:space="0" w:color="auto"/>
            <w:right w:val="none" w:sz="0" w:space="0" w:color="auto"/>
          </w:divBdr>
        </w:div>
        <w:div w:id="563416119">
          <w:marLeft w:val="0"/>
          <w:marRight w:val="0"/>
          <w:marTop w:val="0"/>
          <w:marBottom w:val="0"/>
          <w:divBdr>
            <w:top w:val="none" w:sz="0" w:space="0" w:color="auto"/>
            <w:left w:val="none" w:sz="0" w:space="0" w:color="auto"/>
            <w:bottom w:val="none" w:sz="0" w:space="0" w:color="auto"/>
            <w:right w:val="none" w:sz="0" w:space="0" w:color="auto"/>
          </w:divBdr>
        </w:div>
        <w:div w:id="607391211">
          <w:marLeft w:val="0"/>
          <w:marRight w:val="0"/>
          <w:marTop w:val="0"/>
          <w:marBottom w:val="0"/>
          <w:divBdr>
            <w:top w:val="none" w:sz="0" w:space="0" w:color="auto"/>
            <w:left w:val="none" w:sz="0" w:space="0" w:color="auto"/>
            <w:bottom w:val="none" w:sz="0" w:space="0" w:color="auto"/>
            <w:right w:val="none" w:sz="0" w:space="0" w:color="auto"/>
          </w:divBdr>
        </w:div>
        <w:div w:id="677195474">
          <w:marLeft w:val="0"/>
          <w:marRight w:val="0"/>
          <w:marTop w:val="0"/>
          <w:marBottom w:val="0"/>
          <w:divBdr>
            <w:top w:val="none" w:sz="0" w:space="0" w:color="auto"/>
            <w:left w:val="none" w:sz="0" w:space="0" w:color="auto"/>
            <w:bottom w:val="none" w:sz="0" w:space="0" w:color="auto"/>
            <w:right w:val="none" w:sz="0" w:space="0" w:color="auto"/>
          </w:divBdr>
        </w:div>
        <w:div w:id="826554244">
          <w:marLeft w:val="0"/>
          <w:marRight w:val="0"/>
          <w:marTop w:val="0"/>
          <w:marBottom w:val="0"/>
          <w:divBdr>
            <w:top w:val="none" w:sz="0" w:space="0" w:color="auto"/>
            <w:left w:val="none" w:sz="0" w:space="0" w:color="auto"/>
            <w:bottom w:val="none" w:sz="0" w:space="0" w:color="auto"/>
            <w:right w:val="none" w:sz="0" w:space="0" w:color="auto"/>
          </w:divBdr>
        </w:div>
        <w:div w:id="1423991502">
          <w:marLeft w:val="0"/>
          <w:marRight w:val="0"/>
          <w:marTop w:val="0"/>
          <w:marBottom w:val="0"/>
          <w:divBdr>
            <w:top w:val="none" w:sz="0" w:space="0" w:color="auto"/>
            <w:left w:val="none" w:sz="0" w:space="0" w:color="auto"/>
            <w:bottom w:val="none" w:sz="0" w:space="0" w:color="auto"/>
            <w:right w:val="none" w:sz="0" w:space="0" w:color="auto"/>
          </w:divBdr>
        </w:div>
        <w:div w:id="1499731299">
          <w:marLeft w:val="0"/>
          <w:marRight w:val="0"/>
          <w:marTop w:val="0"/>
          <w:marBottom w:val="0"/>
          <w:divBdr>
            <w:top w:val="none" w:sz="0" w:space="0" w:color="auto"/>
            <w:left w:val="none" w:sz="0" w:space="0" w:color="auto"/>
            <w:bottom w:val="none" w:sz="0" w:space="0" w:color="auto"/>
            <w:right w:val="none" w:sz="0" w:space="0" w:color="auto"/>
          </w:divBdr>
        </w:div>
        <w:div w:id="1739403231">
          <w:marLeft w:val="0"/>
          <w:marRight w:val="0"/>
          <w:marTop w:val="0"/>
          <w:marBottom w:val="0"/>
          <w:divBdr>
            <w:top w:val="none" w:sz="0" w:space="0" w:color="auto"/>
            <w:left w:val="none" w:sz="0" w:space="0" w:color="auto"/>
            <w:bottom w:val="none" w:sz="0" w:space="0" w:color="auto"/>
            <w:right w:val="none" w:sz="0" w:space="0" w:color="auto"/>
          </w:divBdr>
        </w:div>
        <w:div w:id="2010210739">
          <w:marLeft w:val="0"/>
          <w:marRight w:val="0"/>
          <w:marTop w:val="0"/>
          <w:marBottom w:val="0"/>
          <w:divBdr>
            <w:top w:val="none" w:sz="0" w:space="0" w:color="auto"/>
            <w:left w:val="none" w:sz="0" w:space="0" w:color="auto"/>
            <w:bottom w:val="none" w:sz="0" w:space="0" w:color="auto"/>
            <w:right w:val="none" w:sz="0" w:space="0" w:color="auto"/>
          </w:divBdr>
        </w:div>
      </w:divsChild>
    </w:div>
    <w:div w:id="1240023110">
      <w:bodyDiv w:val="1"/>
      <w:marLeft w:val="0"/>
      <w:marRight w:val="0"/>
      <w:marTop w:val="0"/>
      <w:marBottom w:val="0"/>
      <w:divBdr>
        <w:top w:val="none" w:sz="0" w:space="0" w:color="auto"/>
        <w:left w:val="none" w:sz="0" w:space="0" w:color="auto"/>
        <w:bottom w:val="none" w:sz="0" w:space="0" w:color="auto"/>
        <w:right w:val="none" w:sz="0" w:space="0" w:color="auto"/>
      </w:divBdr>
      <w:divsChild>
        <w:div w:id="75369889">
          <w:marLeft w:val="0"/>
          <w:marRight w:val="0"/>
          <w:marTop w:val="0"/>
          <w:marBottom w:val="0"/>
          <w:divBdr>
            <w:top w:val="none" w:sz="0" w:space="0" w:color="auto"/>
            <w:left w:val="none" w:sz="0" w:space="0" w:color="auto"/>
            <w:bottom w:val="none" w:sz="0" w:space="0" w:color="auto"/>
            <w:right w:val="none" w:sz="0" w:space="0" w:color="auto"/>
          </w:divBdr>
        </w:div>
        <w:div w:id="85811492">
          <w:marLeft w:val="0"/>
          <w:marRight w:val="0"/>
          <w:marTop w:val="0"/>
          <w:marBottom w:val="0"/>
          <w:divBdr>
            <w:top w:val="none" w:sz="0" w:space="0" w:color="auto"/>
            <w:left w:val="none" w:sz="0" w:space="0" w:color="auto"/>
            <w:bottom w:val="none" w:sz="0" w:space="0" w:color="auto"/>
            <w:right w:val="none" w:sz="0" w:space="0" w:color="auto"/>
          </w:divBdr>
        </w:div>
        <w:div w:id="130749533">
          <w:marLeft w:val="0"/>
          <w:marRight w:val="0"/>
          <w:marTop w:val="0"/>
          <w:marBottom w:val="0"/>
          <w:divBdr>
            <w:top w:val="none" w:sz="0" w:space="0" w:color="auto"/>
            <w:left w:val="none" w:sz="0" w:space="0" w:color="auto"/>
            <w:bottom w:val="none" w:sz="0" w:space="0" w:color="auto"/>
            <w:right w:val="none" w:sz="0" w:space="0" w:color="auto"/>
          </w:divBdr>
        </w:div>
        <w:div w:id="136381722">
          <w:marLeft w:val="0"/>
          <w:marRight w:val="0"/>
          <w:marTop w:val="0"/>
          <w:marBottom w:val="0"/>
          <w:divBdr>
            <w:top w:val="none" w:sz="0" w:space="0" w:color="auto"/>
            <w:left w:val="none" w:sz="0" w:space="0" w:color="auto"/>
            <w:bottom w:val="none" w:sz="0" w:space="0" w:color="auto"/>
            <w:right w:val="none" w:sz="0" w:space="0" w:color="auto"/>
          </w:divBdr>
        </w:div>
        <w:div w:id="156269394">
          <w:marLeft w:val="0"/>
          <w:marRight w:val="0"/>
          <w:marTop w:val="0"/>
          <w:marBottom w:val="0"/>
          <w:divBdr>
            <w:top w:val="none" w:sz="0" w:space="0" w:color="auto"/>
            <w:left w:val="none" w:sz="0" w:space="0" w:color="auto"/>
            <w:bottom w:val="none" w:sz="0" w:space="0" w:color="auto"/>
            <w:right w:val="none" w:sz="0" w:space="0" w:color="auto"/>
          </w:divBdr>
        </w:div>
        <w:div w:id="230697790">
          <w:marLeft w:val="0"/>
          <w:marRight w:val="0"/>
          <w:marTop w:val="0"/>
          <w:marBottom w:val="0"/>
          <w:divBdr>
            <w:top w:val="none" w:sz="0" w:space="0" w:color="auto"/>
            <w:left w:val="none" w:sz="0" w:space="0" w:color="auto"/>
            <w:bottom w:val="none" w:sz="0" w:space="0" w:color="auto"/>
            <w:right w:val="none" w:sz="0" w:space="0" w:color="auto"/>
          </w:divBdr>
        </w:div>
        <w:div w:id="237793540">
          <w:marLeft w:val="0"/>
          <w:marRight w:val="0"/>
          <w:marTop w:val="0"/>
          <w:marBottom w:val="0"/>
          <w:divBdr>
            <w:top w:val="none" w:sz="0" w:space="0" w:color="auto"/>
            <w:left w:val="none" w:sz="0" w:space="0" w:color="auto"/>
            <w:bottom w:val="none" w:sz="0" w:space="0" w:color="auto"/>
            <w:right w:val="none" w:sz="0" w:space="0" w:color="auto"/>
          </w:divBdr>
        </w:div>
        <w:div w:id="253049659">
          <w:marLeft w:val="0"/>
          <w:marRight w:val="0"/>
          <w:marTop w:val="0"/>
          <w:marBottom w:val="0"/>
          <w:divBdr>
            <w:top w:val="none" w:sz="0" w:space="0" w:color="auto"/>
            <w:left w:val="none" w:sz="0" w:space="0" w:color="auto"/>
            <w:bottom w:val="none" w:sz="0" w:space="0" w:color="auto"/>
            <w:right w:val="none" w:sz="0" w:space="0" w:color="auto"/>
          </w:divBdr>
        </w:div>
        <w:div w:id="253786384">
          <w:marLeft w:val="0"/>
          <w:marRight w:val="0"/>
          <w:marTop w:val="0"/>
          <w:marBottom w:val="0"/>
          <w:divBdr>
            <w:top w:val="none" w:sz="0" w:space="0" w:color="auto"/>
            <w:left w:val="none" w:sz="0" w:space="0" w:color="auto"/>
            <w:bottom w:val="none" w:sz="0" w:space="0" w:color="auto"/>
            <w:right w:val="none" w:sz="0" w:space="0" w:color="auto"/>
          </w:divBdr>
        </w:div>
        <w:div w:id="254480706">
          <w:marLeft w:val="0"/>
          <w:marRight w:val="0"/>
          <w:marTop w:val="0"/>
          <w:marBottom w:val="0"/>
          <w:divBdr>
            <w:top w:val="none" w:sz="0" w:space="0" w:color="auto"/>
            <w:left w:val="none" w:sz="0" w:space="0" w:color="auto"/>
            <w:bottom w:val="none" w:sz="0" w:space="0" w:color="auto"/>
            <w:right w:val="none" w:sz="0" w:space="0" w:color="auto"/>
          </w:divBdr>
        </w:div>
        <w:div w:id="261107112">
          <w:marLeft w:val="0"/>
          <w:marRight w:val="0"/>
          <w:marTop w:val="0"/>
          <w:marBottom w:val="0"/>
          <w:divBdr>
            <w:top w:val="none" w:sz="0" w:space="0" w:color="auto"/>
            <w:left w:val="none" w:sz="0" w:space="0" w:color="auto"/>
            <w:bottom w:val="none" w:sz="0" w:space="0" w:color="auto"/>
            <w:right w:val="none" w:sz="0" w:space="0" w:color="auto"/>
          </w:divBdr>
        </w:div>
        <w:div w:id="261914553">
          <w:marLeft w:val="0"/>
          <w:marRight w:val="0"/>
          <w:marTop w:val="0"/>
          <w:marBottom w:val="0"/>
          <w:divBdr>
            <w:top w:val="none" w:sz="0" w:space="0" w:color="auto"/>
            <w:left w:val="none" w:sz="0" w:space="0" w:color="auto"/>
            <w:bottom w:val="none" w:sz="0" w:space="0" w:color="auto"/>
            <w:right w:val="none" w:sz="0" w:space="0" w:color="auto"/>
          </w:divBdr>
        </w:div>
        <w:div w:id="403719274">
          <w:marLeft w:val="0"/>
          <w:marRight w:val="0"/>
          <w:marTop w:val="0"/>
          <w:marBottom w:val="0"/>
          <w:divBdr>
            <w:top w:val="none" w:sz="0" w:space="0" w:color="auto"/>
            <w:left w:val="none" w:sz="0" w:space="0" w:color="auto"/>
            <w:bottom w:val="none" w:sz="0" w:space="0" w:color="auto"/>
            <w:right w:val="none" w:sz="0" w:space="0" w:color="auto"/>
          </w:divBdr>
        </w:div>
        <w:div w:id="496308040">
          <w:marLeft w:val="0"/>
          <w:marRight w:val="0"/>
          <w:marTop w:val="0"/>
          <w:marBottom w:val="0"/>
          <w:divBdr>
            <w:top w:val="none" w:sz="0" w:space="0" w:color="auto"/>
            <w:left w:val="none" w:sz="0" w:space="0" w:color="auto"/>
            <w:bottom w:val="none" w:sz="0" w:space="0" w:color="auto"/>
            <w:right w:val="none" w:sz="0" w:space="0" w:color="auto"/>
          </w:divBdr>
        </w:div>
        <w:div w:id="513888065">
          <w:marLeft w:val="0"/>
          <w:marRight w:val="0"/>
          <w:marTop w:val="0"/>
          <w:marBottom w:val="0"/>
          <w:divBdr>
            <w:top w:val="none" w:sz="0" w:space="0" w:color="auto"/>
            <w:left w:val="none" w:sz="0" w:space="0" w:color="auto"/>
            <w:bottom w:val="none" w:sz="0" w:space="0" w:color="auto"/>
            <w:right w:val="none" w:sz="0" w:space="0" w:color="auto"/>
          </w:divBdr>
        </w:div>
        <w:div w:id="520780825">
          <w:marLeft w:val="0"/>
          <w:marRight w:val="0"/>
          <w:marTop w:val="0"/>
          <w:marBottom w:val="0"/>
          <w:divBdr>
            <w:top w:val="none" w:sz="0" w:space="0" w:color="auto"/>
            <w:left w:val="none" w:sz="0" w:space="0" w:color="auto"/>
            <w:bottom w:val="none" w:sz="0" w:space="0" w:color="auto"/>
            <w:right w:val="none" w:sz="0" w:space="0" w:color="auto"/>
          </w:divBdr>
        </w:div>
        <w:div w:id="529756230">
          <w:marLeft w:val="0"/>
          <w:marRight w:val="0"/>
          <w:marTop w:val="0"/>
          <w:marBottom w:val="0"/>
          <w:divBdr>
            <w:top w:val="none" w:sz="0" w:space="0" w:color="auto"/>
            <w:left w:val="none" w:sz="0" w:space="0" w:color="auto"/>
            <w:bottom w:val="none" w:sz="0" w:space="0" w:color="auto"/>
            <w:right w:val="none" w:sz="0" w:space="0" w:color="auto"/>
          </w:divBdr>
        </w:div>
        <w:div w:id="533813865">
          <w:marLeft w:val="0"/>
          <w:marRight w:val="0"/>
          <w:marTop w:val="0"/>
          <w:marBottom w:val="0"/>
          <w:divBdr>
            <w:top w:val="none" w:sz="0" w:space="0" w:color="auto"/>
            <w:left w:val="none" w:sz="0" w:space="0" w:color="auto"/>
            <w:bottom w:val="none" w:sz="0" w:space="0" w:color="auto"/>
            <w:right w:val="none" w:sz="0" w:space="0" w:color="auto"/>
          </w:divBdr>
        </w:div>
        <w:div w:id="582228162">
          <w:marLeft w:val="0"/>
          <w:marRight w:val="0"/>
          <w:marTop w:val="0"/>
          <w:marBottom w:val="0"/>
          <w:divBdr>
            <w:top w:val="none" w:sz="0" w:space="0" w:color="auto"/>
            <w:left w:val="none" w:sz="0" w:space="0" w:color="auto"/>
            <w:bottom w:val="none" w:sz="0" w:space="0" w:color="auto"/>
            <w:right w:val="none" w:sz="0" w:space="0" w:color="auto"/>
          </w:divBdr>
        </w:div>
        <w:div w:id="583413388">
          <w:marLeft w:val="0"/>
          <w:marRight w:val="0"/>
          <w:marTop w:val="0"/>
          <w:marBottom w:val="0"/>
          <w:divBdr>
            <w:top w:val="none" w:sz="0" w:space="0" w:color="auto"/>
            <w:left w:val="none" w:sz="0" w:space="0" w:color="auto"/>
            <w:bottom w:val="none" w:sz="0" w:space="0" w:color="auto"/>
            <w:right w:val="none" w:sz="0" w:space="0" w:color="auto"/>
          </w:divBdr>
        </w:div>
        <w:div w:id="600843963">
          <w:marLeft w:val="0"/>
          <w:marRight w:val="0"/>
          <w:marTop w:val="0"/>
          <w:marBottom w:val="0"/>
          <w:divBdr>
            <w:top w:val="none" w:sz="0" w:space="0" w:color="auto"/>
            <w:left w:val="none" w:sz="0" w:space="0" w:color="auto"/>
            <w:bottom w:val="none" w:sz="0" w:space="0" w:color="auto"/>
            <w:right w:val="none" w:sz="0" w:space="0" w:color="auto"/>
          </w:divBdr>
        </w:div>
        <w:div w:id="618293287">
          <w:marLeft w:val="0"/>
          <w:marRight w:val="0"/>
          <w:marTop w:val="0"/>
          <w:marBottom w:val="0"/>
          <w:divBdr>
            <w:top w:val="none" w:sz="0" w:space="0" w:color="auto"/>
            <w:left w:val="none" w:sz="0" w:space="0" w:color="auto"/>
            <w:bottom w:val="none" w:sz="0" w:space="0" w:color="auto"/>
            <w:right w:val="none" w:sz="0" w:space="0" w:color="auto"/>
          </w:divBdr>
        </w:div>
        <w:div w:id="650062541">
          <w:marLeft w:val="0"/>
          <w:marRight w:val="0"/>
          <w:marTop w:val="0"/>
          <w:marBottom w:val="0"/>
          <w:divBdr>
            <w:top w:val="none" w:sz="0" w:space="0" w:color="auto"/>
            <w:left w:val="none" w:sz="0" w:space="0" w:color="auto"/>
            <w:bottom w:val="none" w:sz="0" w:space="0" w:color="auto"/>
            <w:right w:val="none" w:sz="0" w:space="0" w:color="auto"/>
          </w:divBdr>
        </w:div>
        <w:div w:id="664011138">
          <w:marLeft w:val="0"/>
          <w:marRight w:val="0"/>
          <w:marTop w:val="0"/>
          <w:marBottom w:val="0"/>
          <w:divBdr>
            <w:top w:val="none" w:sz="0" w:space="0" w:color="auto"/>
            <w:left w:val="none" w:sz="0" w:space="0" w:color="auto"/>
            <w:bottom w:val="none" w:sz="0" w:space="0" w:color="auto"/>
            <w:right w:val="none" w:sz="0" w:space="0" w:color="auto"/>
          </w:divBdr>
        </w:div>
        <w:div w:id="669871745">
          <w:marLeft w:val="0"/>
          <w:marRight w:val="0"/>
          <w:marTop w:val="0"/>
          <w:marBottom w:val="0"/>
          <w:divBdr>
            <w:top w:val="none" w:sz="0" w:space="0" w:color="auto"/>
            <w:left w:val="none" w:sz="0" w:space="0" w:color="auto"/>
            <w:bottom w:val="none" w:sz="0" w:space="0" w:color="auto"/>
            <w:right w:val="none" w:sz="0" w:space="0" w:color="auto"/>
          </w:divBdr>
        </w:div>
        <w:div w:id="689795356">
          <w:marLeft w:val="0"/>
          <w:marRight w:val="0"/>
          <w:marTop w:val="0"/>
          <w:marBottom w:val="0"/>
          <w:divBdr>
            <w:top w:val="none" w:sz="0" w:space="0" w:color="auto"/>
            <w:left w:val="none" w:sz="0" w:space="0" w:color="auto"/>
            <w:bottom w:val="none" w:sz="0" w:space="0" w:color="auto"/>
            <w:right w:val="none" w:sz="0" w:space="0" w:color="auto"/>
          </w:divBdr>
        </w:div>
        <w:div w:id="778598782">
          <w:marLeft w:val="0"/>
          <w:marRight w:val="0"/>
          <w:marTop w:val="0"/>
          <w:marBottom w:val="0"/>
          <w:divBdr>
            <w:top w:val="none" w:sz="0" w:space="0" w:color="auto"/>
            <w:left w:val="none" w:sz="0" w:space="0" w:color="auto"/>
            <w:bottom w:val="none" w:sz="0" w:space="0" w:color="auto"/>
            <w:right w:val="none" w:sz="0" w:space="0" w:color="auto"/>
          </w:divBdr>
        </w:div>
        <w:div w:id="810948127">
          <w:marLeft w:val="0"/>
          <w:marRight w:val="0"/>
          <w:marTop w:val="0"/>
          <w:marBottom w:val="0"/>
          <w:divBdr>
            <w:top w:val="none" w:sz="0" w:space="0" w:color="auto"/>
            <w:left w:val="none" w:sz="0" w:space="0" w:color="auto"/>
            <w:bottom w:val="none" w:sz="0" w:space="0" w:color="auto"/>
            <w:right w:val="none" w:sz="0" w:space="0" w:color="auto"/>
          </w:divBdr>
        </w:div>
        <w:div w:id="900797555">
          <w:marLeft w:val="0"/>
          <w:marRight w:val="0"/>
          <w:marTop w:val="0"/>
          <w:marBottom w:val="0"/>
          <w:divBdr>
            <w:top w:val="none" w:sz="0" w:space="0" w:color="auto"/>
            <w:left w:val="none" w:sz="0" w:space="0" w:color="auto"/>
            <w:bottom w:val="none" w:sz="0" w:space="0" w:color="auto"/>
            <w:right w:val="none" w:sz="0" w:space="0" w:color="auto"/>
          </w:divBdr>
        </w:div>
        <w:div w:id="940798867">
          <w:marLeft w:val="0"/>
          <w:marRight w:val="0"/>
          <w:marTop w:val="0"/>
          <w:marBottom w:val="0"/>
          <w:divBdr>
            <w:top w:val="none" w:sz="0" w:space="0" w:color="auto"/>
            <w:left w:val="none" w:sz="0" w:space="0" w:color="auto"/>
            <w:bottom w:val="none" w:sz="0" w:space="0" w:color="auto"/>
            <w:right w:val="none" w:sz="0" w:space="0" w:color="auto"/>
          </w:divBdr>
        </w:div>
        <w:div w:id="988940706">
          <w:marLeft w:val="0"/>
          <w:marRight w:val="0"/>
          <w:marTop w:val="0"/>
          <w:marBottom w:val="0"/>
          <w:divBdr>
            <w:top w:val="none" w:sz="0" w:space="0" w:color="auto"/>
            <w:left w:val="none" w:sz="0" w:space="0" w:color="auto"/>
            <w:bottom w:val="none" w:sz="0" w:space="0" w:color="auto"/>
            <w:right w:val="none" w:sz="0" w:space="0" w:color="auto"/>
          </w:divBdr>
        </w:div>
        <w:div w:id="1044720564">
          <w:marLeft w:val="0"/>
          <w:marRight w:val="0"/>
          <w:marTop w:val="0"/>
          <w:marBottom w:val="0"/>
          <w:divBdr>
            <w:top w:val="none" w:sz="0" w:space="0" w:color="auto"/>
            <w:left w:val="none" w:sz="0" w:space="0" w:color="auto"/>
            <w:bottom w:val="none" w:sz="0" w:space="0" w:color="auto"/>
            <w:right w:val="none" w:sz="0" w:space="0" w:color="auto"/>
          </w:divBdr>
        </w:div>
        <w:div w:id="1194656567">
          <w:marLeft w:val="0"/>
          <w:marRight w:val="0"/>
          <w:marTop w:val="0"/>
          <w:marBottom w:val="0"/>
          <w:divBdr>
            <w:top w:val="none" w:sz="0" w:space="0" w:color="auto"/>
            <w:left w:val="none" w:sz="0" w:space="0" w:color="auto"/>
            <w:bottom w:val="none" w:sz="0" w:space="0" w:color="auto"/>
            <w:right w:val="none" w:sz="0" w:space="0" w:color="auto"/>
          </w:divBdr>
        </w:div>
        <w:div w:id="1213886204">
          <w:marLeft w:val="0"/>
          <w:marRight w:val="0"/>
          <w:marTop w:val="0"/>
          <w:marBottom w:val="0"/>
          <w:divBdr>
            <w:top w:val="none" w:sz="0" w:space="0" w:color="auto"/>
            <w:left w:val="none" w:sz="0" w:space="0" w:color="auto"/>
            <w:bottom w:val="none" w:sz="0" w:space="0" w:color="auto"/>
            <w:right w:val="none" w:sz="0" w:space="0" w:color="auto"/>
          </w:divBdr>
        </w:div>
        <w:div w:id="1217811283">
          <w:marLeft w:val="0"/>
          <w:marRight w:val="0"/>
          <w:marTop w:val="0"/>
          <w:marBottom w:val="0"/>
          <w:divBdr>
            <w:top w:val="none" w:sz="0" w:space="0" w:color="auto"/>
            <w:left w:val="none" w:sz="0" w:space="0" w:color="auto"/>
            <w:bottom w:val="none" w:sz="0" w:space="0" w:color="auto"/>
            <w:right w:val="none" w:sz="0" w:space="0" w:color="auto"/>
          </w:divBdr>
        </w:div>
        <w:div w:id="1328052087">
          <w:marLeft w:val="0"/>
          <w:marRight w:val="0"/>
          <w:marTop w:val="0"/>
          <w:marBottom w:val="0"/>
          <w:divBdr>
            <w:top w:val="none" w:sz="0" w:space="0" w:color="auto"/>
            <w:left w:val="none" w:sz="0" w:space="0" w:color="auto"/>
            <w:bottom w:val="none" w:sz="0" w:space="0" w:color="auto"/>
            <w:right w:val="none" w:sz="0" w:space="0" w:color="auto"/>
          </w:divBdr>
        </w:div>
        <w:div w:id="1365324129">
          <w:marLeft w:val="0"/>
          <w:marRight w:val="0"/>
          <w:marTop w:val="0"/>
          <w:marBottom w:val="0"/>
          <w:divBdr>
            <w:top w:val="none" w:sz="0" w:space="0" w:color="auto"/>
            <w:left w:val="none" w:sz="0" w:space="0" w:color="auto"/>
            <w:bottom w:val="none" w:sz="0" w:space="0" w:color="auto"/>
            <w:right w:val="none" w:sz="0" w:space="0" w:color="auto"/>
          </w:divBdr>
        </w:div>
        <w:div w:id="1381436140">
          <w:marLeft w:val="0"/>
          <w:marRight w:val="0"/>
          <w:marTop w:val="0"/>
          <w:marBottom w:val="0"/>
          <w:divBdr>
            <w:top w:val="none" w:sz="0" w:space="0" w:color="auto"/>
            <w:left w:val="none" w:sz="0" w:space="0" w:color="auto"/>
            <w:bottom w:val="none" w:sz="0" w:space="0" w:color="auto"/>
            <w:right w:val="none" w:sz="0" w:space="0" w:color="auto"/>
          </w:divBdr>
        </w:div>
        <w:div w:id="1415399480">
          <w:marLeft w:val="0"/>
          <w:marRight w:val="0"/>
          <w:marTop w:val="0"/>
          <w:marBottom w:val="0"/>
          <w:divBdr>
            <w:top w:val="none" w:sz="0" w:space="0" w:color="auto"/>
            <w:left w:val="none" w:sz="0" w:space="0" w:color="auto"/>
            <w:bottom w:val="none" w:sz="0" w:space="0" w:color="auto"/>
            <w:right w:val="none" w:sz="0" w:space="0" w:color="auto"/>
          </w:divBdr>
        </w:div>
        <w:div w:id="1440637912">
          <w:marLeft w:val="0"/>
          <w:marRight w:val="0"/>
          <w:marTop w:val="0"/>
          <w:marBottom w:val="0"/>
          <w:divBdr>
            <w:top w:val="none" w:sz="0" w:space="0" w:color="auto"/>
            <w:left w:val="none" w:sz="0" w:space="0" w:color="auto"/>
            <w:bottom w:val="none" w:sz="0" w:space="0" w:color="auto"/>
            <w:right w:val="none" w:sz="0" w:space="0" w:color="auto"/>
          </w:divBdr>
        </w:div>
        <w:div w:id="1458139640">
          <w:marLeft w:val="0"/>
          <w:marRight w:val="0"/>
          <w:marTop w:val="0"/>
          <w:marBottom w:val="0"/>
          <w:divBdr>
            <w:top w:val="none" w:sz="0" w:space="0" w:color="auto"/>
            <w:left w:val="none" w:sz="0" w:space="0" w:color="auto"/>
            <w:bottom w:val="none" w:sz="0" w:space="0" w:color="auto"/>
            <w:right w:val="none" w:sz="0" w:space="0" w:color="auto"/>
          </w:divBdr>
        </w:div>
        <w:div w:id="1464730444">
          <w:marLeft w:val="0"/>
          <w:marRight w:val="0"/>
          <w:marTop w:val="0"/>
          <w:marBottom w:val="0"/>
          <w:divBdr>
            <w:top w:val="none" w:sz="0" w:space="0" w:color="auto"/>
            <w:left w:val="none" w:sz="0" w:space="0" w:color="auto"/>
            <w:bottom w:val="none" w:sz="0" w:space="0" w:color="auto"/>
            <w:right w:val="none" w:sz="0" w:space="0" w:color="auto"/>
          </w:divBdr>
        </w:div>
        <w:div w:id="1482190259">
          <w:marLeft w:val="0"/>
          <w:marRight w:val="0"/>
          <w:marTop w:val="0"/>
          <w:marBottom w:val="0"/>
          <w:divBdr>
            <w:top w:val="none" w:sz="0" w:space="0" w:color="auto"/>
            <w:left w:val="none" w:sz="0" w:space="0" w:color="auto"/>
            <w:bottom w:val="none" w:sz="0" w:space="0" w:color="auto"/>
            <w:right w:val="none" w:sz="0" w:space="0" w:color="auto"/>
          </w:divBdr>
        </w:div>
        <w:div w:id="1503473353">
          <w:marLeft w:val="0"/>
          <w:marRight w:val="0"/>
          <w:marTop w:val="0"/>
          <w:marBottom w:val="0"/>
          <w:divBdr>
            <w:top w:val="none" w:sz="0" w:space="0" w:color="auto"/>
            <w:left w:val="none" w:sz="0" w:space="0" w:color="auto"/>
            <w:bottom w:val="none" w:sz="0" w:space="0" w:color="auto"/>
            <w:right w:val="none" w:sz="0" w:space="0" w:color="auto"/>
          </w:divBdr>
        </w:div>
        <w:div w:id="1523006879">
          <w:marLeft w:val="0"/>
          <w:marRight w:val="0"/>
          <w:marTop w:val="0"/>
          <w:marBottom w:val="0"/>
          <w:divBdr>
            <w:top w:val="none" w:sz="0" w:space="0" w:color="auto"/>
            <w:left w:val="none" w:sz="0" w:space="0" w:color="auto"/>
            <w:bottom w:val="none" w:sz="0" w:space="0" w:color="auto"/>
            <w:right w:val="none" w:sz="0" w:space="0" w:color="auto"/>
          </w:divBdr>
        </w:div>
        <w:div w:id="1527134950">
          <w:marLeft w:val="0"/>
          <w:marRight w:val="0"/>
          <w:marTop w:val="0"/>
          <w:marBottom w:val="0"/>
          <w:divBdr>
            <w:top w:val="none" w:sz="0" w:space="0" w:color="auto"/>
            <w:left w:val="none" w:sz="0" w:space="0" w:color="auto"/>
            <w:bottom w:val="none" w:sz="0" w:space="0" w:color="auto"/>
            <w:right w:val="none" w:sz="0" w:space="0" w:color="auto"/>
          </w:divBdr>
        </w:div>
        <w:div w:id="1566407092">
          <w:marLeft w:val="0"/>
          <w:marRight w:val="0"/>
          <w:marTop w:val="0"/>
          <w:marBottom w:val="0"/>
          <w:divBdr>
            <w:top w:val="none" w:sz="0" w:space="0" w:color="auto"/>
            <w:left w:val="none" w:sz="0" w:space="0" w:color="auto"/>
            <w:bottom w:val="none" w:sz="0" w:space="0" w:color="auto"/>
            <w:right w:val="none" w:sz="0" w:space="0" w:color="auto"/>
          </w:divBdr>
        </w:div>
        <w:div w:id="1678190188">
          <w:marLeft w:val="0"/>
          <w:marRight w:val="0"/>
          <w:marTop w:val="0"/>
          <w:marBottom w:val="0"/>
          <w:divBdr>
            <w:top w:val="none" w:sz="0" w:space="0" w:color="auto"/>
            <w:left w:val="none" w:sz="0" w:space="0" w:color="auto"/>
            <w:bottom w:val="none" w:sz="0" w:space="0" w:color="auto"/>
            <w:right w:val="none" w:sz="0" w:space="0" w:color="auto"/>
          </w:divBdr>
        </w:div>
        <w:div w:id="1746756146">
          <w:marLeft w:val="0"/>
          <w:marRight w:val="0"/>
          <w:marTop w:val="0"/>
          <w:marBottom w:val="0"/>
          <w:divBdr>
            <w:top w:val="none" w:sz="0" w:space="0" w:color="auto"/>
            <w:left w:val="none" w:sz="0" w:space="0" w:color="auto"/>
            <w:bottom w:val="none" w:sz="0" w:space="0" w:color="auto"/>
            <w:right w:val="none" w:sz="0" w:space="0" w:color="auto"/>
          </w:divBdr>
        </w:div>
        <w:div w:id="1751653906">
          <w:marLeft w:val="0"/>
          <w:marRight w:val="0"/>
          <w:marTop w:val="0"/>
          <w:marBottom w:val="0"/>
          <w:divBdr>
            <w:top w:val="none" w:sz="0" w:space="0" w:color="auto"/>
            <w:left w:val="none" w:sz="0" w:space="0" w:color="auto"/>
            <w:bottom w:val="none" w:sz="0" w:space="0" w:color="auto"/>
            <w:right w:val="none" w:sz="0" w:space="0" w:color="auto"/>
          </w:divBdr>
        </w:div>
        <w:div w:id="1759137137">
          <w:marLeft w:val="0"/>
          <w:marRight w:val="0"/>
          <w:marTop w:val="0"/>
          <w:marBottom w:val="0"/>
          <w:divBdr>
            <w:top w:val="none" w:sz="0" w:space="0" w:color="auto"/>
            <w:left w:val="none" w:sz="0" w:space="0" w:color="auto"/>
            <w:bottom w:val="none" w:sz="0" w:space="0" w:color="auto"/>
            <w:right w:val="none" w:sz="0" w:space="0" w:color="auto"/>
          </w:divBdr>
        </w:div>
        <w:div w:id="1763254862">
          <w:marLeft w:val="0"/>
          <w:marRight w:val="0"/>
          <w:marTop w:val="0"/>
          <w:marBottom w:val="0"/>
          <w:divBdr>
            <w:top w:val="none" w:sz="0" w:space="0" w:color="auto"/>
            <w:left w:val="none" w:sz="0" w:space="0" w:color="auto"/>
            <w:bottom w:val="none" w:sz="0" w:space="0" w:color="auto"/>
            <w:right w:val="none" w:sz="0" w:space="0" w:color="auto"/>
          </w:divBdr>
        </w:div>
        <w:div w:id="1803890231">
          <w:marLeft w:val="0"/>
          <w:marRight w:val="0"/>
          <w:marTop w:val="0"/>
          <w:marBottom w:val="0"/>
          <w:divBdr>
            <w:top w:val="none" w:sz="0" w:space="0" w:color="auto"/>
            <w:left w:val="none" w:sz="0" w:space="0" w:color="auto"/>
            <w:bottom w:val="none" w:sz="0" w:space="0" w:color="auto"/>
            <w:right w:val="none" w:sz="0" w:space="0" w:color="auto"/>
          </w:divBdr>
        </w:div>
        <w:div w:id="1821386079">
          <w:marLeft w:val="0"/>
          <w:marRight w:val="0"/>
          <w:marTop w:val="0"/>
          <w:marBottom w:val="0"/>
          <w:divBdr>
            <w:top w:val="none" w:sz="0" w:space="0" w:color="auto"/>
            <w:left w:val="none" w:sz="0" w:space="0" w:color="auto"/>
            <w:bottom w:val="none" w:sz="0" w:space="0" w:color="auto"/>
            <w:right w:val="none" w:sz="0" w:space="0" w:color="auto"/>
          </w:divBdr>
        </w:div>
        <w:div w:id="1850565098">
          <w:marLeft w:val="0"/>
          <w:marRight w:val="0"/>
          <w:marTop w:val="0"/>
          <w:marBottom w:val="0"/>
          <w:divBdr>
            <w:top w:val="none" w:sz="0" w:space="0" w:color="auto"/>
            <w:left w:val="none" w:sz="0" w:space="0" w:color="auto"/>
            <w:bottom w:val="none" w:sz="0" w:space="0" w:color="auto"/>
            <w:right w:val="none" w:sz="0" w:space="0" w:color="auto"/>
          </w:divBdr>
        </w:div>
        <w:div w:id="1858234038">
          <w:marLeft w:val="0"/>
          <w:marRight w:val="0"/>
          <w:marTop w:val="0"/>
          <w:marBottom w:val="0"/>
          <w:divBdr>
            <w:top w:val="none" w:sz="0" w:space="0" w:color="auto"/>
            <w:left w:val="none" w:sz="0" w:space="0" w:color="auto"/>
            <w:bottom w:val="none" w:sz="0" w:space="0" w:color="auto"/>
            <w:right w:val="none" w:sz="0" w:space="0" w:color="auto"/>
          </w:divBdr>
        </w:div>
        <w:div w:id="1918243755">
          <w:marLeft w:val="0"/>
          <w:marRight w:val="0"/>
          <w:marTop w:val="0"/>
          <w:marBottom w:val="0"/>
          <w:divBdr>
            <w:top w:val="none" w:sz="0" w:space="0" w:color="auto"/>
            <w:left w:val="none" w:sz="0" w:space="0" w:color="auto"/>
            <w:bottom w:val="none" w:sz="0" w:space="0" w:color="auto"/>
            <w:right w:val="none" w:sz="0" w:space="0" w:color="auto"/>
          </w:divBdr>
        </w:div>
        <w:div w:id="2006392783">
          <w:marLeft w:val="0"/>
          <w:marRight w:val="0"/>
          <w:marTop w:val="0"/>
          <w:marBottom w:val="0"/>
          <w:divBdr>
            <w:top w:val="none" w:sz="0" w:space="0" w:color="auto"/>
            <w:left w:val="none" w:sz="0" w:space="0" w:color="auto"/>
            <w:bottom w:val="none" w:sz="0" w:space="0" w:color="auto"/>
            <w:right w:val="none" w:sz="0" w:space="0" w:color="auto"/>
          </w:divBdr>
        </w:div>
        <w:div w:id="2007324827">
          <w:marLeft w:val="0"/>
          <w:marRight w:val="0"/>
          <w:marTop w:val="0"/>
          <w:marBottom w:val="0"/>
          <w:divBdr>
            <w:top w:val="none" w:sz="0" w:space="0" w:color="auto"/>
            <w:left w:val="none" w:sz="0" w:space="0" w:color="auto"/>
            <w:bottom w:val="none" w:sz="0" w:space="0" w:color="auto"/>
            <w:right w:val="none" w:sz="0" w:space="0" w:color="auto"/>
          </w:divBdr>
        </w:div>
        <w:div w:id="2115858833">
          <w:marLeft w:val="0"/>
          <w:marRight w:val="0"/>
          <w:marTop w:val="0"/>
          <w:marBottom w:val="0"/>
          <w:divBdr>
            <w:top w:val="none" w:sz="0" w:space="0" w:color="auto"/>
            <w:left w:val="none" w:sz="0" w:space="0" w:color="auto"/>
            <w:bottom w:val="none" w:sz="0" w:space="0" w:color="auto"/>
            <w:right w:val="none" w:sz="0" w:space="0" w:color="auto"/>
          </w:divBdr>
        </w:div>
        <w:div w:id="2128499367">
          <w:marLeft w:val="0"/>
          <w:marRight w:val="0"/>
          <w:marTop w:val="0"/>
          <w:marBottom w:val="0"/>
          <w:divBdr>
            <w:top w:val="none" w:sz="0" w:space="0" w:color="auto"/>
            <w:left w:val="none" w:sz="0" w:space="0" w:color="auto"/>
            <w:bottom w:val="none" w:sz="0" w:space="0" w:color="auto"/>
            <w:right w:val="none" w:sz="0" w:space="0" w:color="auto"/>
          </w:divBdr>
        </w:div>
        <w:div w:id="2131434272">
          <w:marLeft w:val="0"/>
          <w:marRight w:val="0"/>
          <w:marTop w:val="0"/>
          <w:marBottom w:val="0"/>
          <w:divBdr>
            <w:top w:val="none" w:sz="0" w:space="0" w:color="auto"/>
            <w:left w:val="none" w:sz="0" w:space="0" w:color="auto"/>
            <w:bottom w:val="none" w:sz="0" w:space="0" w:color="auto"/>
            <w:right w:val="none" w:sz="0" w:space="0" w:color="auto"/>
          </w:divBdr>
        </w:div>
        <w:div w:id="2134513999">
          <w:marLeft w:val="0"/>
          <w:marRight w:val="0"/>
          <w:marTop w:val="0"/>
          <w:marBottom w:val="0"/>
          <w:divBdr>
            <w:top w:val="none" w:sz="0" w:space="0" w:color="auto"/>
            <w:left w:val="none" w:sz="0" w:space="0" w:color="auto"/>
            <w:bottom w:val="none" w:sz="0" w:space="0" w:color="auto"/>
            <w:right w:val="none" w:sz="0" w:space="0" w:color="auto"/>
          </w:divBdr>
        </w:div>
        <w:div w:id="2143766238">
          <w:marLeft w:val="0"/>
          <w:marRight w:val="0"/>
          <w:marTop w:val="0"/>
          <w:marBottom w:val="0"/>
          <w:divBdr>
            <w:top w:val="none" w:sz="0" w:space="0" w:color="auto"/>
            <w:left w:val="none" w:sz="0" w:space="0" w:color="auto"/>
            <w:bottom w:val="none" w:sz="0" w:space="0" w:color="auto"/>
            <w:right w:val="none" w:sz="0" w:space="0" w:color="auto"/>
          </w:divBdr>
        </w:div>
        <w:div w:id="2146312379">
          <w:marLeft w:val="0"/>
          <w:marRight w:val="0"/>
          <w:marTop w:val="0"/>
          <w:marBottom w:val="0"/>
          <w:divBdr>
            <w:top w:val="none" w:sz="0" w:space="0" w:color="auto"/>
            <w:left w:val="none" w:sz="0" w:space="0" w:color="auto"/>
            <w:bottom w:val="none" w:sz="0" w:space="0" w:color="auto"/>
            <w:right w:val="none" w:sz="0" w:space="0" w:color="auto"/>
          </w:divBdr>
        </w:div>
      </w:divsChild>
    </w:div>
    <w:div w:id="1249778002">
      <w:bodyDiv w:val="1"/>
      <w:marLeft w:val="0"/>
      <w:marRight w:val="0"/>
      <w:marTop w:val="0"/>
      <w:marBottom w:val="0"/>
      <w:divBdr>
        <w:top w:val="none" w:sz="0" w:space="0" w:color="auto"/>
        <w:left w:val="none" w:sz="0" w:space="0" w:color="auto"/>
        <w:bottom w:val="none" w:sz="0" w:space="0" w:color="auto"/>
        <w:right w:val="none" w:sz="0" w:space="0" w:color="auto"/>
      </w:divBdr>
      <w:divsChild>
        <w:div w:id="690882185">
          <w:marLeft w:val="0"/>
          <w:marRight w:val="0"/>
          <w:marTop w:val="0"/>
          <w:marBottom w:val="0"/>
          <w:divBdr>
            <w:top w:val="none" w:sz="0" w:space="0" w:color="auto"/>
            <w:left w:val="none" w:sz="0" w:space="0" w:color="auto"/>
            <w:bottom w:val="none" w:sz="0" w:space="0" w:color="auto"/>
            <w:right w:val="none" w:sz="0" w:space="0" w:color="auto"/>
          </w:divBdr>
        </w:div>
        <w:div w:id="720708271">
          <w:marLeft w:val="0"/>
          <w:marRight w:val="0"/>
          <w:marTop w:val="0"/>
          <w:marBottom w:val="0"/>
          <w:divBdr>
            <w:top w:val="none" w:sz="0" w:space="0" w:color="auto"/>
            <w:left w:val="none" w:sz="0" w:space="0" w:color="auto"/>
            <w:bottom w:val="none" w:sz="0" w:space="0" w:color="auto"/>
            <w:right w:val="none" w:sz="0" w:space="0" w:color="auto"/>
          </w:divBdr>
        </w:div>
        <w:div w:id="796605118">
          <w:marLeft w:val="0"/>
          <w:marRight w:val="0"/>
          <w:marTop w:val="0"/>
          <w:marBottom w:val="0"/>
          <w:divBdr>
            <w:top w:val="none" w:sz="0" w:space="0" w:color="auto"/>
            <w:left w:val="none" w:sz="0" w:space="0" w:color="auto"/>
            <w:bottom w:val="none" w:sz="0" w:space="0" w:color="auto"/>
            <w:right w:val="none" w:sz="0" w:space="0" w:color="auto"/>
          </w:divBdr>
        </w:div>
        <w:div w:id="885070438">
          <w:marLeft w:val="0"/>
          <w:marRight w:val="0"/>
          <w:marTop w:val="0"/>
          <w:marBottom w:val="0"/>
          <w:divBdr>
            <w:top w:val="none" w:sz="0" w:space="0" w:color="auto"/>
            <w:left w:val="none" w:sz="0" w:space="0" w:color="auto"/>
            <w:bottom w:val="none" w:sz="0" w:space="0" w:color="auto"/>
            <w:right w:val="none" w:sz="0" w:space="0" w:color="auto"/>
          </w:divBdr>
        </w:div>
        <w:div w:id="1005978734">
          <w:marLeft w:val="0"/>
          <w:marRight w:val="0"/>
          <w:marTop w:val="0"/>
          <w:marBottom w:val="0"/>
          <w:divBdr>
            <w:top w:val="none" w:sz="0" w:space="0" w:color="auto"/>
            <w:left w:val="none" w:sz="0" w:space="0" w:color="auto"/>
            <w:bottom w:val="none" w:sz="0" w:space="0" w:color="auto"/>
            <w:right w:val="none" w:sz="0" w:space="0" w:color="auto"/>
          </w:divBdr>
        </w:div>
        <w:div w:id="1485925782">
          <w:marLeft w:val="0"/>
          <w:marRight w:val="0"/>
          <w:marTop w:val="0"/>
          <w:marBottom w:val="0"/>
          <w:divBdr>
            <w:top w:val="none" w:sz="0" w:space="0" w:color="auto"/>
            <w:left w:val="none" w:sz="0" w:space="0" w:color="auto"/>
            <w:bottom w:val="none" w:sz="0" w:space="0" w:color="auto"/>
            <w:right w:val="none" w:sz="0" w:space="0" w:color="auto"/>
          </w:divBdr>
        </w:div>
        <w:div w:id="1599603174">
          <w:marLeft w:val="0"/>
          <w:marRight w:val="0"/>
          <w:marTop w:val="0"/>
          <w:marBottom w:val="0"/>
          <w:divBdr>
            <w:top w:val="none" w:sz="0" w:space="0" w:color="auto"/>
            <w:left w:val="none" w:sz="0" w:space="0" w:color="auto"/>
            <w:bottom w:val="none" w:sz="0" w:space="0" w:color="auto"/>
            <w:right w:val="none" w:sz="0" w:space="0" w:color="auto"/>
          </w:divBdr>
        </w:div>
        <w:div w:id="1676495051">
          <w:marLeft w:val="0"/>
          <w:marRight w:val="0"/>
          <w:marTop w:val="0"/>
          <w:marBottom w:val="0"/>
          <w:divBdr>
            <w:top w:val="none" w:sz="0" w:space="0" w:color="auto"/>
            <w:left w:val="none" w:sz="0" w:space="0" w:color="auto"/>
            <w:bottom w:val="none" w:sz="0" w:space="0" w:color="auto"/>
            <w:right w:val="none" w:sz="0" w:space="0" w:color="auto"/>
          </w:divBdr>
        </w:div>
        <w:div w:id="1778257637">
          <w:marLeft w:val="0"/>
          <w:marRight w:val="0"/>
          <w:marTop w:val="0"/>
          <w:marBottom w:val="0"/>
          <w:divBdr>
            <w:top w:val="none" w:sz="0" w:space="0" w:color="auto"/>
            <w:left w:val="none" w:sz="0" w:space="0" w:color="auto"/>
            <w:bottom w:val="none" w:sz="0" w:space="0" w:color="auto"/>
            <w:right w:val="none" w:sz="0" w:space="0" w:color="auto"/>
          </w:divBdr>
        </w:div>
        <w:div w:id="1866017644">
          <w:marLeft w:val="0"/>
          <w:marRight w:val="0"/>
          <w:marTop w:val="0"/>
          <w:marBottom w:val="0"/>
          <w:divBdr>
            <w:top w:val="none" w:sz="0" w:space="0" w:color="auto"/>
            <w:left w:val="none" w:sz="0" w:space="0" w:color="auto"/>
            <w:bottom w:val="none" w:sz="0" w:space="0" w:color="auto"/>
            <w:right w:val="none" w:sz="0" w:space="0" w:color="auto"/>
          </w:divBdr>
        </w:div>
        <w:div w:id="1960184779">
          <w:marLeft w:val="0"/>
          <w:marRight w:val="0"/>
          <w:marTop w:val="0"/>
          <w:marBottom w:val="0"/>
          <w:divBdr>
            <w:top w:val="none" w:sz="0" w:space="0" w:color="auto"/>
            <w:left w:val="none" w:sz="0" w:space="0" w:color="auto"/>
            <w:bottom w:val="none" w:sz="0" w:space="0" w:color="auto"/>
            <w:right w:val="none" w:sz="0" w:space="0" w:color="auto"/>
          </w:divBdr>
        </w:div>
        <w:div w:id="2031370367">
          <w:marLeft w:val="0"/>
          <w:marRight w:val="0"/>
          <w:marTop w:val="0"/>
          <w:marBottom w:val="0"/>
          <w:divBdr>
            <w:top w:val="none" w:sz="0" w:space="0" w:color="auto"/>
            <w:left w:val="none" w:sz="0" w:space="0" w:color="auto"/>
            <w:bottom w:val="none" w:sz="0" w:space="0" w:color="auto"/>
            <w:right w:val="none" w:sz="0" w:space="0" w:color="auto"/>
          </w:divBdr>
        </w:div>
      </w:divsChild>
    </w:div>
    <w:div w:id="1408725762">
      <w:bodyDiv w:val="1"/>
      <w:marLeft w:val="0"/>
      <w:marRight w:val="0"/>
      <w:marTop w:val="0"/>
      <w:marBottom w:val="0"/>
      <w:divBdr>
        <w:top w:val="none" w:sz="0" w:space="0" w:color="auto"/>
        <w:left w:val="none" w:sz="0" w:space="0" w:color="auto"/>
        <w:bottom w:val="none" w:sz="0" w:space="0" w:color="auto"/>
        <w:right w:val="none" w:sz="0" w:space="0" w:color="auto"/>
      </w:divBdr>
    </w:div>
    <w:div w:id="1522469622">
      <w:bodyDiv w:val="1"/>
      <w:marLeft w:val="0"/>
      <w:marRight w:val="0"/>
      <w:marTop w:val="0"/>
      <w:marBottom w:val="0"/>
      <w:divBdr>
        <w:top w:val="none" w:sz="0" w:space="0" w:color="auto"/>
        <w:left w:val="none" w:sz="0" w:space="0" w:color="auto"/>
        <w:bottom w:val="none" w:sz="0" w:space="0" w:color="auto"/>
        <w:right w:val="none" w:sz="0" w:space="0" w:color="auto"/>
      </w:divBdr>
    </w:div>
    <w:div w:id="1523086324">
      <w:bodyDiv w:val="1"/>
      <w:marLeft w:val="0"/>
      <w:marRight w:val="0"/>
      <w:marTop w:val="0"/>
      <w:marBottom w:val="0"/>
      <w:divBdr>
        <w:top w:val="none" w:sz="0" w:space="0" w:color="auto"/>
        <w:left w:val="none" w:sz="0" w:space="0" w:color="auto"/>
        <w:bottom w:val="none" w:sz="0" w:space="0" w:color="auto"/>
        <w:right w:val="none" w:sz="0" w:space="0" w:color="auto"/>
      </w:divBdr>
    </w:div>
    <w:div w:id="1539123484">
      <w:bodyDiv w:val="1"/>
      <w:marLeft w:val="0"/>
      <w:marRight w:val="0"/>
      <w:marTop w:val="0"/>
      <w:marBottom w:val="0"/>
      <w:divBdr>
        <w:top w:val="none" w:sz="0" w:space="0" w:color="auto"/>
        <w:left w:val="none" w:sz="0" w:space="0" w:color="auto"/>
        <w:bottom w:val="none" w:sz="0" w:space="0" w:color="auto"/>
        <w:right w:val="none" w:sz="0" w:space="0" w:color="auto"/>
      </w:divBdr>
      <w:divsChild>
        <w:div w:id="1941067482">
          <w:marLeft w:val="0"/>
          <w:marRight w:val="0"/>
          <w:marTop w:val="15"/>
          <w:marBottom w:val="0"/>
          <w:divBdr>
            <w:top w:val="single" w:sz="48" w:space="0" w:color="auto"/>
            <w:left w:val="single" w:sz="48" w:space="0" w:color="auto"/>
            <w:bottom w:val="single" w:sz="48" w:space="0" w:color="auto"/>
            <w:right w:val="single" w:sz="48" w:space="0" w:color="auto"/>
          </w:divBdr>
          <w:divsChild>
            <w:div w:id="2192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3600">
      <w:bodyDiv w:val="1"/>
      <w:marLeft w:val="0"/>
      <w:marRight w:val="0"/>
      <w:marTop w:val="0"/>
      <w:marBottom w:val="0"/>
      <w:divBdr>
        <w:top w:val="none" w:sz="0" w:space="0" w:color="auto"/>
        <w:left w:val="none" w:sz="0" w:space="0" w:color="auto"/>
        <w:bottom w:val="none" w:sz="0" w:space="0" w:color="auto"/>
        <w:right w:val="none" w:sz="0" w:space="0" w:color="auto"/>
      </w:divBdr>
    </w:div>
    <w:div w:id="1599094487">
      <w:bodyDiv w:val="1"/>
      <w:marLeft w:val="0"/>
      <w:marRight w:val="0"/>
      <w:marTop w:val="0"/>
      <w:marBottom w:val="0"/>
      <w:divBdr>
        <w:top w:val="none" w:sz="0" w:space="0" w:color="auto"/>
        <w:left w:val="none" w:sz="0" w:space="0" w:color="auto"/>
        <w:bottom w:val="none" w:sz="0" w:space="0" w:color="auto"/>
        <w:right w:val="none" w:sz="0" w:space="0" w:color="auto"/>
      </w:divBdr>
      <w:divsChild>
        <w:div w:id="259722662">
          <w:marLeft w:val="0"/>
          <w:marRight w:val="0"/>
          <w:marTop w:val="0"/>
          <w:marBottom w:val="0"/>
          <w:divBdr>
            <w:top w:val="none" w:sz="0" w:space="0" w:color="auto"/>
            <w:left w:val="none" w:sz="0" w:space="0" w:color="auto"/>
            <w:bottom w:val="none" w:sz="0" w:space="0" w:color="auto"/>
            <w:right w:val="none" w:sz="0" w:space="0" w:color="auto"/>
          </w:divBdr>
        </w:div>
        <w:div w:id="338388548">
          <w:marLeft w:val="0"/>
          <w:marRight w:val="0"/>
          <w:marTop w:val="0"/>
          <w:marBottom w:val="0"/>
          <w:divBdr>
            <w:top w:val="none" w:sz="0" w:space="0" w:color="auto"/>
            <w:left w:val="none" w:sz="0" w:space="0" w:color="auto"/>
            <w:bottom w:val="none" w:sz="0" w:space="0" w:color="auto"/>
            <w:right w:val="none" w:sz="0" w:space="0" w:color="auto"/>
          </w:divBdr>
        </w:div>
        <w:div w:id="785344168">
          <w:marLeft w:val="0"/>
          <w:marRight w:val="0"/>
          <w:marTop w:val="0"/>
          <w:marBottom w:val="0"/>
          <w:divBdr>
            <w:top w:val="none" w:sz="0" w:space="0" w:color="auto"/>
            <w:left w:val="none" w:sz="0" w:space="0" w:color="auto"/>
            <w:bottom w:val="none" w:sz="0" w:space="0" w:color="auto"/>
            <w:right w:val="none" w:sz="0" w:space="0" w:color="auto"/>
          </w:divBdr>
        </w:div>
        <w:div w:id="1093623900">
          <w:marLeft w:val="0"/>
          <w:marRight w:val="0"/>
          <w:marTop w:val="0"/>
          <w:marBottom w:val="0"/>
          <w:divBdr>
            <w:top w:val="none" w:sz="0" w:space="0" w:color="auto"/>
            <w:left w:val="none" w:sz="0" w:space="0" w:color="auto"/>
            <w:bottom w:val="none" w:sz="0" w:space="0" w:color="auto"/>
            <w:right w:val="none" w:sz="0" w:space="0" w:color="auto"/>
          </w:divBdr>
        </w:div>
        <w:div w:id="1468666835">
          <w:marLeft w:val="0"/>
          <w:marRight w:val="0"/>
          <w:marTop w:val="0"/>
          <w:marBottom w:val="0"/>
          <w:divBdr>
            <w:top w:val="none" w:sz="0" w:space="0" w:color="auto"/>
            <w:left w:val="none" w:sz="0" w:space="0" w:color="auto"/>
            <w:bottom w:val="none" w:sz="0" w:space="0" w:color="auto"/>
            <w:right w:val="none" w:sz="0" w:space="0" w:color="auto"/>
          </w:divBdr>
        </w:div>
        <w:div w:id="1576745626">
          <w:marLeft w:val="0"/>
          <w:marRight w:val="0"/>
          <w:marTop w:val="0"/>
          <w:marBottom w:val="0"/>
          <w:divBdr>
            <w:top w:val="none" w:sz="0" w:space="0" w:color="auto"/>
            <w:left w:val="none" w:sz="0" w:space="0" w:color="auto"/>
            <w:bottom w:val="none" w:sz="0" w:space="0" w:color="auto"/>
            <w:right w:val="none" w:sz="0" w:space="0" w:color="auto"/>
          </w:divBdr>
        </w:div>
        <w:div w:id="1628656022">
          <w:marLeft w:val="0"/>
          <w:marRight w:val="0"/>
          <w:marTop w:val="0"/>
          <w:marBottom w:val="0"/>
          <w:divBdr>
            <w:top w:val="none" w:sz="0" w:space="0" w:color="auto"/>
            <w:left w:val="none" w:sz="0" w:space="0" w:color="auto"/>
            <w:bottom w:val="none" w:sz="0" w:space="0" w:color="auto"/>
            <w:right w:val="none" w:sz="0" w:space="0" w:color="auto"/>
          </w:divBdr>
        </w:div>
        <w:div w:id="1786731492">
          <w:marLeft w:val="0"/>
          <w:marRight w:val="0"/>
          <w:marTop w:val="0"/>
          <w:marBottom w:val="0"/>
          <w:divBdr>
            <w:top w:val="none" w:sz="0" w:space="0" w:color="auto"/>
            <w:left w:val="none" w:sz="0" w:space="0" w:color="auto"/>
            <w:bottom w:val="none" w:sz="0" w:space="0" w:color="auto"/>
            <w:right w:val="none" w:sz="0" w:space="0" w:color="auto"/>
          </w:divBdr>
        </w:div>
      </w:divsChild>
    </w:div>
    <w:div w:id="1653558043">
      <w:bodyDiv w:val="1"/>
      <w:marLeft w:val="0"/>
      <w:marRight w:val="0"/>
      <w:marTop w:val="0"/>
      <w:marBottom w:val="0"/>
      <w:divBdr>
        <w:top w:val="none" w:sz="0" w:space="0" w:color="auto"/>
        <w:left w:val="none" w:sz="0" w:space="0" w:color="auto"/>
        <w:bottom w:val="none" w:sz="0" w:space="0" w:color="auto"/>
        <w:right w:val="none" w:sz="0" w:space="0" w:color="auto"/>
      </w:divBdr>
      <w:divsChild>
        <w:div w:id="1915699410">
          <w:marLeft w:val="0"/>
          <w:marRight w:val="0"/>
          <w:marTop w:val="0"/>
          <w:marBottom w:val="0"/>
          <w:divBdr>
            <w:top w:val="none" w:sz="0" w:space="0" w:color="auto"/>
            <w:left w:val="none" w:sz="0" w:space="0" w:color="auto"/>
            <w:bottom w:val="none" w:sz="0" w:space="0" w:color="auto"/>
            <w:right w:val="none" w:sz="0" w:space="0" w:color="auto"/>
          </w:divBdr>
          <w:divsChild>
            <w:div w:id="1617254192">
              <w:marLeft w:val="0"/>
              <w:marRight w:val="0"/>
              <w:marTop w:val="0"/>
              <w:marBottom w:val="0"/>
              <w:divBdr>
                <w:top w:val="none" w:sz="0" w:space="0" w:color="auto"/>
                <w:left w:val="none" w:sz="0" w:space="0" w:color="auto"/>
                <w:bottom w:val="none" w:sz="0" w:space="0" w:color="auto"/>
                <w:right w:val="none" w:sz="0" w:space="0" w:color="auto"/>
              </w:divBdr>
              <w:divsChild>
                <w:div w:id="151341073">
                  <w:marLeft w:val="0"/>
                  <w:marRight w:val="0"/>
                  <w:marTop w:val="0"/>
                  <w:marBottom w:val="0"/>
                  <w:divBdr>
                    <w:top w:val="none" w:sz="0" w:space="0" w:color="auto"/>
                    <w:left w:val="none" w:sz="0" w:space="0" w:color="auto"/>
                    <w:bottom w:val="none" w:sz="0" w:space="0" w:color="auto"/>
                    <w:right w:val="none" w:sz="0" w:space="0" w:color="auto"/>
                  </w:divBdr>
                  <w:divsChild>
                    <w:div w:id="2008358671">
                      <w:marLeft w:val="0"/>
                      <w:marRight w:val="0"/>
                      <w:marTop w:val="0"/>
                      <w:marBottom w:val="0"/>
                      <w:divBdr>
                        <w:top w:val="none" w:sz="0" w:space="0" w:color="auto"/>
                        <w:left w:val="none" w:sz="0" w:space="0" w:color="auto"/>
                        <w:bottom w:val="none" w:sz="0" w:space="0" w:color="auto"/>
                        <w:right w:val="none" w:sz="0" w:space="0" w:color="auto"/>
                      </w:divBdr>
                      <w:divsChild>
                        <w:div w:id="947085258">
                          <w:marLeft w:val="0"/>
                          <w:marRight w:val="0"/>
                          <w:marTop w:val="0"/>
                          <w:marBottom w:val="0"/>
                          <w:divBdr>
                            <w:top w:val="none" w:sz="0" w:space="0" w:color="auto"/>
                            <w:left w:val="none" w:sz="0" w:space="0" w:color="auto"/>
                            <w:bottom w:val="none" w:sz="0" w:space="0" w:color="auto"/>
                            <w:right w:val="none" w:sz="0" w:space="0" w:color="auto"/>
                          </w:divBdr>
                          <w:divsChild>
                            <w:div w:id="1761608719">
                              <w:marLeft w:val="0"/>
                              <w:marRight w:val="0"/>
                              <w:marTop w:val="0"/>
                              <w:marBottom w:val="0"/>
                              <w:divBdr>
                                <w:top w:val="none" w:sz="0" w:space="0" w:color="auto"/>
                                <w:left w:val="none" w:sz="0" w:space="0" w:color="auto"/>
                                <w:bottom w:val="none" w:sz="0" w:space="0" w:color="auto"/>
                                <w:right w:val="none" w:sz="0" w:space="0" w:color="auto"/>
                              </w:divBdr>
                              <w:divsChild>
                                <w:div w:id="370347021">
                                  <w:marLeft w:val="0"/>
                                  <w:marRight w:val="0"/>
                                  <w:marTop w:val="0"/>
                                  <w:marBottom w:val="0"/>
                                  <w:divBdr>
                                    <w:top w:val="none" w:sz="0" w:space="0" w:color="auto"/>
                                    <w:left w:val="none" w:sz="0" w:space="0" w:color="auto"/>
                                    <w:bottom w:val="none" w:sz="0" w:space="0" w:color="auto"/>
                                    <w:right w:val="none" w:sz="0" w:space="0" w:color="auto"/>
                                  </w:divBdr>
                                  <w:divsChild>
                                    <w:div w:id="943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634532">
      <w:bodyDiv w:val="1"/>
      <w:marLeft w:val="0"/>
      <w:marRight w:val="0"/>
      <w:marTop w:val="0"/>
      <w:marBottom w:val="0"/>
      <w:divBdr>
        <w:top w:val="none" w:sz="0" w:space="0" w:color="auto"/>
        <w:left w:val="none" w:sz="0" w:space="0" w:color="auto"/>
        <w:bottom w:val="none" w:sz="0" w:space="0" w:color="auto"/>
        <w:right w:val="none" w:sz="0" w:space="0" w:color="auto"/>
      </w:divBdr>
    </w:div>
    <w:div w:id="1723870297">
      <w:bodyDiv w:val="1"/>
      <w:marLeft w:val="0"/>
      <w:marRight w:val="0"/>
      <w:marTop w:val="0"/>
      <w:marBottom w:val="0"/>
      <w:divBdr>
        <w:top w:val="none" w:sz="0" w:space="0" w:color="auto"/>
        <w:left w:val="none" w:sz="0" w:space="0" w:color="auto"/>
        <w:bottom w:val="none" w:sz="0" w:space="0" w:color="auto"/>
        <w:right w:val="none" w:sz="0" w:space="0" w:color="auto"/>
      </w:divBdr>
    </w:div>
    <w:div w:id="1769231539">
      <w:bodyDiv w:val="1"/>
      <w:marLeft w:val="0"/>
      <w:marRight w:val="0"/>
      <w:marTop w:val="0"/>
      <w:marBottom w:val="0"/>
      <w:divBdr>
        <w:top w:val="none" w:sz="0" w:space="0" w:color="auto"/>
        <w:left w:val="none" w:sz="0" w:space="0" w:color="auto"/>
        <w:bottom w:val="none" w:sz="0" w:space="0" w:color="auto"/>
        <w:right w:val="none" w:sz="0" w:space="0" w:color="auto"/>
      </w:divBdr>
      <w:divsChild>
        <w:div w:id="1632051682">
          <w:marLeft w:val="0"/>
          <w:marRight w:val="0"/>
          <w:marTop w:val="0"/>
          <w:marBottom w:val="0"/>
          <w:divBdr>
            <w:top w:val="none" w:sz="0" w:space="0" w:color="auto"/>
            <w:left w:val="none" w:sz="0" w:space="0" w:color="auto"/>
            <w:bottom w:val="none" w:sz="0" w:space="0" w:color="auto"/>
            <w:right w:val="none" w:sz="0" w:space="0" w:color="auto"/>
          </w:divBdr>
          <w:divsChild>
            <w:div w:id="1320115809">
              <w:marLeft w:val="0"/>
              <w:marRight w:val="0"/>
              <w:marTop w:val="0"/>
              <w:marBottom w:val="0"/>
              <w:divBdr>
                <w:top w:val="none" w:sz="0" w:space="0" w:color="auto"/>
                <w:left w:val="none" w:sz="0" w:space="0" w:color="auto"/>
                <w:bottom w:val="none" w:sz="0" w:space="0" w:color="auto"/>
                <w:right w:val="none" w:sz="0" w:space="0" w:color="auto"/>
              </w:divBdr>
              <w:divsChild>
                <w:div w:id="1989358007">
                  <w:marLeft w:val="0"/>
                  <w:marRight w:val="0"/>
                  <w:marTop w:val="0"/>
                  <w:marBottom w:val="0"/>
                  <w:divBdr>
                    <w:top w:val="none" w:sz="0" w:space="0" w:color="auto"/>
                    <w:left w:val="none" w:sz="0" w:space="0" w:color="auto"/>
                    <w:bottom w:val="none" w:sz="0" w:space="0" w:color="auto"/>
                    <w:right w:val="none" w:sz="0" w:space="0" w:color="auto"/>
                  </w:divBdr>
                  <w:divsChild>
                    <w:div w:id="15880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641430">
      <w:bodyDiv w:val="1"/>
      <w:marLeft w:val="0"/>
      <w:marRight w:val="0"/>
      <w:marTop w:val="0"/>
      <w:marBottom w:val="0"/>
      <w:divBdr>
        <w:top w:val="none" w:sz="0" w:space="0" w:color="auto"/>
        <w:left w:val="none" w:sz="0" w:space="0" w:color="auto"/>
        <w:bottom w:val="none" w:sz="0" w:space="0" w:color="auto"/>
        <w:right w:val="none" w:sz="0" w:space="0" w:color="auto"/>
      </w:divBdr>
      <w:divsChild>
        <w:div w:id="58940799">
          <w:marLeft w:val="0"/>
          <w:marRight w:val="0"/>
          <w:marTop w:val="0"/>
          <w:marBottom w:val="0"/>
          <w:divBdr>
            <w:top w:val="none" w:sz="0" w:space="0" w:color="auto"/>
            <w:left w:val="none" w:sz="0" w:space="0" w:color="auto"/>
            <w:bottom w:val="none" w:sz="0" w:space="0" w:color="auto"/>
            <w:right w:val="none" w:sz="0" w:space="0" w:color="auto"/>
          </w:divBdr>
        </w:div>
        <w:div w:id="164133747">
          <w:marLeft w:val="0"/>
          <w:marRight w:val="0"/>
          <w:marTop w:val="0"/>
          <w:marBottom w:val="0"/>
          <w:divBdr>
            <w:top w:val="none" w:sz="0" w:space="0" w:color="auto"/>
            <w:left w:val="none" w:sz="0" w:space="0" w:color="auto"/>
            <w:bottom w:val="none" w:sz="0" w:space="0" w:color="auto"/>
            <w:right w:val="none" w:sz="0" w:space="0" w:color="auto"/>
          </w:divBdr>
        </w:div>
        <w:div w:id="235015130">
          <w:marLeft w:val="0"/>
          <w:marRight w:val="0"/>
          <w:marTop w:val="0"/>
          <w:marBottom w:val="0"/>
          <w:divBdr>
            <w:top w:val="none" w:sz="0" w:space="0" w:color="auto"/>
            <w:left w:val="none" w:sz="0" w:space="0" w:color="auto"/>
            <w:bottom w:val="none" w:sz="0" w:space="0" w:color="auto"/>
            <w:right w:val="none" w:sz="0" w:space="0" w:color="auto"/>
          </w:divBdr>
        </w:div>
        <w:div w:id="280189752">
          <w:marLeft w:val="0"/>
          <w:marRight w:val="0"/>
          <w:marTop w:val="0"/>
          <w:marBottom w:val="0"/>
          <w:divBdr>
            <w:top w:val="none" w:sz="0" w:space="0" w:color="auto"/>
            <w:left w:val="none" w:sz="0" w:space="0" w:color="auto"/>
            <w:bottom w:val="none" w:sz="0" w:space="0" w:color="auto"/>
            <w:right w:val="none" w:sz="0" w:space="0" w:color="auto"/>
          </w:divBdr>
        </w:div>
        <w:div w:id="459497729">
          <w:marLeft w:val="0"/>
          <w:marRight w:val="0"/>
          <w:marTop w:val="0"/>
          <w:marBottom w:val="0"/>
          <w:divBdr>
            <w:top w:val="none" w:sz="0" w:space="0" w:color="auto"/>
            <w:left w:val="none" w:sz="0" w:space="0" w:color="auto"/>
            <w:bottom w:val="none" w:sz="0" w:space="0" w:color="auto"/>
            <w:right w:val="none" w:sz="0" w:space="0" w:color="auto"/>
          </w:divBdr>
        </w:div>
        <w:div w:id="590773477">
          <w:marLeft w:val="0"/>
          <w:marRight w:val="0"/>
          <w:marTop w:val="0"/>
          <w:marBottom w:val="0"/>
          <w:divBdr>
            <w:top w:val="none" w:sz="0" w:space="0" w:color="auto"/>
            <w:left w:val="none" w:sz="0" w:space="0" w:color="auto"/>
            <w:bottom w:val="none" w:sz="0" w:space="0" w:color="auto"/>
            <w:right w:val="none" w:sz="0" w:space="0" w:color="auto"/>
          </w:divBdr>
        </w:div>
        <w:div w:id="609241206">
          <w:marLeft w:val="0"/>
          <w:marRight w:val="0"/>
          <w:marTop w:val="0"/>
          <w:marBottom w:val="0"/>
          <w:divBdr>
            <w:top w:val="none" w:sz="0" w:space="0" w:color="auto"/>
            <w:left w:val="none" w:sz="0" w:space="0" w:color="auto"/>
            <w:bottom w:val="none" w:sz="0" w:space="0" w:color="auto"/>
            <w:right w:val="none" w:sz="0" w:space="0" w:color="auto"/>
          </w:divBdr>
        </w:div>
        <w:div w:id="917791556">
          <w:marLeft w:val="0"/>
          <w:marRight w:val="0"/>
          <w:marTop w:val="0"/>
          <w:marBottom w:val="0"/>
          <w:divBdr>
            <w:top w:val="none" w:sz="0" w:space="0" w:color="auto"/>
            <w:left w:val="none" w:sz="0" w:space="0" w:color="auto"/>
            <w:bottom w:val="none" w:sz="0" w:space="0" w:color="auto"/>
            <w:right w:val="none" w:sz="0" w:space="0" w:color="auto"/>
          </w:divBdr>
        </w:div>
        <w:div w:id="1052267441">
          <w:marLeft w:val="0"/>
          <w:marRight w:val="0"/>
          <w:marTop w:val="0"/>
          <w:marBottom w:val="0"/>
          <w:divBdr>
            <w:top w:val="none" w:sz="0" w:space="0" w:color="auto"/>
            <w:left w:val="none" w:sz="0" w:space="0" w:color="auto"/>
            <w:bottom w:val="none" w:sz="0" w:space="0" w:color="auto"/>
            <w:right w:val="none" w:sz="0" w:space="0" w:color="auto"/>
          </w:divBdr>
        </w:div>
        <w:div w:id="1168405196">
          <w:marLeft w:val="0"/>
          <w:marRight w:val="0"/>
          <w:marTop w:val="0"/>
          <w:marBottom w:val="0"/>
          <w:divBdr>
            <w:top w:val="none" w:sz="0" w:space="0" w:color="auto"/>
            <w:left w:val="none" w:sz="0" w:space="0" w:color="auto"/>
            <w:bottom w:val="none" w:sz="0" w:space="0" w:color="auto"/>
            <w:right w:val="none" w:sz="0" w:space="0" w:color="auto"/>
          </w:divBdr>
        </w:div>
        <w:div w:id="1220554469">
          <w:marLeft w:val="0"/>
          <w:marRight w:val="0"/>
          <w:marTop w:val="0"/>
          <w:marBottom w:val="0"/>
          <w:divBdr>
            <w:top w:val="none" w:sz="0" w:space="0" w:color="auto"/>
            <w:left w:val="none" w:sz="0" w:space="0" w:color="auto"/>
            <w:bottom w:val="none" w:sz="0" w:space="0" w:color="auto"/>
            <w:right w:val="none" w:sz="0" w:space="0" w:color="auto"/>
          </w:divBdr>
        </w:div>
        <w:div w:id="1685399665">
          <w:marLeft w:val="0"/>
          <w:marRight w:val="0"/>
          <w:marTop w:val="0"/>
          <w:marBottom w:val="0"/>
          <w:divBdr>
            <w:top w:val="none" w:sz="0" w:space="0" w:color="auto"/>
            <w:left w:val="none" w:sz="0" w:space="0" w:color="auto"/>
            <w:bottom w:val="none" w:sz="0" w:space="0" w:color="auto"/>
            <w:right w:val="none" w:sz="0" w:space="0" w:color="auto"/>
          </w:divBdr>
        </w:div>
      </w:divsChild>
    </w:div>
    <w:div w:id="1798185043">
      <w:bodyDiv w:val="1"/>
      <w:marLeft w:val="0"/>
      <w:marRight w:val="0"/>
      <w:marTop w:val="0"/>
      <w:marBottom w:val="0"/>
      <w:divBdr>
        <w:top w:val="none" w:sz="0" w:space="0" w:color="auto"/>
        <w:left w:val="none" w:sz="0" w:space="0" w:color="auto"/>
        <w:bottom w:val="none" w:sz="0" w:space="0" w:color="auto"/>
        <w:right w:val="none" w:sz="0" w:space="0" w:color="auto"/>
      </w:divBdr>
      <w:divsChild>
        <w:div w:id="57244283">
          <w:marLeft w:val="0"/>
          <w:marRight w:val="0"/>
          <w:marTop w:val="0"/>
          <w:marBottom w:val="0"/>
          <w:divBdr>
            <w:top w:val="none" w:sz="0" w:space="0" w:color="auto"/>
            <w:left w:val="none" w:sz="0" w:space="0" w:color="auto"/>
            <w:bottom w:val="none" w:sz="0" w:space="0" w:color="auto"/>
            <w:right w:val="none" w:sz="0" w:space="0" w:color="auto"/>
          </w:divBdr>
        </w:div>
        <w:div w:id="740517277">
          <w:marLeft w:val="0"/>
          <w:marRight w:val="0"/>
          <w:marTop w:val="0"/>
          <w:marBottom w:val="0"/>
          <w:divBdr>
            <w:top w:val="none" w:sz="0" w:space="0" w:color="auto"/>
            <w:left w:val="none" w:sz="0" w:space="0" w:color="auto"/>
            <w:bottom w:val="none" w:sz="0" w:space="0" w:color="auto"/>
            <w:right w:val="none" w:sz="0" w:space="0" w:color="auto"/>
          </w:divBdr>
        </w:div>
        <w:div w:id="747967768">
          <w:marLeft w:val="0"/>
          <w:marRight w:val="0"/>
          <w:marTop w:val="0"/>
          <w:marBottom w:val="0"/>
          <w:divBdr>
            <w:top w:val="none" w:sz="0" w:space="0" w:color="auto"/>
            <w:left w:val="none" w:sz="0" w:space="0" w:color="auto"/>
            <w:bottom w:val="none" w:sz="0" w:space="0" w:color="auto"/>
            <w:right w:val="none" w:sz="0" w:space="0" w:color="auto"/>
          </w:divBdr>
        </w:div>
        <w:div w:id="1141458798">
          <w:marLeft w:val="0"/>
          <w:marRight w:val="0"/>
          <w:marTop w:val="0"/>
          <w:marBottom w:val="0"/>
          <w:divBdr>
            <w:top w:val="none" w:sz="0" w:space="0" w:color="auto"/>
            <w:left w:val="none" w:sz="0" w:space="0" w:color="auto"/>
            <w:bottom w:val="none" w:sz="0" w:space="0" w:color="auto"/>
            <w:right w:val="none" w:sz="0" w:space="0" w:color="auto"/>
          </w:divBdr>
        </w:div>
        <w:div w:id="1241646493">
          <w:marLeft w:val="0"/>
          <w:marRight w:val="0"/>
          <w:marTop w:val="0"/>
          <w:marBottom w:val="0"/>
          <w:divBdr>
            <w:top w:val="none" w:sz="0" w:space="0" w:color="auto"/>
            <w:left w:val="none" w:sz="0" w:space="0" w:color="auto"/>
            <w:bottom w:val="none" w:sz="0" w:space="0" w:color="auto"/>
            <w:right w:val="none" w:sz="0" w:space="0" w:color="auto"/>
          </w:divBdr>
        </w:div>
        <w:div w:id="1370372724">
          <w:marLeft w:val="0"/>
          <w:marRight w:val="0"/>
          <w:marTop w:val="0"/>
          <w:marBottom w:val="0"/>
          <w:divBdr>
            <w:top w:val="none" w:sz="0" w:space="0" w:color="auto"/>
            <w:left w:val="none" w:sz="0" w:space="0" w:color="auto"/>
            <w:bottom w:val="none" w:sz="0" w:space="0" w:color="auto"/>
            <w:right w:val="none" w:sz="0" w:space="0" w:color="auto"/>
          </w:divBdr>
        </w:div>
        <w:div w:id="1541822374">
          <w:marLeft w:val="0"/>
          <w:marRight w:val="0"/>
          <w:marTop w:val="0"/>
          <w:marBottom w:val="0"/>
          <w:divBdr>
            <w:top w:val="none" w:sz="0" w:space="0" w:color="auto"/>
            <w:left w:val="none" w:sz="0" w:space="0" w:color="auto"/>
            <w:bottom w:val="none" w:sz="0" w:space="0" w:color="auto"/>
            <w:right w:val="none" w:sz="0" w:space="0" w:color="auto"/>
          </w:divBdr>
        </w:div>
        <w:div w:id="1565291199">
          <w:marLeft w:val="0"/>
          <w:marRight w:val="0"/>
          <w:marTop w:val="0"/>
          <w:marBottom w:val="0"/>
          <w:divBdr>
            <w:top w:val="none" w:sz="0" w:space="0" w:color="auto"/>
            <w:left w:val="none" w:sz="0" w:space="0" w:color="auto"/>
            <w:bottom w:val="none" w:sz="0" w:space="0" w:color="auto"/>
            <w:right w:val="none" w:sz="0" w:space="0" w:color="auto"/>
          </w:divBdr>
        </w:div>
        <w:div w:id="1742941176">
          <w:marLeft w:val="0"/>
          <w:marRight w:val="0"/>
          <w:marTop w:val="0"/>
          <w:marBottom w:val="0"/>
          <w:divBdr>
            <w:top w:val="none" w:sz="0" w:space="0" w:color="auto"/>
            <w:left w:val="none" w:sz="0" w:space="0" w:color="auto"/>
            <w:bottom w:val="none" w:sz="0" w:space="0" w:color="auto"/>
            <w:right w:val="none" w:sz="0" w:space="0" w:color="auto"/>
          </w:divBdr>
        </w:div>
        <w:div w:id="1770544573">
          <w:marLeft w:val="0"/>
          <w:marRight w:val="0"/>
          <w:marTop w:val="0"/>
          <w:marBottom w:val="0"/>
          <w:divBdr>
            <w:top w:val="none" w:sz="0" w:space="0" w:color="auto"/>
            <w:left w:val="none" w:sz="0" w:space="0" w:color="auto"/>
            <w:bottom w:val="none" w:sz="0" w:space="0" w:color="auto"/>
            <w:right w:val="none" w:sz="0" w:space="0" w:color="auto"/>
          </w:divBdr>
        </w:div>
        <w:div w:id="1884559478">
          <w:marLeft w:val="0"/>
          <w:marRight w:val="0"/>
          <w:marTop w:val="0"/>
          <w:marBottom w:val="0"/>
          <w:divBdr>
            <w:top w:val="none" w:sz="0" w:space="0" w:color="auto"/>
            <w:left w:val="none" w:sz="0" w:space="0" w:color="auto"/>
            <w:bottom w:val="none" w:sz="0" w:space="0" w:color="auto"/>
            <w:right w:val="none" w:sz="0" w:space="0" w:color="auto"/>
          </w:divBdr>
        </w:div>
        <w:div w:id="1933312950">
          <w:marLeft w:val="0"/>
          <w:marRight w:val="0"/>
          <w:marTop w:val="0"/>
          <w:marBottom w:val="0"/>
          <w:divBdr>
            <w:top w:val="none" w:sz="0" w:space="0" w:color="auto"/>
            <w:left w:val="none" w:sz="0" w:space="0" w:color="auto"/>
            <w:bottom w:val="none" w:sz="0" w:space="0" w:color="auto"/>
            <w:right w:val="none" w:sz="0" w:space="0" w:color="auto"/>
          </w:divBdr>
        </w:div>
      </w:divsChild>
    </w:div>
    <w:div w:id="1805390933">
      <w:bodyDiv w:val="1"/>
      <w:marLeft w:val="0"/>
      <w:marRight w:val="0"/>
      <w:marTop w:val="0"/>
      <w:marBottom w:val="0"/>
      <w:divBdr>
        <w:top w:val="none" w:sz="0" w:space="0" w:color="auto"/>
        <w:left w:val="none" w:sz="0" w:space="0" w:color="auto"/>
        <w:bottom w:val="none" w:sz="0" w:space="0" w:color="auto"/>
        <w:right w:val="none" w:sz="0" w:space="0" w:color="auto"/>
      </w:divBdr>
      <w:divsChild>
        <w:div w:id="1196385833">
          <w:marLeft w:val="0"/>
          <w:marRight w:val="0"/>
          <w:marTop w:val="0"/>
          <w:marBottom w:val="0"/>
          <w:divBdr>
            <w:top w:val="none" w:sz="0" w:space="0" w:color="auto"/>
            <w:left w:val="none" w:sz="0" w:space="0" w:color="auto"/>
            <w:bottom w:val="none" w:sz="0" w:space="0" w:color="auto"/>
            <w:right w:val="none" w:sz="0" w:space="0" w:color="auto"/>
          </w:divBdr>
          <w:divsChild>
            <w:div w:id="578711518">
              <w:marLeft w:val="0"/>
              <w:marRight w:val="0"/>
              <w:marTop w:val="0"/>
              <w:marBottom w:val="0"/>
              <w:divBdr>
                <w:top w:val="none" w:sz="0" w:space="0" w:color="auto"/>
                <w:left w:val="none" w:sz="0" w:space="0" w:color="auto"/>
                <w:bottom w:val="none" w:sz="0" w:space="0" w:color="auto"/>
                <w:right w:val="none" w:sz="0" w:space="0" w:color="auto"/>
              </w:divBdr>
              <w:divsChild>
                <w:div w:id="995063507">
                  <w:marLeft w:val="0"/>
                  <w:marRight w:val="0"/>
                  <w:marTop w:val="0"/>
                  <w:marBottom w:val="0"/>
                  <w:divBdr>
                    <w:top w:val="none" w:sz="0" w:space="0" w:color="auto"/>
                    <w:left w:val="none" w:sz="0" w:space="0" w:color="auto"/>
                    <w:bottom w:val="none" w:sz="0" w:space="0" w:color="auto"/>
                    <w:right w:val="none" w:sz="0" w:space="0" w:color="auto"/>
                  </w:divBdr>
                  <w:divsChild>
                    <w:div w:id="960183372">
                      <w:marLeft w:val="0"/>
                      <w:marRight w:val="0"/>
                      <w:marTop w:val="0"/>
                      <w:marBottom w:val="0"/>
                      <w:divBdr>
                        <w:top w:val="none" w:sz="0" w:space="0" w:color="auto"/>
                        <w:left w:val="none" w:sz="0" w:space="0" w:color="auto"/>
                        <w:bottom w:val="none" w:sz="0" w:space="0" w:color="auto"/>
                        <w:right w:val="none" w:sz="0" w:space="0" w:color="auto"/>
                      </w:divBdr>
                      <w:divsChild>
                        <w:div w:id="910579793">
                          <w:marLeft w:val="0"/>
                          <w:marRight w:val="0"/>
                          <w:marTop w:val="0"/>
                          <w:marBottom w:val="0"/>
                          <w:divBdr>
                            <w:top w:val="none" w:sz="0" w:space="0" w:color="auto"/>
                            <w:left w:val="none" w:sz="0" w:space="0" w:color="auto"/>
                            <w:bottom w:val="none" w:sz="0" w:space="0" w:color="auto"/>
                            <w:right w:val="none" w:sz="0" w:space="0" w:color="auto"/>
                          </w:divBdr>
                          <w:divsChild>
                            <w:div w:id="662975817">
                              <w:marLeft w:val="0"/>
                              <w:marRight w:val="0"/>
                              <w:marTop w:val="0"/>
                              <w:marBottom w:val="0"/>
                              <w:divBdr>
                                <w:top w:val="none" w:sz="0" w:space="0" w:color="auto"/>
                                <w:left w:val="none" w:sz="0" w:space="0" w:color="auto"/>
                                <w:bottom w:val="none" w:sz="0" w:space="0" w:color="auto"/>
                                <w:right w:val="none" w:sz="0" w:space="0" w:color="auto"/>
                              </w:divBdr>
                              <w:divsChild>
                                <w:div w:id="2027826270">
                                  <w:marLeft w:val="0"/>
                                  <w:marRight w:val="0"/>
                                  <w:marTop w:val="0"/>
                                  <w:marBottom w:val="0"/>
                                  <w:divBdr>
                                    <w:top w:val="none" w:sz="0" w:space="0" w:color="auto"/>
                                    <w:left w:val="none" w:sz="0" w:space="0" w:color="auto"/>
                                    <w:bottom w:val="none" w:sz="0" w:space="0" w:color="auto"/>
                                    <w:right w:val="none" w:sz="0" w:space="0" w:color="auto"/>
                                  </w:divBdr>
                                  <w:divsChild>
                                    <w:div w:id="21268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116114">
      <w:bodyDiv w:val="1"/>
      <w:marLeft w:val="0"/>
      <w:marRight w:val="0"/>
      <w:marTop w:val="0"/>
      <w:marBottom w:val="0"/>
      <w:divBdr>
        <w:top w:val="none" w:sz="0" w:space="0" w:color="auto"/>
        <w:left w:val="none" w:sz="0" w:space="0" w:color="auto"/>
        <w:bottom w:val="none" w:sz="0" w:space="0" w:color="auto"/>
        <w:right w:val="none" w:sz="0" w:space="0" w:color="auto"/>
      </w:divBdr>
      <w:divsChild>
        <w:div w:id="603458453">
          <w:marLeft w:val="0"/>
          <w:marRight w:val="0"/>
          <w:marTop w:val="0"/>
          <w:marBottom w:val="0"/>
          <w:divBdr>
            <w:top w:val="none" w:sz="0" w:space="0" w:color="auto"/>
            <w:left w:val="none" w:sz="0" w:space="0" w:color="auto"/>
            <w:bottom w:val="none" w:sz="0" w:space="0" w:color="auto"/>
            <w:right w:val="none" w:sz="0" w:space="0" w:color="auto"/>
          </w:divBdr>
          <w:divsChild>
            <w:div w:id="2104303833">
              <w:marLeft w:val="0"/>
              <w:marRight w:val="0"/>
              <w:marTop w:val="0"/>
              <w:marBottom w:val="0"/>
              <w:divBdr>
                <w:top w:val="none" w:sz="0" w:space="0" w:color="auto"/>
                <w:left w:val="none" w:sz="0" w:space="0" w:color="auto"/>
                <w:bottom w:val="none" w:sz="0" w:space="0" w:color="auto"/>
                <w:right w:val="none" w:sz="0" w:space="0" w:color="auto"/>
              </w:divBdr>
              <w:divsChild>
                <w:div w:id="1188133842">
                  <w:marLeft w:val="0"/>
                  <w:marRight w:val="0"/>
                  <w:marTop w:val="0"/>
                  <w:marBottom w:val="0"/>
                  <w:divBdr>
                    <w:top w:val="none" w:sz="0" w:space="0" w:color="auto"/>
                    <w:left w:val="none" w:sz="0" w:space="0" w:color="auto"/>
                    <w:bottom w:val="none" w:sz="0" w:space="0" w:color="auto"/>
                    <w:right w:val="none" w:sz="0" w:space="0" w:color="auto"/>
                  </w:divBdr>
                  <w:divsChild>
                    <w:div w:id="781650906">
                      <w:marLeft w:val="-225"/>
                      <w:marRight w:val="-225"/>
                      <w:marTop w:val="0"/>
                      <w:marBottom w:val="0"/>
                      <w:divBdr>
                        <w:top w:val="none" w:sz="0" w:space="0" w:color="auto"/>
                        <w:left w:val="none" w:sz="0" w:space="0" w:color="auto"/>
                        <w:bottom w:val="none" w:sz="0" w:space="0" w:color="auto"/>
                        <w:right w:val="none" w:sz="0" w:space="0" w:color="auto"/>
                      </w:divBdr>
                      <w:divsChild>
                        <w:div w:id="797645947">
                          <w:marLeft w:val="0"/>
                          <w:marRight w:val="0"/>
                          <w:marTop w:val="0"/>
                          <w:marBottom w:val="0"/>
                          <w:divBdr>
                            <w:top w:val="none" w:sz="0" w:space="0" w:color="auto"/>
                            <w:left w:val="none" w:sz="0" w:space="0" w:color="auto"/>
                            <w:bottom w:val="none" w:sz="0" w:space="0" w:color="auto"/>
                            <w:right w:val="none" w:sz="0" w:space="0" w:color="auto"/>
                          </w:divBdr>
                          <w:divsChild>
                            <w:div w:id="589047188">
                              <w:marLeft w:val="0"/>
                              <w:marRight w:val="0"/>
                              <w:marTop w:val="0"/>
                              <w:marBottom w:val="0"/>
                              <w:divBdr>
                                <w:top w:val="none" w:sz="0" w:space="0" w:color="auto"/>
                                <w:left w:val="none" w:sz="0" w:space="0" w:color="auto"/>
                                <w:bottom w:val="none" w:sz="0" w:space="0" w:color="auto"/>
                                <w:right w:val="none" w:sz="0" w:space="0" w:color="auto"/>
                              </w:divBdr>
                              <w:divsChild>
                                <w:div w:id="1325358771">
                                  <w:marLeft w:val="0"/>
                                  <w:marRight w:val="0"/>
                                  <w:marTop w:val="0"/>
                                  <w:marBottom w:val="0"/>
                                  <w:divBdr>
                                    <w:top w:val="none" w:sz="0" w:space="0" w:color="auto"/>
                                    <w:left w:val="none" w:sz="0" w:space="0" w:color="auto"/>
                                    <w:bottom w:val="none" w:sz="0" w:space="0" w:color="auto"/>
                                    <w:right w:val="none" w:sz="0" w:space="0" w:color="auto"/>
                                  </w:divBdr>
                                  <w:divsChild>
                                    <w:div w:id="1615284765">
                                      <w:marLeft w:val="0"/>
                                      <w:marRight w:val="0"/>
                                      <w:marTop w:val="0"/>
                                      <w:marBottom w:val="0"/>
                                      <w:divBdr>
                                        <w:top w:val="none" w:sz="0" w:space="0" w:color="auto"/>
                                        <w:left w:val="none" w:sz="0" w:space="0" w:color="auto"/>
                                        <w:bottom w:val="none" w:sz="0" w:space="0" w:color="auto"/>
                                        <w:right w:val="none" w:sz="0" w:space="0" w:color="auto"/>
                                      </w:divBdr>
                                      <w:divsChild>
                                        <w:div w:id="804202621">
                                          <w:marLeft w:val="0"/>
                                          <w:marRight w:val="0"/>
                                          <w:marTop w:val="0"/>
                                          <w:marBottom w:val="600"/>
                                          <w:divBdr>
                                            <w:top w:val="none" w:sz="0" w:space="0" w:color="auto"/>
                                            <w:left w:val="none" w:sz="0" w:space="0" w:color="auto"/>
                                            <w:bottom w:val="none" w:sz="0" w:space="0" w:color="auto"/>
                                            <w:right w:val="none" w:sz="0" w:space="0" w:color="auto"/>
                                          </w:divBdr>
                                          <w:divsChild>
                                            <w:div w:id="2007243439">
                                              <w:marLeft w:val="-225"/>
                                              <w:marRight w:val="-225"/>
                                              <w:marTop w:val="0"/>
                                              <w:marBottom w:val="0"/>
                                              <w:divBdr>
                                                <w:top w:val="none" w:sz="0" w:space="0" w:color="auto"/>
                                                <w:left w:val="none" w:sz="0" w:space="0" w:color="auto"/>
                                                <w:bottom w:val="none" w:sz="0" w:space="0" w:color="auto"/>
                                                <w:right w:val="none" w:sz="0" w:space="0" w:color="auto"/>
                                              </w:divBdr>
                                              <w:divsChild>
                                                <w:div w:id="1383753234">
                                                  <w:marLeft w:val="0"/>
                                                  <w:marRight w:val="0"/>
                                                  <w:marTop w:val="0"/>
                                                  <w:marBottom w:val="0"/>
                                                  <w:divBdr>
                                                    <w:top w:val="none" w:sz="0" w:space="0" w:color="auto"/>
                                                    <w:left w:val="none" w:sz="0" w:space="0" w:color="auto"/>
                                                    <w:bottom w:val="none" w:sz="0" w:space="0" w:color="auto"/>
                                                    <w:right w:val="none" w:sz="0" w:space="0" w:color="auto"/>
                                                  </w:divBdr>
                                                  <w:divsChild>
                                                    <w:div w:id="800685537">
                                                      <w:marLeft w:val="0"/>
                                                      <w:marRight w:val="0"/>
                                                      <w:marTop w:val="0"/>
                                                      <w:marBottom w:val="0"/>
                                                      <w:divBdr>
                                                        <w:top w:val="none" w:sz="0" w:space="0" w:color="auto"/>
                                                        <w:left w:val="none" w:sz="0" w:space="0" w:color="auto"/>
                                                        <w:bottom w:val="none" w:sz="0" w:space="0" w:color="auto"/>
                                                        <w:right w:val="none" w:sz="0" w:space="0" w:color="auto"/>
                                                      </w:divBdr>
                                                      <w:divsChild>
                                                        <w:div w:id="1826699896">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1674602483">
                  <w:marLeft w:val="0"/>
                  <w:marRight w:val="0"/>
                  <w:marTop w:val="0"/>
                  <w:marBottom w:val="0"/>
                  <w:divBdr>
                    <w:top w:val="none" w:sz="0" w:space="0" w:color="auto"/>
                    <w:left w:val="none" w:sz="0" w:space="0" w:color="auto"/>
                    <w:bottom w:val="none" w:sz="0" w:space="0" w:color="auto"/>
                    <w:right w:val="none" w:sz="0" w:space="0" w:color="auto"/>
                  </w:divBdr>
                  <w:divsChild>
                    <w:div w:id="1977417857">
                      <w:marLeft w:val="-225"/>
                      <w:marRight w:val="-225"/>
                      <w:marTop w:val="0"/>
                      <w:marBottom w:val="0"/>
                      <w:divBdr>
                        <w:top w:val="none" w:sz="0" w:space="0" w:color="auto"/>
                        <w:left w:val="none" w:sz="0" w:space="0" w:color="auto"/>
                        <w:bottom w:val="none" w:sz="0" w:space="0" w:color="auto"/>
                        <w:right w:val="none" w:sz="0" w:space="0" w:color="auto"/>
                      </w:divBdr>
                      <w:divsChild>
                        <w:div w:id="1074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021508">
          <w:marLeft w:val="0"/>
          <w:marRight w:val="0"/>
          <w:marTop w:val="0"/>
          <w:marBottom w:val="0"/>
          <w:divBdr>
            <w:top w:val="none" w:sz="0" w:space="0" w:color="auto"/>
            <w:left w:val="none" w:sz="0" w:space="0" w:color="auto"/>
            <w:bottom w:val="none" w:sz="0" w:space="0" w:color="auto"/>
            <w:right w:val="none" w:sz="0" w:space="0" w:color="auto"/>
          </w:divBdr>
          <w:divsChild>
            <w:div w:id="2119257274">
              <w:marLeft w:val="-225"/>
              <w:marRight w:val="-225"/>
              <w:marTop w:val="0"/>
              <w:marBottom w:val="0"/>
              <w:divBdr>
                <w:top w:val="none" w:sz="0" w:space="0" w:color="auto"/>
                <w:left w:val="none" w:sz="0" w:space="0" w:color="auto"/>
                <w:bottom w:val="none" w:sz="0" w:space="0" w:color="auto"/>
                <w:right w:val="none" w:sz="0" w:space="0" w:color="auto"/>
              </w:divBdr>
              <w:divsChild>
                <w:div w:id="1101534783">
                  <w:marLeft w:val="0"/>
                  <w:marRight w:val="0"/>
                  <w:marTop w:val="0"/>
                  <w:marBottom w:val="0"/>
                  <w:divBdr>
                    <w:top w:val="none" w:sz="0" w:space="0" w:color="auto"/>
                    <w:left w:val="none" w:sz="0" w:space="0" w:color="auto"/>
                    <w:bottom w:val="none" w:sz="0" w:space="0" w:color="auto"/>
                    <w:right w:val="none" w:sz="0" w:space="0" w:color="auto"/>
                  </w:divBdr>
                  <w:divsChild>
                    <w:div w:id="1472138109">
                      <w:marLeft w:val="0"/>
                      <w:marRight w:val="0"/>
                      <w:marTop w:val="450"/>
                      <w:marBottom w:val="0"/>
                      <w:divBdr>
                        <w:top w:val="single" w:sz="6" w:space="20" w:color="DEDEDE"/>
                        <w:left w:val="none" w:sz="0" w:space="0" w:color="auto"/>
                        <w:bottom w:val="none" w:sz="0" w:space="0" w:color="auto"/>
                        <w:right w:val="none" w:sz="0" w:space="0" w:color="auto"/>
                      </w:divBdr>
                      <w:divsChild>
                        <w:div w:id="1603798265">
                          <w:marLeft w:val="-225"/>
                          <w:marRight w:val="-225"/>
                          <w:marTop w:val="0"/>
                          <w:marBottom w:val="0"/>
                          <w:divBdr>
                            <w:top w:val="none" w:sz="0" w:space="0" w:color="auto"/>
                            <w:left w:val="none" w:sz="0" w:space="0" w:color="auto"/>
                            <w:bottom w:val="none" w:sz="0" w:space="0" w:color="auto"/>
                            <w:right w:val="none" w:sz="0" w:space="0" w:color="auto"/>
                          </w:divBdr>
                          <w:divsChild>
                            <w:div w:id="5151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10020">
          <w:marLeft w:val="0"/>
          <w:marRight w:val="0"/>
          <w:marTop w:val="0"/>
          <w:marBottom w:val="0"/>
          <w:divBdr>
            <w:top w:val="none" w:sz="0" w:space="0" w:color="auto"/>
            <w:left w:val="none" w:sz="0" w:space="0" w:color="auto"/>
            <w:bottom w:val="none" w:sz="0" w:space="0" w:color="auto"/>
            <w:right w:val="none" w:sz="0" w:space="0" w:color="auto"/>
          </w:divBdr>
          <w:divsChild>
            <w:div w:id="1039354383">
              <w:marLeft w:val="-225"/>
              <w:marRight w:val="-225"/>
              <w:marTop w:val="0"/>
              <w:marBottom w:val="0"/>
              <w:divBdr>
                <w:top w:val="none" w:sz="0" w:space="0" w:color="auto"/>
                <w:left w:val="none" w:sz="0" w:space="0" w:color="auto"/>
                <w:bottom w:val="none" w:sz="0" w:space="0" w:color="auto"/>
                <w:right w:val="none" w:sz="0" w:space="0" w:color="auto"/>
              </w:divBdr>
              <w:divsChild>
                <w:div w:id="23866751">
                  <w:marLeft w:val="0"/>
                  <w:marRight w:val="0"/>
                  <w:marTop w:val="0"/>
                  <w:marBottom w:val="0"/>
                  <w:divBdr>
                    <w:top w:val="none" w:sz="0" w:space="0" w:color="auto"/>
                    <w:left w:val="none" w:sz="0" w:space="0" w:color="auto"/>
                    <w:bottom w:val="none" w:sz="0" w:space="0" w:color="auto"/>
                    <w:right w:val="none" w:sz="0" w:space="0" w:color="auto"/>
                  </w:divBdr>
                  <w:divsChild>
                    <w:div w:id="1976989534">
                      <w:marLeft w:val="0"/>
                      <w:marRight w:val="0"/>
                      <w:marTop w:val="0"/>
                      <w:marBottom w:val="0"/>
                      <w:divBdr>
                        <w:top w:val="none" w:sz="0" w:space="0" w:color="auto"/>
                        <w:left w:val="none" w:sz="0" w:space="0" w:color="auto"/>
                        <w:bottom w:val="none" w:sz="0" w:space="0" w:color="auto"/>
                        <w:right w:val="none" w:sz="0" w:space="0" w:color="auto"/>
                      </w:divBdr>
                      <w:divsChild>
                        <w:div w:id="10620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9478">
                  <w:marLeft w:val="0"/>
                  <w:marRight w:val="0"/>
                  <w:marTop w:val="0"/>
                  <w:marBottom w:val="0"/>
                  <w:divBdr>
                    <w:top w:val="none" w:sz="0" w:space="0" w:color="auto"/>
                    <w:left w:val="none" w:sz="0" w:space="0" w:color="auto"/>
                    <w:bottom w:val="none" w:sz="0" w:space="0" w:color="auto"/>
                    <w:right w:val="none" w:sz="0" w:space="0" w:color="auto"/>
                  </w:divBdr>
                  <w:divsChild>
                    <w:div w:id="1746997483">
                      <w:marLeft w:val="0"/>
                      <w:marRight w:val="0"/>
                      <w:marTop w:val="405"/>
                      <w:marBottom w:val="0"/>
                      <w:divBdr>
                        <w:top w:val="none" w:sz="0" w:space="0" w:color="auto"/>
                        <w:left w:val="none" w:sz="0" w:space="0" w:color="auto"/>
                        <w:bottom w:val="none" w:sz="0" w:space="0" w:color="auto"/>
                        <w:right w:val="none" w:sz="0" w:space="0" w:color="auto"/>
                      </w:divBdr>
                    </w:div>
                  </w:divsChild>
                </w:div>
                <w:div w:id="426731344">
                  <w:marLeft w:val="0"/>
                  <w:marRight w:val="0"/>
                  <w:marTop w:val="0"/>
                  <w:marBottom w:val="0"/>
                  <w:divBdr>
                    <w:top w:val="none" w:sz="0" w:space="0" w:color="auto"/>
                    <w:left w:val="none" w:sz="0" w:space="0" w:color="auto"/>
                    <w:bottom w:val="none" w:sz="0" w:space="0" w:color="auto"/>
                    <w:right w:val="none" w:sz="0" w:space="0" w:color="auto"/>
                  </w:divBdr>
                  <w:divsChild>
                    <w:div w:id="1248072245">
                      <w:marLeft w:val="0"/>
                      <w:marRight w:val="0"/>
                      <w:marTop w:val="0"/>
                      <w:marBottom w:val="0"/>
                      <w:divBdr>
                        <w:top w:val="none" w:sz="0" w:space="0" w:color="auto"/>
                        <w:left w:val="none" w:sz="0" w:space="0" w:color="auto"/>
                        <w:bottom w:val="none" w:sz="0" w:space="0" w:color="auto"/>
                        <w:right w:val="none" w:sz="0" w:space="0" w:color="auto"/>
                      </w:divBdr>
                      <w:divsChild>
                        <w:div w:id="3830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327">
                  <w:marLeft w:val="0"/>
                  <w:marRight w:val="0"/>
                  <w:marTop w:val="0"/>
                  <w:marBottom w:val="0"/>
                  <w:divBdr>
                    <w:top w:val="none" w:sz="0" w:space="0" w:color="auto"/>
                    <w:left w:val="none" w:sz="0" w:space="0" w:color="auto"/>
                    <w:bottom w:val="none" w:sz="0" w:space="0" w:color="auto"/>
                    <w:right w:val="none" w:sz="0" w:space="0" w:color="auto"/>
                  </w:divBdr>
                  <w:divsChild>
                    <w:div w:id="795875380">
                      <w:marLeft w:val="0"/>
                      <w:marRight w:val="0"/>
                      <w:marTop w:val="0"/>
                      <w:marBottom w:val="0"/>
                      <w:divBdr>
                        <w:top w:val="none" w:sz="0" w:space="0" w:color="auto"/>
                        <w:left w:val="none" w:sz="0" w:space="0" w:color="auto"/>
                        <w:bottom w:val="none" w:sz="0" w:space="0" w:color="auto"/>
                        <w:right w:val="none" w:sz="0" w:space="0" w:color="auto"/>
                      </w:divBdr>
                      <w:divsChild>
                        <w:div w:id="651063715">
                          <w:marLeft w:val="0"/>
                          <w:marRight w:val="0"/>
                          <w:marTop w:val="0"/>
                          <w:marBottom w:val="0"/>
                          <w:divBdr>
                            <w:top w:val="none" w:sz="0" w:space="0" w:color="auto"/>
                            <w:left w:val="none" w:sz="0" w:space="0" w:color="auto"/>
                            <w:bottom w:val="none" w:sz="0" w:space="0" w:color="auto"/>
                            <w:right w:val="none" w:sz="0" w:space="0" w:color="auto"/>
                          </w:divBdr>
                        </w:div>
                        <w:div w:id="16108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4239">
                  <w:marLeft w:val="0"/>
                  <w:marRight w:val="0"/>
                  <w:marTop w:val="0"/>
                  <w:marBottom w:val="0"/>
                  <w:divBdr>
                    <w:top w:val="none" w:sz="0" w:space="0" w:color="auto"/>
                    <w:left w:val="none" w:sz="0" w:space="0" w:color="auto"/>
                    <w:bottom w:val="none" w:sz="0" w:space="0" w:color="auto"/>
                    <w:right w:val="none" w:sz="0" w:space="0" w:color="auto"/>
                  </w:divBdr>
                  <w:divsChild>
                    <w:div w:id="2006006947">
                      <w:marLeft w:val="0"/>
                      <w:marRight w:val="0"/>
                      <w:marTop w:val="0"/>
                      <w:marBottom w:val="0"/>
                      <w:divBdr>
                        <w:top w:val="none" w:sz="0" w:space="0" w:color="auto"/>
                        <w:left w:val="none" w:sz="0" w:space="0" w:color="auto"/>
                        <w:bottom w:val="none" w:sz="0" w:space="0" w:color="auto"/>
                        <w:right w:val="none" w:sz="0" w:space="0" w:color="auto"/>
                      </w:divBdr>
                      <w:divsChild>
                        <w:div w:id="16964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839721">
      <w:bodyDiv w:val="1"/>
      <w:marLeft w:val="0"/>
      <w:marRight w:val="0"/>
      <w:marTop w:val="0"/>
      <w:marBottom w:val="0"/>
      <w:divBdr>
        <w:top w:val="none" w:sz="0" w:space="0" w:color="auto"/>
        <w:left w:val="none" w:sz="0" w:space="0" w:color="auto"/>
        <w:bottom w:val="none" w:sz="0" w:space="0" w:color="auto"/>
        <w:right w:val="none" w:sz="0" w:space="0" w:color="auto"/>
      </w:divBdr>
      <w:divsChild>
        <w:div w:id="1207567740">
          <w:marLeft w:val="0"/>
          <w:marRight w:val="0"/>
          <w:marTop w:val="0"/>
          <w:marBottom w:val="0"/>
          <w:divBdr>
            <w:top w:val="none" w:sz="0" w:space="0" w:color="auto"/>
            <w:left w:val="none" w:sz="0" w:space="0" w:color="auto"/>
            <w:bottom w:val="none" w:sz="0" w:space="0" w:color="auto"/>
            <w:right w:val="none" w:sz="0" w:space="0" w:color="auto"/>
          </w:divBdr>
          <w:divsChild>
            <w:div w:id="591092194">
              <w:marLeft w:val="0"/>
              <w:marRight w:val="0"/>
              <w:marTop w:val="0"/>
              <w:marBottom w:val="0"/>
              <w:divBdr>
                <w:top w:val="none" w:sz="0" w:space="0" w:color="auto"/>
                <w:left w:val="none" w:sz="0" w:space="0" w:color="auto"/>
                <w:bottom w:val="none" w:sz="0" w:space="0" w:color="auto"/>
                <w:right w:val="none" w:sz="0" w:space="0" w:color="auto"/>
              </w:divBdr>
              <w:divsChild>
                <w:div w:id="1228373582">
                  <w:marLeft w:val="0"/>
                  <w:marRight w:val="0"/>
                  <w:marTop w:val="0"/>
                  <w:marBottom w:val="0"/>
                  <w:divBdr>
                    <w:top w:val="none" w:sz="0" w:space="0" w:color="auto"/>
                    <w:left w:val="none" w:sz="0" w:space="0" w:color="auto"/>
                    <w:bottom w:val="none" w:sz="0" w:space="0" w:color="auto"/>
                    <w:right w:val="none" w:sz="0" w:space="0" w:color="auto"/>
                  </w:divBdr>
                  <w:divsChild>
                    <w:div w:id="1389499118">
                      <w:marLeft w:val="0"/>
                      <w:marRight w:val="0"/>
                      <w:marTop w:val="0"/>
                      <w:marBottom w:val="0"/>
                      <w:divBdr>
                        <w:top w:val="none" w:sz="0" w:space="0" w:color="auto"/>
                        <w:left w:val="none" w:sz="0" w:space="0" w:color="auto"/>
                        <w:bottom w:val="none" w:sz="0" w:space="0" w:color="auto"/>
                        <w:right w:val="none" w:sz="0" w:space="0" w:color="auto"/>
                      </w:divBdr>
                      <w:divsChild>
                        <w:div w:id="1960381353">
                          <w:marLeft w:val="0"/>
                          <w:marRight w:val="0"/>
                          <w:marTop w:val="0"/>
                          <w:marBottom w:val="0"/>
                          <w:divBdr>
                            <w:top w:val="none" w:sz="0" w:space="0" w:color="auto"/>
                            <w:left w:val="none" w:sz="0" w:space="0" w:color="auto"/>
                            <w:bottom w:val="none" w:sz="0" w:space="0" w:color="auto"/>
                            <w:right w:val="none" w:sz="0" w:space="0" w:color="auto"/>
                          </w:divBdr>
                          <w:divsChild>
                            <w:div w:id="1019772182">
                              <w:marLeft w:val="0"/>
                              <w:marRight w:val="0"/>
                              <w:marTop w:val="0"/>
                              <w:marBottom w:val="0"/>
                              <w:divBdr>
                                <w:top w:val="none" w:sz="0" w:space="0" w:color="auto"/>
                                <w:left w:val="none" w:sz="0" w:space="0" w:color="auto"/>
                                <w:bottom w:val="none" w:sz="0" w:space="0" w:color="auto"/>
                                <w:right w:val="none" w:sz="0" w:space="0" w:color="auto"/>
                              </w:divBdr>
                              <w:divsChild>
                                <w:div w:id="1177035583">
                                  <w:marLeft w:val="0"/>
                                  <w:marRight w:val="0"/>
                                  <w:marTop w:val="0"/>
                                  <w:marBottom w:val="0"/>
                                  <w:divBdr>
                                    <w:top w:val="none" w:sz="0" w:space="0" w:color="auto"/>
                                    <w:left w:val="none" w:sz="0" w:space="0" w:color="auto"/>
                                    <w:bottom w:val="none" w:sz="0" w:space="0" w:color="auto"/>
                                    <w:right w:val="none" w:sz="0" w:space="0" w:color="auto"/>
                                  </w:divBdr>
                                  <w:divsChild>
                                    <w:div w:id="12802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576556">
      <w:bodyDiv w:val="1"/>
      <w:marLeft w:val="0"/>
      <w:marRight w:val="0"/>
      <w:marTop w:val="0"/>
      <w:marBottom w:val="0"/>
      <w:divBdr>
        <w:top w:val="none" w:sz="0" w:space="0" w:color="auto"/>
        <w:left w:val="none" w:sz="0" w:space="0" w:color="auto"/>
        <w:bottom w:val="none" w:sz="0" w:space="0" w:color="auto"/>
        <w:right w:val="none" w:sz="0" w:space="0" w:color="auto"/>
      </w:divBdr>
    </w:div>
    <w:div w:id="1904294569">
      <w:bodyDiv w:val="1"/>
      <w:marLeft w:val="0"/>
      <w:marRight w:val="0"/>
      <w:marTop w:val="0"/>
      <w:marBottom w:val="0"/>
      <w:divBdr>
        <w:top w:val="none" w:sz="0" w:space="0" w:color="auto"/>
        <w:left w:val="none" w:sz="0" w:space="0" w:color="auto"/>
        <w:bottom w:val="none" w:sz="0" w:space="0" w:color="auto"/>
        <w:right w:val="none" w:sz="0" w:space="0" w:color="auto"/>
      </w:divBdr>
    </w:div>
    <w:div w:id="1922567172">
      <w:bodyDiv w:val="1"/>
      <w:marLeft w:val="0"/>
      <w:marRight w:val="0"/>
      <w:marTop w:val="0"/>
      <w:marBottom w:val="0"/>
      <w:divBdr>
        <w:top w:val="none" w:sz="0" w:space="0" w:color="auto"/>
        <w:left w:val="none" w:sz="0" w:space="0" w:color="auto"/>
        <w:bottom w:val="none" w:sz="0" w:space="0" w:color="auto"/>
        <w:right w:val="none" w:sz="0" w:space="0" w:color="auto"/>
      </w:divBdr>
    </w:div>
    <w:div w:id="1959675754">
      <w:bodyDiv w:val="1"/>
      <w:marLeft w:val="0"/>
      <w:marRight w:val="0"/>
      <w:marTop w:val="0"/>
      <w:marBottom w:val="0"/>
      <w:divBdr>
        <w:top w:val="none" w:sz="0" w:space="0" w:color="auto"/>
        <w:left w:val="none" w:sz="0" w:space="0" w:color="auto"/>
        <w:bottom w:val="none" w:sz="0" w:space="0" w:color="auto"/>
        <w:right w:val="none" w:sz="0" w:space="0" w:color="auto"/>
      </w:divBdr>
    </w:div>
    <w:div w:id="1981349925">
      <w:bodyDiv w:val="1"/>
      <w:marLeft w:val="0"/>
      <w:marRight w:val="0"/>
      <w:marTop w:val="0"/>
      <w:marBottom w:val="0"/>
      <w:divBdr>
        <w:top w:val="none" w:sz="0" w:space="0" w:color="auto"/>
        <w:left w:val="none" w:sz="0" w:space="0" w:color="auto"/>
        <w:bottom w:val="none" w:sz="0" w:space="0" w:color="auto"/>
        <w:right w:val="none" w:sz="0" w:space="0" w:color="auto"/>
      </w:divBdr>
    </w:div>
    <w:div w:id="2084989725">
      <w:bodyDiv w:val="1"/>
      <w:marLeft w:val="0"/>
      <w:marRight w:val="0"/>
      <w:marTop w:val="0"/>
      <w:marBottom w:val="0"/>
      <w:divBdr>
        <w:top w:val="none" w:sz="0" w:space="0" w:color="auto"/>
        <w:left w:val="none" w:sz="0" w:space="0" w:color="auto"/>
        <w:bottom w:val="none" w:sz="0" w:space="0" w:color="auto"/>
        <w:right w:val="none" w:sz="0" w:space="0" w:color="auto"/>
      </w:divBdr>
    </w:div>
    <w:div w:id="210556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2AC93FA-ABAB-4BBD-ADEE-8EB15A1B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33890</Words>
  <Characters>193174</Characters>
  <Application>Microsoft Office Word</Application>
  <DocSecurity>4</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2026-02-08T21:39:00Z</cp:lastPrinted>
  <dcterms:created xsi:type="dcterms:W3CDTF">2026-02-11T01:49:00Z</dcterms:created>
  <dcterms:modified xsi:type="dcterms:W3CDTF">2026-02-11T01:49:00Z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b9b69f31-e3d8-3186-b344-8a61e7f7586e</vt:lpwstr>
  </property>
  <property fmtid="{D5CDD505-2E9C-101B-9397-08002B2CF9AE}" pid="24" name="Mendeley Citation Style_1">
    <vt:lpwstr>http://www.zotero.org/styles/apa</vt:lpwstr>
  </property>
</Properties>
</file>