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941" w:rsidRDefault="00CB5941">
      <w:pPr>
        <w:pStyle w:val="BodyText"/>
        <w:spacing w:before="53"/>
      </w:pPr>
      <w:bookmarkStart w:id="0" w:name="_GoBack"/>
      <w:bookmarkEnd w:id="0"/>
    </w:p>
    <w:p w:rsidR="00CB5941" w:rsidRDefault="00B001DC">
      <w:pPr>
        <w:pStyle w:val="Heading1"/>
        <w:spacing w:line="480" w:lineRule="auto"/>
        <w:ind w:left="3197" w:right="2649" w:firstLine="924"/>
      </w:pPr>
      <w:r>
        <w:t>BAB III METODE</w:t>
      </w:r>
      <w:r>
        <w:rPr>
          <w:spacing w:val="23"/>
        </w:rPr>
        <w:t xml:space="preserve"> </w:t>
      </w:r>
      <w:r>
        <w:t>PENELITIAN</w:t>
      </w:r>
    </w:p>
    <w:p w:rsidR="00CB5941" w:rsidRDefault="00CB5941">
      <w:pPr>
        <w:pStyle w:val="BodyText"/>
        <w:rPr>
          <w:b/>
        </w:rPr>
      </w:pPr>
    </w:p>
    <w:p w:rsidR="00CB5941" w:rsidRDefault="00B001DC">
      <w:pPr>
        <w:pStyle w:val="ListParagraph"/>
        <w:numPr>
          <w:ilvl w:val="0"/>
          <w:numId w:val="1"/>
        </w:numPr>
        <w:tabs>
          <w:tab w:val="left" w:pos="860"/>
        </w:tabs>
        <w:ind w:left="860" w:hanging="292"/>
        <w:rPr>
          <w:b/>
          <w:sz w:val="24"/>
        </w:rPr>
      </w:pPr>
      <w:r>
        <w:rPr>
          <w:b/>
          <w:sz w:val="24"/>
        </w:rPr>
        <w:t>Lokasi</w:t>
      </w:r>
      <w:r>
        <w:rPr>
          <w:b/>
          <w:spacing w:val="-1"/>
          <w:sz w:val="24"/>
        </w:rPr>
        <w:t xml:space="preserve"> </w:t>
      </w:r>
      <w:r>
        <w:rPr>
          <w:b/>
          <w:spacing w:val="-2"/>
          <w:sz w:val="24"/>
        </w:rPr>
        <w:t>Penelitian</w:t>
      </w:r>
    </w:p>
    <w:p w:rsidR="00CB5941" w:rsidRDefault="00CB5941">
      <w:pPr>
        <w:pStyle w:val="BodyText"/>
        <w:rPr>
          <w:b/>
        </w:rPr>
      </w:pPr>
    </w:p>
    <w:p w:rsidR="00CB5941" w:rsidRDefault="00B001DC">
      <w:pPr>
        <w:pStyle w:val="BodyText"/>
        <w:spacing w:line="480" w:lineRule="auto"/>
        <w:ind w:left="568" w:right="137" w:firstLine="427"/>
        <w:jc w:val="both"/>
        <w:rPr>
          <w:i/>
        </w:rPr>
      </w:pPr>
      <w:r>
        <w:rPr>
          <w:i/>
          <w:noProof/>
          <w:lang w:val="en-US"/>
        </w:rPr>
        <w:drawing>
          <wp:anchor distT="0" distB="0" distL="0" distR="0" simplePos="0" relativeHeight="487546880" behindDoc="1" locked="0" layoutInCell="1" allowOverlap="1">
            <wp:simplePos x="0" y="0"/>
            <wp:positionH relativeFrom="page">
              <wp:posOffset>1087882</wp:posOffset>
            </wp:positionH>
            <wp:positionV relativeFrom="paragraph">
              <wp:posOffset>12692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97499" cy="5321299"/>
                    </a:xfrm>
                    <a:prstGeom prst="rect">
                      <a:avLst/>
                    </a:prstGeom>
                  </pic:spPr>
                </pic:pic>
              </a:graphicData>
            </a:graphic>
          </wp:anchor>
        </w:drawing>
      </w:r>
      <w:r>
        <w:t xml:space="preserve">Dalam penulisan skripsi ini penulis melakukan penelitian di PT. Perkebunan Nusantara IV Regional II . Adapun alasan penulis mengambil lokasi ini karena penulis menemukan permasalahan pencurian dengan penyelesaian secara </w:t>
      </w:r>
      <w:r>
        <w:rPr>
          <w:i/>
        </w:rPr>
        <w:t>restorative justice</w:t>
      </w:r>
    </w:p>
    <w:p w:rsidR="00CB5941" w:rsidRDefault="00CB5941">
      <w:pPr>
        <w:pStyle w:val="BodyText"/>
        <w:spacing w:before="1"/>
        <w:rPr>
          <w:i/>
        </w:rPr>
      </w:pPr>
    </w:p>
    <w:p w:rsidR="00CB5941" w:rsidRDefault="00B001DC">
      <w:pPr>
        <w:pStyle w:val="Heading1"/>
        <w:numPr>
          <w:ilvl w:val="0"/>
          <w:numId w:val="1"/>
        </w:numPr>
        <w:tabs>
          <w:tab w:val="left" w:pos="848"/>
        </w:tabs>
        <w:ind w:left="848" w:hanging="280"/>
      </w:pPr>
      <w:r>
        <w:t>Jenis</w:t>
      </w:r>
      <w:r>
        <w:rPr>
          <w:spacing w:val="-3"/>
        </w:rPr>
        <w:t xml:space="preserve"> </w:t>
      </w:r>
      <w:r>
        <w:rPr>
          <w:spacing w:val="-2"/>
        </w:rPr>
        <w:t>Penelitia</w:t>
      </w:r>
      <w:r>
        <w:rPr>
          <w:spacing w:val="-2"/>
        </w:rPr>
        <w:t>n</w:t>
      </w:r>
    </w:p>
    <w:p w:rsidR="00CB5941" w:rsidRDefault="00CB5941">
      <w:pPr>
        <w:pStyle w:val="BodyText"/>
        <w:rPr>
          <w:b/>
        </w:rPr>
      </w:pPr>
    </w:p>
    <w:p w:rsidR="00CB5941" w:rsidRDefault="00B001DC">
      <w:pPr>
        <w:pStyle w:val="BodyText"/>
        <w:spacing w:line="480" w:lineRule="auto"/>
        <w:ind w:left="568" w:right="139" w:firstLine="427"/>
        <w:jc w:val="both"/>
      </w:pPr>
      <w:r>
        <w:t>Secara khusus menurut jenis, sifat dan tujuannya suatu penelitian hukum dibedakan menjadi dua penelitian hukum normatif dan hukum empiris. Dalam penelitian yang dilakukan penulis saat ini digunakan penelitian hukum yang bersifat normatif-empiris. Pada p</w:t>
      </w:r>
      <w:r>
        <w:t>enelitian hukum jenis ini, kerap kali hukum dikonsepsikan sebagai apa yang tertulis dalam peraturan perundang-undangan</w:t>
      </w:r>
      <w:r>
        <w:rPr>
          <w:spacing w:val="40"/>
        </w:rPr>
        <w:t xml:space="preserve"> </w:t>
      </w:r>
      <w:r>
        <w:t>(</w:t>
      </w:r>
      <w:r>
        <w:rPr>
          <w:i/>
        </w:rPr>
        <w:t>law in books</w:t>
      </w:r>
      <w:r>
        <w:t>) atau hukum dikonsepkan sebagai kaidah atau norma yang merupakan patokan berperilaku manusia.</w:t>
      </w:r>
      <w:r>
        <w:rPr>
          <w:vertAlign w:val="superscript"/>
        </w:rPr>
        <w:t>48</w:t>
      </w:r>
    </w:p>
    <w:p w:rsidR="00CB5941" w:rsidRDefault="00CB5941">
      <w:pPr>
        <w:pStyle w:val="BodyText"/>
      </w:pPr>
    </w:p>
    <w:p w:rsidR="00CB5941" w:rsidRDefault="00CB5941">
      <w:pPr>
        <w:pStyle w:val="BodyText"/>
      </w:pPr>
    </w:p>
    <w:p w:rsidR="00CB5941" w:rsidRDefault="00B001DC">
      <w:pPr>
        <w:pStyle w:val="Heading1"/>
        <w:numPr>
          <w:ilvl w:val="0"/>
          <w:numId w:val="1"/>
        </w:numPr>
        <w:tabs>
          <w:tab w:val="left" w:pos="860"/>
        </w:tabs>
        <w:spacing w:before="1"/>
        <w:ind w:left="860" w:hanging="292"/>
      </w:pPr>
      <w:r>
        <w:t>Sifat</w:t>
      </w:r>
      <w:r>
        <w:rPr>
          <w:spacing w:val="-1"/>
        </w:rPr>
        <w:t xml:space="preserve"> </w:t>
      </w:r>
      <w:r>
        <w:rPr>
          <w:spacing w:val="-2"/>
        </w:rPr>
        <w:t>Penelitian</w:t>
      </w:r>
    </w:p>
    <w:p w:rsidR="00CB5941" w:rsidRDefault="00CB5941">
      <w:pPr>
        <w:pStyle w:val="BodyText"/>
        <w:rPr>
          <w:b/>
        </w:rPr>
      </w:pPr>
    </w:p>
    <w:p w:rsidR="00CB5941" w:rsidRDefault="00B001DC">
      <w:pPr>
        <w:pStyle w:val="BodyText"/>
        <w:spacing w:line="480" w:lineRule="auto"/>
        <w:ind w:left="568" w:right="139" w:firstLine="427"/>
        <w:jc w:val="both"/>
      </w:pPr>
      <w:r>
        <w:t>Sifat y</w:t>
      </w:r>
      <w:r>
        <w:t>ang digunakan dalam penelitian ini adalah menggunakan metode penelitian</w:t>
      </w:r>
      <w:r>
        <w:rPr>
          <w:spacing w:val="-2"/>
        </w:rPr>
        <w:t xml:space="preserve"> </w:t>
      </w:r>
      <w:r>
        <w:t>hukum</w:t>
      </w:r>
      <w:r>
        <w:rPr>
          <w:spacing w:val="-2"/>
        </w:rPr>
        <w:t xml:space="preserve"> </w:t>
      </w:r>
      <w:r>
        <w:t>yang</w:t>
      </w:r>
      <w:r>
        <w:rPr>
          <w:spacing w:val="-2"/>
        </w:rPr>
        <w:t xml:space="preserve"> </w:t>
      </w:r>
      <w:r>
        <w:t xml:space="preserve">bersifat </w:t>
      </w:r>
      <w:r>
        <w:rPr>
          <w:i/>
        </w:rPr>
        <w:t>deskriptif</w:t>
      </w:r>
      <w:r>
        <w:rPr>
          <w:i/>
          <w:spacing w:val="-2"/>
        </w:rPr>
        <w:t xml:space="preserve"> </w:t>
      </w:r>
      <w:r>
        <w:rPr>
          <w:i/>
        </w:rPr>
        <w:t>analitis</w:t>
      </w:r>
      <w:r>
        <w:t>,</w:t>
      </w:r>
      <w:r>
        <w:rPr>
          <w:spacing w:val="-5"/>
        </w:rPr>
        <w:t xml:space="preserve"> </w:t>
      </w:r>
      <w:r>
        <w:t>dimana</w:t>
      </w:r>
      <w:r>
        <w:rPr>
          <w:spacing w:val="-3"/>
        </w:rPr>
        <w:t xml:space="preserve"> </w:t>
      </w:r>
      <w:r>
        <w:t>data</w:t>
      </w:r>
      <w:r>
        <w:rPr>
          <w:spacing w:val="-3"/>
        </w:rPr>
        <w:t xml:space="preserve"> </w:t>
      </w:r>
      <w:r>
        <w:t>akan</w:t>
      </w:r>
      <w:r>
        <w:rPr>
          <w:spacing w:val="-2"/>
        </w:rPr>
        <w:t xml:space="preserve"> </w:t>
      </w:r>
      <w:r>
        <w:t>diperoleh</w:t>
      </w:r>
      <w:r>
        <w:rPr>
          <w:spacing w:val="-3"/>
        </w:rPr>
        <w:t xml:space="preserve"> </w:t>
      </w:r>
      <w:r>
        <w:t>dari membaca dan menganalisa bahan-bahan dan wawancara secara tertulis oleh pejabat</w:t>
      </w:r>
      <w:r>
        <w:rPr>
          <w:spacing w:val="3"/>
        </w:rPr>
        <w:t xml:space="preserve"> </w:t>
      </w:r>
      <w:r>
        <w:t>PT.</w:t>
      </w:r>
      <w:r>
        <w:rPr>
          <w:spacing w:val="5"/>
        </w:rPr>
        <w:t xml:space="preserve"> </w:t>
      </w:r>
      <w:r>
        <w:t>Perkebunan</w:t>
      </w:r>
      <w:r>
        <w:rPr>
          <w:spacing w:val="7"/>
        </w:rPr>
        <w:t xml:space="preserve"> </w:t>
      </w:r>
      <w:r>
        <w:t>Nusantara</w:t>
      </w:r>
      <w:r>
        <w:rPr>
          <w:spacing w:val="6"/>
        </w:rPr>
        <w:t xml:space="preserve"> </w:t>
      </w:r>
      <w:r>
        <w:t>IV</w:t>
      </w:r>
      <w:r>
        <w:rPr>
          <w:spacing w:val="4"/>
        </w:rPr>
        <w:t xml:space="preserve"> </w:t>
      </w:r>
      <w:r>
        <w:t>Regi</w:t>
      </w:r>
      <w:r>
        <w:t>onal</w:t>
      </w:r>
      <w:r>
        <w:rPr>
          <w:spacing w:val="7"/>
        </w:rPr>
        <w:t xml:space="preserve"> </w:t>
      </w:r>
      <w:r>
        <w:t>II,</w:t>
      </w:r>
      <w:r>
        <w:rPr>
          <w:spacing w:val="5"/>
        </w:rPr>
        <w:t xml:space="preserve"> </w:t>
      </w:r>
      <w:r>
        <w:t>Masyarakat</w:t>
      </w:r>
      <w:r>
        <w:rPr>
          <w:spacing w:val="6"/>
        </w:rPr>
        <w:t xml:space="preserve"> </w:t>
      </w:r>
      <w:r>
        <w:t>sekitar</w:t>
      </w:r>
      <w:r>
        <w:rPr>
          <w:spacing w:val="4"/>
        </w:rPr>
        <w:t xml:space="preserve"> </w:t>
      </w:r>
      <w:r>
        <w:t>dan</w:t>
      </w:r>
      <w:r>
        <w:rPr>
          <w:spacing w:val="8"/>
        </w:rPr>
        <w:t xml:space="preserve"> </w:t>
      </w:r>
      <w:r>
        <w:rPr>
          <w:spacing w:val="-2"/>
        </w:rPr>
        <w:t>Kepala</w:t>
      </w:r>
    </w:p>
    <w:p w:rsidR="00CB5941" w:rsidRDefault="00B001DC">
      <w:pPr>
        <w:pStyle w:val="BodyText"/>
        <w:spacing w:before="11"/>
        <w:rPr>
          <w:sz w:val="10"/>
        </w:rPr>
      </w:pPr>
      <w:r>
        <w:rPr>
          <w:noProof/>
          <w:sz w:val="10"/>
          <w:lang w:val="en-US"/>
        </w:rPr>
        <mc:AlternateContent>
          <mc:Choice Requires="wps">
            <w:drawing>
              <wp:anchor distT="0" distB="0" distL="0" distR="0" simplePos="0" relativeHeight="487587840" behindDoc="1" locked="0" layoutInCell="1" allowOverlap="1">
                <wp:simplePos x="0" y="0"/>
                <wp:positionH relativeFrom="page">
                  <wp:posOffset>1440433</wp:posOffset>
                </wp:positionH>
                <wp:positionV relativeFrom="paragraph">
                  <wp:posOffset>95538</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6F797" id="Graphic 2" o:spid="_x0000_s1026" style="position:absolute;margin-left:113.4pt;margin-top:7.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iANgIAAOEEAAAOAAAAZHJzL2Uyb0RvYy54bWysVE1v2zAMvQ/YfxB0X5ykydAYcYqhRYsB&#10;RVegGXZWZDk2JosapcTuvx8lW6m3nTbMB5kyn6j3+OHtTd9qdlboGjAFX8zmnCkjoWzMseBf9/cf&#10;rjlzXphSaDCq4K/K8Zvd+3fbzuZqCTXoUiGjIMblnS147b3Ns8zJWrXCzcAqQ84KsBWetnjMShQd&#10;RW91tpzPP2YdYGkRpHKOvt4NTr6L8atKSf+lqpzyTBecuPm4YlwPYc12W5EfUdi6kSMN8Q8sWtEY&#10;uvQS6k54wU7Y/BGqbSSCg8rPJLQZVFUjVdRAahbz39S81MKqqIWS4+wlTe7/hZVP52dkTVnwJWdG&#10;tFSihzEby5CczrqcMC/2GYM8Zx9BfnfkyH7xhI0bMX2FbcCSONbHTL9eMq16zyR9XFwvN6urNWeS&#10;fJv1ch3uykSezsqT8w8KYhxxfnR+qFOZLFEnS/YmmUjVDnXWsc6eM6ozckZ1Pgx1tsKHc4FcMFk3&#10;IVKPPIKzhbPaQ4T5ICGwna+vOEtCiOkbRpsplppsgkq+9LYx3oDZLFarUXZyp/cAm177V+DY1sQx&#10;hZManBoSHHTHTF9yQbhpth3oprxvtA7yHR4PtxrZWYTxic/IeAKLnTAUP7TBAcpXaqmOuqjg7sdJ&#10;oOJMfzbUtGEAk4HJOCQDvb6FOKYx8+j8vv8m0DJLZsE99c4TpJEQeWoL4h8AAzacNPDp5KFqQs9E&#10;bgOjcUNzFPWPMx8GdbqPqLc/0+4nAAAA//8DAFBLAwQUAAYACAAAACEAutQXIuAAAAAJAQAADwAA&#10;AGRycy9kb3ducmV2LnhtbEyPQUvDQBCF74L/YRnBi9hNYxNqzKaoIBZswabF8yY7JsHsbMhu2/jv&#10;HU96nPceb76XrybbixOOvnOkYD6LQCDVznTUKDjsX26XIHzQZHTvCBV8o4dVcXmR68y4M+3wVIZG&#10;cAn5TCtoQxgyKX3dotV+5gYk9j7daHXgc2ykGfWZy20v4yhKpdUd8YdWD/jcYv1VHq2CV7NdL99v&#10;8G27viufwmHaVIuPjVLXV9PjA4iAU/gLwy8+o0PBTJU7kvGiVxDHKaMHNhLexIFkvrgHUbGQJiCL&#10;XP5fUPwAAAD//wMAUEsBAi0AFAAGAAgAAAAhALaDOJL+AAAA4QEAABMAAAAAAAAAAAAAAAAAAAAA&#10;AFtDb250ZW50X1R5cGVzXS54bWxQSwECLQAUAAYACAAAACEAOP0h/9YAAACUAQAACwAAAAAAAAAA&#10;AAAAAAAvAQAAX3JlbHMvLnJlbHNQSwECLQAUAAYACAAAACEARCSogDYCAADhBAAADgAAAAAAAAAA&#10;AAAAAAAuAgAAZHJzL2Uyb0RvYy54bWxQSwECLQAUAAYACAAAACEAutQXIuAAAAAJAQAADwAAAAAA&#10;AAAAAAAAAACQBAAAZHJzL2Rvd25yZXYueG1sUEsFBgAAAAAEAAQA8wAAAJ0FAAAAAA==&#10;" path="m1829053,l,,,9144r1829053,l1829053,xe" fillcolor="black" stroked="f">
                <v:path arrowok="t"/>
                <w10:wrap type="topAndBottom" anchorx="page"/>
              </v:shape>
            </w:pict>
          </mc:Fallback>
        </mc:AlternateContent>
      </w:r>
    </w:p>
    <w:p w:rsidR="00CB5941" w:rsidRDefault="00B001DC">
      <w:pPr>
        <w:spacing w:before="101"/>
        <w:ind w:left="568" w:firstLine="427"/>
        <w:rPr>
          <w:sz w:val="20"/>
        </w:rPr>
      </w:pPr>
      <w:r>
        <w:rPr>
          <w:sz w:val="20"/>
          <w:vertAlign w:val="superscript"/>
        </w:rPr>
        <w:t>48</w:t>
      </w:r>
      <w:r>
        <w:rPr>
          <w:sz w:val="20"/>
        </w:rPr>
        <w:t xml:space="preserve"> Amiruddin, </w:t>
      </w:r>
      <w:r>
        <w:rPr>
          <w:i/>
          <w:sz w:val="20"/>
        </w:rPr>
        <w:t>Pengantar Metode Penelitian Hukum</w:t>
      </w:r>
      <w:r>
        <w:rPr>
          <w:sz w:val="20"/>
        </w:rPr>
        <w:t>, Cetakan ke-6, Raja Grafindo Persada,</w:t>
      </w:r>
      <w:r>
        <w:rPr>
          <w:spacing w:val="40"/>
          <w:sz w:val="20"/>
        </w:rPr>
        <w:t xml:space="preserve"> </w:t>
      </w:r>
      <w:r>
        <w:rPr>
          <w:sz w:val="20"/>
        </w:rPr>
        <w:t>Jakarta, 2012, hlm. 118</w:t>
      </w:r>
    </w:p>
    <w:p w:rsidR="00CB5941" w:rsidRDefault="00CB5941">
      <w:pPr>
        <w:pStyle w:val="BodyText"/>
        <w:rPr>
          <w:sz w:val="22"/>
        </w:rPr>
      </w:pPr>
    </w:p>
    <w:p w:rsidR="00CB5941" w:rsidRDefault="00CB5941">
      <w:pPr>
        <w:pStyle w:val="BodyText"/>
        <w:spacing w:before="207"/>
        <w:rPr>
          <w:sz w:val="22"/>
        </w:rPr>
      </w:pPr>
    </w:p>
    <w:p w:rsidR="00CB5941" w:rsidRDefault="00B001DC">
      <w:pPr>
        <w:ind w:left="429"/>
        <w:jc w:val="center"/>
        <w:rPr>
          <w:rFonts w:ascii="Calibri"/>
        </w:rPr>
      </w:pPr>
      <w:r>
        <w:rPr>
          <w:rFonts w:ascii="Calibri"/>
          <w:spacing w:val="-5"/>
        </w:rPr>
        <w:t>46</w:t>
      </w:r>
    </w:p>
    <w:p w:rsidR="00CB5941" w:rsidRDefault="00CB5941">
      <w:pPr>
        <w:jc w:val="center"/>
        <w:rPr>
          <w:rFonts w:ascii="Calibri"/>
        </w:rPr>
        <w:sectPr w:rsidR="00CB5941">
          <w:type w:val="continuous"/>
          <w:pgSz w:w="11910" w:h="16840"/>
          <w:pgMar w:top="1920" w:right="1559" w:bottom="280" w:left="1700" w:header="720" w:footer="720" w:gutter="0"/>
          <w:cols w:space="720"/>
        </w:sectPr>
      </w:pPr>
    </w:p>
    <w:p w:rsidR="00CB5941" w:rsidRDefault="00B001DC">
      <w:pPr>
        <w:spacing w:before="41"/>
        <w:ind w:right="702"/>
        <w:jc w:val="right"/>
        <w:rPr>
          <w:rFonts w:ascii="Calibri"/>
        </w:rPr>
      </w:pPr>
      <w:r>
        <w:rPr>
          <w:rFonts w:ascii="Calibri"/>
          <w:spacing w:val="-5"/>
        </w:rPr>
        <w:lastRenderedPageBreak/>
        <w:t>47</w:t>
      </w:r>
    </w:p>
    <w:p w:rsidR="00CB5941" w:rsidRDefault="00CB5941">
      <w:pPr>
        <w:pStyle w:val="BodyText"/>
        <w:rPr>
          <w:rFonts w:ascii="Calibri"/>
          <w:sz w:val="22"/>
        </w:rPr>
      </w:pPr>
    </w:p>
    <w:p w:rsidR="00CB5941" w:rsidRDefault="00CB5941">
      <w:pPr>
        <w:pStyle w:val="BodyText"/>
        <w:rPr>
          <w:rFonts w:ascii="Calibri"/>
          <w:sz w:val="22"/>
        </w:rPr>
      </w:pPr>
    </w:p>
    <w:p w:rsidR="00CB5941" w:rsidRDefault="00CB5941">
      <w:pPr>
        <w:pStyle w:val="BodyText"/>
        <w:rPr>
          <w:rFonts w:ascii="Calibri"/>
          <w:sz w:val="22"/>
        </w:rPr>
      </w:pPr>
    </w:p>
    <w:p w:rsidR="00CB5941" w:rsidRDefault="00CB5941">
      <w:pPr>
        <w:pStyle w:val="BodyText"/>
        <w:spacing w:before="205"/>
        <w:rPr>
          <w:rFonts w:ascii="Calibri"/>
          <w:sz w:val="22"/>
        </w:rPr>
      </w:pPr>
    </w:p>
    <w:p w:rsidR="00CB5941" w:rsidRDefault="00B001DC">
      <w:pPr>
        <w:pStyle w:val="BodyText"/>
        <w:spacing w:line="480" w:lineRule="auto"/>
        <w:ind w:left="568"/>
      </w:pPr>
      <w:r>
        <w:t>Dusun</w:t>
      </w:r>
      <w:r>
        <w:rPr>
          <w:spacing w:val="30"/>
        </w:rPr>
        <w:t xml:space="preserve"> </w:t>
      </w:r>
      <w:r>
        <w:t>setempat</w:t>
      </w:r>
      <w:r>
        <w:rPr>
          <w:spacing w:val="32"/>
        </w:rPr>
        <w:t xml:space="preserve"> </w:t>
      </w:r>
      <w:r>
        <w:t>juga</w:t>
      </w:r>
      <w:r>
        <w:rPr>
          <w:spacing w:val="30"/>
        </w:rPr>
        <w:t xml:space="preserve"> </w:t>
      </w:r>
      <w:r>
        <w:t>melakukan</w:t>
      </w:r>
      <w:r>
        <w:rPr>
          <w:spacing w:val="30"/>
        </w:rPr>
        <w:t xml:space="preserve"> </w:t>
      </w:r>
      <w:r>
        <w:t>pendekatan</w:t>
      </w:r>
      <w:r>
        <w:rPr>
          <w:spacing w:val="31"/>
        </w:rPr>
        <w:t xml:space="preserve"> </w:t>
      </w:r>
      <w:r>
        <w:rPr>
          <w:i/>
        </w:rPr>
        <w:t>yuridis</w:t>
      </w:r>
      <w:r>
        <w:rPr>
          <w:i/>
          <w:spacing w:val="30"/>
        </w:rPr>
        <w:t xml:space="preserve"> </w:t>
      </w:r>
      <w:r>
        <w:rPr>
          <w:i/>
        </w:rPr>
        <w:t>empiris</w:t>
      </w:r>
      <w:r>
        <w:rPr>
          <w:i/>
          <w:spacing w:val="31"/>
        </w:rPr>
        <w:t xml:space="preserve"> </w:t>
      </w:r>
      <w:r>
        <w:t>dengan</w:t>
      </w:r>
      <w:r>
        <w:rPr>
          <w:spacing w:val="30"/>
        </w:rPr>
        <w:t xml:space="preserve"> </w:t>
      </w:r>
      <w:r>
        <w:t>melakukan penelitian di PT. Perkebunan IV Regional II Kebun Bandar Klippa.</w:t>
      </w:r>
    </w:p>
    <w:p w:rsidR="00CB5941" w:rsidRDefault="00CB5941">
      <w:pPr>
        <w:pStyle w:val="BodyText"/>
      </w:pPr>
    </w:p>
    <w:p w:rsidR="00CB5941" w:rsidRDefault="00B001DC">
      <w:pPr>
        <w:pStyle w:val="Heading1"/>
        <w:numPr>
          <w:ilvl w:val="0"/>
          <w:numId w:val="1"/>
        </w:numPr>
        <w:tabs>
          <w:tab w:val="left" w:pos="860"/>
        </w:tabs>
        <w:ind w:left="860" w:hanging="292"/>
      </w:pPr>
      <w:r>
        <w:t>Sumber</w:t>
      </w:r>
      <w:r>
        <w:rPr>
          <w:spacing w:val="-3"/>
        </w:rPr>
        <w:t xml:space="preserve"> </w:t>
      </w:r>
      <w:r>
        <w:rPr>
          <w:spacing w:val="-4"/>
        </w:rPr>
        <w:t>Data</w:t>
      </w:r>
    </w:p>
    <w:p w:rsidR="00CB5941" w:rsidRDefault="00CB5941">
      <w:pPr>
        <w:pStyle w:val="BodyText"/>
        <w:rPr>
          <w:b/>
        </w:rPr>
      </w:pPr>
    </w:p>
    <w:p w:rsidR="00CB5941" w:rsidRDefault="00B001DC">
      <w:pPr>
        <w:pStyle w:val="BodyText"/>
        <w:spacing w:line="480" w:lineRule="auto"/>
        <w:ind w:left="568" w:right="137" w:firstLine="427"/>
        <w:jc w:val="both"/>
      </w:pPr>
      <w:r>
        <w:rPr>
          <w:noProof/>
          <w:lang w:val="en-US"/>
        </w:rPr>
        <w:drawing>
          <wp:anchor distT="0" distB="0" distL="0" distR="0" simplePos="0" relativeHeight="487547904" behindDoc="1" locked="0" layoutInCell="1" allowOverlap="1">
            <wp:simplePos x="0" y="0"/>
            <wp:positionH relativeFrom="page">
              <wp:posOffset>1087882</wp:posOffset>
            </wp:positionH>
            <wp:positionV relativeFrom="paragraph">
              <wp:posOffset>12821</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5397499" cy="5321299"/>
                    </a:xfrm>
                    <a:prstGeom prst="rect">
                      <a:avLst/>
                    </a:prstGeom>
                  </pic:spPr>
                </pic:pic>
              </a:graphicData>
            </a:graphic>
          </wp:anchor>
        </w:drawing>
      </w:r>
      <w:r>
        <w:t>Sumber</w:t>
      </w:r>
      <w:r>
        <w:rPr>
          <w:spacing w:val="-3"/>
        </w:rPr>
        <w:t xml:space="preserve"> </w:t>
      </w:r>
      <w:r>
        <w:t>data</w:t>
      </w:r>
      <w:r>
        <w:rPr>
          <w:spacing w:val="-2"/>
        </w:rPr>
        <w:t xml:space="preserve"> </w:t>
      </w:r>
      <w:r>
        <w:t>yang</w:t>
      </w:r>
      <w:r>
        <w:rPr>
          <w:spacing w:val="-1"/>
        </w:rPr>
        <w:t xml:space="preserve"> </w:t>
      </w:r>
      <w:r>
        <w:t>diperlukan</w:t>
      </w:r>
      <w:r>
        <w:rPr>
          <w:spacing w:val="-2"/>
        </w:rPr>
        <w:t xml:space="preserve"> </w:t>
      </w:r>
      <w:r>
        <w:t>dalam</w:t>
      </w:r>
      <w:r>
        <w:rPr>
          <w:spacing w:val="-1"/>
        </w:rPr>
        <w:t xml:space="preserve"> </w:t>
      </w:r>
      <w:r>
        <w:t>penelitian</w:t>
      </w:r>
      <w:r>
        <w:rPr>
          <w:spacing w:val="-1"/>
        </w:rPr>
        <w:t xml:space="preserve"> </w:t>
      </w:r>
      <w:r>
        <w:t>ini</w:t>
      </w:r>
      <w:r>
        <w:rPr>
          <w:spacing w:val="-3"/>
        </w:rPr>
        <w:t xml:space="preserve"> </w:t>
      </w:r>
      <w:r>
        <w:t>adalah</w:t>
      </w:r>
      <w:r>
        <w:rPr>
          <w:spacing w:val="-2"/>
        </w:rPr>
        <w:t xml:space="preserve"> </w:t>
      </w:r>
      <w:r>
        <w:t>data</w:t>
      </w:r>
      <w:r>
        <w:rPr>
          <w:spacing w:val="-2"/>
        </w:rPr>
        <w:t xml:space="preserve"> </w:t>
      </w:r>
      <w:r>
        <w:t>primer</w:t>
      </w:r>
      <w:r>
        <w:rPr>
          <w:spacing w:val="-2"/>
        </w:rPr>
        <w:t xml:space="preserve"> </w:t>
      </w:r>
      <w:r>
        <w:t>dan</w:t>
      </w:r>
      <w:r>
        <w:rPr>
          <w:spacing w:val="-1"/>
        </w:rPr>
        <w:t xml:space="preserve"> </w:t>
      </w:r>
      <w:r>
        <w:t>data skunder. Secara umum, maka di dalam penelitian biasanya dibedakan antara dua data yang diperoleh secara lansung dari masyarakat (mengenai perilakunya; data empris) dan dari bahan pustaka. Yang diperoleh langsung dari masyarakat dinamakan data primer a</w:t>
      </w:r>
      <w:r>
        <w:t>tau data dasar dan yang kedua diberi nama data</w:t>
      </w:r>
      <w:r>
        <w:rPr>
          <w:spacing w:val="80"/>
        </w:rPr>
        <w:t xml:space="preserve"> </w:t>
      </w:r>
      <w:r>
        <w:rPr>
          <w:spacing w:val="-2"/>
        </w:rPr>
        <w:t>skunder.</w:t>
      </w:r>
      <w:r>
        <w:rPr>
          <w:spacing w:val="-2"/>
          <w:vertAlign w:val="superscript"/>
        </w:rPr>
        <w:t>49</w:t>
      </w:r>
    </w:p>
    <w:p w:rsidR="00CB5941" w:rsidRDefault="00CB5941">
      <w:pPr>
        <w:pStyle w:val="BodyText"/>
        <w:spacing w:before="1"/>
      </w:pPr>
    </w:p>
    <w:p w:rsidR="00CB5941" w:rsidRDefault="00B001DC">
      <w:pPr>
        <w:pStyle w:val="Heading1"/>
        <w:numPr>
          <w:ilvl w:val="0"/>
          <w:numId w:val="1"/>
        </w:numPr>
        <w:tabs>
          <w:tab w:val="left" w:pos="1288"/>
        </w:tabs>
        <w:ind w:left="1288" w:hanging="720"/>
      </w:pPr>
      <w:r>
        <w:t>Analisis</w:t>
      </w:r>
      <w:r>
        <w:rPr>
          <w:spacing w:val="1"/>
        </w:rPr>
        <w:t xml:space="preserve"> </w:t>
      </w:r>
      <w:r>
        <w:rPr>
          <w:spacing w:val="-4"/>
        </w:rPr>
        <w:t>Data</w:t>
      </w:r>
    </w:p>
    <w:p w:rsidR="00CB5941" w:rsidRDefault="00CB5941">
      <w:pPr>
        <w:pStyle w:val="BodyText"/>
        <w:rPr>
          <w:b/>
        </w:rPr>
      </w:pPr>
    </w:p>
    <w:p w:rsidR="00CB5941" w:rsidRDefault="00B001DC">
      <w:pPr>
        <w:pStyle w:val="BodyText"/>
        <w:spacing w:before="1" w:line="480" w:lineRule="auto"/>
        <w:ind w:left="568" w:right="137" w:firstLine="427"/>
        <w:jc w:val="both"/>
      </w:pPr>
      <w:r>
        <w:t xml:space="preserve">Dalam penelitian ini metode yang digunakan adalah 3 langkah yaitu reduksi data, penyajian data dan penarikan simpulan. Data yang diperoleh dari kajian- </w:t>
      </w:r>
      <w:r>
        <w:lastRenderedPageBreak/>
        <w:t>kajian bacaan</w:t>
      </w:r>
    </w:p>
    <w:p w:rsidR="00CB5941" w:rsidRDefault="00B001DC">
      <w:pPr>
        <w:pStyle w:val="BodyText"/>
        <w:spacing w:line="480" w:lineRule="auto"/>
        <w:ind w:left="568" w:right="138" w:firstLine="427"/>
        <w:jc w:val="both"/>
      </w:pPr>
      <w:r>
        <w:t>Untuk dapat memcahkan permasalahan yang ada serta untuk menarik kesimpulan dengan memanfaatkan data-data yang dikumpulkan melalui studi dan mengkaji, maka analisis data yang dipergunakan dalam penelitian ini ialah menggunakan analisis kualitatif.</w:t>
      </w:r>
    </w:p>
    <w:p w:rsidR="00CB5941" w:rsidRDefault="00CB5941">
      <w:pPr>
        <w:pStyle w:val="BodyText"/>
        <w:rPr>
          <w:sz w:val="20"/>
        </w:rPr>
      </w:pPr>
    </w:p>
    <w:p w:rsidR="00CB5941" w:rsidRDefault="00CB5941">
      <w:pPr>
        <w:pStyle w:val="BodyText"/>
        <w:rPr>
          <w:sz w:val="20"/>
        </w:rPr>
      </w:pPr>
    </w:p>
    <w:p w:rsidR="00CB5941" w:rsidRDefault="00CB5941">
      <w:pPr>
        <w:pStyle w:val="BodyText"/>
        <w:rPr>
          <w:sz w:val="20"/>
        </w:rPr>
      </w:pPr>
    </w:p>
    <w:p w:rsidR="00CB5941" w:rsidRDefault="00CB5941">
      <w:pPr>
        <w:pStyle w:val="BodyText"/>
        <w:rPr>
          <w:sz w:val="20"/>
        </w:rPr>
      </w:pPr>
    </w:p>
    <w:p w:rsidR="00CB5941" w:rsidRDefault="00CB5941">
      <w:pPr>
        <w:pStyle w:val="BodyText"/>
        <w:rPr>
          <w:sz w:val="20"/>
        </w:rPr>
      </w:pPr>
    </w:p>
    <w:p w:rsidR="00CB5941" w:rsidRDefault="00CB5941">
      <w:pPr>
        <w:pStyle w:val="BodyText"/>
        <w:rPr>
          <w:sz w:val="20"/>
        </w:rPr>
      </w:pPr>
    </w:p>
    <w:p w:rsidR="00CB5941" w:rsidRDefault="00CB5941">
      <w:pPr>
        <w:pStyle w:val="BodyText"/>
        <w:rPr>
          <w:sz w:val="20"/>
        </w:rPr>
      </w:pPr>
    </w:p>
    <w:p w:rsidR="00CB5941" w:rsidRDefault="00CB5941">
      <w:pPr>
        <w:pStyle w:val="BodyText"/>
        <w:rPr>
          <w:sz w:val="20"/>
        </w:rPr>
      </w:pPr>
    </w:p>
    <w:p w:rsidR="00CB5941" w:rsidRDefault="00CB5941">
      <w:pPr>
        <w:pStyle w:val="BodyText"/>
        <w:rPr>
          <w:sz w:val="20"/>
        </w:rPr>
      </w:pPr>
    </w:p>
    <w:p w:rsidR="00CB5941" w:rsidRDefault="00B001DC">
      <w:pPr>
        <w:pStyle w:val="BodyText"/>
        <w:spacing w:before="34"/>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1440433</wp:posOffset>
                </wp:positionH>
                <wp:positionV relativeFrom="paragraph">
                  <wp:posOffset>183289</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DD7A8" id="Graphic 4" o:spid="_x0000_s1026" style="position:absolute;margin-left:113.4pt;margin-top:14.4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qNQIAAOEEAAAOAAAAZHJzL2Uyb0RvYy54bWysVMFu2zAMvQ/YPwi6L07SZGiMOMXQosWA&#10;oivQDDsrshwbk0WNUmL370fJVuptpw3zQabMJ4rvkfT2pm81Oyt0DZiCL2ZzzpSRUDbmWPCv+/sP&#10;15w5L0wpNBhV8Ffl+M3u/bttZ3O1hBp0qZBREOPyzha89t7mWeZkrVrhZmCVIWcF2ApPWzxmJYqO&#10;orc6W87nH7MOsLQIUjlHX+8GJ9/F+FWlpP9SVU55pgtOufm4YlwPYc12W5EfUdi6kWMa4h+yaEVj&#10;6NJLqDvhBTth80eotpEIDio/k9BmUFWNVJEDsVnMf2PzUgurIhcSx9mLTO7/hZVP52dkTVnwFWdG&#10;tFSih1GNVRCnsy4nzIt9xkDP2UeQ3x05sl88YeNGTF9hG7BEjvVR6deL0qr3TNLHxfVys7pacybJ&#10;t1kv1+GuTOTprDw5/6AgxhHnR+eHOpXJEnWyZG+SiVTtUGcd6+w5ozojZ1Tnw1BnK3w4F5ILJusm&#10;idRjHsHZwlntIcJ8oBCyna+vOEtEKNM3jDZTLDXZBJV86W1jvAGzWayixBQsudN7gE2v/StwbOtJ&#10;WKnBqUHgwDsqfdGCcFO1HeimvG+0DvQdHg+3GtlZhPGJz1ioCSx2wlD80AYHKF+ppTrqooK7HyeB&#10;ijP92VDThgFMBibjkAz0+hbimEbl0fl9/02gZZbMgnvqnSdIIyHy1BaUfwAM2HDSwKeTh6oJPRNz&#10;GzIaNzRHkf8482FQp/uIevsz7X4CAAD//wMAUEsDBBQABgAIAAAAIQBIQS8P4AAAAAkBAAAPAAAA&#10;ZHJzL2Rvd25yZXYueG1sTI9BS8NAEIXvgv9hGcGL2E3TWGLMpqggFmzBpsXzJjsmwexsyG7b+O8d&#10;T3p7w3u8902+mmwvTjj6zpGC+SwCgVQ701Gj4LB/uU1B+KDJ6N4RKvhGD6vi8iLXmXFn2uGpDI3g&#10;EvKZVtCGMGRS+rpFq/3MDUjsfbrR6sDn2Egz6jOX217GUbSUVnfEC60e8LnF+qs8WgWvZrtO32/w&#10;bbtelE/hMG2q5GOj1PXV9PgAIuAU/sLwi8/oUDBT5Y5kvOgVxPGS0QOL9B4EB+7mCYtKwSJKQBa5&#10;/P9B8QMAAP//AwBQSwECLQAUAAYACAAAACEAtoM4kv4AAADhAQAAEwAAAAAAAAAAAAAAAAAAAAAA&#10;W0NvbnRlbnRfVHlwZXNdLnhtbFBLAQItABQABgAIAAAAIQA4/SH/1gAAAJQBAAALAAAAAAAAAAAA&#10;AAAAAC8BAABfcmVscy8ucmVsc1BLAQItABQABgAIAAAAIQCO+0aqNQIAAOEEAAAOAAAAAAAAAAAA&#10;AAAAAC4CAABkcnMvZTJvRG9jLnhtbFBLAQItABQABgAIAAAAIQBIQS8P4AAAAAkBAAAPAAAAAAAA&#10;AAAAAAAAAI8EAABkcnMvZG93bnJldi54bWxQSwUGAAAAAAQABADzAAAAnAUAAAAA&#10;" path="m1829053,l,,,9144r1829053,l1829053,xe" fillcolor="black" stroked="f">
                <v:path arrowok="t"/>
                <w10:wrap type="topAndBottom" anchorx="page"/>
              </v:shape>
            </w:pict>
          </mc:Fallback>
        </mc:AlternateContent>
      </w:r>
    </w:p>
    <w:p w:rsidR="00CB5941" w:rsidRDefault="00B001DC">
      <w:pPr>
        <w:spacing w:before="101"/>
        <w:ind w:left="568" w:firstLine="427"/>
        <w:rPr>
          <w:sz w:val="20"/>
        </w:rPr>
      </w:pPr>
      <w:r>
        <w:rPr>
          <w:sz w:val="20"/>
          <w:vertAlign w:val="superscript"/>
        </w:rPr>
        <w:t>49</w:t>
      </w:r>
      <w:r>
        <w:rPr>
          <w:spacing w:val="40"/>
          <w:sz w:val="20"/>
        </w:rPr>
        <w:t xml:space="preserve"> </w:t>
      </w:r>
      <w:r>
        <w:rPr>
          <w:sz w:val="20"/>
        </w:rPr>
        <w:t>Soerjono</w:t>
      </w:r>
      <w:r>
        <w:rPr>
          <w:spacing w:val="40"/>
          <w:sz w:val="20"/>
        </w:rPr>
        <w:t xml:space="preserve"> </w:t>
      </w:r>
      <w:r>
        <w:rPr>
          <w:sz w:val="20"/>
        </w:rPr>
        <w:t>Soekanto,</w:t>
      </w:r>
      <w:r>
        <w:rPr>
          <w:spacing w:val="77"/>
          <w:sz w:val="20"/>
        </w:rPr>
        <w:t xml:space="preserve"> </w:t>
      </w:r>
      <w:r>
        <w:rPr>
          <w:i/>
          <w:sz w:val="20"/>
        </w:rPr>
        <w:t>Pengantar</w:t>
      </w:r>
      <w:r>
        <w:rPr>
          <w:i/>
          <w:spacing w:val="40"/>
          <w:sz w:val="20"/>
        </w:rPr>
        <w:t xml:space="preserve"> </w:t>
      </w:r>
      <w:r>
        <w:rPr>
          <w:i/>
          <w:sz w:val="20"/>
        </w:rPr>
        <w:t>Penelitian</w:t>
      </w:r>
      <w:r>
        <w:rPr>
          <w:i/>
          <w:spacing w:val="40"/>
          <w:sz w:val="20"/>
        </w:rPr>
        <w:t xml:space="preserve"> </w:t>
      </w:r>
      <w:r>
        <w:rPr>
          <w:i/>
          <w:sz w:val="20"/>
        </w:rPr>
        <w:t>hukum.</w:t>
      </w:r>
      <w:r>
        <w:rPr>
          <w:i/>
          <w:spacing w:val="40"/>
          <w:sz w:val="20"/>
        </w:rPr>
        <w:t xml:space="preserve"> </w:t>
      </w:r>
      <w:r>
        <w:rPr>
          <w:i/>
          <w:sz w:val="20"/>
        </w:rPr>
        <w:t>Universitas</w:t>
      </w:r>
      <w:r>
        <w:rPr>
          <w:i/>
          <w:spacing w:val="77"/>
          <w:sz w:val="20"/>
        </w:rPr>
        <w:t xml:space="preserve"> </w:t>
      </w:r>
      <w:r>
        <w:rPr>
          <w:sz w:val="20"/>
        </w:rPr>
        <w:t>Indonesia</w:t>
      </w:r>
      <w:r>
        <w:rPr>
          <w:spacing w:val="40"/>
          <w:sz w:val="20"/>
        </w:rPr>
        <w:t xml:space="preserve"> </w:t>
      </w:r>
      <w:r>
        <w:rPr>
          <w:sz w:val="20"/>
        </w:rPr>
        <w:t>(UI-Press),</w:t>
      </w:r>
      <w:r>
        <w:rPr>
          <w:spacing w:val="40"/>
          <w:sz w:val="20"/>
        </w:rPr>
        <w:t xml:space="preserve"> </w:t>
      </w:r>
      <w:r>
        <w:rPr>
          <w:sz w:val="20"/>
        </w:rPr>
        <w:t>Jakarta, 2018, hlm. 51</w:t>
      </w:r>
    </w:p>
    <w:sectPr w:rsidR="00CB5941">
      <w:pgSz w:w="11910" w:h="16840"/>
      <w:pgMar w:top="66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3055A"/>
    <w:multiLevelType w:val="hybridMultilevel"/>
    <w:tmpl w:val="0A304AC4"/>
    <w:lvl w:ilvl="0" w:tplc="D516298A">
      <w:start w:val="1"/>
      <w:numFmt w:val="upperLetter"/>
      <w:lvlText w:val="%1."/>
      <w:lvlJc w:val="left"/>
      <w:pPr>
        <w:ind w:left="861" w:hanging="293"/>
        <w:jc w:val="left"/>
      </w:pPr>
      <w:rPr>
        <w:rFonts w:ascii="Times New Roman" w:eastAsia="Times New Roman" w:hAnsi="Times New Roman" w:cs="Times New Roman" w:hint="default"/>
        <w:b/>
        <w:bCs/>
        <w:i w:val="0"/>
        <w:iCs w:val="0"/>
        <w:spacing w:val="0"/>
        <w:w w:val="100"/>
        <w:sz w:val="24"/>
        <w:szCs w:val="24"/>
        <w:lang w:val="id" w:eastAsia="en-US" w:bidi="ar-SA"/>
      </w:rPr>
    </w:lvl>
    <w:lvl w:ilvl="1" w:tplc="F3D4D068">
      <w:numFmt w:val="bullet"/>
      <w:lvlText w:val="•"/>
      <w:lvlJc w:val="left"/>
      <w:pPr>
        <w:ind w:left="1638" w:hanging="293"/>
      </w:pPr>
      <w:rPr>
        <w:rFonts w:hint="default"/>
        <w:lang w:val="id" w:eastAsia="en-US" w:bidi="ar-SA"/>
      </w:rPr>
    </w:lvl>
    <w:lvl w:ilvl="2" w:tplc="C8166D52">
      <w:numFmt w:val="bullet"/>
      <w:lvlText w:val="•"/>
      <w:lvlJc w:val="left"/>
      <w:pPr>
        <w:ind w:left="2417" w:hanging="293"/>
      </w:pPr>
      <w:rPr>
        <w:rFonts w:hint="default"/>
        <w:lang w:val="id" w:eastAsia="en-US" w:bidi="ar-SA"/>
      </w:rPr>
    </w:lvl>
    <w:lvl w:ilvl="3" w:tplc="57720482">
      <w:numFmt w:val="bullet"/>
      <w:lvlText w:val="•"/>
      <w:lvlJc w:val="left"/>
      <w:pPr>
        <w:ind w:left="3196" w:hanging="293"/>
      </w:pPr>
      <w:rPr>
        <w:rFonts w:hint="default"/>
        <w:lang w:val="id" w:eastAsia="en-US" w:bidi="ar-SA"/>
      </w:rPr>
    </w:lvl>
    <w:lvl w:ilvl="4" w:tplc="4386EB9E">
      <w:numFmt w:val="bullet"/>
      <w:lvlText w:val="•"/>
      <w:lvlJc w:val="left"/>
      <w:pPr>
        <w:ind w:left="3974" w:hanging="293"/>
      </w:pPr>
      <w:rPr>
        <w:rFonts w:hint="default"/>
        <w:lang w:val="id" w:eastAsia="en-US" w:bidi="ar-SA"/>
      </w:rPr>
    </w:lvl>
    <w:lvl w:ilvl="5" w:tplc="A0DA53A6">
      <w:numFmt w:val="bullet"/>
      <w:lvlText w:val="•"/>
      <w:lvlJc w:val="left"/>
      <w:pPr>
        <w:ind w:left="4753" w:hanging="293"/>
      </w:pPr>
      <w:rPr>
        <w:rFonts w:hint="default"/>
        <w:lang w:val="id" w:eastAsia="en-US" w:bidi="ar-SA"/>
      </w:rPr>
    </w:lvl>
    <w:lvl w:ilvl="6" w:tplc="66DEAC4E">
      <w:numFmt w:val="bullet"/>
      <w:lvlText w:val="•"/>
      <w:lvlJc w:val="left"/>
      <w:pPr>
        <w:ind w:left="5532" w:hanging="293"/>
      </w:pPr>
      <w:rPr>
        <w:rFonts w:hint="default"/>
        <w:lang w:val="id" w:eastAsia="en-US" w:bidi="ar-SA"/>
      </w:rPr>
    </w:lvl>
    <w:lvl w:ilvl="7" w:tplc="B55ABFF8">
      <w:numFmt w:val="bullet"/>
      <w:lvlText w:val="•"/>
      <w:lvlJc w:val="left"/>
      <w:pPr>
        <w:ind w:left="6311" w:hanging="293"/>
      </w:pPr>
      <w:rPr>
        <w:rFonts w:hint="default"/>
        <w:lang w:val="id" w:eastAsia="en-US" w:bidi="ar-SA"/>
      </w:rPr>
    </w:lvl>
    <w:lvl w:ilvl="8" w:tplc="FF7CF866">
      <w:numFmt w:val="bullet"/>
      <w:lvlText w:val="•"/>
      <w:lvlJc w:val="left"/>
      <w:pPr>
        <w:ind w:left="7089" w:hanging="293"/>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ozhKGWX2q1vleNDeUkXW6ZExZiFujSIgyymbs0VoF93jhZtazPtDMi/GjkUhx7m3n8We8qtjza4Rr4KujMbh/w==" w:salt="Ep5FmU9hr+eMKU25+e7WEg=="/>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41"/>
    <w:rsid w:val="00B001DC"/>
    <w:rsid w:val="00CB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2212F-8E12-4362-89A4-9769CF3B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860"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2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2026-02-27T04:17:00Z</dcterms:created>
  <dcterms:modified xsi:type="dcterms:W3CDTF">2026-02-27T04:17:00Z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