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486" w:rsidRPr="00CE5DB8" w:rsidRDefault="00144486" w:rsidP="00144486">
      <w:pPr>
        <w:pStyle w:val="Heading1"/>
        <w:spacing w:before="0" w:line="480" w:lineRule="auto"/>
        <w:jc w:val="center"/>
        <w:rPr>
          <w:rFonts w:ascii="Times New Roman" w:hAnsi="Times New Roman"/>
          <w:color w:val="0D0D0D" w:themeColor="text1" w:themeTint="F2"/>
          <w:sz w:val="24"/>
          <w:szCs w:val="24"/>
        </w:rPr>
      </w:pPr>
      <w:bookmarkStart w:id="0" w:name="_Toc193443052"/>
      <w:bookmarkStart w:id="1" w:name="_Toc195258143"/>
      <w:bookmarkStart w:id="2" w:name="_GoBack"/>
      <w:bookmarkEnd w:id="2"/>
      <w:r w:rsidRPr="00CE5DB8">
        <w:rPr>
          <w:rFonts w:ascii="Times New Roman" w:hAnsi="Times New Roman"/>
          <w:color w:val="0D0D0D" w:themeColor="text1" w:themeTint="F2"/>
          <w:sz w:val="24"/>
          <w:szCs w:val="24"/>
        </w:rPr>
        <w:t>BAB II</w:t>
      </w:r>
      <w:bookmarkEnd w:id="0"/>
      <w:bookmarkEnd w:id="1"/>
    </w:p>
    <w:p w:rsidR="00144486" w:rsidRPr="00CE5DB8" w:rsidRDefault="00144486" w:rsidP="00144486">
      <w:pPr>
        <w:pStyle w:val="Heading1"/>
        <w:spacing w:before="0" w:line="480" w:lineRule="auto"/>
        <w:jc w:val="center"/>
        <w:rPr>
          <w:rFonts w:ascii="Times New Roman" w:hAnsi="Times New Roman"/>
          <w:color w:val="0D0D0D" w:themeColor="text1" w:themeTint="F2"/>
          <w:sz w:val="24"/>
          <w:szCs w:val="24"/>
          <w:lang w:val="en-US"/>
        </w:rPr>
      </w:pPr>
      <w:bookmarkStart w:id="3" w:name="_Toc193443053"/>
      <w:bookmarkStart w:id="4" w:name="_Toc195258144"/>
      <w:r w:rsidRPr="00CE5DB8">
        <w:rPr>
          <w:rFonts w:ascii="Times New Roman" w:hAnsi="Times New Roman"/>
          <w:color w:val="0D0D0D" w:themeColor="text1" w:themeTint="F2"/>
          <w:sz w:val="24"/>
          <w:szCs w:val="24"/>
        </w:rPr>
        <w:t>TINJAUAN PUSTAKA</w:t>
      </w:r>
      <w:bookmarkEnd w:id="3"/>
      <w:bookmarkEnd w:id="4"/>
    </w:p>
    <w:p w:rsidR="00144486" w:rsidRPr="00C5253F" w:rsidRDefault="00144486" w:rsidP="00144486">
      <w:pPr>
        <w:rPr>
          <w:lang w:val="en-US" w:eastAsia="x-none"/>
        </w:rPr>
      </w:pPr>
    </w:p>
    <w:p w:rsidR="00144486" w:rsidRPr="006663BC" w:rsidRDefault="00144486" w:rsidP="00144486">
      <w:pPr>
        <w:pStyle w:val="Heading2"/>
        <w:spacing w:before="0" w:line="480" w:lineRule="auto"/>
        <w:rPr>
          <w:rFonts w:ascii="Times New Roman" w:hAnsi="Times New Roman"/>
          <w:color w:val="0D0D0D"/>
          <w:sz w:val="24"/>
          <w:szCs w:val="24"/>
        </w:rPr>
      </w:pPr>
      <w:bookmarkStart w:id="5" w:name="_Toc186099758"/>
      <w:bookmarkStart w:id="6" w:name="_Toc193443054"/>
      <w:bookmarkStart w:id="7" w:name="_Toc195258145"/>
      <w:r w:rsidRPr="006663BC">
        <w:rPr>
          <w:rFonts w:ascii="Times New Roman" w:hAnsi="Times New Roman"/>
          <w:color w:val="0D0D0D"/>
          <w:sz w:val="24"/>
          <w:szCs w:val="24"/>
          <w:lang w:val="en-US"/>
        </w:rPr>
        <w:t xml:space="preserve">A. </w:t>
      </w:r>
      <w:bookmarkStart w:id="8" w:name="_TOC_250022"/>
      <w:r w:rsidRPr="006663BC">
        <w:rPr>
          <w:rFonts w:ascii="Times New Roman" w:hAnsi="Times New Roman"/>
          <w:color w:val="0D0D0D"/>
          <w:sz w:val="24"/>
          <w:szCs w:val="24"/>
          <w:lang w:val="en-US"/>
        </w:rPr>
        <w:tab/>
      </w:r>
      <w:r w:rsidRPr="006663BC">
        <w:rPr>
          <w:rFonts w:ascii="Times New Roman" w:hAnsi="Times New Roman"/>
          <w:color w:val="0D0D0D"/>
          <w:sz w:val="24"/>
          <w:szCs w:val="24"/>
        </w:rPr>
        <w:t>Tinjauan</w:t>
      </w:r>
      <w:r w:rsidRPr="006663BC">
        <w:rPr>
          <w:rFonts w:ascii="Times New Roman" w:hAnsi="Times New Roman"/>
          <w:color w:val="0D0D0D"/>
          <w:spacing w:val="-1"/>
          <w:sz w:val="24"/>
          <w:szCs w:val="24"/>
        </w:rPr>
        <w:t xml:space="preserve"> </w:t>
      </w:r>
      <w:r w:rsidRPr="006663BC">
        <w:rPr>
          <w:rFonts w:ascii="Times New Roman" w:hAnsi="Times New Roman"/>
          <w:color w:val="0D0D0D"/>
          <w:sz w:val="24"/>
          <w:szCs w:val="24"/>
        </w:rPr>
        <w:t>Umum</w:t>
      </w:r>
      <w:r w:rsidRPr="006663BC">
        <w:rPr>
          <w:rFonts w:ascii="Times New Roman" w:hAnsi="Times New Roman"/>
          <w:color w:val="0D0D0D"/>
          <w:spacing w:val="-1"/>
          <w:sz w:val="24"/>
          <w:szCs w:val="24"/>
        </w:rPr>
        <w:t xml:space="preserve"> </w:t>
      </w:r>
      <w:r w:rsidRPr="006663BC">
        <w:rPr>
          <w:rFonts w:ascii="Times New Roman" w:hAnsi="Times New Roman"/>
          <w:color w:val="0D0D0D"/>
          <w:sz w:val="24"/>
          <w:szCs w:val="24"/>
        </w:rPr>
        <w:t>Tentang</w:t>
      </w:r>
      <w:r w:rsidRPr="006663BC">
        <w:rPr>
          <w:rFonts w:ascii="Times New Roman" w:hAnsi="Times New Roman"/>
          <w:color w:val="0D0D0D"/>
          <w:spacing w:val="-9"/>
          <w:sz w:val="24"/>
          <w:szCs w:val="24"/>
        </w:rPr>
        <w:t xml:space="preserve"> </w:t>
      </w:r>
      <w:bookmarkEnd w:id="8"/>
      <w:r w:rsidRPr="006663BC">
        <w:rPr>
          <w:rFonts w:ascii="Times New Roman" w:hAnsi="Times New Roman"/>
          <w:color w:val="0D0D0D"/>
          <w:spacing w:val="-2"/>
          <w:sz w:val="24"/>
          <w:szCs w:val="24"/>
        </w:rPr>
        <w:t>Kepailitan</w:t>
      </w:r>
      <w:bookmarkEnd w:id="5"/>
      <w:bookmarkEnd w:id="6"/>
      <w:bookmarkEnd w:id="7"/>
    </w:p>
    <w:p w:rsidR="00144486" w:rsidRPr="006663BC" w:rsidRDefault="00144486" w:rsidP="00144486">
      <w:pPr>
        <w:pStyle w:val="Heading2"/>
        <w:numPr>
          <w:ilvl w:val="0"/>
          <w:numId w:val="35"/>
        </w:numPr>
        <w:spacing w:before="0" w:line="480" w:lineRule="auto"/>
        <w:rPr>
          <w:rFonts w:ascii="Times New Roman" w:hAnsi="Times New Roman"/>
          <w:color w:val="0D0D0D"/>
          <w:sz w:val="24"/>
          <w:szCs w:val="24"/>
        </w:rPr>
      </w:pPr>
      <w:bookmarkStart w:id="9" w:name="_TOC_250021"/>
      <w:bookmarkStart w:id="10" w:name="_Toc186099759"/>
      <w:bookmarkStart w:id="11" w:name="_Toc189557368"/>
      <w:bookmarkStart w:id="12" w:name="_Toc193443055"/>
      <w:bookmarkStart w:id="13" w:name="_Toc195258146"/>
      <w:r w:rsidRPr="006663BC">
        <w:rPr>
          <w:rFonts w:ascii="Times New Roman" w:hAnsi="Times New Roman"/>
          <w:color w:val="0D0D0D"/>
          <w:sz w:val="24"/>
          <w:szCs w:val="24"/>
        </w:rPr>
        <w:t>Pengertian</w:t>
      </w:r>
      <w:r w:rsidRPr="006663BC">
        <w:rPr>
          <w:rFonts w:ascii="Times New Roman" w:hAnsi="Times New Roman"/>
          <w:color w:val="0D0D0D"/>
          <w:spacing w:val="-3"/>
          <w:sz w:val="24"/>
          <w:szCs w:val="24"/>
        </w:rPr>
        <w:t xml:space="preserve"> </w:t>
      </w:r>
      <w:bookmarkEnd w:id="9"/>
      <w:r w:rsidRPr="006663BC">
        <w:rPr>
          <w:rFonts w:ascii="Times New Roman" w:hAnsi="Times New Roman"/>
          <w:color w:val="0D0D0D"/>
          <w:spacing w:val="-2"/>
          <w:sz w:val="24"/>
          <w:szCs w:val="24"/>
        </w:rPr>
        <w:t>Kepailitan</w:t>
      </w:r>
      <w:bookmarkEnd w:id="10"/>
      <w:bookmarkEnd w:id="11"/>
      <w:bookmarkEnd w:id="12"/>
      <w:bookmarkEnd w:id="13"/>
    </w:p>
    <w:p w:rsidR="00144486" w:rsidRPr="00C5253F" w:rsidRDefault="00144486" w:rsidP="00144486">
      <w:pPr>
        <w:pStyle w:val="BodyText0"/>
        <w:spacing w:after="0"/>
        <w:ind w:firstLine="709"/>
        <w:jc w:val="both"/>
        <w:rPr>
          <w:color w:val="0D0D0D"/>
          <w:sz w:val="24"/>
          <w:szCs w:val="24"/>
        </w:rPr>
      </w:pPr>
      <w:r w:rsidRPr="00C5253F">
        <w:rPr>
          <w:color w:val="0D0D0D"/>
          <w:sz w:val="24"/>
          <w:szCs w:val="24"/>
        </w:rPr>
        <w:t>Pengertian kata “pailit” itu terdapat dalam pembendaharaan dalam bahasa Belanda, Prancis, Latin</w:t>
      </w:r>
      <w:r w:rsidRPr="00C5253F">
        <w:rPr>
          <w:color w:val="0D0D0D"/>
          <w:spacing w:val="-6"/>
          <w:sz w:val="24"/>
          <w:szCs w:val="24"/>
        </w:rPr>
        <w:t xml:space="preserve"> </w:t>
      </w:r>
      <w:r w:rsidRPr="00C5253F">
        <w:rPr>
          <w:color w:val="0D0D0D"/>
          <w:sz w:val="24"/>
          <w:szCs w:val="24"/>
        </w:rPr>
        <w:t>dan</w:t>
      </w:r>
      <w:r w:rsidRPr="00C5253F">
        <w:rPr>
          <w:color w:val="0D0D0D"/>
          <w:spacing w:val="-6"/>
          <w:sz w:val="24"/>
          <w:szCs w:val="24"/>
        </w:rPr>
        <w:t xml:space="preserve"> </w:t>
      </w:r>
      <w:r w:rsidRPr="00C5253F">
        <w:rPr>
          <w:color w:val="0D0D0D"/>
          <w:sz w:val="24"/>
          <w:szCs w:val="24"/>
        </w:rPr>
        <w:t>Inggris. Kalau</w:t>
      </w:r>
      <w:r w:rsidRPr="00C5253F">
        <w:rPr>
          <w:color w:val="0D0D0D"/>
          <w:spacing w:val="-1"/>
          <w:sz w:val="24"/>
          <w:szCs w:val="24"/>
        </w:rPr>
        <w:t xml:space="preserve"> </w:t>
      </w:r>
      <w:r w:rsidRPr="00C5253F">
        <w:rPr>
          <w:color w:val="0D0D0D"/>
          <w:sz w:val="24"/>
          <w:szCs w:val="24"/>
        </w:rPr>
        <w:t>dalam</w:t>
      </w:r>
      <w:r w:rsidRPr="00C5253F">
        <w:rPr>
          <w:color w:val="0D0D0D"/>
          <w:spacing w:val="-1"/>
          <w:sz w:val="24"/>
          <w:szCs w:val="24"/>
        </w:rPr>
        <w:t xml:space="preserve"> </w:t>
      </w:r>
      <w:r w:rsidRPr="00C5253F">
        <w:rPr>
          <w:color w:val="0D0D0D"/>
          <w:sz w:val="24"/>
          <w:szCs w:val="24"/>
        </w:rPr>
        <w:t>bahasa</w:t>
      </w:r>
      <w:r w:rsidRPr="00C5253F">
        <w:rPr>
          <w:color w:val="0D0D0D"/>
          <w:spacing w:val="-2"/>
          <w:sz w:val="24"/>
          <w:szCs w:val="24"/>
        </w:rPr>
        <w:t xml:space="preserve"> </w:t>
      </w:r>
      <w:r w:rsidRPr="00C5253F">
        <w:rPr>
          <w:color w:val="0D0D0D"/>
          <w:sz w:val="24"/>
          <w:szCs w:val="24"/>
        </w:rPr>
        <w:t>Prancis, istilah</w:t>
      </w:r>
      <w:r w:rsidRPr="00C5253F">
        <w:rPr>
          <w:color w:val="0D0D0D"/>
          <w:spacing w:val="-6"/>
          <w:sz w:val="24"/>
          <w:szCs w:val="24"/>
        </w:rPr>
        <w:t xml:space="preserve"> </w:t>
      </w:r>
      <w:r w:rsidRPr="00C5253F">
        <w:rPr>
          <w:color w:val="0D0D0D"/>
          <w:sz w:val="24"/>
          <w:szCs w:val="24"/>
        </w:rPr>
        <w:t>kata</w:t>
      </w:r>
      <w:r w:rsidRPr="00C5253F">
        <w:rPr>
          <w:color w:val="0D0D0D"/>
          <w:spacing w:val="-2"/>
          <w:sz w:val="24"/>
          <w:szCs w:val="24"/>
        </w:rPr>
        <w:t xml:space="preserve"> </w:t>
      </w:r>
      <w:r w:rsidRPr="00C5253F">
        <w:rPr>
          <w:color w:val="0D0D0D"/>
          <w:sz w:val="24"/>
          <w:szCs w:val="24"/>
        </w:rPr>
        <w:t xml:space="preserve">pailit itu biasanya disebut dengan </w:t>
      </w:r>
      <w:r w:rsidRPr="00C5253F">
        <w:rPr>
          <w:i/>
          <w:color w:val="0D0D0D"/>
          <w:sz w:val="24"/>
          <w:szCs w:val="24"/>
        </w:rPr>
        <w:t xml:space="preserve">“faillitie” </w:t>
      </w:r>
      <w:r w:rsidRPr="00C5253F">
        <w:rPr>
          <w:color w:val="0D0D0D"/>
          <w:sz w:val="24"/>
          <w:szCs w:val="24"/>
        </w:rPr>
        <w:t>yang artinya adalah pemogokan atau kemacetan dalam melakukan pembayaran.</w:t>
      </w:r>
      <w:r>
        <w:rPr>
          <w:rStyle w:val="FootnoteReference"/>
          <w:color w:val="0D0D0D"/>
          <w:sz w:val="24"/>
          <w:szCs w:val="24"/>
        </w:rPr>
        <w:footnoteReference w:id="1"/>
      </w:r>
      <w:r w:rsidRPr="00C5253F">
        <w:rPr>
          <w:color w:val="0D0D0D"/>
          <w:sz w:val="24"/>
          <w:szCs w:val="24"/>
        </w:rPr>
        <w:t xml:space="preserve"> Orang yang melakukan kegiatan mogok atau macet melakukan tindakan berhenti membayar utangnya disebut dengan </w:t>
      </w:r>
      <w:r w:rsidRPr="00C5253F">
        <w:rPr>
          <w:i/>
          <w:color w:val="0D0D0D"/>
          <w:sz w:val="24"/>
          <w:szCs w:val="24"/>
        </w:rPr>
        <w:t>Le failli</w:t>
      </w:r>
      <w:r w:rsidRPr="00C5253F">
        <w:rPr>
          <w:color w:val="0D0D0D"/>
          <w:sz w:val="24"/>
          <w:szCs w:val="24"/>
        </w:rPr>
        <w:t>. Kalau dalam bahasa Belanda dipergunakan istilah faillit yang memiliki arti ganda yaitu bisa sebagai kata benda dan bisa sebagai kata sifat juga. Sedangkan</w:t>
      </w:r>
      <w:r w:rsidRPr="00C5253F">
        <w:rPr>
          <w:color w:val="0D0D0D"/>
          <w:spacing w:val="-2"/>
          <w:sz w:val="24"/>
          <w:szCs w:val="24"/>
        </w:rPr>
        <w:t xml:space="preserve"> </w:t>
      </w:r>
      <w:r w:rsidRPr="00C5253F">
        <w:rPr>
          <w:color w:val="0D0D0D"/>
          <w:sz w:val="24"/>
          <w:szCs w:val="24"/>
        </w:rPr>
        <w:t>di</w:t>
      </w:r>
      <w:r w:rsidRPr="00C5253F">
        <w:rPr>
          <w:color w:val="0D0D0D"/>
          <w:spacing w:val="-4"/>
          <w:sz w:val="24"/>
          <w:szCs w:val="24"/>
        </w:rPr>
        <w:t xml:space="preserve"> </w:t>
      </w:r>
      <w:r w:rsidRPr="00C5253F">
        <w:rPr>
          <w:color w:val="0D0D0D"/>
          <w:sz w:val="24"/>
          <w:szCs w:val="24"/>
        </w:rPr>
        <w:t>dalan bahasa Inggris istilah yang dipergunakan</w:t>
      </w:r>
      <w:r w:rsidRPr="00C5253F">
        <w:rPr>
          <w:color w:val="0D0D0D"/>
          <w:spacing w:val="-2"/>
          <w:sz w:val="24"/>
          <w:szCs w:val="24"/>
        </w:rPr>
        <w:t xml:space="preserve"> </w:t>
      </w:r>
      <w:r w:rsidRPr="00C5253F">
        <w:rPr>
          <w:color w:val="0D0D0D"/>
          <w:sz w:val="24"/>
          <w:szCs w:val="24"/>
        </w:rPr>
        <w:t xml:space="preserve">adalah istilah </w:t>
      </w:r>
      <w:r w:rsidRPr="00C5253F">
        <w:rPr>
          <w:i/>
          <w:color w:val="0D0D0D"/>
          <w:sz w:val="24"/>
          <w:szCs w:val="24"/>
        </w:rPr>
        <w:t>to fail</w:t>
      </w:r>
      <w:r w:rsidRPr="00C5253F">
        <w:rPr>
          <w:color w:val="0D0D0D"/>
          <w:sz w:val="24"/>
          <w:szCs w:val="24"/>
        </w:rPr>
        <w:t xml:space="preserve">, dan kalau di dalam bahasa latin adalah </w:t>
      </w:r>
      <w:r w:rsidRPr="00C5253F">
        <w:rPr>
          <w:i/>
          <w:color w:val="0D0D0D"/>
          <w:sz w:val="24"/>
          <w:szCs w:val="24"/>
        </w:rPr>
        <w:t>failure</w:t>
      </w:r>
      <w:r w:rsidRPr="00C5253F">
        <w:rPr>
          <w:color w:val="0D0D0D"/>
          <w:sz w:val="24"/>
          <w:szCs w:val="24"/>
        </w:rPr>
        <w:t>.</w:t>
      </w:r>
    </w:p>
    <w:p w:rsidR="00144486" w:rsidRDefault="00144486" w:rsidP="00144486">
      <w:pPr>
        <w:pStyle w:val="BodyText0"/>
        <w:spacing w:after="0"/>
        <w:ind w:firstLine="709"/>
        <w:jc w:val="both"/>
        <w:rPr>
          <w:color w:val="0D0D0D"/>
          <w:sz w:val="24"/>
          <w:szCs w:val="24"/>
        </w:rPr>
        <w:sectPr w:rsidR="00144486" w:rsidSect="00A83C96">
          <w:headerReference w:type="even" r:id="rId7"/>
          <w:headerReference w:type="default" r:id="rId8"/>
          <w:footerReference w:type="default" r:id="rId9"/>
          <w:headerReference w:type="first" r:id="rId10"/>
          <w:pgSz w:w="11907" w:h="16840" w:code="9"/>
          <w:pgMar w:top="2268" w:right="1701" w:bottom="1701" w:left="2268" w:header="720" w:footer="720" w:gutter="0"/>
          <w:cols w:space="720"/>
        </w:sectPr>
      </w:pPr>
      <w:r w:rsidRPr="00C5253F">
        <w:rPr>
          <w:color w:val="0D0D0D"/>
          <w:sz w:val="24"/>
          <w:szCs w:val="24"/>
        </w:rPr>
        <w:t xml:space="preserve">Pailit merupakan suatu keadaan dimana debitur tidak mampu untuk melakukan pembayaran-pembayaran terhadap utang-utang dari para krediturnya. Keadaan tidak </w:t>
      </w:r>
      <w:r w:rsidRPr="00C5253F">
        <w:rPr>
          <w:color w:val="0D0D0D"/>
          <w:sz w:val="24"/>
          <w:szCs w:val="24"/>
        </w:rPr>
        <w:lastRenderedPageBreak/>
        <w:t>mampu membayar lazimnya disebabkan karena kesulitan kondisi keuangan (</w:t>
      </w:r>
      <w:r w:rsidRPr="00C5253F">
        <w:rPr>
          <w:i/>
          <w:color w:val="0D0D0D"/>
          <w:sz w:val="24"/>
          <w:szCs w:val="24"/>
        </w:rPr>
        <w:t>financial distress</w:t>
      </w:r>
      <w:r w:rsidRPr="00C5253F">
        <w:rPr>
          <w:color w:val="0D0D0D"/>
          <w:sz w:val="24"/>
          <w:szCs w:val="24"/>
        </w:rPr>
        <w:t>) dari usaha debitur yang telah mengalami kemunduran. Sedangkan kepailitan merupakan putusan pengadilan yang mengakibatkan sita umum atas seluruh kekayaan debitur pailit, baik</w:t>
      </w:r>
      <w:r w:rsidRPr="00C5253F">
        <w:rPr>
          <w:color w:val="0D0D0D"/>
          <w:spacing w:val="40"/>
          <w:sz w:val="24"/>
          <w:szCs w:val="24"/>
        </w:rPr>
        <w:t xml:space="preserve"> </w:t>
      </w:r>
      <w:r w:rsidRPr="00C5253F">
        <w:rPr>
          <w:color w:val="0D0D0D"/>
          <w:sz w:val="24"/>
          <w:szCs w:val="24"/>
        </w:rPr>
        <w:t>yang telah ada maupun yang akan ada di kemudian hari. Pengurusan dan pemberesan kepailitan dilakukan oleh kurator di bawah pengawasan hakim pengawas dengan dengan tujuan utama menggunakan hasil</w:t>
      </w:r>
      <w:r w:rsidRPr="00C5253F">
        <w:rPr>
          <w:color w:val="0D0D0D"/>
          <w:spacing w:val="-4"/>
          <w:sz w:val="24"/>
          <w:szCs w:val="24"/>
        </w:rPr>
        <w:t xml:space="preserve"> </w:t>
      </w:r>
      <w:r w:rsidRPr="00C5253F">
        <w:rPr>
          <w:color w:val="0D0D0D"/>
          <w:sz w:val="24"/>
          <w:szCs w:val="24"/>
        </w:rPr>
        <w:t xml:space="preserve">penjualan harta kekayaan tersebut untuk </w:t>
      </w:r>
    </w:p>
    <w:p w:rsidR="00144486" w:rsidRPr="00C5253F" w:rsidRDefault="00144486" w:rsidP="00144486">
      <w:pPr>
        <w:pStyle w:val="BodyText0"/>
        <w:spacing w:after="0"/>
        <w:jc w:val="both"/>
        <w:rPr>
          <w:color w:val="0D0D0D"/>
          <w:sz w:val="24"/>
          <w:szCs w:val="24"/>
        </w:rPr>
      </w:pPr>
      <w:r w:rsidRPr="00C5253F">
        <w:rPr>
          <w:color w:val="0D0D0D"/>
          <w:sz w:val="24"/>
          <w:szCs w:val="24"/>
        </w:rPr>
        <w:lastRenderedPageBreak/>
        <w:t>membayar seluruh utang debitur pailit tersebut secara proposional (porate parte) dan sesuai dengan struktur kreditur.</w:t>
      </w:r>
      <w:r>
        <w:rPr>
          <w:rStyle w:val="FootnoteReference"/>
          <w:color w:val="0D0D0D"/>
          <w:sz w:val="24"/>
          <w:szCs w:val="24"/>
        </w:rPr>
        <w:footnoteReference w:id="2"/>
      </w:r>
    </w:p>
    <w:p w:rsidR="00144486" w:rsidRPr="00EC336E" w:rsidRDefault="00144486" w:rsidP="00144486">
      <w:pPr>
        <w:pStyle w:val="BodyText0"/>
        <w:spacing w:after="0"/>
        <w:ind w:firstLine="709"/>
        <w:jc w:val="both"/>
        <w:rPr>
          <w:color w:val="0D0D0D"/>
          <w:sz w:val="24"/>
          <w:szCs w:val="24"/>
          <w:lang w:val="en-US"/>
        </w:rPr>
      </w:pPr>
      <w:r w:rsidRPr="00C5253F">
        <w:rPr>
          <w:color w:val="0D0D0D"/>
          <w:sz w:val="24"/>
          <w:szCs w:val="24"/>
        </w:rPr>
        <w:t>Poerwadarminta mengatakan bahwa arti kata “</w:t>
      </w:r>
      <w:r w:rsidRPr="00C5253F">
        <w:rPr>
          <w:i/>
          <w:color w:val="0D0D0D"/>
          <w:sz w:val="24"/>
          <w:szCs w:val="24"/>
        </w:rPr>
        <w:t>pailt</w:t>
      </w:r>
      <w:r w:rsidRPr="00C5253F">
        <w:rPr>
          <w:color w:val="0D0D0D"/>
          <w:sz w:val="24"/>
          <w:szCs w:val="24"/>
        </w:rPr>
        <w:t>” artinya adalah “bangkrut”, dan “bangkrut” artinya menderita kerugian besar hingga jatuh (perusahaan, toko, dan sebagainya).</w:t>
      </w:r>
      <w:r>
        <w:rPr>
          <w:rStyle w:val="FootnoteReference"/>
          <w:color w:val="0D0D0D"/>
          <w:sz w:val="24"/>
          <w:szCs w:val="24"/>
        </w:rPr>
        <w:footnoteReference w:id="3"/>
      </w:r>
      <w:r w:rsidRPr="00C5253F">
        <w:rPr>
          <w:color w:val="0D0D0D"/>
          <w:sz w:val="24"/>
          <w:szCs w:val="24"/>
        </w:rPr>
        <w:t xml:space="preserve"> Menurut John M. Echols dan Hassan Shadily, </w:t>
      </w:r>
      <w:r w:rsidRPr="00C5253F">
        <w:rPr>
          <w:i/>
          <w:color w:val="0D0D0D"/>
          <w:sz w:val="24"/>
          <w:szCs w:val="24"/>
        </w:rPr>
        <w:t xml:space="preserve">bankrupt </w:t>
      </w:r>
      <w:r w:rsidRPr="00C5253F">
        <w:rPr>
          <w:color w:val="0D0D0D"/>
          <w:sz w:val="24"/>
          <w:szCs w:val="24"/>
        </w:rPr>
        <w:t xml:space="preserve">artinnya adalah bangkrut, pailit dan </w:t>
      </w:r>
      <w:r w:rsidRPr="00C5253F">
        <w:rPr>
          <w:i/>
          <w:color w:val="0D0D0D"/>
          <w:sz w:val="24"/>
          <w:szCs w:val="24"/>
        </w:rPr>
        <w:t xml:space="preserve">bankrupt </w:t>
      </w:r>
      <w:r w:rsidRPr="00C5253F">
        <w:rPr>
          <w:color w:val="0D0D0D"/>
          <w:sz w:val="24"/>
          <w:szCs w:val="24"/>
        </w:rPr>
        <w:t xml:space="preserve">artinya adalah kebangkrutan, kepailitan. Pengertian pailit adalah dimana debitur dalam keadaan berhenti membayar hutang dikarenakan tidak mampu. Kata pailit juga dapat diartikan sebagai </w:t>
      </w:r>
      <w:r w:rsidRPr="00C5253F">
        <w:rPr>
          <w:i/>
          <w:color w:val="0D0D0D"/>
          <w:sz w:val="24"/>
          <w:szCs w:val="24"/>
        </w:rPr>
        <w:t>Bankcrupt</w:t>
      </w:r>
      <w:r w:rsidRPr="00C5253F">
        <w:rPr>
          <w:color w:val="0D0D0D"/>
          <w:sz w:val="24"/>
          <w:szCs w:val="24"/>
        </w:rPr>
        <w:t>.</w:t>
      </w:r>
      <w:r>
        <w:rPr>
          <w:rStyle w:val="FootnoteReference"/>
          <w:color w:val="0D0D0D"/>
          <w:sz w:val="24"/>
          <w:szCs w:val="24"/>
        </w:rPr>
        <w:footnoteReference w:id="4"/>
      </w:r>
    </w:p>
    <w:p w:rsidR="00144486" w:rsidRPr="00C5253F" w:rsidRDefault="00144486" w:rsidP="00144486">
      <w:pPr>
        <w:pStyle w:val="BodyText0"/>
        <w:spacing w:after="0"/>
        <w:ind w:firstLine="709"/>
        <w:jc w:val="both"/>
        <w:rPr>
          <w:color w:val="0D0D0D"/>
          <w:sz w:val="24"/>
          <w:szCs w:val="24"/>
        </w:rPr>
      </w:pPr>
      <w:r w:rsidRPr="00C5253F">
        <w:rPr>
          <w:color w:val="0D0D0D"/>
          <w:sz w:val="24"/>
          <w:szCs w:val="24"/>
        </w:rPr>
        <w:t xml:space="preserve">Kata </w:t>
      </w:r>
      <w:r w:rsidRPr="00C5253F">
        <w:rPr>
          <w:i/>
          <w:color w:val="0D0D0D"/>
          <w:sz w:val="24"/>
          <w:szCs w:val="24"/>
        </w:rPr>
        <w:t xml:space="preserve">Bankrupt </w:t>
      </w:r>
      <w:r w:rsidRPr="00C5253F">
        <w:rPr>
          <w:color w:val="0D0D0D"/>
          <w:sz w:val="24"/>
          <w:szCs w:val="24"/>
        </w:rPr>
        <w:t>sendiri mengandung arti Banca Ruta, dimana kata tersebut bermaksud memporak-porandakan kursi-kursi.</w:t>
      </w:r>
      <w:r>
        <w:rPr>
          <w:rStyle w:val="FootnoteReference"/>
          <w:color w:val="0D0D0D"/>
          <w:sz w:val="24"/>
          <w:szCs w:val="24"/>
        </w:rPr>
        <w:footnoteReference w:id="5"/>
      </w:r>
      <w:r w:rsidRPr="00C5253F">
        <w:rPr>
          <w:color w:val="0D0D0D"/>
          <w:sz w:val="24"/>
          <w:szCs w:val="24"/>
        </w:rPr>
        <w:t xml:space="preserve"> Menurut Pasal 1 angka 1 Undang-Undang Nomor 37 tahun 2004 tentang kepailitan dan Penundaan Kewajiban Pembayaran Utang. Kepalilitan adalah sita umum terhadap semua kekayaan debitur pailit yang pengurusan dan pemberesannya dilakukan oleh seorang kurator dibawah pengawasan hakim pengawas </w:t>
      </w:r>
      <w:r w:rsidRPr="00C5253F">
        <w:rPr>
          <w:color w:val="0D0D0D"/>
          <w:sz w:val="24"/>
          <w:szCs w:val="24"/>
        </w:rPr>
        <w:lastRenderedPageBreak/>
        <w:t xml:space="preserve">sebagaimana diatur oleh </w:t>
      </w:r>
      <w:r w:rsidRPr="00C5253F">
        <w:rPr>
          <w:color w:val="0D0D0D"/>
          <w:spacing w:val="-2"/>
          <w:sz w:val="24"/>
          <w:szCs w:val="24"/>
        </w:rPr>
        <w:t>undang-undang.</w:t>
      </w:r>
    </w:p>
    <w:p w:rsidR="00144486" w:rsidRPr="00C5253F" w:rsidRDefault="00144486" w:rsidP="00144486">
      <w:pPr>
        <w:spacing w:line="480" w:lineRule="auto"/>
        <w:ind w:firstLine="709"/>
        <w:jc w:val="both"/>
        <w:rPr>
          <w:color w:val="0D0D0D"/>
        </w:rPr>
      </w:pPr>
      <w:r w:rsidRPr="00C5253F">
        <w:rPr>
          <w:color w:val="0D0D0D"/>
        </w:rPr>
        <w:t xml:space="preserve">Kepailitan adalah merupakan pelaksanaan lebih lanjut dari prinsip </w:t>
      </w:r>
      <w:r w:rsidRPr="00C5253F">
        <w:rPr>
          <w:i/>
          <w:color w:val="0D0D0D"/>
        </w:rPr>
        <w:t xml:space="preserve">paritas creditorium </w:t>
      </w:r>
      <w:r w:rsidRPr="00C5253F">
        <w:rPr>
          <w:color w:val="0D0D0D"/>
        </w:rPr>
        <w:t xml:space="preserve">dan prinsip </w:t>
      </w:r>
      <w:r w:rsidRPr="00C5253F">
        <w:rPr>
          <w:i/>
          <w:color w:val="0D0D0D"/>
        </w:rPr>
        <w:t xml:space="preserve">pari passu prorate parte </w:t>
      </w:r>
      <w:r w:rsidRPr="00C5253F">
        <w:rPr>
          <w:color w:val="0D0D0D"/>
        </w:rPr>
        <w:t>dalam rezim hukum harta kekayaan (</w:t>
      </w:r>
      <w:r w:rsidRPr="00C5253F">
        <w:rPr>
          <w:i/>
          <w:color w:val="0D0D0D"/>
        </w:rPr>
        <w:t>vermogensrechts</w:t>
      </w:r>
      <w:r w:rsidRPr="00C5253F">
        <w:rPr>
          <w:color w:val="0D0D0D"/>
        </w:rPr>
        <w:t xml:space="preserve">). Prinsip </w:t>
      </w:r>
      <w:r w:rsidRPr="00C5253F">
        <w:rPr>
          <w:i/>
          <w:color w:val="0D0D0D"/>
        </w:rPr>
        <w:t xml:space="preserve">paritas creditorium </w:t>
      </w:r>
      <w:r w:rsidRPr="00C5253F">
        <w:rPr>
          <w:color w:val="0D0D0D"/>
        </w:rPr>
        <w:t>berarti bahwa semua kekayaan debitur baik yang berupa barang bergerak ataupun barang</w:t>
      </w:r>
      <w:r w:rsidRPr="00C5253F">
        <w:rPr>
          <w:color w:val="0D0D0D"/>
          <w:spacing w:val="40"/>
        </w:rPr>
        <w:t xml:space="preserve"> </w:t>
      </w:r>
      <w:r w:rsidRPr="00C5253F">
        <w:rPr>
          <w:color w:val="0D0D0D"/>
        </w:rPr>
        <w:t>tidak</w:t>
      </w:r>
      <w:r w:rsidRPr="00C5253F">
        <w:rPr>
          <w:color w:val="0D0D0D"/>
          <w:spacing w:val="40"/>
        </w:rPr>
        <w:t xml:space="preserve"> </w:t>
      </w:r>
      <w:r w:rsidRPr="00C5253F">
        <w:rPr>
          <w:color w:val="0D0D0D"/>
        </w:rPr>
        <w:t xml:space="preserve">bergerak maupun harta yang sekarang telah dipunyai debitur terikat kepada penyelesaian kewajiban debitur. Sedangkan prinsip </w:t>
      </w:r>
      <w:r w:rsidRPr="00C5253F">
        <w:rPr>
          <w:i/>
          <w:color w:val="0D0D0D"/>
        </w:rPr>
        <w:t xml:space="preserve">pari passu prorata parte </w:t>
      </w:r>
      <w:r w:rsidRPr="00C5253F">
        <w:rPr>
          <w:color w:val="0D0D0D"/>
        </w:rPr>
        <w:t>berarti bahwa harta kekayaan tersebut merupakan jaminan bersama untuk para kreditur dan hasilnya harus dibagikan secara proporsional antara mereka, kecuali apabila antara para kreditur itu ada yang menurut undang-undang harus di dahulukan dalam menerima pembayaran tagihannya.</w:t>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Pernyataan yang terdapat dalam Pasal 1 angka 1 Undang-Undang No. 37 Tahun 2004 apabila dikaitkan dengan Pasal 2 Undang-Undang Kepailitan Dan PKPU, dapat diketahui bahwa pernyaan pailit merupakan suatu putusan pengadilan. Ini berarti bahwa sebelum adanya suatu putusan pailit</w:t>
      </w:r>
      <w:r w:rsidRPr="00C5253F">
        <w:rPr>
          <w:color w:val="0D0D0D"/>
          <w:spacing w:val="40"/>
          <w:sz w:val="24"/>
          <w:szCs w:val="24"/>
        </w:rPr>
        <w:t xml:space="preserve"> </w:t>
      </w:r>
      <w:r w:rsidRPr="00C5253F">
        <w:rPr>
          <w:color w:val="0D0D0D"/>
          <w:sz w:val="24"/>
          <w:szCs w:val="24"/>
        </w:rPr>
        <w:t xml:space="preserve">oleh pengadilan, seorang debitur tidak dapat dinyatakan berada dalam keadaan pailit. Dengan adanya pengumuman putusan pernyataan pailit tersebut, maka berlaku umum bagi semua kreditur konkruen dalam </w:t>
      </w:r>
      <w:r w:rsidRPr="00C5253F">
        <w:rPr>
          <w:color w:val="0D0D0D"/>
          <w:sz w:val="24"/>
          <w:szCs w:val="24"/>
        </w:rPr>
        <w:lastRenderedPageBreak/>
        <w:t>kepanitiaan, tanpa terkecuali, untuk memperoleh pembayaran atas seluruh piutang-piutang konkruen mereka.</w:t>
      </w:r>
      <w:r>
        <w:rPr>
          <w:rStyle w:val="FootnoteReference"/>
          <w:color w:val="0D0D0D"/>
          <w:sz w:val="24"/>
          <w:szCs w:val="24"/>
        </w:rPr>
        <w:footnoteReference w:id="6"/>
      </w:r>
    </w:p>
    <w:p w:rsidR="00144486" w:rsidRDefault="00144486" w:rsidP="00144486">
      <w:pPr>
        <w:pStyle w:val="BodyText0"/>
        <w:spacing w:after="0"/>
        <w:ind w:firstLine="567"/>
        <w:jc w:val="both"/>
        <w:rPr>
          <w:color w:val="0D0D0D"/>
          <w:sz w:val="24"/>
          <w:szCs w:val="24"/>
          <w:lang w:val="en-US"/>
        </w:rPr>
      </w:pPr>
      <w:r w:rsidRPr="00C5253F">
        <w:rPr>
          <w:color w:val="0D0D0D"/>
          <w:sz w:val="24"/>
          <w:szCs w:val="24"/>
        </w:rPr>
        <w:t>Para kreditur harus bertindak secara bersama-sama sesuai dengan</w:t>
      </w:r>
      <w:r w:rsidRPr="00C5253F">
        <w:rPr>
          <w:color w:val="0D0D0D"/>
          <w:spacing w:val="40"/>
          <w:sz w:val="24"/>
          <w:szCs w:val="24"/>
        </w:rPr>
        <w:t xml:space="preserve"> </w:t>
      </w:r>
      <w:r w:rsidRPr="00C5253F">
        <w:rPr>
          <w:color w:val="0D0D0D"/>
          <w:sz w:val="24"/>
          <w:szCs w:val="24"/>
        </w:rPr>
        <w:t>asas dalam Pasal 1132 Kitab Undang-Undang KUHPerdata.</w:t>
      </w:r>
      <w:r>
        <w:rPr>
          <w:rStyle w:val="FootnoteReference"/>
          <w:color w:val="0D0D0D"/>
          <w:sz w:val="24"/>
          <w:szCs w:val="24"/>
        </w:rPr>
        <w:footnoteReference w:id="7"/>
      </w:r>
      <w:r w:rsidRPr="00C5253F">
        <w:rPr>
          <w:color w:val="0D0D0D"/>
          <w:sz w:val="24"/>
          <w:szCs w:val="24"/>
        </w:rPr>
        <w:t xml:space="preserve"> Perlu ditekankan bahwa tujuan kepailitan itu adalah untuk membagi seluruh harta kekayaan debitur oleh kurator kepada semua kreditur dengan memperhatikan hak-hak mereka masing- masing. Selain itu, ada pula beberapa asas-asas yang menjadi landasan pengundangan Undang Nomor 37 tahun 2004 tentang kepailitan dan Penundaan Kewajiban Pembayaran Utang guna menggantikan undang-undang</w:t>
      </w:r>
      <w:r w:rsidRPr="00C5253F">
        <w:rPr>
          <w:color w:val="0D0D0D"/>
          <w:spacing w:val="40"/>
          <w:sz w:val="24"/>
          <w:szCs w:val="24"/>
        </w:rPr>
        <w:t xml:space="preserve"> </w:t>
      </w:r>
      <w:r w:rsidRPr="00C5253F">
        <w:rPr>
          <w:color w:val="0D0D0D"/>
          <w:sz w:val="24"/>
          <w:szCs w:val="24"/>
        </w:rPr>
        <w:t>kepalitan lama. Asas-asas tersebut antara lain:</w:t>
      </w:r>
    </w:p>
    <w:p w:rsidR="00144486" w:rsidRPr="00EC336E" w:rsidRDefault="00144486" w:rsidP="00144486">
      <w:pPr>
        <w:pStyle w:val="BodyText0"/>
        <w:spacing w:after="0"/>
        <w:ind w:firstLine="567"/>
        <w:jc w:val="both"/>
        <w:rPr>
          <w:color w:val="0D0D0D"/>
          <w:sz w:val="24"/>
          <w:szCs w:val="24"/>
          <w:lang w:val="en-US"/>
        </w:rPr>
      </w:pPr>
    </w:p>
    <w:p w:rsidR="00144486" w:rsidRPr="00C5253F" w:rsidRDefault="00144486" w:rsidP="00144486">
      <w:pPr>
        <w:pStyle w:val="ListParagraph"/>
        <w:widowControl w:val="0"/>
        <w:numPr>
          <w:ilvl w:val="0"/>
          <w:numId w:val="18"/>
        </w:numPr>
        <w:autoSpaceDE w:val="0"/>
        <w:autoSpaceDN w:val="0"/>
        <w:spacing w:line="480" w:lineRule="auto"/>
        <w:ind w:left="567" w:hanging="567"/>
        <w:contextualSpacing w:val="0"/>
        <w:jc w:val="both"/>
        <w:rPr>
          <w:color w:val="0D0D0D"/>
          <w:sz w:val="24"/>
          <w:szCs w:val="24"/>
        </w:rPr>
      </w:pPr>
      <w:r w:rsidRPr="00C5253F">
        <w:rPr>
          <w:color w:val="0D0D0D"/>
          <w:sz w:val="24"/>
          <w:szCs w:val="24"/>
        </w:rPr>
        <w:t>Asas</w:t>
      </w:r>
      <w:r w:rsidRPr="00C5253F">
        <w:rPr>
          <w:color w:val="0D0D0D"/>
          <w:spacing w:val="1"/>
          <w:sz w:val="24"/>
          <w:szCs w:val="24"/>
        </w:rPr>
        <w:t xml:space="preserve"> </w:t>
      </w:r>
      <w:r w:rsidRPr="00C5253F">
        <w:rPr>
          <w:color w:val="0D0D0D"/>
          <w:spacing w:val="-2"/>
          <w:sz w:val="24"/>
          <w:szCs w:val="24"/>
        </w:rPr>
        <w:t>Keseimbangan</w:t>
      </w:r>
    </w:p>
    <w:p w:rsidR="00144486" w:rsidRPr="00C5253F" w:rsidRDefault="00144486" w:rsidP="00144486">
      <w:pPr>
        <w:pStyle w:val="BodyText0"/>
        <w:spacing w:after="0"/>
        <w:ind w:left="567"/>
        <w:jc w:val="both"/>
        <w:rPr>
          <w:color w:val="0D0D0D"/>
          <w:sz w:val="24"/>
          <w:szCs w:val="24"/>
        </w:rPr>
      </w:pPr>
      <w:r w:rsidRPr="00C5253F">
        <w:rPr>
          <w:color w:val="0D0D0D"/>
          <w:sz w:val="24"/>
          <w:szCs w:val="24"/>
        </w:rPr>
        <w:t>Undang Nomor 37 tahun 2004 tentang kepailitan dan Penundaan Kewajiban Pembayaran Utang ini mengatur beberapa ketentuan yang merupakan perwujudan</w:t>
      </w:r>
      <w:r w:rsidRPr="00C5253F">
        <w:rPr>
          <w:color w:val="0D0D0D"/>
          <w:spacing w:val="-4"/>
          <w:sz w:val="24"/>
          <w:szCs w:val="24"/>
        </w:rPr>
        <w:t xml:space="preserve"> </w:t>
      </w:r>
      <w:r w:rsidRPr="00C5253F">
        <w:rPr>
          <w:color w:val="0D0D0D"/>
          <w:sz w:val="24"/>
          <w:szCs w:val="24"/>
        </w:rPr>
        <w:t>dari</w:t>
      </w:r>
      <w:r w:rsidRPr="00C5253F">
        <w:rPr>
          <w:color w:val="0D0D0D"/>
          <w:spacing w:val="-9"/>
          <w:sz w:val="24"/>
          <w:szCs w:val="24"/>
        </w:rPr>
        <w:t xml:space="preserve"> </w:t>
      </w:r>
      <w:r w:rsidRPr="00C5253F">
        <w:rPr>
          <w:color w:val="0D0D0D"/>
          <w:sz w:val="24"/>
          <w:szCs w:val="24"/>
        </w:rPr>
        <w:t>asas</w:t>
      </w:r>
      <w:r w:rsidRPr="00C5253F">
        <w:rPr>
          <w:color w:val="0D0D0D"/>
          <w:spacing w:val="-2"/>
          <w:sz w:val="24"/>
          <w:szCs w:val="24"/>
        </w:rPr>
        <w:t xml:space="preserve"> </w:t>
      </w:r>
      <w:r w:rsidRPr="00C5253F">
        <w:rPr>
          <w:color w:val="0D0D0D"/>
          <w:sz w:val="24"/>
          <w:szCs w:val="24"/>
        </w:rPr>
        <w:t>keseimbangan, yaitu disatu pihak terdapat ketentuan</w:t>
      </w:r>
      <w:r w:rsidRPr="00C5253F">
        <w:rPr>
          <w:color w:val="0D0D0D"/>
          <w:spacing w:val="-4"/>
          <w:sz w:val="24"/>
          <w:szCs w:val="24"/>
        </w:rPr>
        <w:t xml:space="preserve"> </w:t>
      </w:r>
      <w:r w:rsidRPr="00C5253F">
        <w:rPr>
          <w:color w:val="0D0D0D"/>
          <w:sz w:val="24"/>
          <w:szCs w:val="24"/>
        </w:rPr>
        <w:t xml:space="preserve">yang dapat mencegah </w:t>
      </w:r>
      <w:r w:rsidRPr="00C5253F">
        <w:rPr>
          <w:color w:val="0D0D0D"/>
          <w:sz w:val="24"/>
          <w:szCs w:val="24"/>
        </w:rPr>
        <w:lastRenderedPageBreak/>
        <w:t>terjadinya penyalahgunaan pranata dan</w:t>
      </w:r>
      <w:r w:rsidRPr="00C5253F">
        <w:rPr>
          <w:color w:val="0D0D0D"/>
          <w:spacing w:val="40"/>
          <w:sz w:val="24"/>
          <w:szCs w:val="24"/>
        </w:rPr>
        <w:t xml:space="preserve"> </w:t>
      </w:r>
      <w:r w:rsidRPr="00C5253F">
        <w:rPr>
          <w:color w:val="0D0D0D"/>
          <w:sz w:val="24"/>
          <w:szCs w:val="24"/>
        </w:rPr>
        <w:t>lembaga kepailitan oleh Debitur yang tidak jujur. Di lain pihak, terdapat ketentuan yang dapat mencegah terjadinya penyalahgunaan pranata dan lembaga kepailitan oleh Kreditur yang tidak beritikad baik.</w:t>
      </w:r>
    </w:p>
    <w:p w:rsidR="00144486" w:rsidRPr="00C5253F" w:rsidRDefault="00144486" w:rsidP="00144486">
      <w:pPr>
        <w:pStyle w:val="ListParagraph"/>
        <w:widowControl w:val="0"/>
        <w:numPr>
          <w:ilvl w:val="0"/>
          <w:numId w:val="18"/>
        </w:numPr>
        <w:autoSpaceDE w:val="0"/>
        <w:autoSpaceDN w:val="0"/>
        <w:spacing w:line="480" w:lineRule="auto"/>
        <w:ind w:left="567" w:hanging="567"/>
        <w:contextualSpacing w:val="0"/>
        <w:jc w:val="both"/>
        <w:rPr>
          <w:color w:val="0D0D0D"/>
          <w:sz w:val="24"/>
          <w:szCs w:val="24"/>
        </w:rPr>
      </w:pPr>
      <w:r w:rsidRPr="00C5253F">
        <w:rPr>
          <w:color w:val="0D0D0D"/>
          <w:sz w:val="24"/>
          <w:szCs w:val="24"/>
        </w:rPr>
        <w:t>Asas</w:t>
      </w:r>
      <w:r w:rsidRPr="00C5253F">
        <w:rPr>
          <w:color w:val="0D0D0D"/>
          <w:spacing w:val="-7"/>
          <w:sz w:val="24"/>
          <w:szCs w:val="24"/>
        </w:rPr>
        <w:t xml:space="preserve"> </w:t>
      </w:r>
      <w:r w:rsidRPr="00C5253F">
        <w:rPr>
          <w:color w:val="0D0D0D"/>
          <w:sz w:val="24"/>
          <w:szCs w:val="24"/>
        </w:rPr>
        <w:t>Kelangsungan</w:t>
      </w:r>
      <w:r w:rsidRPr="00C5253F">
        <w:rPr>
          <w:color w:val="0D0D0D"/>
          <w:spacing w:val="-10"/>
          <w:sz w:val="24"/>
          <w:szCs w:val="24"/>
        </w:rPr>
        <w:t xml:space="preserve"> </w:t>
      </w:r>
      <w:r w:rsidRPr="00C5253F">
        <w:rPr>
          <w:color w:val="0D0D0D"/>
          <w:spacing w:val="-4"/>
          <w:sz w:val="24"/>
          <w:szCs w:val="24"/>
        </w:rPr>
        <w:t>usaha</w:t>
      </w:r>
    </w:p>
    <w:p w:rsidR="00144486" w:rsidRPr="00C5253F" w:rsidRDefault="00144486" w:rsidP="00144486">
      <w:pPr>
        <w:pStyle w:val="BodyText0"/>
        <w:spacing w:after="0"/>
        <w:ind w:left="567"/>
        <w:jc w:val="both"/>
        <w:rPr>
          <w:color w:val="0D0D0D"/>
          <w:sz w:val="24"/>
          <w:szCs w:val="24"/>
        </w:rPr>
      </w:pPr>
      <w:r w:rsidRPr="00C5253F">
        <w:rPr>
          <w:color w:val="0D0D0D"/>
          <w:sz w:val="24"/>
          <w:szCs w:val="24"/>
        </w:rPr>
        <w:t>Dalam Undang Nomor 37 tahun 2004 tentang kepailitan dan Penundaan Kewajiban Pembayaran Utang ini terdapat ketentuan yang memungkinkan perusahaan Debitur yang prospektif tetap dilangsungkan.</w:t>
      </w:r>
    </w:p>
    <w:p w:rsidR="00144486" w:rsidRPr="00C5253F" w:rsidRDefault="00144486" w:rsidP="00144486">
      <w:pPr>
        <w:pStyle w:val="ListParagraph"/>
        <w:widowControl w:val="0"/>
        <w:numPr>
          <w:ilvl w:val="0"/>
          <w:numId w:val="18"/>
        </w:numPr>
        <w:autoSpaceDE w:val="0"/>
        <w:autoSpaceDN w:val="0"/>
        <w:spacing w:line="480" w:lineRule="auto"/>
        <w:ind w:left="567" w:hanging="567"/>
        <w:contextualSpacing w:val="0"/>
        <w:jc w:val="both"/>
        <w:rPr>
          <w:color w:val="0D0D0D"/>
          <w:sz w:val="24"/>
          <w:szCs w:val="24"/>
        </w:rPr>
      </w:pPr>
      <w:r w:rsidRPr="00C5253F">
        <w:rPr>
          <w:color w:val="0D0D0D"/>
          <w:sz w:val="24"/>
          <w:szCs w:val="24"/>
        </w:rPr>
        <w:t>Asas</w:t>
      </w:r>
      <w:r w:rsidRPr="00C5253F">
        <w:rPr>
          <w:color w:val="0D0D0D"/>
          <w:spacing w:val="-4"/>
          <w:sz w:val="24"/>
          <w:szCs w:val="24"/>
        </w:rPr>
        <w:t xml:space="preserve"> </w:t>
      </w:r>
      <w:r w:rsidRPr="00C5253F">
        <w:rPr>
          <w:color w:val="0D0D0D"/>
          <w:spacing w:val="-2"/>
          <w:sz w:val="24"/>
          <w:szCs w:val="24"/>
        </w:rPr>
        <w:t>keadilan</w:t>
      </w:r>
    </w:p>
    <w:p w:rsidR="00144486" w:rsidRPr="00C5253F" w:rsidRDefault="00144486" w:rsidP="00144486">
      <w:pPr>
        <w:pStyle w:val="BodyText0"/>
        <w:spacing w:after="0"/>
        <w:ind w:left="567"/>
        <w:jc w:val="both"/>
        <w:rPr>
          <w:color w:val="0D0D0D"/>
          <w:sz w:val="24"/>
          <w:szCs w:val="24"/>
        </w:rPr>
      </w:pPr>
      <w:r w:rsidRPr="00C5253F">
        <w:rPr>
          <w:color w:val="0D0D0D"/>
          <w:sz w:val="24"/>
          <w:szCs w:val="24"/>
        </w:rPr>
        <w:t>Dalam kepailitan asas keadilan mengandung pengertian bahwa ketentuan mengenai kepailitan dapat memenuhi rasa keadilan bagi para pihak yang berkepentingan, asas keadilan ini untuk mencegah terjadinya kesewenang- wenangan pihak penagih yang mengusahakan pembayaran atas tagihan</w:t>
      </w:r>
      <w:r w:rsidRPr="00C5253F">
        <w:rPr>
          <w:color w:val="0D0D0D"/>
          <w:spacing w:val="80"/>
          <w:sz w:val="24"/>
          <w:szCs w:val="24"/>
        </w:rPr>
        <w:t xml:space="preserve"> </w:t>
      </w:r>
      <w:r w:rsidRPr="00C5253F">
        <w:rPr>
          <w:color w:val="0D0D0D"/>
          <w:sz w:val="24"/>
          <w:szCs w:val="24"/>
        </w:rPr>
        <w:t xml:space="preserve">masing-masing terhadap Debitur, dengan tidak memperdulikan Kreditur </w:t>
      </w:r>
      <w:r w:rsidRPr="00C5253F">
        <w:rPr>
          <w:color w:val="0D0D0D"/>
          <w:spacing w:val="-2"/>
          <w:sz w:val="24"/>
          <w:szCs w:val="24"/>
        </w:rPr>
        <w:t>lainnya.</w:t>
      </w:r>
    </w:p>
    <w:p w:rsidR="00144486" w:rsidRPr="00C5253F" w:rsidRDefault="00144486" w:rsidP="00144486">
      <w:pPr>
        <w:pStyle w:val="ListParagraph"/>
        <w:widowControl w:val="0"/>
        <w:numPr>
          <w:ilvl w:val="0"/>
          <w:numId w:val="18"/>
        </w:numPr>
        <w:autoSpaceDE w:val="0"/>
        <w:autoSpaceDN w:val="0"/>
        <w:spacing w:line="480" w:lineRule="auto"/>
        <w:ind w:left="567" w:hanging="567"/>
        <w:contextualSpacing w:val="0"/>
        <w:jc w:val="both"/>
        <w:rPr>
          <w:color w:val="0D0D0D"/>
          <w:sz w:val="24"/>
          <w:szCs w:val="24"/>
        </w:rPr>
      </w:pPr>
      <w:r w:rsidRPr="00C5253F">
        <w:rPr>
          <w:color w:val="0D0D0D"/>
          <w:sz w:val="24"/>
          <w:szCs w:val="24"/>
        </w:rPr>
        <w:t>Asas</w:t>
      </w:r>
      <w:r w:rsidRPr="00C5253F">
        <w:rPr>
          <w:color w:val="0D0D0D"/>
          <w:spacing w:val="-4"/>
          <w:sz w:val="24"/>
          <w:szCs w:val="24"/>
        </w:rPr>
        <w:t xml:space="preserve"> </w:t>
      </w:r>
      <w:r w:rsidRPr="00C5253F">
        <w:rPr>
          <w:color w:val="0D0D0D"/>
          <w:spacing w:val="-2"/>
          <w:sz w:val="24"/>
          <w:szCs w:val="24"/>
        </w:rPr>
        <w:t>Integrasi</w:t>
      </w:r>
    </w:p>
    <w:p w:rsidR="00144486" w:rsidRPr="00EC336E" w:rsidRDefault="00144486" w:rsidP="00144486">
      <w:pPr>
        <w:pStyle w:val="BodyText0"/>
        <w:spacing w:after="0"/>
        <w:ind w:left="567"/>
        <w:jc w:val="both"/>
        <w:rPr>
          <w:color w:val="0D0D0D"/>
          <w:sz w:val="24"/>
          <w:szCs w:val="24"/>
          <w:lang w:val="en-US"/>
        </w:rPr>
      </w:pPr>
      <w:r w:rsidRPr="00C5253F">
        <w:rPr>
          <w:color w:val="0D0D0D"/>
          <w:sz w:val="24"/>
          <w:szCs w:val="24"/>
        </w:rPr>
        <w:t xml:space="preserve">Asas integrasi dalam Undang Nomor 37 tahun 2004 tentang kepailitan dan </w:t>
      </w:r>
      <w:r w:rsidRPr="00C5253F">
        <w:rPr>
          <w:color w:val="0D0D0D"/>
          <w:sz w:val="24"/>
          <w:szCs w:val="24"/>
        </w:rPr>
        <w:lastRenderedPageBreak/>
        <w:t>Penundaan Kewajiban Pembayaran Utang</w:t>
      </w:r>
      <w:r w:rsidRPr="00C5253F">
        <w:rPr>
          <w:color w:val="0D0D0D"/>
          <w:spacing w:val="39"/>
          <w:sz w:val="24"/>
          <w:szCs w:val="24"/>
        </w:rPr>
        <w:t xml:space="preserve"> </w:t>
      </w:r>
      <w:r w:rsidRPr="00C5253F">
        <w:rPr>
          <w:color w:val="0D0D0D"/>
          <w:sz w:val="24"/>
          <w:szCs w:val="24"/>
        </w:rPr>
        <w:t>ini mengandung pengertian bahwa sistem hukum formil dan materilnya merupakan satu kesatuan yang utuh dari sistem hukum perdata dan hukum acara perdata nasional.</w:t>
      </w:r>
      <w:r>
        <w:rPr>
          <w:rStyle w:val="FootnoteReference"/>
          <w:color w:val="0D0D0D"/>
          <w:sz w:val="24"/>
          <w:szCs w:val="24"/>
        </w:rPr>
        <w:footnoteReference w:id="8"/>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Berdasarkan defenisi tentang pengertian kepailitan tersebut ada pula yang dapat menjadi suatu manfaat dan tujuan dari hukum kepailitan tersebut. yang dimana</w:t>
      </w:r>
      <w:r w:rsidRPr="00C5253F">
        <w:rPr>
          <w:color w:val="0D0D0D"/>
          <w:spacing w:val="-3"/>
          <w:sz w:val="24"/>
          <w:szCs w:val="24"/>
        </w:rPr>
        <w:t xml:space="preserve"> </w:t>
      </w:r>
      <w:r w:rsidRPr="00C5253F">
        <w:rPr>
          <w:color w:val="0D0D0D"/>
          <w:sz w:val="24"/>
          <w:szCs w:val="24"/>
        </w:rPr>
        <w:t>tujuan</w:t>
      </w:r>
      <w:r w:rsidRPr="00C5253F">
        <w:rPr>
          <w:color w:val="0D0D0D"/>
          <w:spacing w:val="-7"/>
          <w:sz w:val="24"/>
          <w:szCs w:val="24"/>
        </w:rPr>
        <w:t xml:space="preserve"> </w:t>
      </w:r>
      <w:r w:rsidRPr="00C5253F">
        <w:rPr>
          <w:color w:val="0D0D0D"/>
          <w:sz w:val="24"/>
          <w:szCs w:val="24"/>
        </w:rPr>
        <w:t>dari</w:t>
      </w:r>
      <w:r w:rsidRPr="00C5253F">
        <w:rPr>
          <w:color w:val="0D0D0D"/>
          <w:spacing w:val="-7"/>
          <w:sz w:val="24"/>
          <w:szCs w:val="24"/>
        </w:rPr>
        <w:t xml:space="preserve"> </w:t>
      </w:r>
      <w:r w:rsidRPr="00C5253F">
        <w:rPr>
          <w:color w:val="0D0D0D"/>
          <w:sz w:val="24"/>
          <w:szCs w:val="24"/>
        </w:rPr>
        <w:t>hukum</w:t>
      </w:r>
      <w:r w:rsidRPr="00C5253F">
        <w:rPr>
          <w:color w:val="0D0D0D"/>
          <w:spacing w:val="-11"/>
          <w:sz w:val="24"/>
          <w:szCs w:val="24"/>
        </w:rPr>
        <w:t xml:space="preserve"> </w:t>
      </w:r>
      <w:r w:rsidRPr="00C5253F">
        <w:rPr>
          <w:color w:val="0D0D0D"/>
          <w:sz w:val="24"/>
          <w:szCs w:val="24"/>
        </w:rPr>
        <w:t>kepailitan</w:t>
      </w:r>
      <w:r w:rsidRPr="00C5253F">
        <w:rPr>
          <w:color w:val="0D0D0D"/>
          <w:spacing w:val="-7"/>
          <w:sz w:val="24"/>
          <w:szCs w:val="24"/>
        </w:rPr>
        <w:t xml:space="preserve"> </w:t>
      </w:r>
      <w:r w:rsidRPr="00C5253F">
        <w:rPr>
          <w:color w:val="0D0D0D"/>
          <w:sz w:val="24"/>
          <w:szCs w:val="24"/>
        </w:rPr>
        <w:t>tersebut adalah,</w:t>
      </w:r>
      <w:r w:rsidRPr="00C5253F">
        <w:rPr>
          <w:color w:val="0D0D0D"/>
          <w:spacing w:val="-1"/>
          <w:sz w:val="24"/>
          <w:szCs w:val="24"/>
        </w:rPr>
        <w:t xml:space="preserve"> </w:t>
      </w:r>
      <w:r w:rsidRPr="00C5253F">
        <w:rPr>
          <w:color w:val="0D0D0D"/>
          <w:sz w:val="24"/>
          <w:szCs w:val="24"/>
        </w:rPr>
        <w:t>untuk melakukan</w:t>
      </w:r>
      <w:r w:rsidRPr="00C5253F">
        <w:rPr>
          <w:color w:val="0D0D0D"/>
          <w:spacing w:val="-7"/>
          <w:sz w:val="24"/>
          <w:szCs w:val="24"/>
        </w:rPr>
        <w:t xml:space="preserve"> </w:t>
      </w:r>
      <w:r w:rsidRPr="00C5253F">
        <w:rPr>
          <w:color w:val="0D0D0D"/>
          <w:sz w:val="24"/>
          <w:szCs w:val="24"/>
        </w:rPr>
        <w:t>pembagian antara para kreditur atas kekayaan debitur oleh kurator:</w:t>
      </w:r>
    </w:p>
    <w:p w:rsidR="00144486" w:rsidRPr="00C5253F" w:rsidRDefault="00144486" w:rsidP="00144486">
      <w:pPr>
        <w:pStyle w:val="ListParagraph"/>
        <w:widowControl w:val="0"/>
        <w:numPr>
          <w:ilvl w:val="0"/>
          <w:numId w:val="17"/>
        </w:numPr>
        <w:autoSpaceDE w:val="0"/>
        <w:autoSpaceDN w:val="0"/>
        <w:spacing w:line="480" w:lineRule="auto"/>
        <w:ind w:left="426" w:hanging="426"/>
        <w:contextualSpacing w:val="0"/>
        <w:jc w:val="both"/>
        <w:rPr>
          <w:color w:val="0D0D0D"/>
          <w:sz w:val="24"/>
          <w:szCs w:val="24"/>
        </w:rPr>
      </w:pPr>
      <w:r w:rsidRPr="00C5253F">
        <w:rPr>
          <w:color w:val="0D0D0D"/>
          <w:sz w:val="24"/>
          <w:szCs w:val="24"/>
        </w:rPr>
        <w:t xml:space="preserve">Untuk melakukan pembagian antara para kreditur atas kekayaan debitur oleh </w:t>
      </w:r>
      <w:r w:rsidRPr="00C5253F">
        <w:rPr>
          <w:color w:val="0D0D0D"/>
          <w:spacing w:val="-2"/>
          <w:sz w:val="24"/>
          <w:szCs w:val="24"/>
        </w:rPr>
        <w:t>kurator;</w:t>
      </w:r>
    </w:p>
    <w:p w:rsidR="00144486" w:rsidRPr="00C5253F" w:rsidRDefault="00144486" w:rsidP="00144486">
      <w:pPr>
        <w:pStyle w:val="ListParagraph"/>
        <w:widowControl w:val="0"/>
        <w:numPr>
          <w:ilvl w:val="0"/>
          <w:numId w:val="17"/>
        </w:numPr>
        <w:autoSpaceDE w:val="0"/>
        <w:autoSpaceDN w:val="0"/>
        <w:spacing w:line="480" w:lineRule="auto"/>
        <w:ind w:left="426" w:hanging="426"/>
        <w:contextualSpacing w:val="0"/>
        <w:jc w:val="both"/>
        <w:rPr>
          <w:color w:val="0D0D0D"/>
          <w:sz w:val="24"/>
          <w:szCs w:val="24"/>
        </w:rPr>
      </w:pPr>
      <w:r w:rsidRPr="00C5253F">
        <w:rPr>
          <w:color w:val="0D0D0D"/>
          <w:sz w:val="24"/>
          <w:szCs w:val="24"/>
        </w:rPr>
        <w:t xml:space="preserve">Untuk menghindari terjadinya sitaan terpisah atau eksekusi terpisah oleh </w:t>
      </w:r>
      <w:r w:rsidRPr="00C5253F">
        <w:rPr>
          <w:color w:val="0D0D0D"/>
          <w:spacing w:val="-2"/>
          <w:sz w:val="24"/>
          <w:szCs w:val="24"/>
        </w:rPr>
        <w:t>kreditur;</w:t>
      </w:r>
    </w:p>
    <w:p w:rsidR="00144486" w:rsidRPr="00C5253F" w:rsidRDefault="00144486" w:rsidP="00144486">
      <w:pPr>
        <w:pStyle w:val="ListParagraph"/>
        <w:widowControl w:val="0"/>
        <w:numPr>
          <w:ilvl w:val="0"/>
          <w:numId w:val="17"/>
        </w:numPr>
        <w:autoSpaceDE w:val="0"/>
        <w:autoSpaceDN w:val="0"/>
        <w:spacing w:line="480" w:lineRule="auto"/>
        <w:ind w:left="426" w:hanging="426"/>
        <w:contextualSpacing w:val="0"/>
        <w:jc w:val="both"/>
        <w:rPr>
          <w:color w:val="0D0D0D"/>
          <w:sz w:val="24"/>
          <w:szCs w:val="24"/>
        </w:rPr>
      </w:pPr>
      <w:r w:rsidRPr="00C5253F">
        <w:rPr>
          <w:color w:val="0D0D0D"/>
          <w:sz w:val="24"/>
          <w:szCs w:val="24"/>
        </w:rPr>
        <w:t>Untuk menggantikannya dengan mengadakan sitaan bersama sehingga kekayaan debitur dapat dibagikan kepada semua kreditur sesuai dengan hak masing-masing.</w:t>
      </w:r>
      <w:r>
        <w:rPr>
          <w:rStyle w:val="FootnoteReference"/>
          <w:color w:val="0D0D0D"/>
          <w:sz w:val="24"/>
          <w:szCs w:val="24"/>
        </w:rPr>
        <w:footnoteReference w:id="9"/>
      </w:r>
    </w:p>
    <w:p w:rsidR="00144486" w:rsidRPr="00EC336E" w:rsidRDefault="00144486" w:rsidP="00144486">
      <w:pPr>
        <w:pStyle w:val="BodyText0"/>
        <w:spacing w:after="0"/>
        <w:ind w:left="567" w:hanging="567"/>
        <w:jc w:val="both"/>
        <w:rPr>
          <w:color w:val="0D0D0D"/>
          <w:sz w:val="24"/>
          <w:szCs w:val="24"/>
          <w:lang w:val="en-US"/>
        </w:rPr>
      </w:pPr>
      <w:r w:rsidRPr="00C5253F">
        <w:rPr>
          <w:color w:val="0D0D0D"/>
          <w:sz w:val="24"/>
          <w:szCs w:val="24"/>
        </w:rPr>
        <w:t>Menurut</w:t>
      </w:r>
      <w:r w:rsidRPr="00C5253F">
        <w:rPr>
          <w:color w:val="0D0D0D"/>
          <w:spacing w:val="3"/>
          <w:sz w:val="24"/>
          <w:szCs w:val="24"/>
        </w:rPr>
        <w:t xml:space="preserve"> </w:t>
      </w:r>
      <w:r w:rsidRPr="00C5253F">
        <w:rPr>
          <w:color w:val="0D0D0D"/>
          <w:sz w:val="24"/>
          <w:szCs w:val="24"/>
        </w:rPr>
        <w:t>Rachmadi</w:t>
      </w:r>
      <w:r w:rsidRPr="00C5253F">
        <w:rPr>
          <w:color w:val="0D0D0D"/>
          <w:spacing w:val="-15"/>
          <w:sz w:val="24"/>
          <w:szCs w:val="24"/>
        </w:rPr>
        <w:t xml:space="preserve"> </w:t>
      </w:r>
      <w:r w:rsidRPr="00C5253F">
        <w:rPr>
          <w:color w:val="0D0D0D"/>
          <w:sz w:val="24"/>
          <w:szCs w:val="24"/>
        </w:rPr>
        <w:t>Usman</w:t>
      </w:r>
      <w:r w:rsidRPr="00C5253F">
        <w:rPr>
          <w:color w:val="0D0D0D"/>
          <w:spacing w:val="-10"/>
          <w:sz w:val="24"/>
          <w:szCs w:val="24"/>
        </w:rPr>
        <w:t xml:space="preserve"> </w:t>
      </w:r>
      <w:r w:rsidRPr="00C5253F">
        <w:rPr>
          <w:color w:val="0D0D0D"/>
          <w:sz w:val="24"/>
          <w:szCs w:val="24"/>
        </w:rPr>
        <w:t>pailit</w:t>
      </w:r>
      <w:r w:rsidRPr="00C5253F">
        <w:rPr>
          <w:color w:val="0D0D0D"/>
          <w:spacing w:val="8"/>
          <w:sz w:val="24"/>
          <w:szCs w:val="24"/>
        </w:rPr>
        <w:t xml:space="preserve"> </w:t>
      </w:r>
      <w:r w:rsidRPr="00C5253F">
        <w:rPr>
          <w:color w:val="0D0D0D"/>
          <w:spacing w:val="-2"/>
          <w:sz w:val="24"/>
          <w:szCs w:val="24"/>
        </w:rPr>
        <w:t>adalah:</w:t>
      </w:r>
      <w:r>
        <w:rPr>
          <w:rStyle w:val="FootnoteReference"/>
          <w:color w:val="0D0D0D"/>
          <w:spacing w:val="-2"/>
          <w:sz w:val="24"/>
          <w:szCs w:val="24"/>
        </w:rPr>
        <w:footnoteReference w:id="10"/>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lastRenderedPageBreak/>
        <w:t>“Keadaan dimana seorang debitur tidak mampu melunasi hutang-hutangnya pada saat hutang tersebut jatuh tempo. Pernyataan pailit tidak boleh diputuskan begitu saja, melainkan harus dinyatakan oleh pengadilan, baik atas permohonan sendiri maupun atas permintaan seseorang atau pihak ketiga”.</w:t>
      </w:r>
    </w:p>
    <w:p w:rsidR="00144486" w:rsidRPr="00EC336E" w:rsidRDefault="00144486" w:rsidP="00144486">
      <w:pPr>
        <w:pStyle w:val="BodyText0"/>
        <w:spacing w:after="0"/>
        <w:ind w:firstLine="567"/>
        <w:jc w:val="both"/>
        <w:rPr>
          <w:color w:val="0D0D0D"/>
          <w:sz w:val="24"/>
          <w:szCs w:val="24"/>
          <w:lang w:val="en-US"/>
        </w:rPr>
      </w:pPr>
      <w:r w:rsidRPr="00C5253F">
        <w:rPr>
          <w:color w:val="0D0D0D"/>
          <w:sz w:val="24"/>
          <w:szCs w:val="24"/>
        </w:rPr>
        <w:t>Definisi kepailitan menurut para ahli yaitu, kepailitan adalah suatu usaha bersama untuk mendapatkan pembayaran bagi semua orang yang berpiutang secara adil.</w:t>
      </w:r>
      <w:r>
        <w:rPr>
          <w:rStyle w:val="FootnoteReference"/>
          <w:color w:val="0D0D0D"/>
          <w:sz w:val="24"/>
          <w:szCs w:val="24"/>
        </w:rPr>
        <w:footnoteReference w:id="11"/>
      </w:r>
    </w:p>
    <w:p w:rsidR="00144486" w:rsidRPr="00EC336E" w:rsidRDefault="00144486" w:rsidP="00144486">
      <w:pPr>
        <w:pStyle w:val="BodyText0"/>
        <w:spacing w:after="0"/>
        <w:ind w:firstLine="567"/>
        <w:jc w:val="both"/>
        <w:rPr>
          <w:color w:val="0D0D0D"/>
          <w:sz w:val="24"/>
          <w:szCs w:val="24"/>
          <w:lang w:val="en-US"/>
        </w:rPr>
      </w:pPr>
      <w:r w:rsidRPr="00C5253F">
        <w:rPr>
          <w:color w:val="0D0D0D"/>
          <w:sz w:val="24"/>
          <w:szCs w:val="24"/>
        </w:rPr>
        <w:t>Pailit adalah keadaan seorang debitur berhenti membayar utang-utangnya, istilah berhenti</w:t>
      </w:r>
      <w:r w:rsidRPr="00C5253F">
        <w:rPr>
          <w:color w:val="0D0D0D"/>
          <w:spacing w:val="-4"/>
          <w:sz w:val="24"/>
          <w:szCs w:val="24"/>
        </w:rPr>
        <w:t xml:space="preserve"> </w:t>
      </w:r>
      <w:r w:rsidRPr="00C5253F">
        <w:rPr>
          <w:color w:val="0D0D0D"/>
          <w:sz w:val="24"/>
          <w:szCs w:val="24"/>
        </w:rPr>
        <w:t>membayar tidak mutlak harus</w:t>
      </w:r>
      <w:r w:rsidRPr="00C5253F">
        <w:rPr>
          <w:color w:val="0D0D0D"/>
          <w:spacing w:val="-2"/>
          <w:sz w:val="24"/>
          <w:szCs w:val="24"/>
        </w:rPr>
        <w:t xml:space="preserve"> </w:t>
      </w:r>
      <w:r w:rsidRPr="00C5253F">
        <w:rPr>
          <w:color w:val="0D0D0D"/>
          <w:sz w:val="24"/>
          <w:szCs w:val="24"/>
        </w:rPr>
        <w:t>diartikan</w:t>
      </w:r>
      <w:r w:rsidRPr="00C5253F">
        <w:rPr>
          <w:color w:val="0D0D0D"/>
          <w:spacing w:val="-4"/>
          <w:sz w:val="24"/>
          <w:szCs w:val="24"/>
        </w:rPr>
        <w:t xml:space="preserve"> </w:t>
      </w:r>
      <w:r w:rsidRPr="00C5253F">
        <w:rPr>
          <w:color w:val="0D0D0D"/>
          <w:sz w:val="24"/>
          <w:szCs w:val="24"/>
        </w:rPr>
        <w:t>debitur sama sekali berhenti membayar utang-utangnya, tetapi debitur dapat dikatakan dalam keadaan</w:t>
      </w:r>
      <w:r w:rsidRPr="00C5253F">
        <w:rPr>
          <w:color w:val="0D0D0D"/>
          <w:spacing w:val="-6"/>
          <w:sz w:val="24"/>
          <w:szCs w:val="24"/>
        </w:rPr>
        <w:t xml:space="preserve"> </w:t>
      </w:r>
      <w:r w:rsidRPr="00C5253F">
        <w:rPr>
          <w:color w:val="0D0D0D"/>
          <w:sz w:val="24"/>
          <w:szCs w:val="24"/>
        </w:rPr>
        <w:t>berhenti membayar, apabila ketika diajukan</w:t>
      </w:r>
      <w:r w:rsidRPr="00C5253F">
        <w:rPr>
          <w:color w:val="0D0D0D"/>
          <w:spacing w:val="-4"/>
          <w:sz w:val="24"/>
          <w:szCs w:val="24"/>
        </w:rPr>
        <w:t xml:space="preserve"> </w:t>
      </w:r>
      <w:r w:rsidRPr="00C5253F">
        <w:rPr>
          <w:color w:val="0D0D0D"/>
          <w:sz w:val="24"/>
          <w:szCs w:val="24"/>
        </w:rPr>
        <w:t>permohonan</w:t>
      </w:r>
      <w:r w:rsidRPr="00C5253F">
        <w:rPr>
          <w:color w:val="0D0D0D"/>
          <w:spacing w:val="-4"/>
          <w:sz w:val="24"/>
          <w:szCs w:val="24"/>
        </w:rPr>
        <w:t xml:space="preserve"> </w:t>
      </w:r>
      <w:r w:rsidRPr="00C5253F">
        <w:rPr>
          <w:color w:val="0D0D0D"/>
          <w:sz w:val="24"/>
          <w:szCs w:val="24"/>
        </w:rPr>
        <w:t xml:space="preserve">pailit ke </w:t>
      </w:r>
      <w:r w:rsidRPr="00C5253F">
        <w:rPr>
          <w:color w:val="0D0D0D"/>
          <w:spacing w:val="-2"/>
          <w:sz w:val="24"/>
          <w:szCs w:val="24"/>
        </w:rPr>
        <w:t>pengadilan,</w:t>
      </w:r>
      <w:r w:rsidRPr="00C5253F">
        <w:rPr>
          <w:color w:val="0D0D0D"/>
          <w:sz w:val="24"/>
          <w:szCs w:val="24"/>
        </w:rPr>
        <w:t xml:space="preserve"> </w:t>
      </w:r>
      <w:r w:rsidRPr="00C5253F">
        <w:rPr>
          <w:color w:val="0D0D0D"/>
          <w:spacing w:val="-2"/>
          <w:sz w:val="24"/>
          <w:szCs w:val="24"/>
        </w:rPr>
        <w:t>debitur</w:t>
      </w:r>
      <w:r w:rsidRPr="00C5253F">
        <w:rPr>
          <w:color w:val="0D0D0D"/>
          <w:sz w:val="24"/>
          <w:szCs w:val="24"/>
        </w:rPr>
        <w:tab/>
      </w:r>
      <w:r w:rsidRPr="00C5253F">
        <w:rPr>
          <w:color w:val="0D0D0D"/>
          <w:spacing w:val="-2"/>
          <w:sz w:val="24"/>
          <w:szCs w:val="24"/>
        </w:rPr>
        <w:t>berada</w:t>
      </w:r>
      <w:r w:rsidRPr="00C5253F">
        <w:rPr>
          <w:color w:val="0D0D0D"/>
          <w:sz w:val="24"/>
          <w:szCs w:val="24"/>
        </w:rPr>
        <w:tab/>
      </w:r>
      <w:r w:rsidRPr="00C5253F">
        <w:rPr>
          <w:color w:val="0D0D0D"/>
          <w:spacing w:val="-4"/>
          <w:sz w:val="24"/>
          <w:szCs w:val="24"/>
        </w:rPr>
        <w:t>dalam</w:t>
      </w:r>
      <w:r w:rsidRPr="00C5253F">
        <w:rPr>
          <w:color w:val="0D0D0D"/>
          <w:sz w:val="24"/>
          <w:szCs w:val="24"/>
        </w:rPr>
        <w:t xml:space="preserve"> keadaan</w:t>
      </w:r>
      <w:r w:rsidRPr="00C5253F">
        <w:rPr>
          <w:color w:val="0D0D0D"/>
          <w:spacing w:val="80"/>
          <w:sz w:val="24"/>
          <w:szCs w:val="24"/>
        </w:rPr>
        <w:t xml:space="preserve"> </w:t>
      </w:r>
      <w:r w:rsidRPr="00C5253F">
        <w:rPr>
          <w:color w:val="0D0D0D"/>
          <w:sz w:val="24"/>
          <w:szCs w:val="24"/>
        </w:rPr>
        <w:t xml:space="preserve">tidak </w:t>
      </w:r>
      <w:r w:rsidRPr="00C5253F">
        <w:rPr>
          <w:color w:val="0D0D0D"/>
          <w:spacing w:val="-2"/>
          <w:sz w:val="24"/>
          <w:szCs w:val="24"/>
        </w:rPr>
        <w:t>dapat</w:t>
      </w:r>
      <w:r w:rsidRPr="00C5253F">
        <w:rPr>
          <w:color w:val="0D0D0D"/>
          <w:sz w:val="24"/>
          <w:szCs w:val="24"/>
        </w:rPr>
        <w:t xml:space="preserve"> </w:t>
      </w:r>
      <w:r w:rsidRPr="00C5253F">
        <w:rPr>
          <w:color w:val="0D0D0D"/>
          <w:spacing w:val="-4"/>
          <w:sz w:val="24"/>
          <w:szCs w:val="24"/>
        </w:rPr>
        <w:t xml:space="preserve">membayar </w:t>
      </w:r>
      <w:r w:rsidRPr="00C5253F">
        <w:rPr>
          <w:color w:val="0D0D0D"/>
          <w:spacing w:val="-2"/>
          <w:sz w:val="24"/>
          <w:szCs w:val="24"/>
        </w:rPr>
        <w:t>utangnya.</w:t>
      </w:r>
      <w:r>
        <w:rPr>
          <w:rStyle w:val="FootnoteReference"/>
          <w:color w:val="0D0D0D"/>
          <w:spacing w:val="-2"/>
          <w:sz w:val="24"/>
          <w:szCs w:val="24"/>
        </w:rPr>
        <w:footnoteReference w:id="12"/>
      </w:r>
    </w:p>
    <w:p w:rsidR="00144486" w:rsidRPr="00EC336E" w:rsidRDefault="00144486" w:rsidP="00144486">
      <w:pPr>
        <w:pStyle w:val="BodyText0"/>
        <w:spacing w:after="0"/>
        <w:ind w:firstLine="567"/>
        <w:jc w:val="both"/>
        <w:rPr>
          <w:color w:val="0D0D0D"/>
          <w:sz w:val="24"/>
          <w:szCs w:val="24"/>
          <w:lang w:val="en-US"/>
        </w:rPr>
      </w:pPr>
      <w:r w:rsidRPr="00C5253F">
        <w:rPr>
          <w:color w:val="0D0D0D"/>
          <w:sz w:val="24"/>
          <w:szCs w:val="24"/>
        </w:rPr>
        <w:t xml:space="preserve">Pailit adalah suatu sitaan umum atas seluruh harta debitur agar dicapainya perdamaian antara debitur dan para krediturnya atau agar harta tersebut dapat dibagi-bagi </w:t>
      </w:r>
      <w:r w:rsidRPr="00C5253F">
        <w:rPr>
          <w:color w:val="0D0D0D"/>
          <w:sz w:val="24"/>
          <w:szCs w:val="24"/>
        </w:rPr>
        <w:lastRenderedPageBreak/>
        <w:t>secara adil antara para kreditur.</w:t>
      </w:r>
      <w:r>
        <w:rPr>
          <w:rStyle w:val="FootnoteReference"/>
          <w:color w:val="0D0D0D"/>
          <w:sz w:val="24"/>
          <w:szCs w:val="24"/>
        </w:rPr>
        <w:footnoteReference w:id="13"/>
      </w:r>
    </w:p>
    <w:p w:rsidR="00144486" w:rsidRPr="006663BC" w:rsidRDefault="00144486" w:rsidP="00144486">
      <w:pPr>
        <w:pStyle w:val="Heading2"/>
        <w:numPr>
          <w:ilvl w:val="0"/>
          <w:numId w:val="35"/>
        </w:numPr>
        <w:spacing w:before="0" w:line="480" w:lineRule="auto"/>
        <w:ind w:hanging="436"/>
        <w:rPr>
          <w:rFonts w:ascii="Times New Roman" w:hAnsi="Times New Roman"/>
          <w:color w:val="0D0D0D"/>
          <w:sz w:val="24"/>
          <w:szCs w:val="24"/>
        </w:rPr>
      </w:pPr>
      <w:bookmarkStart w:id="14" w:name="_TOC_250020"/>
      <w:bookmarkStart w:id="15" w:name="_Toc186099760"/>
      <w:bookmarkStart w:id="16" w:name="_Toc189557369"/>
      <w:bookmarkStart w:id="17" w:name="_Toc193443056"/>
      <w:bookmarkStart w:id="18" w:name="_Toc195258147"/>
      <w:r w:rsidRPr="006663BC">
        <w:rPr>
          <w:rFonts w:ascii="Times New Roman" w:hAnsi="Times New Roman"/>
          <w:color w:val="0D0D0D"/>
          <w:sz w:val="24"/>
          <w:szCs w:val="24"/>
        </w:rPr>
        <w:t>Syarat-Syarat</w:t>
      </w:r>
      <w:r w:rsidRPr="006663BC">
        <w:rPr>
          <w:rFonts w:ascii="Times New Roman" w:hAnsi="Times New Roman"/>
          <w:color w:val="0D0D0D"/>
          <w:spacing w:val="-8"/>
          <w:sz w:val="24"/>
          <w:szCs w:val="24"/>
        </w:rPr>
        <w:t xml:space="preserve"> </w:t>
      </w:r>
      <w:r w:rsidRPr="006663BC">
        <w:rPr>
          <w:rFonts w:ascii="Times New Roman" w:hAnsi="Times New Roman"/>
          <w:color w:val="0D0D0D"/>
          <w:sz w:val="24"/>
          <w:szCs w:val="24"/>
        </w:rPr>
        <w:t>Permohonan</w:t>
      </w:r>
      <w:r w:rsidRPr="006663BC">
        <w:rPr>
          <w:rFonts w:ascii="Times New Roman" w:hAnsi="Times New Roman"/>
          <w:color w:val="0D0D0D"/>
          <w:spacing w:val="-6"/>
          <w:sz w:val="24"/>
          <w:szCs w:val="24"/>
        </w:rPr>
        <w:t xml:space="preserve"> </w:t>
      </w:r>
      <w:r w:rsidRPr="006663BC">
        <w:rPr>
          <w:rFonts w:ascii="Times New Roman" w:hAnsi="Times New Roman"/>
          <w:color w:val="0D0D0D"/>
          <w:sz w:val="24"/>
          <w:szCs w:val="24"/>
        </w:rPr>
        <w:t>Pernyataan</w:t>
      </w:r>
      <w:r w:rsidRPr="006663BC">
        <w:rPr>
          <w:rFonts w:ascii="Times New Roman" w:hAnsi="Times New Roman"/>
          <w:color w:val="0D0D0D"/>
          <w:spacing w:val="-7"/>
          <w:sz w:val="24"/>
          <w:szCs w:val="24"/>
        </w:rPr>
        <w:t xml:space="preserve"> </w:t>
      </w:r>
      <w:bookmarkEnd w:id="14"/>
      <w:r w:rsidRPr="006663BC">
        <w:rPr>
          <w:rFonts w:ascii="Times New Roman" w:hAnsi="Times New Roman"/>
          <w:color w:val="0D0D0D"/>
          <w:spacing w:val="-2"/>
          <w:sz w:val="24"/>
          <w:szCs w:val="24"/>
        </w:rPr>
        <w:t>Pailit</w:t>
      </w:r>
      <w:bookmarkEnd w:id="15"/>
      <w:bookmarkEnd w:id="16"/>
      <w:bookmarkEnd w:id="17"/>
      <w:bookmarkEnd w:id="18"/>
    </w:p>
    <w:p w:rsidR="00144486" w:rsidRPr="00C5253F" w:rsidRDefault="00144486" w:rsidP="00144486">
      <w:pPr>
        <w:pStyle w:val="BodyText0"/>
        <w:spacing w:after="0"/>
        <w:ind w:firstLine="709"/>
        <w:jc w:val="both"/>
        <w:rPr>
          <w:color w:val="0D0D0D"/>
          <w:sz w:val="24"/>
          <w:szCs w:val="24"/>
        </w:rPr>
      </w:pPr>
      <w:r w:rsidRPr="00C5253F">
        <w:rPr>
          <w:color w:val="0D0D0D"/>
          <w:sz w:val="24"/>
          <w:szCs w:val="24"/>
        </w:rPr>
        <w:t>Syarat-syarat untuk mengajukan permohonan pernyataan pailit terhadap debitur dapat dilihat pada Pasal 2 ayat (1) Undang Nomor 37 tahun 2004 tentang kepailitan dan Penundaan Kewajiban Pembayaran Utang, antara lain: “Debitur yang mempunyai dua atau lebih kreditur dan tidak membayar</w:t>
      </w:r>
      <w:r w:rsidRPr="00C5253F">
        <w:rPr>
          <w:color w:val="0D0D0D"/>
          <w:spacing w:val="40"/>
          <w:sz w:val="24"/>
          <w:szCs w:val="24"/>
        </w:rPr>
        <w:t xml:space="preserve"> </w:t>
      </w:r>
      <w:r w:rsidRPr="00C5253F">
        <w:rPr>
          <w:color w:val="0D0D0D"/>
          <w:sz w:val="24"/>
          <w:szCs w:val="24"/>
        </w:rPr>
        <w:t>lunas sedikitnya satu</w:t>
      </w:r>
      <w:r w:rsidRPr="00C5253F">
        <w:rPr>
          <w:color w:val="0D0D0D"/>
          <w:spacing w:val="-2"/>
          <w:sz w:val="24"/>
          <w:szCs w:val="24"/>
        </w:rPr>
        <w:t xml:space="preserve"> </w:t>
      </w:r>
      <w:r w:rsidRPr="00C5253F">
        <w:rPr>
          <w:color w:val="0D0D0D"/>
          <w:sz w:val="24"/>
          <w:szCs w:val="24"/>
        </w:rPr>
        <w:t>utang yang</w:t>
      </w:r>
      <w:r w:rsidRPr="00C5253F">
        <w:rPr>
          <w:color w:val="0D0D0D"/>
          <w:spacing w:val="-2"/>
          <w:sz w:val="24"/>
          <w:szCs w:val="24"/>
        </w:rPr>
        <w:t xml:space="preserve"> </w:t>
      </w:r>
      <w:r w:rsidRPr="00C5253F">
        <w:rPr>
          <w:color w:val="0D0D0D"/>
          <w:sz w:val="24"/>
          <w:szCs w:val="24"/>
        </w:rPr>
        <w:t>telah</w:t>
      </w:r>
      <w:r w:rsidRPr="00C5253F">
        <w:rPr>
          <w:color w:val="0D0D0D"/>
          <w:spacing w:val="-2"/>
          <w:sz w:val="24"/>
          <w:szCs w:val="24"/>
        </w:rPr>
        <w:t xml:space="preserve"> </w:t>
      </w:r>
      <w:r w:rsidRPr="00C5253F">
        <w:rPr>
          <w:color w:val="0D0D0D"/>
          <w:sz w:val="24"/>
          <w:szCs w:val="24"/>
        </w:rPr>
        <w:t>jatuh</w:t>
      </w:r>
      <w:r w:rsidRPr="00C5253F">
        <w:rPr>
          <w:color w:val="0D0D0D"/>
          <w:spacing w:val="-7"/>
          <w:sz w:val="24"/>
          <w:szCs w:val="24"/>
        </w:rPr>
        <w:t xml:space="preserve"> </w:t>
      </w:r>
      <w:r w:rsidRPr="00C5253F">
        <w:rPr>
          <w:color w:val="0D0D0D"/>
          <w:sz w:val="24"/>
          <w:szCs w:val="24"/>
        </w:rPr>
        <w:t>waktu</w:t>
      </w:r>
      <w:r w:rsidRPr="00C5253F">
        <w:rPr>
          <w:color w:val="0D0D0D"/>
          <w:spacing w:val="-2"/>
          <w:sz w:val="24"/>
          <w:szCs w:val="24"/>
        </w:rPr>
        <w:t xml:space="preserve"> </w:t>
      </w:r>
      <w:r w:rsidRPr="00C5253F">
        <w:rPr>
          <w:color w:val="0D0D0D"/>
          <w:sz w:val="24"/>
          <w:szCs w:val="24"/>
        </w:rPr>
        <w:t>dan</w:t>
      </w:r>
      <w:r w:rsidRPr="00C5253F">
        <w:rPr>
          <w:color w:val="0D0D0D"/>
          <w:spacing w:val="-7"/>
          <w:sz w:val="24"/>
          <w:szCs w:val="24"/>
        </w:rPr>
        <w:t xml:space="preserve"> </w:t>
      </w:r>
      <w:r w:rsidRPr="00C5253F">
        <w:rPr>
          <w:color w:val="0D0D0D"/>
          <w:sz w:val="24"/>
          <w:szCs w:val="24"/>
        </w:rPr>
        <w:t>dapat ditagih</w:t>
      </w:r>
      <w:r w:rsidRPr="00C5253F">
        <w:rPr>
          <w:color w:val="0D0D0D"/>
          <w:spacing w:val="-7"/>
          <w:sz w:val="24"/>
          <w:szCs w:val="24"/>
        </w:rPr>
        <w:t xml:space="preserve"> </w:t>
      </w:r>
      <w:r w:rsidRPr="00C5253F">
        <w:rPr>
          <w:color w:val="0D0D0D"/>
          <w:sz w:val="24"/>
          <w:szCs w:val="24"/>
        </w:rPr>
        <w:t>dinyatak</w:t>
      </w:r>
      <w:r w:rsidRPr="00C5253F">
        <w:rPr>
          <w:color w:val="0D0D0D"/>
          <w:spacing w:val="-2"/>
          <w:sz w:val="24"/>
          <w:szCs w:val="24"/>
        </w:rPr>
        <w:t xml:space="preserve"> </w:t>
      </w:r>
      <w:r w:rsidRPr="00C5253F">
        <w:rPr>
          <w:color w:val="0D0D0D"/>
          <w:sz w:val="24"/>
          <w:szCs w:val="24"/>
        </w:rPr>
        <w:t>pailit dengan</w:t>
      </w:r>
      <w:r w:rsidRPr="00C5253F">
        <w:rPr>
          <w:color w:val="0D0D0D"/>
          <w:spacing w:val="-7"/>
          <w:sz w:val="24"/>
          <w:szCs w:val="24"/>
        </w:rPr>
        <w:t xml:space="preserve"> </w:t>
      </w:r>
      <w:r w:rsidRPr="00C5253F">
        <w:rPr>
          <w:color w:val="0D0D0D"/>
          <w:sz w:val="24"/>
          <w:szCs w:val="24"/>
        </w:rPr>
        <w:t>putusan pengadilan, baik atas permohonan satu atau lebih krediturnya”. Syarat-syarat permohonan pailit dijelaskan sebagai berikut:</w:t>
      </w:r>
    </w:p>
    <w:p w:rsidR="00144486" w:rsidRPr="00C5253F" w:rsidRDefault="00144486" w:rsidP="00144486">
      <w:pPr>
        <w:pStyle w:val="ListParagraph"/>
        <w:widowControl w:val="0"/>
        <w:numPr>
          <w:ilvl w:val="2"/>
          <w:numId w:val="19"/>
        </w:numPr>
        <w:autoSpaceDE w:val="0"/>
        <w:autoSpaceDN w:val="0"/>
        <w:spacing w:line="480" w:lineRule="auto"/>
        <w:ind w:left="567" w:hanging="567"/>
        <w:contextualSpacing w:val="0"/>
        <w:jc w:val="both"/>
        <w:rPr>
          <w:color w:val="0D0D0D"/>
          <w:sz w:val="24"/>
          <w:szCs w:val="24"/>
        </w:rPr>
      </w:pPr>
      <w:r w:rsidRPr="00C5253F">
        <w:rPr>
          <w:color w:val="0D0D0D"/>
          <w:sz w:val="24"/>
          <w:szCs w:val="24"/>
        </w:rPr>
        <w:t>Syarat</w:t>
      </w:r>
      <w:r w:rsidRPr="00C5253F">
        <w:rPr>
          <w:color w:val="0D0D0D"/>
          <w:spacing w:val="-2"/>
          <w:sz w:val="24"/>
          <w:szCs w:val="24"/>
        </w:rPr>
        <w:t xml:space="preserve"> </w:t>
      </w:r>
      <w:r w:rsidRPr="00C5253F">
        <w:rPr>
          <w:color w:val="0D0D0D"/>
          <w:sz w:val="24"/>
          <w:szCs w:val="24"/>
        </w:rPr>
        <w:t>adanya</w:t>
      </w:r>
      <w:r w:rsidRPr="00C5253F">
        <w:rPr>
          <w:color w:val="0D0D0D"/>
          <w:spacing w:val="-1"/>
          <w:sz w:val="24"/>
          <w:szCs w:val="24"/>
        </w:rPr>
        <w:t xml:space="preserve"> </w:t>
      </w:r>
      <w:r w:rsidRPr="00C5253F">
        <w:rPr>
          <w:color w:val="0D0D0D"/>
          <w:sz w:val="24"/>
          <w:szCs w:val="24"/>
        </w:rPr>
        <w:t>dua</w:t>
      </w:r>
      <w:r w:rsidRPr="00C5253F">
        <w:rPr>
          <w:color w:val="0D0D0D"/>
          <w:spacing w:val="-7"/>
          <w:sz w:val="24"/>
          <w:szCs w:val="24"/>
        </w:rPr>
        <w:t xml:space="preserve"> </w:t>
      </w:r>
      <w:r w:rsidRPr="00C5253F">
        <w:rPr>
          <w:color w:val="0D0D0D"/>
          <w:sz w:val="24"/>
          <w:szCs w:val="24"/>
        </w:rPr>
        <w:t>kreditur</w:t>
      </w:r>
      <w:r w:rsidRPr="00C5253F">
        <w:rPr>
          <w:color w:val="0D0D0D"/>
          <w:spacing w:val="-9"/>
          <w:sz w:val="24"/>
          <w:szCs w:val="24"/>
        </w:rPr>
        <w:t xml:space="preserve"> </w:t>
      </w:r>
      <w:r w:rsidRPr="00C5253F">
        <w:rPr>
          <w:color w:val="0D0D0D"/>
          <w:sz w:val="24"/>
          <w:szCs w:val="24"/>
        </w:rPr>
        <w:t>atau</w:t>
      </w:r>
      <w:r w:rsidRPr="00C5253F">
        <w:rPr>
          <w:color w:val="0D0D0D"/>
          <w:spacing w:val="-1"/>
          <w:sz w:val="24"/>
          <w:szCs w:val="24"/>
        </w:rPr>
        <w:t xml:space="preserve"> </w:t>
      </w:r>
      <w:r w:rsidRPr="00C5253F">
        <w:rPr>
          <w:color w:val="0D0D0D"/>
          <w:sz w:val="24"/>
          <w:szCs w:val="24"/>
        </w:rPr>
        <w:t>lebih</w:t>
      </w:r>
      <w:r w:rsidRPr="00C5253F">
        <w:rPr>
          <w:color w:val="0D0D0D"/>
          <w:spacing w:val="-4"/>
          <w:sz w:val="24"/>
          <w:szCs w:val="24"/>
        </w:rPr>
        <w:t xml:space="preserve"> </w:t>
      </w:r>
      <w:r w:rsidRPr="00C5253F">
        <w:rPr>
          <w:color w:val="0D0D0D"/>
          <w:sz w:val="24"/>
          <w:szCs w:val="24"/>
        </w:rPr>
        <w:t>(</w:t>
      </w:r>
      <w:r w:rsidRPr="00C5253F">
        <w:rPr>
          <w:i/>
          <w:color w:val="0D0D0D"/>
          <w:sz w:val="24"/>
          <w:szCs w:val="24"/>
        </w:rPr>
        <w:t>Concursus</w:t>
      </w:r>
      <w:r w:rsidRPr="00C5253F">
        <w:rPr>
          <w:i/>
          <w:color w:val="0D0D0D"/>
          <w:spacing w:val="-1"/>
          <w:sz w:val="24"/>
          <w:szCs w:val="24"/>
        </w:rPr>
        <w:t xml:space="preserve"> </w:t>
      </w:r>
      <w:r w:rsidRPr="00C5253F">
        <w:rPr>
          <w:i/>
          <w:color w:val="0D0D0D"/>
          <w:spacing w:val="-2"/>
          <w:sz w:val="24"/>
          <w:szCs w:val="24"/>
        </w:rPr>
        <w:t>Creditorum</w:t>
      </w:r>
      <w:r w:rsidRPr="00C5253F">
        <w:rPr>
          <w:color w:val="0D0D0D"/>
          <w:spacing w:val="-2"/>
          <w:sz w:val="24"/>
          <w:szCs w:val="24"/>
        </w:rPr>
        <w:t>)</w:t>
      </w:r>
    </w:p>
    <w:p w:rsidR="00144486" w:rsidRPr="00EC336E" w:rsidRDefault="00144486" w:rsidP="00144486">
      <w:pPr>
        <w:pStyle w:val="BodyText0"/>
        <w:spacing w:after="0"/>
        <w:ind w:left="567"/>
        <w:jc w:val="both"/>
        <w:rPr>
          <w:color w:val="0D0D0D"/>
          <w:sz w:val="24"/>
          <w:szCs w:val="24"/>
          <w:lang w:val="en-US"/>
        </w:rPr>
      </w:pPr>
      <w:r w:rsidRPr="00C5253F">
        <w:rPr>
          <w:color w:val="0D0D0D"/>
          <w:sz w:val="24"/>
          <w:szCs w:val="24"/>
        </w:rPr>
        <w:t xml:space="preserve">Syarat bahwa debitur harus mempunyai minimal dua kreditur, sangat terkait dengan filosofis lahirnya hukum kepailitan. Sebagaimana yang telah dijelaskan sebelumnya, bahwa hukum kepailitan merupakan realisasi dari Pasal 1132 KUH Perdata. Dengan adanya hukum kepailitan, diharapkan pelunasan utang-utangnya debitur kepada kreditur-kreditur dapat dilakukan secara seimbang dan adil. Setiap kreditur </w:t>
      </w:r>
      <w:r w:rsidRPr="00C5253F">
        <w:rPr>
          <w:color w:val="0D0D0D"/>
          <w:sz w:val="24"/>
          <w:szCs w:val="24"/>
        </w:rPr>
        <w:lastRenderedPageBreak/>
        <w:t>mempunyai hak yang sama untuk mendapatkan pelunasan dari harta kekayaan</w:t>
      </w:r>
      <w:r w:rsidRPr="00C5253F">
        <w:rPr>
          <w:color w:val="0D0D0D"/>
          <w:spacing w:val="-7"/>
          <w:sz w:val="24"/>
          <w:szCs w:val="24"/>
        </w:rPr>
        <w:t xml:space="preserve"> </w:t>
      </w:r>
      <w:r w:rsidRPr="00C5253F">
        <w:rPr>
          <w:color w:val="0D0D0D"/>
          <w:sz w:val="24"/>
          <w:szCs w:val="24"/>
        </w:rPr>
        <w:t>debitur. Jika debitur</w:t>
      </w:r>
      <w:r w:rsidRPr="00C5253F">
        <w:rPr>
          <w:color w:val="0D0D0D"/>
          <w:spacing w:val="-1"/>
          <w:sz w:val="24"/>
          <w:szCs w:val="24"/>
        </w:rPr>
        <w:t xml:space="preserve"> </w:t>
      </w:r>
      <w:r w:rsidRPr="00C5253F">
        <w:rPr>
          <w:color w:val="0D0D0D"/>
          <w:sz w:val="24"/>
          <w:szCs w:val="24"/>
        </w:rPr>
        <w:t>hanya mempunyai</w:t>
      </w:r>
      <w:r w:rsidRPr="00C5253F">
        <w:rPr>
          <w:color w:val="0D0D0D"/>
          <w:spacing w:val="-7"/>
          <w:sz w:val="24"/>
          <w:szCs w:val="24"/>
        </w:rPr>
        <w:t xml:space="preserve"> </w:t>
      </w:r>
      <w:r w:rsidRPr="00C5253F">
        <w:rPr>
          <w:color w:val="0D0D0D"/>
          <w:sz w:val="24"/>
          <w:szCs w:val="24"/>
        </w:rPr>
        <w:t>satu</w:t>
      </w:r>
      <w:r w:rsidRPr="00C5253F">
        <w:rPr>
          <w:color w:val="0D0D0D"/>
          <w:spacing w:val="-2"/>
          <w:sz w:val="24"/>
          <w:szCs w:val="24"/>
        </w:rPr>
        <w:t xml:space="preserve"> </w:t>
      </w:r>
      <w:r w:rsidRPr="00C5253F">
        <w:rPr>
          <w:color w:val="0D0D0D"/>
          <w:sz w:val="24"/>
          <w:szCs w:val="24"/>
        </w:rPr>
        <w:t>kreditur,</w:t>
      </w:r>
      <w:r w:rsidRPr="00C5253F">
        <w:rPr>
          <w:color w:val="0D0D0D"/>
          <w:spacing w:val="-5"/>
          <w:sz w:val="24"/>
          <w:szCs w:val="24"/>
        </w:rPr>
        <w:t xml:space="preserve"> </w:t>
      </w:r>
      <w:r w:rsidRPr="00C5253F">
        <w:rPr>
          <w:color w:val="0D0D0D"/>
          <w:sz w:val="24"/>
          <w:szCs w:val="24"/>
        </w:rPr>
        <w:t>maka</w:t>
      </w:r>
      <w:r w:rsidRPr="00C5253F">
        <w:rPr>
          <w:color w:val="0D0D0D"/>
          <w:spacing w:val="-3"/>
          <w:sz w:val="24"/>
          <w:szCs w:val="24"/>
        </w:rPr>
        <w:t xml:space="preserve"> </w:t>
      </w:r>
      <w:r w:rsidRPr="00C5253F">
        <w:rPr>
          <w:color w:val="0D0D0D"/>
          <w:sz w:val="24"/>
          <w:szCs w:val="24"/>
        </w:rPr>
        <w:t>seluruh</w:t>
      </w:r>
      <w:r w:rsidRPr="00C5253F">
        <w:rPr>
          <w:color w:val="0D0D0D"/>
          <w:spacing w:val="-2"/>
          <w:sz w:val="24"/>
          <w:szCs w:val="24"/>
        </w:rPr>
        <w:t xml:space="preserve"> </w:t>
      </w:r>
      <w:r w:rsidRPr="00C5253F">
        <w:rPr>
          <w:color w:val="0D0D0D"/>
          <w:sz w:val="24"/>
          <w:szCs w:val="24"/>
        </w:rPr>
        <w:t>harta kekayaan debitur otomatis menjadi jaminan atas pelunasan utang debitur tersebut dan</w:t>
      </w:r>
      <w:r w:rsidRPr="00C5253F">
        <w:rPr>
          <w:color w:val="0D0D0D"/>
          <w:spacing w:val="-4"/>
          <w:sz w:val="24"/>
          <w:szCs w:val="24"/>
        </w:rPr>
        <w:t xml:space="preserve"> </w:t>
      </w:r>
      <w:r w:rsidRPr="00C5253F">
        <w:rPr>
          <w:color w:val="0D0D0D"/>
          <w:sz w:val="24"/>
          <w:szCs w:val="24"/>
        </w:rPr>
        <w:t>tidak diperlukan</w:t>
      </w:r>
      <w:r w:rsidRPr="00C5253F">
        <w:rPr>
          <w:color w:val="0D0D0D"/>
          <w:spacing w:val="-4"/>
          <w:sz w:val="24"/>
          <w:szCs w:val="24"/>
        </w:rPr>
        <w:t xml:space="preserve"> </w:t>
      </w:r>
      <w:r w:rsidRPr="00C5253F">
        <w:rPr>
          <w:color w:val="0D0D0D"/>
          <w:sz w:val="24"/>
          <w:szCs w:val="24"/>
        </w:rPr>
        <w:t>pembagian</w:t>
      </w:r>
      <w:r w:rsidRPr="00C5253F">
        <w:rPr>
          <w:color w:val="0D0D0D"/>
          <w:spacing w:val="-1"/>
          <w:sz w:val="24"/>
          <w:szCs w:val="24"/>
        </w:rPr>
        <w:t xml:space="preserve"> </w:t>
      </w:r>
      <w:r w:rsidRPr="00C5253F">
        <w:rPr>
          <w:color w:val="0D0D0D"/>
          <w:sz w:val="24"/>
          <w:szCs w:val="24"/>
        </w:rPr>
        <w:t xml:space="preserve">secara </w:t>
      </w:r>
      <w:r w:rsidRPr="00C5253F">
        <w:rPr>
          <w:i/>
          <w:color w:val="0D0D0D"/>
          <w:sz w:val="24"/>
          <w:szCs w:val="24"/>
        </w:rPr>
        <w:t xml:space="preserve">pro rata </w:t>
      </w:r>
      <w:r w:rsidRPr="00C5253F">
        <w:rPr>
          <w:color w:val="0D0D0D"/>
          <w:sz w:val="24"/>
          <w:szCs w:val="24"/>
        </w:rPr>
        <w:t>dan</w:t>
      </w:r>
      <w:r w:rsidRPr="00C5253F">
        <w:rPr>
          <w:color w:val="0D0D0D"/>
          <w:spacing w:val="-4"/>
          <w:sz w:val="24"/>
          <w:szCs w:val="24"/>
        </w:rPr>
        <w:t xml:space="preserve"> </w:t>
      </w:r>
      <w:r w:rsidRPr="00C5253F">
        <w:rPr>
          <w:i/>
          <w:color w:val="0D0D0D"/>
          <w:sz w:val="24"/>
          <w:szCs w:val="24"/>
        </w:rPr>
        <w:t>pro passu</w:t>
      </w:r>
      <w:r w:rsidRPr="00C5253F">
        <w:rPr>
          <w:color w:val="0D0D0D"/>
          <w:sz w:val="24"/>
          <w:szCs w:val="24"/>
        </w:rPr>
        <w:t>. Dengan</w:t>
      </w:r>
      <w:r w:rsidRPr="00C5253F">
        <w:rPr>
          <w:color w:val="0D0D0D"/>
          <w:spacing w:val="-4"/>
          <w:sz w:val="24"/>
          <w:szCs w:val="24"/>
        </w:rPr>
        <w:t xml:space="preserve"> </w:t>
      </w:r>
      <w:r w:rsidRPr="00C5253F">
        <w:rPr>
          <w:color w:val="0D0D0D"/>
          <w:sz w:val="24"/>
          <w:szCs w:val="24"/>
        </w:rPr>
        <w:t>demikian, jelas</w:t>
      </w:r>
      <w:r w:rsidRPr="00C5253F">
        <w:rPr>
          <w:color w:val="0D0D0D"/>
          <w:spacing w:val="80"/>
          <w:sz w:val="24"/>
          <w:szCs w:val="24"/>
        </w:rPr>
        <w:t xml:space="preserve"> </w:t>
      </w:r>
      <w:r w:rsidRPr="00C5253F">
        <w:rPr>
          <w:color w:val="0D0D0D"/>
          <w:sz w:val="24"/>
          <w:szCs w:val="24"/>
        </w:rPr>
        <w:t>bahwa</w:t>
      </w:r>
      <w:r w:rsidRPr="00C5253F">
        <w:rPr>
          <w:color w:val="0D0D0D"/>
          <w:spacing w:val="80"/>
          <w:sz w:val="24"/>
          <w:szCs w:val="24"/>
        </w:rPr>
        <w:t xml:space="preserve"> </w:t>
      </w:r>
      <w:r w:rsidRPr="00C5253F">
        <w:rPr>
          <w:color w:val="0D0D0D"/>
          <w:sz w:val="24"/>
          <w:szCs w:val="24"/>
        </w:rPr>
        <w:t>debitur</w:t>
      </w:r>
      <w:r w:rsidRPr="00C5253F">
        <w:rPr>
          <w:color w:val="0D0D0D"/>
          <w:spacing w:val="80"/>
          <w:sz w:val="24"/>
          <w:szCs w:val="24"/>
        </w:rPr>
        <w:t xml:space="preserve"> </w:t>
      </w:r>
      <w:r w:rsidRPr="00C5253F">
        <w:rPr>
          <w:color w:val="0D0D0D"/>
          <w:sz w:val="24"/>
          <w:szCs w:val="24"/>
        </w:rPr>
        <w:t>tidak</w:t>
      </w:r>
      <w:r w:rsidRPr="00C5253F">
        <w:rPr>
          <w:color w:val="0D0D0D"/>
          <w:spacing w:val="80"/>
          <w:sz w:val="24"/>
          <w:szCs w:val="24"/>
        </w:rPr>
        <w:t xml:space="preserve"> </w:t>
      </w:r>
      <w:r w:rsidRPr="00C5253F">
        <w:rPr>
          <w:color w:val="0D0D0D"/>
          <w:sz w:val="24"/>
          <w:szCs w:val="24"/>
        </w:rPr>
        <w:t>dapat</w:t>
      </w:r>
      <w:r w:rsidRPr="00C5253F">
        <w:rPr>
          <w:color w:val="0D0D0D"/>
          <w:spacing w:val="80"/>
          <w:sz w:val="24"/>
          <w:szCs w:val="24"/>
        </w:rPr>
        <w:t xml:space="preserve"> </w:t>
      </w:r>
      <w:r w:rsidRPr="00C5253F">
        <w:rPr>
          <w:color w:val="0D0D0D"/>
          <w:sz w:val="24"/>
          <w:szCs w:val="24"/>
        </w:rPr>
        <w:t>dituntut</w:t>
      </w:r>
      <w:r w:rsidRPr="00C5253F">
        <w:rPr>
          <w:color w:val="0D0D0D"/>
          <w:spacing w:val="80"/>
          <w:sz w:val="24"/>
          <w:szCs w:val="24"/>
        </w:rPr>
        <w:t xml:space="preserve"> </w:t>
      </w:r>
      <w:r w:rsidRPr="00C5253F">
        <w:rPr>
          <w:color w:val="0D0D0D"/>
          <w:sz w:val="24"/>
          <w:szCs w:val="24"/>
        </w:rPr>
        <w:t>pailit,</w:t>
      </w:r>
      <w:r w:rsidRPr="00C5253F">
        <w:rPr>
          <w:color w:val="0D0D0D"/>
          <w:spacing w:val="80"/>
          <w:sz w:val="24"/>
          <w:szCs w:val="24"/>
        </w:rPr>
        <w:t xml:space="preserve"> </w:t>
      </w:r>
      <w:r w:rsidRPr="00C5253F">
        <w:rPr>
          <w:color w:val="0D0D0D"/>
          <w:sz w:val="24"/>
          <w:szCs w:val="24"/>
        </w:rPr>
        <w:t>jika</w:t>
      </w:r>
      <w:r w:rsidRPr="00C5253F">
        <w:rPr>
          <w:color w:val="0D0D0D"/>
          <w:spacing w:val="80"/>
          <w:sz w:val="24"/>
          <w:szCs w:val="24"/>
        </w:rPr>
        <w:t xml:space="preserve"> </w:t>
      </w:r>
      <w:r w:rsidRPr="00C5253F">
        <w:rPr>
          <w:color w:val="0D0D0D"/>
          <w:sz w:val="24"/>
          <w:szCs w:val="24"/>
        </w:rPr>
        <w:t>debitur</w:t>
      </w:r>
      <w:r w:rsidRPr="00C5253F">
        <w:rPr>
          <w:color w:val="0D0D0D"/>
          <w:spacing w:val="80"/>
          <w:sz w:val="24"/>
          <w:szCs w:val="24"/>
        </w:rPr>
        <w:t xml:space="preserve"> </w:t>
      </w:r>
      <w:r w:rsidRPr="00C5253F">
        <w:rPr>
          <w:color w:val="0D0D0D"/>
          <w:sz w:val="24"/>
          <w:szCs w:val="24"/>
        </w:rPr>
        <w:t>tersebut</w:t>
      </w:r>
      <w:r w:rsidRPr="00C5253F">
        <w:rPr>
          <w:color w:val="0D0D0D"/>
          <w:spacing w:val="80"/>
          <w:sz w:val="24"/>
          <w:szCs w:val="24"/>
        </w:rPr>
        <w:t xml:space="preserve"> </w:t>
      </w:r>
      <w:r w:rsidRPr="00C5253F">
        <w:rPr>
          <w:color w:val="0D0D0D"/>
          <w:sz w:val="24"/>
          <w:szCs w:val="24"/>
        </w:rPr>
        <w:t>hanya mempunyai satu kreditur.</w:t>
      </w:r>
      <w:r>
        <w:rPr>
          <w:rStyle w:val="FootnoteReference"/>
          <w:color w:val="0D0D0D"/>
          <w:sz w:val="24"/>
          <w:szCs w:val="24"/>
        </w:rPr>
        <w:footnoteReference w:id="14"/>
      </w:r>
    </w:p>
    <w:p w:rsidR="00144486" w:rsidRPr="00C5253F" w:rsidRDefault="00144486" w:rsidP="00144486">
      <w:pPr>
        <w:pStyle w:val="Heading2"/>
        <w:keepNext w:val="0"/>
        <w:keepLines w:val="0"/>
        <w:widowControl w:val="0"/>
        <w:numPr>
          <w:ilvl w:val="2"/>
          <w:numId w:val="19"/>
        </w:numPr>
        <w:autoSpaceDE w:val="0"/>
        <w:autoSpaceDN w:val="0"/>
        <w:spacing w:before="0" w:line="480" w:lineRule="auto"/>
        <w:ind w:left="567" w:hanging="567"/>
        <w:jc w:val="both"/>
        <w:rPr>
          <w:rFonts w:ascii="Times New Roman" w:hAnsi="Times New Roman"/>
          <w:b w:val="0"/>
          <w:i/>
          <w:color w:val="0D0D0D"/>
          <w:sz w:val="24"/>
          <w:szCs w:val="24"/>
        </w:rPr>
      </w:pPr>
      <w:bookmarkStart w:id="19" w:name="b._Syarat_harus_adanya_utang"/>
      <w:bookmarkStart w:id="20" w:name="_Toc169890723"/>
      <w:bookmarkStart w:id="21" w:name="_Toc181791823"/>
      <w:bookmarkStart w:id="22" w:name="_Toc186099137"/>
      <w:bookmarkStart w:id="23" w:name="_Toc186099761"/>
      <w:bookmarkStart w:id="24" w:name="_Toc188356299"/>
      <w:bookmarkStart w:id="25" w:name="_Toc189557370"/>
      <w:bookmarkStart w:id="26" w:name="_Toc193109833"/>
      <w:bookmarkStart w:id="27" w:name="_Toc193443057"/>
      <w:bookmarkStart w:id="28" w:name="_Toc195258148"/>
      <w:bookmarkEnd w:id="19"/>
      <w:r w:rsidRPr="00C5253F">
        <w:rPr>
          <w:rFonts w:ascii="Times New Roman" w:hAnsi="Times New Roman"/>
          <w:b w:val="0"/>
          <w:i/>
          <w:color w:val="0D0D0D"/>
          <w:sz w:val="24"/>
          <w:szCs w:val="24"/>
        </w:rPr>
        <w:t>Syarat</w:t>
      </w:r>
      <w:r w:rsidRPr="00C5253F">
        <w:rPr>
          <w:rFonts w:ascii="Times New Roman" w:hAnsi="Times New Roman"/>
          <w:b w:val="0"/>
          <w:i/>
          <w:color w:val="0D0D0D"/>
          <w:spacing w:val="-4"/>
          <w:sz w:val="24"/>
          <w:szCs w:val="24"/>
        </w:rPr>
        <w:t xml:space="preserve"> </w:t>
      </w:r>
      <w:r w:rsidRPr="00C5253F">
        <w:rPr>
          <w:rFonts w:ascii="Times New Roman" w:hAnsi="Times New Roman"/>
          <w:b w:val="0"/>
          <w:i/>
          <w:color w:val="0D0D0D"/>
          <w:sz w:val="24"/>
          <w:szCs w:val="24"/>
        </w:rPr>
        <w:t>harus</w:t>
      </w:r>
      <w:r w:rsidRPr="00C5253F">
        <w:rPr>
          <w:rFonts w:ascii="Times New Roman" w:hAnsi="Times New Roman"/>
          <w:b w:val="0"/>
          <w:i/>
          <w:color w:val="0D0D0D"/>
          <w:spacing w:val="-7"/>
          <w:sz w:val="24"/>
          <w:szCs w:val="24"/>
        </w:rPr>
        <w:t xml:space="preserve"> </w:t>
      </w:r>
      <w:r w:rsidRPr="00C5253F">
        <w:rPr>
          <w:rFonts w:ascii="Times New Roman" w:hAnsi="Times New Roman"/>
          <w:b w:val="0"/>
          <w:i/>
          <w:color w:val="0D0D0D"/>
          <w:sz w:val="24"/>
          <w:szCs w:val="24"/>
        </w:rPr>
        <w:t>adanya</w:t>
      </w:r>
      <w:r w:rsidRPr="00C5253F">
        <w:rPr>
          <w:rFonts w:ascii="Times New Roman" w:hAnsi="Times New Roman"/>
          <w:b w:val="0"/>
          <w:i/>
          <w:color w:val="0D0D0D"/>
          <w:spacing w:val="-2"/>
          <w:sz w:val="24"/>
          <w:szCs w:val="24"/>
        </w:rPr>
        <w:t xml:space="preserve"> utang</w:t>
      </w:r>
      <w:bookmarkEnd w:id="20"/>
      <w:bookmarkEnd w:id="21"/>
      <w:bookmarkEnd w:id="22"/>
      <w:bookmarkEnd w:id="23"/>
      <w:bookmarkEnd w:id="24"/>
      <w:bookmarkEnd w:id="25"/>
      <w:bookmarkEnd w:id="26"/>
      <w:bookmarkEnd w:id="27"/>
      <w:bookmarkEnd w:id="28"/>
    </w:p>
    <w:p w:rsidR="00144486" w:rsidRPr="00C5253F" w:rsidRDefault="00144486" w:rsidP="00144486">
      <w:pPr>
        <w:pStyle w:val="BodyText0"/>
        <w:spacing w:after="0"/>
        <w:ind w:left="567"/>
        <w:jc w:val="both"/>
        <w:rPr>
          <w:color w:val="0D0D0D"/>
          <w:sz w:val="24"/>
          <w:szCs w:val="24"/>
        </w:rPr>
      </w:pPr>
      <w:r w:rsidRPr="00C5253F">
        <w:rPr>
          <w:color w:val="0D0D0D"/>
          <w:sz w:val="24"/>
          <w:szCs w:val="24"/>
        </w:rPr>
        <w:t>Undang-Undang No. 10 Tahun 1998 tentang Perbankan tidak memberikan defenisi sama sekali mengenai utang. Oleh karena itu, telah menimbulkan penafsiran yang beraneka ragam dan para hakim juga menafsirkan utang dalam pengertian yang berbeda-beda (baik secara sempit maupun luas). Apakah pengertian utang hanya terbatas pada utang yang lahir dari perjanjian utang piutang atau perjanjian pinjam meminjam ataukah pengertian utang merupakan suatu prestasi/kewajiban yang tidak hanya lahir dari</w:t>
      </w:r>
      <w:r w:rsidRPr="00C5253F">
        <w:rPr>
          <w:color w:val="0D0D0D"/>
          <w:spacing w:val="-13"/>
          <w:sz w:val="24"/>
          <w:szCs w:val="24"/>
        </w:rPr>
        <w:t xml:space="preserve"> </w:t>
      </w:r>
      <w:r w:rsidRPr="00C5253F">
        <w:rPr>
          <w:color w:val="0D0D0D"/>
          <w:sz w:val="24"/>
          <w:szCs w:val="24"/>
        </w:rPr>
        <w:t>perjanjian</w:t>
      </w:r>
      <w:r w:rsidRPr="00C5253F">
        <w:rPr>
          <w:color w:val="0D0D0D"/>
          <w:spacing w:val="-3"/>
          <w:sz w:val="24"/>
          <w:szCs w:val="24"/>
        </w:rPr>
        <w:t xml:space="preserve"> </w:t>
      </w:r>
      <w:r w:rsidRPr="00C5253F">
        <w:rPr>
          <w:color w:val="0D0D0D"/>
          <w:sz w:val="24"/>
          <w:szCs w:val="24"/>
        </w:rPr>
        <w:t>utang piutang saja.</w:t>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lastRenderedPageBreak/>
        <w:t>Dibawah ini diuraikan beberapa pendapat para pakar hukum mengenai pengertian utang yaitu:</w:t>
      </w:r>
    </w:p>
    <w:p w:rsidR="00144486" w:rsidRPr="00C5253F" w:rsidRDefault="00144486" w:rsidP="00144486">
      <w:pPr>
        <w:pStyle w:val="ListParagraph"/>
        <w:widowControl w:val="0"/>
        <w:numPr>
          <w:ilvl w:val="3"/>
          <w:numId w:val="19"/>
        </w:numPr>
        <w:autoSpaceDE w:val="0"/>
        <w:autoSpaceDN w:val="0"/>
        <w:spacing w:line="480" w:lineRule="auto"/>
        <w:ind w:left="426"/>
        <w:contextualSpacing w:val="0"/>
        <w:jc w:val="both"/>
        <w:rPr>
          <w:color w:val="0D0D0D"/>
          <w:sz w:val="24"/>
          <w:szCs w:val="24"/>
        </w:rPr>
      </w:pPr>
      <w:r w:rsidRPr="00C5253F">
        <w:rPr>
          <w:color w:val="0D0D0D"/>
          <w:sz w:val="24"/>
          <w:szCs w:val="24"/>
        </w:rPr>
        <w:t>Menurut Prof Sutan Remy Sjahdeini, pengertian utang diberi arti sempit, yaitu</w:t>
      </w:r>
      <w:r w:rsidRPr="00C5253F">
        <w:rPr>
          <w:color w:val="0D0D0D"/>
          <w:spacing w:val="-1"/>
          <w:sz w:val="24"/>
          <w:szCs w:val="24"/>
        </w:rPr>
        <w:t xml:space="preserve"> </w:t>
      </w:r>
      <w:r w:rsidRPr="00C5253F">
        <w:rPr>
          <w:color w:val="0D0D0D"/>
          <w:sz w:val="24"/>
          <w:szCs w:val="24"/>
        </w:rPr>
        <w:t>tidak</w:t>
      </w:r>
      <w:r w:rsidRPr="00C5253F">
        <w:rPr>
          <w:color w:val="0D0D0D"/>
          <w:spacing w:val="-1"/>
          <w:sz w:val="24"/>
          <w:szCs w:val="24"/>
        </w:rPr>
        <w:t xml:space="preserve"> </w:t>
      </w:r>
      <w:r w:rsidRPr="00C5253F">
        <w:rPr>
          <w:color w:val="0D0D0D"/>
          <w:sz w:val="24"/>
          <w:szCs w:val="24"/>
        </w:rPr>
        <w:t>seharusnya hanya</w:t>
      </w:r>
      <w:r w:rsidRPr="00C5253F">
        <w:rPr>
          <w:color w:val="0D0D0D"/>
          <w:spacing w:val="-2"/>
          <w:sz w:val="24"/>
          <w:szCs w:val="24"/>
        </w:rPr>
        <w:t xml:space="preserve"> </w:t>
      </w:r>
      <w:r w:rsidRPr="00C5253F">
        <w:rPr>
          <w:color w:val="0D0D0D"/>
          <w:sz w:val="24"/>
          <w:szCs w:val="24"/>
        </w:rPr>
        <w:t>diberi</w:t>
      </w:r>
      <w:r w:rsidRPr="00C5253F">
        <w:rPr>
          <w:color w:val="0D0D0D"/>
          <w:spacing w:val="-10"/>
          <w:sz w:val="24"/>
          <w:szCs w:val="24"/>
        </w:rPr>
        <w:t xml:space="preserve"> </w:t>
      </w:r>
      <w:r w:rsidRPr="00C5253F">
        <w:rPr>
          <w:color w:val="0D0D0D"/>
          <w:sz w:val="24"/>
          <w:szCs w:val="24"/>
        </w:rPr>
        <w:t>arti</w:t>
      </w:r>
      <w:r w:rsidRPr="00C5253F">
        <w:rPr>
          <w:color w:val="0D0D0D"/>
          <w:spacing w:val="-6"/>
          <w:sz w:val="24"/>
          <w:szCs w:val="24"/>
        </w:rPr>
        <w:t xml:space="preserve"> </w:t>
      </w:r>
      <w:r w:rsidRPr="00C5253F">
        <w:rPr>
          <w:color w:val="0D0D0D"/>
          <w:sz w:val="24"/>
          <w:szCs w:val="24"/>
        </w:rPr>
        <w:t>berupa</w:t>
      </w:r>
      <w:r w:rsidRPr="00C5253F">
        <w:rPr>
          <w:color w:val="0D0D0D"/>
          <w:spacing w:val="-2"/>
          <w:sz w:val="24"/>
          <w:szCs w:val="24"/>
        </w:rPr>
        <w:t xml:space="preserve"> </w:t>
      </w:r>
      <w:r w:rsidRPr="00C5253F">
        <w:rPr>
          <w:color w:val="0D0D0D"/>
          <w:sz w:val="24"/>
          <w:szCs w:val="24"/>
        </w:rPr>
        <w:t>kewajiban</w:t>
      </w:r>
      <w:r w:rsidRPr="00C5253F">
        <w:rPr>
          <w:color w:val="0D0D0D"/>
          <w:spacing w:val="-1"/>
          <w:sz w:val="24"/>
          <w:szCs w:val="24"/>
        </w:rPr>
        <w:t xml:space="preserve"> </w:t>
      </w:r>
      <w:r w:rsidRPr="00C5253F">
        <w:rPr>
          <w:color w:val="0D0D0D"/>
          <w:sz w:val="24"/>
          <w:szCs w:val="24"/>
        </w:rPr>
        <w:t>membayar</w:t>
      </w:r>
      <w:r w:rsidRPr="00C5253F">
        <w:rPr>
          <w:color w:val="0D0D0D"/>
          <w:spacing w:val="-1"/>
          <w:sz w:val="24"/>
          <w:szCs w:val="24"/>
        </w:rPr>
        <w:t xml:space="preserve"> </w:t>
      </w:r>
      <w:r w:rsidRPr="00C5253F">
        <w:rPr>
          <w:color w:val="0D0D0D"/>
          <w:sz w:val="24"/>
          <w:szCs w:val="24"/>
        </w:rPr>
        <w:t>utang yang timbul karena perjanjian utang-piutang saja, tetapi merupakan setiap kewajiban debitur yang berupa kewajiban untuk membayar sejumlah uang kepada kreditur baik kewajiban itu timbul karena perjanjian apa pun juga 9tidak terbatas hanya perjanjian utang piutang saja), maupun</w:t>
      </w:r>
      <w:r w:rsidRPr="00C5253F">
        <w:rPr>
          <w:color w:val="0D0D0D"/>
          <w:spacing w:val="40"/>
          <w:sz w:val="24"/>
          <w:szCs w:val="24"/>
        </w:rPr>
        <w:t xml:space="preserve"> </w:t>
      </w:r>
      <w:r w:rsidRPr="00C5253F">
        <w:rPr>
          <w:color w:val="0D0D0D"/>
          <w:sz w:val="24"/>
          <w:szCs w:val="24"/>
        </w:rPr>
        <w:t>timbul</w:t>
      </w:r>
      <w:r w:rsidRPr="00C5253F">
        <w:rPr>
          <w:color w:val="0D0D0D"/>
          <w:spacing w:val="40"/>
          <w:sz w:val="24"/>
          <w:szCs w:val="24"/>
        </w:rPr>
        <w:t xml:space="preserve"> </w:t>
      </w:r>
      <w:r w:rsidRPr="00C5253F">
        <w:rPr>
          <w:color w:val="0D0D0D"/>
          <w:sz w:val="24"/>
          <w:szCs w:val="24"/>
        </w:rPr>
        <w:t>karena ketentuan undang-undang, dan timbul karena putusan hakim yang memiliki kekuatan hukum tetap.</w:t>
      </w:r>
      <w:r>
        <w:rPr>
          <w:rStyle w:val="FootnoteReference"/>
          <w:color w:val="0D0D0D"/>
          <w:sz w:val="24"/>
          <w:szCs w:val="24"/>
        </w:rPr>
        <w:footnoteReference w:id="15"/>
      </w:r>
    </w:p>
    <w:p w:rsidR="00144486" w:rsidRPr="00C5253F" w:rsidRDefault="00144486" w:rsidP="00144486">
      <w:pPr>
        <w:pStyle w:val="ListParagraph"/>
        <w:widowControl w:val="0"/>
        <w:numPr>
          <w:ilvl w:val="3"/>
          <w:numId w:val="19"/>
        </w:numPr>
        <w:autoSpaceDE w:val="0"/>
        <w:autoSpaceDN w:val="0"/>
        <w:spacing w:line="480" w:lineRule="auto"/>
        <w:ind w:left="426"/>
        <w:contextualSpacing w:val="0"/>
        <w:jc w:val="both"/>
        <w:rPr>
          <w:color w:val="0D0D0D"/>
          <w:sz w:val="24"/>
          <w:szCs w:val="24"/>
        </w:rPr>
      </w:pPr>
      <w:r w:rsidRPr="00C5253F">
        <w:rPr>
          <w:color w:val="0D0D0D"/>
          <w:sz w:val="24"/>
          <w:szCs w:val="24"/>
        </w:rPr>
        <w:t>Menurut kartini dan Gunawan Widjaja, utang adalah perikatan, yang merupakan prestasi atau</w:t>
      </w:r>
      <w:r w:rsidRPr="00C5253F">
        <w:rPr>
          <w:color w:val="0D0D0D"/>
          <w:spacing w:val="28"/>
          <w:sz w:val="24"/>
          <w:szCs w:val="24"/>
        </w:rPr>
        <w:t xml:space="preserve"> </w:t>
      </w:r>
      <w:r w:rsidRPr="00C5253F">
        <w:rPr>
          <w:color w:val="0D0D0D"/>
          <w:sz w:val="24"/>
          <w:szCs w:val="24"/>
        </w:rPr>
        <w:t>kewajiban dalam</w:t>
      </w:r>
      <w:r w:rsidRPr="00C5253F">
        <w:rPr>
          <w:color w:val="0D0D0D"/>
          <w:spacing w:val="29"/>
          <w:sz w:val="24"/>
          <w:szCs w:val="24"/>
        </w:rPr>
        <w:t xml:space="preserve"> </w:t>
      </w:r>
      <w:r w:rsidRPr="00C5253F">
        <w:rPr>
          <w:color w:val="0D0D0D"/>
          <w:sz w:val="24"/>
          <w:szCs w:val="24"/>
        </w:rPr>
        <w:t>lapangan</w:t>
      </w:r>
      <w:r w:rsidRPr="00C5253F">
        <w:rPr>
          <w:color w:val="0D0D0D"/>
          <w:spacing w:val="29"/>
          <w:sz w:val="24"/>
          <w:szCs w:val="24"/>
        </w:rPr>
        <w:t xml:space="preserve"> </w:t>
      </w:r>
      <w:r w:rsidRPr="00C5253F">
        <w:rPr>
          <w:color w:val="0D0D0D"/>
          <w:sz w:val="24"/>
          <w:szCs w:val="24"/>
        </w:rPr>
        <w:t>harta</w:t>
      </w:r>
      <w:r w:rsidRPr="00C5253F">
        <w:rPr>
          <w:color w:val="0D0D0D"/>
          <w:spacing w:val="27"/>
          <w:sz w:val="24"/>
          <w:szCs w:val="24"/>
        </w:rPr>
        <w:t xml:space="preserve"> </w:t>
      </w:r>
      <w:r w:rsidRPr="00C5253F">
        <w:rPr>
          <w:color w:val="0D0D0D"/>
          <w:sz w:val="24"/>
          <w:szCs w:val="24"/>
        </w:rPr>
        <w:t>kekayaan</w:t>
      </w:r>
      <w:r w:rsidRPr="00C5253F">
        <w:rPr>
          <w:color w:val="0D0D0D"/>
          <w:spacing w:val="29"/>
          <w:sz w:val="24"/>
          <w:szCs w:val="24"/>
        </w:rPr>
        <w:t xml:space="preserve"> </w:t>
      </w:r>
      <w:r w:rsidRPr="00C5253F">
        <w:rPr>
          <w:color w:val="0D0D0D"/>
          <w:sz w:val="24"/>
          <w:szCs w:val="24"/>
        </w:rPr>
        <w:t>yang</w:t>
      </w:r>
      <w:r w:rsidRPr="00C5253F">
        <w:rPr>
          <w:color w:val="0D0D0D"/>
          <w:sz w:val="24"/>
          <w:szCs w:val="24"/>
          <w:lang w:val="en-US"/>
        </w:rPr>
        <w:t xml:space="preserve"> </w:t>
      </w:r>
      <w:r w:rsidRPr="00C5253F">
        <w:rPr>
          <w:color w:val="0D0D0D"/>
          <w:sz w:val="24"/>
          <w:szCs w:val="24"/>
        </w:rPr>
        <w:t>harus dipenuhi oleh setiap debitur dan bila tidak dipenuhi, kreditur berhak mendapat pemenuhannya dari harta debitur.</w:t>
      </w:r>
      <w:r>
        <w:rPr>
          <w:rStyle w:val="FootnoteReference"/>
          <w:color w:val="0D0D0D"/>
          <w:sz w:val="24"/>
          <w:szCs w:val="24"/>
        </w:rPr>
        <w:footnoteReference w:id="16"/>
      </w:r>
      <w:r w:rsidRPr="00C5253F">
        <w:rPr>
          <w:color w:val="0D0D0D"/>
          <w:sz w:val="24"/>
          <w:szCs w:val="24"/>
        </w:rPr>
        <w:t xml:space="preserve"> Pada dasarnya Undang- Undang Nomor 37 tahun 2004 tentang </w:t>
      </w:r>
      <w:r w:rsidRPr="00C5253F">
        <w:rPr>
          <w:color w:val="0D0D0D"/>
          <w:sz w:val="24"/>
          <w:szCs w:val="24"/>
        </w:rPr>
        <w:lastRenderedPageBreak/>
        <w:t>kepailitan dan Penundaan Kewajiban Pembayaran Utang tidak hanya membatasi</w:t>
      </w:r>
      <w:r w:rsidRPr="00C5253F">
        <w:rPr>
          <w:color w:val="0D0D0D"/>
          <w:spacing w:val="-2"/>
          <w:sz w:val="24"/>
          <w:szCs w:val="24"/>
        </w:rPr>
        <w:t xml:space="preserve"> </w:t>
      </w:r>
      <w:r w:rsidRPr="00C5253F">
        <w:rPr>
          <w:color w:val="0D0D0D"/>
          <w:sz w:val="24"/>
          <w:szCs w:val="24"/>
        </w:rPr>
        <w:t>utang sebagai</w:t>
      </w:r>
      <w:r w:rsidRPr="00C5253F">
        <w:rPr>
          <w:color w:val="0D0D0D"/>
          <w:spacing w:val="-2"/>
          <w:sz w:val="24"/>
          <w:szCs w:val="24"/>
        </w:rPr>
        <w:t xml:space="preserve"> </w:t>
      </w:r>
      <w:r w:rsidRPr="00C5253F">
        <w:rPr>
          <w:color w:val="0D0D0D"/>
          <w:sz w:val="24"/>
          <w:szCs w:val="24"/>
        </w:rPr>
        <w:t>suatu bentuk utang yang bersumber dari</w:t>
      </w:r>
      <w:r w:rsidRPr="00C5253F">
        <w:rPr>
          <w:color w:val="0D0D0D"/>
          <w:spacing w:val="-11"/>
          <w:sz w:val="24"/>
          <w:szCs w:val="24"/>
        </w:rPr>
        <w:t xml:space="preserve"> </w:t>
      </w:r>
      <w:r w:rsidRPr="00C5253F">
        <w:rPr>
          <w:color w:val="0D0D0D"/>
          <w:sz w:val="24"/>
          <w:szCs w:val="24"/>
        </w:rPr>
        <w:t>perjanjian pinjam meminjam</w:t>
      </w:r>
      <w:r w:rsidRPr="00C5253F">
        <w:rPr>
          <w:color w:val="0D0D0D"/>
          <w:spacing w:val="-5"/>
          <w:sz w:val="24"/>
          <w:szCs w:val="24"/>
        </w:rPr>
        <w:t xml:space="preserve"> </w:t>
      </w:r>
      <w:r w:rsidRPr="00C5253F">
        <w:rPr>
          <w:color w:val="0D0D0D"/>
          <w:sz w:val="24"/>
          <w:szCs w:val="24"/>
        </w:rPr>
        <w:t>uang saja.</w:t>
      </w:r>
    </w:p>
    <w:p w:rsidR="00144486" w:rsidRPr="00C5253F" w:rsidRDefault="00144486" w:rsidP="00144486">
      <w:pPr>
        <w:pStyle w:val="ListParagraph"/>
        <w:widowControl w:val="0"/>
        <w:numPr>
          <w:ilvl w:val="3"/>
          <w:numId w:val="19"/>
        </w:numPr>
        <w:autoSpaceDE w:val="0"/>
        <w:autoSpaceDN w:val="0"/>
        <w:spacing w:line="480" w:lineRule="auto"/>
        <w:ind w:left="426"/>
        <w:contextualSpacing w:val="0"/>
        <w:jc w:val="both"/>
        <w:rPr>
          <w:color w:val="0D0D0D"/>
          <w:sz w:val="24"/>
          <w:szCs w:val="24"/>
        </w:rPr>
      </w:pPr>
      <w:r w:rsidRPr="00C5253F">
        <w:rPr>
          <w:color w:val="0D0D0D"/>
          <w:sz w:val="24"/>
          <w:szCs w:val="24"/>
        </w:rPr>
        <w:t>Menurut setiawan, utang seyogianya diberi arti luas, baik dalam arti kewajiban membayar sejumlah uang tertentu yang timbul karena adanya perjanjian utang-piutang maupun kewajiban pembayaran sejumlah uang tertentu yang timbul dari perjanjian atau kontrak lain yang menyebabkan debitur harus membayar sejumlah uang tertentu.</w:t>
      </w:r>
      <w:r>
        <w:rPr>
          <w:rStyle w:val="FootnoteReference"/>
          <w:color w:val="0D0D0D"/>
          <w:sz w:val="24"/>
          <w:szCs w:val="24"/>
        </w:rPr>
        <w:footnoteReference w:id="17"/>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Kontroversi mengenai pengertian utang, akhirnya dapat disatu artikan dalam Pasal 1 butir 6 Undang-Undang Nomor 37 tahun 2004 tentang kepailitan dan Penundaan Kewajiban Pembayaran Utang yaitu:</w:t>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Utang adalah</w:t>
      </w:r>
      <w:r w:rsidRPr="00C5253F">
        <w:rPr>
          <w:color w:val="0D0D0D"/>
          <w:spacing w:val="-3"/>
          <w:sz w:val="24"/>
          <w:szCs w:val="24"/>
        </w:rPr>
        <w:t xml:space="preserve"> </w:t>
      </w:r>
      <w:r w:rsidRPr="00C5253F">
        <w:rPr>
          <w:color w:val="0D0D0D"/>
          <w:sz w:val="24"/>
          <w:szCs w:val="24"/>
        </w:rPr>
        <w:t>kewajiban yang dinyatakan</w:t>
      </w:r>
      <w:r w:rsidRPr="00C5253F">
        <w:rPr>
          <w:color w:val="0D0D0D"/>
          <w:spacing w:val="-3"/>
          <w:sz w:val="24"/>
          <w:szCs w:val="24"/>
        </w:rPr>
        <w:t xml:space="preserve"> </w:t>
      </w:r>
      <w:r w:rsidRPr="00C5253F">
        <w:rPr>
          <w:color w:val="0D0D0D"/>
          <w:sz w:val="24"/>
          <w:szCs w:val="24"/>
        </w:rPr>
        <w:t>atau dapat dinyatakan</w:t>
      </w:r>
      <w:r w:rsidRPr="00C5253F">
        <w:rPr>
          <w:color w:val="0D0D0D"/>
          <w:spacing w:val="-3"/>
          <w:sz w:val="24"/>
          <w:szCs w:val="24"/>
        </w:rPr>
        <w:t xml:space="preserve"> </w:t>
      </w:r>
      <w:r w:rsidRPr="00C5253F">
        <w:rPr>
          <w:color w:val="0D0D0D"/>
          <w:sz w:val="24"/>
          <w:szCs w:val="24"/>
        </w:rPr>
        <w:t>dalam</w:t>
      </w:r>
      <w:r w:rsidRPr="00C5253F">
        <w:rPr>
          <w:color w:val="0D0D0D"/>
          <w:spacing w:val="-3"/>
          <w:sz w:val="24"/>
          <w:szCs w:val="24"/>
        </w:rPr>
        <w:t xml:space="preserve"> </w:t>
      </w:r>
      <w:r w:rsidRPr="00C5253F">
        <w:rPr>
          <w:color w:val="0D0D0D"/>
          <w:sz w:val="24"/>
          <w:szCs w:val="24"/>
        </w:rPr>
        <w:t xml:space="preserve">jumlah uang, baik dalam mata uang Indonesia maupun mata uang asing, baik secara langsung maupun yang akan timbul di kemudian hari atau kontinjen, yang timbul karena perjanjian atau </w:t>
      </w:r>
      <w:r w:rsidRPr="00C5253F">
        <w:rPr>
          <w:color w:val="0D0D0D"/>
          <w:sz w:val="24"/>
          <w:szCs w:val="24"/>
        </w:rPr>
        <w:lastRenderedPageBreak/>
        <w:t>undang-undang dan yang wajib dipenuhi oleh debitur dan bila tidak dipenuhi member hak kepada kreditur untuk mendapat pemenuhannya dari harta kekayaan debitur.</w:t>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Dari defenisi utang yang diberikan oleh Undang-Undang Nomor 37 tahun 2004 tentang kepailitan dan Penundaan Kewajiban Pembayaran Utang, jelaslah bahwa defenisi utang harus ditafsirkan secara luas, tidak hanya meliputi utang yang timbul dari perjanjian utang-piutang atau perjanjian pinjam</w:t>
      </w:r>
      <w:r w:rsidRPr="00C5253F">
        <w:rPr>
          <w:color w:val="0D0D0D"/>
          <w:spacing w:val="40"/>
          <w:sz w:val="24"/>
          <w:szCs w:val="24"/>
        </w:rPr>
        <w:t xml:space="preserve"> </w:t>
      </w:r>
      <w:r w:rsidRPr="00C5253F">
        <w:rPr>
          <w:color w:val="0D0D0D"/>
          <w:sz w:val="24"/>
          <w:szCs w:val="24"/>
        </w:rPr>
        <w:t>meminjam,</w:t>
      </w:r>
      <w:r w:rsidRPr="00C5253F">
        <w:rPr>
          <w:color w:val="0D0D0D"/>
          <w:spacing w:val="40"/>
          <w:sz w:val="24"/>
          <w:szCs w:val="24"/>
        </w:rPr>
        <w:t xml:space="preserve"> </w:t>
      </w:r>
      <w:r w:rsidRPr="00C5253F">
        <w:rPr>
          <w:color w:val="0D0D0D"/>
          <w:sz w:val="24"/>
          <w:szCs w:val="24"/>
        </w:rPr>
        <w:t>tetapi juga utang yang timbul karena undang-undang atau perjanjian yang dapat dinilai dengan sejumlah uang.</w:t>
      </w:r>
    </w:p>
    <w:p w:rsidR="00144486" w:rsidRPr="00C5253F" w:rsidRDefault="00144486" w:rsidP="00144486">
      <w:pPr>
        <w:pStyle w:val="Heading2"/>
        <w:keepNext w:val="0"/>
        <w:keepLines w:val="0"/>
        <w:widowControl w:val="0"/>
        <w:numPr>
          <w:ilvl w:val="2"/>
          <w:numId w:val="19"/>
        </w:numPr>
        <w:autoSpaceDE w:val="0"/>
        <w:autoSpaceDN w:val="0"/>
        <w:spacing w:before="0" w:line="480" w:lineRule="auto"/>
        <w:ind w:left="567" w:hanging="567"/>
        <w:jc w:val="both"/>
        <w:rPr>
          <w:rFonts w:ascii="Times New Roman" w:hAnsi="Times New Roman"/>
          <w:b w:val="0"/>
          <w:i/>
          <w:color w:val="0D0D0D"/>
          <w:sz w:val="24"/>
          <w:szCs w:val="24"/>
        </w:rPr>
      </w:pPr>
      <w:bookmarkStart w:id="29" w:name="c._Syarat_cukup_satu_utang_yang_telah_ja"/>
      <w:bookmarkStart w:id="30" w:name="_Toc169890724"/>
      <w:bookmarkStart w:id="31" w:name="_Toc181791824"/>
      <w:bookmarkStart w:id="32" w:name="_Toc186099138"/>
      <w:bookmarkStart w:id="33" w:name="_Toc186099762"/>
      <w:bookmarkStart w:id="34" w:name="_Toc188356300"/>
      <w:bookmarkStart w:id="35" w:name="_Toc189557371"/>
      <w:bookmarkStart w:id="36" w:name="_Toc193109834"/>
      <w:bookmarkStart w:id="37" w:name="_Toc193443058"/>
      <w:bookmarkStart w:id="38" w:name="_Toc195258149"/>
      <w:bookmarkEnd w:id="29"/>
      <w:r w:rsidRPr="00C5253F">
        <w:rPr>
          <w:rFonts w:ascii="Times New Roman" w:hAnsi="Times New Roman"/>
          <w:b w:val="0"/>
          <w:i/>
          <w:color w:val="0D0D0D"/>
          <w:sz w:val="24"/>
          <w:szCs w:val="24"/>
        </w:rPr>
        <w:t>Syarat</w:t>
      </w:r>
      <w:r w:rsidRPr="00C5253F">
        <w:rPr>
          <w:rFonts w:ascii="Times New Roman" w:hAnsi="Times New Roman"/>
          <w:b w:val="0"/>
          <w:i/>
          <w:color w:val="0D0D0D"/>
          <w:spacing w:val="-1"/>
          <w:sz w:val="24"/>
          <w:szCs w:val="24"/>
        </w:rPr>
        <w:t xml:space="preserve"> </w:t>
      </w:r>
      <w:r w:rsidRPr="00C5253F">
        <w:rPr>
          <w:rFonts w:ascii="Times New Roman" w:hAnsi="Times New Roman"/>
          <w:b w:val="0"/>
          <w:i/>
          <w:color w:val="0D0D0D"/>
          <w:sz w:val="24"/>
          <w:szCs w:val="24"/>
        </w:rPr>
        <w:t>cukup</w:t>
      </w:r>
      <w:r w:rsidRPr="00C5253F">
        <w:rPr>
          <w:rFonts w:ascii="Times New Roman" w:hAnsi="Times New Roman"/>
          <w:b w:val="0"/>
          <w:i/>
          <w:color w:val="0D0D0D"/>
          <w:spacing w:val="-2"/>
          <w:sz w:val="24"/>
          <w:szCs w:val="24"/>
        </w:rPr>
        <w:t xml:space="preserve"> </w:t>
      </w:r>
      <w:r w:rsidRPr="00C5253F">
        <w:rPr>
          <w:rFonts w:ascii="Times New Roman" w:hAnsi="Times New Roman"/>
          <w:b w:val="0"/>
          <w:i/>
          <w:color w:val="0D0D0D"/>
          <w:sz w:val="24"/>
          <w:szCs w:val="24"/>
        </w:rPr>
        <w:t>satu</w:t>
      </w:r>
      <w:r w:rsidRPr="00C5253F">
        <w:rPr>
          <w:rFonts w:ascii="Times New Roman" w:hAnsi="Times New Roman"/>
          <w:b w:val="0"/>
          <w:i/>
          <w:color w:val="0D0D0D"/>
          <w:spacing w:val="-1"/>
          <w:sz w:val="24"/>
          <w:szCs w:val="24"/>
        </w:rPr>
        <w:t xml:space="preserve"> </w:t>
      </w:r>
      <w:r w:rsidRPr="00C5253F">
        <w:rPr>
          <w:rFonts w:ascii="Times New Roman" w:hAnsi="Times New Roman"/>
          <w:b w:val="0"/>
          <w:i/>
          <w:color w:val="0D0D0D"/>
          <w:sz w:val="24"/>
          <w:szCs w:val="24"/>
        </w:rPr>
        <w:t>utang</w:t>
      </w:r>
      <w:r w:rsidRPr="00C5253F">
        <w:rPr>
          <w:rFonts w:ascii="Times New Roman" w:hAnsi="Times New Roman"/>
          <w:b w:val="0"/>
          <w:i/>
          <w:color w:val="0D0D0D"/>
          <w:spacing w:val="-6"/>
          <w:sz w:val="24"/>
          <w:szCs w:val="24"/>
        </w:rPr>
        <w:t xml:space="preserve"> </w:t>
      </w:r>
      <w:r w:rsidRPr="00C5253F">
        <w:rPr>
          <w:rFonts w:ascii="Times New Roman" w:hAnsi="Times New Roman"/>
          <w:b w:val="0"/>
          <w:i/>
          <w:color w:val="0D0D0D"/>
          <w:sz w:val="24"/>
          <w:szCs w:val="24"/>
        </w:rPr>
        <w:t>yang</w:t>
      </w:r>
      <w:r w:rsidRPr="00C5253F">
        <w:rPr>
          <w:rFonts w:ascii="Times New Roman" w:hAnsi="Times New Roman"/>
          <w:b w:val="0"/>
          <w:i/>
          <w:color w:val="0D0D0D"/>
          <w:spacing w:val="-11"/>
          <w:sz w:val="24"/>
          <w:szCs w:val="24"/>
        </w:rPr>
        <w:t xml:space="preserve"> </w:t>
      </w:r>
      <w:r w:rsidRPr="00C5253F">
        <w:rPr>
          <w:rFonts w:ascii="Times New Roman" w:hAnsi="Times New Roman"/>
          <w:b w:val="0"/>
          <w:i/>
          <w:color w:val="0D0D0D"/>
          <w:sz w:val="24"/>
          <w:szCs w:val="24"/>
        </w:rPr>
        <w:t>telah</w:t>
      </w:r>
      <w:r w:rsidRPr="00C5253F">
        <w:rPr>
          <w:rFonts w:ascii="Times New Roman" w:hAnsi="Times New Roman"/>
          <w:b w:val="0"/>
          <w:i/>
          <w:color w:val="0D0D0D"/>
          <w:spacing w:val="-1"/>
          <w:sz w:val="24"/>
          <w:szCs w:val="24"/>
        </w:rPr>
        <w:t xml:space="preserve"> </w:t>
      </w:r>
      <w:r w:rsidRPr="00C5253F">
        <w:rPr>
          <w:rFonts w:ascii="Times New Roman" w:hAnsi="Times New Roman"/>
          <w:b w:val="0"/>
          <w:i/>
          <w:color w:val="0D0D0D"/>
          <w:sz w:val="24"/>
          <w:szCs w:val="24"/>
        </w:rPr>
        <w:t>jatuh</w:t>
      </w:r>
      <w:r w:rsidRPr="00C5253F">
        <w:rPr>
          <w:rFonts w:ascii="Times New Roman" w:hAnsi="Times New Roman"/>
          <w:b w:val="0"/>
          <w:i/>
          <w:color w:val="0D0D0D"/>
          <w:spacing w:val="-1"/>
          <w:sz w:val="24"/>
          <w:szCs w:val="24"/>
        </w:rPr>
        <w:t xml:space="preserve"> </w:t>
      </w:r>
      <w:r w:rsidRPr="00C5253F">
        <w:rPr>
          <w:rFonts w:ascii="Times New Roman" w:hAnsi="Times New Roman"/>
          <w:b w:val="0"/>
          <w:i/>
          <w:color w:val="0D0D0D"/>
          <w:sz w:val="24"/>
          <w:szCs w:val="24"/>
        </w:rPr>
        <w:t>waktu</w:t>
      </w:r>
      <w:r w:rsidRPr="00C5253F">
        <w:rPr>
          <w:rFonts w:ascii="Times New Roman" w:hAnsi="Times New Roman"/>
          <w:b w:val="0"/>
          <w:i/>
          <w:color w:val="0D0D0D"/>
          <w:spacing w:val="-1"/>
          <w:sz w:val="24"/>
          <w:szCs w:val="24"/>
        </w:rPr>
        <w:t xml:space="preserve"> </w:t>
      </w:r>
      <w:r w:rsidRPr="00C5253F">
        <w:rPr>
          <w:rFonts w:ascii="Times New Roman" w:hAnsi="Times New Roman"/>
          <w:b w:val="0"/>
          <w:i/>
          <w:color w:val="0D0D0D"/>
          <w:sz w:val="24"/>
          <w:szCs w:val="24"/>
        </w:rPr>
        <w:t>dan</w:t>
      </w:r>
      <w:r w:rsidRPr="00C5253F">
        <w:rPr>
          <w:rFonts w:ascii="Times New Roman" w:hAnsi="Times New Roman"/>
          <w:b w:val="0"/>
          <w:i/>
          <w:color w:val="0D0D0D"/>
          <w:spacing w:val="-10"/>
          <w:sz w:val="24"/>
          <w:szCs w:val="24"/>
        </w:rPr>
        <w:t xml:space="preserve"> </w:t>
      </w:r>
      <w:r w:rsidRPr="00C5253F">
        <w:rPr>
          <w:rFonts w:ascii="Times New Roman" w:hAnsi="Times New Roman"/>
          <w:b w:val="0"/>
          <w:i/>
          <w:color w:val="0D0D0D"/>
          <w:sz w:val="24"/>
          <w:szCs w:val="24"/>
        </w:rPr>
        <w:t>dapat</w:t>
      </w:r>
      <w:r w:rsidRPr="00C5253F">
        <w:rPr>
          <w:rFonts w:ascii="Times New Roman" w:hAnsi="Times New Roman"/>
          <w:b w:val="0"/>
          <w:i/>
          <w:color w:val="0D0D0D"/>
          <w:spacing w:val="-5"/>
          <w:sz w:val="24"/>
          <w:szCs w:val="24"/>
        </w:rPr>
        <w:t xml:space="preserve"> </w:t>
      </w:r>
      <w:r w:rsidRPr="00C5253F">
        <w:rPr>
          <w:rFonts w:ascii="Times New Roman" w:hAnsi="Times New Roman"/>
          <w:b w:val="0"/>
          <w:i/>
          <w:color w:val="0D0D0D"/>
          <w:spacing w:val="-2"/>
          <w:sz w:val="24"/>
          <w:szCs w:val="24"/>
        </w:rPr>
        <w:t>ditagih</w:t>
      </w:r>
      <w:bookmarkEnd w:id="30"/>
      <w:bookmarkEnd w:id="31"/>
      <w:bookmarkEnd w:id="32"/>
      <w:bookmarkEnd w:id="33"/>
      <w:bookmarkEnd w:id="34"/>
      <w:bookmarkEnd w:id="35"/>
      <w:bookmarkEnd w:id="36"/>
      <w:bookmarkEnd w:id="37"/>
      <w:bookmarkEnd w:id="38"/>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Syarat bahwa utang harus telah jatuh waktu dan dapat</w:t>
      </w:r>
      <w:r w:rsidRPr="00C5253F">
        <w:rPr>
          <w:color w:val="0D0D0D"/>
          <w:spacing w:val="40"/>
          <w:sz w:val="24"/>
          <w:szCs w:val="24"/>
        </w:rPr>
        <w:t xml:space="preserve"> </w:t>
      </w:r>
      <w:r w:rsidRPr="00C5253F">
        <w:rPr>
          <w:color w:val="0D0D0D"/>
          <w:sz w:val="24"/>
          <w:szCs w:val="24"/>
        </w:rPr>
        <w:t>ditagih menunjukkan bahwa kreditur sudah mempunyai hak untuk menuntut</w:t>
      </w:r>
      <w:r w:rsidRPr="00C5253F">
        <w:rPr>
          <w:color w:val="0D0D0D"/>
          <w:spacing w:val="40"/>
          <w:sz w:val="24"/>
          <w:szCs w:val="24"/>
        </w:rPr>
        <w:t xml:space="preserve"> </w:t>
      </w:r>
      <w:r w:rsidRPr="00C5253F">
        <w:rPr>
          <w:color w:val="0D0D0D"/>
          <w:sz w:val="24"/>
          <w:szCs w:val="24"/>
        </w:rPr>
        <w:t>debitur</w:t>
      </w:r>
      <w:r w:rsidRPr="00C5253F">
        <w:rPr>
          <w:color w:val="0D0D0D"/>
          <w:spacing w:val="40"/>
          <w:sz w:val="24"/>
          <w:szCs w:val="24"/>
        </w:rPr>
        <w:t xml:space="preserve"> </w:t>
      </w:r>
      <w:r w:rsidRPr="00C5253F">
        <w:rPr>
          <w:color w:val="0D0D0D"/>
          <w:sz w:val="24"/>
          <w:szCs w:val="24"/>
        </w:rPr>
        <w:t>untuk memenuhi prestasinya. Menurut penulis, syarat ini menunjukan</w:t>
      </w:r>
      <w:r w:rsidRPr="00C5253F">
        <w:rPr>
          <w:color w:val="0D0D0D"/>
          <w:spacing w:val="40"/>
          <w:sz w:val="24"/>
          <w:szCs w:val="24"/>
        </w:rPr>
        <w:t xml:space="preserve"> </w:t>
      </w:r>
      <w:r w:rsidRPr="00C5253F">
        <w:rPr>
          <w:color w:val="0D0D0D"/>
          <w:sz w:val="24"/>
          <w:szCs w:val="24"/>
        </w:rPr>
        <w:t>bahwa utang harus lahir dari perikatan sempurna. Dengan demikian, jelas bahwa utang yang lahir dari perikatan alamiah tidak dapat dimajukan permohonan pernyataan pailit. Misalnya</w:t>
      </w:r>
      <w:r w:rsidRPr="00C5253F">
        <w:rPr>
          <w:color w:val="0D0D0D"/>
          <w:spacing w:val="-1"/>
          <w:sz w:val="24"/>
          <w:szCs w:val="24"/>
        </w:rPr>
        <w:t xml:space="preserve"> </w:t>
      </w:r>
      <w:r w:rsidRPr="00C5253F">
        <w:rPr>
          <w:color w:val="0D0D0D"/>
          <w:sz w:val="24"/>
          <w:szCs w:val="24"/>
        </w:rPr>
        <w:t>utang yang lahir dari</w:t>
      </w:r>
      <w:r w:rsidRPr="00C5253F">
        <w:rPr>
          <w:color w:val="0D0D0D"/>
          <w:spacing w:val="-9"/>
          <w:sz w:val="24"/>
          <w:szCs w:val="24"/>
        </w:rPr>
        <w:t xml:space="preserve"> </w:t>
      </w:r>
      <w:r w:rsidRPr="00C5253F">
        <w:rPr>
          <w:color w:val="0D0D0D"/>
          <w:sz w:val="24"/>
          <w:szCs w:val="24"/>
        </w:rPr>
        <w:t>perjudian. Meskipun</w:t>
      </w:r>
      <w:r w:rsidRPr="00C5253F">
        <w:rPr>
          <w:color w:val="0D0D0D"/>
          <w:spacing w:val="-5"/>
          <w:sz w:val="24"/>
          <w:szCs w:val="24"/>
        </w:rPr>
        <w:t xml:space="preserve"> </w:t>
      </w:r>
      <w:r w:rsidRPr="00C5253F">
        <w:rPr>
          <w:color w:val="0D0D0D"/>
          <w:sz w:val="24"/>
          <w:szCs w:val="24"/>
        </w:rPr>
        <w:t>utang lahir dari</w:t>
      </w:r>
      <w:r w:rsidRPr="00C5253F">
        <w:rPr>
          <w:color w:val="0D0D0D"/>
          <w:spacing w:val="-9"/>
          <w:sz w:val="24"/>
          <w:szCs w:val="24"/>
        </w:rPr>
        <w:t xml:space="preserve"> </w:t>
      </w:r>
      <w:r w:rsidRPr="00C5253F">
        <w:rPr>
          <w:color w:val="0D0D0D"/>
          <w:sz w:val="24"/>
          <w:szCs w:val="24"/>
        </w:rPr>
        <w:t>perjudian telah jatuh waktu hal ini tidak melahirkan hak kepada kreditur untuk menagih utang tersebut. Dengan demikian, meskipun debitur mempunyai kewajiban untuk melunasi utang itu, kreditur tidak mempunyai alas hak untuk</w:t>
      </w:r>
      <w:r w:rsidRPr="00C5253F">
        <w:rPr>
          <w:color w:val="0D0D0D"/>
          <w:spacing w:val="40"/>
          <w:sz w:val="24"/>
          <w:szCs w:val="24"/>
        </w:rPr>
        <w:t xml:space="preserve"> </w:t>
      </w:r>
      <w:r w:rsidRPr="00C5253F">
        <w:rPr>
          <w:color w:val="0D0D0D"/>
          <w:sz w:val="24"/>
          <w:szCs w:val="24"/>
        </w:rPr>
        <w:t xml:space="preserve">menuntut </w:t>
      </w:r>
      <w:r w:rsidRPr="00C5253F">
        <w:rPr>
          <w:color w:val="0D0D0D"/>
          <w:sz w:val="24"/>
          <w:szCs w:val="24"/>
        </w:rPr>
        <w:lastRenderedPageBreak/>
        <w:t>pemenuhan utang tersebut. Dengan demikian kreditur tidak berhak memajukan permohonan pailit atas utang yang lahir dari perjudian.</w:t>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Namun, pada dasarnya sebelum adanya dinyatakan Pailit oleh pihak Pengadilan Niaga maka ada beberapa cara untuk penyelamatan utang sebelum dinyatakan pailit yaitu pada Undang-Undang Nomor 37 tahun 2004 tentang kepailitan dan Penundaan Kewajiban Pembayaran Utang mengatur 2 (dua) alternatif</w:t>
      </w:r>
      <w:r w:rsidRPr="00C5253F">
        <w:rPr>
          <w:color w:val="0D0D0D"/>
          <w:spacing w:val="-4"/>
          <w:sz w:val="24"/>
          <w:szCs w:val="24"/>
        </w:rPr>
        <w:t xml:space="preserve"> </w:t>
      </w:r>
      <w:r w:rsidRPr="00C5253F">
        <w:rPr>
          <w:color w:val="0D0D0D"/>
          <w:sz w:val="24"/>
          <w:szCs w:val="24"/>
        </w:rPr>
        <w:t>penyelesaian utang Debitur pailit terhadap para Krediturnya, yaitu:</w:t>
      </w:r>
    </w:p>
    <w:p w:rsidR="00144486" w:rsidRPr="00C5253F" w:rsidRDefault="00144486" w:rsidP="00144486">
      <w:pPr>
        <w:pStyle w:val="ListParagraph"/>
        <w:widowControl w:val="0"/>
        <w:numPr>
          <w:ilvl w:val="0"/>
          <w:numId w:val="16"/>
        </w:numPr>
        <w:autoSpaceDE w:val="0"/>
        <w:autoSpaceDN w:val="0"/>
        <w:spacing w:line="480" w:lineRule="auto"/>
        <w:ind w:left="426" w:hanging="426"/>
        <w:contextualSpacing w:val="0"/>
        <w:jc w:val="both"/>
        <w:rPr>
          <w:color w:val="0D0D0D"/>
          <w:sz w:val="24"/>
          <w:szCs w:val="24"/>
        </w:rPr>
      </w:pPr>
      <w:r w:rsidRPr="00C5253F">
        <w:rPr>
          <w:color w:val="0D0D0D"/>
          <w:sz w:val="24"/>
          <w:szCs w:val="24"/>
        </w:rPr>
        <w:t xml:space="preserve">Melalaui perdamaian </w:t>
      </w:r>
      <w:r w:rsidRPr="00C5253F">
        <w:rPr>
          <w:i/>
          <w:color w:val="0D0D0D"/>
          <w:sz w:val="24"/>
          <w:szCs w:val="24"/>
        </w:rPr>
        <w:t>(accoord)</w:t>
      </w:r>
      <w:r w:rsidRPr="00C5253F">
        <w:rPr>
          <w:color w:val="0D0D0D"/>
          <w:sz w:val="24"/>
          <w:szCs w:val="24"/>
        </w:rPr>
        <w:t>, diatur dalam Pasal 144 sampai dengan Pasal 177 Undang-Undang Nomor 37</w:t>
      </w:r>
      <w:r w:rsidRPr="00C5253F">
        <w:rPr>
          <w:color w:val="0D0D0D"/>
          <w:spacing w:val="-8"/>
          <w:sz w:val="24"/>
          <w:szCs w:val="24"/>
        </w:rPr>
        <w:t xml:space="preserve"> </w:t>
      </w:r>
      <w:r w:rsidRPr="00C5253F">
        <w:rPr>
          <w:color w:val="0D0D0D"/>
          <w:sz w:val="24"/>
          <w:szCs w:val="24"/>
        </w:rPr>
        <w:t>tahun</w:t>
      </w:r>
      <w:r w:rsidRPr="00C5253F">
        <w:rPr>
          <w:color w:val="0D0D0D"/>
          <w:spacing w:val="-3"/>
          <w:sz w:val="24"/>
          <w:szCs w:val="24"/>
        </w:rPr>
        <w:t xml:space="preserve"> </w:t>
      </w:r>
      <w:r w:rsidRPr="00C5253F">
        <w:rPr>
          <w:color w:val="0D0D0D"/>
          <w:sz w:val="24"/>
          <w:szCs w:val="24"/>
        </w:rPr>
        <w:t>2004</w:t>
      </w:r>
      <w:r w:rsidRPr="00C5253F">
        <w:rPr>
          <w:color w:val="0D0D0D"/>
          <w:spacing w:val="-3"/>
          <w:sz w:val="24"/>
          <w:szCs w:val="24"/>
        </w:rPr>
        <w:t xml:space="preserve"> </w:t>
      </w:r>
      <w:r w:rsidRPr="00C5253F">
        <w:rPr>
          <w:color w:val="0D0D0D"/>
          <w:sz w:val="24"/>
          <w:szCs w:val="24"/>
        </w:rPr>
        <w:t>tentang kepailitan</w:t>
      </w:r>
      <w:r w:rsidRPr="00C5253F">
        <w:rPr>
          <w:color w:val="0D0D0D"/>
          <w:spacing w:val="-3"/>
          <w:sz w:val="24"/>
          <w:szCs w:val="24"/>
        </w:rPr>
        <w:t xml:space="preserve"> </w:t>
      </w:r>
      <w:r w:rsidRPr="00C5253F">
        <w:rPr>
          <w:color w:val="0D0D0D"/>
          <w:sz w:val="24"/>
          <w:szCs w:val="24"/>
        </w:rPr>
        <w:t>dan</w:t>
      </w:r>
      <w:r w:rsidRPr="00C5253F">
        <w:rPr>
          <w:color w:val="0D0D0D"/>
          <w:spacing w:val="-3"/>
          <w:sz w:val="24"/>
          <w:szCs w:val="24"/>
        </w:rPr>
        <w:t xml:space="preserve"> </w:t>
      </w:r>
      <w:r w:rsidRPr="00C5253F">
        <w:rPr>
          <w:color w:val="0D0D0D"/>
          <w:sz w:val="24"/>
          <w:szCs w:val="24"/>
        </w:rPr>
        <w:t>Penundaan Kewajiban Pembayaran Utang; dan</w:t>
      </w:r>
    </w:p>
    <w:p w:rsidR="00144486" w:rsidRPr="00C5253F" w:rsidRDefault="00144486" w:rsidP="00144486">
      <w:pPr>
        <w:pStyle w:val="ListParagraph"/>
        <w:widowControl w:val="0"/>
        <w:numPr>
          <w:ilvl w:val="0"/>
          <w:numId w:val="16"/>
        </w:numPr>
        <w:autoSpaceDE w:val="0"/>
        <w:autoSpaceDN w:val="0"/>
        <w:spacing w:line="480" w:lineRule="auto"/>
        <w:ind w:left="426" w:hanging="426"/>
        <w:contextualSpacing w:val="0"/>
        <w:jc w:val="both"/>
        <w:rPr>
          <w:color w:val="0D0D0D"/>
          <w:sz w:val="24"/>
          <w:szCs w:val="24"/>
        </w:rPr>
      </w:pPr>
      <w:r w:rsidRPr="00C5253F">
        <w:rPr>
          <w:color w:val="0D0D0D"/>
          <w:sz w:val="24"/>
          <w:szCs w:val="24"/>
        </w:rPr>
        <w:t>Melalui pemberesan harta pailit, diatur dalam Pasal 178 sampai dengan Pasal 203 Undang-Undang Nomor 37</w:t>
      </w:r>
      <w:r w:rsidRPr="00C5253F">
        <w:rPr>
          <w:color w:val="0D0D0D"/>
          <w:spacing w:val="-8"/>
          <w:sz w:val="24"/>
          <w:szCs w:val="24"/>
        </w:rPr>
        <w:t xml:space="preserve"> </w:t>
      </w:r>
      <w:r w:rsidRPr="00C5253F">
        <w:rPr>
          <w:color w:val="0D0D0D"/>
          <w:sz w:val="24"/>
          <w:szCs w:val="24"/>
        </w:rPr>
        <w:t>tahun</w:t>
      </w:r>
      <w:r w:rsidRPr="00C5253F">
        <w:rPr>
          <w:color w:val="0D0D0D"/>
          <w:spacing w:val="-3"/>
          <w:sz w:val="24"/>
          <w:szCs w:val="24"/>
        </w:rPr>
        <w:t xml:space="preserve"> </w:t>
      </w:r>
      <w:r w:rsidRPr="00C5253F">
        <w:rPr>
          <w:color w:val="0D0D0D"/>
          <w:sz w:val="24"/>
          <w:szCs w:val="24"/>
        </w:rPr>
        <w:t>2004</w:t>
      </w:r>
      <w:r w:rsidRPr="00C5253F">
        <w:rPr>
          <w:color w:val="0D0D0D"/>
          <w:spacing w:val="-3"/>
          <w:sz w:val="24"/>
          <w:szCs w:val="24"/>
        </w:rPr>
        <w:t xml:space="preserve"> </w:t>
      </w:r>
      <w:r w:rsidRPr="00C5253F">
        <w:rPr>
          <w:color w:val="0D0D0D"/>
          <w:sz w:val="24"/>
          <w:szCs w:val="24"/>
        </w:rPr>
        <w:t>tentang kepailitan</w:t>
      </w:r>
      <w:r w:rsidRPr="00C5253F">
        <w:rPr>
          <w:color w:val="0D0D0D"/>
          <w:spacing w:val="-3"/>
          <w:sz w:val="24"/>
          <w:szCs w:val="24"/>
        </w:rPr>
        <w:t xml:space="preserve"> </w:t>
      </w:r>
      <w:r w:rsidRPr="00C5253F">
        <w:rPr>
          <w:color w:val="0D0D0D"/>
          <w:sz w:val="24"/>
          <w:szCs w:val="24"/>
        </w:rPr>
        <w:t>dan</w:t>
      </w:r>
      <w:r w:rsidRPr="00C5253F">
        <w:rPr>
          <w:color w:val="0D0D0D"/>
          <w:spacing w:val="-3"/>
          <w:sz w:val="24"/>
          <w:szCs w:val="24"/>
        </w:rPr>
        <w:t xml:space="preserve"> </w:t>
      </w:r>
      <w:r w:rsidRPr="00C5253F">
        <w:rPr>
          <w:color w:val="0D0D0D"/>
          <w:sz w:val="24"/>
          <w:szCs w:val="24"/>
        </w:rPr>
        <w:t>Penundaan Kewajiban Pembayaran Utang.</w:t>
      </w:r>
      <w:r>
        <w:rPr>
          <w:rStyle w:val="FootnoteReference"/>
          <w:color w:val="0D0D0D"/>
          <w:sz w:val="24"/>
          <w:szCs w:val="24"/>
        </w:rPr>
        <w:footnoteReference w:id="18"/>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 xml:space="preserve">Penyelesaian utang debitur pailit terhadap para krediturnya melaui perdamaian </w:t>
      </w:r>
      <w:r w:rsidRPr="00C5253F">
        <w:rPr>
          <w:i/>
          <w:color w:val="0D0D0D"/>
          <w:sz w:val="24"/>
          <w:szCs w:val="24"/>
        </w:rPr>
        <w:lastRenderedPageBreak/>
        <w:t xml:space="preserve">(accoord) </w:t>
      </w:r>
      <w:r w:rsidRPr="00C5253F">
        <w:rPr>
          <w:color w:val="0D0D0D"/>
          <w:sz w:val="24"/>
          <w:szCs w:val="24"/>
        </w:rPr>
        <w:t>dapat terjadi apabila paling lambat 8</w:t>
      </w:r>
      <w:r w:rsidRPr="00C5253F">
        <w:rPr>
          <w:color w:val="0D0D0D"/>
          <w:spacing w:val="40"/>
          <w:sz w:val="24"/>
          <w:szCs w:val="24"/>
        </w:rPr>
        <w:t xml:space="preserve"> </w:t>
      </w:r>
      <w:r w:rsidRPr="00C5253F">
        <w:rPr>
          <w:color w:val="0D0D0D"/>
          <w:sz w:val="24"/>
          <w:szCs w:val="24"/>
        </w:rPr>
        <w:t>(delapan)</w:t>
      </w:r>
      <w:r w:rsidRPr="00C5253F">
        <w:rPr>
          <w:color w:val="0D0D0D"/>
          <w:spacing w:val="40"/>
          <w:sz w:val="24"/>
          <w:szCs w:val="24"/>
        </w:rPr>
        <w:t xml:space="preserve"> </w:t>
      </w:r>
      <w:r w:rsidRPr="00C5253F">
        <w:rPr>
          <w:color w:val="0D0D0D"/>
          <w:sz w:val="24"/>
          <w:szCs w:val="24"/>
        </w:rPr>
        <w:t>hari sebelum rapat pencocokan piutang debitur pailit mengajukan rencana perdamaian dan diumumkan dengan jalan diletakkan di Kepaniteraan Pengadilan Niaga (Pasal 145 Undang-Undang Nomor 37 tahun 2004 tentang kepailitan dan Penundaan Kewajiban Pembayaran Utang). Rencana perdamaian tersebut wajib dibicarakan dan segera diambil keputusan setelah pencocokan piutang berakhir, apabila rencana perdamaian disetujui oleh kreditur menurut prosedur yang berlaku serta memperoleh pengesahan dari Pengadilan Niaga dan telah berkekuatan hukum tetap, maka kepailitan berakhir.</w:t>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 xml:space="preserve">Kurator wajib mengumumkan perdamaian tersebut dalam Berita Negara Republik Indonesia dan paling sedikit 2 (dua) surat kabar harian yang ditunjuk oleh Hakim Pengawas, serta mempertanggung jawabkan kepada debitur di hadapan Hakim Pengawas (Pasal 166 ayat (2) Undang-Undang Nomor 37 tahun 2004 tentang kepailitan dan Penundaan Kewajiban Pembayaran Utang). Penyelesaian utang debitur pailit diselesaikan sesuai kesepakatan dalam perdamaian dan berlaku bagi semua kreditur </w:t>
      </w:r>
      <w:r w:rsidRPr="00C5253F">
        <w:rPr>
          <w:i/>
          <w:color w:val="0D0D0D"/>
          <w:sz w:val="24"/>
          <w:szCs w:val="24"/>
        </w:rPr>
        <w:t xml:space="preserve">konkuren </w:t>
      </w:r>
      <w:r w:rsidRPr="00C5253F">
        <w:rPr>
          <w:color w:val="0D0D0D"/>
          <w:sz w:val="24"/>
          <w:szCs w:val="24"/>
        </w:rPr>
        <w:t>dengan tidak ada pengecualian</w:t>
      </w:r>
      <w:r w:rsidRPr="00C5253F">
        <w:rPr>
          <w:color w:val="0D0D0D"/>
          <w:spacing w:val="-3"/>
          <w:sz w:val="24"/>
          <w:szCs w:val="24"/>
        </w:rPr>
        <w:t xml:space="preserve"> </w:t>
      </w:r>
      <w:r w:rsidRPr="00C5253F">
        <w:rPr>
          <w:color w:val="0D0D0D"/>
          <w:sz w:val="24"/>
          <w:szCs w:val="24"/>
        </w:rPr>
        <w:t>(Pasal</w:t>
      </w:r>
      <w:r w:rsidRPr="00C5253F">
        <w:rPr>
          <w:color w:val="0D0D0D"/>
          <w:spacing w:val="-8"/>
          <w:sz w:val="24"/>
          <w:szCs w:val="24"/>
        </w:rPr>
        <w:t xml:space="preserve"> </w:t>
      </w:r>
      <w:r w:rsidRPr="00C5253F">
        <w:rPr>
          <w:color w:val="0D0D0D"/>
          <w:sz w:val="24"/>
          <w:szCs w:val="24"/>
        </w:rPr>
        <w:t>162 Undang-Undang Nomor</w:t>
      </w:r>
      <w:r w:rsidRPr="00C5253F">
        <w:rPr>
          <w:color w:val="0D0D0D"/>
          <w:spacing w:val="-2"/>
          <w:sz w:val="24"/>
          <w:szCs w:val="24"/>
        </w:rPr>
        <w:t xml:space="preserve"> </w:t>
      </w:r>
      <w:r w:rsidRPr="00C5253F">
        <w:rPr>
          <w:color w:val="0D0D0D"/>
          <w:sz w:val="24"/>
          <w:szCs w:val="24"/>
        </w:rPr>
        <w:t>37 tahun</w:t>
      </w:r>
      <w:r w:rsidRPr="00C5253F">
        <w:rPr>
          <w:color w:val="0D0D0D"/>
          <w:spacing w:val="-4"/>
          <w:sz w:val="24"/>
          <w:szCs w:val="24"/>
        </w:rPr>
        <w:t xml:space="preserve"> </w:t>
      </w:r>
      <w:r w:rsidRPr="00C5253F">
        <w:rPr>
          <w:color w:val="0D0D0D"/>
          <w:sz w:val="24"/>
          <w:szCs w:val="24"/>
        </w:rPr>
        <w:t xml:space="preserve">2004 tentang kepailitan dan Penundaan Kewajiban Pembayaran Utang). Sedangkan bagi kreditur </w:t>
      </w:r>
      <w:r w:rsidRPr="00C5253F">
        <w:rPr>
          <w:color w:val="0D0D0D"/>
          <w:sz w:val="24"/>
          <w:szCs w:val="24"/>
        </w:rPr>
        <w:lastRenderedPageBreak/>
        <w:t xml:space="preserve">separatis dan kreditur yang diistimewakan </w:t>
      </w:r>
      <w:r w:rsidRPr="00C5253F">
        <w:rPr>
          <w:i/>
          <w:color w:val="0D0D0D"/>
          <w:sz w:val="24"/>
          <w:szCs w:val="24"/>
        </w:rPr>
        <w:t xml:space="preserve">(preferen) </w:t>
      </w:r>
      <w:r w:rsidRPr="00C5253F">
        <w:rPr>
          <w:color w:val="0D0D0D"/>
          <w:sz w:val="24"/>
          <w:szCs w:val="24"/>
        </w:rPr>
        <w:t xml:space="preserve">kesepakatan dalam perdamaian tidak berlaku, mereka tetap mendapat haknya secara utuh. Jumlah uang yang menjadi hak kreditur </w:t>
      </w:r>
      <w:r w:rsidRPr="00C5253F">
        <w:rPr>
          <w:i/>
          <w:color w:val="0D0D0D"/>
          <w:sz w:val="24"/>
          <w:szCs w:val="24"/>
        </w:rPr>
        <w:t xml:space="preserve">preferen </w:t>
      </w:r>
      <w:r w:rsidRPr="00C5253F">
        <w:rPr>
          <w:color w:val="0D0D0D"/>
          <w:sz w:val="24"/>
          <w:szCs w:val="24"/>
        </w:rPr>
        <w:t>yang telah dicocokan dan diakui harus diserahkan kepada Kurator, kecuali apabila Debitur telah memberi jaminan (Pasal 168 ayat (1)</w:t>
      </w:r>
    </w:p>
    <w:p w:rsidR="00144486" w:rsidRPr="00EC336E" w:rsidRDefault="00144486" w:rsidP="00144486">
      <w:pPr>
        <w:pStyle w:val="BodyText0"/>
        <w:spacing w:after="0"/>
        <w:ind w:firstLine="567"/>
        <w:jc w:val="both"/>
        <w:rPr>
          <w:color w:val="0D0D0D"/>
          <w:sz w:val="24"/>
          <w:szCs w:val="24"/>
          <w:lang w:val="en-US"/>
        </w:rPr>
      </w:pPr>
      <w:r w:rsidRPr="00C5253F">
        <w:rPr>
          <w:color w:val="0D0D0D"/>
          <w:sz w:val="24"/>
          <w:szCs w:val="24"/>
        </w:rPr>
        <w:t>Undang-Undang Nomor 37 tahun 2004 tentang kepailitan dan Penundaan Kewajiban Pembayaran Utang).</w:t>
      </w:r>
      <w:r>
        <w:rPr>
          <w:rStyle w:val="FootnoteReference"/>
          <w:color w:val="0D0D0D"/>
          <w:sz w:val="24"/>
          <w:szCs w:val="24"/>
        </w:rPr>
        <w:footnoteReference w:id="19"/>
      </w:r>
    </w:p>
    <w:p w:rsidR="00144486" w:rsidRPr="00EC336E" w:rsidRDefault="00144486" w:rsidP="00144486">
      <w:pPr>
        <w:pStyle w:val="BodyText0"/>
        <w:spacing w:after="0"/>
        <w:ind w:firstLine="567"/>
        <w:jc w:val="both"/>
        <w:rPr>
          <w:color w:val="0D0D0D"/>
          <w:sz w:val="24"/>
          <w:szCs w:val="24"/>
          <w:lang w:val="en-US"/>
        </w:rPr>
      </w:pPr>
      <w:r w:rsidRPr="00C5253F">
        <w:rPr>
          <w:color w:val="0D0D0D"/>
          <w:sz w:val="24"/>
          <w:szCs w:val="24"/>
        </w:rPr>
        <w:t>Kreditur dapat menuntut pembatalan suatu perdamaian yang</w:t>
      </w:r>
      <w:r w:rsidRPr="00C5253F">
        <w:rPr>
          <w:color w:val="0D0D0D"/>
          <w:spacing w:val="40"/>
          <w:sz w:val="24"/>
          <w:szCs w:val="24"/>
        </w:rPr>
        <w:t xml:space="preserve"> </w:t>
      </w:r>
      <w:r w:rsidRPr="00C5253F">
        <w:rPr>
          <w:color w:val="0D0D0D"/>
          <w:sz w:val="24"/>
          <w:szCs w:val="24"/>
        </w:rPr>
        <w:t xml:space="preserve">telah disahkan apabila Debitur lalai memenuhi isi perdamaian. (Pasal 170 ayat (1) Undang-Undang Nomor 37 tahun 2004 tentang kepailitan dan Penundaan Kewajiban Pembayaran Utang). Tuntutan pembatalan perdamaian dilakukan dengan cara sebagaimana dalam pengajuan permohonan kepailitan (Pasal 171 Undang-Undang Nomor 37 tahun 2004 tentang kepailitan dan Penundaan Kewajiban Pembayaran Utang). Akibat pembatalan perdamaian adalah proses kepailitan dibukan kembali dengan melanjutkan proses kepailitan yang sudah </w:t>
      </w:r>
      <w:r w:rsidRPr="00C5253F">
        <w:rPr>
          <w:color w:val="0D0D0D"/>
          <w:spacing w:val="-2"/>
          <w:sz w:val="24"/>
          <w:szCs w:val="24"/>
        </w:rPr>
        <w:t>ada.</w:t>
      </w:r>
      <w:r>
        <w:rPr>
          <w:rStyle w:val="FootnoteReference"/>
          <w:color w:val="0D0D0D"/>
          <w:spacing w:val="-2"/>
          <w:sz w:val="24"/>
          <w:szCs w:val="24"/>
        </w:rPr>
        <w:footnoteReference w:id="20"/>
      </w:r>
    </w:p>
    <w:p w:rsidR="00144486" w:rsidRPr="006663BC" w:rsidRDefault="00144486" w:rsidP="00144486">
      <w:pPr>
        <w:pStyle w:val="Heading2"/>
        <w:numPr>
          <w:ilvl w:val="0"/>
          <w:numId w:val="35"/>
        </w:numPr>
        <w:spacing w:before="0" w:line="480" w:lineRule="auto"/>
        <w:rPr>
          <w:rFonts w:ascii="Times New Roman" w:hAnsi="Times New Roman"/>
          <w:color w:val="0D0D0D"/>
          <w:sz w:val="24"/>
          <w:szCs w:val="24"/>
        </w:rPr>
      </w:pPr>
      <w:bookmarkStart w:id="39" w:name="_TOC_250019"/>
      <w:bookmarkStart w:id="40" w:name="_Toc189557372"/>
      <w:bookmarkStart w:id="41" w:name="_Toc181791825"/>
      <w:bookmarkStart w:id="42" w:name="_Toc186099763"/>
      <w:bookmarkStart w:id="43" w:name="_Toc193443059"/>
      <w:bookmarkStart w:id="44" w:name="_Toc195258150"/>
      <w:r w:rsidRPr="006663BC">
        <w:rPr>
          <w:rFonts w:ascii="Times New Roman" w:hAnsi="Times New Roman"/>
          <w:color w:val="0D0D0D"/>
          <w:sz w:val="24"/>
          <w:szCs w:val="24"/>
        </w:rPr>
        <w:lastRenderedPageBreak/>
        <w:t>Pihak-Pihak</w:t>
      </w:r>
      <w:r w:rsidRPr="006663BC">
        <w:rPr>
          <w:rFonts w:ascii="Times New Roman" w:hAnsi="Times New Roman"/>
          <w:color w:val="0D0D0D"/>
          <w:spacing w:val="-9"/>
          <w:sz w:val="24"/>
          <w:szCs w:val="24"/>
        </w:rPr>
        <w:t xml:space="preserve"> </w:t>
      </w:r>
      <w:r w:rsidRPr="006663BC">
        <w:rPr>
          <w:rFonts w:ascii="Times New Roman" w:hAnsi="Times New Roman"/>
          <w:color w:val="0D0D0D"/>
          <w:sz w:val="24"/>
          <w:szCs w:val="24"/>
        </w:rPr>
        <w:t>Yang</w:t>
      </w:r>
      <w:r w:rsidRPr="006663BC">
        <w:rPr>
          <w:rFonts w:ascii="Times New Roman" w:hAnsi="Times New Roman"/>
          <w:color w:val="0D0D0D"/>
          <w:spacing w:val="1"/>
          <w:sz w:val="24"/>
          <w:szCs w:val="24"/>
        </w:rPr>
        <w:t xml:space="preserve"> </w:t>
      </w:r>
      <w:r w:rsidRPr="006663BC">
        <w:rPr>
          <w:rFonts w:ascii="Times New Roman" w:hAnsi="Times New Roman"/>
          <w:color w:val="0D0D0D"/>
          <w:sz w:val="24"/>
          <w:szCs w:val="24"/>
        </w:rPr>
        <w:t>Dapat</w:t>
      </w:r>
      <w:r w:rsidRPr="006663BC">
        <w:rPr>
          <w:rFonts w:ascii="Times New Roman" w:hAnsi="Times New Roman"/>
          <w:color w:val="0D0D0D"/>
          <w:spacing w:val="-8"/>
          <w:sz w:val="24"/>
          <w:szCs w:val="24"/>
        </w:rPr>
        <w:t xml:space="preserve"> </w:t>
      </w:r>
      <w:r w:rsidRPr="006663BC">
        <w:rPr>
          <w:rFonts w:ascii="Times New Roman" w:hAnsi="Times New Roman"/>
          <w:color w:val="0D0D0D"/>
          <w:sz w:val="24"/>
          <w:szCs w:val="24"/>
        </w:rPr>
        <w:t>Mengajukan</w:t>
      </w:r>
      <w:r w:rsidRPr="006663BC">
        <w:rPr>
          <w:rFonts w:ascii="Times New Roman" w:hAnsi="Times New Roman"/>
          <w:color w:val="0D0D0D"/>
          <w:spacing w:val="3"/>
          <w:sz w:val="24"/>
          <w:szCs w:val="24"/>
        </w:rPr>
        <w:t xml:space="preserve"> </w:t>
      </w:r>
      <w:bookmarkEnd w:id="39"/>
      <w:r w:rsidRPr="006663BC">
        <w:rPr>
          <w:rFonts w:ascii="Times New Roman" w:hAnsi="Times New Roman"/>
          <w:color w:val="0D0D0D"/>
          <w:spacing w:val="-2"/>
          <w:sz w:val="24"/>
          <w:szCs w:val="24"/>
        </w:rPr>
        <w:t>Pailit</w:t>
      </w:r>
      <w:bookmarkEnd w:id="40"/>
      <w:bookmarkEnd w:id="41"/>
      <w:bookmarkEnd w:id="42"/>
      <w:bookmarkEnd w:id="43"/>
      <w:bookmarkEnd w:id="44"/>
    </w:p>
    <w:p w:rsidR="00144486" w:rsidRPr="00C5253F" w:rsidRDefault="00144486" w:rsidP="00144486">
      <w:pPr>
        <w:pStyle w:val="BodyText0"/>
        <w:spacing w:after="0"/>
        <w:ind w:firstLine="709"/>
        <w:jc w:val="both"/>
        <w:rPr>
          <w:color w:val="0D0D0D"/>
          <w:sz w:val="24"/>
          <w:szCs w:val="24"/>
        </w:rPr>
      </w:pPr>
      <w:r w:rsidRPr="00C5253F">
        <w:rPr>
          <w:color w:val="0D0D0D"/>
          <w:sz w:val="24"/>
          <w:szCs w:val="24"/>
        </w:rPr>
        <w:t>Dalam Undang-Undang Nomor 37 tahun 2004 tentang kepailitan dan Penundaan Kewajiban Pembayaran Utang, ditentukan pihak-pihak yang dapat mengajukan permohonan pailit</w:t>
      </w:r>
      <w:r w:rsidRPr="00C5253F">
        <w:rPr>
          <w:color w:val="0D0D0D"/>
          <w:spacing w:val="40"/>
          <w:sz w:val="24"/>
          <w:szCs w:val="24"/>
        </w:rPr>
        <w:t xml:space="preserve"> </w:t>
      </w:r>
      <w:r w:rsidRPr="00C5253F">
        <w:rPr>
          <w:color w:val="0D0D0D"/>
          <w:sz w:val="24"/>
          <w:szCs w:val="24"/>
        </w:rPr>
        <w:t>yaitu:</w:t>
      </w:r>
    </w:p>
    <w:p w:rsidR="00144486" w:rsidRPr="00AB27BC" w:rsidRDefault="00144486" w:rsidP="00144486">
      <w:pPr>
        <w:pStyle w:val="Heading2"/>
        <w:keepNext w:val="0"/>
        <w:keepLines w:val="0"/>
        <w:widowControl w:val="0"/>
        <w:numPr>
          <w:ilvl w:val="2"/>
          <w:numId w:val="35"/>
        </w:numPr>
        <w:autoSpaceDE w:val="0"/>
        <w:autoSpaceDN w:val="0"/>
        <w:spacing w:before="0" w:line="480" w:lineRule="auto"/>
        <w:ind w:left="426" w:hanging="426"/>
        <w:jc w:val="both"/>
        <w:rPr>
          <w:rFonts w:ascii="Times New Roman" w:hAnsi="Times New Roman"/>
          <w:b w:val="0"/>
          <w:color w:val="0D0D0D"/>
          <w:sz w:val="24"/>
          <w:szCs w:val="24"/>
        </w:rPr>
      </w:pPr>
      <w:bookmarkStart w:id="45" w:name="a._Debitur_sendiri"/>
      <w:bookmarkStart w:id="46" w:name="_Toc169890726"/>
      <w:bookmarkStart w:id="47" w:name="_Toc181791826"/>
      <w:bookmarkStart w:id="48" w:name="_Toc186099140"/>
      <w:bookmarkStart w:id="49" w:name="_Toc186099764"/>
      <w:bookmarkStart w:id="50" w:name="_Toc188356302"/>
      <w:bookmarkStart w:id="51" w:name="_Toc189557373"/>
      <w:bookmarkStart w:id="52" w:name="_Toc193109836"/>
      <w:bookmarkStart w:id="53" w:name="_Toc193443060"/>
      <w:bookmarkStart w:id="54" w:name="_Toc195258151"/>
      <w:bookmarkEnd w:id="45"/>
      <w:r w:rsidRPr="00AB27BC">
        <w:rPr>
          <w:rFonts w:ascii="Times New Roman" w:hAnsi="Times New Roman"/>
          <w:b w:val="0"/>
          <w:color w:val="0D0D0D"/>
          <w:sz w:val="24"/>
          <w:szCs w:val="24"/>
        </w:rPr>
        <w:t>Debitur</w:t>
      </w:r>
      <w:r w:rsidRPr="00AB27BC">
        <w:rPr>
          <w:rFonts w:ascii="Times New Roman" w:hAnsi="Times New Roman"/>
          <w:b w:val="0"/>
          <w:color w:val="0D0D0D"/>
          <w:spacing w:val="-14"/>
          <w:sz w:val="24"/>
          <w:szCs w:val="24"/>
        </w:rPr>
        <w:t xml:space="preserve"> </w:t>
      </w:r>
      <w:r w:rsidRPr="00AB27BC">
        <w:rPr>
          <w:rFonts w:ascii="Times New Roman" w:hAnsi="Times New Roman"/>
          <w:b w:val="0"/>
          <w:color w:val="0D0D0D"/>
          <w:spacing w:val="-2"/>
          <w:sz w:val="24"/>
          <w:szCs w:val="24"/>
        </w:rPr>
        <w:t>sendiri</w:t>
      </w:r>
      <w:bookmarkEnd w:id="46"/>
      <w:bookmarkEnd w:id="47"/>
      <w:bookmarkEnd w:id="48"/>
      <w:bookmarkEnd w:id="49"/>
      <w:bookmarkEnd w:id="50"/>
      <w:bookmarkEnd w:id="51"/>
      <w:bookmarkEnd w:id="52"/>
      <w:bookmarkEnd w:id="53"/>
      <w:bookmarkEnd w:id="54"/>
    </w:p>
    <w:p w:rsidR="00144486" w:rsidRPr="00C5253F" w:rsidRDefault="00144486" w:rsidP="00144486">
      <w:pPr>
        <w:pStyle w:val="BodyText0"/>
        <w:spacing w:after="0"/>
        <w:ind w:left="426" w:firstLine="1"/>
        <w:jc w:val="both"/>
        <w:rPr>
          <w:color w:val="0D0D0D"/>
          <w:sz w:val="24"/>
          <w:szCs w:val="24"/>
        </w:rPr>
      </w:pPr>
      <w:r w:rsidRPr="00C5253F">
        <w:rPr>
          <w:color w:val="0D0D0D"/>
          <w:sz w:val="24"/>
          <w:szCs w:val="24"/>
        </w:rPr>
        <w:t>Debitur dapat mengajukan Permohonan Pailit untuk dirinya</w:t>
      </w:r>
      <w:r w:rsidRPr="00C5253F">
        <w:rPr>
          <w:color w:val="0D0D0D"/>
          <w:spacing w:val="40"/>
          <w:sz w:val="24"/>
          <w:szCs w:val="24"/>
        </w:rPr>
        <w:t xml:space="preserve"> </w:t>
      </w:r>
      <w:r w:rsidRPr="00C5253F">
        <w:rPr>
          <w:color w:val="0D0D0D"/>
          <w:sz w:val="24"/>
          <w:szCs w:val="24"/>
        </w:rPr>
        <w:t xml:space="preserve">sendiri </w:t>
      </w:r>
      <w:r w:rsidRPr="00C5253F">
        <w:rPr>
          <w:i/>
          <w:color w:val="0D0D0D"/>
          <w:sz w:val="24"/>
          <w:szCs w:val="24"/>
        </w:rPr>
        <w:t>(Voluntary Petition)</w:t>
      </w:r>
      <w:r w:rsidRPr="00C5253F">
        <w:rPr>
          <w:color w:val="0D0D0D"/>
          <w:sz w:val="24"/>
          <w:szCs w:val="24"/>
        </w:rPr>
        <w:t>, yang biasanya dilakukan dengan alasan bahwa dirinya maupun kegiatan usaha yang dijalankannya tidak mampu lagi</w:t>
      </w:r>
      <w:r w:rsidRPr="00C5253F">
        <w:rPr>
          <w:color w:val="0D0D0D"/>
          <w:spacing w:val="40"/>
          <w:sz w:val="24"/>
          <w:szCs w:val="24"/>
        </w:rPr>
        <w:t xml:space="preserve"> </w:t>
      </w:r>
      <w:r w:rsidRPr="00C5253F">
        <w:rPr>
          <w:color w:val="0D0D0D"/>
          <w:sz w:val="24"/>
          <w:szCs w:val="24"/>
        </w:rPr>
        <w:t>untuk melaksanakan seluruh kewajibannya, terutama dalam melakukan pembayaran utang-utangnya terhadap para krediturnya.</w:t>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 xml:space="preserve">Dalam memeriksa dan menyelesaikan Permohonan Pailit terhadap debitur itu sendiri </w:t>
      </w:r>
      <w:r w:rsidRPr="00C5253F">
        <w:rPr>
          <w:i/>
          <w:color w:val="0D0D0D"/>
          <w:sz w:val="24"/>
          <w:szCs w:val="24"/>
        </w:rPr>
        <w:t>(Voluntary Petition)</w:t>
      </w:r>
      <w:r w:rsidRPr="00C5253F">
        <w:rPr>
          <w:color w:val="0D0D0D"/>
          <w:sz w:val="24"/>
          <w:szCs w:val="24"/>
        </w:rPr>
        <w:t>,</w:t>
      </w:r>
      <w:r w:rsidRPr="00C5253F">
        <w:rPr>
          <w:color w:val="0D0D0D"/>
          <w:spacing w:val="40"/>
          <w:sz w:val="24"/>
          <w:szCs w:val="24"/>
        </w:rPr>
        <w:t xml:space="preserve"> </w:t>
      </w:r>
      <w:r w:rsidRPr="00C5253F">
        <w:rPr>
          <w:color w:val="0D0D0D"/>
          <w:sz w:val="24"/>
          <w:szCs w:val="24"/>
        </w:rPr>
        <w:t>kadangkala Hakim mewajibkan pembuktian melalui audit pejabat publik. Namun, Putusan Mahkamah Agung dalam kasus Subekti yang mengharuskan adanya audit dati Pejabat Publik</w:t>
      </w:r>
      <w:r w:rsidRPr="00C5253F">
        <w:rPr>
          <w:color w:val="0D0D0D"/>
          <w:spacing w:val="40"/>
          <w:sz w:val="24"/>
          <w:szCs w:val="24"/>
        </w:rPr>
        <w:t xml:space="preserve"> </w:t>
      </w:r>
      <w:r w:rsidRPr="00C5253F">
        <w:rPr>
          <w:color w:val="0D0D0D"/>
          <w:sz w:val="24"/>
          <w:szCs w:val="24"/>
        </w:rPr>
        <w:t xml:space="preserve">sebelum mengajukan Permohonan Pailit jika dilihat dari </w:t>
      </w:r>
      <w:r w:rsidRPr="00C5253F">
        <w:rPr>
          <w:color w:val="0D0D0D"/>
          <w:sz w:val="24"/>
          <w:szCs w:val="24"/>
        </w:rPr>
        <w:lastRenderedPageBreak/>
        <w:t>sudut pandang hukum yang berlaku tidaklah</w:t>
      </w:r>
      <w:r w:rsidRPr="00C5253F">
        <w:rPr>
          <w:color w:val="0D0D0D"/>
          <w:spacing w:val="-1"/>
          <w:sz w:val="24"/>
          <w:szCs w:val="24"/>
        </w:rPr>
        <w:t xml:space="preserve"> </w:t>
      </w:r>
      <w:r w:rsidRPr="00C5253F">
        <w:rPr>
          <w:color w:val="0D0D0D"/>
          <w:sz w:val="24"/>
          <w:szCs w:val="24"/>
        </w:rPr>
        <w:t>tepat.</w:t>
      </w:r>
      <w:r>
        <w:rPr>
          <w:rStyle w:val="FootnoteReference"/>
          <w:color w:val="0D0D0D"/>
          <w:sz w:val="24"/>
          <w:szCs w:val="24"/>
        </w:rPr>
        <w:footnoteReference w:id="21"/>
      </w:r>
      <w:r w:rsidRPr="00C5253F">
        <w:rPr>
          <w:color w:val="0D0D0D"/>
          <w:sz w:val="24"/>
          <w:szCs w:val="24"/>
        </w:rPr>
        <w:t xml:space="preserve"> Hal</w:t>
      </w:r>
      <w:r w:rsidRPr="00C5253F">
        <w:rPr>
          <w:color w:val="0D0D0D"/>
          <w:spacing w:val="-1"/>
          <w:sz w:val="24"/>
          <w:szCs w:val="24"/>
        </w:rPr>
        <w:t xml:space="preserve"> </w:t>
      </w:r>
      <w:r w:rsidRPr="00C5253F">
        <w:rPr>
          <w:color w:val="0D0D0D"/>
          <w:sz w:val="24"/>
          <w:szCs w:val="24"/>
        </w:rPr>
        <w:t>ini</w:t>
      </w:r>
      <w:r w:rsidRPr="00C5253F">
        <w:rPr>
          <w:color w:val="0D0D0D"/>
          <w:spacing w:val="-6"/>
          <w:sz w:val="24"/>
          <w:szCs w:val="24"/>
        </w:rPr>
        <w:t xml:space="preserve"> </w:t>
      </w:r>
      <w:r w:rsidRPr="00C5253F">
        <w:rPr>
          <w:color w:val="0D0D0D"/>
          <w:sz w:val="24"/>
          <w:szCs w:val="24"/>
        </w:rPr>
        <w:t>disebabkan</w:t>
      </w:r>
      <w:r w:rsidRPr="00C5253F">
        <w:rPr>
          <w:color w:val="0D0D0D"/>
          <w:spacing w:val="-1"/>
          <w:sz w:val="24"/>
          <w:szCs w:val="24"/>
        </w:rPr>
        <w:t xml:space="preserve"> </w:t>
      </w:r>
      <w:r w:rsidRPr="00C5253F">
        <w:rPr>
          <w:color w:val="0D0D0D"/>
          <w:sz w:val="24"/>
          <w:szCs w:val="24"/>
        </w:rPr>
        <w:t>karena syarat tersebut tidak ada dalam syarat pailit sebagaimana dimaksud dalam undang-undang kepailitan. Selain itu juga, kewajiban melakukan audit ini akan memberatkan debitur yang akan mengajukan Permohonan Pailit bagi dirinya sendiri karena tentunya untuk melakukan suatu audit</w:t>
      </w:r>
      <w:r w:rsidRPr="00C5253F">
        <w:rPr>
          <w:color w:val="0D0D0D"/>
          <w:spacing w:val="40"/>
          <w:sz w:val="24"/>
          <w:szCs w:val="24"/>
        </w:rPr>
        <w:t xml:space="preserve"> </w:t>
      </w:r>
      <w:r w:rsidRPr="00C5253F">
        <w:rPr>
          <w:color w:val="0D0D0D"/>
          <w:sz w:val="24"/>
          <w:szCs w:val="24"/>
        </w:rPr>
        <w:t>memerlukan biaya yang relative tidak kecil. Untuk itu maka audit pejabat public bukanlah suatu keharusan karena hanya akan mempersulit debitur yang akan mengajukan Permohonan Pailit bagi</w:t>
      </w:r>
      <w:r w:rsidRPr="00C5253F">
        <w:rPr>
          <w:color w:val="0D0D0D"/>
          <w:spacing w:val="-9"/>
          <w:sz w:val="24"/>
          <w:szCs w:val="24"/>
        </w:rPr>
        <w:t xml:space="preserve"> </w:t>
      </w:r>
      <w:r w:rsidRPr="00C5253F">
        <w:rPr>
          <w:color w:val="0D0D0D"/>
          <w:sz w:val="24"/>
          <w:szCs w:val="24"/>
        </w:rPr>
        <w:t>diri</w:t>
      </w:r>
      <w:r w:rsidRPr="00C5253F">
        <w:rPr>
          <w:color w:val="0D0D0D"/>
          <w:spacing w:val="-3"/>
          <w:sz w:val="24"/>
          <w:szCs w:val="24"/>
        </w:rPr>
        <w:t xml:space="preserve"> </w:t>
      </w:r>
      <w:r w:rsidRPr="00C5253F">
        <w:rPr>
          <w:color w:val="0D0D0D"/>
          <w:sz w:val="24"/>
          <w:szCs w:val="24"/>
        </w:rPr>
        <w:t>sendiri.</w:t>
      </w:r>
    </w:p>
    <w:p w:rsidR="00144486" w:rsidRPr="00EC336E" w:rsidRDefault="00144486" w:rsidP="00144486">
      <w:pPr>
        <w:pStyle w:val="BodyText0"/>
        <w:spacing w:after="0"/>
        <w:ind w:firstLine="567"/>
        <w:jc w:val="both"/>
        <w:rPr>
          <w:color w:val="0D0D0D"/>
          <w:sz w:val="24"/>
          <w:szCs w:val="24"/>
          <w:lang w:val="en-US"/>
        </w:rPr>
      </w:pPr>
      <w:r w:rsidRPr="00C5253F">
        <w:rPr>
          <w:color w:val="0D0D0D"/>
          <w:sz w:val="24"/>
          <w:szCs w:val="24"/>
        </w:rPr>
        <w:t xml:space="preserve">Berkaitan dengan </w:t>
      </w:r>
      <w:r w:rsidRPr="00C5253F">
        <w:rPr>
          <w:i/>
          <w:color w:val="0D0D0D"/>
          <w:sz w:val="24"/>
          <w:szCs w:val="24"/>
        </w:rPr>
        <w:t xml:space="preserve">(Voluntary Petition) </w:t>
      </w:r>
      <w:r w:rsidRPr="00C5253F">
        <w:rPr>
          <w:color w:val="0D0D0D"/>
          <w:sz w:val="24"/>
          <w:szCs w:val="24"/>
        </w:rPr>
        <w:t>ini, Retno Wulan Sutantio mengemukakan beberapa kemungkinan terjadinya masalah-masalah sebagai berikut :</w:t>
      </w:r>
      <w:r>
        <w:rPr>
          <w:rStyle w:val="FootnoteReference"/>
          <w:color w:val="0D0D0D"/>
          <w:sz w:val="24"/>
          <w:szCs w:val="24"/>
        </w:rPr>
        <w:footnoteReference w:id="22"/>
      </w:r>
    </w:p>
    <w:p w:rsidR="00144486" w:rsidRPr="00C5253F" w:rsidRDefault="00144486" w:rsidP="00144486">
      <w:pPr>
        <w:pStyle w:val="ListParagraph"/>
        <w:widowControl w:val="0"/>
        <w:numPr>
          <w:ilvl w:val="0"/>
          <w:numId w:val="15"/>
        </w:numPr>
        <w:autoSpaceDE w:val="0"/>
        <w:autoSpaceDN w:val="0"/>
        <w:spacing w:line="480" w:lineRule="auto"/>
        <w:ind w:left="426"/>
        <w:contextualSpacing w:val="0"/>
        <w:jc w:val="both"/>
        <w:rPr>
          <w:color w:val="0D0D0D"/>
          <w:sz w:val="24"/>
          <w:szCs w:val="24"/>
        </w:rPr>
      </w:pPr>
      <w:r w:rsidRPr="00C5253F">
        <w:rPr>
          <w:color w:val="0D0D0D"/>
          <w:sz w:val="24"/>
          <w:szCs w:val="24"/>
        </w:rPr>
        <w:t>Permohonan pailit yang diajukan oleh debitur yang dilakukan dengan sengaja setelah membuat utang kanan kiri dengan maksud untuk tidak membayar, maka permohonan tersebut akan ditolak oleh</w:t>
      </w:r>
      <w:r w:rsidRPr="00C5253F">
        <w:rPr>
          <w:color w:val="0D0D0D"/>
          <w:spacing w:val="40"/>
          <w:sz w:val="24"/>
          <w:szCs w:val="24"/>
        </w:rPr>
        <w:t xml:space="preserve"> </w:t>
      </w:r>
      <w:r w:rsidRPr="00C5253F">
        <w:rPr>
          <w:color w:val="0D0D0D"/>
          <w:sz w:val="24"/>
          <w:szCs w:val="24"/>
        </w:rPr>
        <w:t>Pengadilan Niaga. Perbuatan tersebut</w:t>
      </w:r>
      <w:r w:rsidRPr="00C5253F">
        <w:rPr>
          <w:color w:val="0D0D0D"/>
          <w:spacing w:val="40"/>
          <w:sz w:val="24"/>
          <w:szCs w:val="24"/>
        </w:rPr>
        <w:t xml:space="preserve"> </w:t>
      </w:r>
      <w:r w:rsidRPr="00C5253F">
        <w:rPr>
          <w:color w:val="0D0D0D"/>
          <w:sz w:val="24"/>
          <w:szCs w:val="24"/>
        </w:rPr>
        <w:t>dalam Bahasa Belanda disebut</w:t>
      </w:r>
      <w:r w:rsidRPr="00C5253F">
        <w:rPr>
          <w:color w:val="0D0D0D"/>
          <w:spacing w:val="40"/>
          <w:sz w:val="24"/>
          <w:szCs w:val="24"/>
        </w:rPr>
        <w:t xml:space="preserve"> </w:t>
      </w:r>
      <w:r w:rsidRPr="00C5253F">
        <w:rPr>
          <w:i/>
          <w:color w:val="0D0D0D"/>
          <w:sz w:val="24"/>
          <w:szCs w:val="24"/>
        </w:rPr>
        <w:t xml:space="preserve">“Knevelarij” </w:t>
      </w:r>
      <w:r w:rsidRPr="00C5253F">
        <w:rPr>
          <w:color w:val="0D0D0D"/>
          <w:sz w:val="24"/>
          <w:szCs w:val="24"/>
        </w:rPr>
        <w:t xml:space="preserve">dan diancam dengan Pasal 79 a KUH Pidana dengan </w:t>
      </w:r>
      <w:r w:rsidRPr="00C5253F">
        <w:rPr>
          <w:color w:val="0D0D0D"/>
          <w:sz w:val="24"/>
          <w:szCs w:val="24"/>
        </w:rPr>
        <w:lastRenderedPageBreak/>
        <w:t>hukuman penjara empat tahun.</w:t>
      </w:r>
    </w:p>
    <w:p w:rsidR="00144486" w:rsidRPr="00C5253F" w:rsidRDefault="00144486" w:rsidP="00144486">
      <w:pPr>
        <w:pStyle w:val="ListParagraph"/>
        <w:widowControl w:val="0"/>
        <w:numPr>
          <w:ilvl w:val="0"/>
          <w:numId w:val="15"/>
        </w:numPr>
        <w:autoSpaceDE w:val="0"/>
        <w:autoSpaceDN w:val="0"/>
        <w:spacing w:line="480" w:lineRule="auto"/>
        <w:ind w:left="426"/>
        <w:contextualSpacing w:val="0"/>
        <w:jc w:val="both"/>
        <w:rPr>
          <w:color w:val="0D0D0D"/>
          <w:sz w:val="24"/>
          <w:szCs w:val="24"/>
        </w:rPr>
      </w:pPr>
      <w:r w:rsidRPr="00C5253F">
        <w:rPr>
          <w:color w:val="0D0D0D"/>
          <w:sz w:val="24"/>
          <w:szCs w:val="24"/>
        </w:rPr>
        <w:t>Permohonan Pailit diajukan teman baik/keluarga debitur dengan alasan yang tidak kuat, sehingga permohonan itu akan tidak diterima atau ditolak oleh Pengadilan Niaga. Tindakan ini dilakukan dengan maksud untuk</w:t>
      </w:r>
      <w:r w:rsidRPr="00C5253F">
        <w:rPr>
          <w:color w:val="0D0D0D"/>
          <w:sz w:val="24"/>
          <w:szCs w:val="24"/>
          <w:lang w:val="en-US"/>
        </w:rPr>
        <w:t xml:space="preserve"> </w:t>
      </w:r>
      <w:r w:rsidRPr="00C5253F">
        <w:rPr>
          <w:color w:val="0D0D0D"/>
          <w:sz w:val="24"/>
          <w:szCs w:val="24"/>
        </w:rPr>
        <w:t>menghambat agar kreditur lain tidak mengajukan Permohonan Pailit terhadap debitur tersebut.</w:t>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Sutan Remy Sjahdeini menyebutkan bahwa: “rekayasa yang dilakukan debitur tersebut dapat pula dilakukan untuk menghilangkan</w:t>
      </w:r>
      <w:r w:rsidRPr="00C5253F">
        <w:rPr>
          <w:color w:val="0D0D0D"/>
          <w:spacing w:val="40"/>
          <w:sz w:val="24"/>
          <w:szCs w:val="24"/>
        </w:rPr>
        <w:t xml:space="preserve"> </w:t>
      </w:r>
      <w:r w:rsidRPr="00C5253F">
        <w:rPr>
          <w:color w:val="0D0D0D"/>
          <w:sz w:val="24"/>
          <w:szCs w:val="24"/>
        </w:rPr>
        <w:t>jejak-jejak</w:t>
      </w:r>
      <w:r w:rsidRPr="00C5253F">
        <w:rPr>
          <w:color w:val="0D0D0D"/>
          <w:spacing w:val="40"/>
          <w:sz w:val="24"/>
          <w:szCs w:val="24"/>
        </w:rPr>
        <w:t xml:space="preserve"> </w:t>
      </w:r>
      <w:r w:rsidRPr="00C5253F">
        <w:rPr>
          <w:color w:val="0D0D0D"/>
          <w:sz w:val="24"/>
          <w:szCs w:val="24"/>
        </w:rPr>
        <w:t xml:space="preserve">kecurangan </w:t>
      </w:r>
      <w:r w:rsidRPr="00C5253F">
        <w:rPr>
          <w:i/>
          <w:color w:val="0D0D0D"/>
          <w:sz w:val="24"/>
          <w:szCs w:val="24"/>
        </w:rPr>
        <w:t xml:space="preserve">(fraud) </w:t>
      </w:r>
      <w:r w:rsidRPr="00C5253F">
        <w:rPr>
          <w:color w:val="0D0D0D"/>
          <w:sz w:val="24"/>
          <w:szCs w:val="24"/>
        </w:rPr>
        <w:t>yang telah dilakukan oleh (pengurus dari perusahaan) debitur”.</w:t>
      </w:r>
      <w:r>
        <w:rPr>
          <w:rStyle w:val="FootnoteReference"/>
          <w:color w:val="0D0D0D"/>
          <w:sz w:val="24"/>
          <w:szCs w:val="24"/>
        </w:rPr>
        <w:footnoteReference w:id="23"/>
      </w:r>
      <w:r w:rsidRPr="00C5253F">
        <w:rPr>
          <w:color w:val="0D0D0D"/>
          <w:sz w:val="24"/>
          <w:szCs w:val="24"/>
        </w:rPr>
        <w:t xml:space="preserve"> Bahkan Permohonan Pernyataan Pailit yang diajukan oleh debitur seringkali menimbulkan penafsiran sebaai upaya untuk menghindari dari tuntutan </w:t>
      </w:r>
      <w:r w:rsidRPr="00C5253F">
        <w:rPr>
          <w:color w:val="0D0D0D"/>
          <w:spacing w:val="-2"/>
          <w:sz w:val="24"/>
          <w:szCs w:val="24"/>
        </w:rPr>
        <w:t>pidana.</w:t>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Prinsip penyelesaian pailit</w:t>
      </w:r>
      <w:r w:rsidRPr="00C5253F">
        <w:rPr>
          <w:color w:val="0D0D0D"/>
          <w:spacing w:val="40"/>
          <w:sz w:val="24"/>
          <w:szCs w:val="24"/>
        </w:rPr>
        <w:t xml:space="preserve"> </w:t>
      </w:r>
      <w:r w:rsidRPr="00C5253F">
        <w:rPr>
          <w:color w:val="0D0D0D"/>
          <w:sz w:val="24"/>
          <w:szCs w:val="24"/>
        </w:rPr>
        <w:t>yang tertuju pada harta kekayaan dan tidak pada diri kreditur, dapat dimanfaatkan debitur untuk menghindari</w:t>
      </w:r>
      <w:r w:rsidRPr="00C5253F">
        <w:rPr>
          <w:color w:val="0D0D0D"/>
          <w:spacing w:val="-1"/>
          <w:sz w:val="24"/>
          <w:szCs w:val="24"/>
        </w:rPr>
        <w:t xml:space="preserve"> </w:t>
      </w:r>
      <w:r w:rsidRPr="00C5253F">
        <w:rPr>
          <w:color w:val="0D0D0D"/>
          <w:sz w:val="24"/>
          <w:szCs w:val="24"/>
        </w:rPr>
        <w:t xml:space="preserve">tuntutan pidana akibat praktik bisnis yang merugikan pihak kreditur atau pihak ketiga. Ketika proses pemeriksaan pailit dimulai, debitur terbebas dari tuntutan pidana, mengingat persoalan yang dihadapi adalah </w:t>
      </w:r>
      <w:r w:rsidRPr="00C5253F">
        <w:rPr>
          <w:color w:val="0D0D0D"/>
          <w:sz w:val="24"/>
          <w:szCs w:val="24"/>
        </w:rPr>
        <w:lastRenderedPageBreak/>
        <w:t>masalah utang piutang yaitu debitur dalam keadaan berhenti membayar utang-utangnya.</w:t>
      </w:r>
    </w:p>
    <w:p w:rsidR="00144486" w:rsidRPr="00AB27BC" w:rsidRDefault="00144486" w:rsidP="00144486">
      <w:pPr>
        <w:pStyle w:val="Heading2"/>
        <w:keepNext w:val="0"/>
        <w:keepLines w:val="0"/>
        <w:widowControl w:val="0"/>
        <w:numPr>
          <w:ilvl w:val="2"/>
          <w:numId w:val="35"/>
        </w:numPr>
        <w:autoSpaceDE w:val="0"/>
        <w:autoSpaceDN w:val="0"/>
        <w:spacing w:before="0" w:line="480" w:lineRule="auto"/>
        <w:ind w:left="426" w:hanging="425"/>
        <w:jc w:val="both"/>
        <w:rPr>
          <w:rFonts w:ascii="Times New Roman" w:hAnsi="Times New Roman"/>
          <w:b w:val="0"/>
          <w:color w:val="0D0D0D"/>
          <w:sz w:val="24"/>
          <w:szCs w:val="24"/>
        </w:rPr>
      </w:pPr>
      <w:bookmarkStart w:id="55" w:name="b._Seseorang_atau_beberapa_orang_kreditu"/>
      <w:bookmarkStart w:id="56" w:name="_Toc169890727"/>
      <w:bookmarkStart w:id="57" w:name="_Toc181791827"/>
      <w:bookmarkStart w:id="58" w:name="_Toc186099141"/>
      <w:bookmarkStart w:id="59" w:name="_Toc186099765"/>
      <w:bookmarkStart w:id="60" w:name="_Toc188356303"/>
      <w:bookmarkStart w:id="61" w:name="_Toc189557374"/>
      <w:bookmarkStart w:id="62" w:name="_Toc193109837"/>
      <w:bookmarkStart w:id="63" w:name="_Toc193443061"/>
      <w:bookmarkStart w:id="64" w:name="_Toc195258152"/>
      <w:bookmarkEnd w:id="55"/>
      <w:r w:rsidRPr="00AB27BC">
        <w:rPr>
          <w:rFonts w:ascii="Times New Roman" w:hAnsi="Times New Roman"/>
          <w:b w:val="0"/>
          <w:color w:val="0D0D0D"/>
          <w:sz w:val="24"/>
          <w:szCs w:val="24"/>
        </w:rPr>
        <w:t>Seseorang</w:t>
      </w:r>
      <w:r w:rsidRPr="00AB27BC">
        <w:rPr>
          <w:rFonts w:ascii="Times New Roman" w:hAnsi="Times New Roman"/>
          <w:b w:val="0"/>
          <w:color w:val="0D0D0D"/>
          <w:spacing w:val="-7"/>
          <w:sz w:val="24"/>
          <w:szCs w:val="24"/>
        </w:rPr>
        <w:t xml:space="preserve"> </w:t>
      </w:r>
      <w:r w:rsidRPr="00AB27BC">
        <w:rPr>
          <w:rFonts w:ascii="Times New Roman" w:hAnsi="Times New Roman"/>
          <w:b w:val="0"/>
          <w:color w:val="0D0D0D"/>
          <w:sz w:val="24"/>
          <w:szCs w:val="24"/>
        </w:rPr>
        <w:t>atau</w:t>
      </w:r>
      <w:r w:rsidRPr="00AB27BC">
        <w:rPr>
          <w:rFonts w:ascii="Times New Roman" w:hAnsi="Times New Roman"/>
          <w:b w:val="0"/>
          <w:color w:val="0D0D0D"/>
          <w:spacing w:val="-1"/>
          <w:sz w:val="24"/>
          <w:szCs w:val="24"/>
        </w:rPr>
        <w:t xml:space="preserve"> </w:t>
      </w:r>
      <w:r w:rsidRPr="00AB27BC">
        <w:rPr>
          <w:rFonts w:ascii="Times New Roman" w:hAnsi="Times New Roman"/>
          <w:b w:val="0"/>
          <w:color w:val="0D0D0D"/>
          <w:sz w:val="24"/>
          <w:szCs w:val="24"/>
        </w:rPr>
        <w:t>beberapa</w:t>
      </w:r>
      <w:r w:rsidRPr="00AB27BC">
        <w:rPr>
          <w:rFonts w:ascii="Times New Roman" w:hAnsi="Times New Roman"/>
          <w:b w:val="0"/>
          <w:color w:val="0D0D0D"/>
          <w:spacing w:val="-2"/>
          <w:sz w:val="24"/>
          <w:szCs w:val="24"/>
        </w:rPr>
        <w:t xml:space="preserve"> </w:t>
      </w:r>
      <w:r w:rsidRPr="00AB27BC">
        <w:rPr>
          <w:rFonts w:ascii="Times New Roman" w:hAnsi="Times New Roman"/>
          <w:b w:val="0"/>
          <w:color w:val="0D0D0D"/>
          <w:sz w:val="24"/>
          <w:szCs w:val="24"/>
        </w:rPr>
        <w:t>orang</w:t>
      </w:r>
      <w:r w:rsidRPr="00AB27BC">
        <w:rPr>
          <w:rFonts w:ascii="Times New Roman" w:hAnsi="Times New Roman"/>
          <w:b w:val="0"/>
          <w:color w:val="0D0D0D"/>
          <w:spacing w:val="-3"/>
          <w:sz w:val="24"/>
          <w:szCs w:val="24"/>
        </w:rPr>
        <w:t xml:space="preserve"> </w:t>
      </w:r>
      <w:r w:rsidRPr="00AB27BC">
        <w:rPr>
          <w:rFonts w:ascii="Times New Roman" w:hAnsi="Times New Roman"/>
          <w:b w:val="0"/>
          <w:color w:val="0D0D0D"/>
          <w:spacing w:val="-2"/>
          <w:sz w:val="24"/>
          <w:szCs w:val="24"/>
        </w:rPr>
        <w:t>kreditur</w:t>
      </w:r>
      <w:bookmarkEnd w:id="56"/>
      <w:bookmarkEnd w:id="57"/>
      <w:bookmarkEnd w:id="58"/>
      <w:bookmarkEnd w:id="59"/>
      <w:bookmarkEnd w:id="60"/>
      <w:bookmarkEnd w:id="61"/>
      <w:bookmarkEnd w:id="62"/>
      <w:bookmarkEnd w:id="63"/>
      <w:bookmarkEnd w:id="64"/>
    </w:p>
    <w:p w:rsidR="00144486" w:rsidRPr="00EC336E" w:rsidRDefault="00144486" w:rsidP="00144486">
      <w:pPr>
        <w:pStyle w:val="BodyText0"/>
        <w:spacing w:after="0"/>
        <w:ind w:firstLine="567"/>
        <w:jc w:val="both"/>
        <w:rPr>
          <w:color w:val="0D0D0D"/>
          <w:sz w:val="24"/>
          <w:szCs w:val="24"/>
          <w:lang w:val="en-US"/>
        </w:rPr>
      </w:pPr>
      <w:r w:rsidRPr="00C5253F">
        <w:rPr>
          <w:color w:val="0D0D0D"/>
          <w:sz w:val="24"/>
          <w:szCs w:val="24"/>
        </w:rPr>
        <w:t>Permohonan Pailit pada umumnya diajukan oleh kreditur, baik kreditur yang merupakan perusahaan maupun kreditur perorangan. Pada dasarnya kepailitan dapat diajukan oleh semua jenis kreditur. Tidak ada batasan mengenai kualifikasi kreditur yang dapat mengajukannya. Sepanjang kreditur tersebut dapat membuktikan</w:t>
      </w:r>
      <w:r w:rsidRPr="00C5253F">
        <w:rPr>
          <w:color w:val="0D0D0D"/>
          <w:spacing w:val="-2"/>
          <w:sz w:val="24"/>
          <w:szCs w:val="24"/>
        </w:rPr>
        <w:t xml:space="preserve"> </w:t>
      </w:r>
      <w:r w:rsidRPr="00C5253F">
        <w:rPr>
          <w:color w:val="0D0D0D"/>
          <w:sz w:val="24"/>
          <w:szCs w:val="24"/>
        </w:rPr>
        <w:t>secara sederhana bahwa ada lebih</w:t>
      </w:r>
      <w:r w:rsidRPr="00C5253F">
        <w:rPr>
          <w:color w:val="0D0D0D"/>
          <w:spacing w:val="-2"/>
          <w:sz w:val="24"/>
          <w:szCs w:val="24"/>
        </w:rPr>
        <w:t xml:space="preserve"> </w:t>
      </w:r>
      <w:r w:rsidRPr="00C5253F">
        <w:rPr>
          <w:color w:val="0D0D0D"/>
          <w:sz w:val="24"/>
          <w:szCs w:val="24"/>
        </w:rPr>
        <w:t>dari</w:t>
      </w:r>
      <w:r w:rsidRPr="00C5253F">
        <w:rPr>
          <w:color w:val="0D0D0D"/>
          <w:spacing w:val="-6"/>
          <w:sz w:val="24"/>
          <w:szCs w:val="24"/>
        </w:rPr>
        <w:t xml:space="preserve"> </w:t>
      </w:r>
      <w:r w:rsidRPr="00C5253F">
        <w:rPr>
          <w:color w:val="0D0D0D"/>
          <w:sz w:val="24"/>
          <w:szCs w:val="24"/>
        </w:rPr>
        <w:t>satu utang, dan</w:t>
      </w:r>
      <w:r w:rsidRPr="00C5253F">
        <w:rPr>
          <w:color w:val="0D0D0D"/>
          <w:spacing w:val="-2"/>
          <w:sz w:val="24"/>
          <w:szCs w:val="24"/>
        </w:rPr>
        <w:t xml:space="preserve"> </w:t>
      </w:r>
      <w:r w:rsidRPr="00C5253F">
        <w:rPr>
          <w:color w:val="0D0D0D"/>
          <w:sz w:val="24"/>
          <w:szCs w:val="24"/>
        </w:rPr>
        <w:t>salah</w:t>
      </w:r>
      <w:r w:rsidRPr="00C5253F">
        <w:rPr>
          <w:color w:val="0D0D0D"/>
          <w:spacing w:val="-2"/>
          <w:sz w:val="24"/>
          <w:szCs w:val="24"/>
        </w:rPr>
        <w:t xml:space="preserve"> </w:t>
      </w:r>
      <w:r w:rsidRPr="00C5253F">
        <w:rPr>
          <w:color w:val="0D0D0D"/>
          <w:sz w:val="24"/>
          <w:szCs w:val="24"/>
        </w:rPr>
        <w:t>satunya telah jatuh tempo, maka secara formil, Hakim wajib menyatakan Debitur Pailit. Meskipun akhirnya secara logis, kepailitan idealnya lebih banyak dimanfaatkan kreditur</w:t>
      </w:r>
      <w:r w:rsidRPr="00C5253F">
        <w:rPr>
          <w:color w:val="0D0D0D"/>
          <w:spacing w:val="24"/>
          <w:sz w:val="24"/>
          <w:szCs w:val="24"/>
        </w:rPr>
        <w:t xml:space="preserve"> </w:t>
      </w:r>
      <w:r w:rsidRPr="00C5253F">
        <w:rPr>
          <w:color w:val="0D0D0D"/>
          <w:sz w:val="24"/>
          <w:szCs w:val="24"/>
        </w:rPr>
        <w:t>bersaing (</w:t>
      </w:r>
      <w:r w:rsidRPr="00C5253F">
        <w:rPr>
          <w:i/>
          <w:color w:val="0D0D0D"/>
          <w:sz w:val="24"/>
          <w:szCs w:val="24"/>
        </w:rPr>
        <w:t>konkuren</w:t>
      </w:r>
      <w:r w:rsidRPr="00C5253F">
        <w:rPr>
          <w:color w:val="0D0D0D"/>
          <w:sz w:val="24"/>
          <w:szCs w:val="24"/>
        </w:rPr>
        <w:t>)</w:t>
      </w:r>
      <w:r w:rsidRPr="00C5253F">
        <w:rPr>
          <w:color w:val="0D0D0D"/>
          <w:spacing w:val="32"/>
          <w:sz w:val="24"/>
          <w:szCs w:val="24"/>
        </w:rPr>
        <w:t xml:space="preserve"> </w:t>
      </w:r>
      <w:r w:rsidRPr="00C5253F">
        <w:rPr>
          <w:color w:val="0D0D0D"/>
          <w:sz w:val="24"/>
          <w:szCs w:val="24"/>
        </w:rPr>
        <w:t>yang</w:t>
      </w:r>
      <w:r w:rsidRPr="00C5253F">
        <w:rPr>
          <w:color w:val="0D0D0D"/>
          <w:spacing w:val="31"/>
          <w:sz w:val="24"/>
          <w:szCs w:val="24"/>
        </w:rPr>
        <w:t xml:space="preserve"> </w:t>
      </w:r>
      <w:r w:rsidRPr="00C5253F">
        <w:rPr>
          <w:color w:val="0D0D0D"/>
          <w:sz w:val="24"/>
          <w:szCs w:val="24"/>
        </w:rPr>
        <w:t>notabene tidak</w:t>
      </w:r>
      <w:r w:rsidRPr="00C5253F">
        <w:rPr>
          <w:color w:val="0D0D0D"/>
          <w:spacing w:val="31"/>
          <w:sz w:val="24"/>
          <w:szCs w:val="24"/>
        </w:rPr>
        <w:t xml:space="preserve"> </w:t>
      </w:r>
      <w:r w:rsidRPr="00C5253F">
        <w:rPr>
          <w:color w:val="0D0D0D"/>
          <w:sz w:val="24"/>
          <w:szCs w:val="24"/>
        </w:rPr>
        <w:t>memiliki hak prioritas apapun terhadap</w:t>
      </w:r>
      <w:r w:rsidRPr="00C5253F">
        <w:rPr>
          <w:color w:val="0D0D0D"/>
          <w:spacing w:val="80"/>
          <w:sz w:val="24"/>
          <w:szCs w:val="24"/>
        </w:rPr>
        <w:t xml:space="preserve"> </w:t>
      </w:r>
      <w:r w:rsidRPr="00C5253F">
        <w:rPr>
          <w:color w:val="0D0D0D"/>
          <w:sz w:val="24"/>
          <w:szCs w:val="24"/>
        </w:rPr>
        <w:t>asset</w:t>
      </w:r>
      <w:r w:rsidRPr="00C5253F">
        <w:rPr>
          <w:color w:val="0D0D0D"/>
          <w:spacing w:val="80"/>
          <w:sz w:val="24"/>
          <w:szCs w:val="24"/>
        </w:rPr>
        <w:t xml:space="preserve"> </w:t>
      </w:r>
      <w:r w:rsidRPr="00C5253F">
        <w:rPr>
          <w:color w:val="0D0D0D"/>
          <w:sz w:val="24"/>
          <w:szCs w:val="24"/>
        </w:rPr>
        <w:t>debitur,</w:t>
      </w:r>
      <w:r w:rsidRPr="00C5253F">
        <w:rPr>
          <w:color w:val="0D0D0D"/>
          <w:spacing w:val="80"/>
          <w:sz w:val="24"/>
          <w:szCs w:val="24"/>
        </w:rPr>
        <w:t xml:space="preserve"> </w:t>
      </w:r>
      <w:r w:rsidRPr="00C5253F">
        <w:rPr>
          <w:color w:val="0D0D0D"/>
          <w:sz w:val="24"/>
          <w:szCs w:val="24"/>
        </w:rPr>
        <w:t>sehingga</w:t>
      </w:r>
      <w:r w:rsidRPr="00C5253F">
        <w:rPr>
          <w:color w:val="0D0D0D"/>
          <w:spacing w:val="80"/>
          <w:sz w:val="24"/>
          <w:szCs w:val="24"/>
        </w:rPr>
        <w:t xml:space="preserve"> </w:t>
      </w:r>
      <w:r w:rsidRPr="00C5253F">
        <w:rPr>
          <w:color w:val="0D0D0D"/>
          <w:sz w:val="24"/>
          <w:szCs w:val="24"/>
        </w:rPr>
        <w:t>memerlukan</w:t>
      </w:r>
      <w:r w:rsidRPr="00C5253F">
        <w:rPr>
          <w:color w:val="0D0D0D"/>
          <w:spacing w:val="80"/>
          <w:sz w:val="24"/>
          <w:szCs w:val="24"/>
        </w:rPr>
        <w:t xml:space="preserve"> </w:t>
      </w:r>
      <w:r w:rsidRPr="00C5253F">
        <w:rPr>
          <w:color w:val="0D0D0D"/>
          <w:sz w:val="24"/>
          <w:szCs w:val="24"/>
        </w:rPr>
        <w:t>mekanisme</w:t>
      </w:r>
      <w:r w:rsidRPr="00C5253F">
        <w:rPr>
          <w:color w:val="0D0D0D"/>
          <w:spacing w:val="80"/>
          <w:sz w:val="24"/>
          <w:szCs w:val="24"/>
        </w:rPr>
        <w:t xml:space="preserve"> </w:t>
      </w:r>
      <w:r w:rsidRPr="00C5253F">
        <w:rPr>
          <w:color w:val="0D0D0D"/>
          <w:sz w:val="24"/>
          <w:szCs w:val="24"/>
        </w:rPr>
        <w:t>Kepailitan</w:t>
      </w:r>
      <w:r w:rsidRPr="00C5253F">
        <w:rPr>
          <w:color w:val="0D0D0D"/>
          <w:spacing w:val="80"/>
          <w:sz w:val="24"/>
          <w:szCs w:val="24"/>
        </w:rPr>
        <w:t xml:space="preserve"> </w:t>
      </w:r>
      <w:r w:rsidRPr="00C5253F">
        <w:rPr>
          <w:color w:val="0D0D0D"/>
          <w:sz w:val="24"/>
          <w:szCs w:val="24"/>
        </w:rPr>
        <w:t>untuk mengamankan kepentingan tagihan-tagihan mereka terhadap harta debitur.</w:t>
      </w:r>
      <w:r>
        <w:rPr>
          <w:rStyle w:val="FootnoteReference"/>
          <w:color w:val="0D0D0D"/>
          <w:sz w:val="24"/>
          <w:szCs w:val="24"/>
        </w:rPr>
        <w:footnoteReference w:id="24"/>
      </w:r>
    </w:p>
    <w:p w:rsidR="00144486" w:rsidRPr="00AB27BC" w:rsidRDefault="00144486" w:rsidP="00144486">
      <w:pPr>
        <w:pStyle w:val="Heading2"/>
        <w:keepNext w:val="0"/>
        <w:keepLines w:val="0"/>
        <w:widowControl w:val="0"/>
        <w:numPr>
          <w:ilvl w:val="2"/>
          <w:numId w:val="35"/>
        </w:numPr>
        <w:autoSpaceDE w:val="0"/>
        <w:autoSpaceDN w:val="0"/>
        <w:spacing w:before="0" w:line="480" w:lineRule="auto"/>
        <w:ind w:left="426" w:hanging="426"/>
        <w:jc w:val="both"/>
        <w:rPr>
          <w:rFonts w:ascii="Times New Roman" w:hAnsi="Times New Roman"/>
          <w:b w:val="0"/>
          <w:color w:val="0D0D0D"/>
          <w:sz w:val="24"/>
          <w:szCs w:val="24"/>
        </w:rPr>
      </w:pPr>
      <w:bookmarkStart w:id="65" w:name="c._Kejaksaan_demi_kepentingan_umum"/>
      <w:bookmarkStart w:id="66" w:name="_Toc169890728"/>
      <w:bookmarkStart w:id="67" w:name="_Toc181791828"/>
      <w:bookmarkStart w:id="68" w:name="_Toc186099142"/>
      <w:bookmarkStart w:id="69" w:name="_Toc186099766"/>
      <w:bookmarkStart w:id="70" w:name="_Toc188356304"/>
      <w:bookmarkStart w:id="71" w:name="_Toc189557375"/>
      <w:bookmarkStart w:id="72" w:name="_Toc193109838"/>
      <w:bookmarkStart w:id="73" w:name="_Toc193443062"/>
      <w:bookmarkStart w:id="74" w:name="_Toc195258153"/>
      <w:bookmarkEnd w:id="65"/>
      <w:r w:rsidRPr="00AB27BC">
        <w:rPr>
          <w:rFonts w:ascii="Times New Roman" w:hAnsi="Times New Roman"/>
          <w:b w:val="0"/>
          <w:color w:val="0D0D0D"/>
          <w:sz w:val="24"/>
          <w:szCs w:val="24"/>
        </w:rPr>
        <w:t>Kejaksaan demi</w:t>
      </w:r>
      <w:r w:rsidRPr="00AB27BC">
        <w:rPr>
          <w:rFonts w:ascii="Times New Roman" w:hAnsi="Times New Roman"/>
          <w:b w:val="0"/>
          <w:color w:val="0D0D0D"/>
          <w:spacing w:val="-6"/>
          <w:sz w:val="24"/>
          <w:szCs w:val="24"/>
        </w:rPr>
        <w:t xml:space="preserve"> </w:t>
      </w:r>
      <w:r w:rsidRPr="00AB27BC">
        <w:rPr>
          <w:rFonts w:ascii="Times New Roman" w:hAnsi="Times New Roman"/>
          <w:b w:val="0"/>
          <w:color w:val="0D0D0D"/>
          <w:sz w:val="24"/>
          <w:szCs w:val="24"/>
        </w:rPr>
        <w:t>kepentingan</w:t>
      </w:r>
      <w:r w:rsidRPr="00AB27BC">
        <w:rPr>
          <w:rFonts w:ascii="Times New Roman" w:hAnsi="Times New Roman"/>
          <w:b w:val="0"/>
          <w:color w:val="0D0D0D"/>
          <w:spacing w:val="-4"/>
          <w:sz w:val="24"/>
          <w:szCs w:val="24"/>
        </w:rPr>
        <w:t xml:space="preserve"> umum</w:t>
      </w:r>
      <w:bookmarkEnd w:id="66"/>
      <w:bookmarkEnd w:id="67"/>
      <w:bookmarkEnd w:id="68"/>
      <w:bookmarkEnd w:id="69"/>
      <w:bookmarkEnd w:id="70"/>
      <w:bookmarkEnd w:id="71"/>
      <w:bookmarkEnd w:id="72"/>
      <w:bookmarkEnd w:id="73"/>
      <w:bookmarkEnd w:id="74"/>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 xml:space="preserve">Permohonan pailit terhadap debitur juga dapat diajukan oleh kejaksaan demi </w:t>
      </w:r>
      <w:r w:rsidRPr="00C5253F">
        <w:rPr>
          <w:color w:val="0D0D0D"/>
          <w:sz w:val="24"/>
          <w:szCs w:val="24"/>
        </w:rPr>
        <w:lastRenderedPageBreak/>
        <w:t>kepentingan umum. Pengertian kepentingan umum adalah kepentingan bangsa dan Negara dan/atau kepentingan masyarakat luas, misalnya:</w:t>
      </w:r>
    </w:p>
    <w:p w:rsidR="00144486" w:rsidRPr="00C5253F" w:rsidRDefault="00144486" w:rsidP="00144486">
      <w:pPr>
        <w:pStyle w:val="ListParagraph"/>
        <w:widowControl w:val="0"/>
        <w:numPr>
          <w:ilvl w:val="3"/>
          <w:numId w:val="35"/>
        </w:numPr>
        <w:autoSpaceDE w:val="0"/>
        <w:autoSpaceDN w:val="0"/>
        <w:spacing w:line="480" w:lineRule="auto"/>
        <w:ind w:left="426" w:hanging="426"/>
        <w:contextualSpacing w:val="0"/>
        <w:jc w:val="both"/>
        <w:rPr>
          <w:color w:val="0D0D0D"/>
          <w:sz w:val="24"/>
          <w:szCs w:val="24"/>
        </w:rPr>
      </w:pPr>
      <w:r w:rsidRPr="00C5253F">
        <w:rPr>
          <w:color w:val="0D0D0D"/>
          <w:sz w:val="24"/>
          <w:szCs w:val="24"/>
        </w:rPr>
        <w:t>Debitur</w:t>
      </w:r>
      <w:r w:rsidRPr="00C5253F">
        <w:rPr>
          <w:color w:val="0D0D0D"/>
          <w:spacing w:val="-3"/>
          <w:sz w:val="24"/>
          <w:szCs w:val="24"/>
        </w:rPr>
        <w:t xml:space="preserve"> </w:t>
      </w:r>
      <w:r w:rsidRPr="00C5253F">
        <w:rPr>
          <w:color w:val="0D0D0D"/>
          <w:sz w:val="24"/>
          <w:szCs w:val="24"/>
        </w:rPr>
        <w:t>melarikan</w:t>
      </w:r>
      <w:r w:rsidRPr="00C5253F">
        <w:rPr>
          <w:color w:val="0D0D0D"/>
          <w:spacing w:val="-15"/>
          <w:sz w:val="24"/>
          <w:szCs w:val="24"/>
        </w:rPr>
        <w:t xml:space="preserve"> </w:t>
      </w:r>
      <w:r w:rsidRPr="00C5253F">
        <w:rPr>
          <w:color w:val="0D0D0D"/>
          <w:spacing w:val="-4"/>
          <w:sz w:val="24"/>
          <w:szCs w:val="24"/>
        </w:rPr>
        <w:t>diri;</w:t>
      </w:r>
    </w:p>
    <w:p w:rsidR="00144486" w:rsidRPr="00C5253F" w:rsidRDefault="00144486" w:rsidP="00144486">
      <w:pPr>
        <w:pStyle w:val="ListParagraph"/>
        <w:widowControl w:val="0"/>
        <w:numPr>
          <w:ilvl w:val="3"/>
          <w:numId w:val="35"/>
        </w:numPr>
        <w:autoSpaceDE w:val="0"/>
        <w:autoSpaceDN w:val="0"/>
        <w:spacing w:line="480" w:lineRule="auto"/>
        <w:ind w:left="426" w:hanging="426"/>
        <w:contextualSpacing w:val="0"/>
        <w:jc w:val="both"/>
        <w:rPr>
          <w:color w:val="0D0D0D"/>
          <w:sz w:val="24"/>
          <w:szCs w:val="24"/>
        </w:rPr>
      </w:pPr>
      <w:r w:rsidRPr="00C5253F">
        <w:rPr>
          <w:color w:val="0D0D0D"/>
          <w:sz w:val="24"/>
          <w:szCs w:val="24"/>
        </w:rPr>
        <w:t>Debitur</w:t>
      </w:r>
      <w:r w:rsidRPr="00C5253F">
        <w:rPr>
          <w:color w:val="0D0D0D"/>
          <w:spacing w:val="10"/>
          <w:sz w:val="24"/>
          <w:szCs w:val="24"/>
        </w:rPr>
        <w:t xml:space="preserve"> </w:t>
      </w:r>
      <w:r w:rsidRPr="00C5253F">
        <w:rPr>
          <w:color w:val="0D0D0D"/>
          <w:sz w:val="24"/>
          <w:szCs w:val="24"/>
        </w:rPr>
        <w:t>menggelapkan</w:t>
      </w:r>
      <w:r w:rsidRPr="00C5253F">
        <w:rPr>
          <w:color w:val="0D0D0D"/>
          <w:spacing w:val="-9"/>
          <w:sz w:val="24"/>
          <w:szCs w:val="24"/>
        </w:rPr>
        <w:t xml:space="preserve"> </w:t>
      </w:r>
      <w:r w:rsidRPr="00C5253F">
        <w:rPr>
          <w:color w:val="0D0D0D"/>
          <w:sz w:val="24"/>
          <w:szCs w:val="24"/>
        </w:rPr>
        <w:t>bagian</w:t>
      </w:r>
      <w:r w:rsidRPr="00C5253F">
        <w:rPr>
          <w:color w:val="0D0D0D"/>
          <w:spacing w:val="-9"/>
          <w:sz w:val="24"/>
          <w:szCs w:val="24"/>
        </w:rPr>
        <w:t xml:space="preserve"> </w:t>
      </w:r>
      <w:r w:rsidRPr="00C5253F">
        <w:rPr>
          <w:color w:val="0D0D0D"/>
          <w:sz w:val="24"/>
          <w:szCs w:val="24"/>
        </w:rPr>
        <w:t>dari</w:t>
      </w:r>
      <w:r w:rsidRPr="00C5253F">
        <w:rPr>
          <w:color w:val="0D0D0D"/>
          <w:spacing w:val="-15"/>
          <w:sz w:val="24"/>
          <w:szCs w:val="24"/>
        </w:rPr>
        <w:t xml:space="preserve"> </w:t>
      </w:r>
      <w:r w:rsidRPr="00C5253F">
        <w:rPr>
          <w:color w:val="0D0D0D"/>
          <w:sz w:val="24"/>
          <w:szCs w:val="24"/>
        </w:rPr>
        <w:t xml:space="preserve">harta </w:t>
      </w:r>
      <w:r w:rsidRPr="00C5253F">
        <w:rPr>
          <w:color w:val="0D0D0D"/>
          <w:spacing w:val="-2"/>
          <w:sz w:val="24"/>
          <w:szCs w:val="24"/>
        </w:rPr>
        <w:t>kekayaan;</w:t>
      </w:r>
    </w:p>
    <w:p w:rsidR="00144486" w:rsidRPr="00C5253F" w:rsidRDefault="00144486" w:rsidP="00144486">
      <w:pPr>
        <w:pStyle w:val="ListParagraph"/>
        <w:widowControl w:val="0"/>
        <w:numPr>
          <w:ilvl w:val="3"/>
          <w:numId w:val="35"/>
        </w:numPr>
        <w:autoSpaceDE w:val="0"/>
        <w:autoSpaceDN w:val="0"/>
        <w:spacing w:line="480" w:lineRule="auto"/>
        <w:ind w:left="426" w:hanging="426"/>
        <w:contextualSpacing w:val="0"/>
        <w:jc w:val="both"/>
        <w:rPr>
          <w:color w:val="0D0D0D"/>
          <w:sz w:val="24"/>
          <w:szCs w:val="24"/>
        </w:rPr>
      </w:pPr>
      <w:r w:rsidRPr="00C5253F">
        <w:rPr>
          <w:color w:val="0D0D0D"/>
          <w:sz w:val="24"/>
          <w:szCs w:val="24"/>
        </w:rPr>
        <w:t>Debitur</w:t>
      </w:r>
      <w:r w:rsidRPr="00C5253F">
        <w:rPr>
          <w:color w:val="0D0D0D"/>
          <w:spacing w:val="40"/>
          <w:sz w:val="24"/>
          <w:szCs w:val="24"/>
        </w:rPr>
        <w:t xml:space="preserve"> </w:t>
      </w:r>
      <w:r w:rsidRPr="00C5253F">
        <w:rPr>
          <w:color w:val="0D0D0D"/>
          <w:sz w:val="24"/>
          <w:szCs w:val="24"/>
        </w:rPr>
        <w:t>mempunyai</w:t>
      </w:r>
      <w:r w:rsidRPr="00C5253F">
        <w:rPr>
          <w:color w:val="0D0D0D"/>
          <w:spacing w:val="40"/>
          <w:sz w:val="24"/>
          <w:szCs w:val="24"/>
        </w:rPr>
        <w:t xml:space="preserve"> </w:t>
      </w:r>
      <w:r w:rsidRPr="00C5253F">
        <w:rPr>
          <w:color w:val="0D0D0D"/>
          <w:sz w:val="24"/>
          <w:szCs w:val="24"/>
        </w:rPr>
        <w:t>utang</w:t>
      </w:r>
      <w:r w:rsidRPr="00C5253F">
        <w:rPr>
          <w:color w:val="0D0D0D"/>
          <w:spacing w:val="40"/>
          <w:sz w:val="24"/>
          <w:szCs w:val="24"/>
        </w:rPr>
        <w:t xml:space="preserve"> </w:t>
      </w:r>
      <w:r w:rsidRPr="00C5253F">
        <w:rPr>
          <w:color w:val="0D0D0D"/>
          <w:sz w:val="24"/>
          <w:szCs w:val="24"/>
        </w:rPr>
        <w:t>kepada</w:t>
      </w:r>
      <w:r w:rsidRPr="00C5253F">
        <w:rPr>
          <w:color w:val="0D0D0D"/>
          <w:spacing w:val="40"/>
          <w:sz w:val="24"/>
          <w:szCs w:val="24"/>
        </w:rPr>
        <w:t xml:space="preserve"> </w:t>
      </w:r>
      <w:r w:rsidRPr="00C5253F">
        <w:rPr>
          <w:color w:val="0D0D0D"/>
          <w:sz w:val="24"/>
          <w:szCs w:val="24"/>
        </w:rPr>
        <w:t>BUMN</w:t>
      </w:r>
      <w:r w:rsidRPr="00C5253F">
        <w:rPr>
          <w:color w:val="0D0D0D"/>
          <w:spacing w:val="40"/>
          <w:sz w:val="24"/>
          <w:szCs w:val="24"/>
        </w:rPr>
        <w:t xml:space="preserve"> </w:t>
      </w:r>
      <w:r w:rsidRPr="00C5253F">
        <w:rPr>
          <w:color w:val="0D0D0D"/>
          <w:sz w:val="24"/>
          <w:szCs w:val="24"/>
        </w:rPr>
        <w:t>atau</w:t>
      </w:r>
      <w:r w:rsidRPr="00C5253F">
        <w:rPr>
          <w:color w:val="0D0D0D"/>
          <w:spacing w:val="40"/>
          <w:sz w:val="24"/>
          <w:szCs w:val="24"/>
        </w:rPr>
        <w:t xml:space="preserve"> </w:t>
      </w:r>
      <w:r w:rsidRPr="00C5253F">
        <w:rPr>
          <w:color w:val="0D0D0D"/>
          <w:sz w:val="24"/>
          <w:szCs w:val="24"/>
        </w:rPr>
        <w:t>Badan</w:t>
      </w:r>
      <w:r w:rsidRPr="00C5253F">
        <w:rPr>
          <w:color w:val="0D0D0D"/>
          <w:spacing w:val="39"/>
          <w:sz w:val="24"/>
          <w:szCs w:val="24"/>
        </w:rPr>
        <w:t xml:space="preserve"> </w:t>
      </w:r>
      <w:r w:rsidRPr="00C5253F">
        <w:rPr>
          <w:color w:val="0D0D0D"/>
          <w:sz w:val="24"/>
          <w:szCs w:val="24"/>
        </w:rPr>
        <w:t>usaha</w:t>
      </w:r>
      <w:r w:rsidRPr="00C5253F">
        <w:rPr>
          <w:color w:val="0D0D0D"/>
          <w:spacing w:val="40"/>
          <w:sz w:val="24"/>
          <w:szCs w:val="24"/>
        </w:rPr>
        <w:t xml:space="preserve"> </w:t>
      </w:r>
      <w:r w:rsidRPr="00C5253F">
        <w:rPr>
          <w:color w:val="0D0D0D"/>
          <w:sz w:val="24"/>
          <w:szCs w:val="24"/>
        </w:rPr>
        <w:t>lain</w:t>
      </w:r>
      <w:r w:rsidRPr="00C5253F">
        <w:rPr>
          <w:color w:val="0D0D0D"/>
          <w:spacing w:val="40"/>
          <w:sz w:val="24"/>
          <w:szCs w:val="24"/>
        </w:rPr>
        <w:t xml:space="preserve"> </w:t>
      </w:r>
      <w:r w:rsidRPr="00C5253F">
        <w:rPr>
          <w:color w:val="0D0D0D"/>
          <w:sz w:val="24"/>
          <w:szCs w:val="24"/>
        </w:rPr>
        <w:t>yang menghimpun dana dari masyarakat;</w:t>
      </w:r>
    </w:p>
    <w:p w:rsidR="00144486" w:rsidRPr="00C5253F" w:rsidRDefault="00144486" w:rsidP="00144486">
      <w:pPr>
        <w:pStyle w:val="ListParagraph"/>
        <w:widowControl w:val="0"/>
        <w:numPr>
          <w:ilvl w:val="3"/>
          <w:numId w:val="35"/>
        </w:numPr>
        <w:autoSpaceDE w:val="0"/>
        <w:autoSpaceDN w:val="0"/>
        <w:spacing w:line="480" w:lineRule="auto"/>
        <w:ind w:left="426" w:hanging="426"/>
        <w:contextualSpacing w:val="0"/>
        <w:jc w:val="both"/>
        <w:rPr>
          <w:color w:val="0D0D0D"/>
          <w:sz w:val="24"/>
          <w:szCs w:val="24"/>
        </w:rPr>
      </w:pPr>
      <w:r w:rsidRPr="00C5253F">
        <w:rPr>
          <w:color w:val="0D0D0D"/>
          <w:sz w:val="24"/>
          <w:szCs w:val="24"/>
        </w:rPr>
        <w:t>Debitur</w:t>
      </w:r>
      <w:r w:rsidRPr="00C5253F">
        <w:rPr>
          <w:color w:val="0D0D0D"/>
          <w:spacing w:val="22"/>
          <w:sz w:val="24"/>
          <w:szCs w:val="24"/>
        </w:rPr>
        <w:t xml:space="preserve"> </w:t>
      </w:r>
      <w:r w:rsidRPr="00C5253F">
        <w:rPr>
          <w:color w:val="0D0D0D"/>
          <w:sz w:val="24"/>
          <w:szCs w:val="24"/>
        </w:rPr>
        <w:t>mempunyai</w:t>
      </w:r>
      <w:r w:rsidRPr="00C5253F">
        <w:rPr>
          <w:color w:val="0D0D0D"/>
          <w:spacing w:val="-5"/>
          <w:sz w:val="24"/>
          <w:szCs w:val="24"/>
        </w:rPr>
        <w:t xml:space="preserve"> </w:t>
      </w:r>
      <w:r w:rsidRPr="00C5253F">
        <w:rPr>
          <w:color w:val="0D0D0D"/>
          <w:sz w:val="24"/>
          <w:szCs w:val="24"/>
        </w:rPr>
        <w:t>utang yang berasal</w:t>
      </w:r>
      <w:r w:rsidRPr="00C5253F">
        <w:rPr>
          <w:color w:val="0D0D0D"/>
          <w:spacing w:val="-5"/>
          <w:sz w:val="24"/>
          <w:szCs w:val="24"/>
        </w:rPr>
        <w:t xml:space="preserve"> </w:t>
      </w:r>
      <w:r w:rsidRPr="00C5253F">
        <w:rPr>
          <w:color w:val="0D0D0D"/>
          <w:sz w:val="24"/>
          <w:szCs w:val="24"/>
        </w:rPr>
        <w:t>dari</w:t>
      </w:r>
      <w:r w:rsidRPr="00C5253F">
        <w:rPr>
          <w:color w:val="0D0D0D"/>
          <w:spacing w:val="-6"/>
          <w:sz w:val="24"/>
          <w:szCs w:val="24"/>
        </w:rPr>
        <w:t xml:space="preserve"> </w:t>
      </w:r>
      <w:r w:rsidRPr="00C5253F">
        <w:rPr>
          <w:color w:val="0D0D0D"/>
          <w:sz w:val="24"/>
          <w:szCs w:val="24"/>
        </w:rPr>
        <w:t>penghimpunan</w:t>
      </w:r>
      <w:r w:rsidRPr="00C5253F">
        <w:rPr>
          <w:color w:val="0D0D0D"/>
          <w:spacing w:val="-1"/>
          <w:sz w:val="24"/>
          <w:szCs w:val="24"/>
        </w:rPr>
        <w:t xml:space="preserve"> </w:t>
      </w:r>
      <w:r w:rsidRPr="00C5253F">
        <w:rPr>
          <w:color w:val="0D0D0D"/>
          <w:sz w:val="24"/>
          <w:szCs w:val="24"/>
        </w:rPr>
        <w:t>dana dari masyarakat luas;</w:t>
      </w:r>
    </w:p>
    <w:p w:rsidR="00144486" w:rsidRPr="00C5253F" w:rsidRDefault="00144486" w:rsidP="00144486">
      <w:pPr>
        <w:pStyle w:val="ListParagraph"/>
        <w:widowControl w:val="0"/>
        <w:numPr>
          <w:ilvl w:val="3"/>
          <w:numId w:val="35"/>
        </w:numPr>
        <w:autoSpaceDE w:val="0"/>
        <w:autoSpaceDN w:val="0"/>
        <w:spacing w:line="480" w:lineRule="auto"/>
        <w:ind w:left="426" w:hanging="426"/>
        <w:contextualSpacing w:val="0"/>
        <w:jc w:val="both"/>
        <w:rPr>
          <w:color w:val="0D0D0D"/>
          <w:sz w:val="24"/>
          <w:szCs w:val="24"/>
        </w:rPr>
      </w:pPr>
      <w:r w:rsidRPr="00C5253F">
        <w:rPr>
          <w:color w:val="0D0D0D"/>
          <w:sz w:val="24"/>
          <w:szCs w:val="24"/>
        </w:rPr>
        <w:t>Debitur</w:t>
      </w:r>
      <w:r w:rsidRPr="00C5253F">
        <w:rPr>
          <w:color w:val="0D0D0D"/>
          <w:spacing w:val="-2"/>
          <w:sz w:val="24"/>
          <w:szCs w:val="24"/>
        </w:rPr>
        <w:t xml:space="preserve"> </w:t>
      </w:r>
      <w:r w:rsidRPr="00C5253F">
        <w:rPr>
          <w:color w:val="0D0D0D"/>
          <w:sz w:val="24"/>
          <w:szCs w:val="24"/>
        </w:rPr>
        <w:t>tidak beritikad</w:t>
      </w:r>
      <w:r w:rsidRPr="00C5253F">
        <w:rPr>
          <w:color w:val="0D0D0D"/>
          <w:spacing w:val="-3"/>
          <w:sz w:val="24"/>
          <w:szCs w:val="24"/>
        </w:rPr>
        <w:t xml:space="preserve"> </w:t>
      </w:r>
      <w:r w:rsidRPr="00C5253F">
        <w:rPr>
          <w:color w:val="0D0D0D"/>
          <w:sz w:val="24"/>
          <w:szCs w:val="24"/>
        </w:rPr>
        <w:t>baik</w:t>
      </w:r>
      <w:r w:rsidRPr="00C5253F">
        <w:rPr>
          <w:color w:val="0D0D0D"/>
          <w:spacing w:val="-3"/>
          <w:sz w:val="24"/>
          <w:szCs w:val="24"/>
        </w:rPr>
        <w:t xml:space="preserve"> </w:t>
      </w:r>
      <w:r w:rsidRPr="00C5253F">
        <w:rPr>
          <w:color w:val="0D0D0D"/>
          <w:sz w:val="24"/>
          <w:szCs w:val="24"/>
        </w:rPr>
        <w:t>atau</w:t>
      </w:r>
      <w:r w:rsidRPr="00C5253F">
        <w:rPr>
          <w:color w:val="0D0D0D"/>
          <w:spacing w:val="-8"/>
          <w:sz w:val="24"/>
          <w:szCs w:val="24"/>
        </w:rPr>
        <w:t xml:space="preserve"> </w:t>
      </w:r>
      <w:r w:rsidRPr="00C5253F">
        <w:rPr>
          <w:color w:val="0D0D0D"/>
          <w:sz w:val="24"/>
          <w:szCs w:val="24"/>
        </w:rPr>
        <w:t>tidak</w:t>
      </w:r>
      <w:r w:rsidRPr="00C5253F">
        <w:rPr>
          <w:color w:val="0D0D0D"/>
          <w:spacing w:val="-3"/>
          <w:sz w:val="24"/>
          <w:szCs w:val="24"/>
        </w:rPr>
        <w:t xml:space="preserve"> </w:t>
      </w:r>
      <w:r w:rsidRPr="00C5253F">
        <w:rPr>
          <w:color w:val="0D0D0D"/>
          <w:sz w:val="24"/>
          <w:szCs w:val="24"/>
        </w:rPr>
        <w:t>kooperatif</w:t>
      </w:r>
      <w:r w:rsidRPr="00C5253F">
        <w:rPr>
          <w:color w:val="0D0D0D"/>
          <w:spacing w:val="-11"/>
          <w:sz w:val="24"/>
          <w:szCs w:val="24"/>
        </w:rPr>
        <w:t xml:space="preserve"> </w:t>
      </w:r>
      <w:r w:rsidRPr="00C5253F">
        <w:rPr>
          <w:color w:val="0D0D0D"/>
          <w:sz w:val="24"/>
          <w:szCs w:val="24"/>
        </w:rPr>
        <w:t>dalam</w:t>
      </w:r>
      <w:r w:rsidRPr="00C5253F">
        <w:rPr>
          <w:color w:val="0D0D0D"/>
          <w:spacing w:val="-1"/>
          <w:sz w:val="24"/>
          <w:szCs w:val="24"/>
        </w:rPr>
        <w:t xml:space="preserve"> </w:t>
      </w:r>
      <w:r w:rsidRPr="00C5253F">
        <w:rPr>
          <w:color w:val="0D0D0D"/>
          <w:sz w:val="24"/>
          <w:szCs w:val="24"/>
        </w:rPr>
        <w:t>menyelesaikan masalah piutang yang telah jatuh waktu atau;</w:t>
      </w:r>
    </w:p>
    <w:p w:rsidR="00144486" w:rsidRPr="00C5253F" w:rsidRDefault="00144486" w:rsidP="00144486">
      <w:pPr>
        <w:pStyle w:val="ListParagraph"/>
        <w:widowControl w:val="0"/>
        <w:numPr>
          <w:ilvl w:val="3"/>
          <w:numId w:val="35"/>
        </w:numPr>
        <w:autoSpaceDE w:val="0"/>
        <w:autoSpaceDN w:val="0"/>
        <w:spacing w:line="480" w:lineRule="auto"/>
        <w:ind w:left="426" w:hanging="426"/>
        <w:contextualSpacing w:val="0"/>
        <w:jc w:val="both"/>
        <w:rPr>
          <w:color w:val="0D0D0D"/>
          <w:sz w:val="24"/>
          <w:szCs w:val="24"/>
        </w:rPr>
      </w:pPr>
      <w:r w:rsidRPr="00C5253F">
        <w:rPr>
          <w:color w:val="0D0D0D"/>
          <w:sz w:val="24"/>
          <w:szCs w:val="24"/>
        </w:rPr>
        <w:t>Dalam</w:t>
      </w:r>
      <w:r w:rsidRPr="00C5253F">
        <w:rPr>
          <w:color w:val="0D0D0D"/>
          <w:spacing w:val="32"/>
          <w:sz w:val="24"/>
          <w:szCs w:val="24"/>
        </w:rPr>
        <w:t xml:space="preserve"> </w:t>
      </w:r>
      <w:r w:rsidRPr="00C5253F">
        <w:rPr>
          <w:color w:val="0D0D0D"/>
          <w:sz w:val="24"/>
          <w:szCs w:val="24"/>
        </w:rPr>
        <w:t>hal</w:t>
      </w:r>
      <w:r w:rsidRPr="00C5253F">
        <w:rPr>
          <w:color w:val="0D0D0D"/>
          <w:spacing w:val="27"/>
          <w:sz w:val="24"/>
          <w:szCs w:val="24"/>
        </w:rPr>
        <w:t xml:space="preserve"> </w:t>
      </w:r>
      <w:r w:rsidRPr="00C5253F">
        <w:rPr>
          <w:color w:val="0D0D0D"/>
          <w:sz w:val="24"/>
          <w:szCs w:val="24"/>
        </w:rPr>
        <w:t>lainnya</w:t>
      </w:r>
      <w:r w:rsidRPr="00C5253F">
        <w:rPr>
          <w:color w:val="0D0D0D"/>
          <w:spacing w:val="40"/>
          <w:sz w:val="24"/>
          <w:szCs w:val="24"/>
        </w:rPr>
        <w:t xml:space="preserve"> </w:t>
      </w:r>
      <w:r w:rsidRPr="00C5253F">
        <w:rPr>
          <w:color w:val="0D0D0D"/>
          <w:sz w:val="24"/>
          <w:szCs w:val="24"/>
        </w:rPr>
        <w:t>yang</w:t>
      </w:r>
      <w:r w:rsidRPr="00C5253F">
        <w:rPr>
          <w:color w:val="0D0D0D"/>
          <w:spacing w:val="40"/>
          <w:sz w:val="24"/>
          <w:szCs w:val="24"/>
        </w:rPr>
        <w:t xml:space="preserve"> </w:t>
      </w:r>
      <w:r w:rsidRPr="00C5253F">
        <w:rPr>
          <w:color w:val="0D0D0D"/>
          <w:sz w:val="24"/>
          <w:szCs w:val="24"/>
        </w:rPr>
        <w:t>menurut</w:t>
      </w:r>
      <w:r w:rsidRPr="00C5253F">
        <w:rPr>
          <w:color w:val="0D0D0D"/>
          <w:spacing w:val="40"/>
          <w:sz w:val="24"/>
          <w:szCs w:val="24"/>
        </w:rPr>
        <w:t xml:space="preserve"> </w:t>
      </w:r>
      <w:r w:rsidRPr="00C5253F">
        <w:rPr>
          <w:color w:val="0D0D0D"/>
          <w:sz w:val="24"/>
          <w:szCs w:val="24"/>
        </w:rPr>
        <w:t>kejaksaan</w:t>
      </w:r>
      <w:r w:rsidRPr="00C5253F">
        <w:rPr>
          <w:color w:val="0D0D0D"/>
          <w:spacing w:val="32"/>
          <w:sz w:val="24"/>
          <w:szCs w:val="24"/>
        </w:rPr>
        <w:t xml:space="preserve"> </w:t>
      </w:r>
      <w:r w:rsidRPr="00C5253F">
        <w:rPr>
          <w:color w:val="0D0D0D"/>
          <w:sz w:val="24"/>
          <w:szCs w:val="24"/>
        </w:rPr>
        <w:t xml:space="preserve">merupakan kepentingan </w:t>
      </w:r>
      <w:r w:rsidRPr="00C5253F">
        <w:rPr>
          <w:color w:val="0D0D0D"/>
          <w:spacing w:val="-2"/>
          <w:sz w:val="24"/>
          <w:szCs w:val="24"/>
        </w:rPr>
        <w:t>umum.</w:t>
      </w:r>
      <w:r>
        <w:rPr>
          <w:rStyle w:val="FootnoteReference"/>
          <w:color w:val="0D0D0D"/>
          <w:spacing w:val="-2"/>
          <w:sz w:val="24"/>
          <w:szCs w:val="24"/>
        </w:rPr>
        <w:footnoteReference w:id="25"/>
      </w:r>
    </w:p>
    <w:p w:rsidR="00144486" w:rsidRPr="00EC336E" w:rsidRDefault="00144486" w:rsidP="00144486">
      <w:pPr>
        <w:pStyle w:val="BodyText0"/>
        <w:spacing w:after="0"/>
        <w:ind w:firstLine="567"/>
        <w:jc w:val="both"/>
        <w:rPr>
          <w:color w:val="0D0D0D"/>
          <w:sz w:val="24"/>
          <w:szCs w:val="24"/>
          <w:lang w:val="en-US"/>
        </w:rPr>
      </w:pPr>
      <w:r w:rsidRPr="00C5253F">
        <w:rPr>
          <w:color w:val="0D0D0D"/>
          <w:sz w:val="24"/>
          <w:szCs w:val="24"/>
        </w:rPr>
        <w:t>Dalam Pasal 1 Peraturan Pemerintah No. 17 Tahun 2000 tentang Permohonan</w:t>
      </w:r>
      <w:r w:rsidRPr="00C5253F">
        <w:rPr>
          <w:color w:val="0D0D0D"/>
          <w:spacing w:val="-4"/>
          <w:sz w:val="24"/>
          <w:szCs w:val="24"/>
        </w:rPr>
        <w:t xml:space="preserve"> </w:t>
      </w:r>
      <w:r w:rsidRPr="00C5253F">
        <w:rPr>
          <w:color w:val="0D0D0D"/>
          <w:sz w:val="24"/>
          <w:szCs w:val="24"/>
        </w:rPr>
        <w:t>Pernyataan</w:t>
      </w:r>
      <w:r w:rsidRPr="00C5253F">
        <w:rPr>
          <w:color w:val="0D0D0D"/>
          <w:spacing w:val="-4"/>
          <w:sz w:val="24"/>
          <w:szCs w:val="24"/>
        </w:rPr>
        <w:t xml:space="preserve"> </w:t>
      </w:r>
      <w:r w:rsidRPr="00C5253F">
        <w:rPr>
          <w:color w:val="0D0D0D"/>
          <w:sz w:val="24"/>
          <w:szCs w:val="24"/>
        </w:rPr>
        <w:t>Pailit untuk Kepentingan</w:t>
      </w:r>
      <w:r w:rsidRPr="00C5253F">
        <w:rPr>
          <w:color w:val="0D0D0D"/>
          <w:spacing w:val="-4"/>
          <w:sz w:val="24"/>
          <w:szCs w:val="24"/>
        </w:rPr>
        <w:t xml:space="preserve"> </w:t>
      </w:r>
      <w:r w:rsidRPr="00C5253F">
        <w:rPr>
          <w:color w:val="0D0D0D"/>
          <w:sz w:val="24"/>
          <w:szCs w:val="24"/>
        </w:rPr>
        <w:t>Umum, secara tegas</w:t>
      </w:r>
      <w:r w:rsidRPr="00C5253F">
        <w:rPr>
          <w:color w:val="0D0D0D"/>
          <w:spacing w:val="-2"/>
          <w:sz w:val="24"/>
          <w:szCs w:val="24"/>
        </w:rPr>
        <w:t xml:space="preserve"> </w:t>
      </w:r>
      <w:r w:rsidRPr="00C5253F">
        <w:rPr>
          <w:color w:val="0D0D0D"/>
          <w:sz w:val="24"/>
          <w:szCs w:val="24"/>
        </w:rPr>
        <w:t>dinyatakan bahwa wewenang Kejaksaan untuk mengajukan permohonan pernyataan pailit adalah untuk dan atas nama kepentingan umum. Kemudian Pasal 2 ayat (2) Peratutan Pemerintah</w:t>
      </w:r>
      <w:r w:rsidRPr="00C5253F">
        <w:rPr>
          <w:color w:val="0D0D0D"/>
          <w:spacing w:val="26"/>
          <w:sz w:val="24"/>
          <w:szCs w:val="24"/>
        </w:rPr>
        <w:t xml:space="preserve"> </w:t>
      </w:r>
      <w:r w:rsidRPr="00C5253F">
        <w:rPr>
          <w:color w:val="0D0D0D"/>
          <w:sz w:val="24"/>
          <w:szCs w:val="24"/>
        </w:rPr>
        <w:t>No.</w:t>
      </w:r>
      <w:r w:rsidRPr="00C5253F">
        <w:rPr>
          <w:color w:val="0D0D0D"/>
          <w:spacing w:val="31"/>
          <w:sz w:val="24"/>
          <w:szCs w:val="24"/>
        </w:rPr>
        <w:t xml:space="preserve"> </w:t>
      </w:r>
      <w:r w:rsidRPr="00C5253F">
        <w:rPr>
          <w:color w:val="0D0D0D"/>
          <w:sz w:val="24"/>
          <w:szCs w:val="24"/>
        </w:rPr>
        <w:t>17 Tahun</w:t>
      </w:r>
      <w:r w:rsidRPr="00C5253F">
        <w:rPr>
          <w:color w:val="0D0D0D"/>
          <w:spacing w:val="25"/>
          <w:sz w:val="24"/>
          <w:szCs w:val="24"/>
        </w:rPr>
        <w:t xml:space="preserve"> </w:t>
      </w:r>
      <w:r w:rsidRPr="00C5253F">
        <w:rPr>
          <w:color w:val="0D0D0D"/>
          <w:sz w:val="24"/>
          <w:szCs w:val="24"/>
        </w:rPr>
        <w:t>2000</w:t>
      </w:r>
      <w:r w:rsidRPr="00C5253F">
        <w:rPr>
          <w:color w:val="0D0D0D"/>
          <w:spacing w:val="29"/>
          <w:sz w:val="24"/>
          <w:szCs w:val="24"/>
        </w:rPr>
        <w:t xml:space="preserve"> </w:t>
      </w:r>
      <w:r w:rsidRPr="00C5253F">
        <w:rPr>
          <w:color w:val="0D0D0D"/>
          <w:sz w:val="24"/>
          <w:szCs w:val="24"/>
        </w:rPr>
        <w:lastRenderedPageBreak/>
        <w:t>tersebut</w:t>
      </w:r>
      <w:r w:rsidRPr="00C5253F">
        <w:rPr>
          <w:color w:val="0D0D0D"/>
          <w:spacing w:val="35"/>
          <w:sz w:val="24"/>
          <w:szCs w:val="24"/>
        </w:rPr>
        <w:t xml:space="preserve"> </w:t>
      </w:r>
      <w:r w:rsidRPr="00C5253F">
        <w:rPr>
          <w:color w:val="0D0D0D"/>
          <w:sz w:val="24"/>
          <w:szCs w:val="24"/>
        </w:rPr>
        <w:t>menyataka</w:t>
      </w:r>
      <w:r w:rsidRPr="00C5253F">
        <w:rPr>
          <w:color w:val="0D0D0D"/>
          <w:spacing w:val="34"/>
          <w:sz w:val="24"/>
          <w:szCs w:val="24"/>
        </w:rPr>
        <w:t xml:space="preserve"> </w:t>
      </w:r>
      <w:r w:rsidRPr="00C5253F">
        <w:rPr>
          <w:color w:val="0D0D0D"/>
          <w:sz w:val="24"/>
          <w:szCs w:val="24"/>
        </w:rPr>
        <w:t>bahwa</w:t>
      </w:r>
      <w:r w:rsidRPr="00C5253F">
        <w:rPr>
          <w:color w:val="0D0D0D"/>
          <w:spacing w:val="33"/>
          <w:sz w:val="24"/>
          <w:szCs w:val="24"/>
        </w:rPr>
        <w:t xml:space="preserve"> </w:t>
      </w:r>
      <w:r w:rsidRPr="00C5253F">
        <w:rPr>
          <w:color w:val="0D0D0D"/>
          <w:sz w:val="24"/>
          <w:szCs w:val="24"/>
        </w:rPr>
        <w:t>Kejaksaan dapat</w:t>
      </w:r>
      <w:r w:rsidRPr="00C5253F">
        <w:rPr>
          <w:color w:val="0D0D0D"/>
          <w:spacing w:val="30"/>
          <w:sz w:val="24"/>
          <w:szCs w:val="24"/>
        </w:rPr>
        <w:t xml:space="preserve"> </w:t>
      </w:r>
      <w:r w:rsidRPr="00C5253F">
        <w:rPr>
          <w:color w:val="0D0D0D"/>
          <w:sz w:val="24"/>
          <w:szCs w:val="24"/>
        </w:rPr>
        <w:t>mengajukan permohonan pernyataan pailit</w:t>
      </w:r>
      <w:r w:rsidRPr="00C5253F">
        <w:rPr>
          <w:color w:val="0D0D0D"/>
          <w:spacing w:val="35"/>
          <w:sz w:val="24"/>
          <w:szCs w:val="24"/>
        </w:rPr>
        <w:t xml:space="preserve"> </w:t>
      </w:r>
      <w:r w:rsidRPr="00C5253F">
        <w:rPr>
          <w:color w:val="0D0D0D"/>
          <w:sz w:val="24"/>
          <w:szCs w:val="24"/>
        </w:rPr>
        <w:t>dengan alasan kepentingan umum</w:t>
      </w:r>
      <w:r w:rsidRPr="00C5253F">
        <w:rPr>
          <w:color w:val="0D0D0D"/>
          <w:spacing w:val="-3"/>
          <w:sz w:val="24"/>
          <w:szCs w:val="24"/>
        </w:rPr>
        <w:t xml:space="preserve"> </w:t>
      </w:r>
      <w:r w:rsidRPr="00C5253F">
        <w:rPr>
          <w:color w:val="0D0D0D"/>
          <w:sz w:val="24"/>
          <w:szCs w:val="24"/>
        </w:rPr>
        <w:t>apabila:</w:t>
      </w:r>
      <w:r>
        <w:rPr>
          <w:rStyle w:val="FootnoteReference"/>
          <w:color w:val="0D0D0D"/>
          <w:sz w:val="24"/>
          <w:szCs w:val="24"/>
        </w:rPr>
        <w:footnoteReference w:id="26"/>
      </w:r>
    </w:p>
    <w:p w:rsidR="00144486" w:rsidRPr="00C5253F" w:rsidRDefault="00144486" w:rsidP="00144486">
      <w:pPr>
        <w:pStyle w:val="ListParagraph"/>
        <w:widowControl w:val="0"/>
        <w:numPr>
          <w:ilvl w:val="0"/>
          <w:numId w:val="14"/>
        </w:numPr>
        <w:autoSpaceDE w:val="0"/>
        <w:autoSpaceDN w:val="0"/>
        <w:spacing w:line="480" w:lineRule="auto"/>
        <w:ind w:left="426" w:hanging="426"/>
        <w:contextualSpacing w:val="0"/>
        <w:jc w:val="both"/>
        <w:rPr>
          <w:color w:val="0D0D0D"/>
          <w:sz w:val="24"/>
          <w:szCs w:val="24"/>
        </w:rPr>
      </w:pPr>
      <w:r w:rsidRPr="00C5253F">
        <w:rPr>
          <w:color w:val="0D0D0D"/>
          <w:sz w:val="24"/>
          <w:szCs w:val="24"/>
        </w:rPr>
        <w:t>Debitur</w:t>
      </w:r>
      <w:r w:rsidRPr="00C5253F">
        <w:rPr>
          <w:color w:val="0D0D0D"/>
          <w:spacing w:val="-6"/>
          <w:sz w:val="24"/>
          <w:szCs w:val="24"/>
        </w:rPr>
        <w:t xml:space="preserve"> </w:t>
      </w:r>
      <w:r w:rsidRPr="00C5253F">
        <w:rPr>
          <w:color w:val="0D0D0D"/>
          <w:sz w:val="24"/>
          <w:szCs w:val="24"/>
        </w:rPr>
        <w:t>mempunyai</w:t>
      </w:r>
      <w:r w:rsidRPr="00C5253F">
        <w:rPr>
          <w:color w:val="0D0D0D"/>
          <w:spacing w:val="-15"/>
          <w:sz w:val="24"/>
          <w:szCs w:val="24"/>
        </w:rPr>
        <w:t xml:space="preserve"> </w:t>
      </w:r>
      <w:r w:rsidRPr="00C5253F">
        <w:rPr>
          <w:color w:val="0D0D0D"/>
          <w:sz w:val="24"/>
          <w:szCs w:val="24"/>
        </w:rPr>
        <w:t>dua</w:t>
      </w:r>
      <w:r w:rsidRPr="00C5253F">
        <w:rPr>
          <w:color w:val="0D0D0D"/>
          <w:spacing w:val="-10"/>
          <w:sz w:val="24"/>
          <w:szCs w:val="24"/>
        </w:rPr>
        <w:t xml:space="preserve"> </w:t>
      </w:r>
      <w:r w:rsidRPr="00C5253F">
        <w:rPr>
          <w:color w:val="0D0D0D"/>
          <w:sz w:val="24"/>
          <w:szCs w:val="24"/>
        </w:rPr>
        <w:t>atau</w:t>
      </w:r>
      <w:r w:rsidRPr="00C5253F">
        <w:rPr>
          <w:color w:val="0D0D0D"/>
          <w:spacing w:val="-10"/>
          <w:sz w:val="24"/>
          <w:szCs w:val="24"/>
        </w:rPr>
        <w:t xml:space="preserve"> </w:t>
      </w:r>
      <w:r w:rsidRPr="00C5253F">
        <w:rPr>
          <w:color w:val="0D0D0D"/>
          <w:sz w:val="24"/>
          <w:szCs w:val="24"/>
        </w:rPr>
        <w:t>lebih</w:t>
      </w:r>
      <w:r w:rsidRPr="00C5253F">
        <w:rPr>
          <w:color w:val="0D0D0D"/>
          <w:spacing w:val="-5"/>
          <w:sz w:val="24"/>
          <w:szCs w:val="24"/>
        </w:rPr>
        <w:t xml:space="preserve"> </w:t>
      </w:r>
      <w:r w:rsidRPr="00C5253F">
        <w:rPr>
          <w:color w:val="0D0D0D"/>
          <w:sz w:val="24"/>
          <w:szCs w:val="24"/>
        </w:rPr>
        <w:t>kreditur</w:t>
      </w:r>
      <w:r w:rsidRPr="00C5253F">
        <w:rPr>
          <w:color w:val="0D0D0D"/>
          <w:spacing w:val="-3"/>
          <w:sz w:val="24"/>
          <w:szCs w:val="24"/>
        </w:rPr>
        <w:t xml:space="preserve"> </w:t>
      </w:r>
      <w:r w:rsidRPr="00C5253F">
        <w:rPr>
          <w:color w:val="0D0D0D"/>
          <w:sz w:val="24"/>
          <w:szCs w:val="24"/>
        </w:rPr>
        <w:t>dan</w:t>
      </w:r>
      <w:r w:rsidRPr="00C5253F">
        <w:rPr>
          <w:color w:val="0D0D0D"/>
          <w:spacing w:val="-15"/>
          <w:sz w:val="24"/>
          <w:szCs w:val="24"/>
        </w:rPr>
        <w:t xml:space="preserve"> </w:t>
      </w:r>
      <w:r w:rsidRPr="00C5253F">
        <w:rPr>
          <w:color w:val="0D0D0D"/>
          <w:sz w:val="24"/>
          <w:szCs w:val="24"/>
        </w:rPr>
        <w:t>tidak</w:t>
      </w:r>
      <w:r w:rsidRPr="00C5253F">
        <w:rPr>
          <w:color w:val="0D0D0D"/>
          <w:spacing w:val="-2"/>
          <w:sz w:val="24"/>
          <w:szCs w:val="24"/>
        </w:rPr>
        <w:t xml:space="preserve"> </w:t>
      </w:r>
      <w:r w:rsidRPr="00C5253F">
        <w:rPr>
          <w:color w:val="0D0D0D"/>
          <w:sz w:val="24"/>
          <w:szCs w:val="24"/>
        </w:rPr>
        <w:t>membayar</w:t>
      </w:r>
      <w:r w:rsidRPr="00C5253F">
        <w:rPr>
          <w:color w:val="0D0D0D"/>
          <w:spacing w:val="-2"/>
          <w:sz w:val="24"/>
          <w:szCs w:val="24"/>
        </w:rPr>
        <w:t xml:space="preserve"> </w:t>
      </w:r>
      <w:r w:rsidRPr="00C5253F">
        <w:rPr>
          <w:color w:val="0D0D0D"/>
          <w:sz w:val="24"/>
          <w:szCs w:val="24"/>
        </w:rPr>
        <w:t>sedikitnya satu utang yang telah jatuh waktu dan dapat ditagih dan;</w:t>
      </w:r>
    </w:p>
    <w:p w:rsidR="00144486" w:rsidRPr="00C5253F" w:rsidRDefault="00144486" w:rsidP="00144486">
      <w:pPr>
        <w:pStyle w:val="ListParagraph"/>
        <w:widowControl w:val="0"/>
        <w:numPr>
          <w:ilvl w:val="0"/>
          <w:numId w:val="14"/>
        </w:numPr>
        <w:autoSpaceDE w:val="0"/>
        <w:autoSpaceDN w:val="0"/>
        <w:spacing w:line="480" w:lineRule="auto"/>
        <w:ind w:left="426" w:hanging="426"/>
        <w:contextualSpacing w:val="0"/>
        <w:jc w:val="both"/>
        <w:rPr>
          <w:color w:val="0D0D0D"/>
          <w:sz w:val="24"/>
          <w:szCs w:val="24"/>
        </w:rPr>
      </w:pPr>
      <w:r w:rsidRPr="00C5253F">
        <w:rPr>
          <w:color w:val="0D0D0D"/>
          <w:sz w:val="24"/>
          <w:szCs w:val="24"/>
        </w:rPr>
        <w:t>Tidak</w:t>
      </w:r>
      <w:r w:rsidRPr="00C5253F">
        <w:rPr>
          <w:color w:val="0D0D0D"/>
          <w:spacing w:val="-9"/>
          <w:sz w:val="24"/>
          <w:szCs w:val="24"/>
        </w:rPr>
        <w:t xml:space="preserve"> </w:t>
      </w:r>
      <w:r w:rsidRPr="00C5253F">
        <w:rPr>
          <w:color w:val="0D0D0D"/>
          <w:sz w:val="24"/>
          <w:szCs w:val="24"/>
        </w:rPr>
        <w:t>ada</w:t>
      </w:r>
      <w:r w:rsidRPr="00C5253F">
        <w:rPr>
          <w:color w:val="0D0D0D"/>
          <w:spacing w:val="-8"/>
          <w:sz w:val="24"/>
          <w:szCs w:val="24"/>
        </w:rPr>
        <w:t xml:space="preserve"> </w:t>
      </w:r>
      <w:r w:rsidRPr="00C5253F">
        <w:rPr>
          <w:color w:val="0D0D0D"/>
          <w:sz w:val="24"/>
          <w:szCs w:val="24"/>
        </w:rPr>
        <w:t>pihak</w:t>
      </w:r>
      <w:r w:rsidRPr="00C5253F">
        <w:rPr>
          <w:color w:val="0D0D0D"/>
          <w:spacing w:val="3"/>
          <w:sz w:val="24"/>
          <w:szCs w:val="24"/>
        </w:rPr>
        <w:t xml:space="preserve"> </w:t>
      </w:r>
      <w:r w:rsidRPr="00C5253F">
        <w:rPr>
          <w:color w:val="0D0D0D"/>
          <w:sz w:val="24"/>
          <w:szCs w:val="24"/>
        </w:rPr>
        <w:t>yang</w:t>
      </w:r>
      <w:r w:rsidRPr="00C5253F">
        <w:rPr>
          <w:color w:val="0D0D0D"/>
          <w:spacing w:val="2"/>
          <w:sz w:val="24"/>
          <w:szCs w:val="24"/>
        </w:rPr>
        <w:t xml:space="preserve"> </w:t>
      </w:r>
      <w:r w:rsidRPr="00C5253F">
        <w:rPr>
          <w:color w:val="0D0D0D"/>
          <w:sz w:val="24"/>
          <w:szCs w:val="24"/>
        </w:rPr>
        <w:t>mengajukan</w:t>
      </w:r>
      <w:r w:rsidRPr="00C5253F">
        <w:rPr>
          <w:color w:val="0D0D0D"/>
          <w:spacing w:val="-10"/>
          <w:sz w:val="24"/>
          <w:szCs w:val="24"/>
        </w:rPr>
        <w:t xml:space="preserve"> </w:t>
      </w:r>
      <w:r w:rsidRPr="00C5253F">
        <w:rPr>
          <w:color w:val="0D0D0D"/>
          <w:sz w:val="24"/>
          <w:szCs w:val="24"/>
        </w:rPr>
        <w:t>permohonan</w:t>
      </w:r>
      <w:r w:rsidRPr="00C5253F">
        <w:rPr>
          <w:color w:val="0D0D0D"/>
          <w:spacing w:val="-14"/>
          <w:sz w:val="24"/>
          <w:szCs w:val="24"/>
        </w:rPr>
        <w:t xml:space="preserve"> </w:t>
      </w:r>
      <w:r w:rsidRPr="00C5253F">
        <w:rPr>
          <w:color w:val="0D0D0D"/>
          <w:sz w:val="24"/>
          <w:szCs w:val="24"/>
        </w:rPr>
        <w:t>pernyataan</w:t>
      </w:r>
      <w:r w:rsidRPr="00C5253F">
        <w:rPr>
          <w:color w:val="0D0D0D"/>
          <w:spacing w:val="-10"/>
          <w:sz w:val="24"/>
          <w:szCs w:val="24"/>
        </w:rPr>
        <w:t xml:space="preserve"> </w:t>
      </w:r>
      <w:r w:rsidRPr="00C5253F">
        <w:rPr>
          <w:color w:val="0D0D0D"/>
          <w:spacing w:val="-2"/>
          <w:sz w:val="24"/>
          <w:szCs w:val="24"/>
        </w:rPr>
        <w:t>pailit.</w:t>
      </w:r>
    </w:p>
    <w:p w:rsidR="00144486" w:rsidRPr="00AB27BC" w:rsidRDefault="00144486" w:rsidP="00144486">
      <w:pPr>
        <w:pStyle w:val="Heading2"/>
        <w:keepNext w:val="0"/>
        <w:keepLines w:val="0"/>
        <w:widowControl w:val="0"/>
        <w:numPr>
          <w:ilvl w:val="2"/>
          <w:numId w:val="35"/>
        </w:numPr>
        <w:autoSpaceDE w:val="0"/>
        <w:autoSpaceDN w:val="0"/>
        <w:spacing w:before="0" w:line="480" w:lineRule="auto"/>
        <w:ind w:left="567" w:hanging="567"/>
        <w:jc w:val="both"/>
        <w:rPr>
          <w:rFonts w:ascii="Times New Roman" w:hAnsi="Times New Roman"/>
          <w:b w:val="0"/>
          <w:color w:val="0D0D0D"/>
          <w:sz w:val="24"/>
          <w:szCs w:val="24"/>
        </w:rPr>
      </w:pPr>
      <w:bookmarkStart w:id="75" w:name="d._Bank_Indonesia"/>
      <w:bookmarkStart w:id="76" w:name="_Toc169890729"/>
      <w:bookmarkStart w:id="77" w:name="_Toc181791829"/>
      <w:bookmarkStart w:id="78" w:name="_Toc186099143"/>
      <w:bookmarkStart w:id="79" w:name="_Toc186099767"/>
      <w:bookmarkStart w:id="80" w:name="_Toc188356305"/>
      <w:bookmarkStart w:id="81" w:name="_Toc189557376"/>
      <w:bookmarkStart w:id="82" w:name="_Toc193109839"/>
      <w:bookmarkStart w:id="83" w:name="_Toc193443063"/>
      <w:bookmarkStart w:id="84" w:name="_Toc195258154"/>
      <w:bookmarkEnd w:id="75"/>
      <w:r w:rsidRPr="00AB27BC">
        <w:rPr>
          <w:rFonts w:ascii="Times New Roman" w:hAnsi="Times New Roman"/>
          <w:b w:val="0"/>
          <w:color w:val="0D0D0D"/>
          <w:sz w:val="24"/>
          <w:szCs w:val="24"/>
        </w:rPr>
        <w:t>Bank</w:t>
      </w:r>
      <w:r w:rsidRPr="00AB27BC">
        <w:rPr>
          <w:rFonts w:ascii="Times New Roman" w:hAnsi="Times New Roman"/>
          <w:b w:val="0"/>
          <w:color w:val="0D0D0D"/>
          <w:spacing w:val="-4"/>
          <w:sz w:val="24"/>
          <w:szCs w:val="24"/>
        </w:rPr>
        <w:t xml:space="preserve"> </w:t>
      </w:r>
      <w:r w:rsidRPr="00AB27BC">
        <w:rPr>
          <w:rFonts w:ascii="Times New Roman" w:hAnsi="Times New Roman"/>
          <w:b w:val="0"/>
          <w:color w:val="0D0D0D"/>
          <w:spacing w:val="-2"/>
          <w:sz w:val="24"/>
          <w:szCs w:val="24"/>
        </w:rPr>
        <w:t>Indonesia</w:t>
      </w:r>
      <w:bookmarkEnd w:id="76"/>
      <w:bookmarkEnd w:id="77"/>
      <w:bookmarkEnd w:id="78"/>
      <w:bookmarkEnd w:id="79"/>
      <w:bookmarkEnd w:id="80"/>
      <w:bookmarkEnd w:id="81"/>
      <w:bookmarkEnd w:id="82"/>
      <w:bookmarkEnd w:id="83"/>
      <w:bookmarkEnd w:id="84"/>
    </w:p>
    <w:p w:rsidR="00144486" w:rsidRPr="00EC336E" w:rsidRDefault="00144486" w:rsidP="00144486">
      <w:pPr>
        <w:pStyle w:val="BodyText0"/>
        <w:spacing w:after="0"/>
        <w:ind w:firstLine="567"/>
        <w:jc w:val="both"/>
        <w:rPr>
          <w:color w:val="0D0D0D"/>
          <w:sz w:val="24"/>
          <w:szCs w:val="24"/>
          <w:lang w:val="en-US"/>
        </w:rPr>
      </w:pPr>
      <w:r w:rsidRPr="00C5253F">
        <w:rPr>
          <w:color w:val="0D0D0D"/>
          <w:sz w:val="24"/>
          <w:szCs w:val="24"/>
        </w:rPr>
        <w:t>Ketentuan yang menyatakan bahwa hanya Bank Indonesia yang dapat mengajukan Permohonan Pailit terhadap debitur yang merupakan bank. Pemerintah berpendapat bahwa kewenangan Bank Indonesia ini berhubungan dengan tugas pengawasan dan pembinaan terhadap dunia perbankan nasional. Pembinaan terhadap perbankan ditekankan pada aspek ekonomi dan politik. Konsekwensinya, segala sesuatu yang berkaitan dengan keadaan insolvensi atau masalah kesulitan dana yang dapat membahayakan keberadaan bank dengan cara- cara persuasif akan</w:t>
      </w:r>
      <w:r w:rsidRPr="00C5253F">
        <w:rPr>
          <w:color w:val="0D0D0D"/>
          <w:spacing w:val="-1"/>
          <w:sz w:val="24"/>
          <w:szCs w:val="24"/>
        </w:rPr>
        <w:t xml:space="preserve"> </w:t>
      </w:r>
      <w:r w:rsidRPr="00C5253F">
        <w:rPr>
          <w:color w:val="0D0D0D"/>
          <w:sz w:val="24"/>
          <w:szCs w:val="24"/>
        </w:rPr>
        <w:t>diakhiri</w:t>
      </w:r>
      <w:r w:rsidRPr="00C5253F">
        <w:rPr>
          <w:color w:val="0D0D0D"/>
          <w:spacing w:val="-1"/>
          <w:sz w:val="24"/>
          <w:szCs w:val="24"/>
        </w:rPr>
        <w:t xml:space="preserve"> </w:t>
      </w:r>
      <w:r w:rsidRPr="00C5253F">
        <w:rPr>
          <w:color w:val="0D0D0D"/>
          <w:sz w:val="24"/>
          <w:szCs w:val="24"/>
        </w:rPr>
        <w:t>oleh</w:t>
      </w:r>
      <w:r w:rsidRPr="00C5253F">
        <w:rPr>
          <w:color w:val="0D0D0D"/>
          <w:spacing w:val="-1"/>
          <w:sz w:val="24"/>
          <w:szCs w:val="24"/>
        </w:rPr>
        <w:t xml:space="preserve"> </w:t>
      </w:r>
      <w:r w:rsidRPr="00C5253F">
        <w:rPr>
          <w:color w:val="0D0D0D"/>
          <w:sz w:val="24"/>
          <w:szCs w:val="24"/>
        </w:rPr>
        <w:t>Bank Indonesia dengan</w:t>
      </w:r>
      <w:r w:rsidRPr="00C5253F">
        <w:rPr>
          <w:color w:val="0D0D0D"/>
          <w:spacing w:val="-1"/>
          <w:sz w:val="24"/>
          <w:szCs w:val="24"/>
        </w:rPr>
        <w:t xml:space="preserve"> </w:t>
      </w:r>
      <w:r w:rsidRPr="00C5253F">
        <w:rPr>
          <w:color w:val="0D0D0D"/>
          <w:sz w:val="24"/>
          <w:szCs w:val="24"/>
        </w:rPr>
        <w:t>cara melakukan likuidasi tanpa perlu pernyataan pailit terhadap Bank.</w:t>
      </w:r>
      <w:r>
        <w:rPr>
          <w:rStyle w:val="FootnoteReference"/>
          <w:color w:val="0D0D0D"/>
          <w:sz w:val="24"/>
          <w:szCs w:val="24"/>
        </w:rPr>
        <w:footnoteReference w:id="27"/>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lastRenderedPageBreak/>
        <w:t>Bank Indonesia sudah sewajarnya melaksanakan kewenangannya dalam Kepailitan untuk menunjang perekonomian nasional. Sehubungan dengan itu, dalam undang-undang kepailitan sebenarnya perlu diatur dengan tegas dalam kondisi bagaimana Bank Indonesia dapat mengajukan Permohonan Pernyataan Pailit kepada Pengadilan Niaga.</w:t>
      </w:r>
    </w:p>
    <w:p w:rsidR="00144486" w:rsidRPr="00AB27BC" w:rsidRDefault="00144486" w:rsidP="00144486">
      <w:pPr>
        <w:pStyle w:val="Heading2"/>
        <w:keepNext w:val="0"/>
        <w:keepLines w:val="0"/>
        <w:widowControl w:val="0"/>
        <w:numPr>
          <w:ilvl w:val="2"/>
          <w:numId w:val="35"/>
        </w:numPr>
        <w:autoSpaceDE w:val="0"/>
        <w:autoSpaceDN w:val="0"/>
        <w:spacing w:before="0" w:line="480" w:lineRule="auto"/>
        <w:ind w:left="567" w:hanging="567"/>
        <w:jc w:val="both"/>
        <w:rPr>
          <w:rFonts w:ascii="Times New Roman" w:hAnsi="Times New Roman"/>
          <w:b w:val="0"/>
          <w:color w:val="0D0D0D"/>
          <w:sz w:val="24"/>
          <w:szCs w:val="24"/>
        </w:rPr>
      </w:pPr>
      <w:bookmarkStart w:id="85" w:name="e._Bank_Pengawas_pasar_modal"/>
      <w:bookmarkStart w:id="86" w:name="_Toc169890730"/>
      <w:bookmarkStart w:id="87" w:name="_Toc181791830"/>
      <w:bookmarkStart w:id="88" w:name="_Toc186099144"/>
      <w:bookmarkStart w:id="89" w:name="_Toc186099768"/>
      <w:bookmarkStart w:id="90" w:name="_Toc188356306"/>
      <w:bookmarkStart w:id="91" w:name="_Toc189557377"/>
      <w:bookmarkStart w:id="92" w:name="_Toc193109840"/>
      <w:bookmarkStart w:id="93" w:name="_Toc193443064"/>
      <w:bookmarkStart w:id="94" w:name="_Toc195258155"/>
      <w:bookmarkEnd w:id="85"/>
      <w:r w:rsidRPr="00AB27BC">
        <w:rPr>
          <w:rFonts w:ascii="Times New Roman" w:hAnsi="Times New Roman"/>
          <w:b w:val="0"/>
          <w:color w:val="0D0D0D"/>
          <w:sz w:val="24"/>
          <w:szCs w:val="24"/>
        </w:rPr>
        <w:t>Bank</w:t>
      </w:r>
      <w:r w:rsidRPr="00AB27BC">
        <w:rPr>
          <w:rFonts w:ascii="Times New Roman" w:hAnsi="Times New Roman"/>
          <w:b w:val="0"/>
          <w:color w:val="0D0D0D"/>
          <w:spacing w:val="-7"/>
          <w:sz w:val="24"/>
          <w:szCs w:val="24"/>
        </w:rPr>
        <w:t xml:space="preserve"> </w:t>
      </w:r>
      <w:r w:rsidRPr="00AB27BC">
        <w:rPr>
          <w:rFonts w:ascii="Times New Roman" w:hAnsi="Times New Roman"/>
          <w:b w:val="0"/>
          <w:color w:val="0D0D0D"/>
          <w:sz w:val="24"/>
          <w:szCs w:val="24"/>
        </w:rPr>
        <w:t>Pengawas</w:t>
      </w:r>
      <w:r w:rsidRPr="00AB27BC">
        <w:rPr>
          <w:rFonts w:ascii="Times New Roman" w:hAnsi="Times New Roman"/>
          <w:b w:val="0"/>
          <w:color w:val="0D0D0D"/>
          <w:spacing w:val="-5"/>
          <w:sz w:val="24"/>
          <w:szCs w:val="24"/>
        </w:rPr>
        <w:t xml:space="preserve"> </w:t>
      </w:r>
      <w:r w:rsidRPr="00AB27BC">
        <w:rPr>
          <w:rFonts w:ascii="Times New Roman" w:hAnsi="Times New Roman"/>
          <w:b w:val="0"/>
          <w:color w:val="0D0D0D"/>
          <w:sz w:val="24"/>
          <w:szCs w:val="24"/>
        </w:rPr>
        <w:t>pasar</w:t>
      </w:r>
      <w:r w:rsidRPr="00AB27BC">
        <w:rPr>
          <w:rFonts w:ascii="Times New Roman" w:hAnsi="Times New Roman"/>
          <w:b w:val="0"/>
          <w:color w:val="0D0D0D"/>
          <w:spacing w:val="-3"/>
          <w:sz w:val="24"/>
          <w:szCs w:val="24"/>
        </w:rPr>
        <w:t xml:space="preserve"> </w:t>
      </w:r>
      <w:r w:rsidRPr="00AB27BC">
        <w:rPr>
          <w:rFonts w:ascii="Times New Roman" w:hAnsi="Times New Roman"/>
          <w:b w:val="0"/>
          <w:color w:val="0D0D0D"/>
          <w:spacing w:val="-2"/>
          <w:sz w:val="24"/>
          <w:szCs w:val="24"/>
        </w:rPr>
        <w:t>modal</w:t>
      </w:r>
      <w:bookmarkEnd w:id="86"/>
      <w:bookmarkEnd w:id="87"/>
      <w:bookmarkEnd w:id="88"/>
      <w:bookmarkEnd w:id="89"/>
      <w:bookmarkEnd w:id="90"/>
      <w:bookmarkEnd w:id="91"/>
      <w:bookmarkEnd w:id="92"/>
      <w:bookmarkEnd w:id="93"/>
      <w:bookmarkEnd w:id="94"/>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Berkaitan dengan debitur yang merupakan perusahaan efek, bursa efek, lembaga</w:t>
      </w:r>
      <w:r w:rsidRPr="00C5253F">
        <w:rPr>
          <w:color w:val="0D0D0D"/>
          <w:spacing w:val="40"/>
          <w:sz w:val="24"/>
          <w:szCs w:val="24"/>
        </w:rPr>
        <w:t xml:space="preserve"> </w:t>
      </w:r>
      <w:r w:rsidRPr="00C5253F">
        <w:rPr>
          <w:color w:val="0D0D0D"/>
          <w:sz w:val="24"/>
          <w:szCs w:val="24"/>
        </w:rPr>
        <w:t>kliring</w:t>
      </w:r>
      <w:r w:rsidRPr="00C5253F">
        <w:rPr>
          <w:color w:val="0D0D0D"/>
          <w:spacing w:val="40"/>
          <w:sz w:val="24"/>
          <w:szCs w:val="24"/>
        </w:rPr>
        <w:t xml:space="preserve"> </w:t>
      </w:r>
      <w:r w:rsidRPr="00C5253F">
        <w:rPr>
          <w:color w:val="0D0D0D"/>
          <w:sz w:val="24"/>
          <w:szCs w:val="24"/>
        </w:rPr>
        <w:t>dan</w:t>
      </w:r>
      <w:r w:rsidRPr="00C5253F">
        <w:rPr>
          <w:color w:val="0D0D0D"/>
          <w:spacing w:val="40"/>
          <w:sz w:val="24"/>
          <w:szCs w:val="24"/>
        </w:rPr>
        <w:t xml:space="preserve"> </w:t>
      </w:r>
      <w:r w:rsidRPr="00C5253F">
        <w:rPr>
          <w:color w:val="0D0D0D"/>
          <w:sz w:val="24"/>
          <w:szCs w:val="24"/>
        </w:rPr>
        <w:t>penjaminan,</w:t>
      </w:r>
      <w:r w:rsidRPr="00C5253F">
        <w:rPr>
          <w:color w:val="0D0D0D"/>
          <w:spacing w:val="40"/>
          <w:sz w:val="24"/>
          <w:szCs w:val="24"/>
        </w:rPr>
        <w:t xml:space="preserve"> </w:t>
      </w:r>
      <w:r w:rsidRPr="00C5253F">
        <w:rPr>
          <w:color w:val="0D0D0D"/>
          <w:sz w:val="24"/>
          <w:szCs w:val="24"/>
        </w:rPr>
        <w:t>lembaga</w:t>
      </w:r>
      <w:r w:rsidRPr="00C5253F">
        <w:rPr>
          <w:color w:val="0D0D0D"/>
          <w:spacing w:val="40"/>
          <w:sz w:val="24"/>
          <w:szCs w:val="24"/>
        </w:rPr>
        <w:t xml:space="preserve"> </w:t>
      </w:r>
      <w:r w:rsidRPr="00C5253F">
        <w:rPr>
          <w:color w:val="0D0D0D"/>
          <w:sz w:val="24"/>
          <w:szCs w:val="24"/>
        </w:rPr>
        <w:t>penyimpanan</w:t>
      </w:r>
      <w:r w:rsidRPr="00C5253F">
        <w:rPr>
          <w:color w:val="0D0D0D"/>
          <w:spacing w:val="40"/>
          <w:sz w:val="24"/>
          <w:szCs w:val="24"/>
        </w:rPr>
        <w:t xml:space="preserve"> </w:t>
      </w:r>
      <w:r w:rsidRPr="00C5253F">
        <w:rPr>
          <w:color w:val="0D0D0D"/>
          <w:sz w:val="24"/>
          <w:szCs w:val="24"/>
        </w:rPr>
        <w:t>dan</w:t>
      </w:r>
      <w:r w:rsidRPr="00C5253F">
        <w:rPr>
          <w:color w:val="0D0D0D"/>
          <w:spacing w:val="40"/>
          <w:sz w:val="24"/>
          <w:szCs w:val="24"/>
        </w:rPr>
        <w:t xml:space="preserve"> </w:t>
      </w:r>
      <w:r w:rsidRPr="00C5253F">
        <w:rPr>
          <w:color w:val="0D0D0D"/>
          <w:sz w:val="24"/>
          <w:szCs w:val="24"/>
        </w:rPr>
        <w:t>penyelesaian, permohonan</w:t>
      </w:r>
      <w:r w:rsidRPr="00C5253F">
        <w:rPr>
          <w:color w:val="0D0D0D"/>
          <w:spacing w:val="-12"/>
          <w:sz w:val="24"/>
          <w:szCs w:val="24"/>
        </w:rPr>
        <w:t xml:space="preserve"> </w:t>
      </w:r>
      <w:r w:rsidRPr="00C5253F">
        <w:rPr>
          <w:color w:val="0D0D0D"/>
          <w:sz w:val="24"/>
          <w:szCs w:val="24"/>
        </w:rPr>
        <w:t>pernyataan</w:t>
      </w:r>
      <w:r w:rsidRPr="00C5253F">
        <w:rPr>
          <w:color w:val="0D0D0D"/>
          <w:spacing w:val="-12"/>
          <w:sz w:val="24"/>
          <w:szCs w:val="24"/>
        </w:rPr>
        <w:t xml:space="preserve"> </w:t>
      </w:r>
      <w:r w:rsidRPr="00C5253F">
        <w:rPr>
          <w:color w:val="0D0D0D"/>
          <w:sz w:val="24"/>
          <w:szCs w:val="24"/>
        </w:rPr>
        <w:t>pailit hanya</w:t>
      </w:r>
      <w:r w:rsidRPr="00C5253F">
        <w:rPr>
          <w:color w:val="0D0D0D"/>
          <w:spacing w:val="-5"/>
          <w:sz w:val="24"/>
          <w:szCs w:val="24"/>
        </w:rPr>
        <w:t xml:space="preserve"> </w:t>
      </w:r>
      <w:r w:rsidRPr="00C5253F">
        <w:rPr>
          <w:color w:val="0D0D0D"/>
          <w:sz w:val="24"/>
          <w:szCs w:val="24"/>
        </w:rPr>
        <w:t>dapat diajukan</w:t>
      </w:r>
      <w:r w:rsidRPr="00C5253F">
        <w:rPr>
          <w:color w:val="0D0D0D"/>
          <w:spacing w:val="-12"/>
          <w:sz w:val="24"/>
          <w:szCs w:val="24"/>
        </w:rPr>
        <w:t xml:space="preserve"> </w:t>
      </w:r>
      <w:r w:rsidRPr="00C5253F">
        <w:rPr>
          <w:color w:val="0D0D0D"/>
          <w:sz w:val="24"/>
          <w:szCs w:val="24"/>
        </w:rPr>
        <w:t>oleh</w:t>
      </w:r>
      <w:r w:rsidRPr="00C5253F">
        <w:rPr>
          <w:color w:val="0D0D0D"/>
          <w:spacing w:val="-13"/>
          <w:sz w:val="24"/>
          <w:szCs w:val="24"/>
        </w:rPr>
        <w:t xml:space="preserve"> </w:t>
      </w:r>
      <w:r w:rsidRPr="00C5253F">
        <w:rPr>
          <w:color w:val="0D0D0D"/>
          <w:sz w:val="24"/>
          <w:szCs w:val="24"/>
        </w:rPr>
        <w:t>Badan</w:t>
      </w:r>
      <w:r w:rsidRPr="00C5253F">
        <w:rPr>
          <w:color w:val="0D0D0D"/>
          <w:spacing w:val="-13"/>
          <w:sz w:val="24"/>
          <w:szCs w:val="24"/>
        </w:rPr>
        <w:t xml:space="preserve"> </w:t>
      </w:r>
      <w:r w:rsidRPr="00C5253F">
        <w:rPr>
          <w:color w:val="0D0D0D"/>
          <w:sz w:val="24"/>
          <w:szCs w:val="24"/>
        </w:rPr>
        <w:t>Pengawasan</w:t>
      </w:r>
      <w:r w:rsidRPr="00C5253F">
        <w:rPr>
          <w:color w:val="0D0D0D"/>
          <w:spacing w:val="-12"/>
          <w:sz w:val="24"/>
          <w:szCs w:val="24"/>
        </w:rPr>
        <w:t xml:space="preserve"> </w:t>
      </w:r>
      <w:r w:rsidRPr="00C5253F">
        <w:rPr>
          <w:color w:val="0D0D0D"/>
          <w:sz w:val="24"/>
          <w:szCs w:val="24"/>
        </w:rPr>
        <w:t>Pasar Modal</w:t>
      </w:r>
      <w:r w:rsidRPr="00C5253F">
        <w:rPr>
          <w:color w:val="0D0D0D"/>
          <w:spacing w:val="-13"/>
          <w:sz w:val="24"/>
          <w:szCs w:val="24"/>
        </w:rPr>
        <w:t xml:space="preserve"> </w:t>
      </w:r>
      <w:r w:rsidRPr="00C5253F">
        <w:rPr>
          <w:color w:val="0D0D0D"/>
          <w:sz w:val="24"/>
          <w:szCs w:val="24"/>
        </w:rPr>
        <w:t>(BAPEPAM).</w:t>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Ketentuan Pasal 2 ayat (4) Undang-Undang No. 37 Tahun 2004 Tentang Kepailitan dan Penundaan Kewajiban Pembayaran Utang</w:t>
      </w:r>
      <w:r w:rsidRPr="00C5253F">
        <w:rPr>
          <w:color w:val="0D0D0D"/>
          <w:spacing w:val="40"/>
          <w:sz w:val="24"/>
          <w:szCs w:val="24"/>
        </w:rPr>
        <w:t xml:space="preserve"> </w:t>
      </w:r>
      <w:r w:rsidRPr="00C5253F">
        <w:rPr>
          <w:color w:val="0D0D0D"/>
          <w:sz w:val="24"/>
          <w:szCs w:val="24"/>
        </w:rPr>
        <w:t xml:space="preserve">menunjukkan bahwa hak untuk mengajukan pailit oleh emiten sebagai debitur maupun oleh para investornya selaku kreditur dari emiten yang bersangkutan diambil alih oleh BAPEPAM. Berdasarkan semangat dan asas Undang-Undang Pasar Modal, tugas BAPEPAM adalah memberikan perlindungan bagi investor publik, bukan merampas dan mengambil alih hak-hak dari para investor publik yang harus </w:t>
      </w:r>
      <w:r w:rsidRPr="00C5253F">
        <w:rPr>
          <w:color w:val="0D0D0D"/>
          <w:spacing w:val="-2"/>
          <w:sz w:val="24"/>
          <w:szCs w:val="24"/>
        </w:rPr>
        <w:t>dilindunginya.</w:t>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 xml:space="preserve">Permohonan pailit sebagaimana dimaksud dalam ayat ini hanya dapat diajukan oleh </w:t>
      </w:r>
      <w:r w:rsidRPr="00C5253F">
        <w:rPr>
          <w:color w:val="0D0D0D"/>
          <w:sz w:val="24"/>
          <w:szCs w:val="24"/>
        </w:rPr>
        <w:lastRenderedPageBreak/>
        <w:t>Badan Pengawas Pasar Modal, karena lembaga tersebut melakukan kegiatan yang berhubungan dengan dana masyarakat yang diinvestasikan dalam efek di</w:t>
      </w:r>
      <w:r w:rsidRPr="00C5253F">
        <w:rPr>
          <w:color w:val="0D0D0D"/>
          <w:spacing w:val="-3"/>
          <w:sz w:val="24"/>
          <w:szCs w:val="24"/>
        </w:rPr>
        <w:t xml:space="preserve"> </w:t>
      </w:r>
      <w:r w:rsidRPr="00C5253F">
        <w:rPr>
          <w:color w:val="0D0D0D"/>
          <w:sz w:val="24"/>
          <w:szCs w:val="24"/>
        </w:rPr>
        <w:t>bawah pengawasan Badan Pengawas Pasar Modal. Badan Pengawas Pasar Modal juga mempunyai kewenangan penuh dalam hal pengajuan permohonan pernyataan pailit untuk instansi-instansi yang berada di bawah pengawasannya, seperti halnya kewenangan Bank Indonesia terhadap bank.</w:t>
      </w:r>
    </w:p>
    <w:p w:rsidR="00144486" w:rsidRPr="00AB27BC" w:rsidRDefault="00144486" w:rsidP="00144486">
      <w:pPr>
        <w:pStyle w:val="Heading2"/>
        <w:keepNext w:val="0"/>
        <w:keepLines w:val="0"/>
        <w:widowControl w:val="0"/>
        <w:numPr>
          <w:ilvl w:val="2"/>
          <w:numId w:val="35"/>
        </w:numPr>
        <w:autoSpaceDE w:val="0"/>
        <w:autoSpaceDN w:val="0"/>
        <w:spacing w:before="0" w:line="480" w:lineRule="auto"/>
        <w:ind w:left="567" w:hanging="567"/>
        <w:jc w:val="both"/>
        <w:rPr>
          <w:rFonts w:ascii="Times New Roman" w:hAnsi="Times New Roman"/>
          <w:b w:val="0"/>
          <w:color w:val="0D0D0D"/>
          <w:sz w:val="24"/>
          <w:szCs w:val="24"/>
        </w:rPr>
      </w:pPr>
      <w:bookmarkStart w:id="95" w:name="f._Menteri_keuangan"/>
      <w:bookmarkStart w:id="96" w:name="_Toc169890731"/>
      <w:bookmarkStart w:id="97" w:name="_Toc181791831"/>
      <w:bookmarkStart w:id="98" w:name="_Toc186099145"/>
      <w:bookmarkStart w:id="99" w:name="_Toc186099769"/>
      <w:bookmarkStart w:id="100" w:name="_Toc188356307"/>
      <w:bookmarkStart w:id="101" w:name="_Toc189557378"/>
      <w:bookmarkStart w:id="102" w:name="_Toc193109841"/>
      <w:bookmarkStart w:id="103" w:name="_Toc193443065"/>
      <w:bookmarkStart w:id="104" w:name="_Toc195258156"/>
      <w:bookmarkEnd w:id="95"/>
      <w:r w:rsidRPr="00AB27BC">
        <w:rPr>
          <w:rFonts w:ascii="Times New Roman" w:hAnsi="Times New Roman"/>
          <w:b w:val="0"/>
          <w:color w:val="0D0D0D"/>
          <w:sz w:val="24"/>
          <w:szCs w:val="24"/>
        </w:rPr>
        <w:t>Menteri</w:t>
      </w:r>
      <w:r w:rsidRPr="00AB27BC">
        <w:rPr>
          <w:rFonts w:ascii="Times New Roman" w:hAnsi="Times New Roman"/>
          <w:b w:val="0"/>
          <w:color w:val="0D0D0D"/>
          <w:spacing w:val="-7"/>
          <w:sz w:val="24"/>
          <w:szCs w:val="24"/>
        </w:rPr>
        <w:t xml:space="preserve"> </w:t>
      </w:r>
      <w:r w:rsidRPr="00AB27BC">
        <w:rPr>
          <w:rFonts w:ascii="Times New Roman" w:hAnsi="Times New Roman"/>
          <w:b w:val="0"/>
          <w:color w:val="0D0D0D"/>
          <w:spacing w:val="-2"/>
          <w:sz w:val="24"/>
          <w:szCs w:val="24"/>
        </w:rPr>
        <w:t>keuangan</w:t>
      </w:r>
      <w:bookmarkEnd w:id="96"/>
      <w:bookmarkEnd w:id="97"/>
      <w:bookmarkEnd w:id="98"/>
      <w:bookmarkEnd w:id="99"/>
      <w:bookmarkEnd w:id="100"/>
      <w:bookmarkEnd w:id="101"/>
      <w:bookmarkEnd w:id="102"/>
      <w:bookmarkEnd w:id="103"/>
      <w:bookmarkEnd w:id="104"/>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Pasal 2 ayat (5) Undang-Undang No. 37 Tahun 2004 Tentang Kepailitan dan Penundaan Kewajiban Pembayaran Utang menyebutkan bahwa: “Dalam hal debitur adalah perusahaan asuransi, perusahaan reasuransi, dana pensiunan atau Badan Usaha Milik Negara Kepentingan Publik, permohonan pernyataan pailit dapat diajukan</w:t>
      </w:r>
      <w:r w:rsidRPr="00C5253F">
        <w:rPr>
          <w:color w:val="0D0D0D"/>
          <w:spacing w:val="-1"/>
          <w:sz w:val="24"/>
          <w:szCs w:val="24"/>
        </w:rPr>
        <w:t xml:space="preserve"> </w:t>
      </w:r>
      <w:r w:rsidRPr="00C5253F">
        <w:rPr>
          <w:color w:val="0D0D0D"/>
          <w:sz w:val="24"/>
          <w:szCs w:val="24"/>
        </w:rPr>
        <w:t>oleh</w:t>
      </w:r>
      <w:r w:rsidRPr="00C5253F">
        <w:rPr>
          <w:color w:val="0D0D0D"/>
          <w:spacing w:val="-1"/>
          <w:sz w:val="24"/>
          <w:szCs w:val="24"/>
        </w:rPr>
        <w:t xml:space="preserve"> </w:t>
      </w:r>
      <w:r w:rsidRPr="00C5253F">
        <w:rPr>
          <w:color w:val="0D0D0D"/>
          <w:sz w:val="24"/>
          <w:szCs w:val="24"/>
        </w:rPr>
        <w:t>Menteri</w:t>
      </w:r>
      <w:r w:rsidRPr="00C5253F">
        <w:rPr>
          <w:color w:val="0D0D0D"/>
          <w:spacing w:val="-5"/>
          <w:sz w:val="24"/>
          <w:szCs w:val="24"/>
        </w:rPr>
        <w:t xml:space="preserve"> </w:t>
      </w:r>
      <w:r w:rsidRPr="00C5253F">
        <w:rPr>
          <w:color w:val="0D0D0D"/>
          <w:sz w:val="24"/>
          <w:szCs w:val="24"/>
        </w:rPr>
        <w:t>Keuangan”. Penjelasan</w:t>
      </w:r>
      <w:r w:rsidRPr="00C5253F">
        <w:rPr>
          <w:color w:val="0D0D0D"/>
          <w:spacing w:val="-1"/>
          <w:sz w:val="24"/>
          <w:szCs w:val="24"/>
        </w:rPr>
        <w:t xml:space="preserve"> </w:t>
      </w:r>
      <w:r w:rsidRPr="00C5253F">
        <w:rPr>
          <w:color w:val="0D0D0D"/>
          <w:sz w:val="24"/>
          <w:szCs w:val="24"/>
        </w:rPr>
        <w:t>Pasal</w:t>
      </w:r>
      <w:r w:rsidRPr="00C5253F">
        <w:rPr>
          <w:color w:val="0D0D0D"/>
          <w:spacing w:val="-1"/>
          <w:sz w:val="24"/>
          <w:szCs w:val="24"/>
        </w:rPr>
        <w:t xml:space="preserve"> </w:t>
      </w:r>
      <w:r w:rsidRPr="00C5253F">
        <w:rPr>
          <w:color w:val="0D0D0D"/>
          <w:sz w:val="24"/>
          <w:szCs w:val="24"/>
        </w:rPr>
        <w:t>2 ayat (5) menyebutkan yang dimaksud</w:t>
      </w:r>
      <w:r w:rsidRPr="00C5253F">
        <w:rPr>
          <w:color w:val="0D0D0D"/>
          <w:spacing w:val="29"/>
          <w:sz w:val="24"/>
          <w:szCs w:val="24"/>
        </w:rPr>
        <w:t xml:space="preserve"> </w:t>
      </w:r>
      <w:r w:rsidRPr="00C5253F">
        <w:rPr>
          <w:color w:val="0D0D0D"/>
          <w:sz w:val="24"/>
          <w:szCs w:val="24"/>
        </w:rPr>
        <w:t>dengan "Perusahaan Asuransi" adalah Perusahaan Asuransi</w:t>
      </w:r>
      <w:r w:rsidRPr="00C5253F">
        <w:rPr>
          <w:color w:val="0D0D0D"/>
          <w:spacing w:val="29"/>
          <w:sz w:val="24"/>
          <w:szCs w:val="24"/>
        </w:rPr>
        <w:t xml:space="preserve"> </w:t>
      </w:r>
      <w:r w:rsidRPr="00C5253F">
        <w:rPr>
          <w:color w:val="0D0D0D"/>
          <w:sz w:val="24"/>
          <w:szCs w:val="24"/>
        </w:rPr>
        <w:t>jiwa</w:t>
      </w:r>
    </w:p>
    <w:p w:rsidR="00144486" w:rsidRPr="00EC336E" w:rsidRDefault="00144486" w:rsidP="00144486">
      <w:pPr>
        <w:pStyle w:val="BodyText0"/>
        <w:spacing w:after="0"/>
        <w:jc w:val="both"/>
        <w:rPr>
          <w:color w:val="0D0D0D"/>
          <w:sz w:val="24"/>
          <w:szCs w:val="24"/>
          <w:lang w:val="en-US"/>
        </w:rPr>
      </w:pPr>
      <w:r w:rsidRPr="00C5253F">
        <w:rPr>
          <w:color w:val="0D0D0D"/>
          <w:sz w:val="24"/>
          <w:szCs w:val="24"/>
        </w:rPr>
        <w:t xml:space="preserve">dan Perusahaan Asuransi Kerugian. Kewenangan untuk mengajukan permohonan pernyataan pailit bagi Perusahaan Asuransi atau Perusahaan Reasuransi sepenuhnya ada pada Menteri Keuangan. Ketentuan ini diperlukan untuk membangun tingkat kepercayaan </w:t>
      </w:r>
      <w:r w:rsidRPr="00C5253F">
        <w:rPr>
          <w:color w:val="0D0D0D"/>
          <w:sz w:val="24"/>
          <w:szCs w:val="24"/>
        </w:rPr>
        <w:lastRenderedPageBreak/>
        <w:t xml:space="preserve">masyarakat terhadap Perusahaan Asuransi atau Perusahaan </w:t>
      </w:r>
      <w:r w:rsidRPr="00C5253F">
        <w:rPr>
          <w:i/>
          <w:color w:val="0D0D0D"/>
          <w:sz w:val="24"/>
          <w:szCs w:val="24"/>
        </w:rPr>
        <w:t xml:space="preserve">Reasuransi </w:t>
      </w:r>
      <w:r w:rsidRPr="00C5253F">
        <w:rPr>
          <w:color w:val="0D0D0D"/>
          <w:sz w:val="24"/>
          <w:szCs w:val="24"/>
        </w:rPr>
        <w:t>sebagai lembaga pengelola risiko dan sekaligus sebagai lembaga pengelola dana masyarakat yang memiliki kedudukan strategis dalam pembangunan dan kehidupan perekonomian.</w:t>
      </w:r>
      <w:r>
        <w:rPr>
          <w:rStyle w:val="FootnoteReference"/>
          <w:color w:val="0D0D0D"/>
          <w:sz w:val="24"/>
          <w:szCs w:val="24"/>
        </w:rPr>
        <w:footnoteReference w:id="28"/>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Kewenangan untuk mengajukan Permohonan Pailit bagi Dana Pensiun, sepenuhnya ada pada Menteri Keuangan. Ketentuan ini diperlukan untuk membangun tingkat kepercayaan masyarakat terhadap dana pension mengingat dana pensiun ini adalah dikelolanya dana masyarakat</w:t>
      </w:r>
      <w:r w:rsidRPr="00C5253F">
        <w:rPr>
          <w:color w:val="0D0D0D"/>
          <w:spacing w:val="40"/>
          <w:sz w:val="24"/>
          <w:szCs w:val="24"/>
        </w:rPr>
        <w:t xml:space="preserve"> </w:t>
      </w:r>
      <w:r w:rsidRPr="00C5253F">
        <w:rPr>
          <w:color w:val="0D0D0D"/>
          <w:sz w:val="24"/>
          <w:szCs w:val="24"/>
        </w:rPr>
        <w:t>dalam jumlah besar dan dana tersebut</w:t>
      </w:r>
      <w:r w:rsidRPr="00C5253F">
        <w:rPr>
          <w:color w:val="0D0D0D"/>
          <w:spacing w:val="40"/>
          <w:sz w:val="24"/>
          <w:szCs w:val="24"/>
        </w:rPr>
        <w:t xml:space="preserve"> </w:t>
      </w:r>
      <w:r w:rsidRPr="00C5253F">
        <w:rPr>
          <w:color w:val="0D0D0D"/>
          <w:sz w:val="24"/>
          <w:szCs w:val="24"/>
        </w:rPr>
        <w:t>merupakan hak dari peserta yang banyak jumlahnya.</w:t>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 xml:space="preserve">Selain itu, para pemohon berpendapat bahwa pemberian kewenangan secara limitatif kepada Menteri Keuangan menyebabkan Menteri Keuangan menjadi bagian dari lembaga yudikatif dan melakukan tugas mengambil suatu putusan hukum. Kewenangan Menteri Keuangan dalam Pasal ayat (5) yang diberikan oleh pembentuk undang-undang hanya menyangkut kedudukan hukum </w:t>
      </w:r>
      <w:r w:rsidRPr="00C5253F">
        <w:rPr>
          <w:i/>
          <w:color w:val="0D0D0D"/>
          <w:sz w:val="24"/>
          <w:szCs w:val="24"/>
        </w:rPr>
        <w:t xml:space="preserve">(legal standing). </w:t>
      </w:r>
      <w:r w:rsidRPr="00C5253F">
        <w:rPr>
          <w:color w:val="0D0D0D"/>
          <w:sz w:val="24"/>
          <w:szCs w:val="24"/>
        </w:rPr>
        <w:t xml:space="preserve">Menteri Keuangan sebagai pemohon dalam perkara Kepailitan karena fungsinya sebagai pemegang otoritas di bidang keuangan </w:t>
      </w:r>
      <w:r w:rsidRPr="00C5253F">
        <w:rPr>
          <w:color w:val="0D0D0D"/>
          <w:sz w:val="24"/>
          <w:szCs w:val="24"/>
        </w:rPr>
        <w:lastRenderedPageBreak/>
        <w:t>dan sama sekali tidak memberikan keputusan yudisial yang merupakan kewenangan Hakim.</w:t>
      </w:r>
    </w:p>
    <w:p w:rsidR="00144486" w:rsidRPr="006663BC" w:rsidRDefault="00144486" w:rsidP="00144486">
      <w:pPr>
        <w:pStyle w:val="Heading2"/>
        <w:spacing w:before="0" w:line="480" w:lineRule="auto"/>
        <w:ind w:left="567" w:hanging="425"/>
        <w:rPr>
          <w:rFonts w:ascii="Times New Roman" w:hAnsi="Times New Roman"/>
          <w:color w:val="0D0D0D"/>
          <w:sz w:val="24"/>
          <w:szCs w:val="24"/>
        </w:rPr>
      </w:pPr>
      <w:bookmarkStart w:id="105" w:name="_Toc186099770"/>
      <w:bookmarkStart w:id="106" w:name="_Toc193443066"/>
      <w:bookmarkStart w:id="107" w:name="_Toc195258157"/>
      <w:r w:rsidRPr="006663BC">
        <w:rPr>
          <w:rFonts w:ascii="Times New Roman" w:hAnsi="Times New Roman"/>
          <w:color w:val="0D0D0D"/>
          <w:sz w:val="24"/>
          <w:szCs w:val="24"/>
          <w:lang w:val="en-US"/>
        </w:rPr>
        <w:t xml:space="preserve">B. </w:t>
      </w:r>
      <w:bookmarkStart w:id="108" w:name="_TOC_250018"/>
      <w:r w:rsidRPr="006663BC">
        <w:rPr>
          <w:rFonts w:ascii="Times New Roman" w:hAnsi="Times New Roman"/>
          <w:color w:val="0D0D0D"/>
          <w:sz w:val="24"/>
          <w:szCs w:val="24"/>
          <w:lang w:val="en-US"/>
        </w:rPr>
        <w:tab/>
      </w:r>
      <w:r w:rsidRPr="006663BC">
        <w:rPr>
          <w:rFonts w:ascii="Times New Roman" w:hAnsi="Times New Roman"/>
          <w:color w:val="0D0D0D"/>
          <w:sz w:val="24"/>
          <w:szCs w:val="24"/>
        </w:rPr>
        <w:t>Tinjauan</w:t>
      </w:r>
      <w:r w:rsidRPr="006663BC">
        <w:rPr>
          <w:rFonts w:ascii="Times New Roman" w:hAnsi="Times New Roman"/>
          <w:color w:val="0D0D0D"/>
          <w:spacing w:val="-7"/>
          <w:sz w:val="24"/>
          <w:szCs w:val="24"/>
        </w:rPr>
        <w:t xml:space="preserve"> </w:t>
      </w:r>
      <w:r w:rsidRPr="006663BC">
        <w:rPr>
          <w:rFonts w:ascii="Times New Roman" w:hAnsi="Times New Roman"/>
          <w:color w:val="0D0D0D"/>
          <w:sz w:val="24"/>
          <w:szCs w:val="24"/>
        </w:rPr>
        <w:t>Umum</w:t>
      </w:r>
      <w:r w:rsidRPr="006663BC">
        <w:rPr>
          <w:rFonts w:ascii="Times New Roman" w:hAnsi="Times New Roman"/>
          <w:color w:val="0D0D0D"/>
          <w:spacing w:val="-10"/>
          <w:sz w:val="24"/>
          <w:szCs w:val="24"/>
        </w:rPr>
        <w:t xml:space="preserve"> </w:t>
      </w:r>
      <w:r w:rsidRPr="006663BC">
        <w:rPr>
          <w:rFonts w:ascii="Times New Roman" w:hAnsi="Times New Roman"/>
          <w:color w:val="0D0D0D"/>
          <w:sz w:val="24"/>
          <w:szCs w:val="24"/>
        </w:rPr>
        <w:t>TentangPerseroan</w:t>
      </w:r>
      <w:r w:rsidRPr="006663BC">
        <w:rPr>
          <w:rFonts w:ascii="Times New Roman" w:hAnsi="Times New Roman"/>
          <w:color w:val="0D0D0D"/>
          <w:spacing w:val="-5"/>
          <w:sz w:val="24"/>
          <w:szCs w:val="24"/>
        </w:rPr>
        <w:t xml:space="preserve"> </w:t>
      </w:r>
      <w:r w:rsidRPr="006663BC">
        <w:rPr>
          <w:rFonts w:ascii="Times New Roman" w:hAnsi="Times New Roman"/>
          <w:color w:val="0D0D0D"/>
          <w:sz w:val="24"/>
          <w:szCs w:val="24"/>
        </w:rPr>
        <w:t>Terbatas</w:t>
      </w:r>
      <w:r w:rsidRPr="006663BC">
        <w:rPr>
          <w:rFonts w:ascii="Times New Roman" w:hAnsi="Times New Roman"/>
          <w:color w:val="0D0D0D"/>
          <w:spacing w:val="-9"/>
          <w:sz w:val="24"/>
          <w:szCs w:val="24"/>
        </w:rPr>
        <w:t xml:space="preserve"> </w:t>
      </w:r>
      <w:bookmarkEnd w:id="108"/>
      <w:r w:rsidRPr="006663BC">
        <w:rPr>
          <w:rFonts w:ascii="Times New Roman" w:hAnsi="Times New Roman"/>
          <w:color w:val="0D0D0D"/>
          <w:spacing w:val="-4"/>
          <w:sz w:val="24"/>
          <w:szCs w:val="24"/>
        </w:rPr>
        <w:t>(PT)</w:t>
      </w:r>
      <w:bookmarkEnd w:id="105"/>
      <w:bookmarkEnd w:id="106"/>
      <w:bookmarkEnd w:id="107"/>
    </w:p>
    <w:p w:rsidR="00144486" w:rsidRPr="006663BC" w:rsidRDefault="00144486" w:rsidP="00144486">
      <w:pPr>
        <w:pStyle w:val="Heading2"/>
        <w:numPr>
          <w:ilvl w:val="0"/>
          <w:numId w:val="36"/>
        </w:numPr>
        <w:spacing w:before="0" w:line="480" w:lineRule="auto"/>
        <w:ind w:left="567" w:hanging="425"/>
        <w:rPr>
          <w:rFonts w:ascii="Times New Roman" w:hAnsi="Times New Roman"/>
          <w:color w:val="0D0D0D"/>
          <w:sz w:val="24"/>
          <w:szCs w:val="24"/>
        </w:rPr>
      </w:pPr>
      <w:bookmarkStart w:id="109" w:name="_TOC_250017"/>
      <w:bookmarkStart w:id="110" w:name="_Toc186099771"/>
      <w:bookmarkStart w:id="111" w:name="_Toc193443067"/>
      <w:bookmarkStart w:id="112" w:name="_Toc195258158"/>
      <w:r w:rsidRPr="006663BC">
        <w:rPr>
          <w:rFonts w:ascii="Times New Roman" w:hAnsi="Times New Roman"/>
          <w:color w:val="0D0D0D"/>
          <w:sz w:val="24"/>
          <w:szCs w:val="24"/>
        </w:rPr>
        <w:t>Pengertian</w:t>
      </w:r>
      <w:r w:rsidRPr="006663BC">
        <w:rPr>
          <w:rFonts w:ascii="Times New Roman" w:hAnsi="Times New Roman"/>
          <w:color w:val="0D0D0D"/>
          <w:spacing w:val="-7"/>
          <w:sz w:val="24"/>
          <w:szCs w:val="24"/>
        </w:rPr>
        <w:t xml:space="preserve"> </w:t>
      </w:r>
      <w:r w:rsidRPr="006663BC">
        <w:rPr>
          <w:rFonts w:ascii="Times New Roman" w:hAnsi="Times New Roman"/>
          <w:color w:val="0D0D0D"/>
          <w:sz w:val="24"/>
          <w:szCs w:val="24"/>
        </w:rPr>
        <w:t>Perseroan</w:t>
      </w:r>
      <w:r w:rsidRPr="006663BC">
        <w:rPr>
          <w:rFonts w:ascii="Times New Roman" w:hAnsi="Times New Roman"/>
          <w:color w:val="0D0D0D"/>
          <w:spacing w:val="-7"/>
          <w:sz w:val="24"/>
          <w:szCs w:val="24"/>
        </w:rPr>
        <w:t xml:space="preserve"> </w:t>
      </w:r>
      <w:bookmarkEnd w:id="109"/>
      <w:r w:rsidRPr="006663BC">
        <w:rPr>
          <w:rFonts w:ascii="Times New Roman" w:hAnsi="Times New Roman"/>
          <w:color w:val="0D0D0D"/>
          <w:spacing w:val="-2"/>
          <w:sz w:val="24"/>
          <w:szCs w:val="24"/>
        </w:rPr>
        <w:t>Terbatas</w:t>
      </w:r>
      <w:bookmarkEnd w:id="110"/>
      <w:bookmarkEnd w:id="111"/>
      <w:bookmarkEnd w:id="112"/>
    </w:p>
    <w:p w:rsidR="00144486" w:rsidRPr="00EC336E" w:rsidRDefault="00144486" w:rsidP="00144486">
      <w:pPr>
        <w:pStyle w:val="BodyText0"/>
        <w:spacing w:after="0"/>
        <w:ind w:firstLine="567"/>
        <w:jc w:val="both"/>
        <w:rPr>
          <w:color w:val="0D0D0D"/>
          <w:sz w:val="24"/>
          <w:szCs w:val="24"/>
          <w:lang w:val="en-US"/>
        </w:rPr>
      </w:pPr>
      <w:r w:rsidRPr="00C5253F">
        <w:rPr>
          <w:color w:val="0D0D0D"/>
          <w:sz w:val="24"/>
          <w:szCs w:val="24"/>
        </w:rPr>
        <w:t>Kata perseroan dalam pengertian umum adalah adalah perusahaan atau organisasi usaha. Sedangkan Perseroan Terbatas adalah salah satu bentuk organisasi usaha atau badan usaha yang ada dan dikenal dalam sistem hukum dagang indonesia.</w:t>
      </w:r>
      <w:r>
        <w:rPr>
          <w:rStyle w:val="FootnoteReference"/>
          <w:color w:val="0D0D0D"/>
          <w:sz w:val="24"/>
          <w:szCs w:val="24"/>
        </w:rPr>
        <w:footnoteReference w:id="29"/>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Definis dari perseroan terbatas adalah badan hukum yang merupakan persekutuan modal, didirikan berdasarkan perjanjian, melakukan kegiatan usaha dengan suatu modal dasar.</w:t>
      </w:r>
      <w:r>
        <w:rPr>
          <w:rStyle w:val="FootnoteReference"/>
          <w:color w:val="0D0D0D"/>
          <w:sz w:val="24"/>
          <w:szCs w:val="24"/>
        </w:rPr>
        <w:footnoteReference w:id="30"/>
      </w:r>
      <w:r w:rsidRPr="00C5253F">
        <w:rPr>
          <w:color w:val="0D0D0D"/>
          <w:sz w:val="24"/>
          <w:szCs w:val="24"/>
        </w:rPr>
        <w:t xml:space="preserve"> Perseroan terbatas sebagai badan hukum berarti merupakan organisasi yang mempunyai</w:t>
      </w:r>
      <w:r w:rsidRPr="00C5253F">
        <w:rPr>
          <w:color w:val="0D0D0D"/>
          <w:spacing w:val="-1"/>
          <w:sz w:val="24"/>
          <w:szCs w:val="24"/>
        </w:rPr>
        <w:t xml:space="preserve"> </w:t>
      </w:r>
      <w:r w:rsidRPr="00C5253F">
        <w:rPr>
          <w:color w:val="0D0D0D"/>
          <w:sz w:val="24"/>
          <w:szCs w:val="24"/>
        </w:rPr>
        <w:t>tujuan tertentu, dan sebagai badan hukum perseroan terbatas memiliki kekayaan sendiri yang terlepas dari kekayaan pengurusnya, dan dapat berhubungan dengan pihak lain dalam</w:t>
      </w:r>
      <w:r w:rsidRPr="00C5253F">
        <w:rPr>
          <w:color w:val="0D0D0D"/>
          <w:spacing w:val="40"/>
          <w:sz w:val="24"/>
          <w:szCs w:val="24"/>
        </w:rPr>
        <w:t xml:space="preserve"> </w:t>
      </w:r>
      <w:r w:rsidRPr="00C5253F">
        <w:rPr>
          <w:color w:val="0D0D0D"/>
          <w:sz w:val="24"/>
          <w:szCs w:val="24"/>
        </w:rPr>
        <w:t>pergaulan</w:t>
      </w:r>
      <w:r w:rsidRPr="00C5253F">
        <w:rPr>
          <w:color w:val="0D0D0D"/>
          <w:spacing w:val="40"/>
          <w:sz w:val="24"/>
          <w:szCs w:val="24"/>
        </w:rPr>
        <w:t xml:space="preserve"> </w:t>
      </w:r>
      <w:r w:rsidRPr="00C5253F">
        <w:rPr>
          <w:color w:val="0D0D0D"/>
          <w:spacing w:val="-2"/>
          <w:sz w:val="24"/>
          <w:szCs w:val="24"/>
        </w:rPr>
        <w:t>hukum.</w:t>
      </w:r>
    </w:p>
    <w:p w:rsidR="00144486" w:rsidRPr="00EC336E" w:rsidRDefault="00144486" w:rsidP="00144486">
      <w:pPr>
        <w:pStyle w:val="BodyText0"/>
        <w:spacing w:after="0"/>
        <w:ind w:firstLine="567"/>
        <w:jc w:val="both"/>
        <w:rPr>
          <w:color w:val="0D0D0D"/>
          <w:sz w:val="24"/>
          <w:szCs w:val="24"/>
          <w:lang w:val="en-US"/>
        </w:rPr>
      </w:pPr>
      <w:r w:rsidRPr="00C5253F">
        <w:rPr>
          <w:color w:val="0D0D0D"/>
          <w:sz w:val="24"/>
          <w:szCs w:val="24"/>
        </w:rPr>
        <w:t>Sebagai</w:t>
      </w:r>
      <w:r w:rsidRPr="00C5253F">
        <w:rPr>
          <w:color w:val="0D0D0D"/>
          <w:spacing w:val="-3"/>
          <w:sz w:val="24"/>
          <w:szCs w:val="24"/>
        </w:rPr>
        <w:t xml:space="preserve"> </w:t>
      </w:r>
      <w:r w:rsidRPr="00C5253F">
        <w:rPr>
          <w:color w:val="0D0D0D"/>
          <w:sz w:val="24"/>
          <w:szCs w:val="24"/>
        </w:rPr>
        <w:t>badan</w:t>
      </w:r>
      <w:r w:rsidRPr="00C5253F">
        <w:rPr>
          <w:color w:val="0D0D0D"/>
          <w:spacing w:val="-3"/>
          <w:sz w:val="24"/>
          <w:szCs w:val="24"/>
        </w:rPr>
        <w:t xml:space="preserve"> </w:t>
      </w:r>
      <w:r w:rsidRPr="00C5253F">
        <w:rPr>
          <w:color w:val="0D0D0D"/>
          <w:sz w:val="24"/>
          <w:szCs w:val="24"/>
        </w:rPr>
        <w:t>hukum</w:t>
      </w:r>
      <w:r w:rsidRPr="00C5253F">
        <w:rPr>
          <w:color w:val="0D0D0D"/>
          <w:spacing w:val="-11"/>
          <w:sz w:val="24"/>
          <w:szCs w:val="24"/>
        </w:rPr>
        <w:t xml:space="preserve"> </w:t>
      </w:r>
      <w:r w:rsidRPr="00C5253F">
        <w:rPr>
          <w:color w:val="0D0D0D"/>
          <w:sz w:val="24"/>
          <w:szCs w:val="24"/>
        </w:rPr>
        <w:t>perseroan</w:t>
      </w:r>
      <w:r w:rsidRPr="00C5253F">
        <w:rPr>
          <w:color w:val="0D0D0D"/>
          <w:spacing w:val="-7"/>
          <w:sz w:val="24"/>
          <w:szCs w:val="24"/>
        </w:rPr>
        <w:t xml:space="preserve"> </w:t>
      </w:r>
      <w:r w:rsidRPr="00C5253F">
        <w:rPr>
          <w:color w:val="0D0D0D"/>
          <w:sz w:val="24"/>
          <w:szCs w:val="24"/>
        </w:rPr>
        <w:t>terbatas</w:t>
      </w:r>
      <w:r w:rsidRPr="00C5253F">
        <w:rPr>
          <w:color w:val="0D0D0D"/>
          <w:spacing w:val="-1"/>
          <w:sz w:val="24"/>
          <w:szCs w:val="24"/>
        </w:rPr>
        <w:t xml:space="preserve"> </w:t>
      </w:r>
      <w:r w:rsidRPr="00C5253F">
        <w:rPr>
          <w:color w:val="0D0D0D"/>
          <w:sz w:val="24"/>
          <w:szCs w:val="24"/>
        </w:rPr>
        <w:t>juga memiliki</w:t>
      </w:r>
      <w:r w:rsidRPr="00C5253F">
        <w:rPr>
          <w:color w:val="0D0D0D"/>
          <w:spacing w:val="-7"/>
          <w:sz w:val="24"/>
          <w:szCs w:val="24"/>
        </w:rPr>
        <w:t xml:space="preserve"> </w:t>
      </w:r>
      <w:r w:rsidRPr="00C5253F">
        <w:rPr>
          <w:color w:val="0D0D0D"/>
          <w:sz w:val="24"/>
          <w:szCs w:val="24"/>
        </w:rPr>
        <w:t xml:space="preserve">alat perlengkapan dalam </w:t>
      </w:r>
      <w:r w:rsidRPr="00C5253F">
        <w:rPr>
          <w:color w:val="0D0D0D"/>
          <w:sz w:val="24"/>
          <w:szCs w:val="24"/>
        </w:rPr>
        <w:lastRenderedPageBreak/>
        <w:t>melakukan kegiatan usahanya. Alat perlengkapan dari perseroan terbatas disebut sebagai organ perseroan. Pada prinsipnya organ perseroan terdiri dari 3 (tiga) yaitu:</w:t>
      </w:r>
      <w:r>
        <w:rPr>
          <w:rStyle w:val="FootnoteReference"/>
          <w:color w:val="0D0D0D"/>
          <w:sz w:val="24"/>
          <w:szCs w:val="24"/>
        </w:rPr>
        <w:footnoteReference w:id="31"/>
      </w:r>
    </w:p>
    <w:p w:rsidR="00144486" w:rsidRPr="00C5253F" w:rsidRDefault="00144486" w:rsidP="00144486">
      <w:pPr>
        <w:pStyle w:val="ListParagraph"/>
        <w:widowControl w:val="0"/>
        <w:numPr>
          <w:ilvl w:val="0"/>
          <w:numId w:val="13"/>
        </w:numPr>
        <w:autoSpaceDE w:val="0"/>
        <w:autoSpaceDN w:val="0"/>
        <w:spacing w:line="480" w:lineRule="auto"/>
        <w:ind w:left="426" w:hanging="426"/>
        <w:contextualSpacing w:val="0"/>
        <w:jc w:val="both"/>
        <w:rPr>
          <w:color w:val="0D0D0D"/>
          <w:sz w:val="24"/>
          <w:szCs w:val="24"/>
        </w:rPr>
      </w:pPr>
      <w:r w:rsidRPr="00C5253F">
        <w:rPr>
          <w:color w:val="0D0D0D"/>
          <w:spacing w:val="-2"/>
          <w:sz w:val="24"/>
          <w:szCs w:val="24"/>
        </w:rPr>
        <w:t>Direksi</w:t>
      </w:r>
    </w:p>
    <w:p w:rsidR="00144486" w:rsidRPr="00C5253F" w:rsidRDefault="00144486" w:rsidP="00144486">
      <w:pPr>
        <w:pStyle w:val="ListParagraph"/>
        <w:widowControl w:val="0"/>
        <w:numPr>
          <w:ilvl w:val="0"/>
          <w:numId w:val="13"/>
        </w:numPr>
        <w:autoSpaceDE w:val="0"/>
        <w:autoSpaceDN w:val="0"/>
        <w:spacing w:line="480" w:lineRule="auto"/>
        <w:ind w:left="426" w:hanging="426"/>
        <w:contextualSpacing w:val="0"/>
        <w:jc w:val="both"/>
        <w:rPr>
          <w:color w:val="0D0D0D"/>
          <w:sz w:val="24"/>
          <w:szCs w:val="24"/>
        </w:rPr>
      </w:pPr>
      <w:r w:rsidRPr="00C5253F">
        <w:rPr>
          <w:color w:val="0D0D0D"/>
          <w:sz w:val="24"/>
          <w:szCs w:val="24"/>
        </w:rPr>
        <w:t>Rapat Umum</w:t>
      </w:r>
      <w:r w:rsidRPr="00C5253F">
        <w:rPr>
          <w:color w:val="0D0D0D"/>
          <w:spacing w:val="-16"/>
          <w:sz w:val="24"/>
          <w:szCs w:val="24"/>
        </w:rPr>
        <w:t xml:space="preserve"> </w:t>
      </w:r>
      <w:r w:rsidRPr="00C5253F">
        <w:rPr>
          <w:color w:val="0D0D0D"/>
          <w:sz w:val="24"/>
          <w:szCs w:val="24"/>
        </w:rPr>
        <w:t>Pemegang</w:t>
      </w:r>
      <w:r w:rsidRPr="00C5253F">
        <w:rPr>
          <w:color w:val="0D0D0D"/>
          <w:spacing w:val="-1"/>
          <w:sz w:val="24"/>
          <w:szCs w:val="24"/>
        </w:rPr>
        <w:t xml:space="preserve"> </w:t>
      </w:r>
      <w:r w:rsidRPr="00C5253F">
        <w:rPr>
          <w:color w:val="0D0D0D"/>
          <w:sz w:val="24"/>
          <w:szCs w:val="24"/>
        </w:rPr>
        <w:t>Saham</w:t>
      </w:r>
      <w:r w:rsidRPr="00C5253F">
        <w:rPr>
          <w:color w:val="0D0D0D"/>
          <w:spacing w:val="-14"/>
          <w:sz w:val="24"/>
          <w:szCs w:val="24"/>
        </w:rPr>
        <w:t xml:space="preserve"> </w:t>
      </w:r>
      <w:r w:rsidRPr="00C5253F">
        <w:rPr>
          <w:color w:val="0D0D0D"/>
          <w:spacing w:val="-2"/>
          <w:sz w:val="24"/>
          <w:szCs w:val="24"/>
        </w:rPr>
        <w:t>(RUPS)</w:t>
      </w:r>
    </w:p>
    <w:p w:rsidR="00144486" w:rsidRPr="00C5253F" w:rsidRDefault="00144486" w:rsidP="00144486">
      <w:pPr>
        <w:pStyle w:val="ListParagraph"/>
        <w:widowControl w:val="0"/>
        <w:numPr>
          <w:ilvl w:val="0"/>
          <w:numId w:val="13"/>
        </w:numPr>
        <w:autoSpaceDE w:val="0"/>
        <w:autoSpaceDN w:val="0"/>
        <w:spacing w:line="480" w:lineRule="auto"/>
        <w:ind w:left="426" w:hanging="426"/>
        <w:contextualSpacing w:val="0"/>
        <w:jc w:val="both"/>
        <w:rPr>
          <w:color w:val="0D0D0D"/>
          <w:sz w:val="24"/>
          <w:szCs w:val="24"/>
        </w:rPr>
      </w:pPr>
      <w:r w:rsidRPr="00C5253F">
        <w:rPr>
          <w:color w:val="0D0D0D"/>
          <w:sz w:val="24"/>
          <w:szCs w:val="24"/>
        </w:rPr>
        <w:t>Dewan</w:t>
      </w:r>
      <w:r w:rsidRPr="00C5253F">
        <w:rPr>
          <w:color w:val="0D0D0D"/>
          <w:spacing w:val="-6"/>
          <w:sz w:val="24"/>
          <w:szCs w:val="24"/>
        </w:rPr>
        <w:t xml:space="preserve"> </w:t>
      </w:r>
      <w:r w:rsidRPr="00C5253F">
        <w:rPr>
          <w:color w:val="0D0D0D"/>
          <w:spacing w:val="-2"/>
          <w:sz w:val="24"/>
          <w:szCs w:val="24"/>
        </w:rPr>
        <w:t>Komisaris</w:t>
      </w:r>
    </w:p>
    <w:p w:rsidR="00144486" w:rsidRPr="00EC336E" w:rsidRDefault="00144486" w:rsidP="00144486">
      <w:pPr>
        <w:pStyle w:val="BodyText0"/>
        <w:spacing w:after="0"/>
        <w:ind w:firstLine="567"/>
        <w:jc w:val="both"/>
        <w:rPr>
          <w:color w:val="0D0D0D"/>
          <w:sz w:val="24"/>
          <w:szCs w:val="24"/>
          <w:lang w:val="en-US"/>
        </w:rPr>
      </w:pPr>
      <w:r w:rsidRPr="00C5253F">
        <w:rPr>
          <w:color w:val="0D0D0D"/>
          <w:sz w:val="24"/>
          <w:szCs w:val="24"/>
        </w:rPr>
        <w:t>Sebuah perseroan terbatas yang didirikan harus memiliki tempat kedudukan</w:t>
      </w:r>
      <w:r w:rsidRPr="00C5253F">
        <w:rPr>
          <w:color w:val="0D0D0D"/>
          <w:spacing w:val="-1"/>
          <w:sz w:val="24"/>
          <w:szCs w:val="24"/>
        </w:rPr>
        <w:t xml:space="preserve"> </w:t>
      </w:r>
      <w:r w:rsidRPr="00C5253F">
        <w:rPr>
          <w:color w:val="0D0D0D"/>
          <w:sz w:val="24"/>
          <w:szCs w:val="24"/>
        </w:rPr>
        <w:t>atau tempat tinggal</w:t>
      </w:r>
      <w:r w:rsidRPr="00C5253F">
        <w:rPr>
          <w:color w:val="0D0D0D"/>
          <w:spacing w:val="-1"/>
          <w:sz w:val="24"/>
          <w:szCs w:val="24"/>
        </w:rPr>
        <w:t xml:space="preserve"> </w:t>
      </w:r>
      <w:r w:rsidRPr="00C5253F">
        <w:rPr>
          <w:color w:val="0D0D0D"/>
          <w:sz w:val="24"/>
          <w:szCs w:val="24"/>
        </w:rPr>
        <w:t>dasar agar dpat melakukan</w:t>
      </w:r>
      <w:r w:rsidRPr="00C5253F">
        <w:rPr>
          <w:color w:val="0D0D0D"/>
          <w:spacing w:val="-1"/>
          <w:sz w:val="24"/>
          <w:szCs w:val="24"/>
        </w:rPr>
        <w:t xml:space="preserve"> </w:t>
      </w:r>
      <w:r w:rsidRPr="00C5253F">
        <w:rPr>
          <w:color w:val="0D0D0D"/>
          <w:sz w:val="24"/>
          <w:szCs w:val="24"/>
        </w:rPr>
        <w:t>kegiatannya sehari-hari dalam rangka untuk dapat mewujudkan maksud dan tujuan perseroan. Tempat kedudukan ini adalah kantor pusat perseroan terbatas. Perseroan terbatas boleh memilih kantor pusat dimana saja asalkan masih dalam wilayah Negara Kesatuan Republik Indonesia.</w:t>
      </w:r>
      <w:r>
        <w:rPr>
          <w:rStyle w:val="FootnoteReference"/>
          <w:color w:val="0D0D0D"/>
          <w:sz w:val="24"/>
          <w:szCs w:val="24"/>
        </w:rPr>
        <w:footnoteReference w:id="32"/>
      </w:r>
    </w:p>
    <w:p w:rsidR="00144486" w:rsidRPr="00EC336E" w:rsidRDefault="00144486" w:rsidP="00144486">
      <w:pPr>
        <w:pStyle w:val="BodyText0"/>
        <w:spacing w:after="0"/>
        <w:ind w:firstLine="567"/>
        <w:jc w:val="both"/>
        <w:rPr>
          <w:color w:val="0D0D0D"/>
          <w:sz w:val="24"/>
          <w:szCs w:val="24"/>
          <w:lang w:val="en-US"/>
        </w:rPr>
      </w:pPr>
      <w:r w:rsidRPr="00C5253F">
        <w:rPr>
          <w:color w:val="0D0D0D"/>
          <w:sz w:val="24"/>
          <w:szCs w:val="24"/>
        </w:rPr>
        <w:t>Perseroan sebagai badan hukum, bermakna bahwa perseroan merupakan suatu subjek hukum, dimana perseroan</w:t>
      </w:r>
      <w:r w:rsidRPr="00C5253F">
        <w:rPr>
          <w:color w:val="0D0D0D"/>
          <w:spacing w:val="-2"/>
          <w:sz w:val="24"/>
          <w:szCs w:val="24"/>
        </w:rPr>
        <w:t xml:space="preserve"> </w:t>
      </w:r>
      <w:r w:rsidRPr="00C5253F">
        <w:rPr>
          <w:color w:val="0D0D0D"/>
          <w:sz w:val="24"/>
          <w:szCs w:val="24"/>
        </w:rPr>
        <w:t>sebagai</w:t>
      </w:r>
      <w:r w:rsidRPr="00C5253F">
        <w:rPr>
          <w:color w:val="0D0D0D"/>
          <w:spacing w:val="-2"/>
          <w:sz w:val="24"/>
          <w:szCs w:val="24"/>
        </w:rPr>
        <w:t xml:space="preserve"> </w:t>
      </w:r>
      <w:r w:rsidRPr="00C5253F">
        <w:rPr>
          <w:color w:val="0D0D0D"/>
          <w:sz w:val="24"/>
          <w:szCs w:val="24"/>
        </w:rPr>
        <w:t xml:space="preserve">sebuah badan yang dapat dibebani hak dan kewajiban seperti halnya manusia. Subjek hukum adalah sesuatu yang dapat atau cakap melakukan perbuatan hukum atau melakukan tindakan perdata atau membuat suatu </w:t>
      </w:r>
      <w:r w:rsidRPr="00C5253F">
        <w:rPr>
          <w:color w:val="0D0D0D"/>
          <w:sz w:val="24"/>
          <w:szCs w:val="24"/>
        </w:rPr>
        <w:lastRenderedPageBreak/>
        <w:t>perikatan.</w:t>
      </w:r>
      <w:r>
        <w:rPr>
          <w:rStyle w:val="FootnoteReference"/>
          <w:color w:val="0D0D0D"/>
          <w:sz w:val="24"/>
          <w:szCs w:val="24"/>
        </w:rPr>
        <w:footnoteReference w:id="33"/>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Subjek</w:t>
      </w:r>
      <w:r w:rsidRPr="00C5253F">
        <w:rPr>
          <w:color w:val="0D0D0D"/>
          <w:spacing w:val="-4"/>
          <w:sz w:val="24"/>
          <w:szCs w:val="24"/>
        </w:rPr>
        <w:t xml:space="preserve"> </w:t>
      </w:r>
      <w:r w:rsidRPr="00C5253F">
        <w:rPr>
          <w:color w:val="0D0D0D"/>
          <w:sz w:val="24"/>
          <w:szCs w:val="24"/>
        </w:rPr>
        <w:t>hukum</w:t>
      </w:r>
      <w:r w:rsidRPr="00C5253F">
        <w:rPr>
          <w:color w:val="0D0D0D"/>
          <w:spacing w:val="-6"/>
          <w:sz w:val="24"/>
          <w:szCs w:val="24"/>
        </w:rPr>
        <w:t xml:space="preserve"> </w:t>
      </w:r>
      <w:r w:rsidRPr="00C5253F">
        <w:rPr>
          <w:color w:val="0D0D0D"/>
          <w:sz w:val="24"/>
          <w:szCs w:val="24"/>
        </w:rPr>
        <w:t>yang</w:t>
      </w:r>
      <w:r w:rsidRPr="00C5253F">
        <w:rPr>
          <w:color w:val="0D0D0D"/>
          <w:spacing w:val="-2"/>
          <w:sz w:val="24"/>
          <w:szCs w:val="24"/>
        </w:rPr>
        <w:t xml:space="preserve"> </w:t>
      </w:r>
      <w:r w:rsidRPr="00C5253F">
        <w:rPr>
          <w:color w:val="0D0D0D"/>
          <w:sz w:val="24"/>
          <w:szCs w:val="24"/>
        </w:rPr>
        <w:t>dikenal</w:t>
      </w:r>
      <w:r w:rsidRPr="00C5253F">
        <w:rPr>
          <w:color w:val="0D0D0D"/>
          <w:spacing w:val="-14"/>
          <w:sz w:val="24"/>
          <w:szCs w:val="24"/>
        </w:rPr>
        <w:t xml:space="preserve"> </w:t>
      </w:r>
      <w:r w:rsidRPr="00C5253F">
        <w:rPr>
          <w:color w:val="0D0D0D"/>
          <w:sz w:val="24"/>
          <w:szCs w:val="24"/>
        </w:rPr>
        <w:t>oleh</w:t>
      </w:r>
      <w:r w:rsidRPr="00C5253F">
        <w:rPr>
          <w:color w:val="0D0D0D"/>
          <w:spacing w:val="-11"/>
          <w:sz w:val="24"/>
          <w:szCs w:val="24"/>
        </w:rPr>
        <w:t xml:space="preserve"> </w:t>
      </w:r>
      <w:r w:rsidRPr="00C5253F">
        <w:rPr>
          <w:color w:val="0D0D0D"/>
          <w:sz w:val="24"/>
          <w:szCs w:val="24"/>
        </w:rPr>
        <w:t>para</w:t>
      </w:r>
      <w:r w:rsidRPr="00C5253F">
        <w:rPr>
          <w:color w:val="0D0D0D"/>
          <w:spacing w:val="-2"/>
          <w:sz w:val="24"/>
          <w:szCs w:val="24"/>
        </w:rPr>
        <w:t xml:space="preserve"> </w:t>
      </w:r>
      <w:r w:rsidRPr="00C5253F">
        <w:rPr>
          <w:color w:val="0D0D0D"/>
          <w:sz w:val="24"/>
          <w:szCs w:val="24"/>
        </w:rPr>
        <w:t>ahli</w:t>
      </w:r>
      <w:r w:rsidRPr="00C5253F">
        <w:rPr>
          <w:color w:val="0D0D0D"/>
          <w:spacing w:val="-2"/>
          <w:sz w:val="24"/>
          <w:szCs w:val="24"/>
        </w:rPr>
        <w:t xml:space="preserve"> </w:t>
      </w:r>
      <w:r w:rsidRPr="00C5253F">
        <w:rPr>
          <w:color w:val="0D0D0D"/>
          <w:sz w:val="24"/>
          <w:szCs w:val="24"/>
        </w:rPr>
        <w:t>hukum</w:t>
      </w:r>
      <w:r w:rsidRPr="00C5253F">
        <w:rPr>
          <w:color w:val="0D0D0D"/>
          <w:spacing w:val="-10"/>
          <w:sz w:val="24"/>
          <w:szCs w:val="24"/>
        </w:rPr>
        <w:t xml:space="preserve"> </w:t>
      </w:r>
      <w:r w:rsidRPr="00C5253F">
        <w:rPr>
          <w:color w:val="0D0D0D"/>
          <w:sz w:val="24"/>
          <w:szCs w:val="24"/>
        </w:rPr>
        <w:t>ada</w:t>
      </w:r>
      <w:r w:rsidRPr="00C5253F">
        <w:rPr>
          <w:color w:val="0D0D0D"/>
          <w:spacing w:val="-3"/>
          <w:sz w:val="24"/>
          <w:szCs w:val="24"/>
        </w:rPr>
        <w:t xml:space="preserve"> </w:t>
      </w:r>
      <w:r w:rsidRPr="00C5253F">
        <w:rPr>
          <w:color w:val="0D0D0D"/>
          <w:sz w:val="24"/>
          <w:szCs w:val="24"/>
        </w:rPr>
        <w:t>dua</w:t>
      </w:r>
      <w:r w:rsidRPr="00C5253F">
        <w:rPr>
          <w:color w:val="0D0D0D"/>
          <w:spacing w:val="-2"/>
          <w:sz w:val="24"/>
          <w:szCs w:val="24"/>
        </w:rPr>
        <w:t xml:space="preserve"> </w:t>
      </w:r>
      <w:r w:rsidRPr="00C5253F">
        <w:rPr>
          <w:color w:val="0D0D0D"/>
          <w:sz w:val="24"/>
          <w:szCs w:val="24"/>
        </w:rPr>
        <w:t>macam,</w:t>
      </w:r>
      <w:r w:rsidRPr="00C5253F">
        <w:rPr>
          <w:color w:val="0D0D0D"/>
          <w:spacing w:val="10"/>
          <w:sz w:val="24"/>
          <w:szCs w:val="24"/>
        </w:rPr>
        <w:t xml:space="preserve"> </w:t>
      </w:r>
      <w:r w:rsidRPr="00C5253F">
        <w:rPr>
          <w:color w:val="0D0D0D"/>
          <w:sz w:val="24"/>
          <w:szCs w:val="24"/>
        </w:rPr>
        <w:t>yaitu:</w:t>
      </w:r>
      <w:r w:rsidRPr="00C5253F">
        <w:rPr>
          <w:color w:val="0D0D0D"/>
          <w:spacing w:val="-10"/>
          <w:sz w:val="24"/>
          <w:szCs w:val="24"/>
        </w:rPr>
        <w:t xml:space="preserve"> </w:t>
      </w:r>
      <w:r>
        <w:rPr>
          <w:rStyle w:val="FootnoteReference"/>
          <w:color w:val="0D0D0D"/>
          <w:spacing w:val="-10"/>
          <w:sz w:val="24"/>
          <w:szCs w:val="24"/>
        </w:rPr>
        <w:footnoteReference w:id="34"/>
      </w:r>
    </w:p>
    <w:p w:rsidR="00144486" w:rsidRPr="00C5253F" w:rsidRDefault="00144486" w:rsidP="00144486">
      <w:pPr>
        <w:pStyle w:val="ListParagraph"/>
        <w:widowControl w:val="0"/>
        <w:numPr>
          <w:ilvl w:val="2"/>
          <w:numId w:val="35"/>
        </w:numPr>
        <w:autoSpaceDE w:val="0"/>
        <w:autoSpaceDN w:val="0"/>
        <w:spacing w:line="480" w:lineRule="auto"/>
        <w:ind w:left="567" w:hanging="567"/>
        <w:contextualSpacing w:val="0"/>
        <w:rPr>
          <w:color w:val="0D0D0D"/>
          <w:sz w:val="24"/>
          <w:szCs w:val="24"/>
        </w:rPr>
      </w:pPr>
      <w:r w:rsidRPr="00C5253F">
        <w:rPr>
          <w:color w:val="0D0D0D"/>
          <w:sz w:val="24"/>
          <w:szCs w:val="24"/>
        </w:rPr>
        <w:t>Orang</w:t>
      </w:r>
      <w:r w:rsidRPr="00C5253F">
        <w:rPr>
          <w:color w:val="0D0D0D"/>
          <w:spacing w:val="-5"/>
          <w:sz w:val="24"/>
          <w:szCs w:val="24"/>
        </w:rPr>
        <w:t xml:space="preserve"> </w:t>
      </w:r>
      <w:r w:rsidRPr="00C5253F">
        <w:rPr>
          <w:color w:val="0D0D0D"/>
          <w:sz w:val="24"/>
          <w:szCs w:val="24"/>
        </w:rPr>
        <w:t>pribadi</w:t>
      </w:r>
      <w:r w:rsidRPr="00C5253F">
        <w:rPr>
          <w:color w:val="0D0D0D"/>
          <w:spacing w:val="-14"/>
          <w:sz w:val="24"/>
          <w:szCs w:val="24"/>
        </w:rPr>
        <w:t xml:space="preserve"> </w:t>
      </w:r>
      <w:r w:rsidRPr="00C5253F">
        <w:rPr>
          <w:color w:val="0D0D0D"/>
          <w:sz w:val="24"/>
          <w:szCs w:val="24"/>
        </w:rPr>
        <w:t>(Belanda:</w:t>
      </w:r>
      <w:r w:rsidRPr="00C5253F">
        <w:rPr>
          <w:color w:val="0D0D0D"/>
          <w:spacing w:val="4"/>
          <w:sz w:val="24"/>
          <w:szCs w:val="24"/>
        </w:rPr>
        <w:t xml:space="preserve"> </w:t>
      </w:r>
      <w:r w:rsidRPr="00C5253F">
        <w:rPr>
          <w:i/>
          <w:color w:val="0D0D0D"/>
          <w:sz w:val="24"/>
          <w:szCs w:val="24"/>
        </w:rPr>
        <w:t>naturlijk</w:t>
      </w:r>
      <w:r w:rsidRPr="00C5253F">
        <w:rPr>
          <w:i/>
          <w:color w:val="0D0D0D"/>
          <w:spacing w:val="-2"/>
          <w:sz w:val="24"/>
          <w:szCs w:val="24"/>
        </w:rPr>
        <w:t xml:space="preserve"> </w:t>
      </w:r>
      <w:r w:rsidRPr="00C5253F">
        <w:rPr>
          <w:i/>
          <w:color w:val="0D0D0D"/>
          <w:sz w:val="24"/>
          <w:szCs w:val="24"/>
        </w:rPr>
        <w:t>person</w:t>
      </w:r>
      <w:r w:rsidRPr="00C5253F">
        <w:rPr>
          <w:i/>
          <w:color w:val="0D0D0D"/>
          <w:spacing w:val="-2"/>
          <w:sz w:val="24"/>
          <w:szCs w:val="24"/>
        </w:rPr>
        <w:t xml:space="preserve"> </w:t>
      </w:r>
      <w:r w:rsidRPr="00C5253F">
        <w:rPr>
          <w:color w:val="0D0D0D"/>
          <w:sz w:val="24"/>
          <w:szCs w:val="24"/>
        </w:rPr>
        <w:t>atau</w:t>
      </w:r>
      <w:r w:rsidRPr="00C5253F">
        <w:rPr>
          <w:color w:val="0D0D0D"/>
          <w:spacing w:val="-2"/>
          <w:sz w:val="24"/>
          <w:szCs w:val="24"/>
        </w:rPr>
        <w:t xml:space="preserve"> </w:t>
      </w:r>
      <w:r w:rsidRPr="00C5253F">
        <w:rPr>
          <w:color w:val="0D0D0D"/>
          <w:sz w:val="24"/>
          <w:szCs w:val="24"/>
        </w:rPr>
        <w:t xml:space="preserve">Inggris: </w:t>
      </w:r>
      <w:r w:rsidRPr="00C5253F">
        <w:rPr>
          <w:i/>
          <w:color w:val="0D0D0D"/>
          <w:sz w:val="24"/>
          <w:szCs w:val="24"/>
        </w:rPr>
        <w:t>natural</w:t>
      </w:r>
      <w:r w:rsidRPr="00C5253F">
        <w:rPr>
          <w:i/>
          <w:color w:val="0D0D0D"/>
          <w:spacing w:val="-1"/>
          <w:sz w:val="24"/>
          <w:szCs w:val="24"/>
        </w:rPr>
        <w:t xml:space="preserve"> </w:t>
      </w:r>
      <w:r w:rsidRPr="00C5253F">
        <w:rPr>
          <w:i/>
          <w:color w:val="0D0D0D"/>
          <w:spacing w:val="-2"/>
          <w:sz w:val="24"/>
          <w:szCs w:val="24"/>
        </w:rPr>
        <w:t>person</w:t>
      </w:r>
      <w:r w:rsidRPr="00C5253F">
        <w:rPr>
          <w:color w:val="0D0D0D"/>
          <w:spacing w:val="-2"/>
          <w:sz w:val="24"/>
          <w:szCs w:val="24"/>
        </w:rPr>
        <w:t>);</w:t>
      </w:r>
    </w:p>
    <w:p w:rsidR="00144486" w:rsidRPr="00C5253F" w:rsidRDefault="00144486" w:rsidP="00144486">
      <w:pPr>
        <w:pStyle w:val="ListParagraph"/>
        <w:widowControl w:val="0"/>
        <w:numPr>
          <w:ilvl w:val="2"/>
          <w:numId w:val="35"/>
        </w:numPr>
        <w:autoSpaceDE w:val="0"/>
        <w:autoSpaceDN w:val="0"/>
        <w:spacing w:line="480" w:lineRule="auto"/>
        <w:ind w:left="567" w:hanging="567"/>
        <w:contextualSpacing w:val="0"/>
        <w:rPr>
          <w:color w:val="0D0D0D"/>
          <w:sz w:val="24"/>
          <w:szCs w:val="24"/>
        </w:rPr>
      </w:pPr>
      <w:r w:rsidRPr="00C5253F">
        <w:rPr>
          <w:color w:val="0D0D0D"/>
          <w:sz w:val="24"/>
          <w:szCs w:val="24"/>
        </w:rPr>
        <w:t>Badan</w:t>
      </w:r>
      <w:r w:rsidRPr="00C5253F">
        <w:rPr>
          <w:color w:val="0D0D0D"/>
          <w:spacing w:val="-10"/>
          <w:sz w:val="24"/>
          <w:szCs w:val="24"/>
        </w:rPr>
        <w:t xml:space="preserve"> </w:t>
      </w:r>
      <w:r w:rsidRPr="00C5253F">
        <w:rPr>
          <w:color w:val="0D0D0D"/>
          <w:sz w:val="24"/>
          <w:szCs w:val="24"/>
        </w:rPr>
        <w:t>hukum</w:t>
      </w:r>
      <w:r w:rsidRPr="00C5253F">
        <w:rPr>
          <w:color w:val="0D0D0D"/>
          <w:spacing w:val="-13"/>
          <w:sz w:val="24"/>
          <w:szCs w:val="24"/>
        </w:rPr>
        <w:t xml:space="preserve"> </w:t>
      </w:r>
      <w:r w:rsidRPr="00C5253F">
        <w:rPr>
          <w:color w:val="0D0D0D"/>
          <w:sz w:val="24"/>
          <w:szCs w:val="24"/>
        </w:rPr>
        <w:t>(Belanda:</w:t>
      </w:r>
      <w:r w:rsidRPr="00C5253F">
        <w:rPr>
          <w:color w:val="0D0D0D"/>
          <w:spacing w:val="1"/>
          <w:sz w:val="24"/>
          <w:szCs w:val="24"/>
        </w:rPr>
        <w:t xml:space="preserve"> </w:t>
      </w:r>
      <w:r w:rsidRPr="00C5253F">
        <w:rPr>
          <w:i/>
          <w:color w:val="0D0D0D"/>
          <w:sz w:val="24"/>
          <w:szCs w:val="24"/>
        </w:rPr>
        <w:t>rechtpersoon</w:t>
      </w:r>
      <w:r w:rsidRPr="00C5253F">
        <w:rPr>
          <w:i/>
          <w:color w:val="0D0D0D"/>
          <w:spacing w:val="1"/>
          <w:sz w:val="24"/>
          <w:szCs w:val="24"/>
        </w:rPr>
        <w:t xml:space="preserve"> </w:t>
      </w:r>
      <w:r w:rsidRPr="00C5253F">
        <w:rPr>
          <w:color w:val="0D0D0D"/>
          <w:sz w:val="24"/>
          <w:szCs w:val="24"/>
        </w:rPr>
        <w:t>atau</w:t>
      </w:r>
      <w:r w:rsidRPr="00C5253F">
        <w:rPr>
          <w:color w:val="0D0D0D"/>
          <w:spacing w:val="-1"/>
          <w:sz w:val="24"/>
          <w:szCs w:val="24"/>
        </w:rPr>
        <w:t xml:space="preserve"> </w:t>
      </w:r>
      <w:r w:rsidRPr="00C5253F">
        <w:rPr>
          <w:color w:val="0D0D0D"/>
          <w:sz w:val="24"/>
          <w:szCs w:val="24"/>
        </w:rPr>
        <w:t>Inggris:</w:t>
      </w:r>
      <w:r w:rsidRPr="00C5253F">
        <w:rPr>
          <w:color w:val="0D0D0D"/>
          <w:spacing w:val="1"/>
          <w:sz w:val="24"/>
          <w:szCs w:val="24"/>
        </w:rPr>
        <w:t xml:space="preserve"> </w:t>
      </w:r>
      <w:r w:rsidRPr="00C5253F">
        <w:rPr>
          <w:i/>
          <w:color w:val="0D0D0D"/>
          <w:sz w:val="24"/>
          <w:szCs w:val="24"/>
        </w:rPr>
        <w:t xml:space="preserve">legal </w:t>
      </w:r>
      <w:r w:rsidRPr="00C5253F">
        <w:rPr>
          <w:i/>
          <w:color w:val="0D0D0D"/>
          <w:spacing w:val="-2"/>
          <w:sz w:val="24"/>
          <w:szCs w:val="24"/>
        </w:rPr>
        <w:t>entity</w:t>
      </w:r>
      <w:r w:rsidRPr="00C5253F">
        <w:rPr>
          <w:color w:val="0D0D0D"/>
          <w:spacing w:val="-2"/>
          <w:sz w:val="24"/>
          <w:szCs w:val="24"/>
        </w:rPr>
        <w:t>).</w:t>
      </w:r>
    </w:p>
    <w:p w:rsidR="00144486" w:rsidRPr="00EC336E" w:rsidRDefault="00144486" w:rsidP="00144486">
      <w:pPr>
        <w:pStyle w:val="BodyText0"/>
        <w:spacing w:after="0"/>
        <w:ind w:firstLine="567"/>
        <w:jc w:val="both"/>
        <w:rPr>
          <w:color w:val="0D0D0D"/>
          <w:sz w:val="24"/>
          <w:szCs w:val="24"/>
          <w:lang w:val="en-US"/>
        </w:rPr>
      </w:pPr>
      <w:r w:rsidRPr="00C5253F">
        <w:rPr>
          <w:color w:val="0D0D0D"/>
          <w:sz w:val="24"/>
          <w:szCs w:val="24"/>
        </w:rPr>
        <w:t>Unsur utama dari badan hukum adalah apa yang disebut “</w:t>
      </w:r>
      <w:r w:rsidRPr="00C5253F">
        <w:rPr>
          <w:i/>
          <w:color w:val="0D0D0D"/>
          <w:sz w:val="24"/>
          <w:szCs w:val="24"/>
        </w:rPr>
        <w:t>separate patrimony</w:t>
      </w:r>
      <w:r w:rsidRPr="00C5253F">
        <w:rPr>
          <w:color w:val="0D0D0D"/>
          <w:sz w:val="24"/>
          <w:szCs w:val="24"/>
        </w:rPr>
        <w:t xml:space="preserve">”, yaitu memiliki harta sendiri yang terpisah dari pemegang saham sebagai pemilik. Karakteristik kedua dari badan hukum adalah tanggung jawab terbatas dari pemegang saham sebagai pemilik perusahaan dan pengurus </w:t>
      </w:r>
      <w:r w:rsidRPr="00C5253F">
        <w:rPr>
          <w:color w:val="0D0D0D"/>
          <w:spacing w:val="-2"/>
          <w:sz w:val="24"/>
          <w:szCs w:val="24"/>
        </w:rPr>
        <w:t>perusahaan.</w:t>
      </w:r>
      <w:r>
        <w:rPr>
          <w:rStyle w:val="FootnoteReference"/>
          <w:color w:val="0D0D0D"/>
          <w:spacing w:val="-2"/>
          <w:sz w:val="24"/>
          <w:szCs w:val="24"/>
        </w:rPr>
        <w:footnoteReference w:id="35"/>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Pasal 1 butir 1 Undang-Undang No.40 Tahun 2007 tentang PT memuat definisi</w:t>
      </w:r>
      <w:r w:rsidRPr="00C5253F">
        <w:rPr>
          <w:color w:val="0D0D0D"/>
          <w:spacing w:val="-6"/>
          <w:sz w:val="24"/>
          <w:szCs w:val="24"/>
        </w:rPr>
        <w:t xml:space="preserve"> </w:t>
      </w:r>
      <w:r w:rsidRPr="00C5253F">
        <w:rPr>
          <w:color w:val="0D0D0D"/>
          <w:sz w:val="24"/>
          <w:szCs w:val="24"/>
        </w:rPr>
        <w:t>mengenai</w:t>
      </w:r>
      <w:r w:rsidRPr="00C5253F">
        <w:rPr>
          <w:color w:val="0D0D0D"/>
          <w:spacing w:val="-13"/>
          <w:sz w:val="24"/>
          <w:szCs w:val="24"/>
        </w:rPr>
        <w:t xml:space="preserve"> </w:t>
      </w:r>
      <w:r w:rsidRPr="00C5253F">
        <w:rPr>
          <w:color w:val="0D0D0D"/>
          <w:sz w:val="24"/>
          <w:szCs w:val="24"/>
        </w:rPr>
        <w:t>pengertian</w:t>
      </w:r>
      <w:r w:rsidRPr="00C5253F">
        <w:rPr>
          <w:color w:val="0D0D0D"/>
          <w:spacing w:val="-6"/>
          <w:sz w:val="24"/>
          <w:szCs w:val="24"/>
        </w:rPr>
        <w:t xml:space="preserve"> </w:t>
      </w:r>
      <w:r w:rsidRPr="00C5253F">
        <w:rPr>
          <w:color w:val="0D0D0D"/>
          <w:sz w:val="24"/>
          <w:szCs w:val="24"/>
        </w:rPr>
        <w:t>PT yaitu badan hukum</w:t>
      </w:r>
      <w:r w:rsidRPr="00C5253F">
        <w:rPr>
          <w:color w:val="0D0D0D"/>
          <w:spacing w:val="-6"/>
          <w:sz w:val="24"/>
          <w:szCs w:val="24"/>
        </w:rPr>
        <w:t xml:space="preserve"> </w:t>
      </w:r>
      <w:r w:rsidRPr="00C5253F">
        <w:rPr>
          <w:color w:val="0D0D0D"/>
          <w:sz w:val="24"/>
          <w:szCs w:val="24"/>
        </w:rPr>
        <w:t>yang merupakan</w:t>
      </w:r>
      <w:r w:rsidRPr="00C5253F">
        <w:rPr>
          <w:color w:val="0D0D0D"/>
          <w:spacing w:val="-6"/>
          <w:sz w:val="24"/>
          <w:szCs w:val="24"/>
        </w:rPr>
        <w:t xml:space="preserve"> </w:t>
      </w:r>
      <w:r w:rsidRPr="00C5253F">
        <w:rPr>
          <w:color w:val="0D0D0D"/>
          <w:sz w:val="24"/>
          <w:szCs w:val="24"/>
        </w:rPr>
        <w:t>persekutuan modal, didirikan berdasarkan perjanjian, melakukan kegiatan usahadengan modal dasar yang seluruhnya terbagi dalam saham dan memenuhi persyaratan yang ditetapkan dalam Undang-Undang.</w:t>
      </w:r>
    </w:p>
    <w:p w:rsidR="00144486" w:rsidRPr="00EC336E" w:rsidRDefault="00144486" w:rsidP="00144486">
      <w:pPr>
        <w:pStyle w:val="BodyText0"/>
        <w:spacing w:after="0"/>
        <w:ind w:firstLine="567"/>
        <w:jc w:val="both"/>
        <w:rPr>
          <w:color w:val="0D0D0D"/>
          <w:sz w:val="24"/>
          <w:szCs w:val="24"/>
          <w:vertAlign w:val="superscript"/>
          <w:lang w:val="en-US"/>
        </w:rPr>
      </w:pPr>
      <w:r w:rsidRPr="00C5253F">
        <w:rPr>
          <w:color w:val="0D0D0D"/>
          <w:sz w:val="24"/>
          <w:szCs w:val="24"/>
        </w:rPr>
        <w:t>Perseroan Terbatas adalah suatu organisasi</w:t>
      </w:r>
      <w:r w:rsidRPr="00C5253F">
        <w:rPr>
          <w:color w:val="0D0D0D"/>
          <w:spacing w:val="-5"/>
          <w:sz w:val="24"/>
          <w:szCs w:val="24"/>
        </w:rPr>
        <w:t xml:space="preserve"> </w:t>
      </w:r>
      <w:r w:rsidRPr="00C5253F">
        <w:rPr>
          <w:color w:val="0D0D0D"/>
          <w:sz w:val="24"/>
          <w:szCs w:val="24"/>
        </w:rPr>
        <w:t xml:space="preserve">dan mempunyai pengurus yang </w:t>
      </w:r>
      <w:r w:rsidRPr="00C5253F">
        <w:rPr>
          <w:color w:val="0D0D0D"/>
          <w:sz w:val="24"/>
          <w:szCs w:val="24"/>
        </w:rPr>
        <w:lastRenderedPageBreak/>
        <w:t>dinamakan direksi. Sebagai organisasi sudah pasti mempunyai</w:t>
      </w:r>
      <w:r w:rsidRPr="00C5253F">
        <w:rPr>
          <w:color w:val="0D0D0D"/>
          <w:spacing w:val="40"/>
          <w:sz w:val="24"/>
          <w:szCs w:val="24"/>
        </w:rPr>
        <w:t xml:space="preserve"> </w:t>
      </w:r>
      <w:r w:rsidRPr="00C5253F">
        <w:rPr>
          <w:color w:val="0D0D0D"/>
          <w:sz w:val="24"/>
          <w:szCs w:val="24"/>
        </w:rPr>
        <w:t>tujuan, pengawasan</w:t>
      </w:r>
      <w:r w:rsidRPr="00C5253F">
        <w:rPr>
          <w:color w:val="0D0D0D"/>
          <w:spacing w:val="-2"/>
          <w:sz w:val="24"/>
          <w:szCs w:val="24"/>
        </w:rPr>
        <w:t xml:space="preserve"> </w:t>
      </w:r>
      <w:r w:rsidRPr="00C5253F">
        <w:rPr>
          <w:color w:val="0D0D0D"/>
          <w:sz w:val="24"/>
          <w:szCs w:val="24"/>
        </w:rPr>
        <w:t>dilakukan</w:t>
      </w:r>
      <w:r w:rsidRPr="00C5253F">
        <w:rPr>
          <w:color w:val="0D0D0D"/>
          <w:spacing w:val="-2"/>
          <w:sz w:val="24"/>
          <w:szCs w:val="24"/>
        </w:rPr>
        <w:t xml:space="preserve"> </w:t>
      </w:r>
      <w:r w:rsidRPr="00C5253F">
        <w:rPr>
          <w:color w:val="0D0D0D"/>
          <w:sz w:val="24"/>
          <w:szCs w:val="24"/>
        </w:rPr>
        <w:t>oleh</w:t>
      </w:r>
      <w:r w:rsidRPr="00C5253F">
        <w:rPr>
          <w:color w:val="0D0D0D"/>
          <w:spacing w:val="-2"/>
          <w:sz w:val="24"/>
          <w:szCs w:val="24"/>
        </w:rPr>
        <w:t xml:space="preserve"> </w:t>
      </w:r>
      <w:r w:rsidRPr="00C5253F">
        <w:rPr>
          <w:color w:val="0D0D0D"/>
          <w:sz w:val="24"/>
          <w:szCs w:val="24"/>
        </w:rPr>
        <w:t>komisaris yang mempunyai</w:t>
      </w:r>
      <w:r w:rsidRPr="00C5253F">
        <w:rPr>
          <w:color w:val="0D0D0D"/>
          <w:spacing w:val="-2"/>
          <w:sz w:val="24"/>
          <w:szCs w:val="24"/>
        </w:rPr>
        <w:t xml:space="preserve"> </w:t>
      </w:r>
      <w:r w:rsidRPr="00C5253F">
        <w:rPr>
          <w:color w:val="0D0D0D"/>
          <w:sz w:val="24"/>
          <w:szCs w:val="24"/>
        </w:rPr>
        <w:t>wewenang dan</w:t>
      </w:r>
      <w:r w:rsidRPr="00C5253F">
        <w:rPr>
          <w:color w:val="0D0D0D"/>
          <w:spacing w:val="-2"/>
          <w:sz w:val="24"/>
          <w:szCs w:val="24"/>
        </w:rPr>
        <w:t xml:space="preserve"> </w:t>
      </w:r>
      <w:r w:rsidRPr="00C5253F">
        <w:rPr>
          <w:color w:val="0D0D0D"/>
          <w:sz w:val="24"/>
          <w:szCs w:val="24"/>
        </w:rPr>
        <w:t>kewajiban sesuai dengan ketetapan dalam anggaran dasarnya. Oleh karena itu Perseroan Terbatas adalah suatu badan usaha yang mempunyai unsur-unsur</w:t>
      </w:r>
      <w:r w:rsidRPr="00C5253F">
        <w:rPr>
          <w:color w:val="0D0D0D"/>
          <w:spacing w:val="40"/>
          <w:sz w:val="24"/>
          <w:szCs w:val="24"/>
        </w:rPr>
        <w:t xml:space="preserve"> </w:t>
      </w:r>
      <w:r w:rsidRPr="00C5253F">
        <w:rPr>
          <w:color w:val="0D0D0D"/>
          <w:sz w:val="24"/>
          <w:szCs w:val="24"/>
        </w:rPr>
        <w:t>adanya kekayaan yang terpisah, adanya pemegang saham, dan adanya pengurus.</w:t>
      </w:r>
      <w:r>
        <w:rPr>
          <w:rStyle w:val="FootnoteReference"/>
          <w:color w:val="0D0D0D"/>
          <w:sz w:val="24"/>
          <w:szCs w:val="24"/>
        </w:rPr>
        <w:footnoteReference w:id="36"/>
      </w:r>
    </w:p>
    <w:p w:rsidR="00144486" w:rsidRPr="006663BC" w:rsidRDefault="00144486" w:rsidP="00144486">
      <w:pPr>
        <w:pStyle w:val="Heading2"/>
        <w:numPr>
          <w:ilvl w:val="0"/>
          <w:numId w:val="36"/>
        </w:numPr>
        <w:spacing w:before="0" w:line="480" w:lineRule="auto"/>
        <w:ind w:left="567"/>
        <w:rPr>
          <w:rFonts w:ascii="Times New Roman" w:hAnsi="Times New Roman"/>
          <w:color w:val="0D0D0D"/>
          <w:sz w:val="24"/>
          <w:szCs w:val="24"/>
        </w:rPr>
      </w:pPr>
      <w:bookmarkStart w:id="113" w:name="2._Ruang_Lingkup_dan_Prinsip-Prinsip_Per"/>
      <w:bookmarkStart w:id="114" w:name="_Toc186099772"/>
      <w:bookmarkStart w:id="115" w:name="_Toc193443068"/>
      <w:bookmarkStart w:id="116" w:name="_Toc195258159"/>
      <w:bookmarkEnd w:id="113"/>
      <w:r w:rsidRPr="006663BC">
        <w:rPr>
          <w:rFonts w:ascii="Times New Roman" w:hAnsi="Times New Roman"/>
          <w:color w:val="0D0D0D"/>
          <w:sz w:val="24"/>
          <w:szCs w:val="24"/>
        </w:rPr>
        <w:t>Ruang</w:t>
      </w:r>
      <w:r w:rsidRPr="006663BC">
        <w:rPr>
          <w:rFonts w:ascii="Times New Roman" w:hAnsi="Times New Roman"/>
          <w:color w:val="0D0D0D"/>
          <w:spacing w:val="-7"/>
          <w:sz w:val="24"/>
          <w:szCs w:val="24"/>
        </w:rPr>
        <w:t xml:space="preserve"> </w:t>
      </w:r>
      <w:r w:rsidRPr="006663BC">
        <w:rPr>
          <w:rFonts w:ascii="Times New Roman" w:hAnsi="Times New Roman"/>
          <w:color w:val="0D0D0D"/>
          <w:sz w:val="24"/>
          <w:szCs w:val="24"/>
        </w:rPr>
        <w:t>Lingkup</w:t>
      </w:r>
      <w:r w:rsidRPr="006663BC">
        <w:rPr>
          <w:rFonts w:ascii="Times New Roman" w:hAnsi="Times New Roman"/>
          <w:color w:val="0D0D0D"/>
          <w:spacing w:val="-1"/>
          <w:sz w:val="24"/>
          <w:szCs w:val="24"/>
        </w:rPr>
        <w:t xml:space="preserve"> </w:t>
      </w:r>
      <w:r w:rsidRPr="006663BC">
        <w:rPr>
          <w:rFonts w:ascii="Times New Roman" w:hAnsi="Times New Roman"/>
          <w:color w:val="0D0D0D"/>
          <w:sz w:val="24"/>
          <w:szCs w:val="24"/>
        </w:rPr>
        <w:t>dan</w:t>
      </w:r>
      <w:r w:rsidRPr="006663BC">
        <w:rPr>
          <w:rFonts w:ascii="Times New Roman" w:hAnsi="Times New Roman"/>
          <w:color w:val="0D0D0D"/>
          <w:spacing w:val="-11"/>
          <w:sz w:val="24"/>
          <w:szCs w:val="24"/>
        </w:rPr>
        <w:t xml:space="preserve"> </w:t>
      </w:r>
      <w:r w:rsidRPr="006663BC">
        <w:rPr>
          <w:rFonts w:ascii="Times New Roman" w:hAnsi="Times New Roman"/>
          <w:color w:val="0D0D0D"/>
          <w:sz w:val="24"/>
          <w:szCs w:val="24"/>
        </w:rPr>
        <w:t>Prinsip-Prinsip</w:t>
      </w:r>
      <w:r w:rsidRPr="006663BC">
        <w:rPr>
          <w:rFonts w:ascii="Times New Roman" w:hAnsi="Times New Roman"/>
          <w:color w:val="0D0D0D"/>
          <w:spacing w:val="-1"/>
          <w:sz w:val="24"/>
          <w:szCs w:val="24"/>
        </w:rPr>
        <w:t xml:space="preserve"> </w:t>
      </w:r>
      <w:r w:rsidRPr="006663BC">
        <w:rPr>
          <w:rFonts w:ascii="Times New Roman" w:hAnsi="Times New Roman"/>
          <w:color w:val="0D0D0D"/>
          <w:sz w:val="24"/>
          <w:szCs w:val="24"/>
        </w:rPr>
        <w:t>Perseoan</w:t>
      </w:r>
      <w:r w:rsidRPr="006663BC">
        <w:rPr>
          <w:rFonts w:ascii="Times New Roman" w:hAnsi="Times New Roman"/>
          <w:color w:val="0D0D0D"/>
          <w:spacing w:val="-1"/>
          <w:sz w:val="24"/>
          <w:szCs w:val="24"/>
        </w:rPr>
        <w:t xml:space="preserve"> </w:t>
      </w:r>
      <w:r w:rsidRPr="006663BC">
        <w:rPr>
          <w:rFonts w:ascii="Times New Roman" w:hAnsi="Times New Roman"/>
          <w:color w:val="0D0D0D"/>
          <w:spacing w:val="-2"/>
          <w:sz w:val="24"/>
          <w:szCs w:val="24"/>
        </w:rPr>
        <w:t>Terbatas</w:t>
      </w:r>
      <w:bookmarkEnd w:id="114"/>
      <w:bookmarkEnd w:id="115"/>
      <w:bookmarkEnd w:id="116"/>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Perseroan terbatas mempunyai arti badan hukum yang merupakan persekutuan modal, didirikan berdasar perjanjian, melakukan kegiatan usaha denganmodal dasar yang seluruhnya terbagi dalam saham dan memenuhi persyaratan yang ditetapkan</w:t>
      </w:r>
      <w:r w:rsidRPr="00C5253F">
        <w:rPr>
          <w:color w:val="0D0D0D"/>
          <w:spacing w:val="-1"/>
          <w:sz w:val="24"/>
          <w:szCs w:val="24"/>
        </w:rPr>
        <w:t xml:space="preserve"> </w:t>
      </w:r>
      <w:r w:rsidRPr="00C5253F">
        <w:rPr>
          <w:color w:val="0D0D0D"/>
          <w:sz w:val="24"/>
          <w:szCs w:val="24"/>
        </w:rPr>
        <w:t>undang-undang dan</w:t>
      </w:r>
      <w:r w:rsidRPr="00C5253F">
        <w:rPr>
          <w:color w:val="0D0D0D"/>
          <w:spacing w:val="-1"/>
          <w:sz w:val="24"/>
          <w:szCs w:val="24"/>
        </w:rPr>
        <w:t xml:space="preserve"> </w:t>
      </w:r>
      <w:r w:rsidRPr="00C5253F">
        <w:rPr>
          <w:color w:val="0D0D0D"/>
          <w:sz w:val="24"/>
          <w:szCs w:val="24"/>
        </w:rPr>
        <w:t>peraturan</w:t>
      </w:r>
      <w:r w:rsidRPr="00C5253F">
        <w:rPr>
          <w:color w:val="0D0D0D"/>
          <w:spacing w:val="-1"/>
          <w:sz w:val="24"/>
          <w:szCs w:val="24"/>
        </w:rPr>
        <w:t xml:space="preserve"> </w:t>
      </w:r>
      <w:r w:rsidRPr="00C5253F">
        <w:rPr>
          <w:color w:val="0D0D0D"/>
          <w:sz w:val="24"/>
          <w:szCs w:val="24"/>
        </w:rPr>
        <w:t>pelaksanaannya, sesuai dengan bunyi Pasal</w:t>
      </w:r>
      <w:r w:rsidRPr="00C5253F">
        <w:rPr>
          <w:color w:val="0D0D0D"/>
          <w:spacing w:val="-1"/>
          <w:sz w:val="24"/>
          <w:szCs w:val="24"/>
        </w:rPr>
        <w:t xml:space="preserve"> </w:t>
      </w:r>
      <w:r w:rsidRPr="00C5253F">
        <w:rPr>
          <w:color w:val="0D0D0D"/>
          <w:sz w:val="24"/>
          <w:szCs w:val="24"/>
        </w:rPr>
        <w:t>1 angka 1 Undang-Undang Perseroan Terbatas.</w:t>
      </w:r>
    </w:p>
    <w:p w:rsidR="00144486" w:rsidRPr="0088632C" w:rsidRDefault="00144486" w:rsidP="00144486">
      <w:pPr>
        <w:pStyle w:val="BodyText0"/>
        <w:spacing w:after="0"/>
        <w:ind w:firstLine="567"/>
        <w:jc w:val="both"/>
        <w:rPr>
          <w:color w:val="0D0D0D"/>
          <w:sz w:val="24"/>
          <w:szCs w:val="24"/>
          <w:lang w:val="en-US"/>
        </w:rPr>
      </w:pPr>
      <w:r w:rsidRPr="00C5253F">
        <w:rPr>
          <w:color w:val="0D0D0D"/>
          <w:sz w:val="24"/>
          <w:szCs w:val="24"/>
        </w:rPr>
        <w:t>Dari</w:t>
      </w:r>
      <w:r w:rsidRPr="00C5253F">
        <w:rPr>
          <w:color w:val="0D0D0D"/>
          <w:spacing w:val="-1"/>
          <w:sz w:val="24"/>
          <w:szCs w:val="24"/>
        </w:rPr>
        <w:t xml:space="preserve"> </w:t>
      </w:r>
      <w:r w:rsidRPr="00C5253F">
        <w:rPr>
          <w:color w:val="0D0D0D"/>
          <w:sz w:val="24"/>
          <w:szCs w:val="24"/>
        </w:rPr>
        <w:t xml:space="preserve">pengertian tersebut dapatlah kita ambil suatu makna bahwa perseroan itu merupakan badan hukum yang merupakan persekutuan modal. Perseroan yang merupakan badan hukum juga memiliki fungsi lain sebagai tempat para pihak melakukan kerja sama </w:t>
      </w:r>
      <w:r w:rsidRPr="00C5253F">
        <w:rPr>
          <w:color w:val="0D0D0D"/>
          <w:sz w:val="24"/>
          <w:szCs w:val="24"/>
        </w:rPr>
        <w:lastRenderedPageBreak/>
        <w:t>yang disebut hubungan kontraktual. Kerja sama ini menciptakan badan</w:t>
      </w:r>
      <w:r w:rsidRPr="00C5253F">
        <w:rPr>
          <w:color w:val="0D0D0D"/>
          <w:spacing w:val="-1"/>
          <w:sz w:val="24"/>
          <w:szCs w:val="24"/>
        </w:rPr>
        <w:t xml:space="preserve"> </w:t>
      </w:r>
      <w:r w:rsidRPr="00C5253F">
        <w:rPr>
          <w:color w:val="0D0D0D"/>
          <w:sz w:val="24"/>
          <w:szCs w:val="24"/>
        </w:rPr>
        <w:t>hukum yang sengaja diciptakan, yaitu perseroan sebagai</w:t>
      </w:r>
      <w:r w:rsidRPr="00C5253F">
        <w:rPr>
          <w:color w:val="0D0D0D"/>
          <w:spacing w:val="-1"/>
          <w:sz w:val="24"/>
          <w:szCs w:val="24"/>
        </w:rPr>
        <w:t xml:space="preserve"> </w:t>
      </w:r>
      <w:r w:rsidRPr="00C5253F">
        <w:rPr>
          <w:color w:val="0D0D0D"/>
          <w:sz w:val="24"/>
          <w:szCs w:val="24"/>
        </w:rPr>
        <w:t>suatu "</w:t>
      </w:r>
      <w:r w:rsidRPr="00C5253F">
        <w:rPr>
          <w:i/>
          <w:color w:val="0D0D0D"/>
          <w:sz w:val="24"/>
          <w:szCs w:val="24"/>
        </w:rPr>
        <w:t>artifical person</w:t>
      </w:r>
      <w:r w:rsidRPr="00C5253F">
        <w:rPr>
          <w:color w:val="0D0D0D"/>
          <w:sz w:val="24"/>
          <w:szCs w:val="24"/>
        </w:rPr>
        <w:t>".</w:t>
      </w:r>
      <w:r>
        <w:rPr>
          <w:rStyle w:val="FootnoteReference"/>
          <w:color w:val="0D0D0D"/>
          <w:sz w:val="24"/>
          <w:szCs w:val="24"/>
        </w:rPr>
        <w:footnoteReference w:id="37"/>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Sebagai suatu badan hukum perseroan terbatas haruslah mempunyai maksud dan tujuan serta memiliki kegiatan usaha yang jelas dan tegas. Apabila dalam perseroan terbatas tidak mencantumkan dengan jelas dan tegas apa yang menjadi maksud dan tujuan serta kegiatan usahanya, maka akan dianggap cacat hukum sehingga keberadaannya tidak valid. Pencantuman dari maksud dan tujuan serta kegiatan usaha dalam anggaran dasar, dilakukan bersamaan pada saat pembuatan akta pendirian. Hal tersebut sesuai akta pendirian memuat anggaran dasar dan keterangan lain sesuai dengan perseroan terbatas.</w:t>
      </w:r>
    </w:p>
    <w:p w:rsidR="00144486" w:rsidRPr="0088632C" w:rsidRDefault="00144486" w:rsidP="00144486">
      <w:pPr>
        <w:pStyle w:val="BodyText0"/>
        <w:spacing w:after="0"/>
        <w:ind w:firstLine="567"/>
        <w:jc w:val="both"/>
        <w:rPr>
          <w:color w:val="0D0D0D"/>
          <w:sz w:val="24"/>
          <w:szCs w:val="24"/>
          <w:lang w:val="en-US"/>
        </w:rPr>
      </w:pPr>
      <w:r w:rsidRPr="00C5253F">
        <w:rPr>
          <w:color w:val="0D0D0D"/>
          <w:sz w:val="24"/>
          <w:szCs w:val="24"/>
        </w:rPr>
        <w:t>Anggaran dasar yang di dalamnya dicantumkan maksud dan tujuan memiliki dua aspek. Aspek pertama, maksud dan tujuan adalah subtansi dari kewenangan beragam tindakan dari perseroan. Aspek kedua, maksud dan tujuan berguna sebagai</w:t>
      </w:r>
      <w:r w:rsidRPr="00C5253F">
        <w:rPr>
          <w:color w:val="0D0D0D"/>
          <w:spacing w:val="-4"/>
          <w:sz w:val="24"/>
          <w:szCs w:val="24"/>
        </w:rPr>
        <w:t xml:space="preserve"> </w:t>
      </w:r>
      <w:r w:rsidRPr="00C5253F">
        <w:rPr>
          <w:color w:val="0D0D0D"/>
          <w:sz w:val="24"/>
          <w:szCs w:val="24"/>
        </w:rPr>
        <w:t>pembatas</w:t>
      </w:r>
      <w:r w:rsidRPr="00C5253F">
        <w:rPr>
          <w:color w:val="0D0D0D"/>
          <w:spacing w:val="-1"/>
          <w:sz w:val="24"/>
          <w:szCs w:val="24"/>
        </w:rPr>
        <w:t xml:space="preserve"> </w:t>
      </w:r>
      <w:r w:rsidRPr="00C5253F">
        <w:rPr>
          <w:color w:val="0D0D0D"/>
          <w:sz w:val="24"/>
          <w:szCs w:val="24"/>
        </w:rPr>
        <w:t>atas</w:t>
      </w:r>
      <w:r w:rsidRPr="00C5253F">
        <w:rPr>
          <w:color w:val="0D0D0D"/>
          <w:spacing w:val="-1"/>
          <w:sz w:val="24"/>
          <w:szCs w:val="24"/>
        </w:rPr>
        <w:t xml:space="preserve"> </w:t>
      </w:r>
      <w:r w:rsidRPr="00C5253F">
        <w:rPr>
          <w:color w:val="0D0D0D"/>
          <w:sz w:val="24"/>
          <w:szCs w:val="24"/>
        </w:rPr>
        <w:t>ruang lingkup kewenangan</w:t>
      </w:r>
      <w:r w:rsidRPr="00C5253F">
        <w:rPr>
          <w:color w:val="0D0D0D"/>
          <w:spacing w:val="-4"/>
          <w:sz w:val="24"/>
          <w:szCs w:val="24"/>
        </w:rPr>
        <w:t xml:space="preserve"> </w:t>
      </w:r>
      <w:r w:rsidRPr="00C5253F">
        <w:rPr>
          <w:color w:val="0D0D0D"/>
          <w:sz w:val="24"/>
          <w:szCs w:val="24"/>
        </w:rPr>
        <w:t>dari</w:t>
      </w:r>
      <w:r w:rsidRPr="00C5253F">
        <w:rPr>
          <w:color w:val="0D0D0D"/>
          <w:spacing w:val="-8"/>
          <w:sz w:val="24"/>
          <w:szCs w:val="24"/>
        </w:rPr>
        <w:t xml:space="preserve"> </w:t>
      </w:r>
      <w:r w:rsidRPr="00C5253F">
        <w:rPr>
          <w:color w:val="0D0D0D"/>
          <w:sz w:val="24"/>
          <w:szCs w:val="24"/>
        </w:rPr>
        <w:t>tindakan</w:t>
      </w:r>
      <w:r w:rsidRPr="00C5253F">
        <w:rPr>
          <w:color w:val="0D0D0D"/>
          <w:spacing w:val="-4"/>
          <w:sz w:val="24"/>
          <w:szCs w:val="24"/>
        </w:rPr>
        <w:t xml:space="preserve"> </w:t>
      </w:r>
      <w:r w:rsidRPr="00C5253F">
        <w:rPr>
          <w:color w:val="0D0D0D"/>
          <w:sz w:val="24"/>
          <w:szCs w:val="24"/>
        </w:rPr>
        <w:t>perseroan terbats yang terkait, oleh karena itu pembatasan kewenangan bertindak perseroan tidak hanya dari peraturan perundang-</w:t>
      </w:r>
      <w:r w:rsidRPr="00C5253F">
        <w:rPr>
          <w:color w:val="0D0D0D"/>
          <w:sz w:val="24"/>
          <w:szCs w:val="24"/>
        </w:rPr>
        <w:lastRenderedPageBreak/>
        <w:t>undangan serta anggaran dasar.</w:t>
      </w:r>
      <w:r>
        <w:rPr>
          <w:rStyle w:val="FootnoteReference"/>
          <w:color w:val="0D0D0D"/>
          <w:sz w:val="24"/>
          <w:szCs w:val="24"/>
        </w:rPr>
        <w:footnoteReference w:id="38"/>
      </w:r>
      <w:r w:rsidRPr="00C5253F">
        <w:rPr>
          <w:color w:val="0D0D0D"/>
          <w:sz w:val="24"/>
          <w:szCs w:val="24"/>
        </w:rPr>
        <w:t xml:space="preserve"> Maksud dan</w:t>
      </w:r>
      <w:r w:rsidRPr="00C5253F">
        <w:rPr>
          <w:color w:val="0D0D0D"/>
          <w:spacing w:val="-1"/>
          <w:sz w:val="24"/>
          <w:szCs w:val="24"/>
        </w:rPr>
        <w:t xml:space="preserve"> </w:t>
      </w:r>
      <w:r w:rsidRPr="00C5253F">
        <w:rPr>
          <w:color w:val="0D0D0D"/>
          <w:sz w:val="24"/>
          <w:szCs w:val="24"/>
        </w:rPr>
        <w:t>tujuan</w:t>
      </w:r>
      <w:r w:rsidRPr="00C5253F">
        <w:rPr>
          <w:color w:val="0D0D0D"/>
          <w:spacing w:val="-1"/>
          <w:sz w:val="24"/>
          <w:szCs w:val="24"/>
        </w:rPr>
        <w:t xml:space="preserve"> </w:t>
      </w:r>
      <w:r w:rsidRPr="00C5253F">
        <w:rPr>
          <w:color w:val="0D0D0D"/>
          <w:sz w:val="24"/>
          <w:szCs w:val="24"/>
        </w:rPr>
        <w:t>perseroan yang menjadi landasan</w:t>
      </w:r>
      <w:r w:rsidRPr="00C5253F">
        <w:rPr>
          <w:color w:val="0D0D0D"/>
          <w:spacing w:val="-1"/>
          <w:sz w:val="24"/>
          <w:szCs w:val="24"/>
        </w:rPr>
        <w:t xml:space="preserve"> </w:t>
      </w:r>
      <w:r w:rsidRPr="00C5253F">
        <w:rPr>
          <w:color w:val="0D0D0D"/>
          <w:sz w:val="24"/>
          <w:szCs w:val="24"/>
        </w:rPr>
        <w:t>utama bagi</w:t>
      </w:r>
      <w:r w:rsidRPr="00C5253F">
        <w:rPr>
          <w:color w:val="0D0D0D"/>
          <w:spacing w:val="-6"/>
          <w:sz w:val="24"/>
          <w:szCs w:val="24"/>
        </w:rPr>
        <w:t xml:space="preserve"> </w:t>
      </w:r>
      <w:r w:rsidRPr="00C5253F">
        <w:rPr>
          <w:color w:val="0D0D0D"/>
          <w:sz w:val="24"/>
          <w:szCs w:val="24"/>
        </w:rPr>
        <w:t>kegiatan</w:t>
      </w:r>
      <w:r w:rsidRPr="00C5253F">
        <w:rPr>
          <w:color w:val="0D0D0D"/>
          <w:spacing w:val="-1"/>
          <w:sz w:val="24"/>
          <w:szCs w:val="24"/>
        </w:rPr>
        <w:t xml:space="preserve"> </w:t>
      </w:r>
      <w:r w:rsidRPr="00C5253F">
        <w:rPr>
          <w:color w:val="0D0D0D"/>
          <w:sz w:val="24"/>
          <w:szCs w:val="24"/>
        </w:rPr>
        <w:t>usaha yang akan dilaksanakan dengan tidak melupakan ketentuan yang telah berlaku berdasarkan peraturan</w:t>
      </w:r>
      <w:r w:rsidRPr="00C5253F">
        <w:rPr>
          <w:color w:val="0D0D0D"/>
          <w:spacing w:val="-3"/>
          <w:sz w:val="24"/>
          <w:szCs w:val="24"/>
        </w:rPr>
        <w:t xml:space="preserve"> </w:t>
      </w:r>
      <w:r w:rsidRPr="00C5253F">
        <w:rPr>
          <w:color w:val="0D0D0D"/>
          <w:sz w:val="24"/>
          <w:szCs w:val="24"/>
        </w:rPr>
        <w:t>perundang-undangan, faktor kesusilaan, ketertiban</w:t>
      </w:r>
      <w:r w:rsidRPr="00C5253F">
        <w:rPr>
          <w:color w:val="0D0D0D"/>
          <w:spacing w:val="-3"/>
          <w:sz w:val="24"/>
          <w:szCs w:val="24"/>
        </w:rPr>
        <w:t xml:space="preserve"> </w:t>
      </w:r>
      <w:r w:rsidRPr="00C5253F">
        <w:rPr>
          <w:color w:val="0D0D0D"/>
          <w:sz w:val="24"/>
          <w:szCs w:val="24"/>
        </w:rPr>
        <w:t>umum, dan</w:t>
      </w:r>
      <w:r w:rsidRPr="00C5253F">
        <w:rPr>
          <w:color w:val="0D0D0D"/>
          <w:spacing w:val="-3"/>
          <w:sz w:val="24"/>
          <w:szCs w:val="24"/>
        </w:rPr>
        <w:t xml:space="preserve"> </w:t>
      </w:r>
      <w:r w:rsidRPr="00C5253F">
        <w:rPr>
          <w:color w:val="0D0D0D"/>
          <w:sz w:val="24"/>
          <w:szCs w:val="24"/>
        </w:rPr>
        <w:t>anggaran dasar dari perseroan.</w:t>
      </w:r>
      <w:r>
        <w:rPr>
          <w:rStyle w:val="FootnoteReference"/>
          <w:color w:val="0D0D0D"/>
          <w:sz w:val="24"/>
          <w:szCs w:val="24"/>
        </w:rPr>
        <w:footnoteReference w:id="39"/>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Berdasar Pasal 7 Undang-Undang PT yang menyatakan dalam mendirikan perseroan</w:t>
      </w:r>
      <w:r w:rsidRPr="00C5253F">
        <w:rPr>
          <w:color w:val="0D0D0D"/>
          <w:spacing w:val="-5"/>
          <w:sz w:val="24"/>
          <w:szCs w:val="24"/>
        </w:rPr>
        <w:t xml:space="preserve"> </w:t>
      </w:r>
      <w:r w:rsidRPr="00C5253F">
        <w:rPr>
          <w:color w:val="0D0D0D"/>
          <w:sz w:val="24"/>
          <w:szCs w:val="24"/>
        </w:rPr>
        <w:t>terbatas</w:t>
      </w:r>
      <w:r w:rsidRPr="00C5253F">
        <w:rPr>
          <w:color w:val="0D0D0D"/>
          <w:spacing w:val="-2"/>
          <w:sz w:val="24"/>
          <w:szCs w:val="24"/>
        </w:rPr>
        <w:t xml:space="preserve"> </w:t>
      </w:r>
      <w:r w:rsidRPr="00C5253F">
        <w:rPr>
          <w:color w:val="0D0D0D"/>
          <w:sz w:val="24"/>
          <w:szCs w:val="24"/>
        </w:rPr>
        <w:t>itu didirikan</w:t>
      </w:r>
      <w:r w:rsidRPr="00C5253F">
        <w:rPr>
          <w:color w:val="0D0D0D"/>
          <w:spacing w:val="-5"/>
          <w:sz w:val="24"/>
          <w:szCs w:val="24"/>
        </w:rPr>
        <w:t xml:space="preserve"> </w:t>
      </w:r>
      <w:r w:rsidRPr="00C5253F">
        <w:rPr>
          <w:color w:val="0D0D0D"/>
          <w:sz w:val="24"/>
          <w:szCs w:val="24"/>
        </w:rPr>
        <w:t>oleh</w:t>
      </w:r>
      <w:r w:rsidRPr="00C5253F">
        <w:rPr>
          <w:color w:val="0D0D0D"/>
          <w:spacing w:val="-5"/>
          <w:sz w:val="24"/>
          <w:szCs w:val="24"/>
        </w:rPr>
        <w:t xml:space="preserve"> </w:t>
      </w:r>
      <w:r w:rsidRPr="00C5253F">
        <w:rPr>
          <w:color w:val="0D0D0D"/>
          <w:sz w:val="24"/>
          <w:szCs w:val="24"/>
        </w:rPr>
        <w:t>dua</w:t>
      </w:r>
      <w:r w:rsidRPr="00C5253F">
        <w:rPr>
          <w:color w:val="0D0D0D"/>
          <w:spacing w:val="-1"/>
          <w:sz w:val="24"/>
          <w:szCs w:val="24"/>
        </w:rPr>
        <w:t xml:space="preserve"> </w:t>
      </w:r>
      <w:r w:rsidRPr="00C5253F">
        <w:rPr>
          <w:color w:val="0D0D0D"/>
          <w:sz w:val="24"/>
          <w:szCs w:val="24"/>
        </w:rPr>
        <w:t>orang atau lebih dengan</w:t>
      </w:r>
      <w:r w:rsidRPr="00C5253F">
        <w:rPr>
          <w:color w:val="0D0D0D"/>
          <w:spacing w:val="-5"/>
          <w:sz w:val="24"/>
          <w:szCs w:val="24"/>
        </w:rPr>
        <w:t xml:space="preserve"> </w:t>
      </w:r>
      <w:r w:rsidRPr="00C5253F">
        <w:rPr>
          <w:color w:val="0D0D0D"/>
          <w:sz w:val="24"/>
          <w:szCs w:val="24"/>
        </w:rPr>
        <w:t>akta</w:t>
      </w:r>
      <w:r w:rsidRPr="00C5253F">
        <w:rPr>
          <w:color w:val="0D0D0D"/>
          <w:spacing w:val="-1"/>
          <w:sz w:val="24"/>
          <w:szCs w:val="24"/>
        </w:rPr>
        <w:t xml:space="preserve"> </w:t>
      </w:r>
      <w:r w:rsidRPr="00C5253F">
        <w:rPr>
          <w:color w:val="0D0D0D"/>
          <w:sz w:val="24"/>
          <w:szCs w:val="24"/>
        </w:rPr>
        <w:t>notaris yang dibuat dalam bahasa Indonesia.</w:t>
      </w:r>
      <w:r>
        <w:rPr>
          <w:rStyle w:val="FootnoteReference"/>
          <w:color w:val="0D0D0D"/>
          <w:sz w:val="24"/>
          <w:szCs w:val="24"/>
        </w:rPr>
        <w:footnoteReference w:id="40"/>
      </w:r>
      <w:r w:rsidRPr="00C5253F">
        <w:rPr>
          <w:color w:val="0D0D0D"/>
          <w:sz w:val="24"/>
          <w:szCs w:val="24"/>
        </w:rPr>
        <w:t xml:space="preserve"> Kata "orang" dari bunyi pasal di atas bermakna orang perseorangan, yang berarti</w:t>
      </w:r>
      <w:r w:rsidRPr="00C5253F">
        <w:rPr>
          <w:color w:val="0D0D0D"/>
          <w:spacing w:val="-7"/>
          <w:sz w:val="24"/>
          <w:szCs w:val="24"/>
        </w:rPr>
        <w:t xml:space="preserve"> </w:t>
      </w:r>
      <w:r w:rsidRPr="00C5253F">
        <w:rPr>
          <w:color w:val="0D0D0D"/>
          <w:sz w:val="24"/>
          <w:szCs w:val="24"/>
        </w:rPr>
        <w:t>itu adalah</w:t>
      </w:r>
      <w:r w:rsidRPr="00C5253F">
        <w:rPr>
          <w:color w:val="0D0D0D"/>
          <w:spacing w:val="-8"/>
          <w:sz w:val="24"/>
          <w:szCs w:val="24"/>
        </w:rPr>
        <w:t xml:space="preserve"> </w:t>
      </w:r>
      <w:r w:rsidRPr="00C5253F">
        <w:rPr>
          <w:color w:val="0D0D0D"/>
          <w:sz w:val="24"/>
          <w:szCs w:val="24"/>
        </w:rPr>
        <w:t>warga negara Indonesia maupun</w:t>
      </w:r>
      <w:r w:rsidRPr="00C5253F">
        <w:rPr>
          <w:color w:val="0D0D0D"/>
          <w:spacing w:val="-8"/>
          <w:sz w:val="24"/>
          <w:szCs w:val="24"/>
        </w:rPr>
        <w:t xml:space="preserve"> </w:t>
      </w:r>
      <w:r w:rsidRPr="00C5253F">
        <w:rPr>
          <w:color w:val="0D0D0D"/>
          <w:sz w:val="24"/>
          <w:szCs w:val="24"/>
        </w:rPr>
        <w:t>asing atau badan hukum Indonesia ataupun asing. Ayat tersebut telah menegaskan pada dasarnya</w:t>
      </w:r>
      <w:r w:rsidRPr="00C5253F">
        <w:rPr>
          <w:color w:val="0D0D0D"/>
          <w:spacing w:val="-4"/>
          <w:sz w:val="24"/>
          <w:szCs w:val="24"/>
        </w:rPr>
        <w:t xml:space="preserve"> </w:t>
      </w:r>
      <w:r w:rsidRPr="00C5253F">
        <w:rPr>
          <w:color w:val="0D0D0D"/>
          <w:sz w:val="24"/>
          <w:szCs w:val="24"/>
        </w:rPr>
        <w:t>prinsip yang berlaku bagi</w:t>
      </w:r>
      <w:r w:rsidRPr="00C5253F">
        <w:rPr>
          <w:color w:val="0D0D0D"/>
          <w:spacing w:val="-7"/>
          <w:sz w:val="24"/>
          <w:szCs w:val="24"/>
        </w:rPr>
        <w:t xml:space="preserve"> </w:t>
      </w:r>
      <w:r w:rsidRPr="00C5253F">
        <w:rPr>
          <w:color w:val="0D0D0D"/>
          <w:sz w:val="24"/>
          <w:szCs w:val="24"/>
        </w:rPr>
        <w:t>perseroan</w:t>
      </w:r>
      <w:r w:rsidRPr="00C5253F">
        <w:rPr>
          <w:color w:val="0D0D0D"/>
          <w:spacing w:val="-7"/>
          <w:sz w:val="24"/>
          <w:szCs w:val="24"/>
        </w:rPr>
        <w:t xml:space="preserve"> </w:t>
      </w:r>
      <w:r w:rsidRPr="00C5253F">
        <w:rPr>
          <w:color w:val="0D0D0D"/>
          <w:sz w:val="24"/>
          <w:szCs w:val="24"/>
        </w:rPr>
        <w:t>terbatas</w:t>
      </w:r>
      <w:r w:rsidRPr="00C5253F">
        <w:rPr>
          <w:color w:val="0D0D0D"/>
          <w:spacing w:val="-4"/>
          <w:sz w:val="24"/>
          <w:szCs w:val="24"/>
        </w:rPr>
        <w:t xml:space="preserve"> </w:t>
      </w:r>
      <w:r w:rsidRPr="00C5253F">
        <w:rPr>
          <w:color w:val="0D0D0D"/>
          <w:sz w:val="24"/>
          <w:szCs w:val="24"/>
        </w:rPr>
        <w:t>berdasarkan</w:t>
      </w:r>
      <w:r w:rsidRPr="00C5253F">
        <w:rPr>
          <w:color w:val="0D0D0D"/>
          <w:spacing w:val="-7"/>
          <w:sz w:val="24"/>
          <w:szCs w:val="24"/>
        </w:rPr>
        <w:t xml:space="preserve"> </w:t>
      </w:r>
      <w:r w:rsidRPr="00C5253F">
        <w:rPr>
          <w:color w:val="0D0D0D"/>
          <w:sz w:val="24"/>
          <w:szCs w:val="24"/>
        </w:rPr>
        <w:t>undang-undang bahwa perseroan terbatas sebagai badan hukum, perjanjian merupakan dasar berdirinya perseroan terbatas, oleh karena ini sifatnya merupakan perjanjian maka sudah barang tentu perseroan terdapat lebih dari satu</w:t>
      </w:r>
      <w:r w:rsidRPr="00C5253F">
        <w:rPr>
          <w:color w:val="0D0D0D"/>
          <w:spacing w:val="-2"/>
          <w:sz w:val="24"/>
          <w:szCs w:val="24"/>
        </w:rPr>
        <w:t xml:space="preserve"> </w:t>
      </w:r>
      <w:r w:rsidRPr="00C5253F">
        <w:rPr>
          <w:color w:val="0D0D0D"/>
          <w:sz w:val="24"/>
          <w:szCs w:val="24"/>
        </w:rPr>
        <w:t>orang pemegang saham.</w:t>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 xml:space="preserve">Pendirian perseroan terbatas yang melalui perjanjian itu dibuat dengan "akta notaris" </w:t>
      </w:r>
      <w:r w:rsidRPr="00C5253F">
        <w:rPr>
          <w:color w:val="0D0D0D"/>
          <w:sz w:val="24"/>
          <w:szCs w:val="24"/>
        </w:rPr>
        <w:lastRenderedPageBreak/>
        <w:t>hal ini menggambarkan kalau pendirian perseroan terbatas tidak boleh dibuat di bawah tangan, tetapi dikerjakan oleh pejabat umum yang mempunyai kompetensi dalam pendirian perseroan, yaitu notaris serta dibuat dalam "bahasa Indonesia" bukan bahasa lain. Jika dalam pembuatan akta tersebut memakai bahasa lain yaitu di luar bahasa Indonesia</w:t>
      </w:r>
      <w:r w:rsidRPr="00C5253F">
        <w:rPr>
          <w:color w:val="0D0D0D"/>
          <w:spacing w:val="40"/>
          <w:sz w:val="24"/>
          <w:szCs w:val="24"/>
        </w:rPr>
        <w:t xml:space="preserve"> </w:t>
      </w:r>
      <w:r w:rsidRPr="00C5253F">
        <w:rPr>
          <w:color w:val="0D0D0D"/>
          <w:sz w:val="24"/>
          <w:szCs w:val="24"/>
        </w:rPr>
        <w:t>itu diperbolehkan, namun tidak menjadi dasar dalam pengajuan rangka pengesahan akta pendirian tersebut. Keterangan dan isi yang diharuskan untuk dicantum dalam anggaran dasar perseroan diatur sebagai berikut:</w:t>
      </w:r>
    </w:p>
    <w:p w:rsidR="00144486" w:rsidRPr="00C5253F" w:rsidRDefault="00144486" w:rsidP="00144486">
      <w:pPr>
        <w:pStyle w:val="ListParagraph"/>
        <w:widowControl w:val="0"/>
        <w:numPr>
          <w:ilvl w:val="0"/>
          <w:numId w:val="20"/>
        </w:numPr>
        <w:autoSpaceDE w:val="0"/>
        <w:autoSpaceDN w:val="0"/>
        <w:spacing w:line="480" w:lineRule="auto"/>
        <w:ind w:left="366"/>
        <w:contextualSpacing w:val="0"/>
        <w:jc w:val="both"/>
        <w:rPr>
          <w:color w:val="0D0D0D"/>
          <w:sz w:val="24"/>
          <w:szCs w:val="24"/>
        </w:rPr>
      </w:pPr>
      <w:r w:rsidRPr="00C5253F">
        <w:rPr>
          <w:color w:val="0D0D0D"/>
          <w:sz w:val="24"/>
          <w:szCs w:val="24"/>
        </w:rPr>
        <w:t>Akta pendirian mencamtumkan di dalamnya anggaran dasar dan keterangan lain yang terkait dengan pendirian perseroan.</w:t>
      </w:r>
    </w:p>
    <w:p w:rsidR="00144486" w:rsidRPr="00C5253F" w:rsidRDefault="00144486" w:rsidP="00144486">
      <w:pPr>
        <w:pStyle w:val="ListParagraph"/>
        <w:widowControl w:val="0"/>
        <w:numPr>
          <w:ilvl w:val="0"/>
          <w:numId w:val="20"/>
        </w:numPr>
        <w:autoSpaceDE w:val="0"/>
        <w:autoSpaceDN w:val="0"/>
        <w:spacing w:line="480" w:lineRule="auto"/>
        <w:ind w:left="366"/>
        <w:contextualSpacing w:val="0"/>
        <w:jc w:val="both"/>
        <w:rPr>
          <w:color w:val="0D0D0D"/>
          <w:sz w:val="24"/>
          <w:szCs w:val="24"/>
        </w:rPr>
      </w:pPr>
      <w:r w:rsidRPr="00C5253F">
        <w:rPr>
          <w:color w:val="0D0D0D"/>
          <w:sz w:val="24"/>
          <w:szCs w:val="24"/>
        </w:rPr>
        <w:t xml:space="preserve">Keterangan lain yang tercantum pada huruf a memuat sekurang- </w:t>
      </w:r>
      <w:r w:rsidRPr="00C5253F">
        <w:rPr>
          <w:color w:val="0D0D0D"/>
          <w:spacing w:val="-2"/>
          <w:sz w:val="24"/>
          <w:szCs w:val="24"/>
        </w:rPr>
        <w:t>kurangnya:</w:t>
      </w:r>
    </w:p>
    <w:p w:rsidR="00144486" w:rsidRPr="00C5253F" w:rsidRDefault="00144486" w:rsidP="00144486">
      <w:pPr>
        <w:pStyle w:val="ListParagraph"/>
        <w:widowControl w:val="0"/>
        <w:numPr>
          <w:ilvl w:val="0"/>
          <w:numId w:val="12"/>
        </w:numPr>
        <w:autoSpaceDE w:val="0"/>
        <w:autoSpaceDN w:val="0"/>
        <w:spacing w:line="480" w:lineRule="auto"/>
        <w:ind w:left="709" w:hanging="283"/>
        <w:contextualSpacing w:val="0"/>
        <w:jc w:val="both"/>
        <w:rPr>
          <w:color w:val="0D0D0D"/>
          <w:sz w:val="24"/>
          <w:szCs w:val="24"/>
        </w:rPr>
      </w:pPr>
      <w:r w:rsidRPr="00C5253F">
        <w:rPr>
          <w:color w:val="0D0D0D"/>
          <w:sz w:val="24"/>
          <w:szCs w:val="24"/>
        </w:rPr>
        <w:t>Nama lengkap, tempat dan tanggal lahir, pekerjaan, tempat tinggal, dan kewarganegaraan pendiri perseroan, atau nama, tempat kedudukan, dan alamat lengkap, serta nomor dan tanggal keputusan menteri mengenai pengesahan badan hukum dari pendiri perseroan;</w:t>
      </w:r>
    </w:p>
    <w:p w:rsidR="00144486" w:rsidRPr="00C5253F" w:rsidRDefault="00144486" w:rsidP="00144486">
      <w:pPr>
        <w:pStyle w:val="ListParagraph"/>
        <w:widowControl w:val="0"/>
        <w:numPr>
          <w:ilvl w:val="0"/>
          <w:numId w:val="12"/>
        </w:numPr>
        <w:autoSpaceDE w:val="0"/>
        <w:autoSpaceDN w:val="0"/>
        <w:spacing w:line="480" w:lineRule="auto"/>
        <w:ind w:left="709" w:hanging="283"/>
        <w:contextualSpacing w:val="0"/>
        <w:jc w:val="both"/>
        <w:rPr>
          <w:color w:val="0D0D0D"/>
          <w:sz w:val="24"/>
          <w:szCs w:val="24"/>
        </w:rPr>
      </w:pPr>
      <w:r w:rsidRPr="00C5253F">
        <w:rPr>
          <w:color w:val="0D0D0D"/>
          <w:sz w:val="24"/>
          <w:szCs w:val="24"/>
        </w:rPr>
        <w:t>Nama lengkap, tempat dan tanggal lahir, pekerjaan, tempat tinggal, kewarganegaraan anggota direksi dan dewan komisari yang pertama kali</w:t>
      </w:r>
      <w:r w:rsidRPr="00C5253F">
        <w:rPr>
          <w:color w:val="0D0D0D"/>
          <w:spacing w:val="-5"/>
          <w:sz w:val="24"/>
          <w:szCs w:val="24"/>
        </w:rPr>
        <w:t xml:space="preserve"> </w:t>
      </w:r>
      <w:r w:rsidRPr="00C5253F">
        <w:rPr>
          <w:color w:val="0D0D0D"/>
          <w:sz w:val="24"/>
          <w:szCs w:val="24"/>
        </w:rPr>
        <w:t>diangkat.</w:t>
      </w:r>
    </w:p>
    <w:p w:rsidR="00144486" w:rsidRPr="0088632C" w:rsidRDefault="00144486" w:rsidP="00144486">
      <w:pPr>
        <w:pStyle w:val="BodyText0"/>
        <w:spacing w:after="0"/>
        <w:ind w:firstLine="567"/>
        <w:jc w:val="both"/>
        <w:rPr>
          <w:color w:val="0D0D0D"/>
          <w:sz w:val="24"/>
          <w:szCs w:val="24"/>
          <w:lang w:val="en-US"/>
        </w:rPr>
      </w:pPr>
      <w:r w:rsidRPr="00C5253F">
        <w:rPr>
          <w:color w:val="0D0D0D"/>
          <w:sz w:val="24"/>
          <w:szCs w:val="24"/>
        </w:rPr>
        <w:lastRenderedPageBreak/>
        <w:t>Perseroan terbatas sebagai suatu badan hukum yang melakukan kegiatan usaha sudah pasti memiliki modal dasar atau disebut juga</w:t>
      </w:r>
      <w:r w:rsidRPr="00C5253F">
        <w:rPr>
          <w:color w:val="0D0D0D"/>
          <w:spacing w:val="40"/>
          <w:sz w:val="24"/>
          <w:szCs w:val="24"/>
        </w:rPr>
        <w:t xml:space="preserve"> </w:t>
      </w:r>
      <w:r w:rsidRPr="00C5253F">
        <w:rPr>
          <w:i/>
          <w:color w:val="0D0D0D"/>
          <w:sz w:val="24"/>
          <w:szCs w:val="24"/>
        </w:rPr>
        <w:t>authorized capital</w:t>
      </w:r>
      <w:r w:rsidRPr="00C5253F">
        <w:rPr>
          <w:color w:val="0D0D0D"/>
          <w:sz w:val="24"/>
          <w:szCs w:val="24"/>
        </w:rPr>
        <w:t>, yakni jumlah modal yang disebutkan atau dinyatakan dalam akta pendirian atau anggaran dasar perseroan. Modal dasar tersebut terdiri dan terbagi dalam saham atau sero. Modal yang terdiri dan dibagi atas saham itu, dimasukkan para pemegang saham dalam status mereka sebagai anggota perseroan dengan jalan membayar saham tersebut kepada perseroan.</w:t>
      </w:r>
      <w:r>
        <w:rPr>
          <w:rStyle w:val="FootnoteReference"/>
          <w:color w:val="0D0D0D"/>
          <w:sz w:val="24"/>
          <w:szCs w:val="24"/>
        </w:rPr>
        <w:footnoteReference w:id="41"/>
      </w:r>
    </w:p>
    <w:p w:rsidR="00144486" w:rsidRPr="0088632C" w:rsidRDefault="00144486" w:rsidP="00144486">
      <w:pPr>
        <w:pStyle w:val="BodyText0"/>
        <w:spacing w:after="0"/>
        <w:ind w:firstLine="567"/>
        <w:jc w:val="both"/>
        <w:rPr>
          <w:color w:val="0D0D0D"/>
          <w:sz w:val="24"/>
          <w:szCs w:val="24"/>
          <w:lang w:val="en-US"/>
        </w:rPr>
      </w:pPr>
      <w:r w:rsidRPr="00C5253F">
        <w:rPr>
          <w:color w:val="0D0D0D"/>
          <w:sz w:val="24"/>
          <w:szCs w:val="24"/>
        </w:rPr>
        <w:t>Modal dalam perseroan terbatas dikenal ada 3 (tiga) macam yaitu modal dasar, modal</w:t>
      </w:r>
      <w:r w:rsidRPr="00C5253F">
        <w:rPr>
          <w:color w:val="0D0D0D"/>
          <w:spacing w:val="-5"/>
          <w:sz w:val="24"/>
          <w:szCs w:val="24"/>
        </w:rPr>
        <w:t xml:space="preserve"> </w:t>
      </w:r>
      <w:r w:rsidRPr="00C5253F">
        <w:rPr>
          <w:color w:val="0D0D0D"/>
          <w:sz w:val="24"/>
          <w:szCs w:val="24"/>
        </w:rPr>
        <w:t>yang ditempatkan, dan modal</w:t>
      </w:r>
      <w:r w:rsidRPr="00C5253F">
        <w:rPr>
          <w:color w:val="0D0D0D"/>
          <w:spacing w:val="-5"/>
          <w:sz w:val="24"/>
          <w:szCs w:val="24"/>
        </w:rPr>
        <w:t xml:space="preserve"> </w:t>
      </w:r>
      <w:r w:rsidRPr="00C5253F">
        <w:rPr>
          <w:color w:val="0D0D0D"/>
          <w:sz w:val="24"/>
          <w:szCs w:val="24"/>
        </w:rPr>
        <w:t>yang disetor.</w:t>
      </w:r>
      <w:r w:rsidRPr="00C5253F">
        <w:rPr>
          <w:color w:val="0D0D0D"/>
          <w:spacing w:val="-3"/>
          <w:sz w:val="24"/>
          <w:szCs w:val="24"/>
        </w:rPr>
        <w:t xml:space="preserve"> </w:t>
      </w:r>
      <w:r w:rsidRPr="00C5253F">
        <w:rPr>
          <w:color w:val="0D0D0D"/>
          <w:sz w:val="24"/>
          <w:szCs w:val="24"/>
        </w:rPr>
        <w:t>Hal</w:t>
      </w:r>
      <w:r w:rsidRPr="00C5253F">
        <w:rPr>
          <w:color w:val="0D0D0D"/>
          <w:spacing w:val="-5"/>
          <w:sz w:val="24"/>
          <w:szCs w:val="24"/>
        </w:rPr>
        <w:t xml:space="preserve"> </w:t>
      </w:r>
      <w:r w:rsidRPr="00C5253F">
        <w:rPr>
          <w:color w:val="0D0D0D"/>
          <w:sz w:val="24"/>
          <w:szCs w:val="24"/>
        </w:rPr>
        <w:t>ini</w:t>
      </w:r>
      <w:r w:rsidRPr="00C5253F">
        <w:rPr>
          <w:color w:val="0D0D0D"/>
          <w:spacing w:val="-5"/>
          <w:sz w:val="24"/>
          <w:szCs w:val="24"/>
        </w:rPr>
        <w:t xml:space="preserve"> </w:t>
      </w:r>
      <w:r w:rsidRPr="00C5253F">
        <w:rPr>
          <w:color w:val="0D0D0D"/>
          <w:sz w:val="24"/>
          <w:szCs w:val="24"/>
        </w:rPr>
        <w:t>sesuai</w:t>
      </w:r>
      <w:r w:rsidRPr="00C5253F">
        <w:rPr>
          <w:color w:val="0D0D0D"/>
          <w:spacing w:val="-9"/>
          <w:sz w:val="24"/>
          <w:szCs w:val="24"/>
        </w:rPr>
        <w:t xml:space="preserve"> </w:t>
      </w:r>
      <w:r w:rsidRPr="00C5253F">
        <w:rPr>
          <w:color w:val="0D0D0D"/>
          <w:sz w:val="24"/>
          <w:szCs w:val="24"/>
        </w:rPr>
        <w:t>dengan</w:t>
      </w:r>
      <w:r w:rsidRPr="00C5253F">
        <w:rPr>
          <w:color w:val="0D0D0D"/>
          <w:spacing w:val="-5"/>
          <w:sz w:val="24"/>
          <w:szCs w:val="24"/>
        </w:rPr>
        <w:t xml:space="preserve"> </w:t>
      </w:r>
      <w:r w:rsidRPr="00C5253F">
        <w:rPr>
          <w:color w:val="0D0D0D"/>
          <w:sz w:val="24"/>
          <w:szCs w:val="24"/>
        </w:rPr>
        <w:t xml:space="preserve">apa yang telah termaksud dalam Undang-Undang Perseroan Terbatas dan harus disebutkan dalam akta pendirian perseroan yang dalam hal ini pada anggaran </w:t>
      </w:r>
      <w:r w:rsidRPr="00C5253F">
        <w:rPr>
          <w:color w:val="0D0D0D"/>
          <w:spacing w:val="-2"/>
          <w:sz w:val="24"/>
          <w:szCs w:val="24"/>
        </w:rPr>
        <w:t>dasarnya.</w:t>
      </w:r>
      <w:r>
        <w:rPr>
          <w:rStyle w:val="FootnoteReference"/>
          <w:color w:val="0D0D0D"/>
          <w:spacing w:val="-2"/>
          <w:sz w:val="24"/>
          <w:szCs w:val="24"/>
        </w:rPr>
        <w:footnoteReference w:id="42"/>
      </w:r>
    </w:p>
    <w:p w:rsidR="00144486" w:rsidRPr="0088632C" w:rsidRDefault="00144486" w:rsidP="00144486">
      <w:pPr>
        <w:pStyle w:val="BodyText0"/>
        <w:spacing w:after="0"/>
        <w:ind w:firstLine="567"/>
        <w:jc w:val="both"/>
        <w:rPr>
          <w:color w:val="0D0D0D"/>
          <w:sz w:val="24"/>
          <w:szCs w:val="24"/>
          <w:lang w:val="en-US"/>
        </w:rPr>
      </w:pPr>
      <w:r w:rsidRPr="00C5253F">
        <w:rPr>
          <w:color w:val="0D0D0D"/>
          <w:sz w:val="24"/>
          <w:szCs w:val="24"/>
        </w:rPr>
        <w:t>Penjelasan mengenai jenis modal-modal perseroan terbatas akan dijabarkan sebagai berikut bentuk modal yang pertama adalah modal dasar yang berarti</w:t>
      </w:r>
      <w:r w:rsidRPr="00C5253F">
        <w:rPr>
          <w:color w:val="0D0D0D"/>
          <w:spacing w:val="-7"/>
          <w:sz w:val="24"/>
          <w:szCs w:val="24"/>
        </w:rPr>
        <w:t xml:space="preserve"> </w:t>
      </w:r>
      <w:r w:rsidRPr="00C5253F">
        <w:rPr>
          <w:color w:val="0D0D0D"/>
          <w:sz w:val="24"/>
          <w:szCs w:val="24"/>
        </w:rPr>
        <w:t>jumlah</w:t>
      </w:r>
      <w:r w:rsidRPr="00C5253F">
        <w:rPr>
          <w:color w:val="0D0D0D"/>
          <w:spacing w:val="-2"/>
          <w:sz w:val="24"/>
          <w:szCs w:val="24"/>
        </w:rPr>
        <w:t xml:space="preserve"> </w:t>
      </w:r>
      <w:r w:rsidRPr="00C5253F">
        <w:rPr>
          <w:color w:val="0D0D0D"/>
          <w:sz w:val="24"/>
          <w:szCs w:val="24"/>
        </w:rPr>
        <w:t>modal</w:t>
      </w:r>
      <w:r w:rsidRPr="00C5253F">
        <w:rPr>
          <w:color w:val="0D0D0D"/>
          <w:spacing w:val="-7"/>
          <w:sz w:val="24"/>
          <w:szCs w:val="24"/>
        </w:rPr>
        <w:t xml:space="preserve"> </w:t>
      </w:r>
      <w:r w:rsidRPr="00C5253F">
        <w:rPr>
          <w:color w:val="0D0D0D"/>
          <w:sz w:val="24"/>
          <w:szCs w:val="24"/>
        </w:rPr>
        <w:t>yang</w:t>
      </w:r>
      <w:r w:rsidRPr="00C5253F">
        <w:rPr>
          <w:color w:val="0D0D0D"/>
          <w:spacing w:val="-2"/>
          <w:sz w:val="24"/>
          <w:szCs w:val="24"/>
        </w:rPr>
        <w:t xml:space="preserve"> </w:t>
      </w:r>
      <w:r w:rsidRPr="00C5253F">
        <w:rPr>
          <w:color w:val="0D0D0D"/>
          <w:sz w:val="24"/>
          <w:szCs w:val="24"/>
        </w:rPr>
        <w:t>disebut dalam</w:t>
      </w:r>
      <w:r w:rsidRPr="00C5253F">
        <w:rPr>
          <w:color w:val="0D0D0D"/>
          <w:spacing w:val="-7"/>
          <w:sz w:val="24"/>
          <w:szCs w:val="24"/>
        </w:rPr>
        <w:t xml:space="preserve"> </w:t>
      </w:r>
      <w:r w:rsidRPr="00C5253F">
        <w:rPr>
          <w:color w:val="0D0D0D"/>
          <w:sz w:val="24"/>
          <w:szCs w:val="24"/>
        </w:rPr>
        <w:t>akta</w:t>
      </w:r>
      <w:r w:rsidRPr="00C5253F">
        <w:rPr>
          <w:color w:val="0D0D0D"/>
          <w:spacing w:val="-3"/>
          <w:sz w:val="24"/>
          <w:szCs w:val="24"/>
        </w:rPr>
        <w:t xml:space="preserve"> </w:t>
      </w:r>
      <w:r w:rsidRPr="00C5253F">
        <w:rPr>
          <w:color w:val="0D0D0D"/>
          <w:sz w:val="24"/>
          <w:szCs w:val="24"/>
        </w:rPr>
        <w:t>pendirian</w:t>
      </w:r>
      <w:r w:rsidRPr="00C5253F">
        <w:rPr>
          <w:color w:val="0D0D0D"/>
          <w:spacing w:val="-7"/>
          <w:sz w:val="24"/>
          <w:szCs w:val="24"/>
        </w:rPr>
        <w:t xml:space="preserve"> </w:t>
      </w:r>
      <w:r w:rsidRPr="00C5253F">
        <w:rPr>
          <w:color w:val="0D0D0D"/>
          <w:sz w:val="24"/>
          <w:szCs w:val="24"/>
        </w:rPr>
        <w:t>dan</w:t>
      </w:r>
      <w:r w:rsidRPr="00C5253F">
        <w:rPr>
          <w:color w:val="0D0D0D"/>
          <w:spacing w:val="-2"/>
          <w:sz w:val="24"/>
          <w:szCs w:val="24"/>
        </w:rPr>
        <w:t xml:space="preserve"> </w:t>
      </w:r>
      <w:r w:rsidRPr="00C5253F">
        <w:rPr>
          <w:color w:val="0D0D0D"/>
          <w:sz w:val="24"/>
          <w:szCs w:val="24"/>
        </w:rPr>
        <w:t>besarnya jumlah</w:t>
      </w:r>
      <w:r w:rsidRPr="00C5253F">
        <w:rPr>
          <w:color w:val="0D0D0D"/>
          <w:spacing w:val="-2"/>
          <w:sz w:val="24"/>
          <w:szCs w:val="24"/>
        </w:rPr>
        <w:t xml:space="preserve"> </w:t>
      </w:r>
      <w:r w:rsidRPr="00C5253F">
        <w:rPr>
          <w:color w:val="0D0D0D"/>
          <w:sz w:val="24"/>
          <w:szCs w:val="24"/>
        </w:rPr>
        <w:t xml:space="preserve">yang tercantum dalam akta tersebut merupakan jumlah maksimum modal dasar perseroan terbatas. Modal dasar perseroan </w:t>
      </w:r>
      <w:r w:rsidRPr="00C5253F">
        <w:rPr>
          <w:color w:val="0D0D0D"/>
          <w:sz w:val="24"/>
          <w:szCs w:val="24"/>
        </w:rPr>
        <w:lastRenderedPageBreak/>
        <w:t>terbatas terdiri dari seluruh</w:t>
      </w:r>
      <w:r w:rsidRPr="00C5253F">
        <w:rPr>
          <w:color w:val="0D0D0D"/>
          <w:spacing w:val="40"/>
          <w:sz w:val="24"/>
          <w:szCs w:val="24"/>
        </w:rPr>
        <w:t xml:space="preserve"> </w:t>
      </w:r>
      <w:r w:rsidRPr="00C5253F">
        <w:rPr>
          <w:color w:val="0D0D0D"/>
          <w:sz w:val="24"/>
          <w:szCs w:val="24"/>
        </w:rPr>
        <w:t>nila nominal saham.</w:t>
      </w:r>
      <w:r>
        <w:rPr>
          <w:rStyle w:val="FootnoteReference"/>
          <w:color w:val="0D0D0D"/>
          <w:sz w:val="24"/>
          <w:szCs w:val="24"/>
        </w:rPr>
        <w:footnoteReference w:id="43"/>
      </w:r>
      <w:r w:rsidRPr="00C5253F">
        <w:rPr>
          <w:color w:val="0D0D0D"/>
          <w:sz w:val="24"/>
          <w:szCs w:val="24"/>
        </w:rPr>
        <w:t xml:space="preserve"> Artinya setiap saham tercantum nilai nominal uangnya. Oleh karena itu besarnya modal dasar harus sama dengan jumlah nilai saham.</w:t>
      </w:r>
      <w:r>
        <w:rPr>
          <w:rStyle w:val="FootnoteReference"/>
          <w:color w:val="0D0D0D"/>
          <w:sz w:val="24"/>
          <w:szCs w:val="24"/>
        </w:rPr>
        <w:footnoteReference w:id="44"/>
      </w:r>
    </w:p>
    <w:p w:rsidR="00144486" w:rsidRPr="0088632C" w:rsidRDefault="00144486" w:rsidP="00144486">
      <w:pPr>
        <w:pStyle w:val="BodyText0"/>
        <w:spacing w:after="0"/>
        <w:ind w:firstLine="567"/>
        <w:jc w:val="both"/>
        <w:rPr>
          <w:color w:val="0D0D0D"/>
          <w:sz w:val="24"/>
          <w:szCs w:val="24"/>
          <w:lang w:val="en-US"/>
        </w:rPr>
      </w:pPr>
      <w:r w:rsidRPr="00C5253F">
        <w:rPr>
          <w:color w:val="0D0D0D"/>
          <w:sz w:val="24"/>
          <w:szCs w:val="24"/>
        </w:rPr>
        <w:t>Bentuk modal perseroan terbatas yang kedua ialah modal yang ditempatkan yang memiliki arti modal yang disanggupi oleh para pendiri dan pemegang saham. Modal yang ditempatkan pada waktu pendirian perseroan terbatas merupakan jumlah ikut sertanya para persero pendiri. Berkaitan dengan hal tersebut Pasal 33 ayat (1) Undang-Undang Perseroan Terbatas menyebutkan, bahwa paling sedikit 25% (dua puluh lima persen) dari modal dasar harus ditempatkan dan disetor penuh.</w:t>
      </w:r>
      <w:r>
        <w:rPr>
          <w:rStyle w:val="FootnoteReference"/>
          <w:color w:val="0D0D0D"/>
          <w:sz w:val="24"/>
          <w:szCs w:val="24"/>
        </w:rPr>
        <w:footnoteReference w:id="45"/>
      </w:r>
    </w:p>
    <w:p w:rsidR="00144486" w:rsidRPr="0088632C" w:rsidRDefault="00144486" w:rsidP="00144486">
      <w:pPr>
        <w:pStyle w:val="BodyText0"/>
        <w:spacing w:after="0"/>
        <w:ind w:firstLine="567"/>
        <w:jc w:val="both"/>
        <w:rPr>
          <w:color w:val="0D0D0D"/>
          <w:sz w:val="24"/>
          <w:szCs w:val="24"/>
          <w:lang w:val="en-US"/>
        </w:rPr>
      </w:pPr>
      <w:r w:rsidRPr="00C5253F">
        <w:rPr>
          <w:color w:val="0D0D0D"/>
          <w:sz w:val="24"/>
          <w:szCs w:val="24"/>
        </w:rPr>
        <w:t>Modal yang disetor merupakan bentuk ketiga dari modal perseroan terbatas. Sebenarnya modal yang disetor merupakan bagian daripada modal yang ditempatkan karena dari jumlah modal dasar itu sebagian di tempatkan sebagai modal yang nyata pada saat pendirian perseroan terbatas. Oleh sebab itu modal yang ditempatkan</w:t>
      </w:r>
      <w:r w:rsidRPr="00C5253F">
        <w:rPr>
          <w:color w:val="0D0D0D"/>
          <w:spacing w:val="-3"/>
          <w:sz w:val="24"/>
          <w:szCs w:val="24"/>
        </w:rPr>
        <w:t xml:space="preserve"> </w:t>
      </w:r>
      <w:r w:rsidRPr="00C5253F">
        <w:rPr>
          <w:color w:val="0D0D0D"/>
          <w:sz w:val="24"/>
          <w:szCs w:val="24"/>
        </w:rPr>
        <w:t>baru ada artinya apabila jumlah</w:t>
      </w:r>
      <w:r w:rsidRPr="00C5253F">
        <w:rPr>
          <w:color w:val="0D0D0D"/>
          <w:spacing w:val="-3"/>
          <w:sz w:val="24"/>
          <w:szCs w:val="24"/>
        </w:rPr>
        <w:t xml:space="preserve"> </w:t>
      </w:r>
      <w:r w:rsidRPr="00C5253F">
        <w:rPr>
          <w:color w:val="0D0D0D"/>
          <w:sz w:val="24"/>
          <w:szCs w:val="24"/>
        </w:rPr>
        <w:t>yang ada dilakukan</w:t>
      </w:r>
      <w:r w:rsidRPr="00C5253F">
        <w:rPr>
          <w:color w:val="0D0D0D"/>
          <w:spacing w:val="-3"/>
          <w:sz w:val="24"/>
          <w:szCs w:val="24"/>
        </w:rPr>
        <w:t xml:space="preserve"> </w:t>
      </w:r>
      <w:r w:rsidRPr="00C5253F">
        <w:rPr>
          <w:color w:val="0D0D0D"/>
          <w:sz w:val="24"/>
          <w:szCs w:val="24"/>
        </w:rPr>
        <w:t xml:space="preserve">penyetoran. penyetorannya harus dilakukan ketika akta </w:t>
      </w:r>
      <w:r w:rsidRPr="00C5253F">
        <w:rPr>
          <w:color w:val="0D0D0D"/>
          <w:sz w:val="24"/>
          <w:szCs w:val="24"/>
        </w:rPr>
        <w:lastRenderedPageBreak/>
        <w:t>pendirian perseroan terbatas ditandagani pendiri di hadapan notaris.</w:t>
      </w:r>
      <w:r>
        <w:rPr>
          <w:rStyle w:val="FootnoteReference"/>
          <w:color w:val="0D0D0D"/>
          <w:sz w:val="24"/>
          <w:szCs w:val="24"/>
        </w:rPr>
        <w:footnoteReference w:id="46"/>
      </w:r>
    </w:p>
    <w:p w:rsidR="00144486" w:rsidRPr="0088632C" w:rsidRDefault="00144486" w:rsidP="00144486">
      <w:pPr>
        <w:pStyle w:val="BodyText0"/>
        <w:spacing w:after="0"/>
        <w:ind w:firstLine="567"/>
        <w:jc w:val="both"/>
        <w:rPr>
          <w:color w:val="0D0D0D"/>
          <w:sz w:val="24"/>
          <w:szCs w:val="24"/>
          <w:lang w:val="en-US"/>
        </w:rPr>
      </w:pPr>
      <w:r w:rsidRPr="00C5253F">
        <w:rPr>
          <w:color w:val="0D0D0D"/>
          <w:sz w:val="24"/>
          <w:szCs w:val="24"/>
        </w:rPr>
        <w:t>Modal dari perseroan juga dapat ditambah dengan menyebutkan penambahan modal perseroan dilakukan berdasarkan persetujuan RUPS.</w:t>
      </w:r>
      <w:r>
        <w:rPr>
          <w:rStyle w:val="FootnoteReference"/>
          <w:color w:val="0D0D0D"/>
          <w:sz w:val="24"/>
          <w:szCs w:val="24"/>
        </w:rPr>
        <w:footnoteReference w:id="47"/>
      </w:r>
      <w:r w:rsidRPr="00C5253F">
        <w:rPr>
          <w:color w:val="0D0D0D"/>
          <w:sz w:val="24"/>
          <w:szCs w:val="24"/>
        </w:rPr>
        <w:t xml:space="preserve"> Keputusan RUPS untuk menambah modal perseroa terbatas sifatnya adalah sah jikalau memperhatikan syarat kuorum dan jumlah suara setuju untuk melakukan perubahan anggaran dasar sesuai yang ada</w:t>
      </w:r>
      <w:r w:rsidRPr="00C5253F">
        <w:rPr>
          <w:color w:val="0D0D0D"/>
          <w:spacing w:val="40"/>
          <w:sz w:val="24"/>
          <w:szCs w:val="24"/>
        </w:rPr>
        <w:t xml:space="preserve"> </w:t>
      </w:r>
      <w:r w:rsidRPr="00C5253F">
        <w:rPr>
          <w:color w:val="0D0D0D"/>
          <w:sz w:val="24"/>
          <w:szCs w:val="24"/>
        </w:rPr>
        <w:t>di dalam ketentuan undang-undang atau anggaran dasar.</w:t>
      </w:r>
      <w:r>
        <w:rPr>
          <w:rStyle w:val="FootnoteReference"/>
          <w:color w:val="0D0D0D"/>
          <w:sz w:val="24"/>
          <w:szCs w:val="24"/>
        </w:rPr>
        <w:footnoteReference w:id="48"/>
      </w:r>
    </w:p>
    <w:p w:rsidR="00144486" w:rsidRPr="0088632C" w:rsidRDefault="00144486" w:rsidP="00144486">
      <w:pPr>
        <w:pStyle w:val="BodyText0"/>
        <w:spacing w:after="0"/>
        <w:ind w:firstLine="567"/>
        <w:jc w:val="both"/>
        <w:rPr>
          <w:color w:val="0D0D0D"/>
          <w:sz w:val="24"/>
          <w:szCs w:val="24"/>
          <w:lang w:val="en-US"/>
        </w:rPr>
      </w:pPr>
      <w:r w:rsidRPr="00C5253F">
        <w:rPr>
          <w:color w:val="0D0D0D"/>
          <w:sz w:val="24"/>
          <w:szCs w:val="24"/>
        </w:rPr>
        <w:t>Selain dapat ditambah modal perseroan terbatas juga dapat dikurangi sesuai</w:t>
      </w:r>
      <w:r w:rsidRPr="00C5253F">
        <w:rPr>
          <w:color w:val="0D0D0D"/>
          <w:spacing w:val="-1"/>
          <w:sz w:val="24"/>
          <w:szCs w:val="24"/>
        </w:rPr>
        <w:t xml:space="preserve"> </w:t>
      </w:r>
      <w:r w:rsidRPr="00C5253F">
        <w:rPr>
          <w:color w:val="0D0D0D"/>
          <w:sz w:val="24"/>
          <w:szCs w:val="24"/>
        </w:rPr>
        <w:t>dengan apa keputusan</w:t>
      </w:r>
      <w:r w:rsidRPr="00C5253F">
        <w:rPr>
          <w:color w:val="0D0D0D"/>
          <w:spacing w:val="-1"/>
          <w:sz w:val="24"/>
          <w:szCs w:val="24"/>
        </w:rPr>
        <w:t xml:space="preserve"> </w:t>
      </w:r>
      <w:r w:rsidRPr="00C5253F">
        <w:rPr>
          <w:color w:val="0D0D0D"/>
          <w:sz w:val="24"/>
          <w:szCs w:val="24"/>
        </w:rPr>
        <w:t>dari</w:t>
      </w:r>
      <w:r w:rsidRPr="00C5253F">
        <w:rPr>
          <w:color w:val="0D0D0D"/>
          <w:spacing w:val="-1"/>
          <w:sz w:val="24"/>
          <w:szCs w:val="24"/>
        </w:rPr>
        <w:t xml:space="preserve"> </w:t>
      </w:r>
      <w:r w:rsidRPr="00C5253F">
        <w:rPr>
          <w:color w:val="0D0D0D"/>
          <w:sz w:val="24"/>
          <w:szCs w:val="24"/>
        </w:rPr>
        <w:t>RUPS. Pengurangan modal berarti</w:t>
      </w:r>
      <w:r w:rsidRPr="00C5253F">
        <w:rPr>
          <w:color w:val="0D0D0D"/>
          <w:spacing w:val="-10"/>
          <w:sz w:val="24"/>
          <w:szCs w:val="24"/>
        </w:rPr>
        <w:t xml:space="preserve"> </w:t>
      </w:r>
      <w:r w:rsidRPr="00C5253F">
        <w:rPr>
          <w:color w:val="0D0D0D"/>
          <w:sz w:val="24"/>
          <w:szCs w:val="24"/>
        </w:rPr>
        <w:t>pengurangan dari modal dasar, modal yang ditempatkan, dan modal yang disetor. Pengurangan ini dapat dilakukan dengan cara menarik kembali saham yang telah dikeluarkan untuk kemudian</w:t>
      </w:r>
      <w:r w:rsidRPr="00C5253F">
        <w:rPr>
          <w:color w:val="0D0D0D"/>
          <w:spacing w:val="-1"/>
          <w:sz w:val="24"/>
          <w:szCs w:val="24"/>
        </w:rPr>
        <w:t xml:space="preserve"> </w:t>
      </w:r>
      <w:r w:rsidRPr="00C5253F">
        <w:rPr>
          <w:color w:val="0D0D0D"/>
          <w:sz w:val="24"/>
          <w:szCs w:val="24"/>
        </w:rPr>
        <w:t>dihapus atau dengan melalui</w:t>
      </w:r>
      <w:r w:rsidRPr="00C5253F">
        <w:rPr>
          <w:color w:val="0D0D0D"/>
          <w:spacing w:val="-6"/>
          <w:sz w:val="24"/>
          <w:szCs w:val="24"/>
        </w:rPr>
        <w:t xml:space="preserve"> </w:t>
      </w:r>
      <w:r w:rsidRPr="00C5253F">
        <w:rPr>
          <w:color w:val="0D0D0D"/>
          <w:sz w:val="24"/>
          <w:szCs w:val="24"/>
        </w:rPr>
        <w:t>penurunan</w:t>
      </w:r>
      <w:r w:rsidRPr="00C5253F">
        <w:rPr>
          <w:color w:val="0D0D0D"/>
          <w:spacing w:val="-1"/>
          <w:sz w:val="24"/>
          <w:szCs w:val="24"/>
        </w:rPr>
        <w:t xml:space="preserve"> </w:t>
      </w:r>
      <w:r w:rsidRPr="00C5253F">
        <w:rPr>
          <w:color w:val="0D0D0D"/>
          <w:sz w:val="24"/>
          <w:szCs w:val="24"/>
        </w:rPr>
        <w:t>nilai</w:t>
      </w:r>
      <w:r w:rsidRPr="00C5253F">
        <w:rPr>
          <w:color w:val="0D0D0D"/>
          <w:spacing w:val="-1"/>
          <w:sz w:val="24"/>
          <w:szCs w:val="24"/>
        </w:rPr>
        <w:t xml:space="preserve"> </w:t>
      </w:r>
      <w:r w:rsidRPr="00C5253F">
        <w:rPr>
          <w:color w:val="0D0D0D"/>
          <w:sz w:val="24"/>
          <w:szCs w:val="24"/>
        </w:rPr>
        <w:t>nominal</w:t>
      </w:r>
      <w:r w:rsidRPr="00C5253F">
        <w:rPr>
          <w:color w:val="0D0D0D"/>
          <w:spacing w:val="-1"/>
          <w:sz w:val="24"/>
          <w:szCs w:val="24"/>
        </w:rPr>
        <w:t xml:space="preserve"> </w:t>
      </w:r>
      <w:r w:rsidRPr="00C5253F">
        <w:rPr>
          <w:color w:val="0D0D0D"/>
          <w:sz w:val="24"/>
          <w:szCs w:val="24"/>
        </w:rPr>
        <w:t>saham. Hal ini juga harus memperhatikan dari persyaratan ketentuan dari forum dan jumlah suara setuju untuk pengurangan modal berkaca.</w:t>
      </w:r>
      <w:r>
        <w:rPr>
          <w:rStyle w:val="FootnoteReference"/>
          <w:color w:val="0D0D0D"/>
          <w:sz w:val="24"/>
          <w:szCs w:val="24"/>
        </w:rPr>
        <w:footnoteReference w:id="49"/>
      </w:r>
    </w:p>
    <w:p w:rsidR="00144486" w:rsidRPr="0088632C" w:rsidRDefault="00144486" w:rsidP="00144486">
      <w:pPr>
        <w:pStyle w:val="BodyText0"/>
        <w:spacing w:after="0"/>
        <w:ind w:firstLine="567"/>
        <w:jc w:val="both"/>
        <w:rPr>
          <w:color w:val="0D0D0D"/>
          <w:sz w:val="24"/>
          <w:szCs w:val="24"/>
          <w:lang w:val="en-US"/>
        </w:rPr>
      </w:pPr>
      <w:r w:rsidRPr="00C5253F">
        <w:rPr>
          <w:color w:val="0D0D0D"/>
          <w:sz w:val="24"/>
          <w:szCs w:val="24"/>
        </w:rPr>
        <w:lastRenderedPageBreak/>
        <w:t>Perseroan terbatas terbatas memiliki rencana kerja tahunan dalam pelaksanaaan pengelolaan perusahaan. Rencana kerja tahunan perseroan terbatas ini harus disusun oleh direksi, direksi sebelumnya dimulainya tahun buku yang akan datang. Rencana kerja tersebut didalamnya memuat anggaran tahunan persero</w:t>
      </w:r>
      <w:r>
        <w:rPr>
          <w:color w:val="0D0D0D"/>
          <w:sz w:val="24"/>
          <w:szCs w:val="24"/>
        </w:rPr>
        <w:t>an untuk tahun yang akan datang</w:t>
      </w:r>
      <w:r>
        <w:rPr>
          <w:color w:val="0D0D0D"/>
          <w:sz w:val="24"/>
          <w:szCs w:val="24"/>
          <w:lang w:val="en-US"/>
        </w:rPr>
        <w:t>.</w:t>
      </w:r>
      <w:r>
        <w:rPr>
          <w:rStyle w:val="FootnoteReference"/>
          <w:color w:val="0D0D0D"/>
          <w:sz w:val="24"/>
          <w:szCs w:val="24"/>
          <w:lang w:val="en-US"/>
        </w:rPr>
        <w:footnoteReference w:id="50"/>
      </w:r>
      <w:r w:rsidRPr="00C5253F">
        <w:rPr>
          <w:color w:val="0D0D0D"/>
          <w:sz w:val="24"/>
          <w:szCs w:val="24"/>
        </w:rPr>
        <w:t xml:space="preserve"> Rencana kerja ini harus disampaikan kepada dewan komisaris atau RUPS sebagaimana yang ditentukan</w:t>
      </w:r>
      <w:r w:rsidRPr="00C5253F">
        <w:rPr>
          <w:color w:val="0D0D0D"/>
          <w:spacing w:val="40"/>
          <w:sz w:val="24"/>
          <w:szCs w:val="24"/>
        </w:rPr>
        <w:t xml:space="preserve"> </w:t>
      </w:r>
      <w:r w:rsidRPr="00C5253F">
        <w:rPr>
          <w:color w:val="0D0D0D"/>
          <w:sz w:val="24"/>
          <w:szCs w:val="24"/>
        </w:rPr>
        <w:t>dalam</w:t>
      </w:r>
      <w:r w:rsidRPr="00C5253F">
        <w:rPr>
          <w:color w:val="0D0D0D"/>
          <w:spacing w:val="40"/>
          <w:sz w:val="24"/>
          <w:szCs w:val="24"/>
        </w:rPr>
        <w:t xml:space="preserve"> </w:t>
      </w:r>
      <w:r w:rsidRPr="00C5253F">
        <w:rPr>
          <w:color w:val="0D0D0D"/>
          <w:sz w:val="24"/>
          <w:szCs w:val="24"/>
        </w:rPr>
        <w:t>anggaran dasar. Anggaran dasar dapat menentukan arah rencana kerja tahunan yang disampaikan oleh direksi dan harus mendapatkan persetujuan dari dewan komisaris atau RUPS.</w:t>
      </w:r>
      <w:r>
        <w:rPr>
          <w:rStyle w:val="FootnoteReference"/>
          <w:color w:val="0D0D0D"/>
          <w:sz w:val="24"/>
          <w:szCs w:val="24"/>
        </w:rPr>
        <w:footnoteReference w:id="51"/>
      </w:r>
    </w:p>
    <w:p w:rsidR="00144486" w:rsidRPr="0088632C" w:rsidRDefault="00144486" w:rsidP="00144486">
      <w:pPr>
        <w:pStyle w:val="BodyText0"/>
        <w:spacing w:after="0"/>
        <w:ind w:firstLine="567"/>
        <w:jc w:val="both"/>
        <w:rPr>
          <w:color w:val="0D0D0D"/>
          <w:sz w:val="24"/>
          <w:szCs w:val="24"/>
          <w:lang w:val="en-US"/>
        </w:rPr>
      </w:pPr>
      <w:r w:rsidRPr="00C5253F">
        <w:rPr>
          <w:color w:val="0D0D0D"/>
          <w:sz w:val="24"/>
          <w:szCs w:val="24"/>
        </w:rPr>
        <w:t>Setelah adanya rencana kerja tahun direksi juga wajib memberikan laporan tahunan, ini juga</w:t>
      </w:r>
      <w:r>
        <w:rPr>
          <w:color w:val="0D0D0D"/>
          <w:sz w:val="24"/>
          <w:szCs w:val="24"/>
        </w:rPr>
        <w:t xml:space="preserve"> termaktub dalam UU PT Pasal 66-</w:t>
      </w:r>
      <w:r w:rsidRPr="00C5253F">
        <w:rPr>
          <w:color w:val="0D0D0D"/>
          <w:sz w:val="24"/>
          <w:szCs w:val="24"/>
        </w:rPr>
        <w:t>Pasal 69. Direksi menyampaikan laporan tahunan kepada RUPS setelah sebelumnya ditelaah oleh dewan komisari dalam jangka waktu paling lambat 6 (enam) bulan setelah tahun buku berakhir, laporan ini sekurang-kurangnya harus memuat:</w:t>
      </w:r>
      <w:r>
        <w:rPr>
          <w:rStyle w:val="FootnoteReference"/>
          <w:color w:val="0D0D0D"/>
          <w:sz w:val="24"/>
          <w:szCs w:val="24"/>
        </w:rPr>
        <w:footnoteReference w:id="52"/>
      </w:r>
    </w:p>
    <w:p w:rsidR="00144486" w:rsidRPr="00C5253F" w:rsidRDefault="00144486" w:rsidP="00144486">
      <w:pPr>
        <w:pStyle w:val="ListParagraph"/>
        <w:widowControl w:val="0"/>
        <w:numPr>
          <w:ilvl w:val="0"/>
          <w:numId w:val="11"/>
        </w:numPr>
        <w:autoSpaceDE w:val="0"/>
        <w:autoSpaceDN w:val="0"/>
        <w:spacing w:line="480" w:lineRule="auto"/>
        <w:ind w:left="426"/>
        <w:contextualSpacing w:val="0"/>
        <w:jc w:val="both"/>
        <w:rPr>
          <w:color w:val="0D0D0D"/>
          <w:sz w:val="24"/>
          <w:szCs w:val="24"/>
        </w:rPr>
      </w:pPr>
      <w:r w:rsidRPr="00C5253F">
        <w:rPr>
          <w:color w:val="0D0D0D"/>
          <w:sz w:val="24"/>
          <w:szCs w:val="24"/>
        </w:rPr>
        <w:t>Laporan keuangan yang terdiri dari neraca akhir tahun buku yang baru lampau dalam</w:t>
      </w:r>
      <w:r w:rsidRPr="00C5253F">
        <w:rPr>
          <w:color w:val="0D0D0D"/>
          <w:spacing w:val="-5"/>
          <w:sz w:val="24"/>
          <w:szCs w:val="24"/>
        </w:rPr>
        <w:t xml:space="preserve"> </w:t>
      </w:r>
      <w:r w:rsidRPr="00C5253F">
        <w:rPr>
          <w:color w:val="0D0D0D"/>
          <w:sz w:val="24"/>
          <w:szCs w:val="24"/>
        </w:rPr>
        <w:lastRenderedPageBreak/>
        <w:t>perbandingan</w:t>
      </w:r>
      <w:r w:rsidRPr="00C5253F">
        <w:rPr>
          <w:color w:val="0D0D0D"/>
          <w:spacing w:val="-2"/>
          <w:sz w:val="24"/>
          <w:szCs w:val="24"/>
        </w:rPr>
        <w:t xml:space="preserve"> </w:t>
      </w:r>
      <w:r w:rsidRPr="00C5253F">
        <w:rPr>
          <w:color w:val="0D0D0D"/>
          <w:sz w:val="24"/>
          <w:szCs w:val="24"/>
        </w:rPr>
        <w:t>dengan</w:t>
      </w:r>
      <w:r w:rsidRPr="00C5253F">
        <w:rPr>
          <w:color w:val="0D0D0D"/>
          <w:spacing w:val="-2"/>
          <w:sz w:val="24"/>
          <w:szCs w:val="24"/>
        </w:rPr>
        <w:t xml:space="preserve"> </w:t>
      </w:r>
      <w:r w:rsidRPr="00C5253F">
        <w:rPr>
          <w:color w:val="0D0D0D"/>
          <w:sz w:val="24"/>
          <w:szCs w:val="24"/>
        </w:rPr>
        <w:t>tahun buku sebelumnya,</w:t>
      </w:r>
      <w:r w:rsidRPr="00C5253F">
        <w:rPr>
          <w:color w:val="0D0D0D"/>
          <w:spacing w:val="24"/>
          <w:sz w:val="24"/>
          <w:szCs w:val="24"/>
        </w:rPr>
        <w:t xml:space="preserve"> </w:t>
      </w:r>
      <w:r w:rsidRPr="00C5253F">
        <w:rPr>
          <w:color w:val="0D0D0D"/>
          <w:sz w:val="24"/>
          <w:szCs w:val="24"/>
        </w:rPr>
        <w:t>laporan laba</w:t>
      </w:r>
      <w:r w:rsidRPr="00C5253F">
        <w:rPr>
          <w:color w:val="0D0D0D"/>
          <w:sz w:val="24"/>
          <w:szCs w:val="24"/>
          <w:lang w:val="en-US"/>
        </w:rPr>
        <w:t xml:space="preserve"> </w:t>
      </w:r>
      <w:r w:rsidRPr="00C5253F">
        <w:rPr>
          <w:color w:val="0D0D0D"/>
          <w:sz w:val="24"/>
          <w:szCs w:val="24"/>
        </w:rPr>
        <w:t>rugi</w:t>
      </w:r>
      <w:r w:rsidRPr="00C5253F">
        <w:rPr>
          <w:color w:val="0D0D0D"/>
          <w:spacing w:val="32"/>
          <w:sz w:val="24"/>
          <w:szCs w:val="24"/>
        </w:rPr>
        <w:t xml:space="preserve"> </w:t>
      </w:r>
      <w:r w:rsidRPr="00C5253F">
        <w:rPr>
          <w:color w:val="0D0D0D"/>
          <w:sz w:val="24"/>
          <w:szCs w:val="24"/>
        </w:rPr>
        <w:t>dari</w:t>
      </w:r>
      <w:r w:rsidRPr="00C5253F">
        <w:rPr>
          <w:color w:val="0D0D0D"/>
          <w:spacing w:val="31"/>
          <w:sz w:val="24"/>
          <w:szCs w:val="24"/>
        </w:rPr>
        <w:t xml:space="preserve"> </w:t>
      </w:r>
      <w:r w:rsidRPr="00C5253F">
        <w:rPr>
          <w:color w:val="0D0D0D"/>
          <w:sz w:val="24"/>
          <w:szCs w:val="24"/>
        </w:rPr>
        <w:t>tahun</w:t>
      </w:r>
      <w:r w:rsidRPr="00C5253F">
        <w:rPr>
          <w:color w:val="0D0D0D"/>
          <w:spacing w:val="40"/>
          <w:sz w:val="24"/>
          <w:szCs w:val="24"/>
        </w:rPr>
        <w:t xml:space="preserve"> </w:t>
      </w:r>
      <w:r w:rsidRPr="00C5253F">
        <w:rPr>
          <w:color w:val="0D0D0D"/>
          <w:sz w:val="24"/>
          <w:szCs w:val="24"/>
        </w:rPr>
        <w:t>buku</w:t>
      </w:r>
      <w:r w:rsidRPr="00C5253F">
        <w:rPr>
          <w:color w:val="0D0D0D"/>
          <w:spacing w:val="40"/>
          <w:sz w:val="24"/>
          <w:szCs w:val="24"/>
        </w:rPr>
        <w:t xml:space="preserve"> </w:t>
      </w:r>
      <w:r w:rsidRPr="00C5253F">
        <w:rPr>
          <w:color w:val="0D0D0D"/>
          <w:sz w:val="24"/>
          <w:szCs w:val="24"/>
        </w:rPr>
        <w:t>bersangkutan,</w:t>
      </w:r>
      <w:r w:rsidRPr="00C5253F">
        <w:rPr>
          <w:color w:val="0D0D0D"/>
          <w:spacing w:val="40"/>
          <w:sz w:val="24"/>
          <w:szCs w:val="24"/>
        </w:rPr>
        <w:t xml:space="preserve"> </w:t>
      </w:r>
      <w:r w:rsidRPr="00C5253F">
        <w:rPr>
          <w:color w:val="0D0D0D"/>
          <w:sz w:val="24"/>
          <w:szCs w:val="24"/>
        </w:rPr>
        <w:t>laporan</w:t>
      </w:r>
      <w:r w:rsidRPr="00C5253F">
        <w:rPr>
          <w:color w:val="0D0D0D"/>
          <w:spacing w:val="40"/>
          <w:sz w:val="24"/>
          <w:szCs w:val="24"/>
        </w:rPr>
        <w:t xml:space="preserve"> </w:t>
      </w:r>
      <w:r w:rsidRPr="00C5253F">
        <w:rPr>
          <w:color w:val="0D0D0D"/>
          <w:sz w:val="24"/>
          <w:szCs w:val="24"/>
        </w:rPr>
        <w:t>arus</w:t>
      </w:r>
      <w:r w:rsidRPr="00C5253F">
        <w:rPr>
          <w:color w:val="0D0D0D"/>
          <w:spacing w:val="40"/>
          <w:sz w:val="24"/>
          <w:szCs w:val="24"/>
        </w:rPr>
        <w:t xml:space="preserve"> </w:t>
      </w:r>
      <w:r w:rsidRPr="00C5253F">
        <w:rPr>
          <w:color w:val="0D0D0D"/>
          <w:sz w:val="24"/>
          <w:szCs w:val="24"/>
        </w:rPr>
        <w:t>kas,</w:t>
      </w:r>
      <w:r w:rsidRPr="00C5253F">
        <w:rPr>
          <w:color w:val="0D0D0D"/>
          <w:spacing w:val="40"/>
          <w:sz w:val="24"/>
          <w:szCs w:val="24"/>
        </w:rPr>
        <w:t xml:space="preserve"> </w:t>
      </w:r>
      <w:r w:rsidRPr="00C5253F">
        <w:rPr>
          <w:color w:val="0D0D0D"/>
          <w:sz w:val="24"/>
          <w:szCs w:val="24"/>
        </w:rPr>
        <w:t>dan</w:t>
      </w:r>
      <w:r w:rsidRPr="00C5253F">
        <w:rPr>
          <w:color w:val="0D0D0D"/>
          <w:spacing w:val="40"/>
          <w:sz w:val="24"/>
          <w:szCs w:val="24"/>
        </w:rPr>
        <w:t xml:space="preserve"> </w:t>
      </w:r>
      <w:r w:rsidRPr="00C5253F">
        <w:rPr>
          <w:color w:val="0D0D0D"/>
          <w:sz w:val="24"/>
          <w:szCs w:val="24"/>
        </w:rPr>
        <w:t>laporan perubahan ekuitas, serta catatanatas laporan keuangan tersebut.</w:t>
      </w:r>
    </w:p>
    <w:p w:rsidR="00144486" w:rsidRPr="00C5253F" w:rsidRDefault="00144486" w:rsidP="00144486">
      <w:pPr>
        <w:pStyle w:val="ListParagraph"/>
        <w:widowControl w:val="0"/>
        <w:numPr>
          <w:ilvl w:val="0"/>
          <w:numId w:val="11"/>
        </w:numPr>
        <w:autoSpaceDE w:val="0"/>
        <w:autoSpaceDN w:val="0"/>
        <w:spacing w:line="480" w:lineRule="auto"/>
        <w:ind w:left="426" w:hanging="365"/>
        <w:contextualSpacing w:val="0"/>
        <w:rPr>
          <w:color w:val="0D0D0D"/>
          <w:sz w:val="24"/>
          <w:szCs w:val="24"/>
        </w:rPr>
      </w:pPr>
      <w:r w:rsidRPr="00C5253F">
        <w:rPr>
          <w:color w:val="0D0D0D"/>
          <w:sz w:val="24"/>
          <w:szCs w:val="24"/>
        </w:rPr>
        <w:t>Laporan</w:t>
      </w:r>
      <w:r w:rsidRPr="00C5253F">
        <w:rPr>
          <w:color w:val="0D0D0D"/>
          <w:spacing w:val="-1"/>
          <w:sz w:val="24"/>
          <w:szCs w:val="24"/>
        </w:rPr>
        <w:t xml:space="preserve"> </w:t>
      </w:r>
      <w:r w:rsidRPr="00C5253F">
        <w:rPr>
          <w:color w:val="0D0D0D"/>
          <w:sz w:val="24"/>
          <w:szCs w:val="24"/>
        </w:rPr>
        <w:t>mengenani</w:t>
      </w:r>
      <w:r w:rsidRPr="00C5253F">
        <w:rPr>
          <w:color w:val="0D0D0D"/>
          <w:spacing w:val="-12"/>
          <w:sz w:val="24"/>
          <w:szCs w:val="24"/>
        </w:rPr>
        <w:t xml:space="preserve"> </w:t>
      </w:r>
      <w:r w:rsidRPr="00C5253F">
        <w:rPr>
          <w:color w:val="0D0D0D"/>
          <w:sz w:val="24"/>
          <w:szCs w:val="24"/>
        </w:rPr>
        <w:t>kegiatan</w:t>
      </w:r>
      <w:r w:rsidRPr="00C5253F">
        <w:rPr>
          <w:color w:val="0D0D0D"/>
          <w:spacing w:val="-7"/>
          <w:sz w:val="24"/>
          <w:szCs w:val="24"/>
        </w:rPr>
        <w:t xml:space="preserve"> </w:t>
      </w:r>
      <w:r w:rsidRPr="00C5253F">
        <w:rPr>
          <w:color w:val="0D0D0D"/>
          <w:spacing w:val="-2"/>
          <w:sz w:val="24"/>
          <w:szCs w:val="24"/>
        </w:rPr>
        <w:t>perseroan.</w:t>
      </w:r>
    </w:p>
    <w:p w:rsidR="00144486" w:rsidRPr="00C5253F" w:rsidRDefault="00144486" w:rsidP="00144486">
      <w:pPr>
        <w:pStyle w:val="ListParagraph"/>
        <w:widowControl w:val="0"/>
        <w:numPr>
          <w:ilvl w:val="0"/>
          <w:numId w:val="11"/>
        </w:numPr>
        <w:autoSpaceDE w:val="0"/>
        <w:autoSpaceDN w:val="0"/>
        <w:spacing w:line="480" w:lineRule="auto"/>
        <w:ind w:left="426" w:hanging="365"/>
        <w:contextualSpacing w:val="0"/>
        <w:rPr>
          <w:color w:val="0D0D0D"/>
          <w:sz w:val="24"/>
          <w:szCs w:val="24"/>
        </w:rPr>
      </w:pPr>
      <w:r w:rsidRPr="00C5253F">
        <w:rPr>
          <w:color w:val="0D0D0D"/>
          <w:sz w:val="24"/>
          <w:szCs w:val="24"/>
        </w:rPr>
        <w:t>Laporan</w:t>
      </w:r>
      <w:r w:rsidRPr="00C5253F">
        <w:rPr>
          <w:color w:val="0D0D0D"/>
          <w:spacing w:val="-12"/>
          <w:sz w:val="24"/>
          <w:szCs w:val="24"/>
        </w:rPr>
        <w:t xml:space="preserve"> </w:t>
      </w:r>
      <w:r w:rsidRPr="00C5253F">
        <w:rPr>
          <w:color w:val="0D0D0D"/>
          <w:sz w:val="24"/>
          <w:szCs w:val="24"/>
        </w:rPr>
        <w:t>pelaksanaan</w:t>
      </w:r>
      <w:r w:rsidRPr="00C5253F">
        <w:rPr>
          <w:color w:val="0D0D0D"/>
          <w:spacing w:val="-8"/>
          <w:sz w:val="24"/>
          <w:szCs w:val="24"/>
        </w:rPr>
        <w:t xml:space="preserve"> </w:t>
      </w:r>
      <w:r w:rsidRPr="00C5253F">
        <w:rPr>
          <w:color w:val="0D0D0D"/>
          <w:sz w:val="24"/>
          <w:szCs w:val="24"/>
        </w:rPr>
        <w:t>tanggung</w:t>
      </w:r>
      <w:r w:rsidRPr="00C5253F">
        <w:rPr>
          <w:color w:val="0D0D0D"/>
          <w:spacing w:val="5"/>
          <w:sz w:val="24"/>
          <w:szCs w:val="24"/>
        </w:rPr>
        <w:t xml:space="preserve"> </w:t>
      </w:r>
      <w:r w:rsidRPr="00C5253F">
        <w:rPr>
          <w:color w:val="0D0D0D"/>
          <w:sz w:val="24"/>
          <w:szCs w:val="24"/>
        </w:rPr>
        <w:t>jawab</w:t>
      </w:r>
      <w:r w:rsidRPr="00C5253F">
        <w:rPr>
          <w:color w:val="0D0D0D"/>
          <w:spacing w:val="-9"/>
          <w:sz w:val="24"/>
          <w:szCs w:val="24"/>
        </w:rPr>
        <w:t xml:space="preserve"> </w:t>
      </w:r>
      <w:r w:rsidRPr="00C5253F">
        <w:rPr>
          <w:color w:val="0D0D0D"/>
          <w:sz w:val="24"/>
          <w:szCs w:val="24"/>
        </w:rPr>
        <w:t>sosial</w:t>
      </w:r>
      <w:r w:rsidRPr="00C5253F">
        <w:rPr>
          <w:color w:val="0D0D0D"/>
          <w:spacing w:val="-13"/>
          <w:sz w:val="24"/>
          <w:szCs w:val="24"/>
        </w:rPr>
        <w:t xml:space="preserve"> </w:t>
      </w:r>
      <w:r w:rsidRPr="00C5253F">
        <w:rPr>
          <w:color w:val="0D0D0D"/>
          <w:sz w:val="24"/>
          <w:szCs w:val="24"/>
        </w:rPr>
        <w:t xml:space="preserve">dan </w:t>
      </w:r>
      <w:r w:rsidRPr="00C5253F">
        <w:rPr>
          <w:color w:val="0D0D0D"/>
          <w:spacing w:val="-2"/>
          <w:sz w:val="24"/>
          <w:szCs w:val="24"/>
        </w:rPr>
        <w:t>lingkungan</w:t>
      </w:r>
    </w:p>
    <w:p w:rsidR="00144486" w:rsidRPr="00C5253F" w:rsidRDefault="00144486" w:rsidP="00144486">
      <w:pPr>
        <w:pStyle w:val="ListParagraph"/>
        <w:widowControl w:val="0"/>
        <w:numPr>
          <w:ilvl w:val="0"/>
          <w:numId w:val="11"/>
        </w:numPr>
        <w:autoSpaceDE w:val="0"/>
        <w:autoSpaceDN w:val="0"/>
        <w:spacing w:line="480" w:lineRule="auto"/>
        <w:ind w:left="426" w:hanging="365"/>
        <w:contextualSpacing w:val="0"/>
        <w:rPr>
          <w:color w:val="0D0D0D"/>
          <w:sz w:val="24"/>
          <w:szCs w:val="24"/>
        </w:rPr>
      </w:pPr>
      <w:r w:rsidRPr="00C5253F">
        <w:rPr>
          <w:color w:val="0D0D0D"/>
          <w:sz w:val="24"/>
          <w:szCs w:val="24"/>
        </w:rPr>
        <w:t>Rincian</w:t>
      </w:r>
      <w:r w:rsidRPr="00C5253F">
        <w:rPr>
          <w:color w:val="0D0D0D"/>
          <w:spacing w:val="-11"/>
          <w:sz w:val="24"/>
          <w:szCs w:val="24"/>
        </w:rPr>
        <w:t xml:space="preserve"> </w:t>
      </w:r>
      <w:r w:rsidRPr="00C5253F">
        <w:rPr>
          <w:color w:val="0D0D0D"/>
          <w:sz w:val="24"/>
          <w:szCs w:val="24"/>
        </w:rPr>
        <w:t>masalah</w:t>
      </w:r>
      <w:r w:rsidRPr="00C5253F">
        <w:rPr>
          <w:color w:val="0D0D0D"/>
          <w:spacing w:val="-5"/>
          <w:sz w:val="24"/>
          <w:szCs w:val="24"/>
        </w:rPr>
        <w:t xml:space="preserve"> </w:t>
      </w:r>
      <w:r w:rsidRPr="00C5253F">
        <w:rPr>
          <w:color w:val="0D0D0D"/>
          <w:sz w:val="24"/>
          <w:szCs w:val="24"/>
        </w:rPr>
        <w:t>yang</w:t>
      </w:r>
      <w:r w:rsidRPr="00C5253F">
        <w:rPr>
          <w:color w:val="0D0D0D"/>
          <w:spacing w:val="-6"/>
          <w:sz w:val="24"/>
          <w:szCs w:val="24"/>
        </w:rPr>
        <w:t xml:space="preserve"> </w:t>
      </w:r>
      <w:r w:rsidRPr="00C5253F">
        <w:rPr>
          <w:color w:val="0D0D0D"/>
          <w:sz w:val="24"/>
          <w:szCs w:val="24"/>
        </w:rPr>
        <w:t>timbul</w:t>
      </w:r>
      <w:r w:rsidRPr="00C5253F">
        <w:rPr>
          <w:color w:val="0D0D0D"/>
          <w:spacing w:val="-16"/>
          <w:sz w:val="24"/>
          <w:szCs w:val="24"/>
        </w:rPr>
        <w:t xml:space="preserve"> </w:t>
      </w:r>
      <w:r w:rsidRPr="00C5253F">
        <w:rPr>
          <w:color w:val="0D0D0D"/>
          <w:sz w:val="24"/>
          <w:szCs w:val="24"/>
        </w:rPr>
        <w:t>selama</w:t>
      </w:r>
      <w:r w:rsidRPr="00C5253F">
        <w:rPr>
          <w:color w:val="0D0D0D"/>
          <w:spacing w:val="-7"/>
          <w:sz w:val="24"/>
          <w:szCs w:val="24"/>
        </w:rPr>
        <w:t xml:space="preserve"> </w:t>
      </w:r>
      <w:r w:rsidRPr="00C5253F">
        <w:rPr>
          <w:color w:val="0D0D0D"/>
          <w:sz w:val="24"/>
          <w:szCs w:val="24"/>
        </w:rPr>
        <w:t>tahun</w:t>
      </w:r>
      <w:r w:rsidRPr="00C5253F">
        <w:rPr>
          <w:color w:val="0D0D0D"/>
          <w:spacing w:val="-6"/>
          <w:sz w:val="24"/>
          <w:szCs w:val="24"/>
        </w:rPr>
        <w:t xml:space="preserve"> </w:t>
      </w:r>
      <w:r w:rsidRPr="00C5253F">
        <w:rPr>
          <w:color w:val="0D0D0D"/>
          <w:sz w:val="24"/>
          <w:szCs w:val="24"/>
        </w:rPr>
        <w:t>buku</w:t>
      </w:r>
      <w:r w:rsidRPr="00C5253F">
        <w:rPr>
          <w:color w:val="0D0D0D"/>
          <w:spacing w:val="3"/>
          <w:sz w:val="24"/>
          <w:szCs w:val="24"/>
        </w:rPr>
        <w:t xml:space="preserve"> </w:t>
      </w:r>
      <w:r w:rsidRPr="00C5253F">
        <w:rPr>
          <w:color w:val="0D0D0D"/>
          <w:sz w:val="24"/>
          <w:szCs w:val="24"/>
        </w:rPr>
        <w:t>yang</w:t>
      </w:r>
      <w:r w:rsidRPr="00C5253F">
        <w:rPr>
          <w:color w:val="0D0D0D"/>
          <w:spacing w:val="3"/>
          <w:sz w:val="24"/>
          <w:szCs w:val="24"/>
        </w:rPr>
        <w:t xml:space="preserve"> </w:t>
      </w:r>
      <w:r w:rsidRPr="00C5253F">
        <w:rPr>
          <w:color w:val="0D0D0D"/>
          <w:spacing w:val="-2"/>
          <w:sz w:val="24"/>
          <w:szCs w:val="24"/>
        </w:rPr>
        <w:t>mempengaruhi</w:t>
      </w:r>
    </w:p>
    <w:p w:rsidR="00144486" w:rsidRPr="00C5253F" w:rsidRDefault="00144486" w:rsidP="00144486">
      <w:pPr>
        <w:pStyle w:val="ListParagraph"/>
        <w:widowControl w:val="0"/>
        <w:numPr>
          <w:ilvl w:val="0"/>
          <w:numId w:val="11"/>
        </w:numPr>
        <w:autoSpaceDE w:val="0"/>
        <w:autoSpaceDN w:val="0"/>
        <w:spacing w:line="480" w:lineRule="auto"/>
        <w:ind w:left="426" w:hanging="365"/>
        <w:contextualSpacing w:val="0"/>
        <w:rPr>
          <w:color w:val="0D0D0D"/>
          <w:sz w:val="24"/>
          <w:szCs w:val="24"/>
        </w:rPr>
      </w:pPr>
      <w:r w:rsidRPr="00C5253F">
        <w:rPr>
          <w:color w:val="0D0D0D"/>
          <w:sz w:val="24"/>
          <w:szCs w:val="24"/>
        </w:rPr>
        <w:t>kegiatan</w:t>
      </w:r>
      <w:r w:rsidRPr="00C5253F">
        <w:rPr>
          <w:color w:val="0D0D0D"/>
          <w:spacing w:val="-9"/>
          <w:sz w:val="24"/>
          <w:szCs w:val="24"/>
        </w:rPr>
        <w:t xml:space="preserve"> </w:t>
      </w:r>
      <w:r w:rsidRPr="00C5253F">
        <w:rPr>
          <w:color w:val="0D0D0D"/>
          <w:sz w:val="24"/>
          <w:szCs w:val="24"/>
        </w:rPr>
        <w:t>usaha</w:t>
      </w:r>
      <w:r w:rsidRPr="00C5253F">
        <w:rPr>
          <w:color w:val="0D0D0D"/>
          <w:spacing w:val="-1"/>
          <w:sz w:val="24"/>
          <w:szCs w:val="24"/>
        </w:rPr>
        <w:t xml:space="preserve"> </w:t>
      </w:r>
      <w:r w:rsidRPr="00C5253F">
        <w:rPr>
          <w:color w:val="0D0D0D"/>
          <w:spacing w:val="-2"/>
          <w:sz w:val="24"/>
          <w:szCs w:val="24"/>
        </w:rPr>
        <w:t>perseroan</w:t>
      </w:r>
    </w:p>
    <w:p w:rsidR="00144486" w:rsidRPr="00C5253F" w:rsidRDefault="00144486" w:rsidP="00144486">
      <w:pPr>
        <w:pStyle w:val="ListParagraph"/>
        <w:widowControl w:val="0"/>
        <w:numPr>
          <w:ilvl w:val="0"/>
          <w:numId w:val="11"/>
        </w:numPr>
        <w:autoSpaceDE w:val="0"/>
        <w:autoSpaceDN w:val="0"/>
        <w:spacing w:line="480" w:lineRule="auto"/>
        <w:ind w:left="426" w:hanging="365"/>
        <w:contextualSpacing w:val="0"/>
        <w:jc w:val="both"/>
        <w:rPr>
          <w:color w:val="0D0D0D"/>
          <w:sz w:val="24"/>
          <w:szCs w:val="24"/>
        </w:rPr>
      </w:pPr>
      <w:r w:rsidRPr="00C5253F">
        <w:rPr>
          <w:color w:val="0D0D0D"/>
          <w:sz w:val="24"/>
          <w:szCs w:val="24"/>
        </w:rPr>
        <w:t>Laporan mengenai tugas pengawasan yang telah dilaksanakan oleh dewan komisaris selama tahun buku yang baru lampau</w:t>
      </w:r>
    </w:p>
    <w:p w:rsidR="00144486" w:rsidRPr="00C5253F" w:rsidRDefault="00144486" w:rsidP="00144486">
      <w:pPr>
        <w:pStyle w:val="ListParagraph"/>
        <w:widowControl w:val="0"/>
        <w:numPr>
          <w:ilvl w:val="0"/>
          <w:numId w:val="11"/>
        </w:numPr>
        <w:autoSpaceDE w:val="0"/>
        <w:autoSpaceDN w:val="0"/>
        <w:spacing w:line="480" w:lineRule="auto"/>
        <w:ind w:left="426" w:hanging="365"/>
        <w:contextualSpacing w:val="0"/>
        <w:rPr>
          <w:color w:val="0D0D0D"/>
          <w:sz w:val="24"/>
          <w:szCs w:val="24"/>
        </w:rPr>
      </w:pPr>
      <w:r w:rsidRPr="00C5253F">
        <w:rPr>
          <w:color w:val="0D0D0D"/>
          <w:sz w:val="24"/>
          <w:szCs w:val="24"/>
        </w:rPr>
        <w:t>Nama</w:t>
      </w:r>
      <w:r w:rsidRPr="00C5253F">
        <w:rPr>
          <w:color w:val="0D0D0D"/>
          <w:spacing w:val="1"/>
          <w:sz w:val="24"/>
          <w:szCs w:val="24"/>
        </w:rPr>
        <w:t xml:space="preserve"> </w:t>
      </w:r>
      <w:r w:rsidRPr="00C5253F">
        <w:rPr>
          <w:color w:val="0D0D0D"/>
          <w:sz w:val="24"/>
          <w:szCs w:val="24"/>
        </w:rPr>
        <w:t>anggota</w:t>
      </w:r>
      <w:r w:rsidRPr="00C5253F">
        <w:rPr>
          <w:color w:val="0D0D0D"/>
          <w:spacing w:val="-3"/>
          <w:sz w:val="24"/>
          <w:szCs w:val="24"/>
        </w:rPr>
        <w:t xml:space="preserve"> </w:t>
      </w:r>
      <w:r w:rsidRPr="00C5253F">
        <w:rPr>
          <w:color w:val="0D0D0D"/>
          <w:sz w:val="24"/>
          <w:szCs w:val="24"/>
        </w:rPr>
        <w:t>direksi</w:t>
      </w:r>
      <w:r w:rsidRPr="00C5253F">
        <w:rPr>
          <w:color w:val="0D0D0D"/>
          <w:spacing w:val="-14"/>
          <w:sz w:val="24"/>
          <w:szCs w:val="24"/>
        </w:rPr>
        <w:t xml:space="preserve"> </w:t>
      </w:r>
      <w:r w:rsidRPr="00C5253F">
        <w:rPr>
          <w:color w:val="0D0D0D"/>
          <w:sz w:val="24"/>
          <w:szCs w:val="24"/>
        </w:rPr>
        <w:t>dan</w:t>
      </w:r>
      <w:r w:rsidRPr="00C5253F">
        <w:rPr>
          <w:color w:val="0D0D0D"/>
          <w:spacing w:val="-7"/>
          <w:sz w:val="24"/>
          <w:szCs w:val="24"/>
        </w:rPr>
        <w:t xml:space="preserve"> </w:t>
      </w:r>
      <w:r w:rsidRPr="00C5253F">
        <w:rPr>
          <w:color w:val="0D0D0D"/>
          <w:sz w:val="24"/>
          <w:szCs w:val="24"/>
        </w:rPr>
        <w:t>anggota</w:t>
      </w:r>
      <w:r w:rsidRPr="00C5253F">
        <w:rPr>
          <w:color w:val="0D0D0D"/>
          <w:spacing w:val="2"/>
          <w:sz w:val="24"/>
          <w:szCs w:val="24"/>
        </w:rPr>
        <w:t xml:space="preserve"> </w:t>
      </w:r>
      <w:r w:rsidRPr="00C5253F">
        <w:rPr>
          <w:color w:val="0D0D0D"/>
          <w:sz w:val="24"/>
          <w:szCs w:val="24"/>
        </w:rPr>
        <w:t>dewan</w:t>
      </w:r>
      <w:r w:rsidRPr="00C5253F">
        <w:rPr>
          <w:color w:val="0D0D0D"/>
          <w:spacing w:val="-5"/>
          <w:sz w:val="24"/>
          <w:szCs w:val="24"/>
        </w:rPr>
        <w:t xml:space="preserve"> </w:t>
      </w:r>
      <w:r w:rsidRPr="00C5253F">
        <w:rPr>
          <w:color w:val="0D0D0D"/>
          <w:spacing w:val="-2"/>
          <w:sz w:val="24"/>
          <w:szCs w:val="24"/>
        </w:rPr>
        <w:t>komisaris</w:t>
      </w:r>
    </w:p>
    <w:p w:rsidR="00144486" w:rsidRPr="00C5253F" w:rsidRDefault="00144486" w:rsidP="00144486">
      <w:pPr>
        <w:pStyle w:val="ListParagraph"/>
        <w:widowControl w:val="0"/>
        <w:numPr>
          <w:ilvl w:val="0"/>
          <w:numId w:val="11"/>
        </w:numPr>
        <w:autoSpaceDE w:val="0"/>
        <w:autoSpaceDN w:val="0"/>
        <w:spacing w:line="480" w:lineRule="auto"/>
        <w:ind w:left="426" w:hanging="365"/>
        <w:contextualSpacing w:val="0"/>
        <w:jc w:val="both"/>
        <w:rPr>
          <w:color w:val="0D0D0D"/>
          <w:sz w:val="24"/>
          <w:szCs w:val="24"/>
        </w:rPr>
      </w:pPr>
      <w:r w:rsidRPr="00C5253F">
        <w:rPr>
          <w:color w:val="0D0D0D"/>
          <w:sz w:val="24"/>
          <w:szCs w:val="24"/>
        </w:rPr>
        <w:t>Gaji dan tunjangan bagi</w:t>
      </w:r>
      <w:r w:rsidRPr="00C5253F">
        <w:rPr>
          <w:color w:val="0D0D0D"/>
          <w:spacing w:val="-5"/>
          <w:sz w:val="24"/>
          <w:szCs w:val="24"/>
        </w:rPr>
        <w:t xml:space="preserve"> </w:t>
      </w:r>
      <w:r w:rsidRPr="00C5253F">
        <w:rPr>
          <w:color w:val="0D0D0D"/>
          <w:sz w:val="24"/>
          <w:szCs w:val="24"/>
        </w:rPr>
        <w:t>anggota direksi dan gaji atau honor dan tunjangan bagi anggota dewan komisaris perseroan untuk tahun yang baru lampau.</w:t>
      </w:r>
    </w:p>
    <w:p w:rsidR="00144486" w:rsidRPr="0088632C" w:rsidRDefault="00144486" w:rsidP="00144486">
      <w:pPr>
        <w:pStyle w:val="BodyText0"/>
        <w:spacing w:after="0"/>
        <w:ind w:firstLine="567"/>
        <w:jc w:val="both"/>
        <w:rPr>
          <w:color w:val="0D0D0D"/>
          <w:sz w:val="24"/>
          <w:szCs w:val="24"/>
          <w:lang w:val="en-US"/>
        </w:rPr>
      </w:pPr>
      <w:r w:rsidRPr="00C5253F">
        <w:rPr>
          <w:color w:val="0D0D0D"/>
          <w:sz w:val="24"/>
          <w:szCs w:val="24"/>
        </w:rPr>
        <w:t>Penggunaan laba perseroan lebih lanjut diatur dalam Pasal 70 UU PT yang menyatakan</w:t>
      </w:r>
      <w:r w:rsidRPr="00C5253F">
        <w:rPr>
          <w:color w:val="0D0D0D"/>
          <w:spacing w:val="-1"/>
          <w:sz w:val="24"/>
          <w:szCs w:val="24"/>
        </w:rPr>
        <w:t xml:space="preserve"> </w:t>
      </w:r>
      <w:r w:rsidRPr="00C5253F">
        <w:rPr>
          <w:color w:val="0D0D0D"/>
          <w:sz w:val="24"/>
          <w:szCs w:val="24"/>
        </w:rPr>
        <w:t>kewajiban</w:t>
      </w:r>
      <w:r w:rsidRPr="00C5253F">
        <w:rPr>
          <w:color w:val="0D0D0D"/>
          <w:spacing w:val="-1"/>
          <w:sz w:val="24"/>
          <w:szCs w:val="24"/>
        </w:rPr>
        <w:t xml:space="preserve"> </w:t>
      </w:r>
      <w:r w:rsidRPr="00C5253F">
        <w:rPr>
          <w:color w:val="0D0D0D"/>
          <w:sz w:val="24"/>
          <w:szCs w:val="24"/>
        </w:rPr>
        <w:t>agar perseroan menyisihkan jumlah</w:t>
      </w:r>
      <w:r w:rsidRPr="00C5253F">
        <w:rPr>
          <w:color w:val="0D0D0D"/>
          <w:spacing w:val="-1"/>
          <w:sz w:val="24"/>
          <w:szCs w:val="24"/>
        </w:rPr>
        <w:t xml:space="preserve"> </w:t>
      </w:r>
      <w:r w:rsidRPr="00C5253F">
        <w:rPr>
          <w:color w:val="0D0D0D"/>
          <w:sz w:val="24"/>
          <w:szCs w:val="24"/>
        </w:rPr>
        <w:t>tertentu dari</w:t>
      </w:r>
      <w:r w:rsidRPr="00C5253F">
        <w:rPr>
          <w:color w:val="0D0D0D"/>
          <w:spacing w:val="-1"/>
          <w:sz w:val="24"/>
          <w:szCs w:val="24"/>
        </w:rPr>
        <w:t xml:space="preserve"> </w:t>
      </w:r>
      <w:r w:rsidRPr="00C5253F">
        <w:rPr>
          <w:color w:val="0D0D0D"/>
          <w:sz w:val="24"/>
          <w:szCs w:val="24"/>
        </w:rPr>
        <w:t>laba bersih setiap tahun buku untuk cadangan. Penyisihan laba bersih tersebut dilakukan jika cadangan sampai paling sedikit 20% (dua puluh persen)</w:t>
      </w:r>
      <w:r w:rsidRPr="00C5253F">
        <w:rPr>
          <w:color w:val="0D0D0D"/>
          <w:spacing w:val="40"/>
          <w:sz w:val="24"/>
          <w:szCs w:val="24"/>
        </w:rPr>
        <w:t xml:space="preserve"> </w:t>
      </w:r>
      <w:r w:rsidRPr="00C5253F">
        <w:rPr>
          <w:color w:val="0D0D0D"/>
          <w:sz w:val="24"/>
          <w:szCs w:val="24"/>
        </w:rPr>
        <w:t>dari</w:t>
      </w:r>
      <w:r w:rsidRPr="00C5253F">
        <w:rPr>
          <w:color w:val="0D0D0D"/>
          <w:spacing w:val="40"/>
          <w:sz w:val="24"/>
          <w:szCs w:val="24"/>
        </w:rPr>
        <w:t xml:space="preserve"> </w:t>
      </w:r>
      <w:r w:rsidRPr="00C5253F">
        <w:rPr>
          <w:color w:val="0D0D0D"/>
          <w:sz w:val="24"/>
          <w:szCs w:val="24"/>
        </w:rPr>
        <w:t xml:space="preserve">jumlah yang ditempatkan dan disetor. </w:t>
      </w:r>
      <w:r w:rsidRPr="00C5253F">
        <w:rPr>
          <w:color w:val="0D0D0D"/>
          <w:sz w:val="24"/>
          <w:szCs w:val="24"/>
        </w:rPr>
        <w:lastRenderedPageBreak/>
        <w:t>Cadangan yang belum mencapai 20% (dua puluh persen) hanya boleh digunakan untuk menutup kerugian.</w:t>
      </w:r>
      <w:r>
        <w:rPr>
          <w:rStyle w:val="FootnoteReference"/>
          <w:color w:val="0D0D0D"/>
          <w:sz w:val="24"/>
          <w:szCs w:val="24"/>
        </w:rPr>
        <w:footnoteReference w:id="53"/>
      </w:r>
    </w:p>
    <w:p w:rsidR="00144486" w:rsidRPr="0088632C" w:rsidRDefault="00144486" w:rsidP="00144486">
      <w:pPr>
        <w:pStyle w:val="BodyText0"/>
        <w:spacing w:after="0"/>
        <w:ind w:firstLine="567"/>
        <w:jc w:val="both"/>
        <w:rPr>
          <w:color w:val="0D0D0D"/>
          <w:sz w:val="24"/>
          <w:szCs w:val="24"/>
          <w:lang w:val="en-US"/>
        </w:rPr>
      </w:pPr>
      <w:r w:rsidRPr="00C5253F">
        <w:rPr>
          <w:color w:val="0D0D0D"/>
          <w:sz w:val="24"/>
          <w:szCs w:val="24"/>
        </w:rPr>
        <w:t xml:space="preserve">Perseroan terbatas juga memiliki tanggung jawab sosial dan lingkungan atau yang lebih dikenal dengan </w:t>
      </w:r>
      <w:r w:rsidRPr="00C5253F">
        <w:rPr>
          <w:i/>
          <w:color w:val="0D0D0D"/>
          <w:sz w:val="24"/>
          <w:szCs w:val="24"/>
        </w:rPr>
        <w:t xml:space="preserve">corporate social responbility </w:t>
      </w:r>
      <w:r w:rsidRPr="00C5253F">
        <w:rPr>
          <w:color w:val="0D0D0D"/>
          <w:sz w:val="24"/>
          <w:szCs w:val="24"/>
        </w:rPr>
        <w:t>dalam perannya menjalankan</w:t>
      </w:r>
      <w:r w:rsidRPr="00C5253F">
        <w:rPr>
          <w:color w:val="0D0D0D"/>
          <w:spacing w:val="-5"/>
          <w:sz w:val="24"/>
          <w:szCs w:val="24"/>
        </w:rPr>
        <w:t xml:space="preserve"> </w:t>
      </w:r>
      <w:r w:rsidRPr="00C5253F">
        <w:rPr>
          <w:color w:val="0D0D0D"/>
          <w:sz w:val="24"/>
          <w:szCs w:val="24"/>
        </w:rPr>
        <w:t>kegiatan</w:t>
      </w:r>
      <w:r w:rsidRPr="00C5253F">
        <w:rPr>
          <w:color w:val="0D0D0D"/>
          <w:spacing w:val="-5"/>
          <w:sz w:val="24"/>
          <w:szCs w:val="24"/>
        </w:rPr>
        <w:t xml:space="preserve"> </w:t>
      </w:r>
      <w:r w:rsidRPr="00C5253F">
        <w:rPr>
          <w:color w:val="0D0D0D"/>
          <w:sz w:val="24"/>
          <w:szCs w:val="24"/>
        </w:rPr>
        <w:t xml:space="preserve">usaha. </w:t>
      </w:r>
      <w:r w:rsidRPr="00C5253F">
        <w:rPr>
          <w:i/>
          <w:color w:val="0D0D0D"/>
          <w:sz w:val="24"/>
          <w:szCs w:val="24"/>
        </w:rPr>
        <w:t>Corporate</w:t>
      </w:r>
      <w:r w:rsidRPr="00C5253F">
        <w:rPr>
          <w:i/>
          <w:color w:val="0D0D0D"/>
          <w:spacing w:val="-1"/>
          <w:sz w:val="24"/>
          <w:szCs w:val="24"/>
        </w:rPr>
        <w:t xml:space="preserve"> </w:t>
      </w:r>
      <w:r w:rsidRPr="00C5253F">
        <w:rPr>
          <w:i/>
          <w:color w:val="0D0D0D"/>
          <w:sz w:val="24"/>
          <w:szCs w:val="24"/>
        </w:rPr>
        <w:t>social</w:t>
      </w:r>
      <w:r w:rsidRPr="00C5253F">
        <w:rPr>
          <w:i/>
          <w:color w:val="0D0D0D"/>
          <w:spacing w:val="-1"/>
          <w:sz w:val="24"/>
          <w:szCs w:val="24"/>
        </w:rPr>
        <w:t xml:space="preserve"> </w:t>
      </w:r>
      <w:r w:rsidRPr="00C5253F">
        <w:rPr>
          <w:i/>
          <w:color w:val="0D0D0D"/>
          <w:sz w:val="24"/>
          <w:szCs w:val="24"/>
        </w:rPr>
        <w:t xml:space="preserve">responbility </w:t>
      </w:r>
      <w:r w:rsidRPr="00C5253F">
        <w:rPr>
          <w:color w:val="0D0D0D"/>
          <w:sz w:val="24"/>
          <w:szCs w:val="24"/>
        </w:rPr>
        <w:t>dan</w:t>
      </w:r>
      <w:r w:rsidRPr="00C5253F">
        <w:rPr>
          <w:color w:val="0D0D0D"/>
          <w:spacing w:val="-5"/>
          <w:sz w:val="24"/>
          <w:szCs w:val="24"/>
        </w:rPr>
        <w:t xml:space="preserve"> </w:t>
      </w:r>
      <w:r w:rsidRPr="00C5253F">
        <w:rPr>
          <w:color w:val="0D0D0D"/>
          <w:sz w:val="24"/>
          <w:szCs w:val="24"/>
        </w:rPr>
        <w:t>lingkungan</w:t>
      </w:r>
      <w:r w:rsidRPr="00C5253F">
        <w:rPr>
          <w:color w:val="0D0D0D"/>
          <w:spacing w:val="-5"/>
          <w:sz w:val="24"/>
          <w:szCs w:val="24"/>
        </w:rPr>
        <w:t xml:space="preserve"> </w:t>
      </w:r>
      <w:r w:rsidRPr="00C5253F">
        <w:rPr>
          <w:color w:val="0D0D0D"/>
          <w:sz w:val="24"/>
          <w:szCs w:val="24"/>
        </w:rPr>
        <w:t>sendiri merupakan bentuk pertanggungjawaban sosial</w:t>
      </w:r>
      <w:r w:rsidRPr="00C5253F">
        <w:rPr>
          <w:color w:val="0D0D0D"/>
          <w:spacing w:val="-1"/>
          <w:sz w:val="24"/>
          <w:szCs w:val="24"/>
        </w:rPr>
        <w:t xml:space="preserve"> </w:t>
      </w:r>
      <w:r w:rsidRPr="00C5253F">
        <w:rPr>
          <w:color w:val="0D0D0D"/>
          <w:sz w:val="24"/>
          <w:szCs w:val="24"/>
        </w:rPr>
        <w:t>perseroan terhadap lingkungan dan keadaaan masyarakat</w:t>
      </w:r>
      <w:r w:rsidRPr="00C5253F">
        <w:rPr>
          <w:color w:val="0D0D0D"/>
          <w:spacing w:val="25"/>
          <w:sz w:val="24"/>
          <w:szCs w:val="24"/>
        </w:rPr>
        <w:t xml:space="preserve"> </w:t>
      </w:r>
      <w:r w:rsidRPr="00C5253F">
        <w:rPr>
          <w:color w:val="0D0D0D"/>
          <w:sz w:val="24"/>
          <w:szCs w:val="24"/>
        </w:rPr>
        <w:t>sekitar perseroan,</w:t>
      </w:r>
      <w:r w:rsidRPr="00C5253F">
        <w:rPr>
          <w:color w:val="0D0D0D"/>
          <w:spacing w:val="22"/>
          <w:sz w:val="24"/>
          <w:szCs w:val="24"/>
        </w:rPr>
        <w:t xml:space="preserve"> </w:t>
      </w:r>
      <w:r w:rsidRPr="00C5253F">
        <w:rPr>
          <w:color w:val="0D0D0D"/>
          <w:sz w:val="24"/>
          <w:szCs w:val="24"/>
        </w:rPr>
        <w:t>yang kemudian menciptakan keserasian, keseimbangan dan sesuai dengan lingkungan.</w:t>
      </w:r>
      <w:r>
        <w:rPr>
          <w:rStyle w:val="FootnoteReference"/>
          <w:color w:val="0D0D0D"/>
          <w:sz w:val="24"/>
          <w:szCs w:val="24"/>
        </w:rPr>
        <w:footnoteReference w:id="54"/>
      </w:r>
    </w:p>
    <w:p w:rsidR="00144486" w:rsidRPr="006663BC" w:rsidRDefault="00144486" w:rsidP="00144486">
      <w:pPr>
        <w:pStyle w:val="Heading2"/>
        <w:spacing w:before="0" w:line="480" w:lineRule="auto"/>
        <w:rPr>
          <w:rFonts w:ascii="Times New Roman" w:hAnsi="Times New Roman"/>
          <w:color w:val="0D0D0D"/>
          <w:sz w:val="24"/>
          <w:szCs w:val="24"/>
        </w:rPr>
      </w:pPr>
      <w:bookmarkStart w:id="117" w:name="_Toc186099773"/>
      <w:bookmarkStart w:id="118" w:name="_Toc193443069"/>
      <w:bookmarkStart w:id="119" w:name="_Toc195258160"/>
      <w:r w:rsidRPr="006663BC">
        <w:rPr>
          <w:rFonts w:ascii="Times New Roman" w:hAnsi="Times New Roman"/>
          <w:color w:val="0D0D0D"/>
          <w:sz w:val="24"/>
          <w:szCs w:val="24"/>
          <w:lang w:val="en-US"/>
        </w:rPr>
        <w:t xml:space="preserve">C. </w:t>
      </w:r>
      <w:bookmarkStart w:id="120" w:name="_TOC_250015"/>
      <w:r w:rsidRPr="006663BC">
        <w:rPr>
          <w:rFonts w:ascii="Times New Roman" w:hAnsi="Times New Roman"/>
          <w:color w:val="0D0D0D"/>
          <w:sz w:val="24"/>
          <w:szCs w:val="24"/>
          <w:lang w:val="en-US"/>
        </w:rPr>
        <w:tab/>
      </w:r>
      <w:r w:rsidRPr="006663BC">
        <w:rPr>
          <w:rFonts w:ascii="Times New Roman" w:hAnsi="Times New Roman"/>
          <w:color w:val="0D0D0D"/>
          <w:sz w:val="24"/>
          <w:szCs w:val="24"/>
        </w:rPr>
        <w:t>Tinjauan</w:t>
      </w:r>
      <w:r w:rsidRPr="006663BC">
        <w:rPr>
          <w:rFonts w:ascii="Times New Roman" w:hAnsi="Times New Roman"/>
          <w:color w:val="0D0D0D"/>
          <w:spacing w:val="2"/>
          <w:sz w:val="24"/>
          <w:szCs w:val="24"/>
        </w:rPr>
        <w:t xml:space="preserve"> </w:t>
      </w:r>
      <w:r w:rsidRPr="006663BC">
        <w:rPr>
          <w:rFonts w:ascii="Times New Roman" w:hAnsi="Times New Roman"/>
          <w:color w:val="0D0D0D"/>
          <w:sz w:val="24"/>
          <w:szCs w:val="24"/>
        </w:rPr>
        <w:t>Umum</w:t>
      </w:r>
      <w:r w:rsidRPr="006663BC">
        <w:rPr>
          <w:rFonts w:ascii="Times New Roman" w:hAnsi="Times New Roman"/>
          <w:color w:val="0D0D0D"/>
          <w:spacing w:val="-6"/>
          <w:sz w:val="24"/>
          <w:szCs w:val="24"/>
        </w:rPr>
        <w:t xml:space="preserve"> </w:t>
      </w:r>
      <w:r w:rsidRPr="006663BC">
        <w:rPr>
          <w:rFonts w:ascii="Times New Roman" w:hAnsi="Times New Roman"/>
          <w:color w:val="0D0D0D"/>
          <w:sz w:val="24"/>
          <w:szCs w:val="24"/>
        </w:rPr>
        <w:t>Tentang</w:t>
      </w:r>
      <w:r w:rsidRPr="006663BC">
        <w:rPr>
          <w:rFonts w:ascii="Times New Roman" w:hAnsi="Times New Roman"/>
          <w:color w:val="0D0D0D"/>
          <w:spacing w:val="-9"/>
          <w:sz w:val="24"/>
          <w:szCs w:val="24"/>
        </w:rPr>
        <w:t xml:space="preserve"> </w:t>
      </w:r>
      <w:r w:rsidRPr="006663BC">
        <w:rPr>
          <w:rFonts w:ascii="Times New Roman" w:hAnsi="Times New Roman"/>
          <w:color w:val="0D0D0D"/>
          <w:sz w:val="24"/>
          <w:szCs w:val="24"/>
        </w:rPr>
        <w:t>Kreditur</w:t>
      </w:r>
      <w:r w:rsidRPr="006663BC">
        <w:rPr>
          <w:rFonts w:ascii="Times New Roman" w:hAnsi="Times New Roman"/>
          <w:color w:val="0D0D0D"/>
          <w:spacing w:val="-9"/>
          <w:sz w:val="24"/>
          <w:szCs w:val="24"/>
        </w:rPr>
        <w:t xml:space="preserve"> </w:t>
      </w:r>
      <w:r w:rsidRPr="006663BC">
        <w:rPr>
          <w:rFonts w:ascii="Times New Roman" w:hAnsi="Times New Roman"/>
          <w:color w:val="0D0D0D"/>
          <w:sz w:val="24"/>
          <w:szCs w:val="24"/>
        </w:rPr>
        <w:t>dan</w:t>
      </w:r>
      <w:r w:rsidRPr="006663BC">
        <w:rPr>
          <w:rFonts w:ascii="Times New Roman" w:hAnsi="Times New Roman"/>
          <w:color w:val="0D0D0D"/>
          <w:spacing w:val="-3"/>
          <w:sz w:val="24"/>
          <w:szCs w:val="24"/>
        </w:rPr>
        <w:t xml:space="preserve"> </w:t>
      </w:r>
      <w:bookmarkEnd w:id="120"/>
      <w:r w:rsidRPr="006663BC">
        <w:rPr>
          <w:rFonts w:ascii="Times New Roman" w:hAnsi="Times New Roman"/>
          <w:color w:val="0D0D0D"/>
          <w:spacing w:val="-2"/>
          <w:sz w:val="24"/>
          <w:szCs w:val="24"/>
        </w:rPr>
        <w:t>Debitur</w:t>
      </w:r>
      <w:bookmarkEnd w:id="117"/>
      <w:bookmarkEnd w:id="118"/>
      <w:bookmarkEnd w:id="119"/>
    </w:p>
    <w:p w:rsidR="00144486" w:rsidRPr="006663BC" w:rsidRDefault="00144486" w:rsidP="00144486">
      <w:pPr>
        <w:pStyle w:val="Heading2"/>
        <w:numPr>
          <w:ilvl w:val="1"/>
          <w:numId w:val="20"/>
        </w:numPr>
        <w:spacing w:before="0" w:line="480" w:lineRule="auto"/>
        <w:ind w:left="567"/>
        <w:rPr>
          <w:rFonts w:ascii="Times New Roman" w:hAnsi="Times New Roman"/>
          <w:color w:val="0D0D0D"/>
          <w:sz w:val="24"/>
          <w:szCs w:val="24"/>
        </w:rPr>
      </w:pPr>
      <w:bookmarkStart w:id="121" w:name="_TOC_250014"/>
      <w:bookmarkStart w:id="122" w:name="_Toc186099774"/>
      <w:bookmarkStart w:id="123" w:name="_Toc193443070"/>
      <w:bookmarkStart w:id="124" w:name="_Toc195258161"/>
      <w:r w:rsidRPr="006663BC">
        <w:rPr>
          <w:rFonts w:ascii="Times New Roman" w:hAnsi="Times New Roman"/>
          <w:color w:val="0D0D0D"/>
          <w:sz w:val="24"/>
          <w:szCs w:val="24"/>
        </w:rPr>
        <w:t>Pengertian Kreditur</w:t>
      </w:r>
      <w:r w:rsidRPr="006663BC">
        <w:rPr>
          <w:rFonts w:ascii="Times New Roman" w:hAnsi="Times New Roman"/>
          <w:color w:val="0D0D0D"/>
          <w:spacing w:val="-7"/>
          <w:sz w:val="24"/>
          <w:szCs w:val="24"/>
        </w:rPr>
        <w:t xml:space="preserve"> </w:t>
      </w:r>
      <w:r w:rsidRPr="006663BC">
        <w:rPr>
          <w:rFonts w:ascii="Times New Roman" w:hAnsi="Times New Roman"/>
          <w:color w:val="0D0D0D"/>
          <w:sz w:val="24"/>
          <w:szCs w:val="24"/>
        </w:rPr>
        <w:t>dan</w:t>
      </w:r>
      <w:r w:rsidRPr="006663BC">
        <w:rPr>
          <w:rFonts w:ascii="Times New Roman" w:hAnsi="Times New Roman"/>
          <w:color w:val="0D0D0D"/>
          <w:spacing w:val="-4"/>
          <w:sz w:val="24"/>
          <w:szCs w:val="24"/>
        </w:rPr>
        <w:t xml:space="preserve"> </w:t>
      </w:r>
      <w:bookmarkEnd w:id="121"/>
      <w:r w:rsidRPr="006663BC">
        <w:rPr>
          <w:rFonts w:ascii="Times New Roman" w:hAnsi="Times New Roman"/>
          <w:color w:val="0D0D0D"/>
          <w:spacing w:val="-2"/>
          <w:sz w:val="24"/>
          <w:szCs w:val="24"/>
        </w:rPr>
        <w:t>Debitur</w:t>
      </w:r>
      <w:bookmarkEnd w:id="122"/>
      <w:bookmarkEnd w:id="123"/>
      <w:bookmarkEnd w:id="124"/>
    </w:p>
    <w:p w:rsidR="00144486" w:rsidRPr="0088632C" w:rsidRDefault="00144486" w:rsidP="00144486">
      <w:pPr>
        <w:pStyle w:val="BodyText0"/>
        <w:spacing w:after="0"/>
        <w:ind w:firstLine="567"/>
        <w:jc w:val="both"/>
        <w:rPr>
          <w:color w:val="0D0D0D"/>
          <w:sz w:val="24"/>
          <w:szCs w:val="24"/>
          <w:lang w:val="en-US"/>
        </w:rPr>
      </w:pPr>
      <w:r w:rsidRPr="00C5253F">
        <w:rPr>
          <w:color w:val="0D0D0D"/>
          <w:sz w:val="24"/>
          <w:szCs w:val="24"/>
        </w:rPr>
        <w:t>Kreditur adalah istilah untuk menyebut pemberi kredit, yaitu pihak atau orang yang memiliki</w:t>
      </w:r>
      <w:r w:rsidRPr="00C5253F">
        <w:rPr>
          <w:color w:val="0D0D0D"/>
          <w:spacing w:val="-7"/>
          <w:sz w:val="24"/>
          <w:szCs w:val="24"/>
        </w:rPr>
        <w:t xml:space="preserve"> </w:t>
      </w:r>
      <w:r w:rsidRPr="00C5253F">
        <w:rPr>
          <w:color w:val="0D0D0D"/>
          <w:sz w:val="24"/>
          <w:szCs w:val="24"/>
        </w:rPr>
        <w:t>piutang</w:t>
      </w:r>
      <w:r w:rsidRPr="00C5253F">
        <w:rPr>
          <w:color w:val="0D0D0D"/>
          <w:spacing w:val="-2"/>
          <w:sz w:val="24"/>
          <w:szCs w:val="24"/>
        </w:rPr>
        <w:t xml:space="preserve"> </w:t>
      </w:r>
      <w:r w:rsidRPr="00C5253F">
        <w:rPr>
          <w:color w:val="0D0D0D"/>
          <w:sz w:val="24"/>
          <w:szCs w:val="24"/>
        </w:rPr>
        <w:t>karena</w:t>
      </w:r>
      <w:r w:rsidRPr="00C5253F">
        <w:rPr>
          <w:color w:val="0D0D0D"/>
          <w:spacing w:val="-3"/>
          <w:sz w:val="24"/>
          <w:szCs w:val="24"/>
        </w:rPr>
        <w:t xml:space="preserve"> </w:t>
      </w:r>
      <w:r w:rsidRPr="00C5253F">
        <w:rPr>
          <w:color w:val="0D0D0D"/>
          <w:sz w:val="24"/>
          <w:szCs w:val="24"/>
        </w:rPr>
        <w:t>perjanjian. Pemberi</w:t>
      </w:r>
      <w:r w:rsidRPr="00C5253F">
        <w:rPr>
          <w:color w:val="0D0D0D"/>
          <w:spacing w:val="-11"/>
          <w:sz w:val="24"/>
          <w:szCs w:val="24"/>
        </w:rPr>
        <w:t xml:space="preserve"> </w:t>
      </w:r>
      <w:r w:rsidRPr="00C5253F">
        <w:rPr>
          <w:color w:val="0D0D0D"/>
          <w:sz w:val="24"/>
          <w:szCs w:val="24"/>
        </w:rPr>
        <w:t>pinjaman</w:t>
      </w:r>
      <w:r w:rsidRPr="00C5253F">
        <w:rPr>
          <w:color w:val="0D0D0D"/>
          <w:spacing w:val="-7"/>
          <w:sz w:val="24"/>
          <w:szCs w:val="24"/>
        </w:rPr>
        <w:t xml:space="preserve"> </w:t>
      </w:r>
      <w:r w:rsidRPr="00C5253F">
        <w:rPr>
          <w:color w:val="0D0D0D"/>
          <w:sz w:val="24"/>
          <w:szCs w:val="24"/>
        </w:rPr>
        <w:t>pada sektor</w:t>
      </w:r>
      <w:r w:rsidRPr="00C5253F">
        <w:rPr>
          <w:color w:val="0D0D0D"/>
          <w:spacing w:val="-1"/>
          <w:sz w:val="24"/>
          <w:szCs w:val="24"/>
        </w:rPr>
        <w:t xml:space="preserve"> </w:t>
      </w:r>
      <w:r w:rsidRPr="00C5253F">
        <w:rPr>
          <w:color w:val="0D0D0D"/>
          <w:sz w:val="24"/>
          <w:szCs w:val="24"/>
        </w:rPr>
        <w:t>riil, seperti bank atau perusahaan pembiayaan lainnya, memiliki</w:t>
      </w:r>
      <w:r w:rsidRPr="00C5253F">
        <w:rPr>
          <w:color w:val="0D0D0D"/>
          <w:spacing w:val="-4"/>
          <w:sz w:val="24"/>
          <w:szCs w:val="24"/>
        </w:rPr>
        <w:t xml:space="preserve"> </w:t>
      </w:r>
      <w:r w:rsidRPr="00C5253F">
        <w:rPr>
          <w:color w:val="0D0D0D"/>
          <w:sz w:val="24"/>
          <w:szCs w:val="24"/>
        </w:rPr>
        <w:t xml:space="preserve">kontrak resmi dengan peminjam. Terkadang, kontrak ini memberikan hak kepada pemberi pinjaman untuk mengeklaim aset riil debitur, </w:t>
      </w:r>
      <w:r w:rsidRPr="00C5253F">
        <w:rPr>
          <w:color w:val="0D0D0D"/>
          <w:sz w:val="24"/>
          <w:szCs w:val="24"/>
        </w:rPr>
        <w:lastRenderedPageBreak/>
        <w:t>misalnya lahan yasan atau</w:t>
      </w:r>
      <w:r w:rsidRPr="00C5253F">
        <w:rPr>
          <w:color w:val="0D0D0D"/>
          <w:spacing w:val="40"/>
          <w:sz w:val="24"/>
          <w:szCs w:val="24"/>
        </w:rPr>
        <w:t xml:space="preserve"> </w:t>
      </w:r>
      <w:r w:rsidRPr="00C5253F">
        <w:rPr>
          <w:color w:val="0D0D0D"/>
          <w:sz w:val="24"/>
          <w:szCs w:val="24"/>
        </w:rPr>
        <w:t>kendaraan bermotor, jika mereka gagal membayar kembali pinjaman</w:t>
      </w:r>
      <w:r>
        <w:rPr>
          <w:color w:val="0D0D0D"/>
          <w:sz w:val="24"/>
          <w:szCs w:val="24"/>
          <w:lang w:val="en-US"/>
        </w:rPr>
        <w:t>.</w:t>
      </w:r>
      <w:r>
        <w:rPr>
          <w:rStyle w:val="FootnoteReference"/>
          <w:color w:val="0D0D0D"/>
          <w:sz w:val="24"/>
          <w:szCs w:val="24"/>
          <w:lang w:val="en-US"/>
        </w:rPr>
        <w:footnoteReference w:id="55"/>
      </w:r>
    </w:p>
    <w:p w:rsidR="00144486" w:rsidRPr="00C5253F" w:rsidRDefault="00144486" w:rsidP="00144486">
      <w:pPr>
        <w:pStyle w:val="BodyText0"/>
        <w:spacing w:after="0"/>
        <w:ind w:firstLine="567"/>
        <w:jc w:val="both"/>
        <w:rPr>
          <w:color w:val="0D0D0D"/>
          <w:sz w:val="24"/>
          <w:szCs w:val="24"/>
        </w:rPr>
      </w:pPr>
      <w:r w:rsidRPr="0088632C">
        <w:rPr>
          <w:color w:val="0D0D0D"/>
          <w:sz w:val="24"/>
          <w:szCs w:val="24"/>
        </w:rPr>
        <w:t>Pasal 1 angka 2 dan 3 Undang-Undang No. 37 Tahun 2004  tentang Kepailitan dan Penundaan Kewajiban Pembayaran Utang), kreditur atau kreditur diartikan sebagai orang yang memiliki piutang karena perjanjian atau Undang- Undang yang dapat ditagih di muka pengadilan.</w:t>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Dalam</w:t>
      </w:r>
      <w:r w:rsidRPr="00C5253F">
        <w:rPr>
          <w:color w:val="0D0D0D"/>
          <w:spacing w:val="-10"/>
          <w:sz w:val="24"/>
          <w:szCs w:val="24"/>
        </w:rPr>
        <w:t xml:space="preserve"> </w:t>
      </w:r>
      <w:r w:rsidRPr="00C5253F">
        <w:rPr>
          <w:color w:val="0D0D0D"/>
          <w:sz w:val="24"/>
          <w:szCs w:val="24"/>
        </w:rPr>
        <w:t>dunia</w:t>
      </w:r>
      <w:r w:rsidRPr="00C5253F">
        <w:rPr>
          <w:color w:val="0D0D0D"/>
          <w:spacing w:val="-3"/>
          <w:sz w:val="24"/>
          <w:szCs w:val="24"/>
        </w:rPr>
        <w:t xml:space="preserve"> </w:t>
      </w:r>
      <w:r w:rsidRPr="00C5253F">
        <w:rPr>
          <w:color w:val="0D0D0D"/>
          <w:sz w:val="24"/>
          <w:szCs w:val="24"/>
        </w:rPr>
        <w:t>bisnis, pemberian</w:t>
      </w:r>
      <w:r w:rsidRPr="00C5253F">
        <w:rPr>
          <w:color w:val="0D0D0D"/>
          <w:spacing w:val="-6"/>
          <w:sz w:val="24"/>
          <w:szCs w:val="24"/>
        </w:rPr>
        <w:t xml:space="preserve"> </w:t>
      </w:r>
      <w:r w:rsidRPr="00C5253F">
        <w:rPr>
          <w:color w:val="0D0D0D"/>
          <w:sz w:val="24"/>
          <w:szCs w:val="24"/>
        </w:rPr>
        <w:t>kredit sangat dibutuhkan</w:t>
      </w:r>
      <w:r w:rsidRPr="00C5253F">
        <w:rPr>
          <w:color w:val="0D0D0D"/>
          <w:spacing w:val="-6"/>
          <w:sz w:val="24"/>
          <w:szCs w:val="24"/>
        </w:rPr>
        <w:t xml:space="preserve"> </w:t>
      </w:r>
      <w:r w:rsidRPr="00C5253F">
        <w:rPr>
          <w:color w:val="0D0D0D"/>
          <w:sz w:val="24"/>
          <w:szCs w:val="24"/>
        </w:rPr>
        <w:t>untuk</w:t>
      </w:r>
      <w:r w:rsidRPr="00C5253F">
        <w:rPr>
          <w:color w:val="0D0D0D"/>
          <w:spacing w:val="-3"/>
          <w:sz w:val="24"/>
          <w:szCs w:val="24"/>
        </w:rPr>
        <w:t xml:space="preserve"> </w:t>
      </w:r>
      <w:r w:rsidRPr="00C5253F">
        <w:rPr>
          <w:color w:val="0D0D0D"/>
          <w:sz w:val="24"/>
          <w:szCs w:val="24"/>
        </w:rPr>
        <w:t>memajukan usahanya. Selain itu, ada</w:t>
      </w:r>
      <w:r w:rsidRPr="00C5253F">
        <w:rPr>
          <w:color w:val="0D0D0D"/>
          <w:spacing w:val="-3"/>
          <w:sz w:val="24"/>
          <w:szCs w:val="24"/>
        </w:rPr>
        <w:t xml:space="preserve"> </w:t>
      </w:r>
      <w:r w:rsidRPr="00C5253F">
        <w:rPr>
          <w:color w:val="0D0D0D"/>
          <w:sz w:val="24"/>
          <w:szCs w:val="24"/>
        </w:rPr>
        <w:t>beberapa</w:t>
      </w:r>
      <w:r w:rsidRPr="00C5253F">
        <w:rPr>
          <w:color w:val="0D0D0D"/>
          <w:spacing w:val="-3"/>
          <w:sz w:val="24"/>
          <w:szCs w:val="24"/>
        </w:rPr>
        <w:t xml:space="preserve"> </w:t>
      </w:r>
      <w:r w:rsidRPr="00C5253F">
        <w:rPr>
          <w:color w:val="0D0D0D"/>
          <w:sz w:val="24"/>
          <w:szCs w:val="24"/>
        </w:rPr>
        <w:t>peran</w:t>
      </w:r>
      <w:r w:rsidRPr="00C5253F">
        <w:rPr>
          <w:color w:val="0D0D0D"/>
          <w:spacing w:val="-7"/>
          <w:sz w:val="24"/>
          <w:szCs w:val="24"/>
        </w:rPr>
        <w:t xml:space="preserve"> </w:t>
      </w:r>
      <w:r w:rsidRPr="00C5253F">
        <w:rPr>
          <w:color w:val="0D0D0D"/>
          <w:sz w:val="24"/>
          <w:szCs w:val="24"/>
        </w:rPr>
        <w:t>dan</w:t>
      </w:r>
      <w:r w:rsidRPr="00C5253F">
        <w:rPr>
          <w:color w:val="0D0D0D"/>
          <w:spacing w:val="-2"/>
          <w:sz w:val="24"/>
          <w:szCs w:val="24"/>
        </w:rPr>
        <w:t xml:space="preserve"> </w:t>
      </w:r>
      <w:r w:rsidRPr="00C5253F">
        <w:rPr>
          <w:color w:val="0D0D0D"/>
          <w:sz w:val="24"/>
          <w:szCs w:val="24"/>
        </w:rPr>
        <w:t>manfaat dari</w:t>
      </w:r>
      <w:r w:rsidRPr="00C5253F">
        <w:rPr>
          <w:color w:val="0D0D0D"/>
          <w:spacing w:val="-11"/>
          <w:sz w:val="24"/>
          <w:szCs w:val="24"/>
        </w:rPr>
        <w:t xml:space="preserve"> </w:t>
      </w:r>
      <w:r w:rsidRPr="00C5253F">
        <w:rPr>
          <w:color w:val="0D0D0D"/>
          <w:sz w:val="24"/>
          <w:szCs w:val="24"/>
        </w:rPr>
        <w:t>pihak</w:t>
      </w:r>
      <w:r w:rsidRPr="00C5253F">
        <w:rPr>
          <w:color w:val="0D0D0D"/>
          <w:spacing w:val="-2"/>
          <w:sz w:val="24"/>
          <w:szCs w:val="24"/>
        </w:rPr>
        <w:t xml:space="preserve"> </w:t>
      </w:r>
      <w:r w:rsidRPr="00C5253F">
        <w:rPr>
          <w:color w:val="0D0D0D"/>
          <w:sz w:val="24"/>
          <w:szCs w:val="24"/>
        </w:rPr>
        <w:t>pemberi</w:t>
      </w:r>
      <w:r w:rsidRPr="00C5253F">
        <w:rPr>
          <w:color w:val="0D0D0D"/>
          <w:spacing w:val="-11"/>
          <w:sz w:val="24"/>
          <w:szCs w:val="24"/>
        </w:rPr>
        <w:t xml:space="preserve"> </w:t>
      </w:r>
      <w:r w:rsidRPr="00C5253F">
        <w:rPr>
          <w:color w:val="0D0D0D"/>
          <w:sz w:val="24"/>
          <w:szCs w:val="24"/>
        </w:rPr>
        <w:t xml:space="preserve">kredit, di </w:t>
      </w:r>
      <w:r w:rsidRPr="00C5253F">
        <w:rPr>
          <w:color w:val="0D0D0D"/>
          <w:spacing w:val="-2"/>
          <w:sz w:val="24"/>
          <w:szCs w:val="24"/>
        </w:rPr>
        <w:t>antaranya:</w:t>
      </w:r>
    </w:p>
    <w:p w:rsidR="00144486" w:rsidRPr="00C5253F" w:rsidRDefault="00144486" w:rsidP="00144486">
      <w:pPr>
        <w:pStyle w:val="ListParagraph"/>
        <w:widowControl w:val="0"/>
        <w:numPr>
          <w:ilvl w:val="0"/>
          <w:numId w:val="10"/>
        </w:numPr>
        <w:autoSpaceDE w:val="0"/>
        <w:autoSpaceDN w:val="0"/>
        <w:spacing w:line="480" w:lineRule="auto"/>
        <w:ind w:left="426"/>
        <w:contextualSpacing w:val="0"/>
        <w:jc w:val="both"/>
        <w:rPr>
          <w:color w:val="0D0D0D"/>
          <w:sz w:val="24"/>
          <w:szCs w:val="24"/>
        </w:rPr>
      </w:pPr>
      <w:r w:rsidRPr="00C5253F">
        <w:rPr>
          <w:color w:val="0D0D0D"/>
          <w:sz w:val="24"/>
          <w:szCs w:val="24"/>
        </w:rPr>
        <w:t xml:space="preserve">Menyediakan dana untuk pembelian besar yang akan diberikan kepada </w:t>
      </w:r>
      <w:r w:rsidRPr="00C5253F">
        <w:rPr>
          <w:color w:val="0D0D0D"/>
          <w:spacing w:val="-2"/>
          <w:sz w:val="24"/>
          <w:szCs w:val="24"/>
        </w:rPr>
        <w:t>peminjam.</w:t>
      </w:r>
    </w:p>
    <w:p w:rsidR="00144486" w:rsidRPr="00C5253F" w:rsidRDefault="00144486" w:rsidP="00144486">
      <w:pPr>
        <w:pStyle w:val="ListParagraph"/>
        <w:widowControl w:val="0"/>
        <w:numPr>
          <w:ilvl w:val="0"/>
          <w:numId w:val="10"/>
        </w:numPr>
        <w:autoSpaceDE w:val="0"/>
        <w:autoSpaceDN w:val="0"/>
        <w:spacing w:line="480" w:lineRule="auto"/>
        <w:ind w:left="426" w:hanging="431"/>
        <w:contextualSpacing w:val="0"/>
        <w:jc w:val="both"/>
        <w:rPr>
          <w:color w:val="0D0D0D"/>
          <w:sz w:val="24"/>
          <w:szCs w:val="24"/>
        </w:rPr>
      </w:pPr>
      <w:r w:rsidRPr="00C5253F">
        <w:rPr>
          <w:color w:val="0D0D0D"/>
          <w:sz w:val="24"/>
          <w:szCs w:val="24"/>
        </w:rPr>
        <w:t>Meningkatkan</w:t>
      </w:r>
      <w:r w:rsidRPr="00C5253F">
        <w:rPr>
          <w:color w:val="0D0D0D"/>
          <w:spacing w:val="-4"/>
          <w:sz w:val="24"/>
          <w:szCs w:val="24"/>
        </w:rPr>
        <w:t xml:space="preserve"> </w:t>
      </w:r>
      <w:r w:rsidRPr="00C5253F">
        <w:rPr>
          <w:color w:val="0D0D0D"/>
          <w:sz w:val="24"/>
          <w:szCs w:val="24"/>
        </w:rPr>
        <w:t>jumlah</w:t>
      </w:r>
      <w:r w:rsidRPr="00C5253F">
        <w:rPr>
          <w:color w:val="0D0D0D"/>
          <w:spacing w:val="-11"/>
          <w:sz w:val="24"/>
          <w:szCs w:val="24"/>
        </w:rPr>
        <w:t xml:space="preserve"> </w:t>
      </w:r>
      <w:r w:rsidRPr="00C5253F">
        <w:rPr>
          <w:color w:val="0D0D0D"/>
          <w:sz w:val="24"/>
          <w:szCs w:val="24"/>
        </w:rPr>
        <w:t>pendanaan modal</w:t>
      </w:r>
      <w:r w:rsidRPr="00C5253F">
        <w:rPr>
          <w:color w:val="0D0D0D"/>
          <w:spacing w:val="-16"/>
          <w:sz w:val="24"/>
          <w:szCs w:val="24"/>
        </w:rPr>
        <w:t xml:space="preserve"> </w:t>
      </w:r>
      <w:r w:rsidRPr="00C5253F">
        <w:rPr>
          <w:color w:val="0D0D0D"/>
          <w:spacing w:val="-2"/>
          <w:sz w:val="24"/>
          <w:szCs w:val="24"/>
        </w:rPr>
        <w:t>kerja.</w:t>
      </w:r>
    </w:p>
    <w:p w:rsidR="00144486" w:rsidRPr="00C5253F" w:rsidRDefault="00144486" w:rsidP="00144486">
      <w:pPr>
        <w:pStyle w:val="ListParagraph"/>
        <w:widowControl w:val="0"/>
        <w:numPr>
          <w:ilvl w:val="0"/>
          <w:numId w:val="10"/>
        </w:numPr>
        <w:autoSpaceDE w:val="0"/>
        <w:autoSpaceDN w:val="0"/>
        <w:spacing w:line="480" w:lineRule="auto"/>
        <w:ind w:left="426"/>
        <w:contextualSpacing w:val="0"/>
        <w:jc w:val="both"/>
        <w:rPr>
          <w:color w:val="0D0D0D"/>
          <w:sz w:val="24"/>
          <w:szCs w:val="24"/>
        </w:rPr>
      </w:pPr>
      <w:r w:rsidRPr="00C5253F">
        <w:rPr>
          <w:color w:val="0D0D0D"/>
          <w:sz w:val="24"/>
          <w:szCs w:val="24"/>
        </w:rPr>
        <w:t xml:space="preserve">Menyediakan jalur kredit cadangan untuk mendukung arus kas yang tidak </w:t>
      </w:r>
      <w:r w:rsidRPr="00C5253F">
        <w:rPr>
          <w:color w:val="0D0D0D"/>
          <w:spacing w:val="-2"/>
          <w:sz w:val="24"/>
          <w:szCs w:val="24"/>
        </w:rPr>
        <w:t>teratur.</w:t>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Kreditur adalah pihak bank atau lembaga pembiayaan lainnya yang mempunyai piutang karena perjanjian atau undang-undang.</w:t>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lastRenderedPageBreak/>
        <w:t>Debitur adalah orang yang mempunyai utang karena perjanjian atau undang-undang yang pelunasannya da</w:t>
      </w:r>
      <w:r>
        <w:rPr>
          <w:color w:val="0D0D0D"/>
          <w:sz w:val="24"/>
          <w:szCs w:val="24"/>
        </w:rPr>
        <w:t>pat ditagih di muka pengadilan.</w:t>
      </w:r>
      <w:r>
        <w:rPr>
          <w:rStyle w:val="FootnoteReference"/>
          <w:color w:val="0D0D0D"/>
          <w:sz w:val="24"/>
          <w:szCs w:val="24"/>
        </w:rPr>
        <w:footnoteReference w:id="56"/>
      </w:r>
      <w:r w:rsidRPr="00C5253F">
        <w:rPr>
          <w:color w:val="0D0D0D"/>
          <w:sz w:val="24"/>
          <w:szCs w:val="24"/>
        </w:rPr>
        <w:t>Debitur adalah orang atau badan usaha yang memilki hutang kepada bank atau lembaga pembiayaan lainnya karena perjanjian atau undang-undang. Debitur</w:t>
      </w:r>
      <w:r w:rsidRPr="00C5253F">
        <w:rPr>
          <w:color w:val="0D0D0D"/>
          <w:spacing w:val="40"/>
          <w:sz w:val="24"/>
          <w:szCs w:val="24"/>
        </w:rPr>
        <w:t xml:space="preserve"> </w:t>
      </w:r>
      <w:r w:rsidRPr="00C5253F">
        <w:rPr>
          <w:color w:val="0D0D0D"/>
          <w:sz w:val="24"/>
          <w:szCs w:val="24"/>
        </w:rPr>
        <w:t>pailit adalah debitur yang sudah dinyatakan pailit dengan Putusan Pengadilan.</w:t>
      </w:r>
    </w:p>
    <w:p w:rsidR="00144486" w:rsidRPr="006663BC" w:rsidRDefault="00144486" w:rsidP="00144486">
      <w:pPr>
        <w:pStyle w:val="Heading2"/>
        <w:numPr>
          <w:ilvl w:val="1"/>
          <w:numId w:val="20"/>
        </w:numPr>
        <w:spacing w:before="0" w:line="480" w:lineRule="auto"/>
        <w:ind w:left="567"/>
        <w:rPr>
          <w:rFonts w:ascii="Times New Roman" w:hAnsi="Times New Roman"/>
          <w:color w:val="0D0D0D"/>
          <w:sz w:val="24"/>
          <w:szCs w:val="24"/>
        </w:rPr>
      </w:pPr>
      <w:bookmarkStart w:id="125" w:name="_TOC_250013"/>
      <w:bookmarkStart w:id="126" w:name="_Toc186099775"/>
      <w:bookmarkStart w:id="127" w:name="_Toc193443071"/>
      <w:bookmarkStart w:id="128" w:name="_Toc195258162"/>
      <w:r w:rsidRPr="006663BC">
        <w:rPr>
          <w:rFonts w:ascii="Times New Roman" w:hAnsi="Times New Roman"/>
          <w:color w:val="0D0D0D"/>
          <w:sz w:val="24"/>
          <w:szCs w:val="24"/>
        </w:rPr>
        <w:t>Hak</w:t>
      </w:r>
      <w:r w:rsidRPr="006663BC">
        <w:rPr>
          <w:rFonts w:ascii="Times New Roman" w:hAnsi="Times New Roman"/>
          <w:color w:val="0D0D0D"/>
          <w:spacing w:val="-7"/>
          <w:sz w:val="24"/>
          <w:szCs w:val="24"/>
        </w:rPr>
        <w:t xml:space="preserve"> </w:t>
      </w:r>
      <w:r w:rsidRPr="006663BC">
        <w:rPr>
          <w:rFonts w:ascii="Times New Roman" w:hAnsi="Times New Roman"/>
          <w:color w:val="0D0D0D"/>
          <w:sz w:val="24"/>
          <w:szCs w:val="24"/>
        </w:rPr>
        <w:t>dan</w:t>
      </w:r>
      <w:r w:rsidRPr="006663BC">
        <w:rPr>
          <w:rFonts w:ascii="Times New Roman" w:hAnsi="Times New Roman"/>
          <w:color w:val="0D0D0D"/>
          <w:spacing w:val="-3"/>
          <w:sz w:val="24"/>
          <w:szCs w:val="24"/>
        </w:rPr>
        <w:t xml:space="preserve"> </w:t>
      </w:r>
      <w:r w:rsidRPr="006663BC">
        <w:rPr>
          <w:rFonts w:ascii="Times New Roman" w:hAnsi="Times New Roman"/>
          <w:color w:val="0D0D0D"/>
          <w:sz w:val="24"/>
          <w:szCs w:val="24"/>
        </w:rPr>
        <w:t>Kewajiban</w:t>
      </w:r>
      <w:r w:rsidRPr="006663BC">
        <w:rPr>
          <w:rFonts w:ascii="Times New Roman" w:hAnsi="Times New Roman"/>
          <w:color w:val="0D0D0D"/>
          <w:spacing w:val="-10"/>
          <w:sz w:val="24"/>
          <w:szCs w:val="24"/>
        </w:rPr>
        <w:t xml:space="preserve"> </w:t>
      </w:r>
      <w:r w:rsidRPr="006663BC">
        <w:rPr>
          <w:rFonts w:ascii="Times New Roman" w:hAnsi="Times New Roman"/>
          <w:color w:val="0D0D0D"/>
          <w:sz w:val="24"/>
          <w:szCs w:val="24"/>
        </w:rPr>
        <w:t>Kreditur</w:t>
      </w:r>
      <w:r w:rsidRPr="006663BC">
        <w:rPr>
          <w:rFonts w:ascii="Times New Roman" w:hAnsi="Times New Roman"/>
          <w:color w:val="0D0D0D"/>
          <w:spacing w:val="-8"/>
          <w:sz w:val="24"/>
          <w:szCs w:val="24"/>
        </w:rPr>
        <w:t xml:space="preserve"> </w:t>
      </w:r>
      <w:r w:rsidRPr="006663BC">
        <w:rPr>
          <w:rFonts w:ascii="Times New Roman" w:hAnsi="Times New Roman"/>
          <w:color w:val="0D0D0D"/>
          <w:sz w:val="24"/>
          <w:szCs w:val="24"/>
        </w:rPr>
        <w:t>Serta</w:t>
      </w:r>
      <w:r w:rsidRPr="006663BC">
        <w:rPr>
          <w:rFonts w:ascii="Times New Roman" w:hAnsi="Times New Roman"/>
          <w:color w:val="0D0D0D"/>
          <w:spacing w:val="3"/>
          <w:sz w:val="24"/>
          <w:szCs w:val="24"/>
        </w:rPr>
        <w:t xml:space="preserve"> </w:t>
      </w:r>
      <w:bookmarkEnd w:id="125"/>
      <w:r w:rsidRPr="006663BC">
        <w:rPr>
          <w:rFonts w:ascii="Times New Roman" w:hAnsi="Times New Roman"/>
          <w:color w:val="0D0D0D"/>
          <w:spacing w:val="-2"/>
          <w:sz w:val="24"/>
          <w:szCs w:val="24"/>
        </w:rPr>
        <w:t>Debitur</w:t>
      </w:r>
      <w:bookmarkEnd w:id="126"/>
      <w:bookmarkEnd w:id="127"/>
      <w:bookmarkEnd w:id="128"/>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Di</w:t>
      </w:r>
      <w:r w:rsidRPr="00C5253F">
        <w:rPr>
          <w:color w:val="0D0D0D"/>
          <w:spacing w:val="-10"/>
          <w:sz w:val="24"/>
          <w:szCs w:val="24"/>
        </w:rPr>
        <w:t xml:space="preserve"> </w:t>
      </w:r>
      <w:r w:rsidRPr="00C5253F">
        <w:rPr>
          <w:color w:val="0D0D0D"/>
          <w:sz w:val="24"/>
          <w:szCs w:val="24"/>
        </w:rPr>
        <w:t>atas</w:t>
      </w:r>
      <w:r w:rsidRPr="00C5253F">
        <w:rPr>
          <w:color w:val="0D0D0D"/>
          <w:spacing w:val="-4"/>
          <w:sz w:val="24"/>
          <w:szCs w:val="24"/>
        </w:rPr>
        <w:t xml:space="preserve"> </w:t>
      </w:r>
      <w:r w:rsidRPr="00C5253F">
        <w:rPr>
          <w:color w:val="0D0D0D"/>
          <w:sz w:val="24"/>
          <w:szCs w:val="24"/>
        </w:rPr>
        <w:t>telah</w:t>
      </w:r>
      <w:r w:rsidRPr="00C5253F">
        <w:rPr>
          <w:color w:val="0D0D0D"/>
          <w:spacing w:val="-6"/>
          <w:sz w:val="24"/>
          <w:szCs w:val="24"/>
        </w:rPr>
        <w:t xml:space="preserve"> </w:t>
      </w:r>
      <w:r w:rsidRPr="00C5253F">
        <w:rPr>
          <w:color w:val="0D0D0D"/>
          <w:sz w:val="24"/>
          <w:szCs w:val="24"/>
        </w:rPr>
        <w:t>dikatakan</w:t>
      </w:r>
      <w:r w:rsidRPr="00C5253F">
        <w:rPr>
          <w:color w:val="0D0D0D"/>
          <w:spacing w:val="-2"/>
          <w:sz w:val="24"/>
          <w:szCs w:val="24"/>
        </w:rPr>
        <w:t xml:space="preserve"> </w:t>
      </w:r>
      <w:r w:rsidRPr="00C5253F">
        <w:rPr>
          <w:color w:val="0D0D0D"/>
          <w:sz w:val="24"/>
          <w:szCs w:val="24"/>
        </w:rPr>
        <w:t>bahwa</w:t>
      </w:r>
      <w:r w:rsidRPr="00C5253F">
        <w:rPr>
          <w:color w:val="0D0D0D"/>
          <w:spacing w:val="-4"/>
          <w:sz w:val="24"/>
          <w:szCs w:val="24"/>
        </w:rPr>
        <w:t xml:space="preserve"> </w:t>
      </w:r>
      <w:r w:rsidRPr="00C5253F">
        <w:rPr>
          <w:color w:val="0D0D0D"/>
          <w:sz w:val="24"/>
          <w:szCs w:val="24"/>
        </w:rPr>
        <w:t>kredtur</w:t>
      </w:r>
      <w:r w:rsidRPr="00C5253F">
        <w:rPr>
          <w:color w:val="0D0D0D"/>
          <w:spacing w:val="-1"/>
          <w:sz w:val="24"/>
          <w:szCs w:val="24"/>
        </w:rPr>
        <w:t xml:space="preserve"> </w:t>
      </w:r>
      <w:r w:rsidRPr="00C5253F">
        <w:rPr>
          <w:color w:val="0D0D0D"/>
          <w:sz w:val="24"/>
          <w:szCs w:val="24"/>
        </w:rPr>
        <w:t>adalah</w:t>
      </w:r>
      <w:r w:rsidRPr="00C5253F">
        <w:rPr>
          <w:color w:val="0D0D0D"/>
          <w:spacing w:val="-6"/>
          <w:sz w:val="24"/>
          <w:szCs w:val="24"/>
        </w:rPr>
        <w:t xml:space="preserve"> </w:t>
      </w:r>
      <w:r w:rsidRPr="00C5253F">
        <w:rPr>
          <w:color w:val="0D0D0D"/>
          <w:sz w:val="24"/>
          <w:szCs w:val="24"/>
        </w:rPr>
        <w:t>orang yang memiliki</w:t>
      </w:r>
      <w:r w:rsidRPr="00C5253F">
        <w:rPr>
          <w:color w:val="0D0D0D"/>
          <w:spacing w:val="-6"/>
          <w:sz w:val="24"/>
          <w:szCs w:val="24"/>
        </w:rPr>
        <w:t xml:space="preserve"> </w:t>
      </w:r>
      <w:r w:rsidRPr="00C5253F">
        <w:rPr>
          <w:color w:val="0D0D0D"/>
          <w:sz w:val="24"/>
          <w:szCs w:val="24"/>
        </w:rPr>
        <w:t>piutang. Dalam hal ini orang yang memiliki piutang dapat berupa orang orang atau badan hukum, Bank, Lembaga Pembiayaan, Penggadaian atau Lembaga Penjamin Lainnya. Dalam hal ini hak maupun kewajiban dari kreditur adalah memberikan pinjaman kepada seorang debitur berupa uang atau mungkin modal untuk sebuahusaha dari debitur atau penggunaan lain yang akan digunakan</w:t>
      </w:r>
      <w:r w:rsidRPr="00C5253F">
        <w:rPr>
          <w:color w:val="0D0D0D"/>
          <w:spacing w:val="40"/>
          <w:sz w:val="24"/>
          <w:szCs w:val="24"/>
        </w:rPr>
        <w:t xml:space="preserve"> </w:t>
      </w:r>
      <w:r w:rsidRPr="00C5253F">
        <w:rPr>
          <w:color w:val="0D0D0D"/>
          <w:sz w:val="24"/>
          <w:szCs w:val="24"/>
        </w:rPr>
        <w:t>dari pinjaman uang tersebut.</w:t>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 xml:space="preserve">Dalam hal ini hak kreditur mempunyai kewajiban membantu siapa saja yang akan melakukan pinjaman. Dan sebagai gantinya kreditur berhak menahan barang atau benda </w:t>
      </w:r>
      <w:r w:rsidRPr="00C5253F">
        <w:rPr>
          <w:color w:val="0D0D0D"/>
          <w:sz w:val="24"/>
          <w:szCs w:val="24"/>
        </w:rPr>
        <w:lastRenderedPageBreak/>
        <w:t>berharga milik debitur sebagai jaminan kepada kreditur untuk melakukan pelunasan hutangnya.</w:t>
      </w:r>
      <w:r w:rsidRPr="00C5253F">
        <w:rPr>
          <w:color w:val="0D0D0D"/>
          <w:spacing w:val="-4"/>
          <w:sz w:val="24"/>
          <w:szCs w:val="24"/>
        </w:rPr>
        <w:t>Wib.</w:t>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Dalam hal lembaga peminjaman adalah Gadai maka benda yang berharga sebagai jaminannya seperti emas. Dalam hal jaminan fidusia yang merupakan perjanjian khusus yang diadakan antara debitur dan kreditur untuk</w:t>
      </w:r>
      <w:r w:rsidRPr="00C5253F">
        <w:rPr>
          <w:color w:val="0D0D0D"/>
          <w:spacing w:val="40"/>
          <w:sz w:val="24"/>
          <w:szCs w:val="24"/>
        </w:rPr>
        <w:t xml:space="preserve"> </w:t>
      </w:r>
      <w:r w:rsidRPr="00C5253F">
        <w:rPr>
          <w:color w:val="0D0D0D"/>
          <w:sz w:val="24"/>
          <w:szCs w:val="24"/>
        </w:rPr>
        <w:t>memperjanjikan hal-hal sebagai berikut:</w:t>
      </w:r>
    </w:p>
    <w:p w:rsidR="00144486" w:rsidRPr="00C5253F" w:rsidRDefault="00144486" w:rsidP="00144486">
      <w:pPr>
        <w:pStyle w:val="ListParagraph"/>
        <w:widowControl w:val="0"/>
        <w:numPr>
          <w:ilvl w:val="0"/>
          <w:numId w:val="9"/>
        </w:numPr>
        <w:autoSpaceDE w:val="0"/>
        <w:autoSpaceDN w:val="0"/>
        <w:spacing w:line="480" w:lineRule="auto"/>
        <w:ind w:left="426" w:hanging="426"/>
        <w:contextualSpacing w:val="0"/>
        <w:jc w:val="both"/>
        <w:rPr>
          <w:color w:val="0D0D0D"/>
          <w:sz w:val="24"/>
          <w:szCs w:val="24"/>
        </w:rPr>
      </w:pPr>
      <w:r w:rsidRPr="00C5253F">
        <w:rPr>
          <w:color w:val="0D0D0D"/>
          <w:sz w:val="24"/>
          <w:szCs w:val="24"/>
        </w:rPr>
        <w:t>Jaminan yang bersifat kebendaan, yaitu adanya benda tertentu yang dijadikan agunan.</w:t>
      </w:r>
    </w:p>
    <w:p w:rsidR="00144486" w:rsidRPr="00C5253F" w:rsidRDefault="00144486" w:rsidP="00144486">
      <w:pPr>
        <w:pStyle w:val="ListParagraph"/>
        <w:widowControl w:val="0"/>
        <w:numPr>
          <w:ilvl w:val="0"/>
          <w:numId w:val="9"/>
        </w:numPr>
        <w:autoSpaceDE w:val="0"/>
        <w:autoSpaceDN w:val="0"/>
        <w:spacing w:line="480" w:lineRule="auto"/>
        <w:ind w:left="426" w:hanging="426"/>
        <w:contextualSpacing w:val="0"/>
        <w:jc w:val="both"/>
        <w:rPr>
          <w:color w:val="0D0D0D"/>
          <w:sz w:val="24"/>
          <w:szCs w:val="24"/>
        </w:rPr>
      </w:pPr>
      <w:r w:rsidRPr="00C5253F">
        <w:rPr>
          <w:color w:val="0D0D0D"/>
          <w:sz w:val="24"/>
          <w:szCs w:val="24"/>
        </w:rPr>
        <w:t>Jaminan yang bersifat perorangan atau personlijk yaitu adanya</w:t>
      </w:r>
      <w:r w:rsidRPr="00C5253F">
        <w:rPr>
          <w:color w:val="0D0D0D"/>
          <w:spacing w:val="40"/>
          <w:sz w:val="24"/>
          <w:szCs w:val="24"/>
        </w:rPr>
        <w:t xml:space="preserve"> </w:t>
      </w:r>
      <w:r w:rsidRPr="00C5253F">
        <w:rPr>
          <w:color w:val="0D0D0D"/>
          <w:sz w:val="24"/>
          <w:szCs w:val="24"/>
        </w:rPr>
        <w:t>orang tertentu yang sanggup membayar atau memenuhi prestasi debitur</w:t>
      </w:r>
      <w:r w:rsidRPr="00C5253F">
        <w:rPr>
          <w:color w:val="0D0D0D"/>
          <w:spacing w:val="40"/>
          <w:sz w:val="24"/>
          <w:szCs w:val="24"/>
        </w:rPr>
        <w:t xml:space="preserve"> </w:t>
      </w:r>
      <w:r w:rsidRPr="00C5253F">
        <w:rPr>
          <w:color w:val="0D0D0D"/>
          <w:sz w:val="24"/>
          <w:szCs w:val="24"/>
        </w:rPr>
        <w:t>jika debitur cidera janji.</w:t>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Dalam hubungan fidusia, jelas bahwa ada keterkaitan erat antara</w:t>
      </w:r>
      <w:r w:rsidRPr="00C5253F">
        <w:rPr>
          <w:color w:val="0D0D0D"/>
          <w:spacing w:val="40"/>
          <w:sz w:val="24"/>
          <w:szCs w:val="24"/>
        </w:rPr>
        <w:t xml:space="preserve"> </w:t>
      </w:r>
      <w:r w:rsidRPr="00C5253F">
        <w:rPr>
          <w:color w:val="0D0D0D"/>
          <w:sz w:val="24"/>
          <w:szCs w:val="24"/>
        </w:rPr>
        <w:t>para pihak yaitu adanya hubungan kepercayaan atas dasar itikad baik. Hubungan kepercayaan tersebut sekarang bukan semata-mata atas dasar kehendak kedua belah pihak saja, namun didasarkan atas aturan hukum yang mengikat. Jaminan bersifat kebendaan dilembagakan dalam bentuk hipotek, hak tanggungan, fidusia, gadai, dan undang-undang sistem resi gudang. Secara garis besar, jaminan diatur dalam peraturan perundang-undangan Republik Indonesia mempunyai asas sebagai berikut:</w:t>
      </w:r>
    </w:p>
    <w:p w:rsidR="00144486" w:rsidRPr="00C5253F" w:rsidRDefault="00144486" w:rsidP="00144486">
      <w:pPr>
        <w:pStyle w:val="ListParagraph"/>
        <w:widowControl w:val="0"/>
        <w:numPr>
          <w:ilvl w:val="1"/>
          <w:numId w:val="9"/>
        </w:numPr>
        <w:autoSpaceDE w:val="0"/>
        <w:autoSpaceDN w:val="0"/>
        <w:spacing w:line="480" w:lineRule="auto"/>
        <w:ind w:left="426"/>
        <w:contextualSpacing w:val="0"/>
        <w:jc w:val="both"/>
        <w:rPr>
          <w:color w:val="0D0D0D"/>
          <w:sz w:val="24"/>
          <w:szCs w:val="24"/>
        </w:rPr>
      </w:pPr>
      <w:r w:rsidRPr="00C5253F">
        <w:rPr>
          <w:color w:val="0D0D0D"/>
          <w:sz w:val="24"/>
          <w:szCs w:val="24"/>
        </w:rPr>
        <w:t xml:space="preserve">Hak jaminan memberikan kedudukan yang didahulukan bagi kreditur pemegang hak </w:t>
      </w:r>
      <w:r w:rsidRPr="00C5253F">
        <w:rPr>
          <w:color w:val="0D0D0D"/>
          <w:sz w:val="24"/>
          <w:szCs w:val="24"/>
        </w:rPr>
        <w:lastRenderedPageBreak/>
        <w:t>jaminan terhadap para kreditur lainnya.</w:t>
      </w:r>
    </w:p>
    <w:p w:rsidR="00144486" w:rsidRPr="00C5253F" w:rsidRDefault="00144486" w:rsidP="00144486">
      <w:pPr>
        <w:pStyle w:val="ListParagraph"/>
        <w:widowControl w:val="0"/>
        <w:numPr>
          <w:ilvl w:val="1"/>
          <w:numId w:val="9"/>
        </w:numPr>
        <w:autoSpaceDE w:val="0"/>
        <w:autoSpaceDN w:val="0"/>
        <w:spacing w:line="480" w:lineRule="auto"/>
        <w:ind w:left="426"/>
        <w:contextualSpacing w:val="0"/>
        <w:jc w:val="both"/>
        <w:rPr>
          <w:color w:val="0D0D0D"/>
          <w:sz w:val="24"/>
          <w:szCs w:val="24"/>
        </w:rPr>
      </w:pPr>
      <w:r w:rsidRPr="00C5253F">
        <w:rPr>
          <w:color w:val="0D0D0D"/>
          <w:sz w:val="24"/>
          <w:szCs w:val="24"/>
        </w:rPr>
        <w:t>Hak jaminan merupakan hak assessoir terhadap perjanjian pokok yang dijamin dengan perjanjian tersebut. Perjanjian pokok yang dijamin itu adalah</w:t>
      </w:r>
      <w:r w:rsidRPr="00C5253F">
        <w:rPr>
          <w:color w:val="0D0D0D"/>
          <w:spacing w:val="-7"/>
          <w:sz w:val="24"/>
          <w:szCs w:val="24"/>
        </w:rPr>
        <w:t xml:space="preserve"> </w:t>
      </w:r>
      <w:r w:rsidRPr="00C5253F">
        <w:rPr>
          <w:color w:val="0D0D0D"/>
          <w:sz w:val="24"/>
          <w:szCs w:val="24"/>
        </w:rPr>
        <w:t>perjanjian</w:t>
      </w:r>
      <w:r w:rsidRPr="00C5253F">
        <w:rPr>
          <w:color w:val="0D0D0D"/>
          <w:spacing w:val="-6"/>
          <w:sz w:val="24"/>
          <w:szCs w:val="24"/>
        </w:rPr>
        <w:t xml:space="preserve"> </w:t>
      </w:r>
      <w:r w:rsidRPr="00C5253F">
        <w:rPr>
          <w:color w:val="0D0D0D"/>
          <w:sz w:val="24"/>
          <w:szCs w:val="24"/>
        </w:rPr>
        <w:t>utang-piutang</w:t>
      </w:r>
      <w:r w:rsidRPr="00C5253F">
        <w:rPr>
          <w:color w:val="0D0D0D"/>
          <w:spacing w:val="-2"/>
          <w:sz w:val="24"/>
          <w:szCs w:val="24"/>
        </w:rPr>
        <w:t xml:space="preserve"> </w:t>
      </w:r>
      <w:r w:rsidRPr="00C5253F">
        <w:rPr>
          <w:color w:val="0D0D0D"/>
          <w:sz w:val="24"/>
          <w:szCs w:val="24"/>
        </w:rPr>
        <w:t>antara kreditur dan</w:t>
      </w:r>
      <w:r w:rsidRPr="00C5253F">
        <w:rPr>
          <w:color w:val="0D0D0D"/>
          <w:spacing w:val="-7"/>
          <w:sz w:val="24"/>
          <w:szCs w:val="24"/>
        </w:rPr>
        <w:t xml:space="preserve"> </w:t>
      </w:r>
      <w:r w:rsidRPr="00C5253F">
        <w:rPr>
          <w:color w:val="0D0D0D"/>
          <w:sz w:val="24"/>
          <w:szCs w:val="24"/>
        </w:rPr>
        <w:t>debitur, artinya apabila</w:t>
      </w:r>
    </w:p>
    <w:p w:rsidR="00144486" w:rsidRPr="00C5253F" w:rsidRDefault="00144486" w:rsidP="00144486">
      <w:pPr>
        <w:pStyle w:val="BodyText0"/>
        <w:spacing w:after="0"/>
        <w:ind w:left="426"/>
        <w:jc w:val="both"/>
        <w:rPr>
          <w:color w:val="0D0D0D"/>
          <w:sz w:val="24"/>
          <w:szCs w:val="24"/>
        </w:rPr>
      </w:pPr>
      <w:r w:rsidRPr="00C5253F">
        <w:rPr>
          <w:color w:val="0D0D0D"/>
          <w:sz w:val="24"/>
          <w:szCs w:val="24"/>
        </w:rPr>
        <w:t>perjanjian pokoknya berakhir, maka perjanjian hak jaminan demi hukum berakhir pula.</w:t>
      </w:r>
    </w:p>
    <w:p w:rsidR="00144486" w:rsidRPr="00C5253F" w:rsidRDefault="00144486" w:rsidP="00144486">
      <w:pPr>
        <w:pStyle w:val="ListParagraph"/>
        <w:widowControl w:val="0"/>
        <w:numPr>
          <w:ilvl w:val="1"/>
          <w:numId w:val="9"/>
        </w:numPr>
        <w:autoSpaceDE w:val="0"/>
        <w:autoSpaceDN w:val="0"/>
        <w:spacing w:line="480" w:lineRule="auto"/>
        <w:ind w:left="426"/>
        <w:contextualSpacing w:val="0"/>
        <w:jc w:val="both"/>
        <w:rPr>
          <w:color w:val="0D0D0D"/>
          <w:sz w:val="24"/>
          <w:szCs w:val="24"/>
        </w:rPr>
      </w:pPr>
      <w:r w:rsidRPr="00C5253F">
        <w:rPr>
          <w:color w:val="0D0D0D"/>
          <w:sz w:val="24"/>
          <w:szCs w:val="24"/>
        </w:rPr>
        <w:t>Hak jaminan memberikan hak separatis bagi kreditur pemegang hak jaminan itu. Artinya, benda yang dibebani dengan hak jaminan itu bukan merupakan</w:t>
      </w:r>
      <w:r w:rsidRPr="00C5253F">
        <w:rPr>
          <w:color w:val="0D0D0D"/>
          <w:spacing w:val="-4"/>
          <w:sz w:val="24"/>
          <w:szCs w:val="24"/>
        </w:rPr>
        <w:t xml:space="preserve"> </w:t>
      </w:r>
      <w:r w:rsidRPr="00C5253F">
        <w:rPr>
          <w:color w:val="0D0D0D"/>
          <w:sz w:val="24"/>
          <w:szCs w:val="24"/>
        </w:rPr>
        <w:t>harta</w:t>
      </w:r>
      <w:r w:rsidRPr="00C5253F">
        <w:rPr>
          <w:color w:val="0D0D0D"/>
          <w:spacing w:val="-4"/>
          <w:sz w:val="24"/>
          <w:szCs w:val="24"/>
        </w:rPr>
        <w:t xml:space="preserve"> </w:t>
      </w:r>
      <w:r w:rsidRPr="00C5253F">
        <w:rPr>
          <w:color w:val="0D0D0D"/>
          <w:sz w:val="24"/>
          <w:szCs w:val="24"/>
        </w:rPr>
        <w:t>pailit dalam</w:t>
      </w:r>
      <w:r w:rsidRPr="00C5253F">
        <w:rPr>
          <w:color w:val="0D0D0D"/>
          <w:spacing w:val="-2"/>
          <w:sz w:val="24"/>
          <w:szCs w:val="24"/>
        </w:rPr>
        <w:t xml:space="preserve"> </w:t>
      </w:r>
      <w:r w:rsidRPr="00C5253F">
        <w:rPr>
          <w:color w:val="0D0D0D"/>
          <w:sz w:val="24"/>
          <w:szCs w:val="24"/>
        </w:rPr>
        <w:t>hal</w:t>
      </w:r>
      <w:r w:rsidRPr="00C5253F">
        <w:rPr>
          <w:color w:val="0D0D0D"/>
          <w:spacing w:val="-16"/>
          <w:sz w:val="24"/>
          <w:szCs w:val="24"/>
        </w:rPr>
        <w:t xml:space="preserve"> </w:t>
      </w:r>
      <w:r w:rsidRPr="00C5253F">
        <w:rPr>
          <w:color w:val="0D0D0D"/>
          <w:sz w:val="24"/>
          <w:szCs w:val="24"/>
        </w:rPr>
        <w:t>debitur dinyatakan</w:t>
      </w:r>
      <w:r w:rsidRPr="00C5253F">
        <w:rPr>
          <w:color w:val="0D0D0D"/>
          <w:spacing w:val="-7"/>
          <w:sz w:val="24"/>
          <w:szCs w:val="24"/>
        </w:rPr>
        <w:t xml:space="preserve"> </w:t>
      </w:r>
      <w:r w:rsidRPr="00C5253F">
        <w:rPr>
          <w:color w:val="0D0D0D"/>
          <w:sz w:val="24"/>
          <w:szCs w:val="24"/>
        </w:rPr>
        <w:t>pailit oleh</w:t>
      </w:r>
      <w:r w:rsidRPr="00C5253F">
        <w:rPr>
          <w:color w:val="0D0D0D"/>
          <w:spacing w:val="-8"/>
          <w:sz w:val="24"/>
          <w:szCs w:val="24"/>
        </w:rPr>
        <w:t xml:space="preserve"> </w:t>
      </w:r>
      <w:r w:rsidRPr="00C5253F">
        <w:rPr>
          <w:color w:val="0D0D0D"/>
          <w:sz w:val="24"/>
          <w:szCs w:val="24"/>
        </w:rPr>
        <w:t>pengadilan.</w:t>
      </w:r>
    </w:p>
    <w:p w:rsidR="00144486" w:rsidRPr="00C5253F" w:rsidRDefault="00144486" w:rsidP="00144486">
      <w:pPr>
        <w:pStyle w:val="ListParagraph"/>
        <w:widowControl w:val="0"/>
        <w:numPr>
          <w:ilvl w:val="1"/>
          <w:numId w:val="9"/>
        </w:numPr>
        <w:autoSpaceDE w:val="0"/>
        <w:autoSpaceDN w:val="0"/>
        <w:spacing w:line="480" w:lineRule="auto"/>
        <w:ind w:left="426"/>
        <w:contextualSpacing w:val="0"/>
        <w:jc w:val="both"/>
        <w:rPr>
          <w:color w:val="0D0D0D"/>
          <w:sz w:val="24"/>
          <w:szCs w:val="24"/>
        </w:rPr>
      </w:pPr>
      <w:r w:rsidRPr="00C5253F">
        <w:rPr>
          <w:color w:val="0D0D0D"/>
          <w:sz w:val="24"/>
          <w:szCs w:val="24"/>
        </w:rPr>
        <w:t xml:space="preserve">Hak jaminan merupakan hak kebendaan atas </w:t>
      </w:r>
      <w:r w:rsidRPr="00C5253F">
        <w:rPr>
          <w:i/>
          <w:color w:val="0D0D0D"/>
          <w:sz w:val="24"/>
          <w:szCs w:val="24"/>
        </w:rPr>
        <w:t xml:space="preserve">real right </w:t>
      </w:r>
      <w:r w:rsidRPr="00C5253F">
        <w:rPr>
          <w:color w:val="0D0D0D"/>
          <w:sz w:val="24"/>
          <w:szCs w:val="24"/>
        </w:rPr>
        <w:t>artinya hak jaminanitu</w:t>
      </w:r>
      <w:r w:rsidRPr="00C5253F">
        <w:rPr>
          <w:color w:val="0D0D0D"/>
          <w:spacing w:val="-3"/>
          <w:sz w:val="24"/>
          <w:szCs w:val="24"/>
        </w:rPr>
        <w:t xml:space="preserve"> </w:t>
      </w:r>
      <w:r w:rsidRPr="00C5253F">
        <w:rPr>
          <w:color w:val="0D0D0D"/>
          <w:sz w:val="24"/>
          <w:szCs w:val="24"/>
        </w:rPr>
        <w:t>akan</w:t>
      </w:r>
      <w:r w:rsidRPr="00C5253F">
        <w:rPr>
          <w:color w:val="0D0D0D"/>
          <w:spacing w:val="-8"/>
          <w:sz w:val="24"/>
          <w:szCs w:val="24"/>
        </w:rPr>
        <w:t xml:space="preserve"> </w:t>
      </w:r>
      <w:r w:rsidRPr="00C5253F">
        <w:rPr>
          <w:color w:val="0D0D0D"/>
          <w:sz w:val="24"/>
          <w:szCs w:val="24"/>
        </w:rPr>
        <w:t>selalu melekat di</w:t>
      </w:r>
      <w:r w:rsidRPr="00C5253F">
        <w:rPr>
          <w:color w:val="0D0D0D"/>
          <w:spacing w:val="-12"/>
          <w:sz w:val="24"/>
          <w:szCs w:val="24"/>
        </w:rPr>
        <w:t xml:space="preserve"> </w:t>
      </w:r>
      <w:r w:rsidRPr="00C5253F">
        <w:rPr>
          <w:color w:val="0D0D0D"/>
          <w:sz w:val="24"/>
          <w:szCs w:val="24"/>
        </w:rPr>
        <w:t>atas</w:t>
      </w:r>
      <w:r w:rsidRPr="00C5253F">
        <w:rPr>
          <w:color w:val="0D0D0D"/>
          <w:spacing w:val="-2"/>
          <w:sz w:val="24"/>
          <w:szCs w:val="24"/>
        </w:rPr>
        <w:t xml:space="preserve"> </w:t>
      </w:r>
      <w:r w:rsidRPr="00C5253F">
        <w:rPr>
          <w:color w:val="0D0D0D"/>
          <w:sz w:val="24"/>
          <w:szCs w:val="24"/>
        </w:rPr>
        <w:t>benda</w:t>
      </w:r>
      <w:r w:rsidRPr="00C5253F">
        <w:rPr>
          <w:color w:val="0D0D0D"/>
          <w:spacing w:val="-4"/>
          <w:sz w:val="24"/>
          <w:szCs w:val="24"/>
        </w:rPr>
        <w:t xml:space="preserve"> </w:t>
      </w:r>
      <w:r w:rsidRPr="00C5253F">
        <w:rPr>
          <w:color w:val="0D0D0D"/>
          <w:sz w:val="24"/>
          <w:szCs w:val="24"/>
        </w:rPr>
        <w:t>tersebut atau</w:t>
      </w:r>
      <w:r w:rsidRPr="00C5253F">
        <w:rPr>
          <w:color w:val="0D0D0D"/>
          <w:spacing w:val="-3"/>
          <w:sz w:val="24"/>
          <w:szCs w:val="24"/>
        </w:rPr>
        <w:t xml:space="preserve"> </w:t>
      </w:r>
      <w:r w:rsidRPr="00C5253F">
        <w:rPr>
          <w:color w:val="0D0D0D"/>
          <w:sz w:val="24"/>
          <w:szCs w:val="24"/>
        </w:rPr>
        <w:t xml:space="preserve">selalu mengikuti benda tersebut kepada siapapunjuga benda beralih kepemilikannya atau </w:t>
      </w:r>
      <w:r w:rsidRPr="00C5253F">
        <w:rPr>
          <w:i/>
          <w:color w:val="0D0D0D"/>
          <w:sz w:val="24"/>
          <w:szCs w:val="24"/>
        </w:rPr>
        <w:t>droit de suite</w:t>
      </w:r>
      <w:r w:rsidRPr="00C5253F">
        <w:rPr>
          <w:color w:val="0D0D0D"/>
          <w:sz w:val="24"/>
          <w:szCs w:val="24"/>
        </w:rPr>
        <w:t>.</w:t>
      </w:r>
    </w:p>
    <w:p w:rsidR="00144486" w:rsidRPr="00C5253F" w:rsidRDefault="00144486" w:rsidP="00144486">
      <w:pPr>
        <w:pStyle w:val="ListParagraph"/>
        <w:widowControl w:val="0"/>
        <w:numPr>
          <w:ilvl w:val="1"/>
          <w:numId w:val="9"/>
        </w:numPr>
        <w:autoSpaceDE w:val="0"/>
        <w:autoSpaceDN w:val="0"/>
        <w:spacing w:line="480" w:lineRule="auto"/>
        <w:ind w:left="426"/>
        <w:contextualSpacing w:val="0"/>
        <w:jc w:val="both"/>
        <w:rPr>
          <w:color w:val="0D0D0D"/>
          <w:sz w:val="24"/>
          <w:szCs w:val="24"/>
        </w:rPr>
      </w:pPr>
      <w:r w:rsidRPr="00C5253F">
        <w:rPr>
          <w:color w:val="0D0D0D"/>
          <w:sz w:val="24"/>
          <w:szCs w:val="24"/>
        </w:rPr>
        <w:t>Kreditur pemegang hak jaminan mempunyai kewenangan penuh untuk melakukan eksekusi atas hak jaminannya. Artinya, kreditur pemegang hak jaminan itu berwenang untuk menjual sendiri, baik berdasarkan penetapan pengadilan maupun berdasarkan kekuasaan yang diberikan undang- undang, benda yang dibebani</w:t>
      </w:r>
      <w:r w:rsidRPr="00C5253F">
        <w:rPr>
          <w:color w:val="0D0D0D"/>
          <w:spacing w:val="-3"/>
          <w:sz w:val="24"/>
          <w:szCs w:val="24"/>
        </w:rPr>
        <w:t xml:space="preserve"> </w:t>
      </w:r>
      <w:r w:rsidRPr="00C5253F">
        <w:rPr>
          <w:color w:val="0D0D0D"/>
          <w:sz w:val="24"/>
          <w:szCs w:val="24"/>
        </w:rPr>
        <w:t xml:space="preserve">dengan hak jaminan tersebut dan mengambil hasil penjualannya untuk melunasi piutangnya kepada </w:t>
      </w:r>
      <w:r w:rsidRPr="00C5253F">
        <w:rPr>
          <w:color w:val="0D0D0D"/>
          <w:sz w:val="24"/>
          <w:szCs w:val="24"/>
        </w:rPr>
        <w:lastRenderedPageBreak/>
        <w:t>debitur.</w:t>
      </w:r>
    </w:p>
    <w:p w:rsidR="00144486" w:rsidRPr="00C5253F" w:rsidRDefault="00144486" w:rsidP="00144486">
      <w:pPr>
        <w:pStyle w:val="ListParagraph"/>
        <w:widowControl w:val="0"/>
        <w:numPr>
          <w:ilvl w:val="1"/>
          <w:numId w:val="9"/>
        </w:numPr>
        <w:autoSpaceDE w:val="0"/>
        <w:autoSpaceDN w:val="0"/>
        <w:spacing w:line="480" w:lineRule="auto"/>
        <w:ind w:left="426"/>
        <w:contextualSpacing w:val="0"/>
        <w:jc w:val="both"/>
        <w:rPr>
          <w:color w:val="0D0D0D"/>
          <w:sz w:val="24"/>
          <w:szCs w:val="24"/>
        </w:rPr>
      </w:pPr>
      <w:r w:rsidRPr="00C5253F">
        <w:rPr>
          <w:color w:val="0D0D0D"/>
          <w:sz w:val="24"/>
          <w:szCs w:val="24"/>
        </w:rPr>
        <w:t>Oleh karena merupakan hak kebendaan, maka hak jaminan berlaku bagi pihak ketiga, terhadap hak jaminan berlaku asas publisitas. Artinya, hak jaminan</w:t>
      </w:r>
      <w:r w:rsidRPr="00C5253F">
        <w:rPr>
          <w:color w:val="0D0D0D"/>
          <w:spacing w:val="-4"/>
          <w:sz w:val="24"/>
          <w:szCs w:val="24"/>
        </w:rPr>
        <w:t xml:space="preserve"> </w:t>
      </w:r>
      <w:r w:rsidRPr="00C5253F">
        <w:rPr>
          <w:color w:val="0D0D0D"/>
          <w:sz w:val="24"/>
          <w:szCs w:val="24"/>
        </w:rPr>
        <w:t>tersebut harus</w:t>
      </w:r>
      <w:r w:rsidRPr="00C5253F">
        <w:rPr>
          <w:color w:val="0D0D0D"/>
          <w:spacing w:val="-2"/>
          <w:sz w:val="24"/>
          <w:szCs w:val="24"/>
        </w:rPr>
        <w:t xml:space="preserve"> </w:t>
      </w:r>
      <w:r w:rsidRPr="00C5253F">
        <w:rPr>
          <w:color w:val="0D0D0D"/>
          <w:sz w:val="24"/>
          <w:szCs w:val="24"/>
        </w:rPr>
        <w:t>didaftarkan</w:t>
      </w:r>
      <w:r w:rsidRPr="00C5253F">
        <w:rPr>
          <w:color w:val="0D0D0D"/>
          <w:spacing w:val="-4"/>
          <w:sz w:val="24"/>
          <w:szCs w:val="24"/>
        </w:rPr>
        <w:t xml:space="preserve"> </w:t>
      </w:r>
      <w:r w:rsidRPr="00C5253F">
        <w:rPr>
          <w:color w:val="0D0D0D"/>
          <w:sz w:val="24"/>
          <w:szCs w:val="24"/>
        </w:rPr>
        <w:t>di</w:t>
      </w:r>
      <w:r w:rsidRPr="00C5253F">
        <w:rPr>
          <w:color w:val="0D0D0D"/>
          <w:spacing w:val="-8"/>
          <w:sz w:val="24"/>
          <w:szCs w:val="24"/>
        </w:rPr>
        <w:t xml:space="preserve"> </w:t>
      </w:r>
      <w:r w:rsidRPr="00C5253F">
        <w:rPr>
          <w:color w:val="0D0D0D"/>
          <w:sz w:val="24"/>
          <w:szCs w:val="24"/>
        </w:rPr>
        <w:t>kantor</w:t>
      </w:r>
      <w:r w:rsidRPr="00C5253F">
        <w:rPr>
          <w:color w:val="0D0D0D"/>
          <w:spacing w:val="-3"/>
          <w:sz w:val="24"/>
          <w:szCs w:val="24"/>
        </w:rPr>
        <w:t xml:space="preserve"> </w:t>
      </w:r>
      <w:r w:rsidRPr="00C5253F">
        <w:rPr>
          <w:color w:val="0D0D0D"/>
          <w:sz w:val="24"/>
          <w:szCs w:val="24"/>
        </w:rPr>
        <w:t>pendaftaran</w:t>
      </w:r>
      <w:r w:rsidRPr="00C5253F">
        <w:rPr>
          <w:color w:val="0D0D0D"/>
          <w:spacing w:val="-4"/>
          <w:sz w:val="24"/>
          <w:szCs w:val="24"/>
        </w:rPr>
        <w:t xml:space="preserve"> </w:t>
      </w:r>
      <w:r w:rsidRPr="00C5253F">
        <w:rPr>
          <w:color w:val="0D0D0D"/>
          <w:sz w:val="24"/>
          <w:szCs w:val="24"/>
        </w:rPr>
        <w:t xml:space="preserve">hak jaminan yang </w:t>
      </w:r>
      <w:r w:rsidRPr="00C5253F">
        <w:rPr>
          <w:color w:val="0D0D0D"/>
          <w:spacing w:val="-2"/>
          <w:sz w:val="24"/>
          <w:szCs w:val="24"/>
        </w:rPr>
        <w:t>bersangkutan.</w:t>
      </w:r>
      <w:r>
        <w:rPr>
          <w:rStyle w:val="FootnoteReference"/>
          <w:color w:val="0D0D0D"/>
          <w:spacing w:val="-2"/>
          <w:sz w:val="24"/>
          <w:szCs w:val="24"/>
        </w:rPr>
        <w:footnoteReference w:id="57"/>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Dari pemaparan diatas tersebut jelas dapaat dikatakan bahwa hak dan kewajiban kreditur adalah sebagai lembaga jaminan atau peminjaman untuk memberikan bantuan dana terhadap debitur, dimana hal tersebut di daftarkan kepada lembaga penjamin kebendaan yang bersangkutan, dan dalam hal ini kreditur berhak menerima jaminan dari seorang debitur, dan jika tidak terjadi pelunasan hutang oleh debitur maka kreditur berhak mengeksekusi</w:t>
      </w:r>
      <w:r w:rsidRPr="00C5253F">
        <w:rPr>
          <w:color w:val="0D0D0D"/>
          <w:spacing w:val="40"/>
          <w:sz w:val="24"/>
          <w:szCs w:val="24"/>
        </w:rPr>
        <w:t xml:space="preserve"> </w:t>
      </w:r>
      <w:r w:rsidRPr="00C5253F">
        <w:rPr>
          <w:color w:val="0D0D0D"/>
          <w:sz w:val="24"/>
          <w:szCs w:val="24"/>
        </w:rPr>
        <w:t>barang jaminan dengan menjual atau menyatakan debitur tersebut pailit karena tidak mampu membayar hutang.</w:t>
      </w:r>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Pengertian mengenai</w:t>
      </w:r>
      <w:r w:rsidRPr="00C5253F">
        <w:rPr>
          <w:color w:val="0D0D0D"/>
          <w:spacing w:val="-6"/>
          <w:sz w:val="24"/>
          <w:szCs w:val="24"/>
        </w:rPr>
        <w:t xml:space="preserve"> </w:t>
      </w:r>
      <w:r w:rsidRPr="00C5253F">
        <w:rPr>
          <w:color w:val="0D0D0D"/>
          <w:sz w:val="24"/>
          <w:szCs w:val="24"/>
        </w:rPr>
        <w:t>debitur telah</w:t>
      </w:r>
      <w:r w:rsidRPr="00C5253F">
        <w:rPr>
          <w:color w:val="0D0D0D"/>
          <w:spacing w:val="-2"/>
          <w:sz w:val="24"/>
          <w:szCs w:val="24"/>
        </w:rPr>
        <w:t xml:space="preserve"> </w:t>
      </w:r>
      <w:r w:rsidRPr="00C5253F">
        <w:rPr>
          <w:color w:val="0D0D0D"/>
          <w:sz w:val="24"/>
          <w:szCs w:val="24"/>
        </w:rPr>
        <w:t>dipaparkan</w:t>
      </w:r>
      <w:r w:rsidRPr="00C5253F">
        <w:rPr>
          <w:color w:val="0D0D0D"/>
          <w:spacing w:val="-2"/>
          <w:sz w:val="24"/>
          <w:szCs w:val="24"/>
        </w:rPr>
        <w:t xml:space="preserve"> </w:t>
      </w:r>
      <w:r w:rsidRPr="00C5253F">
        <w:rPr>
          <w:color w:val="0D0D0D"/>
          <w:sz w:val="24"/>
          <w:szCs w:val="24"/>
        </w:rPr>
        <w:t xml:space="preserve">diatas, yaitu seseorang yang memiliki hutang. Dalam hal mengenai hak dan kewajiban seorang debitur merupakan kebalikan dari hak dan kewajiban kreditur. Karena seorang debitur adalah orang yang memiliki hutang, </w:t>
      </w:r>
      <w:r w:rsidRPr="00C5253F">
        <w:rPr>
          <w:color w:val="0D0D0D"/>
          <w:sz w:val="24"/>
          <w:szCs w:val="24"/>
        </w:rPr>
        <w:lastRenderedPageBreak/>
        <w:t>maka kewajibannya adalah membayar lunas hutangnya kepada kreditur. Selain itu debitur juga mempunyai kewajiban berupa memberikan</w:t>
      </w:r>
      <w:r w:rsidRPr="00C5253F">
        <w:rPr>
          <w:color w:val="0D0D0D"/>
          <w:spacing w:val="-1"/>
          <w:sz w:val="24"/>
          <w:szCs w:val="24"/>
        </w:rPr>
        <w:t xml:space="preserve"> </w:t>
      </w:r>
      <w:r w:rsidRPr="00C5253F">
        <w:rPr>
          <w:color w:val="0D0D0D"/>
          <w:sz w:val="24"/>
          <w:szCs w:val="24"/>
        </w:rPr>
        <w:t>jaminan</w:t>
      </w:r>
      <w:r w:rsidRPr="00C5253F">
        <w:rPr>
          <w:color w:val="0D0D0D"/>
          <w:spacing w:val="-5"/>
          <w:sz w:val="24"/>
          <w:szCs w:val="24"/>
        </w:rPr>
        <w:t xml:space="preserve"> </w:t>
      </w:r>
      <w:r w:rsidRPr="00C5253F">
        <w:rPr>
          <w:color w:val="0D0D0D"/>
          <w:sz w:val="24"/>
          <w:szCs w:val="24"/>
        </w:rPr>
        <w:t>kepada</w:t>
      </w:r>
      <w:r w:rsidRPr="00C5253F">
        <w:rPr>
          <w:color w:val="0D0D0D"/>
          <w:spacing w:val="-1"/>
          <w:sz w:val="24"/>
          <w:szCs w:val="24"/>
        </w:rPr>
        <w:t xml:space="preserve"> </w:t>
      </w:r>
      <w:r w:rsidRPr="00C5253F">
        <w:rPr>
          <w:color w:val="0D0D0D"/>
          <w:sz w:val="24"/>
          <w:szCs w:val="24"/>
        </w:rPr>
        <w:t>kreditur sebagai</w:t>
      </w:r>
      <w:r w:rsidRPr="00C5253F">
        <w:rPr>
          <w:color w:val="0D0D0D"/>
          <w:spacing w:val="-5"/>
          <w:sz w:val="24"/>
          <w:szCs w:val="24"/>
        </w:rPr>
        <w:t xml:space="preserve"> </w:t>
      </w:r>
      <w:r w:rsidRPr="00C5253F">
        <w:rPr>
          <w:color w:val="0D0D0D"/>
          <w:sz w:val="24"/>
          <w:szCs w:val="24"/>
        </w:rPr>
        <w:t>jaminan</w:t>
      </w:r>
      <w:r w:rsidRPr="00C5253F">
        <w:rPr>
          <w:color w:val="0D0D0D"/>
          <w:spacing w:val="-1"/>
          <w:sz w:val="24"/>
          <w:szCs w:val="24"/>
        </w:rPr>
        <w:t xml:space="preserve"> </w:t>
      </w:r>
      <w:r w:rsidRPr="00C5253F">
        <w:rPr>
          <w:color w:val="0D0D0D"/>
          <w:sz w:val="24"/>
          <w:szCs w:val="24"/>
        </w:rPr>
        <w:t>hutangnya, seketika</w:t>
      </w:r>
      <w:r w:rsidRPr="00C5253F">
        <w:rPr>
          <w:color w:val="0D0D0D"/>
          <w:spacing w:val="-1"/>
          <w:sz w:val="24"/>
          <w:szCs w:val="24"/>
        </w:rPr>
        <w:t xml:space="preserve"> </w:t>
      </w:r>
      <w:r w:rsidRPr="00C5253F">
        <w:rPr>
          <w:color w:val="0D0D0D"/>
          <w:sz w:val="24"/>
          <w:szCs w:val="24"/>
        </w:rPr>
        <w:t>debitur membayar lunas maka debitur berhak menerima kembali barang yang dijaminkan sebagai agunan peminjaman kepada pihak kreditur.</w:t>
      </w:r>
    </w:p>
    <w:p w:rsidR="00144486" w:rsidRPr="0088632C" w:rsidRDefault="00144486" w:rsidP="00144486">
      <w:pPr>
        <w:pStyle w:val="BodyText0"/>
        <w:spacing w:after="0"/>
        <w:ind w:firstLine="567"/>
        <w:jc w:val="both"/>
        <w:rPr>
          <w:color w:val="0D0D0D"/>
          <w:sz w:val="24"/>
          <w:szCs w:val="24"/>
          <w:lang w:val="en-US"/>
        </w:rPr>
      </w:pPr>
      <w:r w:rsidRPr="00C5253F">
        <w:rPr>
          <w:color w:val="0D0D0D"/>
          <w:sz w:val="24"/>
          <w:szCs w:val="24"/>
        </w:rPr>
        <w:t>Dalam hal ini orang dikatakan sebagai debitur adalah orang atau perorangan yaitu dalam</w:t>
      </w:r>
      <w:r w:rsidRPr="00C5253F">
        <w:rPr>
          <w:color w:val="0D0D0D"/>
          <w:spacing w:val="-3"/>
          <w:sz w:val="24"/>
          <w:szCs w:val="24"/>
        </w:rPr>
        <w:t xml:space="preserve"> </w:t>
      </w:r>
      <w:r w:rsidRPr="00C5253F">
        <w:rPr>
          <w:color w:val="0D0D0D"/>
          <w:sz w:val="24"/>
          <w:szCs w:val="24"/>
        </w:rPr>
        <w:t>hal</w:t>
      </w:r>
      <w:r w:rsidRPr="00C5253F">
        <w:rPr>
          <w:color w:val="0D0D0D"/>
          <w:spacing w:val="-3"/>
          <w:sz w:val="24"/>
          <w:szCs w:val="24"/>
        </w:rPr>
        <w:t xml:space="preserve"> </w:t>
      </w:r>
      <w:r w:rsidRPr="00C5253F">
        <w:rPr>
          <w:color w:val="0D0D0D"/>
          <w:sz w:val="24"/>
          <w:szCs w:val="24"/>
        </w:rPr>
        <w:t>ini</w:t>
      </w:r>
      <w:r w:rsidRPr="00C5253F">
        <w:rPr>
          <w:color w:val="0D0D0D"/>
          <w:spacing w:val="-3"/>
          <w:sz w:val="24"/>
          <w:szCs w:val="24"/>
        </w:rPr>
        <w:t xml:space="preserve"> </w:t>
      </w:r>
      <w:r w:rsidRPr="00C5253F">
        <w:rPr>
          <w:color w:val="0D0D0D"/>
          <w:sz w:val="24"/>
          <w:szCs w:val="24"/>
        </w:rPr>
        <w:t>baik laki-laki</w:t>
      </w:r>
      <w:r w:rsidRPr="00C5253F">
        <w:rPr>
          <w:color w:val="0D0D0D"/>
          <w:spacing w:val="-3"/>
          <w:sz w:val="24"/>
          <w:szCs w:val="24"/>
        </w:rPr>
        <w:t xml:space="preserve"> </w:t>
      </w:r>
      <w:r w:rsidRPr="00C5253F">
        <w:rPr>
          <w:color w:val="0D0D0D"/>
          <w:sz w:val="24"/>
          <w:szCs w:val="24"/>
        </w:rPr>
        <w:t>maupun</w:t>
      </w:r>
      <w:r w:rsidRPr="00C5253F">
        <w:rPr>
          <w:color w:val="0D0D0D"/>
          <w:spacing w:val="-3"/>
          <w:sz w:val="24"/>
          <w:szCs w:val="24"/>
        </w:rPr>
        <w:t xml:space="preserve"> </w:t>
      </w:r>
      <w:r w:rsidRPr="00C5253F">
        <w:rPr>
          <w:color w:val="0D0D0D"/>
          <w:sz w:val="24"/>
          <w:szCs w:val="24"/>
        </w:rPr>
        <w:t>perempuan</w:t>
      </w:r>
      <w:r w:rsidRPr="00C5253F">
        <w:rPr>
          <w:color w:val="0D0D0D"/>
          <w:spacing w:val="-3"/>
          <w:sz w:val="24"/>
          <w:szCs w:val="24"/>
        </w:rPr>
        <w:t xml:space="preserve"> </w:t>
      </w:r>
      <w:r w:rsidRPr="00C5253F">
        <w:rPr>
          <w:color w:val="0D0D0D"/>
          <w:sz w:val="24"/>
          <w:szCs w:val="24"/>
        </w:rPr>
        <w:t>dapat dinyatakan pailit oleh pengadilan jika tidak mampu membayar hutang kepada satu atau lebih kreditur. Perserikatan-perserikatan atau perkumpulan-perkumpulan yang bukanbadan hukum seperti maatschap, firma dan perkumpulan komanditer, perseroan atau perkumpulan-perkumpulan yang berbadan hukum</w:t>
      </w:r>
      <w:r w:rsidRPr="00C5253F">
        <w:rPr>
          <w:color w:val="0D0D0D"/>
          <w:spacing w:val="-2"/>
          <w:sz w:val="24"/>
          <w:szCs w:val="24"/>
        </w:rPr>
        <w:t xml:space="preserve"> </w:t>
      </w:r>
      <w:r w:rsidRPr="00C5253F">
        <w:rPr>
          <w:color w:val="0D0D0D"/>
          <w:sz w:val="24"/>
          <w:szCs w:val="24"/>
        </w:rPr>
        <w:t>seperti Perseroan Terbatas (PT), Koperasi dan Yayasan.</w:t>
      </w:r>
      <w:r>
        <w:rPr>
          <w:rStyle w:val="FootnoteReference"/>
          <w:color w:val="0D0D0D"/>
          <w:sz w:val="24"/>
          <w:szCs w:val="24"/>
        </w:rPr>
        <w:footnoteReference w:id="58"/>
      </w:r>
    </w:p>
    <w:p w:rsidR="00144486" w:rsidRPr="006663BC" w:rsidRDefault="00144486" w:rsidP="00144486">
      <w:pPr>
        <w:pStyle w:val="Heading2"/>
        <w:numPr>
          <w:ilvl w:val="0"/>
          <w:numId w:val="9"/>
        </w:numPr>
        <w:spacing w:before="0" w:line="480" w:lineRule="auto"/>
        <w:ind w:left="567"/>
        <w:rPr>
          <w:rFonts w:ascii="Times New Roman" w:hAnsi="Times New Roman"/>
          <w:color w:val="0D0D0D"/>
          <w:sz w:val="24"/>
          <w:szCs w:val="24"/>
        </w:rPr>
      </w:pPr>
      <w:bookmarkStart w:id="129" w:name="_TOC_250012"/>
      <w:bookmarkStart w:id="130" w:name="_Toc186099776"/>
      <w:bookmarkStart w:id="131" w:name="_Toc193443072"/>
      <w:bookmarkStart w:id="132" w:name="_Toc195258163"/>
      <w:r w:rsidRPr="006663BC">
        <w:rPr>
          <w:rFonts w:ascii="Times New Roman" w:hAnsi="Times New Roman"/>
          <w:color w:val="0D0D0D"/>
          <w:sz w:val="24"/>
          <w:szCs w:val="24"/>
        </w:rPr>
        <w:t>Jenis-Jenis</w:t>
      </w:r>
      <w:r w:rsidRPr="006663BC">
        <w:rPr>
          <w:rFonts w:ascii="Times New Roman" w:hAnsi="Times New Roman"/>
          <w:color w:val="0D0D0D"/>
          <w:spacing w:val="-7"/>
          <w:sz w:val="24"/>
          <w:szCs w:val="24"/>
        </w:rPr>
        <w:t xml:space="preserve"> </w:t>
      </w:r>
      <w:bookmarkEnd w:id="129"/>
      <w:r w:rsidRPr="006663BC">
        <w:rPr>
          <w:rFonts w:ascii="Times New Roman" w:hAnsi="Times New Roman"/>
          <w:color w:val="0D0D0D"/>
          <w:spacing w:val="-2"/>
          <w:sz w:val="24"/>
          <w:szCs w:val="24"/>
        </w:rPr>
        <w:t>Kreditur</w:t>
      </w:r>
      <w:bookmarkEnd w:id="130"/>
      <w:bookmarkEnd w:id="131"/>
      <w:bookmarkEnd w:id="132"/>
    </w:p>
    <w:p w:rsidR="00144486" w:rsidRPr="00C5253F" w:rsidRDefault="00144486" w:rsidP="00144486">
      <w:pPr>
        <w:pStyle w:val="BodyText0"/>
        <w:spacing w:after="0"/>
        <w:ind w:firstLine="567"/>
        <w:jc w:val="both"/>
        <w:rPr>
          <w:color w:val="0D0D0D"/>
          <w:sz w:val="24"/>
          <w:szCs w:val="24"/>
        </w:rPr>
      </w:pPr>
      <w:r w:rsidRPr="00C5253F">
        <w:rPr>
          <w:color w:val="0D0D0D"/>
          <w:sz w:val="24"/>
          <w:szCs w:val="24"/>
        </w:rPr>
        <w:t>Adapun terdapat 3 (tiga) jenis kreditur yang dikenal dalam peraturan perundang-undangan yaitu:</w:t>
      </w:r>
    </w:p>
    <w:p w:rsidR="00144486" w:rsidRPr="00C5253F" w:rsidRDefault="00144486" w:rsidP="00144486">
      <w:pPr>
        <w:pStyle w:val="ListParagraph"/>
        <w:widowControl w:val="0"/>
        <w:numPr>
          <w:ilvl w:val="2"/>
          <w:numId w:val="21"/>
        </w:numPr>
        <w:autoSpaceDE w:val="0"/>
        <w:autoSpaceDN w:val="0"/>
        <w:spacing w:line="480" w:lineRule="auto"/>
        <w:ind w:left="709" w:hanging="425"/>
        <w:contextualSpacing w:val="0"/>
        <w:rPr>
          <w:i/>
          <w:color w:val="0D0D0D"/>
          <w:sz w:val="24"/>
          <w:szCs w:val="24"/>
        </w:rPr>
      </w:pPr>
      <w:r w:rsidRPr="00C5253F">
        <w:rPr>
          <w:color w:val="0D0D0D"/>
          <w:sz w:val="24"/>
          <w:szCs w:val="24"/>
        </w:rPr>
        <w:t>Kreditur</w:t>
      </w:r>
      <w:r w:rsidRPr="00C5253F">
        <w:rPr>
          <w:color w:val="0D0D0D"/>
          <w:spacing w:val="-7"/>
          <w:sz w:val="24"/>
          <w:szCs w:val="24"/>
        </w:rPr>
        <w:t xml:space="preserve"> </w:t>
      </w:r>
      <w:r w:rsidRPr="00C5253F">
        <w:rPr>
          <w:i/>
          <w:color w:val="0D0D0D"/>
          <w:spacing w:val="-2"/>
          <w:sz w:val="24"/>
          <w:szCs w:val="24"/>
        </w:rPr>
        <w:t>Preferen</w:t>
      </w:r>
    </w:p>
    <w:p w:rsidR="00144486" w:rsidRPr="00C5253F" w:rsidRDefault="00144486" w:rsidP="00144486">
      <w:pPr>
        <w:pStyle w:val="BodyText0"/>
        <w:spacing w:after="0"/>
        <w:ind w:left="426" w:firstLine="294"/>
        <w:jc w:val="both"/>
        <w:rPr>
          <w:color w:val="0D0D0D"/>
          <w:sz w:val="24"/>
          <w:szCs w:val="24"/>
        </w:rPr>
      </w:pPr>
      <w:r w:rsidRPr="00C5253F">
        <w:rPr>
          <w:color w:val="0D0D0D"/>
          <w:sz w:val="24"/>
          <w:szCs w:val="24"/>
        </w:rPr>
        <w:lastRenderedPageBreak/>
        <w:t xml:space="preserve">Kreditur </w:t>
      </w:r>
      <w:r w:rsidRPr="00C5253F">
        <w:rPr>
          <w:i/>
          <w:color w:val="0D0D0D"/>
          <w:sz w:val="24"/>
          <w:szCs w:val="24"/>
        </w:rPr>
        <w:t xml:space="preserve">preferen </w:t>
      </w:r>
      <w:r w:rsidRPr="00C5253F">
        <w:rPr>
          <w:color w:val="0D0D0D"/>
          <w:sz w:val="24"/>
          <w:szCs w:val="24"/>
        </w:rPr>
        <w:t>merupakan kreditur yang memiliki hak istimewa atau hak</w:t>
      </w:r>
      <w:r w:rsidRPr="00C5253F">
        <w:rPr>
          <w:color w:val="0D0D0D"/>
          <w:spacing w:val="-3"/>
          <w:sz w:val="24"/>
          <w:szCs w:val="24"/>
        </w:rPr>
        <w:t xml:space="preserve"> </w:t>
      </w:r>
      <w:r w:rsidRPr="00C5253F">
        <w:rPr>
          <w:color w:val="0D0D0D"/>
          <w:sz w:val="24"/>
          <w:szCs w:val="24"/>
        </w:rPr>
        <w:t>prioritas.</w:t>
      </w:r>
      <w:r w:rsidRPr="00C5253F">
        <w:rPr>
          <w:color w:val="0D0D0D"/>
          <w:spacing w:val="-1"/>
          <w:sz w:val="24"/>
          <w:szCs w:val="24"/>
        </w:rPr>
        <w:t xml:space="preserve"> </w:t>
      </w:r>
      <w:r w:rsidRPr="00C5253F">
        <w:rPr>
          <w:color w:val="0D0D0D"/>
          <w:sz w:val="24"/>
          <w:szCs w:val="24"/>
        </w:rPr>
        <w:t>Sehingga Kreditur</w:t>
      </w:r>
      <w:r w:rsidRPr="00C5253F">
        <w:rPr>
          <w:color w:val="0D0D0D"/>
          <w:spacing w:val="-2"/>
          <w:sz w:val="24"/>
          <w:szCs w:val="24"/>
        </w:rPr>
        <w:t xml:space="preserve"> </w:t>
      </w:r>
      <w:r w:rsidRPr="00C5253F">
        <w:rPr>
          <w:color w:val="0D0D0D"/>
          <w:sz w:val="24"/>
          <w:szCs w:val="24"/>
        </w:rPr>
        <w:t>preferen</w:t>
      </w:r>
      <w:r w:rsidRPr="00C5253F">
        <w:rPr>
          <w:color w:val="0D0D0D"/>
          <w:spacing w:val="-8"/>
          <w:sz w:val="24"/>
          <w:szCs w:val="24"/>
        </w:rPr>
        <w:t xml:space="preserve"> </w:t>
      </w:r>
      <w:r w:rsidRPr="00C5253F">
        <w:rPr>
          <w:color w:val="0D0D0D"/>
          <w:sz w:val="24"/>
          <w:szCs w:val="24"/>
        </w:rPr>
        <w:t>dapat didahulukan</w:t>
      </w:r>
      <w:r w:rsidRPr="00C5253F">
        <w:rPr>
          <w:color w:val="0D0D0D"/>
          <w:spacing w:val="-8"/>
          <w:sz w:val="24"/>
          <w:szCs w:val="24"/>
        </w:rPr>
        <w:t xml:space="preserve"> </w:t>
      </w:r>
      <w:r w:rsidRPr="00C5253F">
        <w:rPr>
          <w:color w:val="0D0D0D"/>
          <w:sz w:val="24"/>
          <w:szCs w:val="24"/>
        </w:rPr>
        <w:t>pelunasan</w:t>
      </w:r>
      <w:r w:rsidRPr="00C5253F">
        <w:rPr>
          <w:color w:val="0D0D0D"/>
          <w:spacing w:val="-8"/>
          <w:sz w:val="24"/>
          <w:szCs w:val="24"/>
        </w:rPr>
        <w:t xml:space="preserve"> </w:t>
      </w:r>
      <w:r w:rsidRPr="00C5253F">
        <w:rPr>
          <w:color w:val="0D0D0D"/>
          <w:sz w:val="24"/>
          <w:szCs w:val="24"/>
        </w:rPr>
        <w:t>piutangnya karena mempunyai hak istimewa yang mendahului berdasarkan sifat piutangnya.</w:t>
      </w:r>
    </w:p>
    <w:p w:rsidR="00144486" w:rsidRPr="00C5253F" w:rsidRDefault="00144486" w:rsidP="00144486">
      <w:pPr>
        <w:pStyle w:val="BodyText0"/>
        <w:spacing w:after="0"/>
        <w:ind w:firstLine="709"/>
        <w:jc w:val="both"/>
        <w:rPr>
          <w:color w:val="0D0D0D"/>
          <w:sz w:val="24"/>
          <w:szCs w:val="24"/>
        </w:rPr>
      </w:pPr>
      <w:r w:rsidRPr="00C5253F">
        <w:rPr>
          <w:color w:val="0D0D0D"/>
          <w:sz w:val="24"/>
          <w:szCs w:val="24"/>
        </w:rPr>
        <w:t>Hak</w:t>
      </w:r>
      <w:r w:rsidRPr="00C5253F">
        <w:rPr>
          <w:color w:val="0D0D0D"/>
          <w:spacing w:val="54"/>
          <w:sz w:val="24"/>
          <w:szCs w:val="24"/>
        </w:rPr>
        <w:t xml:space="preserve"> </w:t>
      </w:r>
      <w:r w:rsidRPr="00C5253F">
        <w:rPr>
          <w:color w:val="0D0D0D"/>
          <w:sz w:val="24"/>
          <w:szCs w:val="24"/>
        </w:rPr>
        <w:t>istimewa</w:t>
      </w:r>
      <w:r w:rsidRPr="00C5253F">
        <w:rPr>
          <w:color w:val="0D0D0D"/>
          <w:spacing w:val="45"/>
          <w:sz w:val="24"/>
          <w:szCs w:val="24"/>
        </w:rPr>
        <w:t xml:space="preserve"> </w:t>
      </w:r>
      <w:r w:rsidRPr="00C5253F">
        <w:rPr>
          <w:color w:val="0D0D0D"/>
          <w:sz w:val="24"/>
          <w:szCs w:val="24"/>
        </w:rPr>
        <w:t>diatur</w:t>
      </w:r>
      <w:r w:rsidRPr="00C5253F">
        <w:rPr>
          <w:color w:val="0D0D0D"/>
          <w:spacing w:val="50"/>
          <w:sz w:val="24"/>
          <w:szCs w:val="24"/>
        </w:rPr>
        <w:t xml:space="preserve"> </w:t>
      </w:r>
      <w:r w:rsidRPr="00C5253F">
        <w:rPr>
          <w:color w:val="0D0D0D"/>
          <w:sz w:val="24"/>
          <w:szCs w:val="24"/>
        </w:rPr>
        <w:t>dalam</w:t>
      </w:r>
      <w:r w:rsidRPr="00C5253F">
        <w:rPr>
          <w:color w:val="0D0D0D"/>
          <w:spacing w:val="33"/>
          <w:sz w:val="24"/>
          <w:szCs w:val="24"/>
        </w:rPr>
        <w:t xml:space="preserve"> </w:t>
      </w:r>
      <w:r w:rsidRPr="00C5253F">
        <w:rPr>
          <w:color w:val="0D0D0D"/>
          <w:sz w:val="24"/>
          <w:szCs w:val="24"/>
        </w:rPr>
        <w:t>Pasal</w:t>
      </w:r>
      <w:r w:rsidRPr="00C5253F">
        <w:rPr>
          <w:color w:val="0D0D0D"/>
          <w:spacing w:val="34"/>
          <w:sz w:val="24"/>
          <w:szCs w:val="24"/>
        </w:rPr>
        <w:t xml:space="preserve"> </w:t>
      </w:r>
      <w:r w:rsidRPr="00C5253F">
        <w:rPr>
          <w:color w:val="0D0D0D"/>
          <w:sz w:val="24"/>
          <w:szCs w:val="24"/>
        </w:rPr>
        <w:t>1134</w:t>
      </w:r>
      <w:r w:rsidRPr="00C5253F">
        <w:rPr>
          <w:color w:val="0D0D0D"/>
          <w:spacing w:val="56"/>
          <w:sz w:val="24"/>
          <w:szCs w:val="24"/>
        </w:rPr>
        <w:t xml:space="preserve"> </w:t>
      </w:r>
      <w:r w:rsidRPr="00C5253F">
        <w:rPr>
          <w:color w:val="0D0D0D"/>
          <w:sz w:val="24"/>
          <w:szCs w:val="24"/>
        </w:rPr>
        <w:t>Kitab</w:t>
      </w:r>
      <w:r w:rsidRPr="00C5253F">
        <w:rPr>
          <w:color w:val="0D0D0D"/>
          <w:spacing w:val="38"/>
          <w:sz w:val="24"/>
          <w:szCs w:val="24"/>
        </w:rPr>
        <w:t xml:space="preserve"> </w:t>
      </w:r>
      <w:r w:rsidRPr="00C5253F">
        <w:rPr>
          <w:color w:val="0D0D0D"/>
          <w:sz w:val="24"/>
          <w:szCs w:val="24"/>
        </w:rPr>
        <w:t>Undang-Undang</w:t>
      </w:r>
      <w:r w:rsidRPr="00C5253F">
        <w:rPr>
          <w:color w:val="0D0D0D"/>
          <w:spacing w:val="46"/>
          <w:sz w:val="24"/>
          <w:szCs w:val="24"/>
        </w:rPr>
        <w:t xml:space="preserve"> </w:t>
      </w:r>
      <w:r w:rsidRPr="00C5253F">
        <w:rPr>
          <w:color w:val="0D0D0D"/>
          <w:sz w:val="24"/>
          <w:szCs w:val="24"/>
        </w:rPr>
        <w:t>Hukum</w:t>
      </w:r>
      <w:r w:rsidRPr="00C5253F">
        <w:rPr>
          <w:color w:val="0D0D0D"/>
          <w:spacing w:val="30"/>
          <w:sz w:val="24"/>
          <w:szCs w:val="24"/>
        </w:rPr>
        <w:t xml:space="preserve"> </w:t>
      </w:r>
      <w:r w:rsidRPr="00C5253F">
        <w:rPr>
          <w:color w:val="0D0D0D"/>
          <w:spacing w:val="-2"/>
          <w:sz w:val="24"/>
          <w:szCs w:val="24"/>
        </w:rPr>
        <w:t>Perdata</w:t>
      </w:r>
      <w:r w:rsidRPr="00C5253F">
        <w:rPr>
          <w:color w:val="0D0D0D"/>
          <w:sz w:val="24"/>
          <w:szCs w:val="24"/>
        </w:rPr>
        <w:t xml:space="preserve"> (KUHPer)</w:t>
      </w:r>
      <w:r w:rsidRPr="00C5253F">
        <w:rPr>
          <w:color w:val="0D0D0D"/>
          <w:spacing w:val="-2"/>
          <w:sz w:val="24"/>
          <w:szCs w:val="24"/>
        </w:rPr>
        <w:t xml:space="preserve"> </w:t>
      </w:r>
      <w:r w:rsidRPr="00C5253F">
        <w:rPr>
          <w:color w:val="0D0D0D"/>
          <w:sz w:val="24"/>
          <w:szCs w:val="24"/>
        </w:rPr>
        <w:t>yang</w:t>
      </w:r>
      <w:r w:rsidRPr="00C5253F">
        <w:rPr>
          <w:color w:val="0D0D0D"/>
          <w:spacing w:val="-9"/>
          <w:sz w:val="24"/>
          <w:szCs w:val="24"/>
        </w:rPr>
        <w:t xml:space="preserve"> </w:t>
      </w:r>
      <w:r w:rsidRPr="00C5253F">
        <w:rPr>
          <w:color w:val="0D0D0D"/>
          <w:spacing w:val="-2"/>
          <w:sz w:val="24"/>
          <w:szCs w:val="24"/>
        </w:rPr>
        <w:t>berbunyi,</w:t>
      </w:r>
      <w:r>
        <w:rPr>
          <w:color w:val="0D0D0D"/>
          <w:spacing w:val="-2"/>
          <w:sz w:val="24"/>
          <w:szCs w:val="24"/>
          <w:lang w:val="en-US"/>
        </w:rPr>
        <w:t xml:space="preserve"> </w:t>
      </w:r>
      <w:r w:rsidRPr="00C5253F">
        <w:rPr>
          <w:i/>
          <w:color w:val="0D0D0D"/>
          <w:sz w:val="24"/>
          <w:szCs w:val="24"/>
        </w:rPr>
        <w:t>“</w:t>
      </w:r>
      <w:r w:rsidRPr="00C5253F">
        <w:rPr>
          <w:color w:val="0D0D0D"/>
          <w:sz w:val="24"/>
          <w:szCs w:val="24"/>
        </w:rPr>
        <w:t>Hak istimewa adalah suatu hak yang diberikan oleh undang-undang kepada seorang kreditur yang menyebabkan ia berkedudukan lebih tinggi daripada yang lainnya, semata-mata berdasarkan sifat piutang itu. Gadai dan hipotek lebih</w:t>
      </w:r>
      <w:r w:rsidRPr="00C5253F">
        <w:rPr>
          <w:color w:val="0D0D0D"/>
          <w:spacing w:val="-1"/>
          <w:sz w:val="24"/>
          <w:szCs w:val="24"/>
        </w:rPr>
        <w:t xml:space="preserve"> </w:t>
      </w:r>
      <w:r w:rsidRPr="00C5253F">
        <w:rPr>
          <w:color w:val="0D0D0D"/>
          <w:sz w:val="24"/>
          <w:szCs w:val="24"/>
        </w:rPr>
        <w:t>tinggi</w:t>
      </w:r>
      <w:r w:rsidRPr="00C5253F">
        <w:rPr>
          <w:color w:val="0D0D0D"/>
          <w:spacing w:val="-1"/>
          <w:sz w:val="24"/>
          <w:szCs w:val="24"/>
        </w:rPr>
        <w:t xml:space="preserve"> </w:t>
      </w:r>
      <w:r w:rsidRPr="00C5253F">
        <w:rPr>
          <w:color w:val="0D0D0D"/>
          <w:sz w:val="24"/>
          <w:szCs w:val="24"/>
        </w:rPr>
        <w:t>daripada hak istimewa, kecuali</w:t>
      </w:r>
      <w:r w:rsidRPr="00C5253F">
        <w:rPr>
          <w:color w:val="0D0D0D"/>
          <w:spacing w:val="-1"/>
          <w:sz w:val="24"/>
          <w:szCs w:val="24"/>
        </w:rPr>
        <w:t xml:space="preserve"> </w:t>
      </w:r>
      <w:r w:rsidRPr="00C5253F">
        <w:rPr>
          <w:color w:val="0D0D0D"/>
          <w:sz w:val="24"/>
          <w:szCs w:val="24"/>
        </w:rPr>
        <w:t>dalam hal</w:t>
      </w:r>
      <w:r w:rsidRPr="00C5253F">
        <w:rPr>
          <w:color w:val="0D0D0D"/>
          <w:spacing w:val="-1"/>
          <w:sz w:val="24"/>
          <w:szCs w:val="24"/>
        </w:rPr>
        <w:t xml:space="preserve"> </w:t>
      </w:r>
      <w:r w:rsidRPr="00C5253F">
        <w:rPr>
          <w:color w:val="0D0D0D"/>
          <w:sz w:val="24"/>
          <w:szCs w:val="24"/>
        </w:rPr>
        <w:t>undang- undang dengan tegas menentukan kebalikannya.”</w:t>
      </w:r>
    </w:p>
    <w:p w:rsidR="00144486" w:rsidRPr="00C5253F" w:rsidRDefault="00144486" w:rsidP="00144486">
      <w:pPr>
        <w:pStyle w:val="BodyText0"/>
        <w:spacing w:after="0"/>
        <w:ind w:firstLine="709"/>
        <w:jc w:val="both"/>
        <w:rPr>
          <w:color w:val="0D0D0D"/>
          <w:sz w:val="24"/>
          <w:szCs w:val="24"/>
        </w:rPr>
      </w:pPr>
      <w:r w:rsidRPr="00C5253F">
        <w:rPr>
          <w:color w:val="0D0D0D"/>
          <w:sz w:val="24"/>
          <w:szCs w:val="24"/>
        </w:rPr>
        <w:t>Merujuk pada Putusan Mahkamah Konstitusi Nomor</w:t>
      </w:r>
      <w:r w:rsidRPr="00C5253F">
        <w:rPr>
          <w:color w:val="0D0D0D"/>
          <w:spacing w:val="40"/>
          <w:sz w:val="24"/>
          <w:szCs w:val="24"/>
        </w:rPr>
        <w:t xml:space="preserve"> </w:t>
      </w:r>
      <w:r w:rsidRPr="00C5253F">
        <w:rPr>
          <w:color w:val="0D0D0D"/>
          <w:sz w:val="24"/>
          <w:szCs w:val="24"/>
        </w:rPr>
        <w:t>67/PU-XI/2013, maka terdapat penegasan bahwa pekerja/buruh merupakan kreditur preferen yang harus didahulukan pelunasan piutangnya. Hal itu dikarenakan berkaitan dengan pembayaran upah pekerja/buruh tersebut. Sehingga pembayaran upah pekerja/buruh dapat didahulukan atas tagihan kreditur separatis, hak</w:t>
      </w:r>
      <w:r w:rsidRPr="00C5253F">
        <w:rPr>
          <w:color w:val="0D0D0D"/>
          <w:spacing w:val="40"/>
          <w:sz w:val="24"/>
          <w:szCs w:val="24"/>
        </w:rPr>
        <w:t xml:space="preserve"> </w:t>
      </w:r>
      <w:r w:rsidRPr="00C5253F">
        <w:rPr>
          <w:color w:val="0D0D0D"/>
          <w:sz w:val="24"/>
          <w:szCs w:val="24"/>
        </w:rPr>
        <w:t>negara, kantor lelang, biaya kurator dan lainnya.</w:t>
      </w:r>
    </w:p>
    <w:p w:rsidR="00144486" w:rsidRPr="00C5253F" w:rsidRDefault="00144486" w:rsidP="00144486">
      <w:pPr>
        <w:pStyle w:val="ListParagraph"/>
        <w:widowControl w:val="0"/>
        <w:numPr>
          <w:ilvl w:val="2"/>
          <w:numId w:val="21"/>
        </w:numPr>
        <w:autoSpaceDE w:val="0"/>
        <w:autoSpaceDN w:val="0"/>
        <w:spacing w:line="480" w:lineRule="auto"/>
        <w:ind w:left="709" w:hanging="425"/>
        <w:contextualSpacing w:val="0"/>
        <w:jc w:val="both"/>
        <w:rPr>
          <w:color w:val="0D0D0D"/>
          <w:sz w:val="24"/>
          <w:szCs w:val="24"/>
        </w:rPr>
      </w:pPr>
      <w:r w:rsidRPr="00C5253F">
        <w:rPr>
          <w:color w:val="0D0D0D"/>
          <w:sz w:val="24"/>
          <w:szCs w:val="24"/>
        </w:rPr>
        <w:t>Kreditur</w:t>
      </w:r>
      <w:r w:rsidRPr="00C5253F">
        <w:rPr>
          <w:color w:val="0D0D0D"/>
          <w:spacing w:val="-7"/>
          <w:sz w:val="24"/>
          <w:szCs w:val="24"/>
        </w:rPr>
        <w:t xml:space="preserve"> </w:t>
      </w:r>
      <w:r w:rsidRPr="00C5253F">
        <w:rPr>
          <w:color w:val="0D0D0D"/>
          <w:spacing w:val="-2"/>
          <w:sz w:val="24"/>
          <w:szCs w:val="24"/>
        </w:rPr>
        <w:t>Separatis</w:t>
      </w:r>
    </w:p>
    <w:p w:rsidR="00144486" w:rsidRPr="00C5253F" w:rsidRDefault="00144486" w:rsidP="00144486">
      <w:pPr>
        <w:pStyle w:val="BodyText0"/>
        <w:spacing w:after="0"/>
        <w:ind w:firstLine="709"/>
        <w:jc w:val="both"/>
        <w:rPr>
          <w:color w:val="0D0D0D"/>
          <w:sz w:val="24"/>
          <w:szCs w:val="24"/>
        </w:rPr>
      </w:pPr>
      <w:r w:rsidRPr="00C5253F">
        <w:rPr>
          <w:color w:val="0D0D0D"/>
          <w:sz w:val="24"/>
          <w:szCs w:val="24"/>
        </w:rPr>
        <w:t xml:space="preserve">Kreditur separatis merupakan Kreditur yang memegang hak jaminan kebendaan. </w:t>
      </w:r>
      <w:r w:rsidRPr="00C5253F">
        <w:rPr>
          <w:color w:val="0D0D0D"/>
          <w:sz w:val="24"/>
          <w:szCs w:val="24"/>
        </w:rPr>
        <w:lastRenderedPageBreak/>
        <w:t>Hal ini</w:t>
      </w:r>
      <w:r w:rsidRPr="00C5253F">
        <w:rPr>
          <w:color w:val="0D0D0D"/>
          <w:spacing w:val="-2"/>
          <w:sz w:val="24"/>
          <w:szCs w:val="24"/>
        </w:rPr>
        <w:t xml:space="preserve"> </w:t>
      </w:r>
      <w:r w:rsidRPr="00C5253F">
        <w:rPr>
          <w:color w:val="0D0D0D"/>
          <w:sz w:val="24"/>
          <w:szCs w:val="24"/>
        </w:rPr>
        <w:t>diatur dalam</w:t>
      </w:r>
      <w:r w:rsidRPr="00C5253F">
        <w:rPr>
          <w:color w:val="0D0D0D"/>
          <w:spacing w:val="-2"/>
          <w:sz w:val="24"/>
          <w:szCs w:val="24"/>
        </w:rPr>
        <w:t xml:space="preserve"> </w:t>
      </w:r>
      <w:r w:rsidRPr="00C5253F">
        <w:rPr>
          <w:color w:val="0D0D0D"/>
          <w:sz w:val="24"/>
          <w:szCs w:val="24"/>
        </w:rPr>
        <w:t>Pasal 138 UUK, untuk PKPU yang menyebutkan bahwa kreditur yang piutangnya dijamin dengan jaminan kebendaan maka dapat meminta diberikan hak-hak yang dimiliki kreditur konkuren atas bagian piutang tersebut, tanpa mengurangi hak untuk didahulukan atas benda yang menjadi agunan atas piutangnya.</w:t>
      </w:r>
      <w:r w:rsidRPr="00C5253F">
        <w:rPr>
          <w:rStyle w:val="FootnoteReference"/>
          <w:color w:val="0D0D0D"/>
          <w:sz w:val="24"/>
          <w:szCs w:val="24"/>
        </w:rPr>
        <w:footnoteReference w:id="59"/>
      </w:r>
    </w:p>
    <w:p w:rsidR="00144486" w:rsidRPr="00C5253F" w:rsidRDefault="00144486" w:rsidP="00144486">
      <w:pPr>
        <w:pStyle w:val="BodyText0"/>
        <w:spacing w:after="0"/>
        <w:ind w:firstLine="426"/>
        <w:jc w:val="both"/>
        <w:rPr>
          <w:color w:val="0D0D0D"/>
          <w:sz w:val="24"/>
          <w:szCs w:val="24"/>
        </w:rPr>
      </w:pPr>
      <w:r w:rsidRPr="00C5253F">
        <w:rPr>
          <w:color w:val="0D0D0D"/>
          <w:sz w:val="24"/>
          <w:szCs w:val="24"/>
        </w:rPr>
        <w:t>Adapun</w:t>
      </w:r>
      <w:r w:rsidRPr="00C5253F">
        <w:rPr>
          <w:color w:val="0D0D0D"/>
          <w:spacing w:val="-7"/>
          <w:sz w:val="24"/>
          <w:szCs w:val="24"/>
        </w:rPr>
        <w:t xml:space="preserve"> </w:t>
      </w:r>
      <w:r w:rsidRPr="00C5253F">
        <w:rPr>
          <w:color w:val="0D0D0D"/>
          <w:sz w:val="24"/>
          <w:szCs w:val="24"/>
        </w:rPr>
        <w:t>jaminan</w:t>
      </w:r>
      <w:r w:rsidRPr="00C5253F">
        <w:rPr>
          <w:color w:val="0D0D0D"/>
          <w:spacing w:val="-10"/>
          <w:sz w:val="24"/>
          <w:szCs w:val="24"/>
        </w:rPr>
        <w:t xml:space="preserve"> </w:t>
      </w:r>
      <w:r w:rsidRPr="00C5253F">
        <w:rPr>
          <w:color w:val="0D0D0D"/>
          <w:sz w:val="24"/>
          <w:szCs w:val="24"/>
        </w:rPr>
        <w:t>kebendaan</w:t>
      </w:r>
      <w:r w:rsidRPr="00C5253F">
        <w:rPr>
          <w:color w:val="0D0D0D"/>
          <w:spacing w:val="-6"/>
          <w:sz w:val="24"/>
          <w:szCs w:val="24"/>
        </w:rPr>
        <w:t xml:space="preserve"> </w:t>
      </w:r>
      <w:r w:rsidRPr="00C5253F">
        <w:rPr>
          <w:color w:val="0D0D0D"/>
          <w:sz w:val="24"/>
          <w:szCs w:val="24"/>
        </w:rPr>
        <w:t>yang</w:t>
      </w:r>
      <w:r w:rsidRPr="00C5253F">
        <w:rPr>
          <w:color w:val="0D0D0D"/>
          <w:spacing w:val="-6"/>
          <w:sz w:val="24"/>
          <w:szCs w:val="24"/>
        </w:rPr>
        <w:t xml:space="preserve"> </w:t>
      </w:r>
      <w:r w:rsidRPr="00C5253F">
        <w:rPr>
          <w:color w:val="0D0D0D"/>
          <w:sz w:val="24"/>
          <w:szCs w:val="24"/>
        </w:rPr>
        <w:t>dimaksud</w:t>
      </w:r>
      <w:r w:rsidRPr="00C5253F">
        <w:rPr>
          <w:color w:val="0D0D0D"/>
          <w:spacing w:val="3"/>
          <w:sz w:val="24"/>
          <w:szCs w:val="24"/>
        </w:rPr>
        <w:t xml:space="preserve"> </w:t>
      </w:r>
      <w:r w:rsidRPr="00C5253F">
        <w:rPr>
          <w:color w:val="0D0D0D"/>
          <w:spacing w:val="-2"/>
          <w:sz w:val="24"/>
          <w:szCs w:val="24"/>
        </w:rPr>
        <w:t>yaitu:</w:t>
      </w:r>
    </w:p>
    <w:p w:rsidR="00144486" w:rsidRPr="00C5253F" w:rsidRDefault="00144486" w:rsidP="00144486">
      <w:pPr>
        <w:pStyle w:val="ListParagraph"/>
        <w:widowControl w:val="0"/>
        <w:numPr>
          <w:ilvl w:val="0"/>
          <w:numId w:val="8"/>
        </w:numPr>
        <w:autoSpaceDE w:val="0"/>
        <w:autoSpaceDN w:val="0"/>
        <w:spacing w:line="480" w:lineRule="auto"/>
        <w:ind w:left="1084" w:hanging="364"/>
        <w:contextualSpacing w:val="0"/>
        <w:rPr>
          <w:color w:val="0D0D0D"/>
          <w:sz w:val="24"/>
          <w:szCs w:val="24"/>
        </w:rPr>
      </w:pPr>
      <w:r w:rsidRPr="00C5253F">
        <w:rPr>
          <w:color w:val="0D0D0D"/>
          <w:spacing w:val="-2"/>
          <w:sz w:val="24"/>
          <w:szCs w:val="24"/>
        </w:rPr>
        <w:t>Gadai</w:t>
      </w:r>
    </w:p>
    <w:p w:rsidR="00144486" w:rsidRPr="00C5253F" w:rsidRDefault="00144486" w:rsidP="00144486">
      <w:pPr>
        <w:pStyle w:val="ListParagraph"/>
        <w:widowControl w:val="0"/>
        <w:numPr>
          <w:ilvl w:val="0"/>
          <w:numId w:val="8"/>
        </w:numPr>
        <w:autoSpaceDE w:val="0"/>
        <w:autoSpaceDN w:val="0"/>
        <w:spacing w:line="480" w:lineRule="auto"/>
        <w:ind w:left="1084" w:hanging="364"/>
        <w:contextualSpacing w:val="0"/>
        <w:rPr>
          <w:color w:val="0D0D0D"/>
          <w:sz w:val="24"/>
          <w:szCs w:val="24"/>
        </w:rPr>
      </w:pPr>
      <w:r w:rsidRPr="00C5253F">
        <w:rPr>
          <w:color w:val="0D0D0D"/>
          <w:sz w:val="24"/>
          <w:szCs w:val="24"/>
        </w:rPr>
        <w:t xml:space="preserve">Hak </w:t>
      </w:r>
      <w:r w:rsidRPr="00C5253F">
        <w:rPr>
          <w:color w:val="0D0D0D"/>
          <w:spacing w:val="-2"/>
          <w:sz w:val="24"/>
          <w:szCs w:val="24"/>
        </w:rPr>
        <w:t>Tanggungan</w:t>
      </w:r>
    </w:p>
    <w:p w:rsidR="00144486" w:rsidRPr="00C5253F" w:rsidRDefault="00144486" w:rsidP="00144486">
      <w:pPr>
        <w:pStyle w:val="ListParagraph"/>
        <w:widowControl w:val="0"/>
        <w:numPr>
          <w:ilvl w:val="0"/>
          <w:numId w:val="8"/>
        </w:numPr>
        <w:autoSpaceDE w:val="0"/>
        <w:autoSpaceDN w:val="0"/>
        <w:spacing w:line="480" w:lineRule="auto"/>
        <w:ind w:left="1084" w:hanging="364"/>
        <w:contextualSpacing w:val="0"/>
        <w:rPr>
          <w:color w:val="0D0D0D"/>
          <w:sz w:val="24"/>
          <w:szCs w:val="24"/>
        </w:rPr>
      </w:pPr>
      <w:r w:rsidRPr="00C5253F">
        <w:rPr>
          <w:color w:val="0D0D0D"/>
          <w:spacing w:val="-2"/>
          <w:sz w:val="24"/>
          <w:szCs w:val="24"/>
        </w:rPr>
        <w:t>Fidusia</w:t>
      </w:r>
    </w:p>
    <w:p w:rsidR="00144486" w:rsidRPr="00C5253F" w:rsidRDefault="00144486" w:rsidP="00144486">
      <w:pPr>
        <w:pStyle w:val="ListParagraph"/>
        <w:widowControl w:val="0"/>
        <w:numPr>
          <w:ilvl w:val="0"/>
          <w:numId w:val="8"/>
        </w:numPr>
        <w:autoSpaceDE w:val="0"/>
        <w:autoSpaceDN w:val="0"/>
        <w:spacing w:line="480" w:lineRule="auto"/>
        <w:ind w:left="1084" w:hanging="364"/>
        <w:contextualSpacing w:val="0"/>
        <w:rPr>
          <w:color w:val="0D0D0D"/>
          <w:sz w:val="24"/>
          <w:szCs w:val="24"/>
        </w:rPr>
      </w:pPr>
      <w:r w:rsidRPr="00C5253F">
        <w:rPr>
          <w:color w:val="0D0D0D"/>
          <w:sz w:val="24"/>
          <w:szCs w:val="24"/>
        </w:rPr>
        <w:t>Resi</w:t>
      </w:r>
      <w:r w:rsidRPr="00C5253F">
        <w:rPr>
          <w:color w:val="0D0D0D"/>
          <w:spacing w:val="-13"/>
          <w:sz w:val="24"/>
          <w:szCs w:val="24"/>
        </w:rPr>
        <w:t xml:space="preserve"> </w:t>
      </w:r>
      <w:r w:rsidRPr="00C5253F">
        <w:rPr>
          <w:color w:val="0D0D0D"/>
          <w:spacing w:val="-2"/>
          <w:sz w:val="24"/>
          <w:szCs w:val="24"/>
        </w:rPr>
        <w:t>Gudang</w:t>
      </w:r>
    </w:p>
    <w:p w:rsidR="00144486" w:rsidRPr="00C5253F" w:rsidRDefault="00144486" w:rsidP="00144486">
      <w:pPr>
        <w:pStyle w:val="ListParagraph"/>
        <w:widowControl w:val="0"/>
        <w:numPr>
          <w:ilvl w:val="0"/>
          <w:numId w:val="8"/>
        </w:numPr>
        <w:autoSpaceDE w:val="0"/>
        <w:autoSpaceDN w:val="0"/>
        <w:spacing w:line="480" w:lineRule="auto"/>
        <w:ind w:left="1084" w:hanging="364"/>
        <w:contextualSpacing w:val="0"/>
        <w:rPr>
          <w:color w:val="0D0D0D"/>
          <w:sz w:val="24"/>
          <w:szCs w:val="24"/>
        </w:rPr>
      </w:pPr>
      <w:r w:rsidRPr="00C5253F">
        <w:rPr>
          <w:color w:val="0D0D0D"/>
          <w:spacing w:val="-2"/>
          <w:sz w:val="24"/>
          <w:szCs w:val="24"/>
        </w:rPr>
        <w:t>Hipotik</w:t>
      </w:r>
    </w:p>
    <w:p w:rsidR="00144486" w:rsidRPr="00C5253F" w:rsidRDefault="00144486" w:rsidP="00144486">
      <w:pPr>
        <w:pStyle w:val="ListParagraph"/>
        <w:widowControl w:val="0"/>
        <w:numPr>
          <w:ilvl w:val="2"/>
          <w:numId w:val="21"/>
        </w:numPr>
        <w:autoSpaceDE w:val="0"/>
        <w:autoSpaceDN w:val="0"/>
        <w:spacing w:line="480" w:lineRule="auto"/>
        <w:ind w:left="709" w:hanging="425"/>
        <w:contextualSpacing w:val="0"/>
        <w:jc w:val="both"/>
        <w:rPr>
          <w:i/>
          <w:color w:val="0D0D0D"/>
          <w:sz w:val="24"/>
          <w:szCs w:val="24"/>
        </w:rPr>
      </w:pPr>
      <w:r w:rsidRPr="00C5253F">
        <w:rPr>
          <w:color w:val="0D0D0D"/>
          <w:sz w:val="24"/>
          <w:szCs w:val="24"/>
        </w:rPr>
        <w:t>Kreditur</w:t>
      </w:r>
      <w:r w:rsidRPr="00C5253F">
        <w:rPr>
          <w:color w:val="0D0D0D"/>
          <w:spacing w:val="-7"/>
          <w:sz w:val="24"/>
          <w:szCs w:val="24"/>
        </w:rPr>
        <w:t xml:space="preserve"> </w:t>
      </w:r>
      <w:r w:rsidRPr="00C5253F">
        <w:rPr>
          <w:i/>
          <w:color w:val="0D0D0D"/>
          <w:spacing w:val="-2"/>
          <w:sz w:val="24"/>
          <w:szCs w:val="24"/>
        </w:rPr>
        <w:t>Konkuren</w:t>
      </w:r>
    </w:p>
    <w:p w:rsidR="002F1DF6" w:rsidRPr="00144486" w:rsidRDefault="00144486" w:rsidP="00144486">
      <w:r w:rsidRPr="00C5253F">
        <w:rPr>
          <w:color w:val="0D0D0D"/>
        </w:rPr>
        <w:t xml:space="preserve">Kreditur </w:t>
      </w:r>
      <w:r w:rsidRPr="00C5253F">
        <w:rPr>
          <w:i/>
          <w:color w:val="0D0D0D"/>
        </w:rPr>
        <w:t xml:space="preserve">konkuren </w:t>
      </w:r>
      <w:r w:rsidRPr="00C5253F">
        <w:rPr>
          <w:color w:val="0D0D0D"/>
        </w:rPr>
        <w:t>merupakan</w:t>
      </w:r>
      <w:r w:rsidRPr="00C5253F">
        <w:rPr>
          <w:color w:val="0D0D0D"/>
          <w:spacing w:val="-4"/>
        </w:rPr>
        <w:t xml:space="preserve"> </w:t>
      </w:r>
      <w:r w:rsidRPr="00C5253F">
        <w:rPr>
          <w:color w:val="0D0D0D"/>
        </w:rPr>
        <w:t>kreditur yang</w:t>
      </w:r>
      <w:r w:rsidRPr="00C5253F">
        <w:rPr>
          <w:color w:val="0D0D0D"/>
          <w:spacing w:val="-2"/>
        </w:rPr>
        <w:t xml:space="preserve"> </w:t>
      </w:r>
      <w:r w:rsidRPr="00C5253F">
        <w:rPr>
          <w:color w:val="0D0D0D"/>
        </w:rPr>
        <w:t>tidak</w:t>
      </w:r>
      <w:r w:rsidRPr="00C5253F">
        <w:rPr>
          <w:color w:val="0D0D0D"/>
          <w:spacing w:val="-2"/>
        </w:rPr>
        <w:t xml:space="preserve"> </w:t>
      </w:r>
      <w:r w:rsidRPr="00C5253F">
        <w:rPr>
          <w:color w:val="0D0D0D"/>
        </w:rPr>
        <w:t xml:space="preserve">memegang hak jaminan kebendaan, tetapi kreditur ini memiliki hak untuk menagih debitur berdasarkan perjanjian. Namun dalam pelunasan piutang, kreditur konkuren mendapatkan pelunasan yang paling terakhir setelah kreditur preferen dan kreditur separatis terlunasi piutangnya. Dari ketiga jenis kreditur di atas, memiliki tingkatan yang berbeda dan proses penyelesaian yang berbeda </w:t>
      </w:r>
      <w:r w:rsidRPr="00C5253F">
        <w:rPr>
          <w:color w:val="0D0D0D"/>
        </w:rPr>
        <w:lastRenderedPageBreak/>
        <w:t xml:space="preserve">dalam penyelesaian proses kepailitan. Sehingga, ketika mendapati proses kepailitan atau PKPU, sebagai kreditur dapat memahami posisi hukumnya dan bagaimana proses </w:t>
      </w:r>
      <w:r w:rsidRPr="00C5253F">
        <w:rPr>
          <w:color w:val="0D0D0D"/>
          <w:spacing w:val="-2"/>
        </w:rPr>
        <w:t>penyelesaiannya.</w:t>
      </w:r>
    </w:p>
    <w:sectPr w:rsidR="002F1DF6" w:rsidRPr="00144486" w:rsidSect="00BF4666">
      <w:headerReference w:type="even" r:id="rId11"/>
      <w:headerReference w:type="default" r:id="rId12"/>
      <w:footerReference w:type="default" r:id="rId13"/>
      <w:headerReference w:type="first" r:id="rId14"/>
      <w:footerReference w:type="first" r:id="rId15"/>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F41" w:rsidRDefault="00136F41" w:rsidP="00CD40B8">
      <w:r>
        <w:separator/>
      </w:r>
    </w:p>
  </w:endnote>
  <w:endnote w:type="continuationSeparator" w:id="0">
    <w:p w:rsidR="00136F41" w:rsidRDefault="00136F41" w:rsidP="00CD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467242549"/>
      <w:docPartObj>
        <w:docPartGallery w:val="Page Numbers (Bottom of Page)"/>
        <w:docPartUnique/>
      </w:docPartObj>
    </w:sdtPr>
    <w:sdtEndPr>
      <w:rPr>
        <w:noProof/>
      </w:rPr>
    </w:sdtEndPr>
    <w:sdtContent>
      <w:p w:rsidR="00144486" w:rsidRDefault="00144486">
        <w:pPr>
          <w:pStyle w:val="Footer"/>
          <w:jc w:val="center"/>
        </w:pPr>
        <w:r>
          <w:rPr>
            <w:noProof w:val="0"/>
          </w:rPr>
          <w:fldChar w:fldCharType="begin"/>
        </w:r>
        <w:r>
          <w:instrText xml:space="preserve"> PAGE   \* MERGEFORMAT </w:instrText>
        </w:r>
        <w:r>
          <w:rPr>
            <w:noProof w:val="0"/>
          </w:rPr>
          <w:fldChar w:fldCharType="separate"/>
        </w:r>
        <w:r w:rsidR="00D5605F">
          <w:t>1</w:t>
        </w:r>
        <w:r>
          <w:fldChar w:fldCharType="end"/>
        </w:r>
      </w:p>
    </w:sdtContent>
  </w:sdt>
  <w:p w:rsidR="00144486" w:rsidRDefault="00144486">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712273472"/>
      <w:docPartObj>
        <w:docPartGallery w:val="Page Numbers (Bottom of Page)"/>
        <w:docPartUnique/>
      </w:docPartObj>
    </w:sdtPr>
    <w:sdtEndPr>
      <w:rPr>
        <w:noProof/>
      </w:rPr>
    </w:sdtEndPr>
    <w:sdtContent>
      <w:p w:rsidR="00097D10" w:rsidRDefault="00136F41">
        <w:pPr>
          <w:pStyle w:val="Footer"/>
          <w:jc w:val="center"/>
        </w:pPr>
        <w:r>
          <w:rPr>
            <w:noProof w:val="0"/>
          </w:rPr>
          <w:fldChar w:fldCharType="begin"/>
        </w:r>
        <w:r>
          <w:instrText xml:space="preserve"> PAGE   \* MERGEFORMAT </w:instrText>
        </w:r>
        <w:r>
          <w:rPr>
            <w:noProof w:val="0"/>
          </w:rPr>
          <w:fldChar w:fldCharType="separate"/>
        </w:r>
        <w:r w:rsidR="00D5605F">
          <w:t>2</w:t>
        </w:r>
        <w:r>
          <w:fldChar w:fldCharType="end"/>
        </w:r>
      </w:p>
    </w:sdtContent>
  </w:sdt>
  <w:p w:rsidR="00CE5DB8" w:rsidRDefault="00D5605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DB8" w:rsidRDefault="00136F41">
    <w:pPr>
      <w:pStyle w:val="Footer"/>
      <w:jc w:val="center"/>
    </w:pPr>
    <w:r>
      <w:t xml:space="preserve"> PAGE   \* MERGEFORMAT i</w:t>
    </w:r>
  </w:p>
  <w:p w:rsidR="00CE5DB8" w:rsidRDefault="00D5605F">
    <w:pPr>
      <w:pStyle w:val="Footer"/>
    </w:pPr>
  </w:p>
  <w:p w:rsidR="00CE5DB8" w:rsidRDefault="00D560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F41" w:rsidRDefault="00136F41" w:rsidP="00CD40B8">
      <w:r>
        <w:separator/>
      </w:r>
    </w:p>
  </w:footnote>
  <w:footnote w:type="continuationSeparator" w:id="0">
    <w:p w:rsidR="00136F41" w:rsidRDefault="00136F41" w:rsidP="00CD40B8">
      <w:r>
        <w:continuationSeparator/>
      </w:r>
    </w:p>
  </w:footnote>
  <w:footnote w:id="1">
    <w:p w:rsidR="00144486" w:rsidRPr="00EC336E" w:rsidRDefault="00144486" w:rsidP="00144486">
      <w:pPr>
        <w:pStyle w:val="FootnoteText"/>
        <w:rPr>
          <w:lang w:val="en-US"/>
        </w:rPr>
      </w:pPr>
      <w:r>
        <w:rPr>
          <w:rStyle w:val="FootnoteReference"/>
        </w:rPr>
        <w:footnoteRef/>
      </w:r>
      <w:r>
        <w:t xml:space="preserve"> Sunarmi Op Cit </w:t>
      </w:r>
      <w:r>
        <w:rPr>
          <w:lang w:val="en-US"/>
        </w:rPr>
        <w:t>hal</w:t>
      </w:r>
      <w:r w:rsidRPr="00FB1A77">
        <w:t>. 70</w:t>
      </w:r>
    </w:p>
  </w:footnote>
  <w:footnote w:id="2">
    <w:p w:rsidR="00144486" w:rsidRPr="00EC336E" w:rsidRDefault="00144486" w:rsidP="00144486">
      <w:pPr>
        <w:pStyle w:val="FootnoteText"/>
        <w:rPr>
          <w:lang w:val="en-US"/>
        </w:rPr>
      </w:pPr>
      <w:r>
        <w:rPr>
          <w:rStyle w:val="FootnoteReference"/>
        </w:rPr>
        <w:footnoteRef/>
      </w:r>
      <w:r>
        <w:t xml:space="preserve"> </w:t>
      </w:r>
      <w:r w:rsidRPr="00CD6CFE">
        <w:t>M.</w:t>
      </w:r>
      <w:r w:rsidRPr="00CD6CFE">
        <w:rPr>
          <w:spacing w:val="-8"/>
        </w:rPr>
        <w:t xml:space="preserve"> </w:t>
      </w:r>
      <w:r w:rsidRPr="00CD6CFE">
        <w:t>Hadi</w:t>
      </w:r>
      <w:r w:rsidRPr="00CD6CFE">
        <w:rPr>
          <w:spacing w:val="-5"/>
        </w:rPr>
        <w:t xml:space="preserve"> </w:t>
      </w:r>
      <w:r w:rsidRPr="00CD6CFE">
        <w:t>Shuban,</w:t>
      </w:r>
      <w:r w:rsidRPr="00CD6CFE">
        <w:rPr>
          <w:spacing w:val="-7"/>
        </w:rPr>
        <w:t xml:space="preserve"> </w:t>
      </w:r>
      <w:r w:rsidRPr="00CD6CFE">
        <w:rPr>
          <w:i/>
        </w:rPr>
        <w:t>Hukum</w:t>
      </w:r>
      <w:r w:rsidRPr="00CD6CFE">
        <w:rPr>
          <w:i/>
          <w:spacing w:val="-13"/>
        </w:rPr>
        <w:t xml:space="preserve"> </w:t>
      </w:r>
      <w:r>
        <w:rPr>
          <w:i/>
        </w:rPr>
        <w:t>Kepailitan</w:t>
      </w:r>
      <w:r>
        <w:rPr>
          <w:lang w:val="en-US"/>
        </w:rPr>
        <w:t>,</w:t>
      </w:r>
      <w:r w:rsidRPr="00217C24">
        <w:t xml:space="preserve"> </w:t>
      </w:r>
      <w:r w:rsidRPr="00CD6CFE">
        <w:t>Kencana</w:t>
      </w:r>
      <w:r>
        <w:rPr>
          <w:lang w:val="en-US"/>
        </w:rPr>
        <w:t>,</w:t>
      </w:r>
      <w:r w:rsidRPr="00CD6CFE">
        <w:rPr>
          <w:spacing w:val="-4"/>
        </w:rPr>
        <w:t xml:space="preserve"> </w:t>
      </w:r>
      <w:r w:rsidRPr="00CD6CFE">
        <w:t>Jakarta</w:t>
      </w:r>
      <w:r>
        <w:rPr>
          <w:lang w:val="en-US"/>
        </w:rPr>
        <w:t>, 2008, hal</w:t>
      </w:r>
      <w:r w:rsidRPr="00CD6CFE">
        <w:t>.</w:t>
      </w:r>
      <w:r w:rsidRPr="00CD6CFE">
        <w:rPr>
          <w:spacing w:val="-8"/>
        </w:rPr>
        <w:t xml:space="preserve"> </w:t>
      </w:r>
      <w:r w:rsidRPr="00CD6CFE">
        <w:rPr>
          <w:spacing w:val="-10"/>
        </w:rPr>
        <w:t>1</w:t>
      </w:r>
    </w:p>
  </w:footnote>
  <w:footnote w:id="3">
    <w:p w:rsidR="00144486" w:rsidRPr="00EC336E" w:rsidRDefault="00144486" w:rsidP="00144486">
      <w:pPr>
        <w:pStyle w:val="FootnoteText"/>
        <w:rPr>
          <w:lang w:val="en-US"/>
        </w:rPr>
      </w:pPr>
      <w:r>
        <w:rPr>
          <w:rStyle w:val="FootnoteReference"/>
        </w:rPr>
        <w:footnoteRef/>
      </w:r>
      <w:r>
        <w:t xml:space="preserve"> W.J.S Poerwadarminta</w:t>
      </w:r>
      <w:r w:rsidRPr="00CD6CFE">
        <w:t xml:space="preserve">. </w:t>
      </w:r>
      <w:r w:rsidRPr="00CD6CFE">
        <w:rPr>
          <w:i/>
        </w:rPr>
        <w:t>Kamus Umum Bahasa Indonesia</w:t>
      </w:r>
      <w:r>
        <w:rPr>
          <w:lang w:val="en-US"/>
        </w:rPr>
        <w:t xml:space="preserve">, </w:t>
      </w:r>
      <w:r w:rsidRPr="00CD6CFE">
        <w:t>Balai Pustaka</w:t>
      </w:r>
      <w:r>
        <w:rPr>
          <w:lang w:val="en-US"/>
        </w:rPr>
        <w:t xml:space="preserve">, </w:t>
      </w:r>
      <w:r>
        <w:t>Jakarta</w:t>
      </w:r>
      <w:r>
        <w:rPr>
          <w:lang w:val="en-US"/>
        </w:rPr>
        <w:t>, 2014,</w:t>
      </w:r>
    </w:p>
  </w:footnote>
  <w:footnote w:id="4">
    <w:p w:rsidR="00144486" w:rsidRPr="00EC336E" w:rsidRDefault="00144486" w:rsidP="00144486">
      <w:pPr>
        <w:pStyle w:val="FootnoteText"/>
        <w:rPr>
          <w:lang w:val="en-US"/>
        </w:rPr>
      </w:pPr>
      <w:r>
        <w:rPr>
          <w:rStyle w:val="FootnoteReference"/>
        </w:rPr>
        <w:footnoteRef/>
      </w:r>
      <w:r>
        <w:t xml:space="preserve"> </w:t>
      </w:r>
      <w:r w:rsidRPr="00CD6CFE">
        <w:t>J</w:t>
      </w:r>
      <w:r>
        <w:t>ohn M.Echols dan Hassan Shadily</w:t>
      </w:r>
      <w:r w:rsidRPr="00CD6CFE">
        <w:t xml:space="preserve">. </w:t>
      </w:r>
      <w:r w:rsidRPr="00CD6CFE">
        <w:rPr>
          <w:i/>
        </w:rPr>
        <w:t>Kamus Inggris Indonesia</w:t>
      </w:r>
      <w:r>
        <w:t>,</w:t>
      </w:r>
      <w:r w:rsidRPr="00CD6CFE">
        <w:rPr>
          <w:lang w:val="en-US"/>
        </w:rPr>
        <w:t xml:space="preserve"> </w:t>
      </w:r>
      <w:r w:rsidRPr="00CD6CFE">
        <w:t>Gramedia</w:t>
      </w:r>
      <w:r>
        <w:rPr>
          <w:lang w:val="en-US"/>
        </w:rPr>
        <w:t>, Jakarta, 2009, hal</w:t>
      </w:r>
      <w:r w:rsidRPr="00CD6CFE">
        <w:rPr>
          <w:lang w:val="en-US"/>
        </w:rPr>
        <w:t>. 211</w:t>
      </w:r>
    </w:p>
  </w:footnote>
  <w:footnote w:id="5">
    <w:p w:rsidR="00144486" w:rsidRPr="00EC336E" w:rsidRDefault="00144486" w:rsidP="00144486">
      <w:pPr>
        <w:pStyle w:val="FootnoteText"/>
        <w:rPr>
          <w:lang w:val="en-US"/>
        </w:rPr>
      </w:pPr>
      <w:r>
        <w:rPr>
          <w:rStyle w:val="FootnoteReference"/>
        </w:rPr>
        <w:footnoteRef/>
      </w:r>
      <w:r>
        <w:t xml:space="preserve"> </w:t>
      </w:r>
      <w:r>
        <w:rPr>
          <w:i/>
        </w:rPr>
        <w:t>Ibid</w:t>
      </w:r>
      <w:r>
        <w:rPr>
          <w:i/>
          <w:lang w:val="en-US"/>
        </w:rPr>
        <w:t xml:space="preserve">, </w:t>
      </w:r>
      <w:r w:rsidRPr="00642242">
        <w:rPr>
          <w:lang w:val="en-US"/>
        </w:rPr>
        <w:t>hal</w:t>
      </w:r>
      <w:r w:rsidRPr="00642242">
        <w:t>. 212</w:t>
      </w:r>
    </w:p>
  </w:footnote>
  <w:footnote w:id="6">
    <w:p w:rsidR="00144486" w:rsidRPr="00EC336E" w:rsidRDefault="00144486" w:rsidP="00144486">
      <w:pPr>
        <w:pStyle w:val="FootnoteText"/>
        <w:rPr>
          <w:lang w:val="en-US"/>
        </w:rPr>
      </w:pPr>
      <w:r>
        <w:rPr>
          <w:rStyle w:val="FootnoteReference"/>
        </w:rPr>
        <w:footnoteRef/>
      </w:r>
      <w:r>
        <w:t xml:space="preserve"> </w:t>
      </w:r>
      <w:r w:rsidRPr="00584A31">
        <w:t>Sunarmi</w:t>
      </w:r>
      <w:r w:rsidRPr="00584A31">
        <w:rPr>
          <w:spacing w:val="-5"/>
        </w:rPr>
        <w:t xml:space="preserve"> </w:t>
      </w:r>
      <w:r w:rsidRPr="00584A31">
        <w:rPr>
          <w:i/>
        </w:rPr>
        <w:t>Op</w:t>
      </w:r>
      <w:r w:rsidRPr="00584A31">
        <w:rPr>
          <w:i/>
          <w:spacing w:val="-6"/>
        </w:rPr>
        <w:t xml:space="preserve"> </w:t>
      </w:r>
      <w:r w:rsidRPr="00584A31">
        <w:rPr>
          <w:i/>
        </w:rPr>
        <w:t>Cit</w:t>
      </w:r>
      <w:r w:rsidRPr="00584A31">
        <w:rPr>
          <w:i/>
          <w:spacing w:val="-1"/>
        </w:rPr>
        <w:t xml:space="preserve"> </w:t>
      </w:r>
      <w:r>
        <w:rPr>
          <w:lang w:val="en-US"/>
        </w:rPr>
        <w:t>hal</w:t>
      </w:r>
      <w:r w:rsidRPr="00584A31">
        <w:t>.</w:t>
      </w:r>
      <w:r w:rsidRPr="00584A31">
        <w:rPr>
          <w:spacing w:val="-4"/>
        </w:rPr>
        <w:t xml:space="preserve"> </w:t>
      </w:r>
      <w:r w:rsidRPr="00584A31">
        <w:rPr>
          <w:spacing w:val="-5"/>
        </w:rPr>
        <w:t>94</w:t>
      </w:r>
    </w:p>
  </w:footnote>
  <w:footnote w:id="7">
    <w:p w:rsidR="00144486" w:rsidRPr="00EC336E" w:rsidRDefault="00144486" w:rsidP="00144486">
      <w:pPr>
        <w:pStyle w:val="FootnoteText"/>
        <w:rPr>
          <w:lang w:val="en-US"/>
        </w:rPr>
      </w:pPr>
      <w:r>
        <w:rPr>
          <w:rStyle w:val="FootnoteReference"/>
        </w:rPr>
        <w:footnoteRef/>
      </w:r>
      <w:r>
        <w:t xml:space="preserve"> </w:t>
      </w:r>
      <w:r w:rsidRPr="00584A31">
        <w:rPr>
          <w:i/>
        </w:rPr>
        <w:t>Ibid</w:t>
      </w:r>
      <w:r w:rsidRPr="00584A31">
        <w:rPr>
          <w:i/>
          <w:spacing w:val="-6"/>
        </w:rPr>
        <w:t xml:space="preserve"> </w:t>
      </w:r>
      <w:r>
        <w:rPr>
          <w:lang w:val="en-US"/>
        </w:rPr>
        <w:t>hal</w:t>
      </w:r>
      <w:r w:rsidRPr="00584A31">
        <w:t xml:space="preserve">. </w:t>
      </w:r>
      <w:r w:rsidRPr="00584A31">
        <w:rPr>
          <w:spacing w:val="-5"/>
        </w:rPr>
        <w:t>95</w:t>
      </w:r>
    </w:p>
  </w:footnote>
  <w:footnote w:id="8">
    <w:p w:rsidR="00144486" w:rsidRPr="00EC336E" w:rsidRDefault="00144486" w:rsidP="00144486">
      <w:pPr>
        <w:pStyle w:val="FootnoteText"/>
        <w:rPr>
          <w:lang w:val="en-US"/>
        </w:rPr>
      </w:pPr>
      <w:r>
        <w:rPr>
          <w:rStyle w:val="FootnoteReference"/>
        </w:rPr>
        <w:footnoteRef/>
      </w:r>
      <w:r>
        <w:t xml:space="preserve"> </w:t>
      </w:r>
      <w:r w:rsidRPr="00EC336E">
        <w:t>Ricardo Simanjuntak, 2012, Rancangan Perubahan Undang-Undang Kepailitan Dalam Perspektif Pengacara, Artikel Utama, Jurnal Hukum Bisnis Vo. 17, Januari, hal. 6</w:t>
      </w:r>
    </w:p>
  </w:footnote>
  <w:footnote w:id="9">
    <w:p w:rsidR="00144486" w:rsidRPr="00EC336E" w:rsidRDefault="00144486" w:rsidP="00144486">
      <w:pPr>
        <w:pStyle w:val="FootnoteText"/>
        <w:rPr>
          <w:lang w:val="en-US"/>
        </w:rPr>
      </w:pPr>
      <w:r>
        <w:rPr>
          <w:rStyle w:val="FootnoteReference"/>
        </w:rPr>
        <w:footnoteRef/>
      </w:r>
      <w:r>
        <w:t xml:space="preserve"> </w:t>
      </w:r>
      <w:r w:rsidRPr="00584A31">
        <w:t xml:space="preserve">Sunarmi 2014. </w:t>
      </w:r>
      <w:r w:rsidRPr="00584A31">
        <w:rPr>
          <w:i/>
        </w:rPr>
        <w:t>Perbandingan Sistem Hukum Kepailitan Antara Indonesia (Civil Law System) dengan Amerika Serikat (Common Law System)</w:t>
      </w:r>
      <w:r w:rsidRPr="00584A31">
        <w:t>, Fakultas Hukum Universitas Sumatera Utara</w:t>
      </w:r>
      <w:r>
        <w:rPr>
          <w:lang w:val="en-US"/>
        </w:rPr>
        <w:t>,</w:t>
      </w:r>
      <w:r w:rsidRPr="00584A31">
        <w:t xml:space="preserve"> </w:t>
      </w:r>
      <w:r>
        <w:rPr>
          <w:lang w:val="en-US"/>
        </w:rPr>
        <w:t>hal</w:t>
      </w:r>
      <w:r w:rsidRPr="00584A31">
        <w:t>. 74</w:t>
      </w:r>
    </w:p>
  </w:footnote>
  <w:footnote w:id="10">
    <w:p w:rsidR="00144486" w:rsidRPr="00EC336E" w:rsidRDefault="00144486" w:rsidP="00144486">
      <w:pPr>
        <w:pStyle w:val="FootnoteText"/>
        <w:rPr>
          <w:lang w:val="en-US"/>
        </w:rPr>
      </w:pPr>
      <w:r>
        <w:rPr>
          <w:rStyle w:val="FootnoteReference"/>
        </w:rPr>
        <w:footnoteRef/>
      </w:r>
      <w:r>
        <w:t xml:space="preserve"> </w:t>
      </w:r>
      <w:r w:rsidRPr="00584A31">
        <w:t>Rachmadi</w:t>
      </w:r>
      <w:r w:rsidRPr="00584A31">
        <w:rPr>
          <w:spacing w:val="-6"/>
        </w:rPr>
        <w:t xml:space="preserve"> </w:t>
      </w:r>
      <w:r w:rsidRPr="00584A31">
        <w:t>Usman,</w:t>
      </w:r>
      <w:r>
        <w:rPr>
          <w:spacing w:val="-5"/>
          <w:lang w:val="en-US"/>
        </w:rPr>
        <w:t xml:space="preserve"> </w:t>
      </w:r>
      <w:r w:rsidRPr="00584A31">
        <w:rPr>
          <w:i/>
        </w:rPr>
        <w:t>Dimensi</w:t>
      </w:r>
      <w:r w:rsidRPr="00584A31">
        <w:rPr>
          <w:i/>
          <w:spacing w:val="-1"/>
        </w:rPr>
        <w:t xml:space="preserve"> </w:t>
      </w:r>
      <w:r w:rsidRPr="00584A31">
        <w:rPr>
          <w:i/>
        </w:rPr>
        <w:t>Hukum</w:t>
      </w:r>
      <w:r w:rsidRPr="00584A31">
        <w:rPr>
          <w:i/>
          <w:spacing w:val="-4"/>
        </w:rPr>
        <w:t xml:space="preserve"> </w:t>
      </w:r>
      <w:r w:rsidRPr="00584A31">
        <w:rPr>
          <w:i/>
        </w:rPr>
        <w:t>Kepailitan</w:t>
      </w:r>
      <w:r w:rsidRPr="00584A31">
        <w:rPr>
          <w:i/>
          <w:spacing w:val="-8"/>
        </w:rPr>
        <w:t xml:space="preserve"> </w:t>
      </w:r>
      <w:r w:rsidRPr="00584A31">
        <w:rPr>
          <w:i/>
        </w:rPr>
        <w:t>di</w:t>
      </w:r>
      <w:r w:rsidRPr="00584A31">
        <w:rPr>
          <w:i/>
          <w:spacing w:val="-6"/>
        </w:rPr>
        <w:t xml:space="preserve"> </w:t>
      </w:r>
      <w:r w:rsidRPr="00584A31">
        <w:rPr>
          <w:i/>
        </w:rPr>
        <w:t>Indonesia,</w:t>
      </w:r>
      <w:r>
        <w:rPr>
          <w:i/>
          <w:lang w:val="en-US"/>
        </w:rPr>
        <w:t xml:space="preserve"> </w:t>
      </w:r>
      <w:r w:rsidRPr="00584A31">
        <w:t>PT.</w:t>
      </w:r>
      <w:r w:rsidRPr="00584A31">
        <w:rPr>
          <w:spacing w:val="-5"/>
        </w:rPr>
        <w:t xml:space="preserve"> </w:t>
      </w:r>
      <w:r w:rsidRPr="00584A31">
        <w:t>Gramedia Pustaka Utama</w:t>
      </w:r>
      <w:r>
        <w:rPr>
          <w:lang w:val="en-US"/>
        </w:rPr>
        <w:t>, Jakarta, 2014,</w:t>
      </w:r>
      <w:r>
        <w:t xml:space="preserve"> </w:t>
      </w:r>
      <w:r>
        <w:rPr>
          <w:lang w:val="en-US"/>
        </w:rPr>
        <w:t>h</w:t>
      </w:r>
      <w:r>
        <w:t>al</w:t>
      </w:r>
      <w:r w:rsidRPr="00584A31">
        <w:t>. 67</w:t>
      </w:r>
    </w:p>
  </w:footnote>
  <w:footnote w:id="11">
    <w:p w:rsidR="00144486" w:rsidRPr="00EC336E" w:rsidRDefault="00144486" w:rsidP="00144486">
      <w:pPr>
        <w:pStyle w:val="FootnoteText"/>
        <w:rPr>
          <w:lang w:val="en-US"/>
        </w:rPr>
      </w:pPr>
      <w:r>
        <w:rPr>
          <w:rStyle w:val="FootnoteReference"/>
        </w:rPr>
        <w:footnoteRef/>
      </w:r>
      <w:r>
        <w:t xml:space="preserve"> </w:t>
      </w:r>
      <w:r w:rsidRPr="00584A31">
        <w:t>R.</w:t>
      </w:r>
      <w:r w:rsidRPr="00584A31">
        <w:rPr>
          <w:spacing w:val="-4"/>
        </w:rPr>
        <w:t xml:space="preserve"> </w:t>
      </w:r>
      <w:r w:rsidRPr="00584A31">
        <w:t>Subekti,</w:t>
      </w:r>
      <w:r w:rsidRPr="00584A31">
        <w:rPr>
          <w:spacing w:val="-9"/>
        </w:rPr>
        <w:t xml:space="preserve"> </w:t>
      </w:r>
      <w:r w:rsidRPr="00584A31">
        <w:rPr>
          <w:i/>
        </w:rPr>
        <w:t>Hukum</w:t>
      </w:r>
      <w:r w:rsidRPr="00584A31">
        <w:rPr>
          <w:i/>
          <w:spacing w:val="-13"/>
        </w:rPr>
        <w:t xml:space="preserve"> </w:t>
      </w:r>
      <w:r w:rsidRPr="00584A31">
        <w:rPr>
          <w:i/>
        </w:rPr>
        <w:t>Perjanjian,</w:t>
      </w:r>
      <w:r w:rsidRPr="00584A31">
        <w:rPr>
          <w:i/>
          <w:spacing w:val="-7"/>
        </w:rPr>
        <w:t xml:space="preserve"> </w:t>
      </w:r>
      <w:r w:rsidRPr="00584A31">
        <w:t>PT.</w:t>
      </w:r>
      <w:r w:rsidRPr="00584A31">
        <w:rPr>
          <w:spacing w:val="-9"/>
        </w:rPr>
        <w:t xml:space="preserve"> </w:t>
      </w:r>
      <w:r w:rsidRPr="00584A31">
        <w:t>Intermasa</w:t>
      </w:r>
      <w:r>
        <w:rPr>
          <w:lang w:val="en-US"/>
        </w:rPr>
        <w:t xml:space="preserve">, </w:t>
      </w:r>
      <w:r w:rsidRPr="00584A31">
        <w:t>Jakarta</w:t>
      </w:r>
      <w:r>
        <w:rPr>
          <w:lang w:val="en-US"/>
        </w:rPr>
        <w:t>,</w:t>
      </w:r>
      <w:r>
        <w:t xml:space="preserve"> </w:t>
      </w:r>
      <w:r w:rsidRPr="00584A31">
        <w:t>2015,</w:t>
      </w:r>
      <w:r>
        <w:rPr>
          <w:lang w:val="en-US"/>
        </w:rPr>
        <w:t xml:space="preserve"> </w:t>
      </w:r>
      <w:r>
        <w:t>hal</w:t>
      </w:r>
      <w:r w:rsidRPr="00584A31">
        <w:t>.</w:t>
      </w:r>
      <w:r w:rsidRPr="00584A31">
        <w:rPr>
          <w:spacing w:val="-4"/>
        </w:rPr>
        <w:t xml:space="preserve"> </w:t>
      </w:r>
      <w:r w:rsidRPr="00584A31">
        <w:rPr>
          <w:spacing w:val="-5"/>
        </w:rPr>
        <w:t>28</w:t>
      </w:r>
    </w:p>
  </w:footnote>
  <w:footnote w:id="12">
    <w:p w:rsidR="00144486" w:rsidRPr="00EC336E" w:rsidRDefault="00144486" w:rsidP="00144486">
      <w:pPr>
        <w:pStyle w:val="FootnoteText"/>
        <w:rPr>
          <w:lang w:val="en-US"/>
        </w:rPr>
      </w:pPr>
      <w:r>
        <w:rPr>
          <w:rStyle w:val="FootnoteReference"/>
        </w:rPr>
        <w:footnoteRef/>
      </w:r>
      <w:r>
        <w:t xml:space="preserve"> </w:t>
      </w:r>
      <w:r w:rsidRPr="00584A31">
        <w:t>Zainal</w:t>
      </w:r>
      <w:r w:rsidRPr="00584A31">
        <w:rPr>
          <w:spacing w:val="-5"/>
        </w:rPr>
        <w:t xml:space="preserve"> </w:t>
      </w:r>
      <w:r w:rsidRPr="00584A31">
        <w:t>Asikin,</w:t>
      </w:r>
      <w:r w:rsidRPr="00584A31">
        <w:rPr>
          <w:spacing w:val="-1"/>
        </w:rPr>
        <w:t xml:space="preserve"> </w:t>
      </w:r>
      <w:r w:rsidRPr="00584A31">
        <w:rPr>
          <w:i/>
        </w:rPr>
        <w:t>Hukum</w:t>
      </w:r>
      <w:r w:rsidRPr="00584A31">
        <w:rPr>
          <w:i/>
          <w:spacing w:val="-12"/>
        </w:rPr>
        <w:t xml:space="preserve"> </w:t>
      </w:r>
      <w:r w:rsidRPr="00584A31">
        <w:rPr>
          <w:i/>
        </w:rPr>
        <w:t>Kepailitan</w:t>
      </w:r>
      <w:r w:rsidRPr="00584A31">
        <w:rPr>
          <w:i/>
          <w:spacing w:val="-13"/>
        </w:rPr>
        <w:t xml:space="preserve"> </w:t>
      </w:r>
      <w:r w:rsidRPr="00584A31">
        <w:rPr>
          <w:i/>
        </w:rPr>
        <w:t>dan</w:t>
      </w:r>
      <w:r w:rsidRPr="00584A31">
        <w:rPr>
          <w:i/>
          <w:spacing w:val="-9"/>
        </w:rPr>
        <w:t xml:space="preserve"> </w:t>
      </w:r>
      <w:r w:rsidRPr="00584A31">
        <w:rPr>
          <w:i/>
        </w:rPr>
        <w:t>Penundaan</w:t>
      </w:r>
      <w:r w:rsidRPr="00584A31">
        <w:rPr>
          <w:i/>
          <w:spacing w:val="-12"/>
        </w:rPr>
        <w:t xml:space="preserve"> </w:t>
      </w:r>
      <w:r w:rsidRPr="00584A31">
        <w:rPr>
          <w:i/>
        </w:rPr>
        <w:t>Pembayaran</w:t>
      </w:r>
      <w:r w:rsidRPr="00584A31">
        <w:rPr>
          <w:i/>
          <w:spacing w:val="-11"/>
        </w:rPr>
        <w:t xml:space="preserve"> </w:t>
      </w:r>
      <w:r w:rsidRPr="00584A31">
        <w:rPr>
          <w:i/>
        </w:rPr>
        <w:t>di</w:t>
      </w:r>
      <w:r w:rsidRPr="00584A31">
        <w:rPr>
          <w:i/>
          <w:spacing w:val="-8"/>
        </w:rPr>
        <w:t xml:space="preserve"> </w:t>
      </w:r>
      <w:r w:rsidRPr="00584A31">
        <w:rPr>
          <w:i/>
          <w:spacing w:val="-2"/>
        </w:rPr>
        <w:t xml:space="preserve">Indonesia, </w:t>
      </w:r>
      <w:r w:rsidRPr="00584A31">
        <w:t>Raja</w:t>
      </w:r>
      <w:r>
        <w:t xml:space="preserve"> </w:t>
      </w:r>
      <w:r w:rsidRPr="00584A31">
        <w:t>Grafindo</w:t>
      </w:r>
      <w:r w:rsidRPr="00584A31">
        <w:rPr>
          <w:spacing w:val="-13"/>
        </w:rPr>
        <w:t xml:space="preserve"> </w:t>
      </w:r>
      <w:r w:rsidRPr="00584A31">
        <w:t>Persada</w:t>
      </w:r>
      <w:r>
        <w:t>,</w:t>
      </w:r>
      <w:r w:rsidRPr="00584A31">
        <w:rPr>
          <w:spacing w:val="-12"/>
        </w:rPr>
        <w:t xml:space="preserve"> </w:t>
      </w:r>
      <w:r w:rsidRPr="00584A31">
        <w:t>Jakarta</w:t>
      </w:r>
      <w:r>
        <w:t>,</w:t>
      </w:r>
      <w:r w:rsidRPr="00584A31">
        <w:rPr>
          <w:spacing w:val="-10"/>
        </w:rPr>
        <w:t xml:space="preserve"> </w:t>
      </w:r>
      <w:r w:rsidRPr="00584A31">
        <w:t>2012,</w:t>
      </w:r>
      <w:r w:rsidRPr="00584A31">
        <w:rPr>
          <w:spacing w:val="-2"/>
        </w:rPr>
        <w:t xml:space="preserve"> </w:t>
      </w:r>
      <w:r>
        <w:t>hal</w:t>
      </w:r>
      <w:r w:rsidRPr="00584A31">
        <w:t>.</w:t>
      </w:r>
      <w:r w:rsidRPr="00584A31">
        <w:rPr>
          <w:spacing w:val="-12"/>
        </w:rPr>
        <w:t xml:space="preserve"> </w:t>
      </w:r>
      <w:r w:rsidRPr="00584A31">
        <w:rPr>
          <w:spacing w:val="-5"/>
        </w:rPr>
        <w:t>27</w:t>
      </w:r>
    </w:p>
  </w:footnote>
  <w:footnote w:id="13">
    <w:p w:rsidR="00144486" w:rsidRPr="00EC336E" w:rsidRDefault="00144486" w:rsidP="00144486">
      <w:pPr>
        <w:pStyle w:val="FootnoteText"/>
        <w:rPr>
          <w:lang w:val="en-US"/>
        </w:rPr>
      </w:pPr>
      <w:r>
        <w:rPr>
          <w:rStyle w:val="FootnoteReference"/>
        </w:rPr>
        <w:footnoteRef/>
      </w:r>
      <w:r>
        <w:t xml:space="preserve"> </w:t>
      </w:r>
      <w:r w:rsidRPr="00584A31">
        <w:t>Munir</w:t>
      </w:r>
      <w:r w:rsidRPr="00584A31">
        <w:rPr>
          <w:spacing w:val="-5"/>
        </w:rPr>
        <w:t xml:space="preserve"> </w:t>
      </w:r>
      <w:r w:rsidRPr="00584A31">
        <w:t>Fuady,</w:t>
      </w:r>
      <w:r w:rsidRPr="00584A31">
        <w:rPr>
          <w:spacing w:val="-1"/>
        </w:rPr>
        <w:t xml:space="preserve"> </w:t>
      </w:r>
      <w:r w:rsidRPr="00584A31">
        <w:rPr>
          <w:i/>
        </w:rPr>
        <w:t>Op</w:t>
      </w:r>
      <w:r w:rsidRPr="00584A31">
        <w:rPr>
          <w:i/>
          <w:spacing w:val="-5"/>
        </w:rPr>
        <w:t xml:space="preserve"> </w:t>
      </w:r>
      <w:r w:rsidRPr="00584A31">
        <w:rPr>
          <w:i/>
        </w:rPr>
        <w:t>Cit</w:t>
      </w:r>
      <w:r>
        <w:rPr>
          <w:i/>
          <w:lang w:val="en-US"/>
        </w:rPr>
        <w:t>,</w:t>
      </w:r>
      <w:r w:rsidRPr="00584A31">
        <w:rPr>
          <w:i/>
          <w:spacing w:val="-3"/>
        </w:rPr>
        <w:t xml:space="preserve"> </w:t>
      </w:r>
      <w:r>
        <w:rPr>
          <w:lang w:val="en-US"/>
        </w:rPr>
        <w:t>hal</w:t>
      </w:r>
      <w:r w:rsidRPr="00584A31">
        <w:t>.</w:t>
      </w:r>
      <w:r w:rsidRPr="00584A31">
        <w:rPr>
          <w:spacing w:val="-7"/>
        </w:rPr>
        <w:t xml:space="preserve"> </w:t>
      </w:r>
      <w:r w:rsidRPr="00584A31">
        <w:rPr>
          <w:spacing w:val="-10"/>
        </w:rPr>
        <w:t>8</w:t>
      </w:r>
    </w:p>
  </w:footnote>
  <w:footnote w:id="14">
    <w:p w:rsidR="00144486" w:rsidRPr="00EC336E" w:rsidRDefault="00144486" w:rsidP="00144486">
      <w:pPr>
        <w:pStyle w:val="FootnoteText"/>
        <w:rPr>
          <w:lang w:val="en-US"/>
        </w:rPr>
      </w:pPr>
      <w:r>
        <w:rPr>
          <w:rStyle w:val="FootnoteReference"/>
        </w:rPr>
        <w:footnoteRef/>
      </w:r>
      <w:r>
        <w:t xml:space="preserve"> </w:t>
      </w:r>
      <w:r w:rsidRPr="00A079A3">
        <w:t>Pasal 2</w:t>
      </w:r>
      <w:r w:rsidRPr="00A079A3">
        <w:rPr>
          <w:spacing w:val="-7"/>
        </w:rPr>
        <w:t xml:space="preserve"> </w:t>
      </w:r>
      <w:r w:rsidRPr="00A079A3">
        <w:t>ayat (1)</w:t>
      </w:r>
      <w:r w:rsidRPr="00A079A3">
        <w:rPr>
          <w:spacing w:val="-2"/>
        </w:rPr>
        <w:t xml:space="preserve"> </w:t>
      </w:r>
      <w:r w:rsidRPr="00A079A3">
        <w:t>Undang-Undang</w:t>
      </w:r>
      <w:r w:rsidRPr="00A079A3">
        <w:rPr>
          <w:spacing w:val="-7"/>
        </w:rPr>
        <w:t xml:space="preserve"> </w:t>
      </w:r>
      <w:r w:rsidRPr="00A079A3">
        <w:t>Nomor</w:t>
      </w:r>
      <w:r w:rsidRPr="00A079A3">
        <w:rPr>
          <w:spacing w:val="-2"/>
        </w:rPr>
        <w:t xml:space="preserve"> </w:t>
      </w:r>
      <w:r w:rsidRPr="00A079A3">
        <w:t>37</w:t>
      </w:r>
      <w:r w:rsidRPr="00A079A3">
        <w:rPr>
          <w:spacing w:val="-7"/>
        </w:rPr>
        <w:t xml:space="preserve"> </w:t>
      </w:r>
      <w:r w:rsidRPr="00A079A3">
        <w:t>tahun</w:t>
      </w:r>
      <w:r w:rsidRPr="00A079A3">
        <w:rPr>
          <w:spacing w:val="-2"/>
        </w:rPr>
        <w:t xml:space="preserve"> </w:t>
      </w:r>
      <w:r w:rsidRPr="00A079A3">
        <w:t>2004</w:t>
      </w:r>
      <w:r w:rsidRPr="00A079A3">
        <w:rPr>
          <w:spacing w:val="-7"/>
        </w:rPr>
        <w:t xml:space="preserve"> </w:t>
      </w:r>
      <w:r w:rsidRPr="00A079A3">
        <w:t>tentang</w:t>
      </w:r>
      <w:r w:rsidRPr="00A079A3">
        <w:rPr>
          <w:spacing w:val="-7"/>
        </w:rPr>
        <w:t xml:space="preserve"> </w:t>
      </w:r>
      <w:r w:rsidRPr="00A079A3">
        <w:t>kepailitan</w:t>
      </w:r>
      <w:r w:rsidRPr="00A079A3">
        <w:rPr>
          <w:spacing w:val="-2"/>
        </w:rPr>
        <w:t xml:space="preserve"> </w:t>
      </w:r>
      <w:r w:rsidRPr="00A079A3">
        <w:t>dan Penundaan Kewajiban Pembayaran Utang</w:t>
      </w:r>
    </w:p>
  </w:footnote>
  <w:footnote w:id="15">
    <w:p w:rsidR="00144486" w:rsidRPr="00EC336E" w:rsidRDefault="00144486" w:rsidP="00144486">
      <w:pPr>
        <w:pStyle w:val="FootnoteText"/>
        <w:rPr>
          <w:lang w:val="en-US"/>
        </w:rPr>
      </w:pPr>
      <w:r>
        <w:rPr>
          <w:rStyle w:val="FootnoteReference"/>
        </w:rPr>
        <w:footnoteRef/>
      </w:r>
      <w:r>
        <w:t xml:space="preserve"> </w:t>
      </w:r>
      <w:r w:rsidRPr="00A079A3">
        <w:t>Sutan</w:t>
      </w:r>
      <w:r w:rsidRPr="00A079A3">
        <w:rPr>
          <w:spacing w:val="-2"/>
        </w:rPr>
        <w:t xml:space="preserve"> </w:t>
      </w:r>
      <w:r w:rsidRPr="00A079A3">
        <w:t>Remy</w:t>
      </w:r>
      <w:r w:rsidRPr="00A079A3">
        <w:rPr>
          <w:spacing w:val="-11"/>
        </w:rPr>
        <w:t xml:space="preserve"> </w:t>
      </w:r>
      <w:r w:rsidRPr="00A079A3">
        <w:t>Sjahdeini,</w:t>
      </w:r>
      <w:r w:rsidRPr="00A079A3">
        <w:rPr>
          <w:spacing w:val="-4"/>
        </w:rPr>
        <w:t xml:space="preserve"> </w:t>
      </w:r>
      <w:r w:rsidRPr="00A079A3">
        <w:rPr>
          <w:i/>
        </w:rPr>
        <w:t>Hukum</w:t>
      </w:r>
      <w:r w:rsidRPr="00A079A3">
        <w:rPr>
          <w:i/>
          <w:spacing w:val="-7"/>
        </w:rPr>
        <w:t xml:space="preserve"> </w:t>
      </w:r>
      <w:r w:rsidRPr="00A079A3">
        <w:rPr>
          <w:i/>
        </w:rPr>
        <w:t>Kepailitan</w:t>
      </w:r>
      <w:r w:rsidRPr="00A079A3">
        <w:rPr>
          <w:i/>
          <w:spacing w:val="-6"/>
        </w:rPr>
        <w:t xml:space="preserve"> </w:t>
      </w:r>
      <w:r w:rsidRPr="00A079A3">
        <w:rPr>
          <w:i/>
        </w:rPr>
        <w:t>Memahami Undang-Undang</w:t>
      </w:r>
      <w:r w:rsidRPr="00A079A3">
        <w:rPr>
          <w:i/>
          <w:spacing w:val="-2"/>
        </w:rPr>
        <w:t xml:space="preserve"> </w:t>
      </w:r>
      <w:r w:rsidRPr="00A079A3">
        <w:rPr>
          <w:i/>
        </w:rPr>
        <w:t>No.</w:t>
      </w:r>
      <w:r w:rsidRPr="00A079A3">
        <w:rPr>
          <w:i/>
          <w:spacing w:val="-4"/>
        </w:rPr>
        <w:t xml:space="preserve"> </w:t>
      </w:r>
      <w:r w:rsidRPr="00A079A3">
        <w:rPr>
          <w:i/>
        </w:rPr>
        <w:t>37 Tahun 2004 Tentang Kepailitan</w:t>
      </w:r>
      <w:r w:rsidRPr="00A079A3">
        <w:t>, Pustaka Utama Grafiti, Jakarta</w:t>
      </w:r>
      <w:r>
        <w:t>, 2010. hal</w:t>
      </w:r>
      <w:r w:rsidRPr="00A079A3">
        <w:t>.110</w:t>
      </w:r>
    </w:p>
  </w:footnote>
  <w:footnote w:id="16">
    <w:p w:rsidR="00144486" w:rsidRPr="00A079A3" w:rsidRDefault="00144486" w:rsidP="00144486">
      <w:pPr>
        <w:pStyle w:val="FootnoteText"/>
        <w:jc w:val="both"/>
        <w:rPr>
          <w:lang w:val="en-US"/>
        </w:rPr>
      </w:pPr>
      <w:r>
        <w:rPr>
          <w:rStyle w:val="FootnoteReference"/>
        </w:rPr>
        <w:footnoteRef/>
      </w:r>
      <w:r>
        <w:t xml:space="preserve"> </w:t>
      </w:r>
      <w:r w:rsidRPr="00A079A3">
        <w:rPr>
          <w:lang w:val="en-US"/>
        </w:rPr>
        <w:t xml:space="preserve">Kartini Muljadi dan Gunawan Widjaja, </w:t>
      </w:r>
      <w:r w:rsidRPr="00A079A3">
        <w:rPr>
          <w:i/>
          <w:lang w:val="en-US"/>
        </w:rPr>
        <w:t>Pedoman Menangani Perkara Kepailitan</w:t>
      </w:r>
      <w:r w:rsidRPr="00A079A3">
        <w:rPr>
          <w:lang w:val="en-US"/>
        </w:rPr>
        <w:t>,</w:t>
      </w:r>
    </w:p>
    <w:p w:rsidR="00144486" w:rsidRPr="00EC336E" w:rsidRDefault="00144486" w:rsidP="00144486">
      <w:pPr>
        <w:pStyle w:val="FootnoteText"/>
        <w:rPr>
          <w:lang w:val="en-US"/>
        </w:rPr>
      </w:pPr>
      <w:r w:rsidRPr="00A079A3">
        <w:rPr>
          <w:lang w:val="en-US"/>
        </w:rPr>
        <w:t>Rajawali Press. Jakarta</w:t>
      </w:r>
      <w:r>
        <w:rPr>
          <w:lang w:val="en-US"/>
        </w:rPr>
        <w:t xml:space="preserve">, </w:t>
      </w:r>
      <w:r w:rsidRPr="00A079A3">
        <w:rPr>
          <w:lang w:val="en-US"/>
        </w:rPr>
        <w:t>2013.</w:t>
      </w:r>
      <w:r>
        <w:rPr>
          <w:lang w:val="en-US"/>
        </w:rPr>
        <w:t xml:space="preserve"> hal</w:t>
      </w:r>
      <w:r w:rsidRPr="00A079A3">
        <w:rPr>
          <w:lang w:val="en-US"/>
        </w:rPr>
        <w:t>. 11</w:t>
      </w:r>
    </w:p>
  </w:footnote>
  <w:footnote w:id="17">
    <w:p w:rsidR="00144486" w:rsidRPr="00EC336E" w:rsidRDefault="00144486" w:rsidP="00144486">
      <w:pPr>
        <w:pStyle w:val="FootnoteText"/>
        <w:rPr>
          <w:lang w:val="en-US"/>
        </w:rPr>
      </w:pPr>
      <w:r>
        <w:rPr>
          <w:rStyle w:val="FootnoteReference"/>
        </w:rPr>
        <w:footnoteRef/>
      </w:r>
      <w:r>
        <w:t xml:space="preserve"> </w:t>
      </w:r>
      <w:r w:rsidRPr="00A079A3">
        <w:t>Setiawan,</w:t>
      </w:r>
      <w:r w:rsidRPr="00A079A3">
        <w:rPr>
          <w:spacing w:val="-5"/>
        </w:rPr>
        <w:t xml:space="preserve"> </w:t>
      </w:r>
      <w:r w:rsidRPr="00A079A3">
        <w:rPr>
          <w:i/>
        </w:rPr>
        <w:t>Penyelesaian</w:t>
      </w:r>
      <w:r w:rsidRPr="00A079A3">
        <w:rPr>
          <w:i/>
          <w:spacing w:val="-8"/>
        </w:rPr>
        <w:t xml:space="preserve"> </w:t>
      </w:r>
      <w:r w:rsidRPr="00A079A3">
        <w:rPr>
          <w:i/>
        </w:rPr>
        <w:t>Utang</w:t>
      </w:r>
      <w:r w:rsidRPr="00A079A3">
        <w:rPr>
          <w:i/>
          <w:spacing w:val="-3"/>
        </w:rPr>
        <w:t xml:space="preserve"> </w:t>
      </w:r>
      <w:r w:rsidRPr="00A079A3">
        <w:rPr>
          <w:i/>
        </w:rPr>
        <w:t>Piutang:</w:t>
      </w:r>
      <w:r w:rsidRPr="00A079A3">
        <w:rPr>
          <w:i/>
          <w:spacing w:val="-8"/>
        </w:rPr>
        <w:t xml:space="preserve"> </w:t>
      </w:r>
      <w:r w:rsidRPr="00A079A3">
        <w:rPr>
          <w:i/>
        </w:rPr>
        <w:t>Melalui</w:t>
      </w:r>
      <w:r w:rsidRPr="00A079A3">
        <w:rPr>
          <w:i/>
          <w:spacing w:val="-6"/>
        </w:rPr>
        <w:t xml:space="preserve"> </w:t>
      </w:r>
      <w:r w:rsidRPr="00A079A3">
        <w:rPr>
          <w:i/>
        </w:rPr>
        <w:t>Pailit</w:t>
      </w:r>
      <w:r w:rsidRPr="00A079A3">
        <w:rPr>
          <w:i/>
          <w:spacing w:val="-6"/>
        </w:rPr>
        <w:t xml:space="preserve"> </w:t>
      </w:r>
      <w:r w:rsidRPr="00A079A3">
        <w:rPr>
          <w:i/>
        </w:rPr>
        <w:t>atau</w:t>
      </w:r>
      <w:r w:rsidRPr="00A079A3">
        <w:rPr>
          <w:i/>
          <w:spacing w:val="-8"/>
        </w:rPr>
        <w:t xml:space="preserve"> </w:t>
      </w:r>
      <w:r w:rsidRPr="00A079A3">
        <w:rPr>
          <w:i/>
        </w:rPr>
        <w:t>Penundaan Kewajiban Pembayaran Utang</w:t>
      </w:r>
      <w:r w:rsidRPr="00A079A3">
        <w:t>, Alumni, Bandung.</w:t>
      </w:r>
      <w:r>
        <w:t xml:space="preserve"> 2011. hal</w:t>
      </w:r>
      <w:r w:rsidRPr="00A079A3">
        <w:t>. 117</w:t>
      </w:r>
    </w:p>
  </w:footnote>
  <w:footnote w:id="18">
    <w:p w:rsidR="00144486" w:rsidRPr="00EC336E" w:rsidRDefault="00144486" w:rsidP="00144486">
      <w:pPr>
        <w:pStyle w:val="FootnoteText"/>
        <w:rPr>
          <w:lang w:val="en-US"/>
        </w:rPr>
      </w:pPr>
      <w:r>
        <w:rPr>
          <w:rStyle w:val="FootnoteReference"/>
        </w:rPr>
        <w:footnoteRef/>
      </w:r>
      <w:r>
        <w:t xml:space="preserve"> </w:t>
      </w:r>
      <w:r w:rsidRPr="00A079A3">
        <w:rPr>
          <w:i/>
        </w:rPr>
        <w:t>Ibid</w:t>
      </w:r>
      <w:r w:rsidRPr="00A079A3">
        <w:rPr>
          <w:i/>
          <w:spacing w:val="-5"/>
        </w:rPr>
        <w:t xml:space="preserve"> </w:t>
      </w:r>
      <w:r>
        <w:t>hal</w:t>
      </w:r>
      <w:r w:rsidRPr="00A079A3">
        <w:t>.</w:t>
      </w:r>
      <w:r w:rsidRPr="00A079A3">
        <w:rPr>
          <w:spacing w:val="-3"/>
        </w:rPr>
        <w:t xml:space="preserve"> </w:t>
      </w:r>
      <w:r w:rsidRPr="00A079A3">
        <w:rPr>
          <w:spacing w:val="-5"/>
        </w:rPr>
        <w:t>120</w:t>
      </w:r>
    </w:p>
  </w:footnote>
  <w:footnote w:id="19">
    <w:p w:rsidR="00144486" w:rsidRPr="00EC336E" w:rsidRDefault="00144486" w:rsidP="00144486">
      <w:pPr>
        <w:pStyle w:val="FootnoteText"/>
        <w:rPr>
          <w:lang w:val="en-US"/>
        </w:rPr>
      </w:pPr>
      <w:r>
        <w:rPr>
          <w:rStyle w:val="FootnoteReference"/>
        </w:rPr>
        <w:footnoteRef/>
      </w:r>
      <w:r>
        <w:t xml:space="preserve"> </w:t>
      </w:r>
      <w:r w:rsidRPr="00A543D3">
        <w:rPr>
          <w:i/>
        </w:rPr>
        <w:t>Ibid</w:t>
      </w:r>
      <w:r w:rsidRPr="00A543D3">
        <w:rPr>
          <w:i/>
          <w:spacing w:val="-5"/>
        </w:rPr>
        <w:t xml:space="preserve"> </w:t>
      </w:r>
      <w:r>
        <w:t>hal</w:t>
      </w:r>
      <w:r w:rsidRPr="00A543D3">
        <w:t>.</w:t>
      </w:r>
      <w:r w:rsidRPr="00A543D3">
        <w:rPr>
          <w:spacing w:val="-3"/>
        </w:rPr>
        <w:t xml:space="preserve"> </w:t>
      </w:r>
      <w:r w:rsidRPr="00A543D3">
        <w:rPr>
          <w:spacing w:val="-5"/>
        </w:rPr>
        <w:t>122</w:t>
      </w:r>
    </w:p>
  </w:footnote>
  <w:footnote w:id="20">
    <w:p w:rsidR="00144486" w:rsidRPr="00EC336E" w:rsidRDefault="00144486" w:rsidP="00144486">
      <w:pPr>
        <w:pStyle w:val="FootnoteText"/>
        <w:rPr>
          <w:lang w:val="en-US"/>
        </w:rPr>
      </w:pPr>
      <w:r>
        <w:rPr>
          <w:rStyle w:val="FootnoteReference"/>
        </w:rPr>
        <w:footnoteRef/>
      </w:r>
      <w:r>
        <w:t xml:space="preserve"> </w:t>
      </w:r>
      <w:r w:rsidRPr="00A543D3">
        <w:t>Sunarmi</w:t>
      </w:r>
      <w:r w:rsidRPr="00A543D3">
        <w:rPr>
          <w:spacing w:val="-4"/>
        </w:rPr>
        <w:t xml:space="preserve"> </w:t>
      </w:r>
      <w:r w:rsidRPr="00A543D3">
        <w:t>2014</w:t>
      </w:r>
      <w:r w:rsidRPr="00A543D3">
        <w:rPr>
          <w:spacing w:val="-6"/>
        </w:rPr>
        <w:t xml:space="preserve"> </w:t>
      </w:r>
      <w:r w:rsidRPr="00A543D3">
        <w:rPr>
          <w:i/>
        </w:rPr>
        <w:t>Op</w:t>
      </w:r>
      <w:r w:rsidRPr="00A543D3">
        <w:rPr>
          <w:i/>
          <w:spacing w:val="-6"/>
        </w:rPr>
        <w:t xml:space="preserve"> </w:t>
      </w:r>
      <w:r w:rsidRPr="00A543D3">
        <w:rPr>
          <w:i/>
        </w:rPr>
        <w:t>Cit</w:t>
      </w:r>
      <w:r w:rsidRPr="00A543D3">
        <w:rPr>
          <w:i/>
          <w:spacing w:val="-5"/>
        </w:rPr>
        <w:t xml:space="preserve"> </w:t>
      </w:r>
      <w:r>
        <w:t>hal</w:t>
      </w:r>
      <w:r w:rsidRPr="00A543D3">
        <w:t xml:space="preserve"> </w:t>
      </w:r>
      <w:r w:rsidRPr="00A543D3">
        <w:rPr>
          <w:spacing w:val="-5"/>
        </w:rPr>
        <w:t>132</w:t>
      </w:r>
    </w:p>
  </w:footnote>
  <w:footnote w:id="21">
    <w:p w:rsidR="00144486" w:rsidRPr="00EC336E" w:rsidRDefault="00144486" w:rsidP="00144486">
      <w:pPr>
        <w:pStyle w:val="FootnoteText"/>
        <w:rPr>
          <w:lang w:val="en-US"/>
        </w:rPr>
      </w:pPr>
      <w:r>
        <w:rPr>
          <w:rStyle w:val="FootnoteReference"/>
        </w:rPr>
        <w:footnoteRef/>
      </w:r>
      <w:r>
        <w:t xml:space="preserve"> </w:t>
      </w:r>
      <w:r w:rsidRPr="00EC336E">
        <w:t>Aria Suyudi, Eryanto Nugroho, Pailit di Negeri Pailit, Pusat Studi Hukum dan Kebijakan Indonesia (PSHK), Jakarta, 2012, hal</w:t>
      </w:r>
    </w:p>
  </w:footnote>
  <w:footnote w:id="22">
    <w:p w:rsidR="00144486" w:rsidRPr="00EC336E" w:rsidRDefault="00144486" w:rsidP="00144486">
      <w:pPr>
        <w:pStyle w:val="FootnoteText"/>
        <w:rPr>
          <w:lang w:val="en-US"/>
        </w:rPr>
      </w:pPr>
      <w:r>
        <w:rPr>
          <w:rStyle w:val="FootnoteReference"/>
        </w:rPr>
        <w:footnoteRef/>
      </w:r>
      <w:r>
        <w:t xml:space="preserve"> </w:t>
      </w:r>
      <w:r w:rsidRPr="00EC336E">
        <w:t>Retno Wulan Sutantio, Tanggungjawab Pengurus Perseroan dalam Kepailitan, Penerbit Alumni, Bandung, 2011, hal. 342</w:t>
      </w:r>
    </w:p>
  </w:footnote>
  <w:footnote w:id="23">
    <w:p w:rsidR="00144486" w:rsidRPr="00EC336E" w:rsidRDefault="00144486" w:rsidP="00144486">
      <w:pPr>
        <w:pStyle w:val="FootnoteText"/>
        <w:rPr>
          <w:lang w:val="en-US"/>
        </w:rPr>
      </w:pPr>
      <w:r>
        <w:rPr>
          <w:rStyle w:val="FootnoteReference"/>
        </w:rPr>
        <w:footnoteRef/>
      </w:r>
      <w:r>
        <w:t xml:space="preserve"> </w:t>
      </w:r>
      <w:r w:rsidRPr="00CE5CD7">
        <w:t>Sutan</w:t>
      </w:r>
      <w:r w:rsidRPr="00CE5CD7">
        <w:rPr>
          <w:spacing w:val="6"/>
        </w:rPr>
        <w:t xml:space="preserve"> </w:t>
      </w:r>
      <w:r w:rsidRPr="00CE5CD7">
        <w:t>Remy</w:t>
      </w:r>
      <w:r w:rsidRPr="00CE5CD7">
        <w:rPr>
          <w:spacing w:val="-16"/>
        </w:rPr>
        <w:t xml:space="preserve"> </w:t>
      </w:r>
      <w:r w:rsidRPr="00CE5CD7">
        <w:t>Sjahdeini</w:t>
      </w:r>
      <w:r w:rsidRPr="00CE5CD7">
        <w:rPr>
          <w:spacing w:val="-2"/>
        </w:rPr>
        <w:t xml:space="preserve"> </w:t>
      </w:r>
      <w:r w:rsidRPr="00CE5CD7">
        <w:rPr>
          <w:i/>
        </w:rPr>
        <w:t>Op</w:t>
      </w:r>
      <w:r w:rsidRPr="00CE5CD7">
        <w:rPr>
          <w:i/>
          <w:spacing w:val="-3"/>
        </w:rPr>
        <w:t xml:space="preserve"> </w:t>
      </w:r>
      <w:r w:rsidRPr="00CE5CD7">
        <w:rPr>
          <w:i/>
        </w:rPr>
        <w:t>Cit</w:t>
      </w:r>
      <w:r w:rsidRPr="00CE5CD7">
        <w:rPr>
          <w:i/>
          <w:spacing w:val="-6"/>
        </w:rPr>
        <w:t xml:space="preserve"> </w:t>
      </w:r>
      <w:r>
        <w:t>hal</w:t>
      </w:r>
      <w:r w:rsidRPr="00CE5CD7">
        <w:t>.</w:t>
      </w:r>
      <w:r w:rsidRPr="00CE5CD7">
        <w:rPr>
          <w:spacing w:val="-5"/>
        </w:rPr>
        <w:t xml:space="preserve"> 123</w:t>
      </w:r>
    </w:p>
  </w:footnote>
  <w:footnote w:id="24">
    <w:p w:rsidR="00144486" w:rsidRPr="00EC336E" w:rsidRDefault="00144486" w:rsidP="00144486">
      <w:pPr>
        <w:pStyle w:val="FootnoteText"/>
        <w:rPr>
          <w:lang w:val="en-US"/>
        </w:rPr>
      </w:pPr>
      <w:r>
        <w:rPr>
          <w:rStyle w:val="FootnoteReference"/>
        </w:rPr>
        <w:footnoteRef/>
      </w:r>
      <w:r>
        <w:t xml:space="preserve"> </w:t>
      </w:r>
      <w:r w:rsidRPr="00CE5CD7">
        <w:rPr>
          <w:i/>
        </w:rPr>
        <w:t>Ibid</w:t>
      </w:r>
      <w:r w:rsidRPr="00CE5CD7">
        <w:rPr>
          <w:i/>
          <w:spacing w:val="-5"/>
        </w:rPr>
        <w:t xml:space="preserve"> </w:t>
      </w:r>
      <w:r>
        <w:t>hal</w:t>
      </w:r>
      <w:r w:rsidRPr="00CE5CD7">
        <w:t>.</w:t>
      </w:r>
      <w:r w:rsidRPr="00CE5CD7">
        <w:rPr>
          <w:spacing w:val="-3"/>
        </w:rPr>
        <w:t xml:space="preserve"> </w:t>
      </w:r>
      <w:r w:rsidRPr="00CE5CD7">
        <w:rPr>
          <w:spacing w:val="-5"/>
        </w:rPr>
        <w:t>125</w:t>
      </w:r>
    </w:p>
  </w:footnote>
  <w:footnote w:id="25">
    <w:p w:rsidR="00144486" w:rsidRPr="00EC336E" w:rsidRDefault="00144486" w:rsidP="00144486">
      <w:pPr>
        <w:pStyle w:val="FootnoteText"/>
        <w:rPr>
          <w:lang w:val="en-US"/>
        </w:rPr>
      </w:pPr>
      <w:r>
        <w:rPr>
          <w:rStyle w:val="FootnoteReference"/>
        </w:rPr>
        <w:footnoteRef/>
      </w:r>
      <w:r>
        <w:t xml:space="preserve"> </w:t>
      </w:r>
      <w:r w:rsidRPr="00EC336E">
        <w:t>Jono. Hukum Kepailitan,Sinar Grafika, Jakarta, 2010, hal. 12</w:t>
      </w:r>
    </w:p>
  </w:footnote>
  <w:footnote w:id="26">
    <w:p w:rsidR="00144486" w:rsidRPr="00EC336E" w:rsidRDefault="00144486" w:rsidP="00144486">
      <w:pPr>
        <w:pStyle w:val="FootnoteText"/>
        <w:rPr>
          <w:lang w:val="en-US"/>
        </w:rPr>
      </w:pPr>
      <w:r>
        <w:rPr>
          <w:rStyle w:val="FootnoteReference"/>
        </w:rPr>
        <w:footnoteRef/>
      </w:r>
      <w:r>
        <w:t xml:space="preserve"> </w:t>
      </w:r>
      <w:r w:rsidRPr="00CE5CD7">
        <w:rPr>
          <w:i/>
        </w:rPr>
        <w:t>Ibid</w:t>
      </w:r>
      <w:r w:rsidRPr="00CE5CD7">
        <w:rPr>
          <w:i/>
          <w:spacing w:val="-6"/>
        </w:rPr>
        <w:t xml:space="preserve"> </w:t>
      </w:r>
      <w:r>
        <w:t>hal</w:t>
      </w:r>
      <w:r w:rsidRPr="00CE5CD7">
        <w:t xml:space="preserve">. </w:t>
      </w:r>
      <w:r w:rsidRPr="00CE5CD7">
        <w:rPr>
          <w:spacing w:val="-5"/>
        </w:rPr>
        <w:t>13</w:t>
      </w:r>
    </w:p>
  </w:footnote>
  <w:footnote w:id="27">
    <w:p w:rsidR="00144486" w:rsidRPr="00EC336E" w:rsidRDefault="00144486" w:rsidP="00144486">
      <w:pPr>
        <w:pStyle w:val="FootnoteText"/>
        <w:rPr>
          <w:lang w:val="en-US"/>
        </w:rPr>
      </w:pPr>
      <w:r>
        <w:rPr>
          <w:rStyle w:val="FootnoteReference"/>
        </w:rPr>
        <w:footnoteRef/>
      </w:r>
      <w:r>
        <w:t xml:space="preserve"> </w:t>
      </w:r>
      <w:r w:rsidRPr="00D117C3">
        <w:t>Sunarmi</w:t>
      </w:r>
      <w:r w:rsidRPr="00D117C3">
        <w:rPr>
          <w:spacing w:val="-13"/>
        </w:rPr>
        <w:t xml:space="preserve"> </w:t>
      </w:r>
      <w:r w:rsidRPr="00D117C3">
        <w:t>2014.</w:t>
      </w:r>
      <w:r w:rsidRPr="00D117C3">
        <w:rPr>
          <w:spacing w:val="-2"/>
        </w:rPr>
        <w:t xml:space="preserve"> </w:t>
      </w:r>
      <w:r w:rsidRPr="00D117C3">
        <w:rPr>
          <w:i/>
        </w:rPr>
        <w:t>Op</w:t>
      </w:r>
      <w:r w:rsidRPr="00D117C3">
        <w:rPr>
          <w:i/>
          <w:spacing w:val="-5"/>
        </w:rPr>
        <w:t xml:space="preserve"> </w:t>
      </w:r>
      <w:r w:rsidRPr="00D117C3">
        <w:rPr>
          <w:i/>
        </w:rPr>
        <w:t>Cit</w:t>
      </w:r>
      <w:r w:rsidRPr="00D117C3">
        <w:t>.</w:t>
      </w:r>
      <w:r>
        <w:t>Hal</w:t>
      </w:r>
      <w:r w:rsidRPr="00D117C3">
        <w:t>.</w:t>
      </w:r>
      <w:r w:rsidRPr="00D117C3">
        <w:rPr>
          <w:spacing w:val="-7"/>
        </w:rPr>
        <w:t xml:space="preserve"> </w:t>
      </w:r>
      <w:r w:rsidRPr="00D117C3">
        <w:rPr>
          <w:spacing w:val="-5"/>
        </w:rPr>
        <w:t>55</w:t>
      </w:r>
      <w:r w:rsidRPr="00D117C3">
        <w:t xml:space="preserve"> </w:t>
      </w:r>
    </w:p>
  </w:footnote>
  <w:footnote w:id="28">
    <w:p w:rsidR="00144486" w:rsidRPr="00EC336E" w:rsidRDefault="00144486" w:rsidP="00144486">
      <w:pPr>
        <w:pStyle w:val="FootnoteText"/>
        <w:rPr>
          <w:lang w:val="en-US"/>
        </w:rPr>
      </w:pPr>
      <w:r>
        <w:rPr>
          <w:rStyle w:val="FootnoteReference"/>
        </w:rPr>
        <w:footnoteRef/>
      </w:r>
      <w:r>
        <w:t xml:space="preserve"> </w:t>
      </w:r>
      <w:r w:rsidRPr="00107A9C">
        <w:rPr>
          <w:i/>
        </w:rPr>
        <w:t>Ibid</w:t>
      </w:r>
      <w:r w:rsidRPr="00107A9C">
        <w:rPr>
          <w:i/>
          <w:spacing w:val="-6"/>
        </w:rPr>
        <w:t xml:space="preserve"> </w:t>
      </w:r>
      <w:r>
        <w:t>Hal</w:t>
      </w:r>
      <w:r w:rsidRPr="00107A9C">
        <w:t xml:space="preserve">. </w:t>
      </w:r>
      <w:r w:rsidRPr="00107A9C">
        <w:rPr>
          <w:spacing w:val="-5"/>
        </w:rPr>
        <w:t>58</w:t>
      </w:r>
    </w:p>
  </w:footnote>
  <w:footnote w:id="29">
    <w:p w:rsidR="00144486" w:rsidRPr="00EC336E" w:rsidRDefault="00144486" w:rsidP="00144486">
      <w:pPr>
        <w:pStyle w:val="FootnoteText"/>
        <w:rPr>
          <w:lang w:val="en-US"/>
        </w:rPr>
      </w:pPr>
      <w:r>
        <w:rPr>
          <w:rStyle w:val="FootnoteReference"/>
        </w:rPr>
        <w:footnoteRef/>
      </w:r>
      <w:r>
        <w:t xml:space="preserve"> </w:t>
      </w:r>
      <w:r w:rsidRPr="00EC336E">
        <w:t>I.G Rai Widjaya, Hukum Perusahaan Terbatas, Kesaint Blanc, Jakarta, 2016, hal 1</w:t>
      </w:r>
    </w:p>
  </w:footnote>
  <w:footnote w:id="30">
    <w:p w:rsidR="00144486" w:rsidRPr="00EC336E" w:rsidRDefault="00144486" w:rsidP="00144486">
      <w:pPr>
        <w:pStyle w:val="FootnoteText"/>
        <w:rPr>
          <w:lang w:val="en-US"/>
        </w:rPr>
      </w:pPr>
      <w:r>
        <w:rPr>
          <w:rStyle w:val="FootnoteReference"/>
        </w:rPr>
        <w:footnoteRef/>
      </w:r>
      <w:r>
        <w:t xml:space="preserve"> </w:t>
      </w:r>
      <w:r w:rsidRPr="00107A9C">
        <w:t>Binoto</w:t>
      </w:r>
      <w:r w:rsidRPr="00107A9C">
        <w:rPr>
          <w:spacing w:val="-7"/>
        </w:rPr>
        <w:t xml:space="preserve"> </w:t>
      </w:r>
      <w:r w:rsidRPr="00107A9C">
        <w:t>Nadapdap,</w:t>
      </w:r>
      <w:r w:rsidRPr="00107A9C">
        <w:rPr>
          <w:spacing w:val="-5"/>
        </w:rPr>
        <w:t xml:space="preserve"> </w:t>
      </w:r>
      <w:r w:rsidRPr="00107A9C">
        <w:rPr>
          <w:i/>
        </w:rPr>
        <w:t>Hukum</w:t>
      </w:r>
      <w:r w:rsidRPr="00107A9C">
        <w:rPr>
          <w:i/>
          <w:spacing w:val="-4"/>
        </w:rPr>
        <w:t xml:space="preserve"> </w:t>
      </w:r>
      <w:r w:rsidRPr="00107A9C">
        <w:rPr>
          <w:i/>
        </w:rPr>
        <w:t>Perseroan</w:t>
      </w:r>
      <w:r w:rsidRPr="00107A9C">
        <w:rPr>
          <w:i/>
          <w:spacing w:val="-3"/>
        </w:rPr>
        <w:t xml:space="preserve"> </w:t>
      </w:r>
      <w:r w:rsidRPr="00107A9C">
        <w:rPr>
          <w:i/>
        </w:rPr>
        <w:t>Terbatas</w:t>
      </w:r>
      <w:r w:rsidRPr="00107A9C">
        <w:rPr>
          <w:i/>
          <w:spacing w:val="-7"/>
        </w:rPr>
        <w:t xml:space="preserve"> </w:t>
      </w:r>
      <w:r w:rsidRPr="00107A9C">
        <w:rPr>
          <w:i/>
        </w:rPr>
        <w:t>Berdasarkan</w:t>
      </w:r>
      <w:r w:rsidRPr="00107A9C">
        <w:rPr>
          <w:i/>
          <w:spacing w:val="-3"/>
        </w:rPr>
        <w:t xml:space="preserve"> </w:t>
      </w:r>
      <w:r w:rsidRPr="00107A9C">
        <w:rPr>
          <w:i/>
        </w:rPr>
        <w:t>Undang-Undang No. 40 Tahun 2007</w:t>
      </w:r>
      <w:r w:rsidRPr="00107A9C">
        <w:t>, Jala Permata Aksara</w:t>
      </w:r>
      <w:r>
        <w:rPr>
          <w:lang w:val="en-US"/>
        </w:rPr>
        <w:t>,</w:t>
      </w:r>
      <w:r w:rsidRPr="00107A9C">
        <w:t xml:space="preserve"> Jakarta</w:t>
      </w:r>
      <w:r>
        <w:rPr>
          <w:lang w:val="en-US"/>
        </w:rPr>
        <w:t xml:space="preserve">, </w:t>
      </w:r>
      <w:r w:rsidRPr="00107A9C">
        <w:t>2007,</w:t>
      </w:r>
      <w:r>
        <w:rPr>
          <w:lang w:val="en-US"/>
        </w:rPr>
        <w:t xml:space="preserve"> h</w:t>
      </w:r>
      <w:r>
        <w:t>al</w:t>
      </w:r>
      <w:r w:rsidRPr="00107A9C">
        <w:t>. 5</w:t>
      </w:r>
    </w:p>
  </w:footnote>
  <w:footnote w:id="31">
    <w:p w:rsidR="00144486" w:rsidRPr="00EC336E" w:rsidRDefault="00144486" w:rsidP="00144486">
      <w:pPr>
        <w:pStyle w:val="FootnoteText"/>
        <w:rPr>
          <w:lang w:val="en-US"/>
        </w:rPr>
      </w:pPr>
      <w:r>
        <w:rPr>
          <w:rStyle w:val="FootnoteReference"/>
        </w:rPr>
        <w:footnoteRef/>
      </w:r>
      <w:r>
        <w:t xml:space="preserve"> </w:t>
      </w:r>
      <w:r w:rsidRPr="00EC336E">
        <w:t>Kurniawan, Hukum Perusahaan Karakteristik Badan Usaha Berbadan Hukum Dan Tidak Berbadan Hukum Di Indonesia, Genta Publishing, Yogyakarta, 2014, hal. 66</w:t>
      </w:r>
    </w:p>
  </w:footnote>
  <w:footnote w:id="32">
    <w:p w:rsidR="00144486" w:rsidRPr="00EC336E" w:rsidRDefault="00144486" w:rsidP="00144486">
      <w:pPr>
        <w:pStyle w:val="FootnoteText"/>
        <w:rPr>
          <w:lang w:val="en-US"/>
        </w:rPr>
      </w:pPr>
      <w:r>
        <w:rPr>
          <w:rStyle w:val="FootnoteReference"/>
        </w:rPr>
        <w:footnoteRef/>
      </w:r>
      <w:r>
        <w:t xml:space="preserve"> </w:t>
      </w:r>
      <w:r w:rsidRPr="00DA32E8">
        <w:t>M.Yahya</w:t>
      </w:r>
      <w:r w:rsidRPr="00DA32E8">
        <w:rPr>
          <w:spacing w:val="-6"/>
        </w:rPr>
        <w:t xml:space="preserve"> </w:t>
      </w:r>
      <w:r w:rsidRPr="00DA32E8">
        <w:t>Harahap,</w:t>
      </w:r>
      <w:r w:rsidRPr="00DA32E8">
        <w:rPr>
          <w:spacing w:val="-10"/>
        </w:rPr>
        <w:t xml:space="preserve"> </w:t>
      </w:r>
      <w:r w:rsidRPr="00DA32E8">
        <w:rPr>
          <w:i/>
        </w:rPr>
        <w:t>Hukum</w:t>
      </w:r>
      <w:r w:rsidRPr="00DA32E8">
        <w:rPr>
          <w:i/>
          <w:spacing w:val="-8"/>
        </w:rPr>
        <w:t xml:space="preserve"> </w:t>
      </w:r>
      <w:r w:rsidRPr="00DA32E8">
        <w:rPr>
          <w:i/>
        </w:rPr>
        <w:t>Perseroan</w:t>
      </w:r>
      <w:r w:rsidRPr="00DA32E8">
        <w:rPr>
          <w:i/>
          <w:spacing w:val="-10"/>
        </w:rPr>
        <w:t xml:space="preserve"> </w:t>
      </w:r>
      <w:r w:rsidRPr="00DA32E8">
        <w:rPr>
          <w:i/>
        </w:rPr>
        <w:t>Terbata</w:t>
      </w:r>
      <w:r w:rsidRPr="00DA32E8">
        <w:t>s,</w:t>
      </w:r>
      <w:r w:rsidRPr="00DA32E8">
        <w:rPr>
          <w:spacing w:val="-5"/>
        </w:rPr>
        <w:t xml:space="preserve"> </w:t>
      </w:r>
      <w:r w:rsidRPr="00DA32E8">
        <w:t>Sinar</w:t>
      </w:r>
      <w:r w:rsidRPr="00DA32E8">
        <w:rPr>
          <w:spacing w:val="-3"/>
        </w:rPr>
        <w:t xml:space="preserve"> </w:t>
      </w:r>
      <w:r w:rsidRPr="00DA32E8">
        <w:t>Grafika</w:t>
      </w:r>
      <w:r w:rsidRPr="00F859E0">
        <w:rPr>
          <w:lang w:val="en-US"/>
        </w:rPr>
        <w:t>,</w:t>
      </w:r>
      <w:r w:rsidRPr="00F859E0">
        <w:rPr>
          <w:sz w:val="16"/>
        </w:rPr>
        <w:t xml:space="preserve"> </w:t>
      </w:r>
      <w:r w:rsidRPr="00DA32E8">
        <w:t>Jakarta</w:t>
      </w:r>
      <w:r>
        <w:rPr>
          <w:lang w:val="en-US"/>
        </w:rPr>
        <w:t xml:space="preserve">, </w:t>
      </w:r>
      <w:r w:rsidRPr="00DA32E8">
        <w:t>2009,</w:t>
      </w:r>
      <w:r>
        <w:rPr>
          <w:lang w:val="en-US"/>
        </w:rPr>
        <w:t xml:space="preserve"> </w:t>
      </w:r>
      <w:r w:rsidRPr="00F859E0">
        <w:rPr>
          <w:sz w:val="16"/>
          <w:lang w:val="en-US"/>
        </w:rPr>
        <w:t>h</w:t>
      </w:r>
      <w:r w:rsidRPr="00F859E0">
        <w:t>al. 102</w:t>
      </w:r>
    </w:p>
  </w:footnote>
  <w:footnote w:id="33">
    <w:p w:rsidR="00144486" w:rsidRPr="00EC336E" w:rsidRDefault="00144486" w:rsidP="00144486">
      <w:pPr>
        <w:pStyle w:val="FootnoteText"/>
        <w:rPr>
          <w:lang w:val="en-US"/>
        </w:rPr>
      </w:pPr>
      <w:r>
        <w:rPr>
          <w:rStyle w:val="FootnoteReference"/>
        </w:rPr>
        <w:footnoteRef/>
      </w:r>
      <w:r>
        <w:t xml:space="preserve"> </w:t>
      </w:r>
      <w:r w:rsidRPr="00DA32E8">
        <w:t>Binoto</w:t>
      </w:r>
      <w:r w:rsidRPr="00DA32E8">
        <w:rPr>
          <w:spacing w:val="-11"/>
        </w:rPr>
        <w:t xml:space="preserve"> </w:t>
      </w:r>
      <w:r w:rsidRPr="00DA32E8">
        <w:t xml:space="preserve">Nadapdap </w:t>
      </w:r>
      <w:r w:rsidRPr="00DA32E8">
        <w:rPr>
          <w:i/>
        </w:rPr>
        <w:t>Op</w:t>
      </w:r>
      <w:r w:rsidRPr="00DA32E8">
        <w:rPr>
          <w:i/>
          <w:spacing w:val="-2"/>
        </w:rPr>
        <w:t xml:space="preserve"> </w:t>
      </w:r>
      <w:r w:rsidRPr="00DA32E8">
        <w:rPr>
          <w:i/>
        </w:rPr>
        <w:t>Cit</w:t>
      </w:r>
      <w:r w:rsidRPr="00DA32E8">
        <w:rPr>
          <w:i/>
          <w:spacing w:val="-5"/>
        </w:rPr>
        <w:t xml:space="preserve"> </w:t>
      </w:r>
      <w:r w:rsidRPr="00F859E0">
        <w:rPr>
          <w:spacing w:val="-5"/>
          <w:lang w:val="en-US"/>
        </w:rPr>
        <w:t>h</w:t>
      </w:r>
      <w:r>
        <w:t>al</w:t>
      </w:r>
      <w:r w:rsidRPr="00DA32E8">
        <w:t>.</w:t>
      </w:r>
      <w:r w:rsidRPr="00DA32E8">
        <w:rPr>
          <w:spacing w:val="-3"/>
        </w:rPr>
        <w:t xml:space="preserve"> </w:t>
      </w:r>
      <w:r w:rsidRPr="00DA32E8">
        <w:rPr>
          <w:spacing w:val="-10"/>
        </w:rPr>
        <w:t>6</w:t>
      </w:r>
    </w:p>
  </w:footnote>
  <w:footnote w:id="34">
    <w:p w:rsidR="00144486" w:rsidRPr="00EC336E" w:rsidRDefault="00144486" w:rsidP="00144486">
      <w:pPr>
        <w:pStyle w:val="FootnoteText"/>
        <w:rPr>
          <w:lang w:val="en-US"/>
        </w:rPr>
      </w:pPr>
      <w:r>
        <w:rPr>
          <w:rStyle w:val="FootnoteReference"/>
        </w:rPr>
        <w:footnoteRef/>
      </w:r>
      <w:r>
        <w:t xml:space="preserve"> </w:t>
      </w:r>
      <w:r w:rsidRPr="00DA32E8">
        <w:t>Hardijan</w:t>
      </w:r>
      <w:r w:rsidRPr="00DA32E8">
        <w:rPr>
          <w:spacing w:val="-3"/>
        </w:rPr>
        <w:t xml:space="preserve"> </w:t>
      </w:r>
      <w:r w:rsidRPr="00DA32E8">
        <w:t>Rusli,</w:t>
      </w:r>
      <w:r w:rsidRPr="00DA32E8">
        <w:rPr>
          <w:spacing w:val="-5"/>
        </w:rPr>
        <w:t xml:space="preserve"> </w:t>
      </w:r>
      <w:r w:rsidRPr="00DA32E8">
        <w:rPr>
          <w:i/>
        </w:rPr>
        <w:t>Perseroan</w:t>
      </w:r>
      <w:r w:rsidRPr="00DA32E8">
        <w:rPr>
          <w:i/>
          <w:spacing w:val="-7"/>
        </w:rPr>
        <w:t xml:space="preserve"> </w:t>
      </w:r>
      <w:r w:rsidRPr="00DA32E8">
        <w:rPr>
          <w:i/>
        </w:rPr>
        <w:t>Terbatas</w:t>
      </w:r>
      <w:r w:rsidRPr="00DA32E8">
        <w:rPr>
          <w:i/>
          <w:spacing w:val="-4"/>
        </w:rPr>
        <w:t xml:space="preserve"> </w:t>
      </w:r>
      <w:r w:rsidRPr="00DA32E8">
        <w:rPr>
          <w:i/>
        </w:rPr>
        <w:t>Dan</w:t>
      </w:r>
      <w:r w:rsidRPr="00DA32E8">
        <w:rPr>
          <w:i/>
          <w:spacing w:val="-7"/>
        </w:rPr>
        <w:t xml:space="preserve"> </w:t>
      </w:r>
      <w:r w:rsidRPr="00DA32E8">
        <w:rPr>
          <w:i/>
        </w:rPr>
        <w:t>Aspek</w:t>
      </w:r>
      <w:r w:rsidRPr="00DA32E8">
        <w:rPr>
          <w:i/>
          <w:spacing w:val="-1"/>
        </w:rPr>
        <w:t xml:space="preserve"> </w:t>
      </w:r>
      <w:r w:rsidRPr="00DA32E8">
        <w:rPr>
          <w:i/>
        </w:rPr>
        <w:t>Hukumnya</w:t>
      </w:r>
      <w:r w:rsidRPr="00DA32E8">
        <w:t>,</w:t>
      </w:r>
      <w:r w:rsidRPr="00DA32E8">
        <w:rPr>
          <w:spacing w:val="-5"/>
        </w:rPr>
        <w:t xml:space="preserve"> </w:t>
      </w:r>
      <w:r w:rsidRPr="00DA32E8">
        <w:t>Pustaka</w:t>
      </w:r>
      <w:r w:rsidRPr="00DA32E8">
        <w:rPr>
          <w:spacing w:val="-6"/>
        </w:rPr>
        <w:t xml:space="preserve"> </w:t>
      </w:r>
      <w:r w:rsidRPr="00DA32E8">
        <w:t>Sinar Harapan</w:t>
      </w:r>
      <w:r>
        <w:t>,</w:t>
      </w:r>
      <w:r w:rsidRPr="00DA32E8">
        <w:t xml:space="preserve"> Jakarta</w:t>
      </w:r>
      <w:r>
        <w:t xml:space="preserve">, </w:t>
      </w:r>
      <w:r w:rsidRPr="00DA32E8">
        <w:t>2007,</w:t>
      </w:r>
      <w:r>
        <w:t xml:space="preserve"> hal</w:t>
      </w:r>
      <w:r w:rsidRPr="00DA32E8">
        <w:t>. 17</w:t>
      </w:r>
    </w:p>
  </w:footnote>
  <w:footnote w:id="35">
    <w:p w:rsidR="00144486" w:rsidRPr="00EC336E" w:rsidRDefault="00144486" w:rsidP="00144486">
      <w:pPr>
        <w:pStyle w:val="FootnoteText"/>
        <w:rPr>
          <w:lang w:val="en-US"/>
        </w:rPr>
      </w:pPr>
      <w:r>
        <w:rPr>
          <w:rStyle w:val="FootnoteReference"/>
        </w:rPr>
        <w:footnoteRef/>
      </w:r>
      <w:r>
        <w:t xml:space="preserve"> </w:t>
      </w:r>
      <w:r w:rsidRPr="00EC336E">
        <w:t>Erman Rajagukguk, Butir-Butir Hukum Ekonomi, Lembaga Studi Hukum dan Ekonomi Fakultas Hukum Universitas Indonesia, Jakarta, 2011, hal 191</w:t>
      </w:r>
    </w:p>
  </w:footnote>
  <w:footnote w:id="36">
    <w:p w:rsidR="00144486" w:rsidRPr="00EC336E" w:rsidRDefault="00144486" w:rsidP="00144486">
      <w:pPr>
        <w:pStyle w:val="FootnoteText"/>
        <w:rPr>
          <w:lang w:val="en-US"/>
        </w:rPr>
      </w:pPr>
      <w:r>
        <w:rPr>
          <w:rStyle w:val="FootnoteReference"/>
        </w:rPr>
        <w:footnoteRef/>
      </w:r>
      <w:r>
        <w:t xml:space="preserve"> </w:t>
      </w:r>
      <w:r w:rsidRPr="00EC336E">
        <w:t>Agus Budiarto, Kedudukan Hukum dan Tanggung Jawab Pendiri Perseroan TerbatasGhalia Indonesia, Jakarta, 2010, hal 25-26</w:t>
      </w:r>
    </w:p>
  </w:footnote>
  <w:footnote w:id="37">
    <w:p w:rsidR="00144486" w:rsidRPr="0088632C" w:rsidRDefault="00144486" w:rsidP="00144486">
      <w:pPr>
        <w:pStyle w:val="FootnoteText"/>
        <w:rPr>
          <w:lang w:val="en-US"/>
        </w:rPr>
      </w:pPr>
      <w:r>
        <w:rPr>
          <w:rStyle w:val="FootnoteReference"/>
        </w:rPr>
        <w:footnoteRef/>
      </w:r>
      <w:r>
        <w:t xml:space="preserve"> </w:t>
      </w:r>
      <w:r w:rsidRPr="00DA32E8">
        <w:t>Sentosa</w:t>
      </w:r>
      <w:r w:rsidRPr="00DA32E8">
        <w:rPr>
          <w:spacing w:val="-2"/>
        </w:rPr>
        <w:t xml:space="preserve"> </w:t>
      </w:r>
      <w:r w:rsidRPr="00DA32E8">
        <w:t>Sembiring,</w:t>
      </w:r>
      <w:r w:rsidRPr="00DA32E8">
        <w:rPr>
          <w:spacing w:val="-2"/>
        </w:rPr>
        <w:t xml:space="preserve"> </w:t>
      </w:r>
      <w:r w:rsidRPr="00DA32E8">
        <w:rPr>
          <w:i/>
        </w:rPr>
        <w:t>Hukum</w:t>
      </w:r>
      <w:r w:rsidRPr="00DA32E8">
        <w:rPr>
          <w:i/>
          <w:spacing w:val="-5"/>
        </w:rPr>
        <w:t xml:space="preserve"> </w:t>
      </w:r>
      <w:r w:rsidRPr="00DA32E8">
        <w:rPr>
          <w:i/>
        </w:rPr>
        <w:t>Perusahaan</w:t>
      </w:r>
      <w:r w:rsidRPr="00DA32E8">
        <w:rPr>
          <w:i/>
          <w:spacing w:val="-4"/>
        </w:rPr>
        <w:t xml:space="preserve"> </w:t>
      </w:r>
      <w:r w:rsidRPr="00DA32E8">
        <w:rPr>
          <w:i/>
        </w:rPr>
        <w:t>Tentang</w:t>
      </w:r>
      <w:r w:rsidRPr="00DA32E8">
        <w:rPr>
          <w:i/>
          <w:spacing w:val="-4"/>
        </w:rPr>
        <w:t xml:space="preserve"> </w:t>
      </w:r>
      <w:r w:rsidRPr="00DA32E8">
        <w:rPr>
          <w:i/>
        </w:rPr>
        <w:t>Perseroan</w:t>
      </w:r>
      <w:r w:rsidRPr="00DA32E8">
        <w:rPr>
          <w:i/>
          <w:spacing w:val="-4"/>
        </w:rPr>
        <w:t xml:space="preserve"> </w:t>
      </w:r>
      <w:r w:rsidRPr="00DA32E8">
        <w:rPr>
          <w:i/>
        </w:rPr>
        <w:t>Terbatas</w:t>
      </w:r>
      <w:r w:rsidRPr="00DA32E8">
        <w:t>,</w:t>
      </w:r>
      <w:r w:rsidRPr="00DA32E8">
        <w:rPr>
          <w:spacing w:val="-6"/>
        </w:rPr>
        <w:t xml:space="preserve"> </w:t>
      </w:r>
      <w:r w:rsidRPr="00DA32E8">
        <w:t>Nuansa Aulia</w:t>
      </w:r>
      <w:r>
        <w:rPr>
          <w:lang w:val="en-US"/>
        </w:rPr>
        <w:t>,</w:t>
      </w:r>
      <w:r w:rsidRPr="00DA32E8">
        <w:t xml:space="preserve"> Bandung</w:t>
      </w:r>
      <w:r>
        <w:rPr>
          <w:lang w:val="en-US"/>
        </w:rPr>
        <w:t xml:space="preserve">, </w:t>
      </w:r>
      <w:r w:rsidRPr="00DA32E8">
        <w:t>2007,</w:t>
      </w:r>
      <w:r w:rsidRPr="00DA32E8">
        <w:rPr>
          <w:spacing w:val="-4"/>
        </w:rPr>
        <w:t xml:space="preserve"> </w:t>
      </w:r>
      <w:r>
        <w:rPr>
          <w:lang w:val="en-US"/>
        </w:rPr>
        <w:t>h</w:t>
      </w:r>
      <w:r>
        <w:t>al</w:t>
      </w:r>
      <w:r w:rsidRPr="00DA32E8">
        <w:t>. 33</w:t>
      </w:r>
    </w:p>
  </w:footnote>
  <w:footnote w:id="38">
    <w:p w:rsidR="00144486" w:rsidRPr="0088632C" w:rsidRDefault="00144486" w:rsidP="00144486">
      <w:pPr>
        <w:pStyle w:val="FootnoteText"/>
        <w:rPr>
          <w:lang w:val="en-US"/>
        </w:rPr>
      </w:pPr>
      <w:r>
        <w:rPr>
          <w:rStyle w:val="FootnoteReference"/>
        </w:rPr>
        <w:footnoteRef/>
      </w:r>
      <w:r>
        <w:t xml:space="preserve"> </w:t>
      </w:r>
      <w:r w:rsidRPr="00DA32E8">
        <w:t>Pasal</w:t>
      </w:r>
      <w:r w:rsidRPr="00DA32E8">
        <w:rPr>
          <w:spacing w:val="3"/>
        </w:rPr>
        <w:t xml:space="preserve"> </w:t>
      </w:r>
      <w:r w:rsidRPr="00DA32E8">
        <w:t>8</w:t>
      </w:r>
      <w:r w:rsidRPr="00DA32E8">
        <w:rPr>
          <w:spacing w:val="-7"/>
        </w:rPr>
        <w:t xml:space="preserve"> </w:t>
      </w:r>
      <w:r w:rsidRPr="00DA32E8">
        <w:t>ayat</w:t>
      </w:r>
      <w:r w:rsidRPr="00DA32E8">
        <w:rPr>
          <w:spacing w:val="7"/>
        </w:rPr>
        <w:t xml:space="preserve"> </w:t>
      </w:r>
      <w:r w:rsidRPr="00DA32E8">
        <w:t>1</w:t>
      </w:r>
      <w:r w:rsidRPr="00DA32E8">
        <w:rPr>
          <w:spacing w:val="-3"/>
        </w:rPr>
        <w:t xml:space="preserve"> </w:t>
      </w:r>
      <w:r w:rsidRPr="00DA32E8">
        <w:t>Undang-Undang</w:t>
      </w:r>
      <w:r w:rsidRPr="00DA32E8">
        <w:rPr>
          <w:spacing w:val="-3"/>
        </w:rPr>
        <w:t xml:space="preserve"> </w:t>
      </w:r>
      <w:r w:rsidRPr="00DA32E8">
        <w:t>No.</w:t>
      </w:r>
      <w:r w:rsidRPr="00DA32E8">
        <w:rPr>
          <w:spacing w:val="3"/>
        </w:rPr>
        <w:t xml:space="preserve"> </w:t>
      </w:r>
      <w:r w:rsidRPr="00DA32E8">
        <w:t>40</w:t>
      </w:r>
      <w:r w:rsidRPr="00DA32E8">
        <w:rPr>
          <w:spacing w:val="-12"/>
        </w:rPr>
        <w:t xml:space="preserve"> </w:t>
      </w:r>
      <w:r w:rsidRPr="00DA32E8">
        <w:t>Tahun</w:t>
      </w:r>
      <w:r w:rsidRPr="00DA32E8">
        <w:rPr>
          <w:spacing w:val="6"/>
        </w:rPr>
        <w:t xml:space="preserve"> </w:t>
      </w:r>
      <w:r w:rsidRPr="00DA32E8">
        <w:t>2007</w:t>
      </w:r>
      <w:r w:rsidRPr="00DA32E8">
        <w:rPr>
          <w:spacing w:val="-4"/>
        </w:rPr>
        <w:t xml:space="preserve"> </w:t>
      </w:r>
      <w:r w:rsidRPr="00DA32E8">
        <w:t>tentang</w:t>
      </w:r>
      <w:r w:rsidRPr="00DA32E8">
        <w:rPr>
          <w:spacing w:val="-2"/>
        </w:rPr>
        <w:t xml:space="preserve"> </w:t>
      </w:r>
      <w:r w:rsidRPr="00DA32E8">
        <w:t xml:space="preserve">Perseroan </w:t>
      </w:r>
      <w:r w:rsidRPr="00DA32E8">
        <w:rPr>
          <w:spacing w:val="-2"/>
        </w:rPr>
        <w:t>Terbatas</w:t>
      </w:r>
    </w:p>
  </w:footnote>
  <w:footnote w:id="39">
    <w:p w:rsidR="00144486" w:rsidRPr="0088632C" w:rsidRDefault="00144486" w:rsidP="00144486">
      <w:pPr>
        <w:pStyle w:val="FootnoteText"/>
        <w:jc w:val="both"/>
        <w:rPr>
          <w:lang w:val="en-US"/>
        </w:rPr>
      </w:pPr>
      <w:r>
        <w:rPr>
          <w:rStyle w:val="FootnoteReference"/>
        </w:rPr>
        <w:footnoteRef/>
      </w:r>
      <w:r>
        <w:t xml:space="preserve"> </w:t>
      </w:r>
      <w:r w:rsidRPr="00DA32E8">
        <w:t>Ahamad</w:t>
      </w:r>
      <w:r w:rsidRPr="00DA32E8">
        <w:rPr>
          <w:spacing w:val="-9"/>
        </w:rPr>
        <w:t xml:space="preserve"> </w:t>
      </w:r>
      <w:r w:rsidRPr="00DA32E8">
        <w:t>Yani,</w:t>
      </w:r>
      <w:r w:rsidRPr="00DA32E8">
        <w:rPr>
          <w:spacing w:val="-3"/>
        </w:rPr>
        <w:t xml:space="preserve"> </w:t>
      </w:r>
      <w:r w:rsidRPr="00DA32E8">
        <w:rPr>
          <w:i/>
        </w:rPr>
        <w:t>Perseroan</w:t>
      </w:r>
      <w:r w:rsidRPr="00DA32E8">
        <w:rPr>
          <w:i/>
          <w:spacing w:val="-9"/>
        </w:rPr>
        <w:t xml:space="preserve"> </w:t>
      </w:r>
      <w:r w:rsidRPr="00DA32E8">
        <w:rPr>
          <w:i/>
        </w:rPr>
        <w:t>Terbatas</w:t>
      </w:r>
      <w:r w:rsidRPr="00DA32E8">
        <w:t>,</w:t>
      </w:r>
      <w:r w:rsidRPr="00DA32E8">
        <w:rPr>
          <w:spacing w:val="-7"/>
        </w:rPr>
        <w:t xml:space="preserve"> </w:t>
      </w:r>
      <w:r w:rsidRPr="00DA32E8">
        <w:t>Raja</w:t>
      </w:r>
      <w:r w:rsidRPr="00DA32E8">
        <w:rPr>
          <w:spacing w:val="-3"/>
        </w:rPr>
        <w:t xml:space="preserve"> </w:t>
      </w:r>
      <w:r w:rsidRPr="00DA32E8">
        <w:t>Grafindo</w:t>
      </w:r>
      <w:r w:rsidRPr="00DA32E8">
        <w:rPr>
          <w:spacing w:val="-9"/>
        </w:rPr>
        <w:t xml:space="preserve"> </w:t>
      </w:r>
      <w:r w:rsidRPr="00DA32E8">
        <w:t>Persada</w:t>
      </w:r>
      <w:r>
        <w:rPr>
          <w:lang w:val="en-US"/>
        </w:rPr>
        <w:t>,</w:t>
      </w:r>
      <w:r w:rsidRPr="00DA32E8">
        <w:rPr>
          <w:i/>
          <w:spacing w:val="-6"/>
        </w:rPr>
        <w:t xml:space="preserve"> </w:t>
      </w:r>
      <w:r w:rsidRPr="00DA32E8">
        <w:t>Jakarta</w:t>
      </w:r>
      <w:r>
        <w:rPr>
          <w:lang w:val="en-US"/>
        </w:rPr>
        <w:t xml:space="preserve">, </w:t>
      </w:r>
      <w:r w:rsidRPr="00DA32E8">
        <w:t>2009,</w:t>
      </w:r>
      <w:r>
        <w:rPr>
          <w:lang w:val="en-US"/>
        </w:rPr>
        <w:t xml:space="preserve"> </w:t>
      </w:r>
      <w:r w:rsidRPr="00F859E0">
        <w:rPr>
          <w:spacing w:val="-6"/>
          <w:lang w:val="en-US"/>
        </w:rPr>
        <w:t>h</w:t>
      </w:r>
      <w:r w:rsidRPr="00F859E0">
        <w:t>al</w:t>
      </w:r>
      <w:r w:rsidRPr="00DA32E8">
        <w:t>.</w:t>
      </w:r>
      <w:r w:rsidRPr="00DA32E8">
        <w:rPr>
          <w:spacing w:val="-7"/>
        </w:rPr>
        <w:t xml:space="preserve"> </w:t>
      </w:r>
      <w:r w:rsidRPr="00DA32E8">
        <w:rPr>
          <w:spacing w:val="-10"/>
        </w:rPr>
        <w:t>8</w:t>
      </w:r>
      <w:r w:rsidRPr="00DA32E8">
        <w:t xml:space="preserve"> </w:t>
      </w:r>
    </w:p>
  </w:footnote>
  <w:footnote w:id="40">
    <w:p w:rsidR="00144486" w:rsidRPr="0088632C" w:rsidRDefault="00144486" w:rsidP="00144486">
      <w:pPr>
        <w:pStyle w:val="FootnoteText"/>
        <w:rPr>
          <w:lang w:val="en-US"/>
        </w:rPr>
      </w:pPr>
      <w:r>
        <w:rPr>
          <w:rStyle w:val="FootnoteReference"/>
        </w:rPr>
        <w:footnoteRef/>
      </w:r>
      <w:r>
        <w:t xml:space="preserve"> </w:t>
      </w:r>
      <w:r w:rsidRPr="00DA32E8">
        <w:t>Pasal</w:t>
      </w:r>
      <w:r w:rsidRPr="00DA32E8">
        <w:rPr>
          <w:spacing w:val="-3"/>
        </w:rPr>
        <w:t xml:space="preserve"> </w:t>
      </w:r>
      <w:r w:rsidRPr="00DA32E8">
        <w:t>7</w:t>
      </w:r>
      <w:r w:rsidRPr="00DA32E8">
        <w:rPr>
          <w:spacing w:val="-8"/>
        </w:rPr>
        <w:t xml:space="preserve"> </w:t>
      </w:r>
      <w:r w:rsidRPr="00DA32E8">
        <w:t>Undang-Undang</w:t>
      </w:r>
      <w:r w:rsidRPr="00DA32E8">
        <w:rPr>
          <w:spacing w:val="-13"/>
        </w:rPr>
        <w:t xml:space="preserve"> </w:t>
      </w:r>
      <w:r w:rsidRPr="00DA32E8">
        <w:t>No.</w:t>
      </w:r>
      <w:r w:rsidRPr="00DA32E8">
        <w:rPr>
          <w:spacing w:val="2"/>
        </w:rPr>
        <w:t xml:space="preserve"> </w:t>
      </w:r>
      <w:r w:rsidRPr="00DA32E8">
        <w:t>40</w:t>
      </w:r>
      <w:r w:rsidRPr="00DA32E8">
        <w:rPr>
          <w:spacing w:val="-12"/>
        </w:rPr>
        <w:t xml:space="preserve"> </w:t>
      </w:r>
      <w:r w:rsidRPr="00DA32E8">
        <w:t>Tahun</w:t>
      </w:r>
      <w:r w:rsidRPr="00DA32E8">
        <w:rPr>
          <w:spacing w:val="-4"/>
        </w:rPr>
        <w:t xml:space="preserve"> </w:t>
      </w:r>
      <w:r w:rsidRPr="00DA32E8">
        <w:t>2007</w:t>
      </w:r>
      <w:r w:rsidRPr="00DA32E8">
        <w:rPr>
          <w:spacing w:val="-13"/>
        </w:rPr>
        <w:t xml:space="preserve"> </w:t>
      </w:r>
      <w:r w:rsidRPr="00DA32E8">
        <w:t>tentang</w:t>
      </w:r>
      <w:r w:rsidRPr="00DA32E8">
        <w:rPr>
          <w:spacing w:val="-4"/>
        </w:rPr>
        <w:t xml:space="preserve"> </w:t>
      </w:r>
      <w:r w:rsidRPr="00DA32E8">
        <w:t>Perseroan</w:t>
      </w:r>
      <w:r w:rsidRPr="00DA32E8">
        <w:rPr>
          <w:spacing w:val="-4"/>
        </w:rPr>
        <w:t xml:space="preserve"> </w:t>
      </w:r>
      <w:r w:rsidRPr="00DA32E8">
        <w:rPr>
          <w:spacing w:val="-2"/>
        </w:rPr>
        <w:t>Terbatas</w:t>
      </w:r>
    </w:p>
  </w:footnote>
  <w:footnote w:id="41">
    <w:p w:rsidR="00144486" w:rsidRPr="0088632C" w:rsidRDefault="00144486" w:rsidP="00144486">
      <w:pPr>
        <w:pStyle w:val="FootnoteText"/>
        <w:rPr>
          <w:lang w:val="en-US"/>
        </w:rPr>
      </w:pPr>
      <w:r>
        <w:rPr>
          <w:rStyle w:val="FootnoteReference"/>
        </w:rPr>
        <w:footnoteRef/>
      </w:r>
      <w:r>
        <w:t xml:space="preserve"> </w:t>
      </w:r>
      <w:r w:rsidRPr="00692632">
        <w:t>Rachmadi</w:t>
      </w:r>
      <w:r w:rsidRPr="00692632">
        <w:rPr>
          <w:spacing w:val="-9"/>
        </w:rPr>
        <w:t xml:space="preserve"> </w:t>
      </w:r>
      <w:r w:rsidRPr="00692632">
        <w:t>Usman,</w:t>
      </w:r>
      <w:r w:rsidRPr="00692632">
        <w:rPr>
          <w:spacing w:val="-3"/>
        </w:rPr>
        <w:t xml:space="preserve"> </w:t>
      </w:r>
      <w:r w:rsidRPr="00692632">
        <w:rPr>
          <w:i/>
        </w:rPr>
        <w:t>Op</w:t>
      </w:r>
      <w:r w:rsidRPr="00692632">
        <w:rPr>
          <w:i/>
          <w:spacing w:val="-12"/>
        </w:rPr>
        <w:t xml:space="preserve"> </w:t>
      </w:r>
      <w:r w:rsidRPr="00692632">
        <w:rPr>
          <w:i/>
        </w:rPr>
        <w:t>Cit</w:t>
      </w:r>
      <w:r w:rsidRPr="00692632">
        <w:rPr>
          <w:i/>
          <w:spacing w:val="-4"/>
        </w:rPr>
        <w:t xml:space="preserve"> </w:t>
      </w:r>
      <w:r>
        <w:t>hal</w:t>
      </w:r>
      <w:r w:rsidRPr="00692632">
        <w:t>.</w:t>
      </w:r>
      <w:r w:rsidRPr="00692632">
        <w:rPr>
          <w:spacing w:val="-3"/>
        </w:rPr>
        <w:t xml:space="preserve"> </w:t>
      </w:r>
      <w:r w:rsidRPr="00692632">
        <w:rPr>
          <w:spacing w:val="-5"/>
        </w:rPr>
        <w:t>82</w:t>
      </w:r>
    </w:p>
  </w:footnote>
  <w:footnote w:id="42">
    <w:p w:rsidR="00144486" w:rsidRPr="0088632C" w:rsidRDefault="00144486" w:rsidP="00144486">
      <w:pPr>
        <w:pStyle w:val="FootnoteText"/>
        <w:rPr>
          <w:lang w:val="en-US"/>
        </w:rPr>
      </w:pPr>
      <w:r>
        <w:rPr>
          <w:rStyle w:val="FootnoteReference"/>
        </w:rPr>
        <w:footnoteRef/>
      </w:r>
      <w:r>
        <w:t xml:space="preserve"> </w:t>
      </w:r>
      <w:r w:rsidRPr="00692632">
        <w:t>Pasal</w:t>
      </w:r>
      <w:r w:rsidRPr="00692632">
        <w:rPr>
          <w:spacing w:val="-6"/>
        </w:rPr>
        <w:t xml:space="preserve"> </w:t>
      </w:r>
      <w:r w:rsidRPr="00692632">
        <w:t>15</w:t>
      </w:r>
      <w:r w:rsidRPr="00692632">
        <w:rPr>
          <w:spacing w:val="-12"/>
        </w:rPr>
        <w:t xml:space="preserve"> </w:t>
      </w:r>
      <w:r w:rsidRPr="00692632">
        <w:t>ayat</w:t>
      </w:r>
      <w:r w:rsidRPr="00692632">
        <w:rPr>
          <w:spacing w:val="-2"/>
        </w:rPr>
        <w:t xml:space="preserve"> </w:t>
      </w:r>
      <w:r w:rsidRPr="00692632">
        <w:t>(1) Undang-Undang</w:t>
      </w:r>
      <w:r w:rsidRPr="00692632">
        <w:rPr>
          <w:spacing w:val="-5"/>
        </w:rPr>
        <w:t xml:space="preserve"> </w:t>
      </w:r>
      <w:r w:rsidRPr="00692632">
        <w:t>No.</w:t>
      </w:r>
      <w:r w:rsidRPr="00692632">
        <w:rPr>
          <w:spacing w:val="-5"/>
        </w:rPr>
        <w:t xml:space="preserve"> </w:t>
      </w:r>
      <w:r w:rsidRPr="00692632">
        <w:t>40</w:t>
      </w:r>
      <w:r w:rsidRPr="00692632">
        <w:rPr>
          <w:spacing w:val="-13"/>
        </w:rPr>
        <w:t xml:space="preserve"> </w:t>
      </w:r>
      <w:r w:rsidRPr="00692632">
        <w:t>Tahun</w:t>
      </w:r>
      <w:r w:rsidRPr="00692632">
        <w:rPr>
          <w:spacing w:val="-4"/>
        </w:rPr>
        <w:t xml:space="preserve"> </w:t>
      </w:r>
      <w:r w:rsidRPr="00692632">
        <w:t>2007</w:t>
      </w:r>
      <w:r w:rsidRPr="00692632">
        <w:rPr>
          <w:spacing w:val="-12"/>
        </w:rPr>
        <w:t xml:space="preserve"> </w:t>
      </w:r>
      <w:r w:rsidRPr="00692632">
        <w:t>tentang</w:t>
      </w:r>
      <w:r w:rsidRPr="00692632">
        <w:rPr>
          <w:spacing w:val="-7"/>
        </w:rPr>
        <w:t xml:space="preserve"> </w:t>
      </w:r>
      <w:r w:rsidRPr="00692632">
        <w:t>Perseroan</w:t>
      </w:r>
      <w:r w:rsidRPr="00692632">
        <w:rPr>
          <w:spacing w:val="-5"/>
        </w:rPr>
        <w:t xml:space="preserve"> </w:t>
      </w:r>
      <w:r w:rsidRPr="00692632">
        <w:rPr>
          <w:spacing w:val="-2"/>
        </w:rPr>
        <w:t>Terbatas</w:t>
      </w:r>
    </w:p>
  </w:footnote>
  <w:footnote w:id="43">
    <w:p w:rsidR="00144486" w:rsidRPr="0088632C" w:rsidRDefault="00144486" w:rsidP="00144486">
      <w:pPr>
        <w:pStyle w:val="FootnoteText"/>
        <w:rPr>
          <w:lang w:val="en-US"/>
        </w:rPr>
      </w:pPr>
      <w:r>
        <w:rPr>
          <w:rStyle w:val="FootnoteReference"/>
        </w:rPr>
        <w:footnoteRef/>
      </w:r>
      <w:r>
        <w:t xml:space="preserve"> </w:t>
      </w:r>
      <w:r w:rsidRPr="00692632">
        <w:t>Pasal</w:t>
      </w:r>
      <w:r w:rsidRPr="00692632">
        <w:rPr>
          <w:spacing w:val="-7"/>
        </w:rPr>
        <w:t xml:space="preserve"> </w:t>
      </w:r>
      <w:r w:rsidRPr="00692632">
        <w:t>31</w:t>
      </w:r>
      <w:r w:rsidRPr="00692632">
        <w:rPr>
          <w:spacing w:val="-12"/>
        </w:rPr>
        <w:t xml:space="preserve"> </w:t>
      </w:r>
      <w:r w:rsidRPr="00692632">
        <w:t>ayat</w:t>
      </w:r>
      <w:r w:rsidRPr="00692632">
        <w:rPr>
          <w:spacing w:val="-2"/>
        </w:rPr>
        <w:t xml:space="preserve"> </w:t>
      </w:r>
      <w:r w:rsidRPr="00692632">
        <w:t>(1)</w:t>
      </w:r>
      <w:r w:rsidRPr="00692632">
        <w:rPr>
          <w:spacing w:val="-5"/>
        </w:rPr>
        <w:t xml:space="preserve"> </w:t>
      </w:r>
      <w:r w:rsidRPr="00692632">
        <w:t>Undang-Undang</w:t>
      </w:r>
      <w:r w:rsidRPr="00692632">
        <w:rPr>
          <w:spacing w:val="-9"/>
        </w:rPr>
        <w:t xml:space="preserve"> </w:t>
      </w:r>
      <w:r w:rsidRPr="00692632">
        <w:t>No.</w:t>
      </w:r>
      <w:r w:rsidRPr="00692632">
        <w:rPr>
          <w:spacing w:val="-5"/>
        </w:rPr>
        <w:t xml:space="preserve"> </w:t>
      </w:r>
      <w:r w:rsidRPr="00692632">
        <w:t>40</w:t>
      </w:r>
      <w:r w:rsidRPr="00692632">
        <w:rPr>
          <w:spacing w:val="-13"/>
        </w:rPr>
        <w:t xml:space="preserve"> </w:t>
      </w:r>
      <w:r w:rsidRPr="00692632">
        <w:t>Tahun</w:t>
      </w:r>
      <w:r w:rsidRPr="00692632">
        <w:rPr>
          <w:spacing w:val="-3"/>
        </w:rPr>
        <w:t xml:space="preserve"> </w:t>
      </w:r>
      <w:r w:rsidRPr="00692632">
        <w:t>2007</w:t>
      </w:r>
      <w:r w:rsidRPr="00692632">
        <w:rPr>
          <w:spacing w:val="-13"/>
        </w:rPr>
        <w:t xml:space="preserve"> </w:t>
      </w:r>
      <w:r w:rsidRPr="00692632">
        <w:t>tentang</w:t>
      </w:r>
      <w:r w:rsidRPr="00692632">
        <w:rPr>
          <w:spacing w:val="-8"/>
        </w:rPr>
        <w:t xml:space="preserve"> </w:t>
      </w:r>
      <w:r w:rsidRPr="00692632">
        <w:t>Perseroan</w:t>
      </w:r>
      <w:r w:rsidRPr="00692632">
        <w:rPr>
          <w:spacing w:val="-8"/>
        </w:rPr>
        <w:t xml:space="preserve"> </w:t>
      </w:r>
      <w:r w:rsidRPr="00692632">
        <w:rPr>
          <w:spacing w:val="-2"/>
        </w:rPr>
        <w:t>Terbatas</w:t>
      </w:r>
    </w:p>
  </w:footnote>
  <w:footnote w:id="44">
    <w:p w:rsidR="00144486" w:rsidRPr="0088632C" w:rsidRDefault="00144486" w:rsidP="00144486">
      <w:pPr>
        <w:pStyle w:val="FootnoteText"/>
        <w:rPr>
          <w:lang w:val="en-US"/>
        </w:rPr>
      </w:pPr>
      <w:r>
        <w:rPr>
          <w:rStyle w:val="FootnoteReference"/>
        </w:rPr>
        <w:footnoteRef/>
      </w:r>
      <w:r>
        <w:t xml:space="preserve"> </w:t>
      </w:r>
      <w:r w:rsidRPr="00692632">
        <w:t>Pasal</w:t>
      </w:r>
      <w:r w:rsidRPr="00692632">
        <w:rPr>
          <w:spacing w:val="-3"/>
        </w:rPr>
        <w:t xml:space="preserve"> </w:t>
      </w:r>
      <w:r w:rsidRPr="00692632">
        <w:t>33</w:t>
      </w:r>
      <w:r w:rsidRPr="00692632">
        <w:rPr>
          <w:spacing w:val="-12"/>
        </w:rPr>
        <w:t xml:space="preserve"> </w:t>
      </w:r>
      <w:r w:rsidRPr="00692632">
        <w:t>ayat</w:t>
      </w:r>
      <w:r w:rsidRPr="00692632">
        <w:rPr>
          <w:spacing w:val="-2"/>
        </w:rPr>
        <w:t xml:space="preserve"> </w:t>
      </w:r>
      <w:r w:rsidRPr="00692632">
        <w:t>(1)</w:t>
      </w:r>
      <w:r w:rsidRPr="00692632">
        <w:rPr>
          <w:spacing w:val="-5"/>
        </w:rPr>
        <w:t xml:space="preserve"> </w:t>
      </w:r>
      <w:r w:rsidRPr="00692632">
        <w:t>Undang-Undang</w:t>
      </w:r>
      <w:r w:rsidRPr="00692632">
        <w:rPr>
          <w:spacing w:val="-8"/>
        </w:rPr>
        <w:t xml:space="preserve"> </w:t>
      </w:r>
      <w:r w:rsidRPr="00692632">
        <w:t>No.</w:t>
      </w:r>
      <w:r w:rsidRPr="00692632">
        <w:rPr>
          <w:spacing w:val="-1"/>
        </w:rPr>
        <w:t xml:space="preserve"> </w:t>
      </w:r>
      <w:r w:rsidRPr="00692632">
        <w:t>40</w:t>
      </w:r>
      <w:r w:rsidRPr="00692632">
        <w:rPr>
          <w:spacing w:val="-13"/>
        </w:rPr>
        <w:t xml:space="preserve"> </w:t>
      </w:r>
      <w:r w:rsidRPr="00692632">
        <w:t>Tahun</w:t>
      </w:r>
      <w:r w:rsidRPr="00692632">
        <w:rPr>
          <w:spacing w:val="-4"/>
        </w:rPr>
        <w:t xml:space="preserve"> </w:t>
      </w:r>
      <w:r w:rsidRPr="00692632">
        <w:t>2007</w:t>
      </w:r>
      <w:r w:rsidRPr="00692632">
        <w:rPr>
          <w:spacing w:val="-12"/>
        </w:rPr>
        <w:t xml:space="preserve"> </w:t>
      </w:r>
      <w:r w:rsidRPr="00692632">
        <w:t>tentang</w:t>
      </w:r>
      <w:r w:rsidRPr="00692632">
        <w:rPr>
          <w:spacing w:val="-12"/>
        </w:rPr>
        <w:t xml:space="preserve"> </w:t>
      </w:r>
      <w:r w:rsidRPr="00692632">
        <w:t>Perseroan</w:t>
      </w:r>
      <w:r w:rsidRPr="00692632">
        <w:rPr>
          <w:spacing w:val="-8"/>
        </w:rPr>
        <w:t xml:space="preserve"> </w:t>
      </w:r>
      <w:r w:rsidRPr="00692632">
        <w:rPr>
          <w:spacing w:val="-2"/>
        </w:rPr>
        <w:t>Terbatas</w:t>
      </w:r>
    </w:p>
  </w:footnote>
  <w:footnote w:id="45">
    <w:p w:rsidR="00144486" w:rsidRPr="0088632C" w:rsidRDefault="00144486" w:rsidP="00144486">
      <w:pPr>
        <w:pStyle w:val="FootnoteText"/>
        <w:rPr>
          <w:lang w:val="en-US"/>
        </w:rPr>
      </w:pPr>
      <w:r>
        <w:rPr>
          <w:rStyle w:val="FootnoteReference"/>
        </w:rPr>
        <w:footnoteRef/>
      </w:r>
      <w:r>
        <w:t xml:space="preserve"> </w:t>
      </w:r>
      <w:r w:rsidRPr="00692632">
        <w:t>Pasal</w:t>
      </w:r>
      <w:r w:rsidRPr="00692632">
        <w:rPr>
          <w:spacing w:val="-3"/>
        </w:rPr>
        <w:t xml:space="preserve"> </w:t>
      </w:r>
      <w:r w:rsidRPr="00692632">
        <w:t>33</w:t>
      </w:r>
      <w:r w:rsidRPr="00692632">
        <w:rPr>
          <w:spacing w:val="-12"/>
        </w:rPr>
        <w:t xml:space="preserve"> </w:t>
      </w:r>
      <w:r w:rsidRPr="00692632">
        <w:t>ayat</w:t>
      </w:r>
      <w:r w:rsidRPr="00692632">
        <w:rPr>
          <w:spacing w:val="-2"/>
        </w:rPr>
        <w:t xml:space="preserve"> </w:t>
      </w:r>
      <w:r w:rsidRPr="00692632">
        <w:t>(1)</w:t>
      </w:r>
      <w:r w:rsidRPr="00692632">
        <w:rPr>
          <w:spacing w:val="-5"/>
        </w:rPr>
        <w:t xml:space="preserve"> </w:t>
      </w:r>
      <w:r w:rsidRPr="00692632">
        <w:t>Undang-Undang</w:t>
      </w:r>
      <w:r w:rsidRPr="00692632">
        <w:rPr>
          <w:spacing w:val="-8"/>
        </w:rPr>
        <w:t xml:space="preserve"> </w:t>
      </w:r>
      <w:r w:rsidRPr="00692632">
        <w:t>No.</w:t>
      </w:r>
      <w:r w:rsidRPr="00692632">
        <w:rPr>
          <w:spacing w:val="-1"/>
        </w:rPr>
        <w:t xml:space="preserve"> </w:t>
      </w:r>
      <w:r w:rsidRPr="00692632">
        <w:t>40</w:t>
      </w:r>
      <w:r w:rsidRPr="00692632">
        <w:rPr>
          <w:spacing w:val="-13"/>
        </w:rPr>
        <w:t xml:space="preserve"> </w:t>
      </w:r>
      <w:r w:rsidRPr="00692632">
        <w:t>Tahun</w:t>
      </w:r>
      <w:r w:rsidRPr="00692632">
        <w:rPr>
          <w:spacing w:val="-4"/>
        </w:rPr>
        <w:t xml:space="preserve"> </w:t>
      </w:r>
      <w:r w:rsidRPr="00692632">
        <w:t>2007</w:t>
      </w:r>
      <w:r w:rsidRPr="00692632">
        <w:rPr>
          <w:spacing w:val="-12"/>
        </w:rPr>
        <w:t xml:space="preserve"> </w:t>
      </w:r>
      <w:r w:rsidRPr="00692632">
        <w:t>tentang</w:t>
      </w:r>
      <w:r w:rsidRPr="00692632">
        <w:rPr>
          <w:spacing w:val="-12"/>
        </w:rPr>
        <w:t xml:space="preserve"> </w:t>
      </w:r>
      <w:r w:rsidRPr="00692632">
        <w:t>Perseroan</w:t>
      </w:r>
      <w:r w:rsidRPr="00692632">
        <w:rPr>
          <w:spacing w:val="-8"/>
        </w:rPr>
        <w:t xml:space="preserve"> </w:t>
      </w:r>
      <w:r w:rsidRPr="00692632">
        <w:rPr>
          <w:spacing w:val="-2"/>
        </w:rPr>
        <w:t>Terbatas</w:t>
      </w:r>
    </w:p>
  </w:footnote>
  <w:footnote w:id="46">
    <w:p w:rsidR="00144486" w:rsidRPr="0088632C" w:rsidRDefault="00144486" w:rsidP="00144486">
      <w:pPr>
        <w:pStyle w:val="FootnoteText"/>
        <w:rPr>
          <w:lang w:val="en-US"/>
        </w:rPr>
      </w:pPr>
      <w:r>
        <w:rPr>
          <w:rStyle w:val="FootnoteReference"/>
        </w:rPr>
        <w:footnoteRef/>
      </w:r>
      <w:r>
        <w:t xml:space="preserve"> </w:t>
      </w:r>
      <w:r w:rsidRPr="00692632">
        <w:t>Udin</w:t>
      </w:r>
      <w:r w:rsidRPr="00692632">
        <w:rPr>
          <w:spacing w:val="-3"/>
        </w:rPr>
        <w:t xml:space="preserve"> </w:t>
      </w:r>
      <w:r w:rsidRPr="00692632">
        <w:t>Silalahi,</w:t>
      </w:r>
      <w:r w:rsidRPr="00692632">
        <w:rPr>
          <w:spacing w:val="-5"/>
        </w:rPr>
        <w:t xml:space="preserve"> </w:t>
      </w:r>
      <w:r w:rsidRPr="00692632">
        <w:rPr>
          <w:i/>
        </w:rPr>
        <w:t>Badan</w:t>
      </w:r>
      <w:r w:rsidRPr="00692632">
        <w:rPr>
          <w:i/>
          <w:spacing w:val="-3"/>
        </w:rPr>
        <w:t xml:space="preserve"> </w:t>
      </w:r>
      <w:r w:rsidRPr="00692632">
        <w:rPr>
          <w:i/>
        </w:rPr>
        <w:t>Hukum</w:t>
      </w:r>
      <w:r w:rsidRPr="00692632">
        <w:rPr>
          <w:i/>
          <w:spacing w:val="-9"/>
        </w:rPr>
        <w:t xml:space="preserve"> </w:t>
      </w:r>
      <w:r w:rsidRPr="00692632">
        <w:rPr>
          <w:i/>
        </w:rPr>
        <w:t>Organisasi</w:t>
      </w:r>
      <w:r w:rsidRPr="00692632">
        <w:rPr>
          <w:i/>
          <w:spacing w:val="-6"/>
        </w:rPr>
        <w:t xml:space="preserve"> </w:t>
      </w:r>
      <w:r w:rsidRPr="00692632">
        <w:rPr>
          <w:i/>
        </w:rPr>
        <w:t>Perusahaan</w:t>
      </w:r>
      <w:r w:rsidRPr="00692632">
        <w:t>,</w:t>
      </w:r>
      <w:r w:rsidRPr="00692632">
        <w:rPr>
          <w:spacing w:val="-2"/>
        </w:rPr>
        <w:t xml:space="preserve"> </w:t>
      </w:r>
      <w:r w:rsidRPr="00692632">
        <w:t>Badan Penerbit</w:t>
      </w:r>
      <w:r w:rsidRPr="00692632">
        <w:rPr>
          <w:spacing w:val="-2"/>
        </w:rPr>
        <w:t xml:space="preserve"> </w:t>
      </w:r>
      <w:r w:rsidRPr="00692632">
        <w:t>IBLAM</w:t>
      </w:r>
      <w:r>
        <w:rPr>
          <w:lang w:val="en-US"/>
        </w:rPr>
        <w:t>,</w:t>
      </w:r>
      <w:r w:rsidRPr="00692632">
        <w:t xml:space="preserve"> Jakarta</w:t>
      </w:r>
      <w:r>
        <w:rPr>
          <w:lang w:val="en-US"/>
        </w:rPr>
        <w:t>,</w:t>
      </w:r>
      <w:r w:rsidRPr="00693B65">
        <w:t xml:space="preserve"> </w:t>
      </w:r>
      <w:r w:rsidRPr="00692632">
        <w:t>2015,</w:t>
      </w:r>
      <w:r w:rsidRPr="00692632">
        <w:rPr>
          <w:spacing w:val="-3"/>
        </w:rPr>
        <w:t xml:space="preserve"> </w:t>
      </w:r>
      <w:r>
        <w:rPr>
          <w:lang w:val="en-US"/>
        </w:rPr>
        <w:t>h</w:t>
      </w:r>
      <w:r>
        <w:t>al</w:t>
      </w:r>
      <w:r w:rsidRPr="00692632">
        <w:t>. 32</w:t>
      </w:r>
    </w:p>
  </w:footnote>
  <w:footnote w:id="47">
    <w:p w:rsidR="00144486" w:rsidRPr="0088632C" w:rsidRDefault="00144486" w:rsidP="00144486">
      <w:pPr>
        <w:pStyle w:val="FootnoteText"/>
        <w:rPr>
          <w:lang w:val="en-US"/>
        </w:rPr>
      </w:pPr>
      <w:r>
        <w:rPr>
          <w:rStyle w:val="FootnoteReference"/>
        </w:rPr>
        <w:footnoteRef/>
      </w:r>
      <w:r>
        <w:t xml:space="preserve"> </w:t>
      </w:r>
      <w:r w:rsidRPr="00692632">
        <w:t>Pasal</w:t>
      </w:r>
      <w:r w:rsidRPr="00692632">
        <w:rPr>
          <w:spacing w:val="-4"/>
        </w:rPr>
        <w:t xml:space="preserve"> </w:t>
      </w:r>
      <w:r w:rsidRPr="00692632">
        <w:t>41</w:t>
      </w:r>
      <w:r w:rsidRPr="00692632">
        <w:rPr>
          <w:spacing w:val="-5"/>
        </w:rPr>
        <w:t xml:space="preserve"> </w:t>
      </w:r>
      <w:r w:rsidRPr="00692632">
        <w:t>Undang-Undang</w:t>
      </w:r>
      <w:r w:rsidRPr="00692632">
        <w:rPr>
          <w:spacing w:val="-9"/>
        </w:rPr>
        <w:t xml:space="preserve"> </w:t>
      </w:r>
      <w:r w:rsidRPr="00692632">
        <w:t>No.</w:t>
      </w:r>
      <w:r w:rsidRPr="00692632">
        <w:rPr>
          <w:spacing w:val="-3"/>
        </w:rPr>
        <w:t xml:space="preserve"> </w:t>
      </w:r>
      <w:r w:rsidRPr="00692632">
        <w:t>40</w:t>
      </w:r>
      <w:r w:rsidRPr="00692632">
        <w:rPr>
          <w:spacing w:val="-13"/>
        </w:rPr>
        <w:t xml:space="preserve"> </w:t>
      </w:r>
      <w:r w:rsidRPr="00692632">
        <w:t>Tahun</w:t>
      </w:r>
      <w:r w:rsidRPr="00692632">
        <w:rPr>
          <w:spacing w:val="-4"/>
        </w:rPr>
        <w:t xml:space="preserve"> </w:t>
      </w:r>
      <w:r w:rsidRPr="00692632">
        <w:t>2007</w:t>
      </w:r>
      <w:r w:rsidRPr="00692632">
        <w:rPr>
          <w:spacing w:val="-13"/>
        </w:rPr>
        <w:t xml:space="preserve"> </w:t>
      </w:r>
      <w:r w:rsidRPr="00692632">
        <w:t>tentang</w:t>
      </w:r>
      <w:r w:rsidRPr="00692632">
        <w:rPr>
          <w:spacing w:val="-12"/>
        </w:rPr>
        <w:t xml:space="preserve"> </w:t>
      </w:r>
      <w:r w:rsidRPr="00692632">
        <w:t>Perseroan</w:t>
      </w:r>
      <w:r w:rsidRPr="00692632">
        <w:rPr>
          <w:spacing w:val="-10"/>
        </w:rPr>
        <w:t xml:space="preserve"> </w:t>
      </w:r>
      <w:r w:rsidRPr="00692632">
        <w:rPr>
          <w:spacing w:val="-2"/>
        </w:rPr>
        <w:t>Terbatas</w:t>
      </w:r>
    </w:p>
  </w:footnote>
  <w:footnote w:id="48">
    <w:p w:rsidR="00144486" w:rsidRPr="0088632C" w:rsidRDefault="00144486" w:rsidP="00144486">
      <w:pPr>
        <w:pStyle w:val="FootnoteText"/>
        <w:rPr>
          <w:lang w:val="en-US"/>
        </w:rPr>
      </w:pPr>
      <w:r>
        <w:rPr>
          <w:rStyle w:val="FootnoteReference"/>
        </w:rPr>
        <w:footnoteRef/>
      </w:r>
      <w:r>
        <w:t xml:space="preserve"> </w:t>
      </w:r>
      <w:r w:rsidRPr="00692632">
        <w:t xml:space="preserve">Udin Silalahi </w:t>
      </w:r>
      <w:r w:rsidRPr="00692632">
        <w:rPr>
          <w:i/>
        </w:rPr>
        <w:t>Op</w:t>
      </w:r>
      <w:r w:rsidRPr="00692632">
        <w:rPr>
          <w:i/>
          <w:spacing w:val="-12"/>
        </w:rPr>
        <w:t xml:space="preserve"> </w:t>
      </w:r>
      <w:r w:rsidRPr="00692632">
        <w:rPr>
          <w:i/>
        </w:rPr>
        <w:t>Cit</w:t>
      </w:r>
      <w:r w:rsidRPr="00692632">
        <w:rPr>
          <w:i/>
          <w:spacing w:val="-2"/>
        </w:rPr>
        <w:t xml:space="preserve"> </w:t>
      </w:r>
      <w:r w:rsidRPr="00693B65">
        <w:rPr>
          <w:spacing w:val="-2"/>
          <w:lang w:val="en-US"/>
        </w:rPr>
        <w:t>h</w:t>
      </w:r>
      <w:r>
        <w:t>al</w:t>
      </w:r>
      <w:r w:rsidRPr="00692632">
        <w:t>.</w:t>
      </w:r>
      <w:r w:rsidRPr="00692632">
        <w:rPr>
          <w:spacing w:val="-9"/>
        </w:rPr>
        <w:t xml:space="preserve"> </w:t>
      </w:r>
      <w:r w:rsidRPr="00692632">
        <w:rPr>
          <w:spacing w:val="-5"/>
        </w:rPr>
        <w:t>33</w:t>
      </w:r>
    </w:p>
  </w:footnote>
  <w:footnote w:id="49">
    <w:p w:rsidR="00144486" w:rsidRPr="0088632C" w:rsidRDefault="00144486" w:rsidP="00144486">
      <w:pPr>
        <w:pStyle w:val="FootnoteText"/>
        <w:rPr>
          <w:lang w:val="en-US"/>
        </w:rPr>
      </w:pPr>
      <w:r>
        <w:rPr>
          <w:rStyle w:val="FootnoteReference"/>
        </w:rPr>
        <w:footnoteRef/>
      </w:r>
      <w:r>
        <w:t xml:space="preserve"> </w:t>
      </w:r>
      <w:r w:rsidRPr="00692632">
        <w:t>Pasal</w:t>
      </w:r>
      <w:r w:rsidRPr="00692632">
        <w:rPr>
          <w:spacing w:val="-6"/>
        </w:rPr>
        <w:t xml:space="preserve"> </w:t>
      </w:r>
      <w:r w:rsidRPr="00692632">
        <w:t>44</w:t>
      </w:r>
      <w:r w:rsidRPr="00692632">
        <w:rPr>
          <w:spacing w:val="-9"/>
        </w:rPr>
        <w:t xml:space="preserve"> </w:t>
      </w:r>
      <w:r w:rsidRPr="00692632">
        <w:t>Undang-Undang</w:t>
      </w:r>
      <w:r w:rsidRPr="00692632">
        <w:rPr>
          <w:spacing w:val="-12"/>
        </w:rPr>
        <w:t xml:space="preserve"> </w:t>
      </w:r>
      <w:r w:rsidRPr="00692632">
        <w:t>No.</w:t>
      </w:r>
      <w:r w:rsidRPr="00692632">
        <w:rPr>
          <w:spacing w:val="-3"/>
        </w:rPr>
        <w:t xml:space="preserve"> </w:t>
      </w:r>
      <w:r w:rsidRPr="00692632">
        <w:t>40</w:t>
      </w:r>
      <w:r w:rsidRPr="00692632">
        <w:rPr>
          <w:spacing w:val="-12"/>
        </w:rPr>
        <w:t xml:space="preserve"> </w:t>
      </w:r>
      <w:r w:rsidRPr="00692632">
        <w:t>Tahun</w:t>
      </w:r>
      <w:r w:rsidRPr="00692632">
        <w:rPr>
          <w:spacing w:val="-4"/>
        </w:rPr>
        <w:t xml:space="preserve"> </w:t>
      </w:r>
      <w:r w:rsidRPr="00692632">
        <w:t>2007</w:t>
      </w:r>
      <w:r w:rsidRPr="00692632">
        <w:rPr>
          <w:spacing w:val="-13"/>
        </w:rPr>
        <w:t xml:space="preserve"> </w:t>
      </w:r>
      <w:r w:rsidRPr="00692632">
        <w:t>tentang</w:t>
      </w:r>
      <w:r w:rsidRPr="00692632">
        <w:rPr>
          <w:spacing w:val="-8"/>
        </w:rPr>
        <w:t xml:space="preserve"> </w:t>
      </w:r>
      <w:r w:rsidRPr="00692632">
        <w:t>Perseroan</w:t>
      </w:r>
      <w:r w:rsidRPr="00692632">
        <w:rPr>
          <w:spacing w:val="-8"/>
        </w:rPr>
        <w:t xml:space="preserve"> </w:t>
      </w:r>
      <w:r w:rsidRPr="00692632">
        <w:rPr>
          <w:spacing w:val="-2"/>
        </w:rPr>
        <w:t>Terbatas</w:t>
      </w:r>
    </w:p>
  </w:footnote>
  <w:footnote w:id="50">
    <w:p w:rsidR="00144486" w:rsidRPr="0088632C" w:rsidRDefault="00144486" w:rsidP="00144486">
      <w:pPr>
        <w:pStyle w:val="FootnoteText"/>
        <w:rPr>
          <w:lang w:val="en-US"/>
        </w:rPr>
      </w:pPr>
      <w:r>
        <w:rPr>
          <w:rStyle w:val="FootnoteReference"/>
        </w:rPr>
        <w:footnoteRef/>
      </w:r>
      <w:r>
        <w:t xml:space="preserve"> </w:t>
      </w:r>
      <w:r w:rsidRPr="00692632">
        <w:t>Pasal</w:t>
      </w:r>
      <w:r w:rsidRPr="00692632">
        <w:rPr>
          <w:spacing w:val="-6"/>
        </w:rPr>
        <w:t xml:space="preserve"> </w:t>
      </w:r>
      <w:r w:rsidRPr="00692632">
        <w:t>63</w:t>
      </w:r>
      <w:r w:rsidRPr="00692632">
        <w:rPr>
          <w:spacing w:val="-9"/>
        </w:rPr>
        <w:t xml:space="preserve"> </w:t>
      </w:r>
      <w:r w:rsidRPr="00692632">
        <w:t>Undang-Undang</w:t>
      </w:r>
      <w:r w:rsidRPr="00692632">
        <w:rPr>
          <w:spacing w:val="-12"/>
        </w:rPr>
        <w:t xml:space="preserve"> </w:t>
      </w:r>
      <w:r w:rsidRPr="00692632">
        <w:t>No.</w:t>
      </w:r>
      <w:r w:rsidRPr="00692632">
        <w:rPr>
          <w:spacing w:val="-3"/>
        </w:rPr>
        <w:t xml:space="preserve"> </w:t>
      </w:r>
      <w:r w:rsidRPr="00692632">
        <w:t>40</w:t>
      </w:r>
      <w:r w:rsidRPr="00692632">
        <w:rPr>
          <w:spacing w:val="-12"/>
        </w:rPr>
        <w:t xml:space="preserve"> </w:t>
      </w:r>
      <w:r w:rsidRPr="00692632">
        <w:t>Tahun</w:t>
      </w:r>
      <w:r w:rsidRPr="00692632">
        <w:rPr>
          <w:spacing w:val="-4"/>
        </w:rPr>
        <w:t xml:space="preserve"> </w:t>
      </w:r>
      <w:r w:rsidRPr="00692632">
        <w:t>2007</w:t>
      </w:r>
      <w:r w:rsidRPr="00692632">
        <w:rPr>
          <w:spacing w:val="-13"/>
        </w:rPr>
        <w:t xml:space="preserve"> </w:t>
      </w:r>
      <w:r w:rsidRPr="00692632">
        <w:t>tentang</w:t>
      </w:r>
      <w:r w:rsidRPr="00692632">
        <w:rPr>
          <w:spacing w:val="-8"/>
        </w:rPr>
        <w:t xml:space="preserve"> </w:t>
      </w:r>
      <w:r w:rsidRPr="00692632">
        <w:t>Perseroan</w:t>
      </w:r>
      <w:r w:rsidRPr="00692632">
        <w:rPr>
          <w:spacing w:val="-8"/>
        </w:rPr>
        <w:t xml:space="preserve"> </w:t>
      </w:r>
      <w:r w:rsidRPr="00692632">
        <w:rPr>
          <w:spacing w:val="-2"/>
        </w:rPr>
        <w:t>Terbatas</w:t>
      </w:r>
    </w:p>
  </w:footnote>
  <w:footnote w:id="51">
    <w:p w:rsidR="00144486" w:rsidRPr="0088632C" w:rsidRDefault="00144486" w:rsidP="00144486">
      <w:pPr>
        <w:pStyle w:val="FootnoteText"/>
        <w:rPr>
          <w:lang w:val="en-US"/>
        </w:rPr>
      </w:pPr>
      <w:r>
        <w:rPr>
          <w:rStyle w:val="FootnoteReference"/>
        </w:rPr>
        <w:footnoteRef/>
      </w:r>
      <w:r>
        <w:t xml:space="preserve"> </w:t>
      </w:r>
      <w:r w:rsidRPr="00692632">
        <w:t>Binoto</w:t>
      </w:r>
      <w:r w:rsidRPr="00692632">
        <w:rPr>
          <w:spacing w:val="-10"/>
        </w:rPr>
        <w:t xml:space="preserve"> </w:t>
      </w:r>
      <w:r w:rsidRPr="00692632">
        <w:t xml:space="preserve">Nadapdap </w:t>
      </w:r>
      <w:r w:rsidRPr="00692632">
        <w:rPr>
          <w:i/>
        </w:rPr>
        <w:t>Op</w:t>
      </w:r>
      <w:r w:rsidRPr="00692632">
        <w:rPr>
          <w:i/>
          <w:spacing w:val="-2"/>
        </w:rPr>
        <w:t xml:space="preserve"> </w:t>
      </w:r>
      <w:r w:rsidRPr="00692632">
        <w:rPr>
          <w:i/>
        </w:rPr>
        <w:t>Cit</w:t>
      </w:r>
      <w:r w:rsidRPr="00692632">
        <w:rPr>
          <w:i/>
          <w:spacing w:val="-5"/>
        </w:rPr>
        <w:t xml:space="preserve"> </w:t>
      </w:r>
      <w:r>
        <w:rPr>
          <w:lang w:val="en-US"/>
        </w:rPr>
        <w:t>h</w:t>
      </w:r>
      <w:r>
        <w:t>al</w:t>
      </w:r>
      <w:r w:rsidRPr="00692632">
        <w:t>.</w:t>
      </w:r>
      <w:r w:rsidRPr="00692632">
        <w:rPr>
          <w:spacing w:val="-3"/>
        </w:rPr>
        <w:t xml:space="preserve"> </w:t>
      </w:r>
      <w:r w:rsidRPr="00692632">
        <w:rPr>
          <w:spacing w:val="-5"/>
        </w:rPr>
        <w:t>154</w:t>
      </w:r>
    </w:p>
  </w:footnote>
  <w:footnote w:id="52">
    <w:p w:rsidR="00144486" w:rsidRPr="0088632C" w:rsidRDefault="00144486" w:rsidP="00144486">
      <w:pPr>
        <w:pStyle w:val="FootnoteText"/>
        <w:rPr>
          <w:lang w:val="en-US"/>
        </w:rPr>
      </w:pPr>
      <w:r>
        <w:rPr>
          <w:rStyle w:val="FootnoteReference"/>
        </w:rPr>
        <w:footnoteRef/>
      </w:r>
      <w:r>
        <w:t xml:space="preserve"> </w:t>
      </w:r>
      <w:r w:rsidRPr="00692632">
        <w:rPr>
          <w:i/>
        </w:rPr>
        <w:t>Ibid</w:t>
      </w:r>
      <w:r w:rsidRPr="00692632">
        <w:rPr>
          <w:i/>
          <w:spacing w:val="-5"/>
        </w:rPr>
        <w:t xml:space="preserve"> </w:t>
      </w:r>
      <w:r w:rsidRPr="00693B65">
        <w:rPr>
          <w:spacing w:val="-5"/>
          <w:lang w:val="en-US"/>
        </w:rPr>
        <w:t>h</w:t>
      </w:r>
      <w:r>
        <w:t>al</w:t>
      </w:r>
      <w:r w:rsidRPr="00692632">
        <w:t>.</w:t>
      </w:r>
      <w:r w:rsidRPr="00692632">
        <w:rPr>
          <w:spacing w:val="2"/>
        </w:rPr>
        <w:t xml:space="preserve"> </w:t>
      </w:r>
      <w:r w:rsidRPr="00692632">
        <w:rPr>
          <w:spacing w:val="-5"/>
        </w:rPr>
        <w:t>155</w:t>
      </w:r>
    </w:p>
  </w:footnote>
  <w:footnote w:id="53">
    <w:p w:rsidR="00144486" w:rsidRPr="0088632C" w:rsidRDefault="00144486" w:rsidP="00144486">
      <w:pPr>
        <w:pStyle w:val="FootnoteText"/>
        <w:rPr>
          <w:lang w:val="en-US"/>
        </w:rPr>
      </w:pPr>
      <w:r>
        <w:rPr>
          <w:rStyle w:val="FootnoteReference"/>
        </w:rPr>
        <w:footnoteRef/>
      </w:r>
      <w:r>
        <w:t xml:space="preserve"> </w:t>
      </w:r>
      <w:r w:rsidRPr="0088632C">
        <w:t>Rochmat Somitro, Hukum Perseroan Terbatas, Yayasan Dan Wakaf, Eresco, Bandung, 2013, hal.10</w:t>
      </w:r>
    </w:p>
  </w:footnote>
  <w:footnote w:id="54">
    <w:p w:rsidR="00144486" w:rsidRPr="0088632C" w:rsidRDefault="00144486" w:rsidP="00144486">
      <w:pPr>
        <w:pStyle w:val="FootnoteText"/>
        <w:rPr>
          <w:lang w:val="en-US"/>
        </w:rPr>
      </w:pPr>
      <w:r>
        <w:rPr>
          <w:rStyle w:val="FootnoteReference"/>
        </w:rPr>
        <w:footnoteRef/>
      </w:r>
      <w:r>
        <w:t xml:space="preserve"> </w:t>
      </w:r>
      <w:r w:rsidRPr="0088632C">
        <w:t>https://lifepal.co.id/media/kreditur. Diakses Pada Tanggal 21 Juni 2024 Pukul 22:00</w:t>
      </w:r>
    </w:p>
  </w:footnote>
  <w:footnote w:id="55">
    <w:p w:rsidR="00144486" w:rsidRPr="0088632C" w:rsidRDefault="00144486" w:rsidP="00144486">
      <w:pPr>
        <w:pStyle w:val="FootnoteText"/>
        <w:rPr>
          <w:lang w:val="en-US"/>
        </w:rPr>
      </w:pPr>
      <w:r>
        <w:rPr>
          <w:rStyle w:val="FootnoteReference"/>
        </w:rPr>
        <w:footnoteRef/>
      </w:r>
      <w:r>
        <w:t xml:space="preserve"> </w:t>
      </w:r>
      <w:r w:rsidRPr="0088632C">
        <w:t>Riduan Tobink dan Bill Nikholaus, Kamus Istilah Perbankan, Atalya Rileni, Sudeco, Jakarta, 2013. hal .118</w:t>
      </w:r>
    </w:p>
  </w:footnote>
  <w:footnote w:id="56">
    <w:p w:rsidR="00144486" w:rsidRPr="0088632C" w:rsidRDefault="00144486" w:rsidP="00144486">
      <w:pPr>
        <w:pStyle w:val="FootnoteText"/>
        <w:rPr>
          <w:lang w:val="en-US"/>
        </w:rPr>
      </w:pPr>
      <w:r>
        <w:rPr>
          <w:rStyle w:val="FootnoteReference"/>
        </w:rPr>
        <w:footnoteRef/>
      </w:r>
      <w:r>
        <w:t xml:space="preserve"> </w:t>
      </w:r>
      <w:r>
        <w:rPr>
          <w:lang w:val="en-US"/>
        </w:rPr>
        <w:t xml:space="preserve"> </w:t>
      </w:r>
      <w:r w:rsidRPr="00164291">
        <w:rPr>
          <w:i/>
        </w:rPr>
        <w:t>Ibid</w:t>
      </w:r>
      <w:r w:rsidRPr="00164291">
        <w:rPr>
          <w:i/>
          <w:spacing w:val="-1"/>
        </w:rPr>
        <w:t xml:space="preserve"> </w:t>
      </w:r>
      <w:r w:rsidRPr="001E77AA">
        <w:rPr>
          <w:spacing w:val="-1"/>
          <w:lang w:val="en-US"/>
        </w:rPr>
        <w:t>h</w:t>
      </w:r>
      <w:r>
        <w:rPr>
          <w:spacing w:val="-2"/>
        </w:rPr>
        <w:t>al</w:t>
      </w:r>
      <w:r w:rsidRPr="00164291">
        <w:rPr>
          <w:spacing w:val="-2"/>
        </w:rPr>
        <w:t>.69</w:t>
      </w:r>
    </w:p>
  </w:footnote>
  <w:footnote w:id="57">
    <w:p w:rsidR="00144486" w:rsidRPr="0088632C" w:rsidRDefault="00144486" w:rsidP="00144486">
      <w:pPr>
        <w:pStyle w:val="FootnoteText"/>
        <w:rPr>
          <w:lang w:val="en-US"/>
        </w:rPr>
      </w:pPr>
      <w:r>
        <w:rPr>
          <w:rStyle w:val="FootnoteReference"/>
        </w:rPr>
        <w:footnoteRef/>
      </w:r>
      <w:r>
        <w:t xml:space="preserve"> </w:t>
      </w:r>
      <w:r w:rsidRPr="0088632C">
        <w:t>Ibid hal. 34</w:t>
      </w:r>
    </w:p>
  </w:footnote>
  <w:footnote w:id="58">
    <w:p w:rsidR="00144486" w:rsidRPr="0088632C" w:rsidRDefault="00144486" w:rsidP="00144486">
      <w:pPr>
        <w:pStyle w:val="FootnoteText"/>
        <w:rPr>
          <w:lang w:val="en-US"/>
        </w:rPr>
      </w:pPr>
      <w:r>
        <w:rPr>
          <w:rStyle w:val="FootnoteReference"/>
        </w:rPr>
        <w:footnoteRef/>
      </w:r>
      <w:r>
        <w:t xml:space="preserve"> </w:t>
      </w:r>
      <w:r w:rsidRPr="00477378">
        <w:t>Sunarmi</w:t>
      </w:r>
      <w:r w:rsidRPr="00477378">
        <w:rPr>
          <w:spacing w:val="-5"/>
        </w:rPr>
        <w:t xml:space="preserve"> </w:t>
      </w:r>
      <w:r w:rsidRPr="00477378">
        <w:rPr>
          <w:i/>
        </w:rPr>
        <w:t>Op</w:t>
      </w:r>
      <w:r w:rsidRPr="00477378">
        <w:rPr>
          <w:i/>
          <w:spacing w:val="-6"/>
        </w:rPr>
        <w:t xml:space="preserve"> </w:t>
      </w:r>
      <w:r w:rsidRPr="00477378">
        <w:rPr>
          <w:i/>
        </w:rPr>
        <w:t>Cit</w:t>
      </w:r>
      <w:r>
        <w:rPr>
          <w:i/>
          <w:spacing w:val="-1"/>
          <w:lang w:val="en-US"/>
        </w:rPr>
        <w:t xml:space="preserve">, </w:t>
      </w:r>
      <w:r>
        <w:rPr>
          <w:lang w:val="en-US"/>
        </w:rPr>
        <w:t>h</w:t>
      </w:r>
      <w:r>
        <w:t>al</w:t>
      </w:r>
      <w:r w:rsidRPr="00477378">
        <w:t>.</w:t>
      </w:r>
      <w:r w:rsidRPr="00477378">
        <w:rPr>
          <w:spacing w:val="-4"/>
        </w:rPr>
        <w:t xml:space="preserve"> </w:t>
      </w:r>
      <w:r w:rsidRPr="00477378">
        <w:rPr>
          <w:spacing w:val="-5"/>
        </w:rPr>
        <w:t>66</w:t>
      </w:r>
    </w:p>
  </w:footnote>
  <w:footnote w:id="59">
    <w:p w:rsidR="00144486" w:rsidRPr="00477378" w:rsidRDefault="00144486" w:rsidP="00144486">
      <w:pPr>
        <w:rPr>
          <w:sz w:val="20"/>
        </w:rPr>
      </w:pPr>
      <w:r>
        <w:t>HYPERLINK "G:\\diatur"</w:t>
      </w:r>
      <w:r w:rsidRPr="00477378">
        <w:rPr>
          <w:spacing w:val="-2"/>
          <w:sz w:val="20"/>
          <w:u w:val="single"/>
        </w:rPr>
        <w:t>https://smartlegal.id/pendirian-usaha/2020/06/02/kenali-3-jenis-kreditur-</w:t>
      </w:r>
      <w:r w:rsidRPr="00477378">
        <w:rPr>
          <w:spacing w:val="35"/>
          <w:sz w:val="20"/>
          <w:u w:val="single"/>
        </w:rPr>
        <w:t xml:space="preserve"> </w:t>
      </w:r>
      <w:r w:rsidRPr="00477378">
        <w:rPr>
          <w:spacing w:val="-2"/>
          <w:sz w:val="20"/>
          <w:u w:val="single"/>
        </w:rPr>
        <w:t>dalam-</w:t>
      </w:r>
    </w:p>
    <w:p w:rsidR="00144486" w:rsidRPr="00477378" w:rsidRDefault="00144486" w:rsidP="00144486">
      <w:pPr>
        <w:pStyle w:val="FootnoteText"/>
        <w:jc w:val="both"/>
        <w:rPr>
          <w:lang w:val="en-US"/>
        </w:rPr>
      </w:pPr>
      <w:r w:rsidRPr="00477378">
        <w:t xml:space="preserve"> HYPERLINK "https://smartlegal.id/pendirian-usaha/2020/06/02/kenali-3-jenis-kreditur-%20dalam-kepailitan/" \h </w:t>
      </w:r>
      <w:r w:rsidRPr="00477378">
        <w:rPr>
          <w:u w:val="single"/>
        </w:rPr>
        <w:t>kepailitan/</w:t>
      </w:r>
      <w:r w:rsidRPr="00477378">
        <w:rPr>
          <w:spacing w:val="-6"/>
        </w:rPr>
        <w:t xml:space="preserve"> </w:t>
      </w:r>
      <w:r w:rsidRPr="00477378">
        <w:t>Diakses</w:t>
      </w:r>
      <w:r w:rsidRPr="00477378">
        <w:rPr>
          <w:spacing w:val="-5"/>
        </w:rPr>
        <w:t xml:space="preserve"> </w:t>
      </w:r>
      <w:r w:rsidRPr="00477378">
        <w:t>Pada</w:t>
      </w:r>
      <w:r w:rsidRPr="00477378">
        <w:rPr>
          <w:spacing w:val="-9"/>
        </w:rPr>
        <w:t xml:space="preserve"> </w:t>
      </w:r>
      <w:r w:rsidRPr="00477378">
        <w:t>Tanggal</w:t>
      </w:r>
      <w:r w:rsidRPr="00477378">
        <w:rPr>
          <w:spacing w:val="-6"/>
        </w:rPr>
        <w:t xml:space="preserve"> </w:t>
      </w:r>
      <w:r w:rsidRPr="00477378">
        <w:t>2</w:t>
      </w:r>
      <w:r>
        <w:rPr>
          <w:lang w:val="en-US"/>
        </w:rPr>
        <w:t>1</w:t>
      </w:r>
      <w:r w:rsidRPr="00477378">
        <w:rPr>
          <w:spacing w:val="-8"/>
        </w:rPr>
        <w:t xml:space="preserve"> </w:t>
      </w:r>
      <w:r>
        <w:rPr>
          <w:lang w:val="en-US"/>
        </w:rPr>
        <w:t>Juni</w:t>
      </w:r>
      <w:r w:rsidRPr="00477378">
        <w:rPr>
          <w:spacing w:val="-2"/>
        </w:rPr>
        <w:t xml:space="preserve"> </w:t>
      </w:r>
      <w:r w:rsidRPr="00477378">
        <w:t>202</w:t>
      </w:r>
      <w:r>
        <w:rPr>
          <w:lang w:val="en-US"/>
        </w:rPr>
        <w:t>4</w:t>
      </w:r>
      <w:r w:rsidRPr="00477378">
        <w:rPr>
          <w:spacing w:val="-4"/>
        </w:rPr>
        <w:t xml:space="preserve"> </w:t>
      </w:r>
      <w:r w:rsidRPr="00477378">
        <w:t>Pukul</w:t>
      </w:r>
      <w:r w:rsidRPr="00477378">
        <w:rPr>
          <w:spacing w:val="-7"/>
        </w:rPr>
        <w:t xml:space="preserve"> </w:t>
      </w:r>
      <w:r w:rsidRPr="00477378">
        <w:t>21</w:t>
      </w:r>
      <w:r w:rsidRPr="00477378">
        <w:rPr>
          <w:spacing w:val="-11"/>
        </w:rPr>
        <w:t xml:space="preserve"> </w:t>
      </w:r>
      <w:r w:rsidRPr="00477378">
        <w:t>:</w:t>
      </w:r>
      <w:r w:rsidRPr="00477378">
        <w:rPr>
          <w:spacing w:val="-12"/>
        </w:rPr>
        <w:t xml:space="preserve"> </w:t>
      </w:r>
      <w:r w:rsidRPr="00477378">
        <w:t>50</w:t>
      </w:r>
      <w:r w:rsidRPr="00477378">
        <w:rPr>
          <w:spacing w:val="-3"/>
        </w:rPr>
        <w:t xml:space="preserve"> </w:t>
      </w:r>
      <w:r w:rsidRPr="00477378">
        <w:rPr>
          <w:spacing w:val="-4"/>
        </w:rPr>
        <w:t>Wib</w:t>
      </w:r>
      <w:r w:rsidRPr="00477378">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486" w:rsidRDefault="00D5605F">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74" o:spid="_x0000_s2059" type="#_x0000_t75" style="position:absolute;margin-left:0;margin-top:0;width:396.9pt;height:391.6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486" w:rsidRDefault="00D5605F" w:rsidP="00A83C96">
    <w:pPr>
      <w:pStyle w:val="Header"/>
      <w:ind w:right="360"/>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75" o:spid="_x0000_s2060" type="#_x0000_t75" style="position:absolute;margin-left:0;margin-top:0;width:396.9pt;height:391.6pt;z-index:-25164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486" w:rsidRDefault="00D5605F">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73" o:spid="_x0000_s2058" type="#_x0000_t75" style="position:absolute;margin-left:0;margin-top:0;width:396.9pt;height:391.6pt;z-index:-25165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FD6" w:rsidRDefault="00D5605F">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62" o:spid="_x0000_s2053" type="#_x0000_t75" style="position:absolute;margin-left:0;margin-top:0;width:396.9pt;height:391.6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FD6" w:rsidRDefault="00D5605F">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63" o:spid="_x0000_s2054" type="#_x0000_t75" style="position:absolute;margin-left:0;margin-top:0;width:396.9pt;height:391.6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FD6" w:rsidRDefault="00D5605F">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61" o:spid="_x0000_s2052" type="#_x0000_t75" style="position:absolute;margin-left:0;margin-top:0;width:396.9pt;height:391.6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6C27"/>
    <w:multiLevelType w:val="hybridMultilevel"/>
    <w:tmpl w:val="D2EADD46"/>
    <w:lvl w:ilvl="0" w:tplc="0421000F">
      <w:start w:val="1"/>
      <w:numFmt w:val="decimal"/>
      <w:lvlText w:val="%1."/>
      <w:lvlJc w:val="left"/>
      <w:pPr>
        <w:ind w:left="720" w:hanging="360"/>
      </w:pPr>
      <w:rPr>
        <w:rFonts w:cs="Times New Roman" w:hint="default"/>
      </w:rPr>
    </w:lvl>
    <w:lvl w:ilvl="1" w:tplc="83F0049C">
      <w:start w:val="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0050D"/>
    <w:multiLevelType w:val="hybridMultilevel"/>
    <w:tmpl w:val="CE96E476"/>
    <w:lvl w:ilvl="0" w:tplc="3EBAE056">
      <w:start w:val="1"/>
      <w:numFmt w:val="decimal"/>
      <w:lvlText w:val="%1)"/>
      <w:lvlJc w:val="left"/>
      <w:pPr>
        <w:ind w:left="2233" w:hanging="360"/>
      </w:pPr>
      <w:rPr>
        <w:rFonts w:ascii="Times New Roman" w:eastAsia="Times New Roman" w:hAnsi="Times New Roman" w:cs="Times New Roman" w:hint="default"/>
        <w:b w:val="0"/>
        <w:bCs w:val="0"/>
        <w:i w:val="0"/>
        <w:iCs w:val="0"/>
        <w:spacing w:val="0"/>
        <w:w w:val="95"/>
        <w:sz w:val="24"/>
        <w:szCs w:val="24"/>
        <w:lang w:val="id" w:eastAsia="en-US" w:bidi="ar-SA"/>
      </w:rPr>
    </w:lvl>
    <w:lvl w:ilvl="1" w:tplc="F0720E18">
      <w:numFmt w:val="bullet"/>
      <w:lvlText w:val="•"/>
      <w:lvlJc w:val="left"/>
      <w:pPr>
        <w:ind w:left="3116" w:hanging="360"/>
      </w:pPr>
      <w:rPr>
        <w:rFonts w:hint="default"/>
        <w:lang w:val="id" w:eastAsia="en-US" w:bidi="ar-SA"/>
      </w:rPr>
    </w:lvl>
    <w:lvl w:ilvl="2" w:tplc="293E8822">
      <w:numFmt w:val="bullet"/>
      <w:lvlText w:val="•"/>
      <w:lvlJc w:val="left"/>
      <w:pPr>
        <w:ind w:left="3993" w:hanging="360"/>
      </w:pPr>
      <w:rPr>
        <w:rFonts w:hint="default"/>
        <w:lang w:val="id" w:eastAsia="en-US" w:bidi="ar-SA"/>
      </w:rPr>
    </w:lvl>
    <w:lvl w:ilvl="3" w:tplc="E2242AD6">
      <w:numFmt w:val="bullet"/>
      <w:lvlText w:val="•"/>
      <w:lvlJc w:val="left"/>
      <w:pPr>
        <w:ind w:left="4870" w:hanging="360"/>
      </w:pPr>
      <w:rPr>
        <w:rFonts w:hint="default"/>
        <w:lang w:val="id" w:eastAsia="en-US" w:bidi="ar-SA"/>
      </w:rPr>
    </w:lvl>
    <w:lvl w:ilvl="4" w:tplc="D2BE3AFC">
      <w:numFmt w:val="bullet"/>
      <w:lvlText w:val="•"/>
      <w:lvlJc w:val="left"/>
      <w:pPr>
        <w:ind w:left="5747" w:hanging="360"/>
      </w:pPr>
      <w:rPr>
        <w:rFonts w:hint="default"/>
        <w:lang w:val="id" w:eastAsia="en-US" w:bidi="ar-SA"/>
      </w:rPr>
    </w:lvl>
    <w:lvl w:ilvl="5" w:tplc="27F43B6E">
      <w:numFmt w:val="bullet"/>
      <w:lvlText w:val="•"/>
      <w:lvlJc w:val="left"/>
      <w:pPr>
        <w:ind w:left="6624" w:hanging="360"/>
      </w:pPr>
      <w:rPr>
        <w:rFonts w:hint="default"/>
        <w:lang w:val="id" w:eastAsia="en-US" w:bidi="ar-SA"/>
      </w:rPr>
    </w:lvl>
    <w:lvl w:ilvl="6" w:tplc="67F495E0">
      <w:numFmt w:val="bullet"/>
      <w:lvlText w:val="•"/>
      <w:lvlJc w:val="left"/>
      <w:pPr>
        <w:ind w:left="7501" w:hanging="360"/>
      </w:pPr>
      <w:rPr>
        <w:rFonts w:hint="default"/>
        <w:lang w:val="id" w:eastAsia="en-US" w:bidi="ar-SA"/>
      </w:rPr>
    </w:lvl>
    <w:lvl w:ilvl="7" w:tplc="1C8CA87C">
      <w:numFmt w:val="bullet"/>
      <w:lvlText w:val="•"/>
      <w:lvlJc w:val="left"/>
      <w:pPr>
        <w:ind w:left="8378" w:hanging="360"/>
      </w:pPr>
      <w:rPr>
        <w:rFonts w:hint="default"/>
        <w:lang w:val="id" w:eastAsia="en-US" w:bidi="ar-SA"/>
      </w:rPr>
    </w:lvl>
    <w:lvl w:ilvl="8" w:tplc="18967A2A">
      <w:numFmt w:val="bullet"/>
      <w:lvlText w:val="•"/>
      <w:lvlJc w:val="left"/>
      <w:pPr>
        <w:ind w:left="9255" w:hanging="360"/>
      </w:pPr>
      <w:rPr>
        <w:rFonts w:hint="default"/>
        <w:lang w:val="id" w:eastAsia="en-US" w:bidi="ar-SA"/>
      </w:rPr>
    </w:lvl>
  </w:abstractNum>
  <w:abstractNum w:abstractNumId="2">
    <w:nsid w:val="03451C8E"/>
    <w:multiLevelType w:val="hybridMultilevel"/>
    <w:tmpl w:val="735ABCD2"/>
    <w:lvl w:ilvl="0" w:tplc="5E0425F8">
      <w:start w:val="1"/>
      <w:numFmt w:val="decimal"/>
      <w:lvlText w:val="%1."/>
      <w:lvlJc w:val="left"/>
      <w:pPr>
        <w:ind w:left="987"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A4958"/>
    <w:multiLevelType w:val="hybridMultilevel"/>
    <w:tmpl w:val="57608682"/>
    <w:lvl w:ilvl="0" w:tplc="54801D88">
      <w:start w:val="1"/>
      <w:numFmt w:val="decimal"/>
      <w:lvlText w:val="%1."/>
      <w:lvlJc w:val="left"/>
      <w:pPr>
        <w:ind w:left="720" w:hanging="360"/>
      </w:pPr>
      <w:rPr>
        <w:rFonts w:ascii="Times New Roman" w:hAnsi="Times New Roman" w:cs="Times New Roman" w:hint="default"/>
        <w:color w:val="0D0D0D"/>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077A151F"/>
    <w:multiLevelType w:val="hybridMultilevel"/>
    <w:tmpl w:val="9B72D616"/>
    <w:lvl w:ilvl="0" w:tplc="C48A5528">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7E74F3F"/>
    <w:multiLevelType w:val="hybridMultilevel"/>
    <w:tmpl w:val="CE96E476"/>
    <w:lvl w:ilvl="0" w:tplc="3EBAE056">
      <w:start w:val="1"/>
      <w:numFmt w:val="decimal"/>
      <w:lvlText w:val="%1)"/>
      <w:lvlJc w:val="left"/>
      <w:pPr>
        <w:ind w:left="2233" w:hanging="360"/>
      </w:pPr>
      <w:rPr>
        <w:rFonts w:ascii="Times New Roman" w:eastAsia="Times New Roman" w:hAnsi="Times New Roman" w:cs="Times New Roman" w:hint="default"/>
        <w:b w:val="0"/>
        <w:bCs w:val="0"/>
        <w:i w:val="0"/>
        <w:iCs w:val="0"/>
        <w:spacing w:val="0"/>
        <w:w w:val="95"/>
        <w:sz w:val="24"/>
        <w:szCs w:val="24"/>
        <w:lang w:val="id" w:eastAsia="en-US" w:bidi="ar-SA"/>
      </w:rPr>
    </w:lvl>
    <w:lvl w:ilvl="1" w:tplc="F0720E18">
      <w:numFmt w:val="bullet"/>
      <w:lvlText w:val="•"/>
      <w:lvlJc w:val="left"/>
      <w:pPr>
        <w:ind w:left="3116" w:hanging="360"/>
      </w:pPr>
      <w:rPr>
        <w:rFonts w:hint="default"/>
        <w:lang w:val="id" w:eastAsia="en-US" w:bidi="ar-SA"/>
      </w:rPr>
    </w:lvl>
    <w:lvl w:ilvl="2" w:tplc="293E8822">
      <w:numFmt w:val="bullet"/>
      <w:lvlText w:val="•"/>
      <w:lvlJc w:val="left"/>
      <w:pPr>
        <w:ind w:left="3993" w:hanging="360"/>
      </w:pPr>
      <w:rPr>
        <w:rFonts w:hint="default"/>
        <w:lang w:val="id" w:eastAsia="en-US" w:bidi="ar-SA"/>
      </w:rPr>
    </w:lvl>
    <w:lvl w:ilvl="3" w:tplc="E2242AD6">
      <w:numFmt w:val="bullet"/>
      <w:lvlText w:val="•"/>
      <w:lvlJc w:val="left"/>
      <w:pPr>
        <w:ind w:left="4870" w:hanging="360"/>
      </w:pPr>
      <w:rPr>
        <w:rFonts w:hint="default"/>
        <w:lang w:val="id" w:eastAsia="en-US" w:bidi="ar-SA"/>
      </w:rPr>
    </w:lvl>
    <w:lvl w:ilvl="4" w:tplc="D2BE3AFC">
      <w:numFmt w:val="bullet"/>
      <w:lvlText w:val="•"/>
      <w:lvlJc w:val="left"/>
      <w:pPr>
        <w:ind w:left="5747" w:hanging="360"/>
      </w:pPr>
      <w:rPr>
        <w:rFonts w:hint="default"/>
        <w:lang w:val="id" w:eastAsia="en-US" w:bidi="ar-SA"/>
      </w:rPr>
    </w:lvl>
    <w:lvl w:ilvl="5" w:tplc="27F43B6E">
      <w:numFmt w:val="bullet"/>
      <w:lvlText w:val="•"/>
      <w:lvlJc w:val="left"/>
      <w:pPr>
        <w:ind w:left="6624" w:hanging="360"/>
      </w:pPr>
      <w:rPr>
        <w:rFonts w:hint="default"/>
        <w:lang w:val="id" w:eastAsia="en-US" w:bidi="ar-SA"/>
      </w:rPr>
    </w:lvl>
    <w:lvl w:ilvl="6" w:tplc="67F495E0">
      <w:numFmt w:val="bullet"/>
      <w:lvlText w:val="•"/>
      <w:lvlJc w:val="left"/>
      <w:pPr>
        <w:ind w:left="7501" w:hanging="360"/>
      </w:pPr>
      <w:rPr>
        <w:rFonts w:hint="default"/>
        <w:lang w:val="id" w:eastAsia="en-US" w:bidi="ar-SA"/>
      </w:rPr>
    </w:lvl>
    <w:lvl w:ilvl="7" w:tplc="1C8CA87C">
      <w:numFmt w:val="bullet"/>
      <w:lvlText w:val="•"/>
      <w:lvlJc w:val="left"/>
      <w:pPr>
        <w:ind w:left="8378" w:hanging="360"/>
      </w:pPr>
      <w:rPr>
        <w:rFonts w:hint="default"/>
        <w:lang w:val="id" w:eastAsia="en-US" w:bidi="ar-SA"/>
      </w:rPr>
    </w:lvl>
    <w:lvl w:ilvl="8" w:tplc="18967A2A">
      <w:numFmt w:val="bullet"/>
      <w:lvlText w:val="•"/>
      <w:lvlJc w:val="left"/>
      <w:pPr>
        <w:ind w:left="9255" w:hanging="360"/>
      </w:pPr>
      <w:rPr>
        <w:rFonts w:hint="default"/>
        <w:lang w:val="id" w:eastAsia="en-US" w:bidi="ar-SA"/>
      </w:rPr>
    </w:lvl>
  </w:abstractNum>
  <w:abstractNum w:abstractNumId="6">
    <w:nsid w:val="0CB40175"/>
    <w:multiLevelType w:val="hybridMultilevel"/>
    <w:tmpl w:val="3C90B07A"/>
    <w:lvl w:ilvl="0" w:tplc="D43A6D5E">
      <w:start w:val="1"/>
      <w:numFmt w:val="decimal"/>
      <w:lvlText w:val="%1)"/>
      <w:lvlJc w:val="left"/>
      <w:pPr>
        <w:ind w:left="2531" w:hanging="366"/>
      </w:pPr>
      <w:rPr>
        <w:rFonts w:ascii="Times New Roman" w:eastAsia="Times New Roman" w:hAnsi="Times New Roman" w:cs="Times New Roman" w:hint="default"/>
        <w:b w:val="0"/>
        <w:bCs w:val="0"/>
        <w:i w:val="0"/>
        <w:iCs w:val="0"/>
        <w:spacing w:val="0"/>
        <w:w w:val="95"/>
        <w:sz w:val="24"/>
        <w:szCs w:val="24"/>
        <w:lang w:val="id" w:eastAsia="en-US" w:bidi="ar-SA"/>
      </w:rPr>
    </w:lvl>
    <w:lvl w:ilvl="1" w:tplc="52B2F4C8">
      <w:numFmt w:val="bullet"/>
      <w:lvlText w:val="•"/>
      <w:lvlJc w:val="left"/>
      <w:pPr>
        <w:ind w:left="3386" w:hanging="366"/>
      </w:pPr>
      <w:rPr>
        <w:rFonts w:hint="default"/>
        <w:lang w:val="id" w:eastAsia="en-US" w:bidi="ar-SA"/>
      </w:rPr>
    </w:lvl>
    <w:lvl w:ilvl="2" w:tplc="514AF6B4">
      <w:numFmt w:val="bullet"/>
      <w:lvlText w:val="•"/>
      <w:lvlJc w:val="left"/>
      <w:pPr>
        <w:ind w:left="4233" w:hanging="366"/>
      </w:pPr>
      <w:rPr>
        <w:rFonts w:hint="default"/>
        <w:lang w:val="id" w:eastAsia="en-US" w:bidi="ar-SA"/>
      </w:rPr>
    </w:lvl>
    <w:lvl w:ilvl="3" w:tplc="1F626D64">
      <w:numFmt w:val="bullet"/>
      <w:lvlText w:val="•"/>
      <w:lvlJc w:val="left"/>
      <w:pPr>
        <w:ind w:left="5080" w:hanging="366"/>
      </w:pPr>
      <w:rPr>
        <w:rFonts w:hint="default"/>
        <w:lang w:val="id" w:eastAsia="en-US" w:bidi="ar-SA"/>
      </w:rPr>
    </w:lvl>
    <w:lvl w:ilvl="4" w:tplc="EE6A0B46">
      <w:numFmt w:val="bullet"/>
      <w:lvlText w:val="•"/>
      <w:lvlJc w:val="left"/>
      <w:pPr>
        <w:ind w:left="5927" w:hanging="366"/>
      </w:pPr>
      <w:rPr>
        <w:rFonts w:hint="default"/>
        <w:lang w:val="id" w:eastAsia="en-US" w:bidi="ar-SA"/>
      </w:rPr>
    </w:lvl>
    <w:lvl w:ilvl="5" w:tplc="C010B068">
      <w:numFmt w:val="bullet"/>
      <w:lvlText w:val="•"/>
      <w:lvlJc w:val="left"/>
      <w:pPr>
        <w:ind w:left="6774" w:hanging="366"/>
      </w:pPr>
      <w:rPr>
        <w:rFonts w:hint="default"/>
        <w:lang w:val="id" w:eastAsia="en-US" w:bidi="ar-SA"/>
      </w:rPr>
    </w:lvl>
    <w:lvl w:ilvl="6" w:tplc="1EB67F02">
      <w:numFmt w:val="bullet"/>
      <w:lvlText w:val="•"/>
      <w:lvlJc w:val="left"/>
      <w:pPr>
        <w:ind w:left="7621" w:hanging="366"/>
      </w:pPr>
      <w:rPr>
        <w:rFonts w:hint="default"/>
        <w:lang w:val="id" w:eastAsia="en-US" w:bidi="ar-SA"/>
      </w:rPr>
    </w:lvl>
    <w:lvl w:ilvl="7" w:tplc="E8E89D60">
      <w:numFmt w:val="bullet"/>
      <w:lvlText w:val="•"/>
      <w:lvlJc w:val="left"/>
      <w:pPr>
        <w:ind w:left="8468" w:hanging="366"/>
      </w:pPr>
      <w:rPr>
        <w:rFonts w:hint="default"/>
        <w:lang w:val="id" w:eastAsia="en-US" w:bidi="ar-SA"/>
      </w:rPr>
    </w:lvl>
    <w:lvl w:ilvl="8" w:tplc="D5628CD0">
      <w:numFmt w:val="bullet"/>
      <w:lvlText w:val="•"/>
      <w:lvlJc w:val="left"/>
      <w:pPr>
        <w:ind w:left="9315" w:hanging="366"/>
      </w:pPr>
      <w:rPr>
        <w:rFonts w:hint="default"/>
        <w:lang w:val="id" w:eastAsia="en-US" w:bidi="ar-SA"/>
      </w:rPr>
    </w:lvl>
  </w:abstractNum>
  <w:abstractNum w:abstractNumId="7">
    <w:nsid w:val="0E2146A9"/>
    <w:multiLevelType w:val="hybridMultilevel"/>
    <w:tmpl w:val="E6D4FA82"/>
    <w:lvl w:ilvl="0" w:tplc="D6868704">
      <w:start w:val="1"/>
      <w:numFmt w:val="decimal"/>
      <w:lvlText w:val="%1."/>
      <w:lvlJc w:val="left"/>
      <w:pPr>
        <w:ind w:left="302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2B83F78">
      <w:numFmt w:val="bullet"/>
      <w:lvlText w:val="•"/>
      <w:lvlJc w:val="left"/>
      <w:pPr>
        <w:ind w:left="3818" w:hanging="360"/>
      </w:pPr>
      <w:rPr>
        <w:rFonts w:hint="default"/>
        <w:lang w:val="id" w:eastAsia="en-US" w:bidi="ar-SA"/>
      </w:rPr>
    </w:lvl>
    <w:lvl w:ilvl="2" w:tplc="3DAEA760">
      <w:numFmt w:val="bullet"/>
      <w:lvlText w:val="•"/>
      <w:lvlJc w:val="left"/>
      <w:pPr>
        <w:ind w:left="4617" w:hanging="360"/>
      </w:pPr>
      <w:rPr>
        <w:rFonts w:hint="default"/>
        <w:lang w:val="id" w:eastAsia="en-US" w:bidi="ar-SA"/>
      </w:rPr>
    </w:lvl>
    <w:lvl w:ilvl="3" w:tplc="9830D01E">
      <w:numFmt w:val="bullet"/>
      <w:lvlText w:val="•"/>
      <w:lvlJc w:val="left"/>
      <w:pPr>
        <w:ind w:left="5416" w:hanging="360"/>
      </w:pPr>
      <w:rPr>
        <w:rFonts w:hint="default"/>
        <w:lang w:val="id" w:eastAsia="en-US" w:bidi="ar-SA"/>
      </w:rPr>
    </w:lvl>
    <w:lvl w:ilvl="4" w:tplc="92FA166A">
      <w:numFmt w:val="bullet"/>
      <w:lvlText w:val="•"/>
      <w:lvlJc w:val="left"/>
      <w:pPr>
        <w:ind w:left="6215" w:hanging="360"/>
      </w:pPr>
      <w:rPr>
        <w:rFonts w:hint="default"/>
        <w:lang w:val="id" w:eastAsia="en-US" w:bidi="ar-SA"/>
      </w:rPr>
    </w:lvl>
    <w:lvl w:ilvl="5" w:tplc="6792E7D8">
      <w:numFmt w:val="bullet"/>
      <w:lvlText w:val="•"/>
      <w:lvlJc w:val="left"/>
      <w:pPr>
        <w:ind w:left="7014" w:hanging="360"/>
      </w:pPr>
      <w:rPr>
        <w:rFonts w:hint="default"/>
        <w:lang w:val="id" w:eastAsia="en-US" w:bidi="ar-SA"/>
      </w:rPr>
    </w:lvl>
    <w:lvl w:ilvl="6" w:tplc="E604CAF6">
      <w:numFmt w:val="bullet"/>
      <w:lvlText w:val="•"/>
      <w:lvlJc w:val="left"/>
      <w:pPr>
        <w:ind w:left="7813" w:hanging="360"/>
      </w:pPr>
      <w:rPr>
        <w:rFonts w:hint="default"/>
        <w:lang w:val="id" w:eastAsia="en-US" w:bidi="ar-SA"/>
      </w:rPr>
    </w:lvl>
    <w:lvl w:ilvl="7" w:tplc="E2D0CD5C">
      <w:numFmt w:val="bullet"/>
      <w:lvlText w:val="•"/>
      <w:lvlJc w:val="left"/>
      <w:pPr>
        <w:ind w:left="8612" w:hanging="360"/>
      </w:pPr>
      <w:rPr>
        <w:rFonts w:hint="default"/>
        <w:lang w:val="id" w:eastAsia="en-US" w:bidi="ar-SA"/>
      </w:rPr>
    </w:lvl>
    <w:lvl w:ilvl="8" w:tplc="C4D2320E">
      <w:numFmt w:val="bullet"/>
      <w:lvlText w:val="•"/>
      <w:lvlJc w:val="left"/>
      <w:pPr>
        <w:ind w:left="9411" w:hanging="360"/>
      </w:pPr>
      <w:rPr>
        <w:rFonts w:hint="default"/>
        <w:lang w:val="id" w:eastAsia="en-US" w:bidi="ar-SA"/>
      </w:rPr>
    </w:lvl>
  </w:abstractNum>
  <w:abstractNum w:abstractNumId="8">
    <w:nsid w:val="0F921546"/>
    <w:multiLevelType w:val="hybridMultilevel"/>
    <w:tmpl w:val="E09073E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5F7946"/>
    <w:multiLevelType w:val="hybridMultilevel"/>
    <w:tmpl w:val="78BEB73E"/>
    <w:lvl w:ilvl="0" w:tplc="0421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C42F70"/>
    <w:multiLevelType w:val="hybridMultilevel"/>
    <w:tmpl w:val="329C11AA"/>
    <w:lvl w:ilvl="0" w:tplc="0032D9A6">
      <w:start w:val="1"/>
      <w:numFmt w:val="lowerLetter"/>
      <w:lvlText w:val="%1."/>
      <w:lvlJc w:val="left"/>
      <w:pPr>
        <w:ind w:left="2089" w:hanging="284"/>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78F2584E">
      <w:numFmt w:val="bullet"/>
      <w:lvlText w:val="•"/>
      <w:lvlJc w:val="left"/>
      <w:pPr>
        <w:ind w:left="2972" w:hanging="284"/>
      </w:pPr>
      <w:rPr>
        <w:rFonts w:hint="default"/>
        <w:lang w:val="id" w:eastAsia="en-US" w:bidi="ar-SA"/>
      </w:rPr>
    </w:lvl>
    <w:lvl w:ilvl="2" w:tplc="164A8A64">
      <w:numFmt w:val="bullet"/>
      <w:lvlText w:val="•"/>
      <w:lvlJc w:val="left"/>
      <w:pPr>
        <w:ind w:left="3865" w:hanging="284"/>
      </w:pPr>
      <w:rPr>
        <w:rFonts w:hint="default"/>
        <w:lang w:val="id" w:eastAsia="en-US" w:bidi="ar-SA"/>
      </w:rPr>
    </w:lvl>
    <w:lvl w:ilvl="3" w:tplc="9B14C53A">
      <w:numFmt w:val="bullet"/>
      <w:lvlText w:val="•"/>
      <w:lvlJc w:val="left"/>
      <w:pPr>
        <w:ind w:left="4758" w:hanging="284"/>
      </w:pPr>
      <w:rPr>
        <w:rFonts w:hint="default"/>
        <w:lang w:val="id" w:eastAsia="en-US" w:bidi="ar-SA"/>
      </w:rPr>
    </w:lvl>
    <w:lvl w:ilvl="4" w:tplc="F3269906">
      <w:numFmt w:val="bullet"/>
      <w:lvlText w:val="•"/>
      <w:lvlJc w:val="left"/>
      <w:pPr>
        <w:ind w:left="5651" w:hanging="284"/>
      </w:pPr>
      <w:rPr>
        <w:rFonts w:hint="default"/>
        <w:lang w:val="id" w:eastAsia="en-US" w:bidi="ar-SA"/>
      </w:rPr>
    </w:lvl>
    <w:lvl w:ilvl="5" w:tplc="E79E50A4">
      <w:numFmt w:val="bullet"/>
      <w:lvlText w:val="•"/>
      <w:lvlJc w:val="left"/>
      <w:pPr>
        <w:ind w:left="6544" w:hanging="284"/>
      </w:pPr>
      <w:rPr>
        <w:rFonts w:hint="default"/>
        <w:lang w:val="id" w:eastAsia="en-US" w:bidi="ar-SA"/>
      </w:rPr>
    </w:lvl>
    <w:lvl w:ilvl="6" w:tplc="F76CB510">
      <w:numFmt w:val="bullet"/>
      <w:lvlText w:val="•"/>
      <w:lvlJc w:val="left"/>
      <w:pPr>
        <w:ind w:left="7437" w:hanging="284"/>
      </w:pPr>
      <w:rPr>
        <w:rFonts w:hint="default"/>
        <w:lang w:val="id" w:eastAsia="en-US" w:bidi="ar-SA"/>
      </w:rPr>
    </w:lvl>
    <w:lvl w:ilvl="7" w:tplc="B55C1E86">
      <w:numFmt w:val="bullet"/>
      <w:lvlText w:val="•"/>
      <w:lvlJc w:val="left"/>
      <w:pPr>
        <w:ind w:left="8330" w:hanging="284"/>
      </w:pPr>
      <w:rPr>
        <w:rFonts w:hint="default"/>
        <w:lang w:val="id" w:eastAsia="en-US" w:bidi="ar-SA"/>
      </w:rPr>
    </w:lvl>
    <w:lvl w:ilvl="8" w:tplc="7DE65620">
      <w:numFmt w:val="bullet"/>
      <w:lvlText w:val="•"/>
      <w:lvlJc w:val="left"/>
      <w:pPr>
        <w:ind w:left="9223" w:hanging="284"/>
      </w:pPr>
      <w:rPr>
        <w:rFonts w:hint="default"/>
        <w:lang w:val="id" w:eastAsia="en-US" w:bidi="ar-SA"/>
      </w:rPr>
    </w:lvl>
  </w:abstractNum>
  <w:abstractNum w:abstractNumId="11">
    <w:nsid w:val="157C6BA7"/>
    <w:multiLevelType w:val="hybridMultilevel"/>
    <w:tmpl w:val="37169E8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19797417"/>
    <w:multiLevelType w:val="hybridMultilevel"/>
    <w:tmpl w:val="AC4C6DFA"/>
    <w:lvl w:ilvl="0" w:tplc="5734E5FE">
      <w:start w:val="1"/>
      <w:numFmt w:val="upperLetter"/>
      <w:lvlText w:val="%1."/>
      <w:lvlJc w:val="left"/>
      <w:pPr>
        <w:ind w:left="1069" w:hanging="360"/>
      </w:pPr>
      <w:rPr>
        <w:rFonts w:ascii="Times New Roman" w:eastAsia="Times New Roman" w:hAnsi="Times New Roman" w:cs="Times New Roman" w:hint="default"/>
        <w:b/>
        <w:bCs/>
        <w:i w:val="0"/>
        <w:iCs w:val="0"/>
        <w:spacing w:val="0"/>
        <w:w w:val="95"/>
        <w:sz w:val="24"/>
        <w:szCs w:val="24"/>
        <w:lang w:val="id"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1A013BEA"/>
    <w:multiLevelType w:val="hybridMultilevel"/>
    <w:tmpl w:val="FB301F08"/>
    <w:lvl w:ilvl="0" w:tplc="04090019">
      <w:start w:val="1"/>
      <w:numFmt w:val="lowerLetter"/>
      <w:lvlText w:val="%1."/>
      <w:lvlJc w:val="left"/>
      <w:pPr>
        <w:ind w:left="720" w:hanging="360"/>
      </w:pPr>
      <w:rPr>
        <w:rFonts w:cs="Times New Roman" w:hint="default"/>
      </w:rPr>
    </w:lvl>
    <w:lvl w:ilvl="1" w:tplc="217AC146">
      <w:start w:val="3"/>
      <w:numFmt w:val="bullet"/>
      <w:lvlText w:val="-"/>
      <w:lvlJc w:val="left"/>
      <w:pPr>
        <w:ind w:left="1440" w:hanging="360"/>
      </w:pPr>
      <w:rPr>
        <w:rFonts w:ascii="Times New Roman" w:eastAsia="Times New Roman" w:hAnsi="Times New Roman" w:hint="default"/>
      </w:rPr>
    </w:lvl>
    <w:lvl w:ilvl="2" w:tplc="EBDE2B40">
      <w:start w:val="1"/>
      <w:numFmt w:val="low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B886825"/>
    <w:multiLevelType w:val="hybridMultilevel"/>
    <w:tmpl w:val="3452B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4968BC"/>
    <w:multiLevelType w:val="hybridMultilevel"/>
    <w:tmpl w:val="37169E8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20DE2CFF"/>
    <w:multiLevelType w:val="hybridMultilevel"/>
    <w:tmpl w:val="CE5E7C2E"/>
    <w:lvl w:ilvl="0" w:tplc="8258CF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130A38"/>
    <w:multiLevelType w:val="multilevel"/>
    <w:tmpl w:val="55E24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B1E6288"/>
    <w:multiLevelType w:val="hybridMultilevel"/>
    <w:tmpl w:val="2ED03E5E"/>
    <w:lvl w:ilvl="0" w:tplc="5734E5FE">
      <w:start w:val="1"/>
      <w:numFmt w:val="upperLetter"/>
      <w:lvlText w:val="%1."/>
      <w:lvlJc w:val="left"/>
      <w:pPr>
        <w:ind w:left="502" w:hanging="360"/>
      </w:pPr>
      <w:rPr>
        <w:rFonts w:ascii="Times New Roman" w:eastAsia="Times New Roman" w:hAnsi="Times New Roman" w:cs="Times New Roman" w:hint="default"/>
        <w:b/>
        <w:bCs/>
        <w:i w:val="0"/>
        <w:iCs w:val="0"/>
        <w:spacing w:val="0"/>
        <w:w w:val="95"/>
        <w:sz w:val="24"/>
        <w:szCs w:val="24"/>
        <w:lang w:val="id" w:eastAsia="en-US" w:bidi="ar-SA"/>
      </w:rPr>
    </w:lvl>
    <w:lvl w:ilvl="1" w:tplc="2F704A54">
      <w:start w:val="1"/>
      <w:numFmt w:val="decimal"/>
      <w:lvlText w:val="%2."/>
      <w:lvlJc w:val="left"/>
      <w:pPr>
        <w:ind w:left="2531" w:hanging="366"/>
        <w:jc w:val="right"/>
      </w:pPr>
      <w:rPr>
        <w:rFonts w:ascii="Times New Roman" w:eastAsia="Times New Roman" w:hAnsi="Times New Roman" w:cs="Times New Roman" w:hint="default"/>
        <w:b/>
        <w:bCs/>
        <w:i w:val="0"/>
        <w:iCs w:val="0"/>
        <w:spacing w:val="0"/>
        <w:w w:val="100"/>
        <w:sz w:val="24"/>
        <w:szCs w:val="24"/>
        <w:lang w:val="id" w:eastAsia="en-US" w:bidi="ar-SA"/>
      </w:rPr>
    </w:lvl>
    <w:lvl w:ilvl="2" w:tplc="4A7E3CA6">
      <w:start w:val="1"/>
      <w:numFmt w:val="lowerLetter"/>
      <w:lvlText w:val="%3."/>
      <w:lvlJc w:val="left"/>
      <w:pPr>
        <w:ind w:left="2531" w:hanging="366"/>
      </w:pPr>
      <w:rPr>
        <w:rFonts w:hint="default"/>
        <w:spacing w:val="0"/>
        <w:w w:val="100"/>
        <w:lang w:val="id" w:eastAsia="en-US" w:bidi="ar-SA"/>
      </w:rPr>
    </w:lvl>
    <w:lvl w:ilvl="3" w:tplc="0B947E12">
      <w:start w:val="1"/>
      <w:numFmt w:val="decimal"/>
      <w:lvlText w:val="%4)"/>
      <w:lvlJc w:val="left"/>
      <w:pPr>
        <w:ind w:left="2531" w:hanging="366"/>
      </w:pPr>
      <w:rPr>
        <w:rFonts w:ascii="Times New Roman" w:eastAsia="Times New Roman" w:hAnsi="Times New Roman" w:cs="Times New Roman" w:hint="default"/>
        <w:b w:val="0"/>
        <w:bCs w:val="0"/>
        <w:i w:val="0"/>
        <w:iCs w:val="0"/>
        <w:spacing w:val="0"/>
        <w:w w:val="95"/>
        <w:sz w:val="24"/>
        <w:szCs w:val="24"/>
        <w:lang w:val="id" w:eastAsia="en-US" w:bidi="ar-SA"/>
      </w:rPr>
    </w:lvl>
    <w:lvl w:ilvl="4" w:tplc="188C2776">
      <w:numFmt w:val="bullet"/>
      <w:lvlText w:val="•"/>
      <w:lvlJc w:val="left"/>
      <w:pPr>
        <w:ind w:left="5362" w:hanging="366"/>
      </w:pPr>
      <w:rPr>
        <w:rFonts w:hint="default"/>
        <w:lang w:val="id" w:eastAsia="en-US" w:bidi="ar-SA"/>
      </w:rPr>
    </w:lvl>
    <w:lvl w:ilvl="5" w:tplc="48B0EDEE">
      <w:numFmt w:val="bullet"/>
      <w:lvlText w:val="•"/>
      <w:lvlJc w:val="left"/>
      <w:pPr>
        <w:ind w:left="6303" w:hanging="366"/>
      </w:pPr>
      <w:rPr>
        <w:rFonts w:hint="default"/>
        <w:lang w:val="id" w:eastAsia="en-US" w:bidi="ar-SA"/>
      </w:rPr>
    </w:lvl>
    <w:lvl w:ilvl="6" w:tplc="7AC8E8AE">
      <w:numFmt w:val="bullet"/>
      <w:lvlText w:val="•"/>
      <w:lvlJc w:val="left"/>
      <w:pPr>
        <w:ind w:left="7244" w:hanging="366"/>
      </w:pPr>
      <w:rPr>
        <w:rFonts w:hint="default"/>
        <w:lang w:val="id" w:eastAsia="en-US" w:bidi="ar-SA"/>
      </w:rPr>
    </w:lvl>
    <w:lvl w:ilvl="7" w:tplc="D93A337E">
      <w:numFmt w:val="bullet"/>
      <w:lvlText w:val="•"/>
      <w:lvlJc w:val="left"/>
      <w:pPr>
        <w:ind w:left="8185" w:hanging="366"/>
      </w:pPr>
      <w:rPr>
        <w:rFonts w:hint="default"/>
        <w:lang w:val="id" w:eastAsia="en-US" w:bidi="ar-SA"/>
      </w:rPr>
    </w:lvl>
    <w:lvl w:ilvl="8" w:tplc="C684400C">
      <w:numFmt w:val="bullet"/>
      <w:lvlText w:val="•"/>
      <w:lvlJc w:val="left"/>
      <w:pPr>
        <w:ind w:left="9126" w:hanging="366"/>
      </w:pPr>
      <w:rPr>
        <w:rFonts w:hint="default"/>
        <w:lang w:val="id" w:eastAsia="en-US" w:bidi="ar-SA"/>
      </w:rPr>
    </w:lvl>
  </w:abstractNum>
  <w:abstractNum w:abstractNumId="19">
    <w:nsid w:val="2E92461D"/>
    <w:multiLevelType w:val="hybridMultilevel"/>
    <w:tmpl w:val="79181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D55B80"/>
    <w:multiLevelType w:val="hybridMultilevel"/>
    <w:tmpl w:val="0B7A9B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283B36"/>
    <w:multiLevelType w:val="hybridMultilevel"/>
    <w:tmpl w:val="88583454"/>
    <w:lvl w:ilvl="0" w:tplc="F18062CC">
      <w:start w:val="1"/>
      <w:numFmt w:val="lowerLetter"/>
      <w:lvlText w:val="%1."/>
      <w:lvlJc w:val="left"/>
      <w:pPr>
        <w:ind w:left="2531" w:hanging="366"/>
      </w:pPr>
      <w:rPr>
        <w:rFonts w:ascii="Times New Roman" w:eastAsia="Times New Roman" w:hAnsi="Times New Roman" w:cs="Times New Roman" w:hint="default"/>
        <w:b w:val="0"/>
        <w:bCs w:val="0"/>
        <w:i w:val="0"/>
        <w:iCs w:val="0"/>
        <w:spacing w:val="-1"/>
        <w:w w:val="100"/>
        <w:sz w:val="24"/>
        <w:szCs w:val="24"/>
        <w:lang w:val="id" w:eastAsia="en-US" w:bidi="ar-SA"/>
      </w:rPr>
    </w:lvl>
    <w:lvl w:ilvl="1" w:tplc="9604A3F4">
      <w:numFmt w:val="bullet"/>
      <w:lvlText w:val="•"/>
      <w:lvlJc w:val="left"/>
      <w:pPr>
        <w:ind w:left="3386" w:hanging="366"/>
      </w:pPr>
      <w:rPr>
        <w:rFonts w:hint="default"/>
        <w:lang w:val="id" w:eastAsia="en-US" w:bidi="ar-SA"/>
      </w:rPr>
    </w:lvl>
    <w:lvl w:ilvl="2" w:tplc="64DE12B4">
      <w:numFmt w:val="bullet"/>
      <w:lvlText w:val="•"/>
      <w:lvlJc w:val="left"/>
      <w:pPr>
        <w:ind w:left="4233" w:hanging="366"/>
      </w:pPr>
      <w:rPr>
        <w:rFonts w:hint="default"/>
        <w:lang w:val="id" w:eastAsia="en-US" w:bidi="ar-SA"/>
      </w:rPr>
    </w:lvl>
    <w:lvl w:ilvl="3" w:tplc="DBB41F3A">
      <w:numFmt w:val="bullet"/>
      <w:lvlText w:val="•"/>
      <w:lvlJc w:val="left"/>
      <w:pPr>
        <w:ind w:left="5080" w:hanging="366"/>
      </w:pPr>
      <w:rPr>
        <w:rFonts w:hint="default"/>
        <w:lang w:val="id" w:eastAsia="en-US" w:bidi="ar-SA"/>
      </w:rPr>
    </w:lvl>
    <w:lvl w:ilvl="4" w:tplc="549C7B5E">
      <w:numFmt w:val="bullet"/>
      <w:lvlText w:val="•"/>
      <w:lvlJc w:val="left"/>
      <w:pPr>
        <w:ind w:left="5927" w:hanging="366"/>
      </w:pPr>
      <w:rPr>
        <w:rFonts w:hint="default"/>
        <w:lang w:val="id" w:eastAsia="en-US" w:bidi="ar-SA"/>
      </w:rPr>
    </w:lvl>
    <w:lvl w:ilvl="5" w:tplc="3B2EB758">
      <w:numFmt w:val="bullet"/>
      <w:lvlText w:val="•"/>
      <w:lvlJc w:val="left"/>
      <w:pPr>
        <w:ind w:left="6774" w:hanging="366"/>
      </w:pPr>
      <w:rPr>
        <w:rFonts w:hint="default"/>
        <w:lang w:val="id" w:eastAsia="en-US" w:bidi="ar-SA"/>
      </w:rPr>
    </w:lvl>
    <w:lvl w:ilvl="6" w:tplc="5596F2B6">
      <w:numFmt w:val="bullet"/>
      <w:lvlText w:val="•"/>
      <w:lvlJc w:val="left"/>
      <w:pPr>
        <w:ind w:left="7621" w:hanging="366"/>
      </w:pPr>
      <w:rPr>
        <w:rFonts w:hint="default"/>
        <w:lang w:val="id" w:eastAsia="en-US" w:bidi="ar-SA"/>
      </w:rPr>
    </w:lvl>
    <w:lvl w:ilvl="7" w:tplc="D4380B0A">
      <w:numFmt w:val="bullet"/>
      <w:lvlText w:val="•"/>
      <w:lvlJc w:val="left"/>
      <w:pPr>
        <w:ind w:left="8468" w:hanging="366"/>
      </w:pPr>
      <w:rPr>
        <w:rFonts w:hint="default"/>
        <w:lang w:val="id" w:eastAsia="en-US" w:bidi="ar-SA"/>
      </w:rPr>
    </w:lvl>
    <w:lvl w:ilvl="8" w:tplc="D3E46DBA">
      <w:numFmt w:val="bullet"/>
      <w:lvlText w:val="•"/>
      <w:lvlJc w:val="left"/>
      <w:pPr>
        <w:ind w:left="9315" w:hanging="366"/>
      </w:pPr>
      <w:rPr>
        <w:rFonts w:hint="default"/>
        <w:lang w:val="id" w:eastAsia="en-US" w:bidi="ar-SA"/>
      </w:rPr>
    </w:lvl>
  </w:abstractNum>
  <w:abstractNum w:abstractNumId="22">
    <w:nsid w:val="346F4885"/>
    <w:multiLevelType w:val="hybridMultilevel"/>
    <w:tmpl w:val="70225FC8"/>
    <w:lvl w:ilvl="0" w:tplc="E2068B2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1">
      <w:start w:val="1"/>
      <w:numFmt w:val="decimal"/>
      <w:lvlText w:val="%3)"/>
      <w:lvlJc w:val="left"/>
      <w:pPr>
        <w:ind w:left="32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nsid w:val="35A112E3"/>
    <w:multiLevelType w:val="hybridMultilevel"/>
    <w:tmpl w:val="70B436B0"/>
    <w:lvl w:ilvl="0" w:tplc="6F4298F4">
      <w:start w:val="1"/>
      <w:numFmt w:val="lowerLetter"/>
      <w:lvlText w:val="%1."/>
      <w:lvlJc w:val="left"/>
      <w:pPr>
        <w:ind w:left="1446" w:hanging="366"/>
        <w:jc w:val="right"/>
      </w:pPr>
      <w:rPr>
        <w:rFonts w:ascii="Times New Roman" w:eastAsia="Times New Roman" w:hAnsi="Times New Roman" w:cs="Times New Roman"/>
        <w:b w:val="0"/>
        <w:bCs/>
        <w:i w:val="0"/>
        <w:iCs w:val="0"/>
        <w:spacing w:val="0"/>
        <w:w w:val="100"/>
        <w:sz w:val="24"/>
        <w:szCs w:val="24"/>
        <w:lang w:val="id" w:eastAsia="en-US" w:bidi="ar-SA"/>
      </w:rPr>
    </w:lvl>
    <w:lvl w:ilvl="1" w:tplc="04090019" w:tentative="1">
      <w:start w:val="1"/>
      <w:numFmt w:val="lowerLetter"/>
      <w:lvlText w:val="%2."/>
      <w:lvlJc w:val="left"/>
      <w:pPr>
        <w:ind w:left="355" w:hanging="360"/>
      </w:pPr>
    </w:lvl>
    <w:lvl w:ilvl="2" w:tplc="0409001B" w:tentative="1">
      <w:start w:val="1"/>
      <w:numFmt w:val="lowerRoman"/>
      <w:lvlText w:val="%3."/>
      <w:lvlJc w:val="right"/>
      <w:pPr>
        <w:ind w:left="1075" w:hanging="180"/>
      </w:pPr>
    </w:lvl>
    <w:lvl w:ilvl="3" w:tplc="0409000F" w:tentative="1">
      <w:start w:val="1"/>
      <w:numFmt w:val="decimal"/>
      <w:lvlText w:val="%4."/>
      <w:lvlJc w:val="left"/>
      <w:pPr>
        <w:ind w:left="1795" w:hanging="360"/>
      </w:pPr>
    </w:lvl>
    <w:lvl w:ilvl="4" w:tplc="04090019" w:tentative="1">
      <w:start w:val="1"/>
      <w:numFmt w:val="lowerLetter"/>
      <w:lvlText w:val="%5."/>
      <w:lvlJc w:val="left"/>
      <w:pPr>
        <w:ind w:left="2515" w:hanging="360"/>
      </w:pPr>
    </w:lvl>
    <w:lvl w:ilvl="5" w:tplc="0409001B" w:tentative="1">
      <w:start w:val="1"/>
      <w:numFmt w:val="lowerRoman"/>
      <w:lvlText w:val="%6."/>
      <w:lvlJc w:val="right"/>
      <w:pPr>
        <w:ind w:left="3235" w:hanging="180"/>
      </w:pPr>
    </w:lvl>
    <w:lvl w:ilvl="6" w:tplc="0409000F" w:tentative="1">
      <w:start w:val="1"/>
      <w:numFmt w:val="decimal"/>
      <w:lvlText w:val="%7."/>
      <w:lvlJc w:val="left"/>
      <w:pPr>
        <w:ind w:left="3955" w:hanging="360"/>
      </w:pPr>
    </w:lvl>
    <w:lvl w:ilvl="7" w:tplc="04090019" w:tentative="1">
      <w:start w:val="1"/>
      <w:numFmt w:val="lowerLetter"/>
      <w:lvlText w:val="%8."/>
      <w:lvlJc w:val="left"/>
      <w:pPr>
        <w:ind w:left="4675" w:hanging="360"/>
      </w:pPr>
    </w:lvl>
    <w:lvl w:ilvl="8" w:tplc="0409001B" w:tentative="1">
      <w:start w:val="1"/>
      <w:numFmt w:val="lowerRoman"/>
      <w:lvlText w:val="%9."/>
      <w:lvlJc w:val="right"/>
      <w:pPr>
        <w:ind w:left="5395" w:hanging="180"/>
      </w:pPr>
    </w:lvl>
  </w:abstractNum>
  <w:abstractNum w:abstractNumId="24">
    <w:nsid w:val="35D7403D"/>
    <w:multiLevelType w:val="hybridMultilevel"/>
    <w:tmpl w:val="6B7CDE1A"/>
    <w:lvl w:ilvl="0" w:tplc="120E2A58">
      <w:start w:val="1"/>
      <w:numFmt w:val="decimal"/>
      <w:lvlText w:val="%1)"/>
      <w:lvlJc w:val="left"/>
      <w:pPr>
        <w:ind w:left="2531" w:hanging="366"/>
      </w:pPr>
      <w:rPr>
        <w:rFonts w:ascii="Times New Roman" w:eastAsia="Times New Roman" w:hAnsi="Times New Roman" w:cs="Times New Roman" w:hint="default"/>
        <w:b w:val="0"/>
        <w:bCs w:val="0"/>
        <w:i w:val="0"/>
        <w:iCs w:val="0"/>
        <w:spacing w:val="0"/>
        <w:w w:val="95"/>
        <w:sz w:val="24"/>
        <w:szCs w:val="24"/>
        <w:lang w:val="id" w:eastAsia="en-US" w:bidi="ar-SA"/>
      </w:rPr>
    </w:lvl>
    <w:lvl w:ilvl="1" w:tplc="DA5EF860">
      <w:numFmt w:val="bullet"/>
      <w:lvlText w:val="•"/>
      <w:lvlJc w:val="left"/>
      <w:pPr>
        <w:ind w:left="3386" w:hanging="366"/>
      </w:pPr>
      <w:rPr>
        <w:rFonts w:hint="default"/>
        <w:lang w:val="id" w:eastAsia="en-US" w:bidi="ar-SA"/>
      </w:rPr>
    </w:lvl>
    <w:lvl w:ilvl="2" w:tplc="1362D77C">
      <w:numFmt w:val="bullet"/>
      <w:lvlText w:val="•"/>
      <w:lvlJc w:val="left"/>
      <w:pPr>
        <w:ind w:left="4233" w:hanging="366"/>
      </w:pPr>
      <w:rPr>
        <w:rFonts w:hint="default"/>
        <w:lang w:val="id" w:eastAsia="en-US" w:bidi="ar-SA"/>
      </w:rPr>
    </w:lvl>
    <w:lvl w:ilvl="3" w:tplc="6B228D2C">
      <w:numFmt w:val="bullet"/>
      <w:lvlText w:val="•"/>
      <w:lvlJc w:val="left"/>
      <w:pPr>
        <w:ind w:left="5080" w:hanging="366"/>
      </w:pPr>
      <w:rPr>
        <w:rFonts w:hint="default"/>
        <w:lang w:val="id" w:eastAsia="en-US" w:bidi="ar-SA"/>
      </w:rPr>
    </w:lvl>
    <w:lvl w:ilvl="4" w:tplc="3C32BB9A">
      <w:numFmt w:val="bullet"/>
      <w:lvlText w:val="•"/>
      <w:lvlJc w:val="left"/>
      <w:pPr>
        <w:ind w:left="5927" w:hanging="366"/>
      </w:pPr>
      <w:rPr>
        <w:rFonts w:hint="default"/>
        <w:lang w:val="id" w:eastAsia="en-US" w:bidi="ar-SA"/>
      </w:rPr>
    </w:lvl>
    <w:lvl w:ilvl="5" w:tplc="793ED44E">
      <w:numFmt w:val="bullet"/>
      <w:lvlText w:val="•"/>
      <w:lvlJc w:val="left"/>
      <w:pPr>
        <w:ind w:left="6774" w:hanging="366"/>
      </w:pPr>
      <w:rPr>
        <w:rFonts w:hint="default"/>
        <w:lang w:val="id" w:eastAsia="en-US" w:bidi="ar-SA"/>
      </w:rPr>
    </w:lvl>
    <w:lvl w:ilvl="6" w:tplc="65840F7A">
      <w:numFmt w:val="bullet"/>
      <w:lvlText w:val="•"/>
      <w:lvlJc w:val="left"/>
      <w:pPr>
        <w:ind w:left="7621" w:hanging="366"/>
      </w:pPr>
      <w:rPr>
        <w:rFonts w:hint="default"/>
        <w:lang w:val="id" w:eastAsia="en-US" w:bidi="ar-SA"/>
      </w:rPr>
    </w:lvl>
    <w:lvl w:ilvl="7" w:tplc="16E6FB18">
      <w:numFmt w:val="bullet"/>
      <w:lvlText w:val="•"/>
      <w:lvlJc w:val="left"/>
      <w:pPr>
        <w:ind w:left="8468" w:hanging="366"/>
      </w:pPr>
      <w:rPr>
        <w:rFonts w:hint="default"/>
        <w:lang w:val="id" w:eastAsia="en-US" w:bidi="ar-SA"/>
      </w:rPr>
    </w:lvl>
    <w:lvl w:ilvl="8" w:tplc="657CAAFA">
      <w:numFmt w:val="bullet"/>
      <w:lvlText w:val="•"/>
      <w:lvlJc w:val="left"/>
      <w:pPr>
        <w:ind w:left="9315" w:hanging="366"/>
      </w:pPr>
      <w:rPr>
        <w:rFonts w:hint="default"/>
        <w:lang w:val="id" w:eastAsia="en-US" w:bidi="ar-SA"/>
      </w:rPr>
    </w:lvl>
  </w:abstractNum>
  <w:abstractNum w:abstractNumId="25">
    <w:nsid w:val="36B50767"/>
    <w:multiLevelType w:val="hybridMultilevel"/>
    <w:tmpl w:val="FB7EB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0850A3"/>
    <w:multiLevelType w:val="multilevel"/>
    <w:tmpl w:val="6964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8F72175"/>
    <w:multiLevelType w:val="hybridMultilevel"/>
    <w:tmpl w:val="112E5F40"/>
    <w:lvl w:ilvl="0" w:tplc="5E0425F8">
      <w:start w:val="1"/>
      <w:numFmt w:val="decimal"/>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3A3B3400"/>
    <w:multiLevelType w:val="hybridMultilevel"/>
    <w:tmpl w:val="2E3E8516"/>
    <w:lvl w:ilvl="0" w:tplc="3DB46F04">
      <w:start w:val="1"/>
      <w:numFmt w:val="lowerLetter"/>
      <w:lvlText w:val="%1)"/>
      <w:lvlJc w:val="left"/>
      <w:pPr>
        <w:ind w:left="2522" w:hanging="433"/>
      </w:pPr>
      <w:rPr>
        <w:rFonts w:ascii="Times New Roman" w:eastAsia="Times New Roman" w:hAnsi="Times New Roman" w:cs="Times New Roman" w:hint="default"/>
        <w:b w:val="0"/>
        <w:bCs w:val="0"/>
        <w:i w:val="0"/>
        <w:iCs w:val="0"/>
        <w:spacing w:val="-1"/>
        <w:w w:val="95"/>
        <w:sz w:val="24"/>
        <w:szCs w:val="24"/>
        <w:lang w:val="id" w:eastAsia="en-US" w:bidi="ar-SA"/>
      </w:rPr>
    </w:lvl>
    <w:lvl w:ilvl="1" w:tplc="73086A28">
      <w:numFmt w:val="bullet"/>
      <w:lvlText w:val="•"/>
      <w:lvlJc w:val="left"/>
      <w:pPr>
        <w:ind w:left="3368" w:hanging="433"/>
      </w:pPr>
      <w:rPr>
        <w:rFonts w:hint="default"/>
        <w:lang w:val="id" w:eastAsia="en-US" w:bidi="ar-SA"/>
      </w:rPr>
    </w:lvl>
    <w:lvl w:ilvl="2" w:tplc="D94E0822">
      <w:numFmt w:val="bullet"/>
      <w:lvlText w:val="•"/>
      <w:lvlJc w:val="left"/>
      <w:pPr>
        <w:ind w:left="4217" w:hanging="433"/>
      </w:pPr>
      <w:rPr>
        <w:rFonts w:hint="default"/>
        <w:lang w:val="id" w:eastAsia="en-US" w:bidi="ar-SA"/>
      </w:rPr>
    </w:lvl>
    <w:lvl w:ilvl="3" w:tplc="4D1C8832">
      <w:numFmt w:val="bullet"/>
      <w:lvlText w:val="•"/>
      <w:lvlJc w:val="left"/>
      <w:pPr>
        <w:ind w:left="5066" w:hanging="433"/>
      </w:pPr>
      <w:rPr>
        <w:rFonts w:hint="default"/>
        <w:lang w:val="id" w:eastAsia="en-US" w:bidi="ar-SA"/>
      </w:rPr>
    </w:lvl>
    <w:lvl w:ilvl="4" w:tplc="83E4447E">
      <w:numFmt w:val="bullet"/>
      <w:lvlText w:val="•"/>
      <w:lvlJc w:val="left"/>
      <w:pPr>
        <w:ind w:left="5915" w:hanging="433"/>
      </w:pPr>
      <w:rPr>
        <w:rFonts w:hint="default"/>
        <w:lang w:val="id" w:eastAsia="en-US" w:bidi="ar-SA"/>
      </w:rPr>
    </w:lvl>
    <w:lvl w:ilvl="5" w:tplc="1B8E6E8A">
      <w:numFmt w:val="bullet"/>
      <w:lvlText w:val="•"/>
      <w:lvlJc w:val="left"/>
      <w:pPr>
        <w:ind w:left="6764" w:hanging="433"/>
      </w:pPr>
      <w:rPr>
        <w:rFonts w:hint="default"/>
        <w:lang w:val="id" w:eastAsia="en-US" w:bidi="ar-SA"/>
      </w:rPr>
    </w:lvl>
    <w:lvl w:ilvl="6" w:tplc="21341CF6">
      <w:numFmt w:val="bullet"/>
      <w:lvlText w:val="•"/>
      <w:lvlJc w:val="left"/>
      <w:pPr>
        <w:ind w:left="7613" w:hanging="433"/>
      </w:pPr>
      <w:rPr>
        <w:rFonts w:hint="default"/>
        <w:lang w:val="id" w:eastAsia="en-US" w:bidi="ar-SA"/>
      </w:rPr>
    </w:lvl>
    <w:lvl w:ilvl="7" w:tplc="50B49FBE">
      <w:numFmt w:val="bullet"/>
      <w:lvlText w:val="•"/>
      <w:lvlJc w:val="left"/>
      <w:pPr>
        <w:ind w:left="8462" w:hanging="433"/>
      </w:pPr>
      <w:rPr>
        <w:rFonts w:hint="default"/>
        <w:lang w:val="id" w:eastAsia="en-US" w:bidi="ar-SA"/>
      </w:rPr>
    </w:lvl>
    <w:lvl w:ilvl="8" w:tplc="B7501B08">
      <w:numFmt w:val="bullet"/>
      <w:lvlText w:val="•"/>
      <w:lvlJc w:val="left"/>
      <w:pPr>
        <w:ind w:left="9311" w:hanging="433"/>
      </w:pPr>
      <w:rPr>
        <w:rFonts w:hint="default"/>
        <w:lang w:val="id" w:eastAsia="en-US" w:bidi="ar-SA"/>
      </w:rPr>
    </w:lvl>
  </w:abstractNum>
  <w:abstractNum w:abstractNumId="29">
    <w:nsid w:val="4B682B02"/>
    <w:multiLevelType w:val="hybridMultilevel"/>
    <w:tmpl w:val="6FCC6226"/>
    <w:lvl w:ilvl="0" w:tplc="EB747024">
      <w:start w:val="1"/>
      <w:numFmt w:val="lowerLetter"/>
      <w:lvlText w:val="%1)"/>
      <w:lvlJc w:val="left"/>
      <w:pPr>
        <w:ind w:left="2089" w:hanging="360"/>
      </w:pPr>
      <w:rPr>
        <w:rFonts w:ascii="Times New Roman" w:eastAsia="Times New Roman" w:hAnsi="Times New Roman" w:cs="Times New Roman" w:hint="default"/>
        <w:b w:val="0"/>
        <w:bCs w:val="0"/>
        <w:i w:val="0"/>
        <w:iCs w:val="0"/>
        <w:spacing w:val="-1"/>
        <w:w w:val="95"/>
        <w:sz w:val="24"/>
        <w:szCs w:val="24"/>
        <w:lang w:val="id" w:eastAsia="en-US" w:bidi="ar-SA"/>
      </w:rPr>
    </w:lvl>
    <w:lvl w:ilvl="1" w:tplc="A6F6A62C">
      <w:numFmt w:val="bullet"/>
      <w:lvlText w:val="•"/>
      <w:lvlJc w:val="left"/>
      <w:pPr>
        <w:ind w:left="2972" w:hanging="360"/>
      </w:pPr>
      <w:rPr>
        <w:rFonts w:hint="default"/>
        <w:lang w:val="id" w:eastAsia="en-US" w:bidi="ar-SA"/>
      </w:rPr>
    </w:lvl>
    <w:lvl w:ilvl="2" w:tplc="81AE63A8">
      <w:numFmt w:val="bullet"/>
      <w:lvlText w:val="•"/>
      <w:lvlJc w:val="left"/>
      <w:pPr>
        <w:ind w:left="3865" w:hanging="360"/>
      </w:pPr>
      <w:rPr>
        <w:rFonts w:hint="default"/>
        <w:lang w:val="id" w:eastAsia="en-US" w:bidi="ar-SA"/>
      </w:rPr>
    </w:lvl>
    <w:lvl w:ilvl="3" w:tplc="7808518E">
      <w:numFmt w:val="bullet"/>
      <w:lvlText w:val="•"/>
      <w:lvlJc w:val="left"/>
      <w:pPr>
        <w:ind w:left="4758" w:hanging="360"/>
      </w:pPr>
      <w:rPr>
        <w:rFonts w:hint="default"/>
        <w:lang w:val="id" w:eastAsia="en-US" w:bidi="ar-SA"/>
      </w:rPr>
    </w:lvl>
    <w:lvl w:ilvl="4" w:tplc="4432B21C">
      <w:numFmt w:val="bullet"/>
      <w:lvlText w:val="•"/>
      <w:lvlJc w:val="left"/>
      <w:pPr>
        <w:ind w:left="5651" w:hanging="360"/>
      </w:pPr>
      <w:rPr>
        <w:rFonts w:hint="default"/>
        <w:lang w:val="id" w:eastAsia="en-US" w:bidi="ar-SA"/>
      </w:rPr>
    </w:lvl>
    <w:lvl w:ilvl="5" w:tplc="49C43798">
      <w:numFmt w:val="bullet"/>
      <w:lvlText w:val="•"/>
      <w:lvlJc w:val="left"/>
      <w:pPr>
        <w:ind w:left="6544" w:hanging="360"/>
      </w:pPr>
      <w:rPr>
        <w:rFonts w:hint="default"/>
        <w:lang w:val="id" w:eastAsia="en-US" w:bidi="ar-SA"/>
      </w:rPr>
    </w:lvl>
    <w:lvl w:ilvl="6" w:tplc="1B8C47FE">
      <w:numFmt w:val="bullet"/>
      <w:lvlText w:val="•"/>
      <w:lvlJc w:val="left"/>
      <w:pPr>
        <w:ind w:left="7437" w:hanging="360"/>
      </w:pPr>
      <w:rPr>
        <w:rFonts w:hint="default"/>
        <w:lang w:val="id" w:eastAsia="en-US" w:bidi="ar-SA"/>
      </w:rPr>
    </w:lvl>
    <w:lvl w:ilvl="7" w:tplc="362A57A0">
      <w:numFmt w:val="bullet"/>
      <w:lvlText w:val="•"/>
      <w:lvlJc w:val="left"/>
      <w:pPr>
        <w:ind w:left="8330" w:hanging="360"/>
      </w:pPr>
      <w:rPr>
        <w:rFonts w:hint="default"/>
        <w:lang w:val="id" w:eastAsia="en-US" w:bidi="ar-SA"/>
      </w:rPr>
    </w:lvl>
    <w:lvl w:ilvl="8" w:tplc="E8C4601A">
      <w:numFmt w:val="bullet"/>
      <w:lvlText w:val="•"/>
      <w:lvlJc w:val="left"/>
      <w:pPr>
        <w:ind w:left="9223" w:hanging="360"/>
      </w:pPr>
      <w:rPr>
        <w:rFonts w:hint="default"/>
        <w:lang w:val="id" w:eastAsia="en-US" w:bidi="ar-SA"/>
      </w:rPr>
    </w:lvl>
  </w:abstractNum>
  <w:abstractNum w:abstractNumId="30">
    <w:nsid w:val="4D9A52CF"/>
    <w:multiLevelType w:val="hybridMultilevel"/>
    <w:tmpl w:val="0FC673BE"/>
    <w:lvl w:ilvl="0" w:tplc="04210015">
      <w:start w:val="1"/>
      <w:numFmt w:val="upperLetter"/>
      <w:lvlText w:val="%1."/>
      <w:lvlJc w:val="left"/>
      <w:pPr>
        <w:ind w:left="928"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1">
    <w:nsid w:val="4DD17E60"/>
    <w:multiLevelType w:val="hybridMultilevel"/>
    <w:tmpl w:val="FB8488AA"/>
    <w:lvl w:ilvl="0" w:tplc="434E92F2">
      <w:start w:val="1"/>
      <w:numFmt w:val="lowerLetter"/>
      <w:lvlText w:val="(%1)"/>
      <w:lvlJc w:val="left"/>
      <w:pPr>
        <w:ind w:left="1278" w:hanging="425"/>
      </w:pPr>
      <w:rPr>
        <w:rFonts w:ascii="Times New Roman" w:eastAsia="Times New Roman" w:hAnsi="Times New Roman" w:cs="Times New Roman" w:hint="default"/>
        <w:b w:val="0"/>
        <w:bCs w:val="0"/>
        <w:i w:val="0"/>
        <w:iCs w:val="0"/>
        <w:spacing w:val="-2"/>
        <w:w w:val="100"/>
        <w:sz w:val="24"/>
        <w:szCs w:val="24"/>
        <w:lang w:val="id" w:eastAsia="en-US" w:bidi="ar-SA"/>
      </w:rPr>
    </w:lvl>
    <w:lvl w:ilvl="1" w:tplc="F1A87696">
      <w:numFmt w:val="bullet"/>
      <w:lvlText w:val="•"/>
      <w:lvlJc w:val="left"/>
      <w:pPr>
        <w:ind w:left="2059" w:hanging="425"/>
      </w:pPr>
      <w:rPr>
        <w:rFonts w:hint="default"/>
        <w:lang w:val="id" w:eastAsia="en-US" w:bidi="ar-SA"/>
      </w:rPr>
    </w:lvl>
    <w:lvl w:ilvl="2" w:tplc="C5D2A830">
      <w:numFmt w:val="bullet"/>
      <w:lvlText w:val="•"/>
      <w:lvlJc w:val="left"/>
      <w:pPr>
        <w:ind w:left="2839" w:hanging="425"/>
      </w:pPr>
      <w:rPr>
        <w:rFonts w:hint="default"/>
        <w:lang w:val="id" w:eastAsia="en-US" w:bidi="ar-SA"/>
      </w:rPr>
    </w:lvl>
    <w:lvl w:ilvl="3" w:tplc="A4D04550">
      <w:numFmt w:val="bullet"/>
      <w:lvlText w:val="•"/>
      <w:lvlJc w:val="left"/>
      <w:pPr>
        <w:ind w:left="3619" w:hanging="425"/>
      </w:pPr>
      <w:rPr>
        <w:rFonts w:hint="default"/>
        <w:lang w:val="id" w:eastAsia="en-US" w:bidi="ar-SA"/>
      </w:rPr>
    </w:lvl>
    <w:lvl w:ilvl="4" w:tplc="6B36801E">
      <w:numFmt w:val="bullet"/>
      <w:lvlText w:val="•"/>
      <w:lvlJc w:val="left"/>
      <w:pPr>
        <w:ind w:left="4399" w:hanging="425"/>
      </w:pPr>
      <w:rPr>
        <w:rFonts w:hint="default"/>
        <w:lang w:val="id" w:eastAsia="en-US" w:bidi="ar-SA"/>
      </w:rPr>
    </w:lvl>
    <w:lvl w:ilvl="5" w:tplc="91FCFE90">
      <w:numFmt w:val="bullet"/>
      <w:lvlText w:val="•"/>
      <w:lvlJc w:val="left"/>
      <w:pPr>
        <w:ind w:left="5179" w:hanging="425"/>
      </w:pPr>
      <w:rPr>
        <w:rFonts w:hint="default"/>
        <w:lang w:val="id" w:eastAsia="en-US" w:bidi="ar-SA"/>
      </w:rPr>
    </w:lvl>
    <w:lvl w:ilvl="6" w:tplc="8A4E380A">
      <w:numFmt w:val="bullet"/>
      <w:lvlText w:val="•"/>
      <w:lvlJc w:val="left"/>
      <w:pPr>
        <w:ind w:left="5958" w:hanging="425"/>
      </w:pPr>
      <w:rPr>
        <w:rFonts w:hint="default"/>
        <w:lang w:val="id" w:eastAsia="en-US" w:bidi="ar-SA"/>
      </w:rPr>
    </w:lvl>
    <w:lvl w:ilvl="7" w:tplc="5F4ECC46">
      <w:numFmt w:val="bullet"/>
      <w:lvlText w:val="•"/>
      <w:lvlJc w:val="left"/>
      <w:pPr>
        <w:ind w:left="6738" w:hanging="425"/>
      </w:pPr>
      <w:rPr>
        <w:rFonts w:hint="default"/>
        <w:lang w:val="id" w:eastAsia="en-US" w:bidi="ar-SA"/>
      </w:rPr>
    </w:lvl>
    <w:lvl w:ilvl="8" w:tplc="1460EFF4">
      <w:numFmt w:val="bullet"/>
      <w:lvlText w:val="•"/>
      <w:lvlJc w:val="left"/>
      <w:pPr>
        <w:ind w:left="7518" w:hanging="425"/>
      </w:pPr>
      <w:rPr>
        <w:rFonts w:hint="default"/>
        <w:lang w:val="id" w:eastAsia="en-US" w:bidi="ar-SA"/>
      </w:rPr>
    </w:lvl>
  </w:abstractNum>
  <w:abstractNum w:abstractNumId="32">
    <w:nsid w:val="4E4205D3"/>
    <w:multiLevelType w:val="hybridMultilevel"/>
    <w:tmpl w:val="1DB64B9A"/>
    <w:lvl w:ilvl="0" w:tplc="D952D68C">
      <w:start w:val="1"/>
      <w:numFmt w:val="decimal"/>
      <w:lvlText w:val="%1)"/>
      <w:lvlJc w:val="left"/>
      <w:pPr>
        <w:ind w:left="2531" w:hanging="366"/>
      </w:pPr>
      <w:rPr>
        <w:rFonts w:ascii="Times New Roman" w:eastAsia="Times New Roman" w:hAnsi="Times New Roman" w:cs="Times New Roman" w:hint="default"/>
        <w:b w:val="0"/>
        <w:bCs w:val="0"/>
        <w:i w:val="0"/>
        <w:iCs w:val="0"/>
        <w:spacing w:val="0"/>
        <w:w w:val="95"/>
        <w:sz w:val="24"/>
        <w:szCs w:val="24"/>
        <w:lang w:val="id" w:eastAsia="en-US" w:bidi="ar-SA"/>
      </w:rPr>
    </w:lvl>
    <w:lvl w:ilvl="1" w:tplc="6942A80E">
      <w:numFmt w:val="bullet"/>
      <w:lvlText w:val="•"/>
      <w:lvlJc w:val="left"/>
      <w:pPr>
        <w:ind w:left="3386" w:hanging="366"/>
      </w:pPr>
      <w:rPr>
        <w:rFonts w:hint="default"/>
        <w:lang w:val="id" w:eastAsia="en-US" w:bidi="ar-SA"/>
      </w:rPr>
    </w:lvl>
    <w:lvl w:ilvl="2" w:tplc="9254168C">
      <w:numFmt w:val="bullet"/>
      <w:lvlText w:val="•"/>
      <w:lvlJc w:val="left"/>
      <w:pPr>
        <w:ind w:left="4233" w:hanging="366"/>
      </w:pPr>
      <w:rPr>
        <w:rFonts w:hint="default"/>
        <w:lang w:val="id" w:eastAsia="en-US" w:bidi="ar-SA"/>
      </w:rPr>
    </w:lvl>
    <w:lvl w:ilvl="3" w:tplc="69A8D2C0">
      <w:numFmt w:val="bullet"/>
      <w:lvlText w:val="•"/>
      <w:lvlJc w:val="left"/>
      <w:pPr>
        <w:ind w:left="5080" w:hanging="366"/>
      </w:pPr>
      <w:rPr>
        <w:rFonts w:hint="default"/>
        <w:lang w:val="id" w:eastAsia="en-US" w:bidi="ar-SA"/>
      </w:rPr>
    </w:lvl>
    <w:lvl w:ilvl="4" w:tplc="C4EC1652">
      <w:numFmt w:val="bullet"/>
      <w:lvlText w:val="•"/>
      <w:lvlJc w:val="left"/>
      <w:pPr>
        <w:ind w:left="5927" w:hanging="366"/>
      </w:pPr>
      <w:rPr>
        <w:rFonts w:hint="default"/>
        <w:lang w:val="id" w:eastAsia="en-US" w:bidi="ar-SA"/>
      </w:rPr>
    </w:lvl>
    <w:lvl w:ilvl="5" w:tplc="9D381B0E">
      <w:numFmt w:val="bullet"/>
      <w:lvlText w:val="•"/>
      <w:lvlJc w:val="left"/>
      <w:pPr>
        <w:ind w:left="6774" w:hanging="366"/>
      </w:pPr>
      <w:rPr>
        <w:rFonts w:hint="default"/>
        <w:lang w:val="id" w:eastAsia="en-US" w:bidi="ar-SA"/>
      </w:rPr>
    </w:lvl>
    <w:lvl w:ilvl="6" w:tplc="35A8E512">
      <w:numFmt w:val="bullet"/>
      <w:lvlText w:val="•"/>
      <w:lvlJc w:val="left"/>
      <w:pPr>
        <w:ind w:left="7621" w:hanging="366"/>
      </w:pPr>
      <w:rPr>
        <w:rFonts w:hint="default"/>
        <w:lang w:val="id" w:eastAsia="en-US" w:bidi="ar-SA"/>
      </w:rPr>
    </w:lvl>
    <w:lvl w:ilvl="7" w:tplc="973A00AA">
      <w:numFmt w:val="bullet"/>
      <w:lvlText w:val="•"/>
      <w:lvlJc w:val="left"/>
      <w:pPr>
        <w:ind w:left="8468" w:hanging="366"/>
      </w:pPr>
      <w:rPr>
        <w:rFonts w:hint="default"/>
        <w:lang w:val="id" w:eastAsia="en-US" w:bidi="ar-SA"/>
      </w:rPr>
    </w:lvl>
    <w:lvl w:ilvl="8" w:tplc="F94C5974">
      <w:numFmt w:val="bullet"/>
      <w:lvlText w:val="•"/>
      <w:lvlJc w:val="left"/>
      <w:pPr>
        <w:ind w:left="9315" w:hanging="366"/>
      </w:pPr>
      <w:rPr>
        <w:rFonts w:hint="default"/>
        <w:lang w:val="id" w:eastAsia="en-US" w:bidi="ar-SA"/>
      </w:rPr>
    </w:lvl>
  </w:abstractNum>
  <w:abstractNum w:abstractNumId="33">
    <w:nsid w:val="50B16C18"/>
    <w:multiLevelType w:val="hybridMultilevel"/>
    <w:tmpl w:val="0A00E4E4"/>
    <w:lvl w:ilvl="0" w:tplc="4A7E3CA6">
      <w:start w:val="1"/>
      <w:numFmt w:val="lowerLetter"/>
      <w:lvlText w:val="%1."/>
      <w:lvlJc w:val="left"/>
      <w:pPr>
        <w:ind w:left="2531" w:hanging="366"/>
      </w:pPr>
      <w:rPr>
        <w:rFonts w:hint="default"/>
        <w:spacing w:val="0"/>
        <w:w w:val="100"/>
        <w:lang w:val="id" w:eastAsia="en-US" w:bidi="ar-SA"/>
      </w:rPr>
    </w:lvl>
    <w:lvl w:ilvl="1" w:tplc="8BF6EE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120F2E"/>
    <w:multiLevelType w:val="hybridMultilevel"/>
    <w:tmpl w:val="BC1C1E5C"/>
    <w:lvl w:ilvl="0" w:tplc="F4A4C2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611E70"/>
    <w:multiLevelType w:val="hybridMultilevel"/>
    <w:tmpl w:val="D34CA740"/>
    <w:lvl w:ilvl="0" w:tplc="D09A2BAE">
      <w:start w:val="1"/>
      <w:numFmt w:val="decimal"/>
      <w:lvlText w:val="%1."/>
      <w:lvlJc w:val="left"/>
      <w:pPr>
        <w:ind w:left="2901" w:hanging="245"/>
      </w:pPr>
      <w:rPr>
        <w:rFonts w:ascii="Times New Roman" w:eastAsia="Times New Roman" w:hAnsi="Times New Roman" w:cs="Times New Roman" w:hint="default"/>
        <w:b w:val="0"/>
        <w:bCs w:val="0"/>
        <w:i w:val="0"/>
        <w:iCs w:val="0"/>
        <w:spacing w:val="0"/>
        <w:w w:val="100"/>
        <w:sz w:val="24"/>
        <w:szCs w:val="24"/>
        <w:lang w:val="id" w:eastAsia="en-US" w:bidi="ar-SA"/>
      </w:rPr>
    </w:lvl>
    <w:lvl w:ilvl="1" w:tplc="F6605698">
      <w:numFmt w:val="bullet"/>
      <w:lvlText w:val="•"/>
      <w:lvlJc w:val="left"/>
      <w:pPr>
        <w:ind w:left="3710" w:hanging="245"/>
      </w:pPr>
      <w:rPr>
        <w:rFonts w:hint="default"/>
        <w:lang w:val="id" w:eastAsia="en-US" w:bidi="ar-SA"/>
      </w:rPr>
    </w:lvl>
    <w:lvl w:ilvl="2" w:tplc="6EBED504">
      <w:numFmt w:val="bullet"/>
      <w:lvlText w:val="•"/>
      <w:lvlJc w:val="left"/>
      <w:pPr>
        <w:ind w:left="4521" w:hanging="245"/>
      </w:pPr>
      <w:rPr>
        <w:rFonts w:hint="default"/>
        <w:lang w:val="id" w:eastAsia="en-US" w:bidi="ar-SA"/>
      </w:rPr>
    </w:lvl>
    <w:lvl w:ilvl="3" w:tplc="B96E5E8A">
      <w:numFmt w:val="bullet"/>
      <w:lvlText w:val="•"/>
      <w:lvlJc w:val="left"/>
      <w:pPr>
        <w:ind w:left="5332" w:hanging="245"/>
      </w:pPr>
      <w:rPr>
        <w:rFonts w:hint="default"/>
        <w:lang w:val="id" w:eastAsia="en-US" w:bidi="ar-SA"/>
      </w:rPr>
    </w:lvl>
    <w:lvl w:ilvl="4" w:tplc="55F85EF2">
      <w:numFmt w:val="bullet"/>
      <w:lvlText w:val="•"/>
      <w:lvlJc w:val="left"/>
      <w:pPr>
        <w:ind w:left="6143" w:hanging="245"/>
      </w:pPr>
      <w:rPr>
        <w:rFonts w:hint="default"/>
        <w:lang w:val="id" w:eastAsia="en-US" w:bidi="ar-SA"/>
      </w:rPr>
    </w:lvl>
    <w:lvl w:ilvl="5" w:tplc="BE509674">
      <w:numFmt w:val="bullet"/>
      <w:lvlText w:val="•"/>
      <w:lvlJc w:val="left"/>
      <w:pPr>
        <w:ind w:left="6954" w:hanging="245"/>
      </w:pPr>
      <w:rPr>
        <w:rFonts w:hint="default"/>
        <w:lang w:val="id" w:eastAsia="en-US" w:bidi="ar-SA"/>
      </w:rPr>
    </w:lvl>
    <w:lvl w:ilvl="6" w:tplc="6AF6F334">
      <w:numFmt w:val="bullet"/>
      <w:lvlText w:val="•"/>
      <w:lvlJc w:val="left"/>
      <w:pPr>
        <w:ind w:left="7765" w:hanging="245"/>
      </w:pPr>
      <w:rPr>
        <w:rFonts w:hint="default"/>
        <w:lang w:val="id" w:eastAsia="en-US" w:bidi="ar-SA"/>
      </w:rPr>
    </w:lvl>
    <w:lvl w:ilvl="7" w:tplc="BFBE4FAA">
      <w:numFmt w:val="bullet"/>
      <w:lvlText w:val="•"/>
      <w:lvlJc w:val="left"/>
      <w:pPr>
        <w:ind w:left="8576" w:hanging="245"/>
      </w:pPr>
      <w:rPr>
        <w:rFonts w:hint="default"/>
        <w:lang w:val="id" w:eastAsia="en-US" w:bidi="ar-SA"/>
      </w:rPr>
    </w:lvl>
    <w:lvl w:ilvl="8" w:tplc="967452A0">
      <w:numFmt w:val="bullet"/>
      <w:lvlText w:val="•"/>
      <w:lvlJc w:val="left"/>
      <w:pPr>
        <w:ind w:left="9387" w:hanging="245"/>
      </w:pPr>
      <w:rPr>
        <w:rFonts w:hint="default"/>
        <w:lang w:val="id" w:eastAsia="en-US" w:bidi="ar-SA"/>
      </w:rPr>
    </w:lvl>
  </w:abstractNum>
  <w:abstractNum w:abstractNumId="36">
    <w:nsid w:val="59624B30"/>
    <w:multiLevelType w:val="hybridMultilevel"/>
    <w:tmpl w:val="63E8112E"/>
    <w:lvl w:ilvl="0" w:tplc="4A7E3CA6">
      <w:start w:val="1"/>
      <w:numFmt w:val="lowerLetter"/>
      <w:lvlText w:val="%1."/>
      <w:lvlJc w:val="left"/>
      <w:pPr>
        <w:ind w:left="2352" w:hanging="366"/>
      </w:pPr>
      <w:rPr>
        <w:rFonts w:hint="default"/>
        <w:spacing w:val="0"/>
        <w:w w:val="100"/>
        <w:lang w:val="id" w:eastAsia="en-US" w:bidi="ar-SA"/>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7">
    <w:nsid w:val="5CE34AE4"/>
    <w:multiLevelType w:val="hybridMultilevel"/>
    <w:tmpl w:val="963AD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E51821"/>
    <w:multiLevelType w:val="hybridMultilevel"/>
    <w:tmpl w:val="70225FC8"/>
    <w:lvl w:ilvl="0" w:tplc="E2068B2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1">
      <w:start w:val="1"/>
      <w:numFmt w:val="decimal"/>
      <w:lvlText w:val="%3)"/>
      <w:lvlJc w:val="left"/>
      <w:pPr>
        <w:ind w:left="32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9">
    <w:nsid w:val="659669E5"/>
    <w:multiLevelType w:val="hybridMultilevel"/>
    <w:tmpl w:val="FDCAD3BE"/>
    <w:lvl w:ilvl="0" w:tplc="A79ED20C">
      <w:start w:val="1"/>
      <w:numFmt w:val="decimal"/>
      <w:lvlText w:val="%1."/>
      <w:lvlJc w:val="left"/>
      <w:pPr>
        <w:ind w:left="2377" w:hanging="288"/>
      </w:pPr>
      <w:rPr>
        <w:rFonts w:ascii="Times New Roman" w:eastAsia="Times New Roman" w:hAnsi="Times New Roman" w:cs="Times New Roman" w:hint="default"/>
        <w:b/>
        <w:bCs w:val="0"/>
        <w:i w:val="0"/>
        <w:iCs w:val="0"/>
        <w:spacing w:val="0"/>
        <w:w w:val="100"/>
        <w:sz w:val="24"/>
        <w:szCs w:val="24"/>
        <w:lang w:val="id" w:eastAsia="en-US" w:bidi="ar-SA"/>
      </w:rPr>
    </w:lvl>
    <w:lvl w:ilvl="1" w:tplc="DEEA5C5E">
      <w:start w:val="1"/>
      <w:numFmt w:val="lowerLetter"/>
      <w:lvlText w:val="%2."/>
      <w:lvlJc w:val="left"/>
      <w:pPr>
        <w:ind w:left="2522" w:hanging="433"/>
      </w:pPr>
      <w:rPr>
        <w:rFonts w:ascii="Times New Roman" w:eastAsia="Times New Roman" w:hAnsi="Times New Roman" w:cs="Times New Roman" w:hint="default"/>
        <w:b w:val="0"/>
        <w:bCs w:val="0"/>
        <w:i w:val="0"/>
        <w:iCs w:val="0"/>
        <w:spacing w:val="-1"/>
        <w:w w:val="100"/>
        <w:sz w:val="24"/>
        <w:szCs w:val="24"/>
        <w:lang w:val="id" w:eastAsia="en-US" w:bidi="ar-SA"/>
      </w:rPr>
    </w:lvl>
    <w:lvl w:ilvl="2" w:tplc="EF5410C2">
      <w:numFmt w:val="bullet"/>
      <w:lvlText w:val="•"/>
      <w:lvlJc w:val="left"/>
      <w:pPr>
        <w:ind w:left="3463" w:hanging="433"/>
      </w:pPr>
      <w:rPr>
        <w:rFonts w:hint="default"/>
        <w:lang w:val="id" w:eastAsia="en-US" w:bidi="ar-SA"/>
      </w:rPr>
    </w:lvl>
    <w:lvl w:ilvl="3" w:tplc="2FA6449E">
      <w:numFmt w:val="bullet"/>
      <w:lvlText w:val="•"/>
      <w:lvlJc w:val="left"/>
      <w:pPr>
        <w:ind w:left="4406" w:hanging="433"/>
      </w:pPr>
      <w:rPr>
        <w:rFonts w:hint="default"/>
        <w:lang w:val="id" w:eastAsia="en-US" w:bidi="ar-SA"/>
      </w:rPr>
    </w:lvl>
    <w:lvl w:ilvl="4" w:tplc="B526035E">
      <w:numFmt w:val="bullet"/>
      <w:lvlText w:val="•"/>
      <w:lvlJc w:val="left"/>
      <w:pPr>
        <w:ind w:left="5349" w:hanging="433"/>
      </w:pPr>
      <w:rPr>
        <w:rFonts w:hint="default"/>
        <w:lang w:val="id" w:eastAsia="en-US" w:bidi="ar-SA"/>
      </w:rPr>
    </w:lvl>
    <w:lvl w:ilvl="5" w:tplc="83E6A0FC">
      <w:numFmt w:val="bullet"/>
      <w:lvlText w:val="•"/>
      <w:lvlJc w:val="left"/>
      <w:pPr>
        <w:ind w:left="6292" w:hanging="433"/>
      </w:pPr>
      <w:rPr>
        <w:rFonts w:hint="default"/>
        <w:lang w:val="id" w:eastAsia="en-US" w:bidi="ar-SA"/>
      </w:rPr>
    </w:lvl>
    <w:lvl w:ilvl="6" w:tplc="8152A474">
      <w:numFmt w:val="bullet"/>
      <w:lvlText w:val="•"/>
      <w:lvlJc w:val="left"/>
      <w:pPr>
        <w:ind w:left="7236" w:hanging="433"/>
      </w:pPr>
      <w:rPr>
        <w:rFonts w:hint="default"/>
        <w:lang w:val="id" w:eastAsia="en-US" w:bidi="ar-SA"/>
      </w:rPr>
    </w:lvl>
    <w:lvl w:ilvl="7" w:tplc="8602688E">
      <w:numFmt w:val="bullet"/>
      <w:lvlText w:val="•"/>
      <w:lvlJc w:val="left"/>
      <w:pPr>
        <w:ind w:left="8179" w:hanging="433"/>
      </w:pPr>
      <w:rPr>
        <w:rFonts w:hint="default"/>
        <w:lang w:val="id" w:eastAsia="en-US" w:bidi="ar-SA"/>
      </w:rPr>
    </w:lvl>
    <w:lvl w:ilvl="8" w:tplc="6FBAC050">
      <w:numFmt w:val="bullet"/>
      <w:lvlText w:val="•"/>
      <w:lvlJc w:val="left"/>
      <w:pPr>
        <w:ind w:left="9122" w:hanging="433"/>
      </w:pPr>
      <w:rPr>
        <w:rFonts w:hint="default"/>
        <w:lang w:val="id" w:eastAsia="en-US" w:bidi="ar-SA"/>
      </w:rPr>
    </w:lvl>
  </w:abstractNum>
  <w:abstractNum w:abstractNumId="40">
    <w:nsid w:val="69BC2020"/>
    <w:multiLevelType w:val="hybridMultilevel"/>
    <w:tmpl w:val="84A2C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C76BBF"/>
    <w:multiLevelType w:val="hybridMultilevel"/>
    <w:tmpl w:val="1E82B73E"/>
    <w:lvl w:ilvl="0" w:tplc="5C48926E">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052451C"/>
    <w:multiLevelType w:val="hybridMultilevel"/>
    <w:tmpl w:val="64545D38"/>
    <w:lvl w:ilvl="0" w:tplc="AB2C51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762C5A57"/>
    <w:multiLevelType w:val="multilevel"/>
    <w:tmpl w:val="F56027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76AF773E"/>
    <w:multiLevelType w:val="hybridMultilevel"/>
    <w:tmpl w:val="BBA41A68"/>
    <w:lvl w:ilvl="0" w:tplc="53AEB520">
      <w:start w:val="1"/>
      <w:numFmt w:val="decimal"/>
      <w:lvlText w:val="%1."/>
      <w:lvlJc w:val="left"/>
      <w:pPr>
        <w:ind w:left="854" w:hanging="425"/>
      </w:pPr>
      <w:rPr>
        <w:rFonts w:ascii="Times New Roman" w:eastAsia="Times New Roman" w:hAnsi="Times New Roman" w:cs="Times New Roman" w:hint="default"/>
        <w:b w:val="0"/>
        <w:bCs w:val="0"/>
        <w:i w:val="0"/>
        <w:iCs w:val="0"/>
        <w:spacing w:val="0"/>
        <w:w w:val="100"/>
        <w:sz w:val="24"/>
        <w:szCs w:val="24"/>
        <w:lang w:val="id" w:eastAsia="en-US" w:bidi="ar-SA"/>
      </w:rPr>
    </w:lvl>
    <w:lvl w:ilvl="1" w:tplc="2F1EF69E">
      <w:start w:val="1"/>
      <w:numFmt w:val="decimal"/>
      <w:lvlText w:val="%2)"/>
      <w:lvlJc w:val="left"/>
      <w:pPr>
        <w:ind w:left="5104" w:hanging="425"/>
      </w:pPr>
      <w:rPr>
        <w:rFonts w:ascii="Times New Roman" w:eastAsia="Times New Roman" w:hAnsi="Times New Roman" w:cs="Times New Roman" w:hint="default"/>
        <w:b w:val="0"/>
        <w:bCs w:val="0"/>
        <w:i w:val="0"/>
        <w:iCs w:val="0"/>
        <w:spacing w:val="0"/>
        <w:w w:val="100"/>
        <w:sz w:val="24"/>
        <w:szCs w:val="24"/>
        <w:lang w:val="id" w:eastAsia="en-US" w:bidi="ar-SA"/>
      </w:rPr>
    </w:lvl>
    <w:lvl w:ilvl="2" w:tplc="C638F104">
      <w:start w:val="1"/>
      <w:numFmt w:val="lowerLetter"/>
      <w:lvlText w:val="%3."/>
      <w:lvlJc w:val="left"/>
      <w:pPr>
        <w:ind w:left="1562" w:hanging="284"/>
      </w:pPr>
      <w:rPr>
        <w:rFonts w:ascii="Times New Roman" w:eastAsia="Times New Roman" w:hAnsi="Times New Roman" w:cs="Times New Roman" w:hint="default"/>
        <w:b w:val="0"/>
        <w:bCs w:val="0"/>
        <w:i w:val="0"/>
        <w:iCs w:val="0"/>
        <w:spacing w:val="-1"/>
        <w:w w:val="100"/>
        <w:sz w:val="24"/>
        <w:szCs w:val="24"/>
        <w:lang w:val="id" w:eastAsia="en-US" w:bidi="ar-SA"/>
      </w:rPr>
    </w:lvl>
    <w:lvl w:ilvl="3" w:tplc="CA06DA90">
      <w:numFmt w:val="bullet"/>
      <w:lvlText w:val="•"/>
      <w:lvlJc w:val="left"/>
      <w:pPr>
        <w:ind w:left="1700" w:hanging="284"/>
      </w:pPr>
      <w:rPr>
        <w:rFonts w:hint="default"/>
        <w:lang w:val="id" w:eastAsia="en-US" w:bidi="ar-SA"/>
      </w:rPr>
    </w:lvl>
    <w:lvl w:ilvl="4" w:tplc="4A529408">
      <w:numFmt w:val="bullet"/>
      <w:lvlText w:val="•"/>
      <w:lvlJc w:val="left"/>
      <w:pPr>
        <w:ind w:left="2754" w:hanging="284"/>
      </w:pPr>
      <w:rPr>
        <w:rFonts w:hint="default"/>
        <w:lang w:val="id" w:eastAsia="en-US" w:bidi="ar-SA"/>
      </w:rPr>
    </w:lvl>
    <w:lvl w:ilvl="5" w:tplc="655CF61E">
      <w:numFmt w:val="bullet"/>
      <w:lvlText w:val="•"/>
      <w:lvlJc w:val="left"/>
      <w:pPr>
        <w:ind w:left="3808" w:hanging="284"/>
      </w:pPr>
      <w:rPr>
        <w:rFonts w:hint="default"/>
        <w:lang w:val="id" w:eastAsia="en-US" w:bidi="ar-SA"/>
      </w:rPr>
    </w:lvl>
    <w:lvl w:ilvl="6" w:tplc="64EE9C64">
      <w:numFmt w:val="bullet"/>
      <w:lvlText w:val="•"/>
      <w:lvlJc w:val="left"/>
      <w:pPr>
        <w:ind w:left="4862" w:hanging="284"/>
      </w:pPr>
      <w:rPr>
        <w:rFonts w:hint="default"/>
        <w:lang w:val="id" w:eastAsia="en-US" w:bidi="ar-SA"/>
      </w:rPr>
    </w:lvl>
    <w:lvl w:ilvl="7" w:tplc="35D46F70">
      <w:numFmt w:val="bullet"/>
      <w:lvlText w:val="•"/>
      <w:lvlJc w:val="left"/>
      <w:pPr>
        <w:ind w:left="5916" w:hanging="284"/>
      </w:pPr>
      <w:rPr>
        <w:rFonts w:hint="default"/>
        <w:lang w:val="id" w:eastAsia="en-US" w:bidi="ar-SA"/>
      </w:rPr>
    </w:lvl>
    <w:lvl w:ilvl="8" w:tplc="94D088C4">
      <w:numFmt w:val="bullet"/>
      <w:lvlText w:val="•"/>
      <w:lvlJc w:val="left"/>
      <w:pPr>
        <w:ind w:left="6970" w:hanging="284"/>
      </w:pPr>
      <w:rPr>
        <w:rFonts w:hint="default"/>
        <w:lang w:val="id" w:eastAsia="en-US" w:bidi="ar-SA"/>
      </w:rPr>
    </w:lvl>
  </w:abstractNum>
  <w:abstractNum w:abstractNumId="45">
    <w:nsid w:val="7A3806CD"/>
    <w:multiLevelType w:val="hybridMultilevel"/>
    <w:tmpl w:val="F25697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22"/>
  </w:num>
  <w:num w:numId="4">
    <w:abstractNumId w:val="30"/>
  </w:num>
  <w:num w:numId="5">
    <w:abstractNumId w:val="3"/>
  </w:num>
  <w:num w:numId="6">
    <w:abstractNumId w:val="13"/>
  </w:num>
  <w:num w:numId="7">
    <w:abstractNumId w:val="40"/>
  </w:num>
  <w:num w:numId="8">
    <w:abstractNumId w:val="24"/>
  </w:num>
  <w:num w:numId="9">
    <w:abstractNumId w:val="39"/>
  </w:num>
  <w:num w:numId="10">
    <w:abstractNumId w:val="28"/>
  </w:num>
  <w:num w:numId="11">
    <w:abstractNumId w:val="21"/>
  </w:num>
  <w:num w:numId="12">
    <w:abstractNumId w:val="7"/>
  </w:num>
  <w:num w:numId="13">
    <w:abstractNumId w:val="35"/>
  </w:num>
  <w:num w:numId="14">
    <w:abstractNumId w:val="6"/>
  </w:num>
  <w:num w:numId="15">
    <w:abstractNumId w:val="32"/>
  </w:num>
  <w:num w:numId="16">
    <w:abstractNumId w:val="5"/>
  </w:num>
  <w:num w:numId="17">
    <w:abstractNumId w:val="10"/>
  </w:num>
  <w:num w:numId="18">
    <w:abstractNumId w:val="29"/>
  </w:num>
  <w:num w:numId="19">
    <w:abstractNumId w:val="18"/>
  </w:num>
  <w:num w:numId="20">
    <w:abstractNumId w:val="33"/>
  </w:num>
  <w:num w:numId="21">
    <w:abstractNumId w:val="8"/>
  </w:num>
  <w:num w:numId="22">
    <w:abstractNumId w:val="20"/>
  </w:num>
  <w:num w:numId="23">
    <w:abstractNumId w:val="4"/>
  </w:num>
  <w:num w:numId="24">
    <w:abstractNumId w:val="16"/>
  </w:num>
  <w:num w:numId="25">
    <w:abstractNumId w:val="45"/>
  </w:num>
  <w:num w:numId="26">
    <w:abstractNumId w:val="41"/>
  </w:num>
  <w:num w:numId="27">
    <w:abstractNumId w:val="43"/>
  </w:num>
  <w:num w:numId="28">
    <w:abstractNumId w:val="25"/>
  </w:num>
  <w:num w:numId="29">
    <w:abstractNumId w:val="26"/>
  </w:num>
  <w:num w:numId="30">
    <w:abstractNumId w:val="34"/>
  </w:num>
  <w:num w:numId="31">
    <w:abstractNumId w:val="31"/>
  </w:num>
  <w:num w:numId="32">
    <w:abstractNumId w:val="44"/>
  </w:num>
  <w:num w:numId="33">
    <w:abstractNumId w:val="17"/>
  </w:num>
  <w:num w:numId="34">
    <w:abstractNumId w:val="38"/>
  </w:num>
  <w:num w:numId="35">
    <w:abstractNumId w:val="37"/>
  </w:num>
  <w:num w:numId="36">
    <w:abstractNumId w:val="14"/>
  </w:num>
  <w:num w:numId="37">
    <w:abstractNumId w:val="9"/>
  </w:num>
  <w:num w:numId="38">
    <w:abstractNumId w:val="36"/>
  </w:num>
  <w:num w:numId="39">
    <w:abstractNumId w:val="1"/>
  </w:num>
  <w:num w:numId="40">
    <w:abstractNumId w:val="23"/>
  </w:num>
  <w:num w:numId="41">
    <w:abstractNumId w:val="12"/>
  </w:num>
  <w:num w:numId="42">
    <w:abstractNumId w:val="27"/>
  </w:num>
  <w:num w:numId="43">
    <w:abstractNumId w:val="2"/>
  </w:num>
  <w:num w:numId="44">
    <w:abstractNumId w:val="19"/>
  </w:num>
  <w:num w:numId="45">
    <w:abstractNumId w:val="42"/>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Hcm8pZueHky/t1K0Uu9cb+A0J4G2DXX18Em3I4Qwh8u6gwTOTEqizY1cVS4ViQo7qkHriLtBqxGYhbvnBhmfqQ==" w:salt="Bv02s5C81s2VqgWjDPSBmQ=="/>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035"/>
    <w:rsid w:val="00136F41"/>
    <w:rsid w:val="00144486"/>
    <w:rsid w:val="00410035"/>
    <w:rsid w:val="00BF4666"/>
    <w:rsid w:val="00C81AC8"/>
    <w:rsid w:val="00CD40B8"/>
    <w:rsid w:val="00D5605F"/>
    <w:rsid w:val="00E04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283579EF-F122-46AB-ACFB-C4BB66A1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035"/>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1"/>
    <w:qFormat/>
    <w:rsid w:val="00BF4666"/>
    <w:pPr>
      <w:keepNext/>
      <w:keepLines/>
      <w:spacing w:before="480" w:line="259" w:lineRule="auto"/>
      <w:outlineLvl w:val="0"/>
    </w:pPr>
    <w:rPr>
      <w:rFonts w:ascii="Calibri Light" w:hAnsi="Calibri Light"/>
      <w:b/>
      <w:bCs/>
      <w:noProof w:val="0"/>
      <w:color w:val="2E74B5"/>
      <w:sz w:val="28"/>
      <w:szCs w:val="28"/>
      <w:lang w:val="x-none" w:eastAsia="x-none"/>
    </w:rPr>
  </w:style>
  <w:style w:type="paragraph" w:styleId="Heading2">
    <w:name w:val="heading 2"/>
    <w:basedOn w:val="Normal"/>
    <w:next w:val="Normal"/>
    <w:link w:val="Heading2Char"/>
    <w:uiPriority w:val="9"/>
    <w:unhideWhenUsed/>
    <w:qFormat/>
    <w:rsid w:val="00CD40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4486"/>
    <w:pPr>
      <w:keepNext/>
      <w:spacing w:before="240" w:after="60"/>
      <w:outlineLvl w:val="2"/>
    </w:pPr>
    <w:rPr>
      <w:rFonts w:ascii="Cambria" w:hAnsi="Cambria"/>
      <w:b/>
      <w:bCs/>
      <w:sz w:val="26"/>
      <w:szCs w:val="26"/>
      <w:lang w:eastAsia="x-none"/>
    </w:rPr>
  </w:style>
  <w:style w:type="paragraph" w:styleId="Heading4">
    <w:name w:val="heading 4"/>
    <w:basedOn w:val="Normal"/>
    <w:next w:val="Normal"/>
    <w:link w:val="Heading4Char"/>
    <w:uiPriority w:val="9"/>
    <w:semiHidden/>
    <w:unhideWhenUsed/>
    <w:qFormat/>
    <w:rsid w:val="0014448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10035"/>
    <w:pPr>
      <w:tabs>
        <w:tab w:val="center" w:pos="4513"/>
        <w:tab w:val="right" w:pos="9026"/>
      </w:tabs>
    </w:pPr>
    <w:rPr>
      <w:sz w:val="20"/>
      <w:szCs w:val="20"/>
      <w:lang w:val="x-none" w:eastAsia="x-none"/>
    </w:rPr>
  </w:style>
  <w:style w:type="character" w:customStyle="1" w:styleId="FooterChar">
    <w:name w:val="Footer Char"/>
    <w:basedOn w:val="DefaultParagraphFont"/>
    <w:link w:val="Footer"/>
    <w:uiPriority w:val="99"/>
    <w:rsid w:val="00410035"/>
    <w:rPr>
      <w:rFonts w:ascii="Times New Roman" w:eastAsia="Times New Roman" w:hAnsi="Times New Roman" w:cs="Times New Roman"/>
      <w:noProof/>
      <w:sz w:val="20"/>
      <w:szCs w:val="20"/>
      <w:lang w:val="x-none" w:eastAsia="x-none"/>
    </w:rPr>
  </w:style>
  <w:style w:type="character" w:styleId="PageNumber">
    <w:name w:val="page number"/>
    <w:uiPriority w:val="99"/>
    <w:semiHidden/>
    <w:unhideWhenUsed/>
    <w:rsid w:val="00410035"/>
    <w:rPr>
      <w:rFonts w:cs="Times New Roman"/>
    </w:rPr>
  </w:style>
  <w:style w:type="paragraph" w:styleId="Header">
    <w:name w:val="header"/>
    <w:basedOn w:val="Normal"/>
    <w:link w:val="HeaderChar"/>
    <w:uiPriority w:val="99"/>
    <w:unhideWhenUsed/>
    <w:rsid w:val="00410035"/>
    <w:pPr>
      <w:tabs>
        <w:tab w:val="center" w:pos="4513"/>
        <w:tab w:val="right" w:pos="9026"/>
      </w:tabs>
    </w:pPr>
    <w:rPr>
      <w:sz w:val="20"/>
      <w:szCs w:val="20"/>
      <w:lang w:val="x-none" w:eastAsia="x-none"/>
    </w:rPr>
  </w:style>
  <w:style w:type="character" w:customStyle="1" w:styleId="HeaderChar">
    <w:name w:val="Header Char"/>
    <w:basedOn w:val="DefaultParagraphFont"/>
    <w:link w:val="Header"/>
    <w:uiPriority w:val="99"/>
    <w:rsid w:val="00410035"/>
    <w:rPr>
      <w:rFonts w:ascii="Times New Roman" w:eastAsia="Times New Roman" w:hAnsi="Times New Roman" w:cs="Times New Roman"/>
      <w:noProof/>
      <w:sz w:val="20"/>
      <w:szCs w:val="20"/>
      <w:lang w:val="x-none" w:eastAsia="x-none"/>
    </w:rPr>
  </w:style>
  <w:style w:type="character" w:customStyle="1" w:styleId="Heading1Char">
    <w:name w:val="Heading 1 Char"/>
    <w:basedOn w:val="DefaultParagraphFont"/>
    <w:link w:val="Heading1"/>
    <w:uiPriority w:val="1"/>
    <w:rsid w:val="00BF4666"/>
    <w:rPr>
      <w:rFonts w:ascii="Calibri Light" w:eastAsia="Times New Roman" w:hAnsi="Calibri Light" w:cs="Times New Roman"/>
      <w:b/>
      <w:bCs/>
      <w:color w:val="2E74B5"/>
      <w:sz w:val="28"/>
      <w:szCs w:val="28"/>
      <w:lang w:val="x-none" w:eastAsia="x-none"/>
    </w:rPr>
  </w:style>
  <w:style w:type="character" w:styleId="Hyperlink">
    <w:name w:val="Hyperlink"/>
    <w:uiPriority w:val="99"/>
    <w:unhideWhenUsed/>
    <w:rsid w:val="00C81AC8"/>
    <w:rPr>
      <w:rFonts w:cs="Times New Roman"/>
      <w:color w:val="0000FF"/>
      <w:u w:val="single"/>
    </w:rPr>
  </w:style>
  <w:style w:type="paragraph" w:styleId="TOCHeading">
    <w:name w:val="TOC Heading"/>
    <w:basedOn w:val="Heading1"/>
    <w:next w:val="Normal"/>
    <w:uiPriority w:val="39"/>
    <w:semiHidden/>
    <w:unhideWhenUsed/>
    <w:qFormat/>
    <w:rsid w:val="00C81AC8"/>
    <w:pPr>
      <w:spacing w:line="276" w:lineRule="auto"/>
      <w:outlineLvl w:val="9"/>
    </w:pPr>
    <w:rPr>
      <w:rFonts w:ascii="Cambria" w:hAnsi="Cambria"/>
      <w:color w:val="365F91"/>
      <w:lang w:val="en-US"/>
    </w:rPr>
  </w:style>
  <w:style w:type="paragraph" w:styleId="TOC1">
    <w:name w:val="toc 1"/>
    <w:basedOn w:val="Normal"/>
    <w:next w:val="Normal"/>
    <w:autoRedefine/>
    <w:uiPriority w:val="39"/>
    <w:unhideWhenUsed/>
    <w:qFormat/>
    <w:rsid w:val="00C81AC8"/>
    <w:pPr>
      <w:tabs>
        <w:tab w:val="right" w:leader="dot" w:pos="7927"/>
      </w:tabs>
      <w:spacing w:line="360" w:lineRule="auto"/>
      <w:ind w:left="1134" w:hanging="1134"/>
      <w:jc w:val="both"/>
    </w:pPr>
    <w:rPr>
      <w:b/>
      <w:color w:val="0D0D0D" w:themeColor="text1" w:themeTint="F2"/>
      <w:lang w:val="en-US"/>
    </w:rPr>
  </w:style>
  <w:style w:type="paragraph" w:styleId="TOC2">
    <w:name w:val="toc 2"/>
    <w:basedOn w:val="Normal"/>
    <w:next w:val="Normal"/>
    <w:autoRedefine/>
    <w:uiPriority w:val="39"/>
    <w:unhideWhenUsed/>
    <w:qFormat/>
    <w:rsid w:val="00C81AC8"/>
    <w:pPr>
      <w:tabs>
        <w:tab w:val="left" w:pos="880"/>
        <w:tab w:val="left" w:pos="1760"/>
        <w:tab w:val="right" w:leader="dot" w:pos="7927"/>
      </w:tabs>
      <w:spacing w:after="100"/>
      <w:ind w:left="1560" w:hanging="426"/>
    </w:pPr>
    <w:rPr>
      <w:bCs/>
      <w:lang w:val="en-US" w:eastAsia="id-ID"/>
    </w:rPr>
  </w:style>
  <w:style w:type="paragraph" w:styleId="BalloonText">
    <w:name w:val="Balloon Text"/>
    <w:basedOn w:val="Normal"/>
    <w:link w:val="BalloonTextChar"/>
    <w:uiPriority w:val="99"/>
    <w:semiHidden/>
    <w:unhideWhenUsed/>
    <w:rsid w:val="00C81AC8"/>
    <w:rPr>
      <w:rFonts w:ascii="Tahoma" w:hAnsi="Tahoma" w:cs="Tahoma"/>
      <w:sz w:val="16"/>
      <w:szCs w:val="16"/>
    </w:rPr>
  </w:style>
  <w:style w:type="character" w:customStyle="1" w:styleId="BalloonTextChar">
    <w:name w:val="Balloon Text Char"/>
    <w:basedOn w:val="DefaultParagraphFont"/>
    <w:link w:val="BalloonText"/>
    <w:uiPriority w:val="99"/>
    <w:semiHidden/>
    <w:rsid w:val="00C81AC8"/>
    <w:rPr>
      <w:rFonts w:ascii="Tahoma" w:eastAsia="Times New Roman" w:hAnsi="Tahoma" w:cs="Tahoma"/>
      <w:noProof/>
      <w:sz w:val="16"/>
      <w:szCs w:val="16"/>
      <w:lang w:val="id-ID"/>
    </w:rPr>
  </w:style>
  <w:style w:type="character" w:customStyle="1" w:styleId="Heading2Char">
    <w:name w:val="Heading 2 Char"/>
    <w:basedOn w:val="DefaultParagraphFont"/>
    <w:link w:val="Heading2"/>
    <w:uiPriority w:val="9"/>
    <w:rsid w:val="00CD40B8"/>
    <w:rPr>
      <w:rFonts w:asciiTheme="majorHAnsi" w:eastAsiaTheme="majorEastAsia" w:hAnsiTheme="majorHAnsi" w:cstheme="majorBidi"/>
      <w:b/>
      <w:bCs/>
      <w:noProof/>
      <w:color w:val="4F81BD" w:themeColor="accent1"/>
      <w:sz w:val="26"/>
      <w:szCs w:val="26"/>
      <w:lang w:val="id-ID"/>
    </w:rPr>
  </w:style>
  <w:style w:type="paragraph" w:styleId="ListParagraph">
    <w:name w:val="List Paragraph"/>
    <w:aliases w:val="Body of text"/>
    <w:basedOn w:val="Normal"/>
    <w:link w:val="ListParagraphChar"/>
    <w:uiPriority w:val="1"/>
    <w:qFormat/>
    <w:rsid w:val="00CD40B8"/>
    <w:pPr>
      <w:ind w:left="720"/>
      <w:contextualSpacing/>
    </w:pPr>
    <w:rPr>
      <w:sz w:val="20"/>
      <w:szCs w:val="20"/>
      <w:lang w:val="x-none" w:eastAsia="x-none"/>
    </w:rPr>
  </w:style>
  <w:style w:type="paragraph" w:styleId="FootnoteText">
    <w:name w:val="footnote text"/>
    <w:basedOn w:val="Normal"/>
    <w:link w:val="FootnoteTextChar"/>
    <w:uiPriority w:val="99"/>
    <w:unhideWhenUsed/>
    <w:rsid w:val="00CD40B8"/>
    <w:rPr>
      <w:sz w:val="20"/>
      <w:szCs w:val="20"/>
      <w:lang w:val="x-none" w:eastAsia="x-none"/>
    </w:rPr>
  </w:style>
  <w:style w:type="character" w:customStyle="1" w:styleId="FootnoteTextChar">
    <w:name w:val="Footnote Text Char"/>
    <w:basedOn w:val="DefaultParagraphFont"/>
    <w:link w:val="FootnoteText"/>
    <w:uiPriority w:val="99"/>
    <w:rsid w:val="00CD40B8"/>
    <w:rPr>
      <w:rFonts w:ascii="Times New Roman" w:eastAsia="Times New Roman" w:hAnsi="Times New Roman" w:cs="Times New Roman"/>
      <w:noProof/>
      <w:sz w:val="20"/>
      <w:szCs w:val="20"/>
      <w:lang w:val="x-none" w:eastAsia="x-none"/>
    </w:rPr>
  </w:style>
  <w:style w:type="character" w:styleId="FootnoteReference">
    <w:name w:val="footnote reference"/>
    <w:uiPriority w:val="99"/>
    <w:unhideWhenUsed/>
    <w:rsid w:val="00CD40B8"/>
    <w:rPr>
      <w:rFonts w:cs="Times New Roman"/>
      <w:vertAlign w:val="superscript"/>
    </w:rPr>
  </w:style>
  <w:style w:type="character" w:customStyle="1" w:styleId="ListParagraphChar">
    <w:name w:val="List Paragraph Char"/>
    <w:aliases w:val="Body of text Char"/>
    <w:link w:val="ListParagraph"/>
    <w:uiPriority w:val="1"/>
    <w:locked/>
    <w:rsid w:val="00CD40B8"/>
    <w:rPr>
      <w:rFonts w:ascii="Times New Roman" w:eastAsia="Times New Roman" w:hAnsi="Times New Roman" w:cs="Times New Roman"/>
      <w:noProof/>
      <w:sz w:val="20"/>
      <w:szCs w:val="20"/>
      <w:lang w:val="x-none" w:eastAsia="x-none"/>
    </w:rPr>
  </w:style>
  <w:style w:type="character" w:customStyle="1" w:styleId="Bodytext">
    <w:name w:val="Body text_"/>
    <w:link w:val="BodyText1"/>
    <w:locked/>
    <w:rsid w:val="00CD40B8"/>
  </w:style>
  <w:style w:type="paragraph" w:customStyle="1" w:styleId="BodyText1">
    <w:name w:val="Body Text1"/>
    <w:basedOn w:val="Normal"/>
    <w:link w:val="Bodytext"/>
    <w:qFormat/>
    <w:rsid w:val="00CD40B8"/>
    <w:pPr>
      <w:widowControl w:val="0"/>
      <w:spacing w:line="480" w:lineRule="auto"/>
      <w:ind w:firstLine="400"/>
    </w:pPr>
    <w:rPr>
      <w:rFonts w:asciiTheme="minorHAnsi" w:eastAsiaTheme="minorHAnsi" w:hAnsiTheme="minorHAnsi" w:cstheme="minorBidi"/>
      <w:noProof w:val="0"/>
      <w:sz w:val="22"/>
      <w:szCs w:val="22"/>
      <w:lang w:val="en-US"/>
    </w:rPr>
  </w:style>
  <w:style w:type="character" w:customStyle="1" w:styleId="Heading3Char">
    <w:name w:val="Heading 3 Char"/>
    <w:basedOn w:val="DefaultParagraphFont"/>
    <w:link w:val="Heading3"/>
    <w:uiPriority w:val="9"/>
    <w:rsid w:val="00144486"/>
    <w:rPr>
      <w:rFonts w:ascii="Cambria" w:eastAsia="Times New Roman" w:hAnsi="Cambria" w:cs="Times New Roman"/>
      <w:b/>
      <w:bCs/>
      <w:noProof/>
      <w:sz w:val="26"/>
      <w:szCs w:val="26"/>
      <w:lang w:val="id-ID" w:eastAsia="x-none"/>
    </w:rPr>
  </w:style>
  <w:style w:type="character" w:customStyle="1" w:styleId="Heading4Char">
    <w:name w:val="Heading 4 Char"/>
    <w:basedOn w:val="DefaultParagraphFont"/>
    <w:link w:val="Heading4"/>
    <w:uiPriority w:val="9"/>
    <w:semiHidden/>
    <w:rsid w:val="00144486"/>
    <w:rPr>
      <w:rFonts w:ascii="Calibri" w:eastAsia="Times New Roman" w:hAnsi="Calibri" w:cs="Times New Roman"/>
      <w:b/>
      <w:bCs/>
      <w:noProof/>
      <w:sz w:val="28"/>
      <w:szCs w:val="28"/>
      <w:lang w:val="id-ID"/>
    </w:rPr>
  </w:style>
  <w:style w:type="character" w:customStyle="1" w:styleId="Footnote">
    <w:name w:val="Footnote_"/>
    <w:link w:val="Footnote0"/>
    <w:locked/>
    <w:rsid w:val="00144486"/>
    <w:rPr>
      <w:rFonts w:cs="Times New Roman"/>
      <w:sz w:val="20"/>
      <w:szCs w:val="20"/>
    </w:rPr>
  </w:style>
  <w:style w:type="paragraph" w:customStyle="1" w:styleId="Heading10">
    <w:name w:val="Heading #1"/>
    <w:basedOn w:val="Normal"/>
    <w:link w:val="Heading11"/>
    <w:rsid w:val="00144486"/>
    <w:pPr>
      <w:widowControl w:val="0"/>
      <w:spacing w:after="220" w:line="480" w:lineRule="auto"/>
      <w:outlineLvl w:val="0"/>
    </w:pPr>
    <w:rPr>
      <w:b/>
      <w:bCs/>
      <w:noProof w:val="0"/>
      <w:sz w:val="20"/>
      <w:szCs w:val="20"/>
      <w:lang w:val="x-none" w:eastAsia="x-none"/>
    </w:rPr>
  </w:style>
  <w:style w:type="character" w:customStyle="1" w:styleId="Heading11">
    <w:name w:val="Heading #1_"/>
    <w:link w:val="Heading10"/>
    <w:locked/>
    <w:rsid w:val="00144486"/>
    <w:rPr>
      <w:rFonts w:ascii="Times New Roman" w:eastAsia="Times New Roman" w:hAnsi="Times New Roman" w:cs="Times New Roman"/>
      <w:b/>
      <w:bCs/>
      <w:sz w:val="20"/>
      <w:szCs w:val="20"/>
      <w:lang w:val="x-none" w:eastAsia="x-none"/>
    </w:rPr>
  </w:style>
  <w:style w:type="character" w:customStyle="1" w:styleId="Bodytext5">
    <w:name w:val="Body text (5)_"/>
    <w:link w:val="Bodytext50"/>
    <w:locked/>
    <w:rsid w:val="00144486"/>
    <w:rPr>
      <w:rFonts w:cs="Times New Roman"/>
      <w:sz w:val="16"/>
      <w:szCs w:val="16"/>
    </w:rPr>
  </w:style>
  <w:style w:type="paragraph" w:customStyle="1" w:styleId="Footnote0">
    <w:name w:val="Footnote"/>
    <w:basedOn w:val="Normal"/>
    <w:link w:val="Footnote"/>
    <w:rsid w:val="00144486"/>
    <w:pPr>
      <w:widowControl w:val="0"/>
    </w:pPr>
    <w:rPr>
      <w:rFonts w:asciiTheme="minorHAnsi" w:eastAsiaTheme="minorHAnsi" w:hAnsiTheme="minorHAnsi"/>
      <w:noProof w:val="0"/>
      <w:sz w:val="20"/>
      <w:szCs w:val="20"/>
      <w:lang w:val="en-US"/>
    </w:rPr>
  </w:style>
  <w:style w:type="paragraph" w:styleId="BodyText0">
    <w:name w:val="Body Text"/>
    <w:basedOn w:val="Normal"/>
    <w:link w:val="BodyTextChar"/>
    <w:uiPriority w:val="1"/>
    <w:qFormat/>
    <w:rsid w:val="00144486"/>
    <w:pPr>
      <w:widowControl w:val="0"/>
      <w:spacing w:after="240" w:line="480" w:lineRule="auto"/>
    </w:pPr>
    <w:rPr>
      <w:sz w:val="20"/>
      <w:szCs w:val="20"/>
      <w:lang w:val="x-none" w:eastAsia="x-none"/>
    </w:rPr>
  </w:style>
  <w:style w:type="character" w:customStyle="1" w:styleId="BodyTextChar">
    <w:name w:val="Body Text Char"/>
    <w:basedOn w:val="DefaultParagraphFont"/>
    <w:link w:val="BodyText0"/>
    <w:uiPriority w:val="1"/>
    <w:rsid w:val="00144486"/>
    <w:rPr>
      <w:rFonts w:ascii="Times New Roman" w:eastAsia="Times New Roman" w:hAnsi="Times New Roman" w:cs="Times New Roman"/>
      <w:noProof/>
      <w:sz w:val="20"/>
      <w:szCs w:val="20"/>
      <w:lang w:val="x-none" w:eastAsia="x-none"/>
    </w:rPr>
  </w:style>
  <w:style w:type="paragraph" w:customStyle="1" w:styleId="Bodytext50">
    <w:name w:val="Body text (5)"/>
    <w:basedOn w:val="Normal"/>
    <w:link w:val="Bodytext5"/>
    <w:rsid w:val="00144486"/>
    <w:pPr>
      <w:widowControl w:val="0"/>
      <w:spacing w:line="218" w:lineRule="auto"/>
      <w:ind w:right="1560"/>
      <w:jc w:val="right"/>
    </w:pPr>
    <w:rPr>
      <w:rFonts w:asciiTheme="minorHAnsi" w:eastAsiaTheme="minorHAnsi" w:hAnsiTheme="minorHAnsi"/>
      <w:noProof w:val="0"/>
      <w:sz w:val="16"/>
      <w:szCs w:val="16"/>
      <w:lang w:val="en-US"/>
    </w:rPr>
  </w:style>
  <w:style w:type="paragraph" w:styleId="TOC3">
    <w:name w:val="toc 3"/>
    <w:basedOn w:val="Normal"/>
    <w:next w:val="Normal"/>
    <w:autoRedefine/>
    <w:uiPriority w:val="39"/>
    <w:unhideWhenUsed/>
    <w:qFormat/>
    <w:rsid w:val="00144486"/>
    <w:pPr>
      <w:spacing w:after="100"/>
      <w:ind w:left="480"/>
    </w:pPr>
  </w:style>
  <w:style w:type="character" w:customStyle="1" w:styleId="Heading40">
    <w:name w:val="Heading #4_"/>
    <w:link w:val="Heading41"/>
    <w:rsid w:val="00144486"/>
    <w:rPr>
      <w:b/>
      <w:bCs/>
    </w:rPr>
  </w:style>
  <w:style w:type="paragraph" w:customStyle="1" w:styleId="Heading41">
    <w:name w:val="Heading #4"/>
    <w:basedOn w:val="Normal"/>
    <w:link w:val="Heading40"/>
    <w:rsid w:val="00144486"/>
    <w:pPr>
      <w:widowControl w:val="0"/>
      <w:spacing w:line="480" w:lineRule="auto"/>
      <w:outlineLvl w:val="3"/>
    </w:pPr>
    <w:rPr>
      <w:rFonts w:asciiTheme="minorHAnsi" w:eastAsiaTheme="minorHAnsi" w:hAnsiTheme="minorHAnsi" w:cstheme="minorBidi"/>
      <w:b/>
      <w:bCs/>
      <w:noProof w:val="0"/>
      <w:sz w:val="22"/>
      <w:szCs w:val="22"/>
      <w:lang w:val="en-US"/>
    </w:rPr>
  </w:style>
  <w:style w:type="character" w:customStyle="1" w:styleId="Bodytext3">
    <w:name w:val="Body text (3)_"/>
    <w:link w:val="Bodytext30"/>
    <w:rsid w:val="00144486"/>
    <w:rPr>
      <w:b/>
      <w:bCs/>
      <w:sz w:val="28"/>
      <w:szCs w:val="28"/>
    </w:rPr>
  </w:style>
  <w:style w:type="paragraph" w:customStyle="1" w:styleId="Bodytext30">
    <w:name w:val="Body text (3)"/>
    <w:basedOn w:val="Normal"/>
    <w:link w:val="Bodytext3"/>
    <w:rsid w:val="00144486"/>
    <w:pPr>
      <w:widowControl w:val="0"/>
      <w:spacing w:line="235" w:lineRule="auto"/>
      <w:ind w:firstLine="40"/>
    </w:pPr>
    <w:rPr>
      <w:rFonts w:asciiTheme="minorHAnsi" w:eastAsiaTheme="minorHAnsi" w:hAnsiTheme="minorHAnsi" w:cstheme="minorBidi"/>
      <w:b/>
      <w:bCs/>
      <w:noProof w:val="0"/>
      <w:sz w:val="28"/>
      <w:szCs w:val="28"/>
      <w:lang w:val="en-US"/>
    </w:rPr>
  </w:style>
  <w:style w:type="paragraph" w:styleId="NormalWeb">
    <w:name w:val="Normal (Web)"/>
    <w:basedOn w:val="Normal"/>
    <w:uiPriority w:val="99"/>
    <w:unhideWhenUsed/>
    <w:rsid w:val="00144486"/>
    <w:pPr>
      <w:spacing w:before="100" w:beforeAutospacing="1" w:after="100" w:afterAutospacing="1"/>
    </w:pPr>
    <w:rPr>
      <w:noProof w:val="0"/>
      <w:lang w:val="en-US"/>
    </w:rPr>
  </w:style>
  <w:style w:type="character" w:styleId="Strong">
    <w:name w:val="Strong"/>
    <w:uiPriority w:val="22"/>
    <w:qFormat/>
    <w:rsid w:val="00144486"/>
    <w:rPr>
      <w:b/>
      <w:bCs/>
    </w:rPr>
  </w:style>
  <w:style w:type="paragraph" w:styleId="TOC5">
    <w:name w:val="toc 5"/>
    <w:basedOn w:val="Normal"/>
    <w:next w:val="Normal"/>
    <w:autoRedefine/>
    <w:uiPriority w:val="1"/>
    <w:unhideWhenUsed/>
    <w:qFormat/>
    <w:rsid w:val="00144486"/>
    <w:pPr>
      <w:ind w:left="960"/>
    </w:pPr>
  </w:style>
  <w:style w:type="paragraph" w:styleId="NoSpacing">
    <w:name w:val="No Spacing"/>
    <w:uiPriority w:val="1"/>
    <w:qFormat/>
    <w:rsid w:val="00144486"/>
    <w:pPr>
      <w:spacing w:after="0" w:line="240" w:lineRule="auto"/>
    </w:pPr>
    <w:rPr>
      <w:rFonts w:ascii="Calibri" w:eastAsia="Calibri" w:hAnsi="Calibri" w:cs="Times New Roman"/>
      <w:lang w:val="id-ID"/>
    </w:rPr>
  </w:style>
  <w:style w:type="character" w:customStyle="1" w:styleId="Headerorfooter2">
    <w:name w:val="Header or footer (2)_"/>
    <w:link w:val="Headerorfooter20"/>
    <w:rsid w:val="00144486"/>
  </w:style>
  <w:style w:type="paragraph" w:customStyle="1" w:styleId="Headerorfooter20">
    <w:name w:val="Header or footer (2)"/>
    <w:basedOn w:val="Normal"/>
    <w:link w:val="Headerorfooter2"/>
    <w:rsid w:val="00144486"/>
    <w:pPr>
      <w:widowControl w:val="0"/>
    </w:pPr>
    <w:rPr>
      <w:rFonts w:asciiTheme="minorHAnsi" w:eastAsiaTheme="minorHAnsi" w:hAnsiTheme="minorHAnsi" w:cstheme="minorBidi"/>
      <w:noProof w:val="0"/>
      <w:sz w:val="22"/>
      <w:szCs w:val="22"/>
      <w:lang w:val="en-US"/>
    </w:rPr>
  </w:style>
  <w:style w:type="paragraph" w:styleId="EndnoteText">
    <w:name w:val="endnote text"/>
    <w:basedOn w:val="Normal"/>
    <w:link w:val="EndnoteTextChar"/>
    <w:uiPriority w:val="99"/>
    <w:semiHidden/>
    <w:unhideWhenUsed/>
    <w:rsid w:val="00144486"/>
    <w:pPr>
      <w:spacing w:after="210" w:line="480" w:lineRule="auto"/>
      <w:ind w:left="1080" w:hanging="360"/>
      <w:jc w:val="both"/>
    </w:pPr>
    <w:rPr>
      <w:rFonts w:ascii="Calibri" w:eastAsia="Calibri" w:hAnsi="Calibri"/>
      <w:noProof w:val="0"/>
      <w:sz w:val="20"/>
      <w:szCs w:val="20"/>
      <w:lang w:val="en-US"/>
    </w:rPr>
  </w:style>
  <w:style w:type="character" w:customStyle="1" w:styleId="EndnoteTextChar">
    <w:name w:val="Endnote Text Char"/>
    <w:basedOn w:val="DefaultParagraphFont"/>
    <w:link w:val="EndnoteText"/>
    <w:uiPriority w:val="99"/>
    <w:semiHidden/>
    <w:rsid w:val="00144486"/>
    <w:rPr>
      <w:rFonts w:ascii="Calibri" w:eastAsia="Calibri" w:hAnsi="Calibri" w:cs="Times New Roman"/>
      <w:sz w:val="20"/>
      <w:szCs w:val="20"/>
    </w:rPr>
  </w:style>
  <w:style w:type="character" w:styleId="EndnoteReference">
    <w:name w:val="endnote reference"/>
    <w:uiPriority w:val="99"/>
    <w:semiHidden/>
    <w:unhideWhenUsed/>
    <w:rsid w:val="00144486"/>
    <w:rPr>
      <w:vertAlign w:val="superscript"/>
    </w:rPr>
  </w:style>
  <w:style w:type="paragraph" w:styleId="TOC4">
    <w:name w:val="toc 4"/>
    <w:basedOn w:val="Normal"/>
    <w:uiPriority w:val="1"/>
    <w:qFormat/>
    <w:rsid w:val="00144486"/>
    <w:pPr>
      <w:widowControl w:val="0"/>
      <w:autoSpaceDE w:val="0"/>
      <w:autoSpaceDN w:val="0"/>
      <w:spacing w:before="276"/>
      <w:ind w:left="3525" w:hanging="302"/>
    </w:pPr>
    <w:rPr>
      <w:noProof w:val="0"/>
      <w:lang w:val="id"/>
    </w:rPr>
  </w:style>
  <w:style w:type="paragraph" w:customStyle="1" w:styleId="TableParagraph">
    <w:name w:val="Table Paragraph"/>
    <w:basedOn w:val="Normal"/>
    <w:uiPriority w:val="1"/>
    <w:qFormat/>
    <w:rsid w:val="00144486"/>
    <w:pPr>
      <w:widowControl w:val="0"/>
      <w:autoSpaceDE w:val="0"/>
      <w:autoSpaceDN w:val="0"/>
    </w:pPr>
    <w:rPr>
      <w:noProof w:val="0"/>
      <w:sz w:val="22"/>
      <w:szCs w:val="22"/>
      <w:lang w:val="id"/>
    </w:rPr>
  </w:style>
  <w:style w:type="character" w:styleId="Emphasis">
    <w:name w:val="Emphasis"/>
    <w:uiPriority w:val="20"/>
    <w:qFormat/>
    <w:rsid w:val="00144486"/>
    <w:rPr>
      <w:i/>
      <w:iCs/>
    </w:rPr>
  </w:style>
  <w:style w:type="table" w:styleId="TableGrid">
    <w:name w:val="Table Grid"/>
    <w:basedOn w:val="TableNormal"/>
    <w:uiPriority w:val="59"/>
    <w:rsid w:val="001444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6904</Words>
  <Characters>39356</Characters>
  <Application>Microsoft Office Word</Application>
  <DocSecurity>4</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2026-03-02T03:13:00Z</dcterms:created>
  <dcterms:modified xsi:type="dcterms:W3CDTF">2026-03-02T03:13:00Z</dcterms:modified>
</cp:coreProperties>
</file>