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CAFAB" w14:textId="5394A66F" w:rsidR="001C155B" w:rsidRDefault="00D95EA6" w:rsidP="009107E8">
      <w:pPr>
        <w:pStyle w:val="Heading1"/>
        <w:spacing w:after="0"/>
      </w:pPr>
      <w:bookmarkStart w:id="0" w:name="_Toc147391188"/>
      <w:bookmarkStart w:id="1" w:name="_Toc171654317"/>
      <w:bookmarkStart w:id="2" w:name="_GoBack"/>
      <w:bookmarkEnd w:id="2"/>
      <w:r>
        <w:t>B</w:t>
      </w:r>
      <w:r w:rsidR="001C155B" w:rsidRPr="001C155B">
        <w:t>AB II</w:t>
      </w:r>
      <w:r w:rsidR="007932FD">
        <w:br w:type="textWrapping" w:clear="all"/>
      </w:r>
      <w:r w:rsidR="00642861" w:rsidRPr="001C155B">
        <w:t>TINJAUAN PUSTAKA</w:t>
      </w:r>
      <w:bookmarkEnd w:id="0"/>
      <w:bookmarkEnd w:id="1"/>
    </w:p>
    <w:p w14:paraId="6EFC04B7" w14:textId="77777777" w:rsidR="005A7CB9" w:rsidRDefault="005A7CB9" w:rsidP="009107E8">
      <w:pPr>
        <w:spacing w:after="0" w:line="480" w:lineRule="auto"/>
        <w:jc w:val="both"/>
        <w:rPr>
          <w:rFonts w:ascii="Times New Roman" w:hAnsi="Times New Roman" w:cs="Times New Roman"/>
          <w:b/>
          <w:sz w:val="28"/>
          <w:szCs w:val="28"/>
        </w:rPr>
      </w:pPr>
    </w:p>
    <w:p w14:paraId="554DD944" w14:textId="6D82985F" w:rsidR="001C155B" w:rsidRDefault="001C155B" w:rsidP="009107E8">
      <w:pPr>
        <w:pStyle w:val="Heading2"/>
        <w:numPr>
          <w:ilvl w:val="0"/>
          <w:numId w:val="0"/>
        </w:numPr>
        <w:ind w:left="426" w:hanging="426"/>
      </w:pPr>
      <w:bookmarkStart w:id="3" w:name="_Toc147391189"/>
      <w:bookmarkStart w:id="4" w:name="_Toc171654318"/>
      <w:r w:rsidRPr="001C155B">
        <w:t xml:space="preserve">A. </w:t>
      </w:r>
      <w:r w:rsidR="00BB5346">
        <w:tab/>
      </w:r>
      <w:proofErr w:type="spellStart"/>
      <w:r w:rsidRPr="001C155B">
        <w:t>Tin</w:t>
      </w:r>
      <w:r>
        <w:t>jauan</w:t>
      </w:r>
      <w:proofErr w:type="spellEnd"/>
      <w:r>
        <w:t xml:space="preserve"> </w:t>
      </w:r>
      <w:proofErr w:type="spellStart"/>
      <w:r>
        <w:t>Umum</w:t>
      </w:r>
      <w:proofErr w:type="spellEnd"/>
      <w:r>
        <w:t xml:space="preserve"> </w:t>
      </w:r>
      <w:proofErr w:type="spellStart"/>
      <w:r>
        <w:t>Tentang</w:t>
      </w:r>
      <w:proofErr w:type="spellEnd"/>
      <w:r>
        <w:t xml:space="preserve"> </w:t>
      </w:r>
      <w:r w:rsidR="00363E6F">
        <w:rPr>
          <w:lang w:val="id-ID"/>
        </w:rPr>
        <w:t>Dana Desa</w:t>
      </w:r>
      <w:bookmarkEnd w:id="3"/>
      <w:bookmarkEnd w:id="4"/>
      <w:r w:rsidR="00317FB4">
        <w:tab/>
      </w:r>
    </w:p>
    <w:p w14:paraId="73F5F3EB" w14:textId="0833B49F" w:rsidR="003F1D20" w:rsidRPr="00C12155" w:rsidRDefault="003F1D20" w:rsidP="009107E8">
      <w:pPr>
        <w:pStyle w:val="Heading3"/>
        <w:spacing w:after="0"/>
      </w:pPr>
      <w:bookmarkStart w:id="5" w:name="_Toc171654319"/>
      <w:r w:rsidRPr="00C12155">
        <w:t>Pengertian Dana Desa</w:t>
      </w:r>
      <w:bookmarkEnd w:id="5"/>
    </w:p>
    <w:p w14:paraId="3771F835" w14:textId="3BA70049" w:rsidR="0040125D" w:rsidRPr="009C29F4" w:rsidRDefault="00C447FC" w:rsidP="009107E8">
      <w:pPr>
        <w:pStyle w:val="ListParagraph"/>
        <w:spacing w:after="0" w:line="480" w:lineRule="auto"/>
        <w:ind w:left="0" w:firstLine="425"/>
        <w:jc w:val="both"/>
        <w:rPr>
          <w:rFonts w:ascii="Times New Roman" w:hAnsi="Times New Roman" w:cs="Times New Roman"/>
          <w:sz w:val="24"/>
          <w:szCs w:val="24"/>
        </w:rPr>
      </w:pPr>
      <w:bookmarkStart w:id="6" w:name="_Hlk162075599"/>
      <w:proofErr w:type="spellStart"/>
      <w:r w:rsidRPr="00C447FC">
        <w:rPr>
          <w:rFonts w:ascii="Times New Roman" w:hAnsi="Times New Roman" w:cs="Times New Roman"/>
          <w:sz w:val="24"/>
          <w:szCs w:val="24"/>
        </w:rPr>
        <w:t>Menurut</w:t>
      </w:r>
      <w:proofErr w:type="spellEnd"/>
      <w:r w:rsidRPr="00C447FC">
        <w:rPr>
          <w:rFonts w:ascii="Times New Roman" w:hAnsi="Times New Roman" w:cs="Times New Roman"/>
          <w:sz w:val="24"/>
          <w:szCs w:val="24"/>
        </w:rPr>
        <w:t xml:space="preserve"> </w:t>
      </w:r>
      <w:proofErr w:type="spellStart"/>
      <w:r w:rsidRPr="00C447FC">
        <w:rPr>
          <w:rFonts w:ascii="Times New Roman" w:hAnsi="Times New Roman" w:cs="Times New Roman"/>
          <w:sz w:val="24"/>
          <w:szCs w:val="24"/>
        </w:rPr>
        <w:t>Undang-Undang</w:t>
      </w:r>
      <w:proofErr w:type="spellEnd"/>
      <w:r>
        <w:rPr>
          <w:rFonts w:ascii="Times New Roman" w:hAnsi="Times New Roman" w:cs="Times New Roman"/>
          <w:sz w:val="24"/>
          <w:szCs w:val="24"/>
          <w:lang w:val="id-ID"/>
        </w:rPr>
        <w:t xml:space="preserve"> Nomor 6 Tahun 2014 Tentang</w:t>
      </w:r>
      <w:r w:rsidRPr="00C447FC">
        <w:rPr>
          <w:rFonts w:ascii="Times New Roman" w:hAnsi="Times New Roman" w:cs="Times New Roman"/>
          <w:sz w:val="24"/>
          <w:szCs w:val="24"/>
        </w:rPr>
        <w:t xml:space="preserve"> </w:t>
      </w:r>
      <w:proofErr w:type="spellStart"/>
      <w:r w:rsidRPr="00C447FC">
        <w:rPr>
          <w:rFonts w:ascii="Times New Roman" w:hAnsi="Times New Roman" w:cs="Times New Roman"/>
          <w:sz w:val="24"/>
          <w:szCs w:val="24"/>
        </w:rPr>
        <w:t>Desa</w:t>
      </w:r>
      <w:proofErr w:type="spellEnd"/>
      <w:r w:rsidRPr="00C447FC">
        <w:rPr>
          <w:rFonts w:ascii="Times New Roman" w:hAnsi="Times New Roman" w:cs="Times New Roman"/>
          <w:sz w:val="24"/>
          <w:szCs w:val="24"/>
        </w:rPr>
        <w:t xml:space="preserve">, Dana </w:t>
      </w:r>
      <w:proofErr w:type="spellStart"/>
      <w:r w:rsidRPr="00C447FC">
        <w:rPr>
          <w:rFonts w:ascii="Times New Roman" w:hAnsi="Times New Roman" w:cs="Times New Roman"/>
          <w:sz w:val="24"/>
          <w:szCs w:val="24"/>
        </w:rPr>
        <w:t>Desa</w:t>
      </w:r>
      <w:proofErr w:type="spellEnd"/>
      <w:r w:rsidRPr="00C447FC">
        <w:rPr>
          <w:rFonts w:ascii="Times New Roman" w:hAnsi="Times New Roman" w:cs="Times New Roman"/>
          <w:sz w:val="24"/>
          <w:szCs w:val="24"/>
        </w:rPr>
        <w:t xml:space="preserve"> </w:t>
      </w:r>
      <w:proofErr w:type="spellStart"/>
      <w:r w:rsidRPr="00C447FC">
        <w:rPr>
          <w:rFonts w:ascii="Times New Roman" w:hAnsi="Times New Roman" w:cs="Times New Roman"/>
          <w:sz w:val="24"/>
          <w:szCs w:val="24"/>
        </w:rPr>
        <w:t>didefinisikan</w:t>
      </w:r>
      <w:proofErr w:type="spellEnd"/>
      <w:r w:rsidRPr="00C447FC">
        <w:rPr>
          <w:rFonts w:ascii="Times New Roman" w:hAnsi="Times New Roman" w:cs="Times New Roman"/>
          <w:sz w:val="24"/>
          <w:szCs w:val="24"/>
        </w:rPr>
        <w:t xml:space="preserve"> </w:t>
      </w:r>
      <w:proofErr w:type="spellStart"/>
      <w:r w:rsidRPr="00C447FC">
        <w:rPr>
          <w:rFonts w:ascii="Times New Roman" w:hAnsi="Times New Roman" w:cs="Times New Roman"/>
          <w:sz w:val="24"/>
          <w:szCs w:val="24"/>
        </w:rPr>
        <w:t>sebagai</w:t>
      </w:r>
      <w:proofErr w:type="spellEnd"/>
      <w:r w:rsidRPr="00C447FC">
        <w:rPr>
          <w:rFonts w:ascii="Times New Roman" w:hAnsi="Times New Roman" w:cs="Times New Roman"/>
          <w:sz w:val="24"/>
          <w:szCs w:val="24"/>
        </w:rPr>
        <w:t xml:space="preserve"> </w:t>
      </w:r>
      <w:proofErr w:type="spellStart"/>
      <w:r w:rsidRPr="00C447FC">
        <w:rPr>
          <w:rFonts w:ascii="Times New Roman" w:hAnsi="Times New Roman" w:cs="Times New Roman"/>
          <w:sz w:val="24"/>
          <w:szCs w:val="24"/>
        </w:rPr>
        <w:t>dana</w:t>
      </w:r>
      <w:proofErr w:type="spellEnd"/>
      <w:r w:rsidRPr="00C447FC">
        <w:rPr>
          <w:rFonts w:ascii="Times New Roman" w:hAnsi="Times New Roman" w:cs="Times New Roman"/>
          <w:sz w:val="24"/>
          <w:szCs w:val="24"/>
        </w:rPr>
        <w:t xml:space="preserve"> yang </w:t>
      </w:r>
      <w:proofErr w:type="spellStart"/>
      <w:r w:rsidRPr="00C447FC">
        <w:rPr>
          <w:rFonts w:ascii="Times New Roman" w:hAnsi="Times New Roman" w:cs="Times New Roman"/>
          <w:sz w:val="24"/>
          <w:szCs w:val="24"/>
        </w:rPr>
        <w:t>bersumber</w:t>
      </w:r>
      <w:proofErr w:type="spellEnd"/>
      <w:r w:rsidRPr="00C447FC">
        <w:rPr>
          <w:rFonts w:ascii="Times New Roman" w:hAnsi="Times New Roman" w:cs="Times New Roman"/>
          <w:sz w:val="24"/>
          <w:szCs w:val="24"/>
        </w:rPr>
        <w:t xml:space="preserve"> </w:t>
      </w:r>
      <w:proofErr w:type="spellStart"/>
      <w:r w:rsidRPr="00C447FC">
        <w:rPr>
          <w:rFonts w:ascii="Times New Roman" w:hAnsi="Times New Roman" w:cs="Times New Roman"/>
          <w:sz w:val="24"/>
          <w:szCs w:val="24"/>
        </w:rPr>
        <w:t>dari</w:t>
      </w:r>
      <w:proofErr w:type="spellEnd"/>
      <w:r w:rsidRPr="00C447FC">
        <w:rPr>
          <w:rFonts w:ascii="Times New Roman" w:hAnsi="Times New Roman" w:cs="Times New Roman"/>
          <w:sz w:val="24"/>
          <w:szCs w:val="24"/>
        </w:rPr>
        <w:t xml:space="preserve"> APBN yang </w:t>
      </w:r>
      <w:proofErr w:type="spellStart"/>
      <w:r w:rsidRPr="00C447FC">
        <w:rPr>
          <w:rFonts w:ascii="Times New Roman" w:hAnsi="Times New Roman" w:cs="Times New Roman"/>
          <w:sz w:val="24"/>
          <w:szCs w:val="24"/>
        </w:rPr>
        <w:t>diperuntukan</w:t>
      </w:r>
      <w:proofErr w:type="spellEnd"/>
      <w:r w:rsidRPr="00C447FC">
        <w:rPr>
          <w:rFonts w:ascii="Times New Roman" w:hAnsi="Times New Roman" w:cs="Times New Roman"/>
          <w:sz w:val="24"/>
          <w:szCs w:val="24"/>
        </w:rPr>
        <w:t xml:space="preserve"> </w:t>
      </w:r>
      <w:proofErr w:type="spellStart"/>
      <w:r w:rsidRPr="00C447FC">
        <w:rPr>
          <w:rFonts w:ascii="Times New Roman" w:hAnsi="Times New Roman" w:cs="Times New Roman"/>
          <w:sz w:val="24"/>
          <w:szCs w:val="24"/>
        </w:rPr>
        <w:t>bagi</w:t>
      </w:r>
      <w:proofErr w:type="spellEnd"/>
      <w:r w:rsidRPr="00C447FC">
        <w:rPr>
          <w:rFonts w:ascii="Times New Roman" w:hAnsi="Times New Roman" w:cs="Times New Roman"/>
          <w:sz w:val="24"/>
          <w:szCs w:val="24"/>
        </w:rPr>
        <w:t xml:space="preserve"> </w:t>
      </w:r>
      <w:proofErr w:type="spellStart"/>
      <w:r w:rsidRPr="00C447FC">
        <w:rPr>
          <w:rFonts w:ascii="Times New Roman" w:hAnsi="Times New Roman" w:cs="Times New Roman"/>
          <w:sz w:val="24"/>
          <w:szCs w:val="24"/>
        </w:rPr>
        <w:t>Desa</w:t>
      </w:r>
      <w:proofErr w:type="spellEnd"/>
      <w:r w:rsidRPr="00C447FC">
        <w:rPr>
          <w:rFonts w:ascii="Times New Roman" w:hAnsi="Times New Roman" w:cs="Times New Roman"/>
          <w:sz w:val="24"/>
          <w:szCs w:val="24"/>
        </w:rPr>
        <w:t xml:space="preserve"> yang </w:t>
      </w:r>
      <w:proofErr w:type="spellStart"/>
      <w:r w:rsidRPr="00C447FC">
        <w:rPr>
          <w:rFonts w:ascii="Times New Roman" w:hAnsi="Times New Roman" w:cs="Times New Roman"/>
          <w:sz w:val="24"/>
          <w:szCs w:val="24"/>
        </w:rPr>
        <w:t>ditransfer</w:t>
      </w:r>
      <w:proofErr w:type="spellEnd"/>
      <w:r w:rsidRPr="00C447FC">
        <w:rPr>
          <w:rFonts w:ascii="Times New Roman" w:hAnsi="Times New Roman" w:cs="Times New Roman"/>
          <w:sz w:val="24"/>
          <w:szCs w:val="24"/>
        </w:rPr>
        <w:t xml:space="preserve"> </w:t>
      </w:r>
      <w:proofErr w:type="spellStart"/>
      <w:r w:rsidRPr="00C447FC">
        <w:rPr>
          <w:rFonts w:ascii="Times New Roman" w:hAnsi="Times New Roman" w:cs="Times New Roman"/>
          <w:sz w:val="24"/>
          <w:szCs w:val="24"/>
        </w:rPr>
        <w:t>melalui</w:t>
      </w:r>
      <w:proofErr w:type="spellEnd"/>
      <w:r w:rsidRPr="00C447FC">
        <w:rPr>
          <w:rFonts w:ascii="Times New Roman" w:hAnsi="Times New Roman" w:cs="Times New Roman"/>
          <w:sz w:val="24"/>
          <w:szCs w:val="24"/>
        </w:rPr>
        <w:t xml:space="preserve"> APBD </w:t>
      </w:r>
      <w:proofErr w:type="spellStart"/>
      <w:r w:rsidRPr="00C447FC">
        <w:rPr>
          <w:rFonts w:ascii="Times New Roman" w:hAnsi="Times New Roman" w:cs="Times New Roman"/>
          <w:sz w:val="24"/>
          <w:szCs w:val="24"/>
        </w:rPr>
        <w:t>Kabupaten</w:t>
      </w:r>
      <w:proofErr w:type="spellEnd"/>
      <w:r w:rsidRPr="00C447FC">
        <w:rPr>
          <w:rFonts w:ascii="Times New Roman" w:hAnsi="Times New Roman" w:cs="Times New Roman"/>
          <w:sz w:val="24"/>
          <w:szCs w:val="24"/>
        </w:rPr>
        <w:t>/</w:t>
      </w:r>
      <w:proofErr w:type="spellStart"/>
      <w:r w:rsidRPr="00C447FC">
        <w:rPr>
          <w:rFonts w:ascii="Times New Roman" w:hAnsi="Times New Roman" w:cs="Times New Roman"/>
          <w:sz w:val="24"/>
          <w:szCs w:val="24"/>
        </w:rPr>
        <w:t>kota</w:t>
      </w:r>
      <w:proofErr w:type="spellEnd"/>
      <w:r w:rsidRPr="00C447FC">
        <w:rPr>
          <w:rFonts w:ascii="Times New Roman" w:hAnsi="Times New Roman" w:cs="Times New Roman"/>
          <w:sz w:val="24"/>
          <w:szCs w:val="24"/>
        </w:rPr>
        <w:t xml:space="preserve"> </w:t>
      </w:r>
      <w:proofErr w:type="spellStart"/>
      <w:r w:rsidRPr="00C447FC">
        <w:rPr>
          <w:rFonts w:ascii="Times New Roman" w:hAnsi="Times New Roman" w:cs="Times New Roman"/>
          <w:sz w:val="24"/>
          <w:szCs w:val="24"/>
        </w:rPr>
        <w:t>dan</w:t>
      </w:r>
      <w:proofErr w:type="spellEnd"/>
      <w:r w:rsidRPr="00C447FC">
        <w:rPr>
          <w:rFonts w:ascii="Times New Roman" w:hAnsi="Times New Roman" w:cs="Times New Roman"/>
          <w:sz w:val="24"/>
          <w:szCs w:val="24"/>
        </w:rPr>
        <w:t xml:space="preserve"> </w:t>
      </w:r>
      <w:proofErr w:type="spellStart"/>
      <w:r w:rsidRPr="00C447FC">
        <w:rPr>
          <w:rFonts w:ascii="Times New Roman" w:hAnsi="Times New Roman" w:cs="Times New Roman"/>
          <w:sz w:val="24"/>
          <w:szCs w:val="24"/>
        </w:rPr>
        <w:t>digunakan</w:t>
      </w:r>
      <w:proofErr w:type="spellEnd"/>
      <w:r w:rsidRPr="00C447FC">
        <w:rPr>
          <w:rFonts w:ascii="Times New Roman" w:hAnsi="Times New Roman" w:cs="Times New Roman"/>
          <w:sz w:val="24"/>
          <w:szCs w:val="24"/>
        </w:rPr>
        <w:t xml:space="preserve"> </w:t>
      </w:r>
      <w:proofErr w:type="spellStart"/>
      <w:r w:rsidRPr="00C447FC">
        <w:rPr>
          <w:rFonts w:ascii="Times New Roman" w:hAnsi="Times New Roman" w:cs="Times New Roman"/>
          <w:sz w:val="24"/>
          <w:szCs w:val="24"/>
        </w:rPr>
        <w:t>unuk</w:t>
      </w:r>
      <w:proofErr w:type="spellEnd"/>
      <w:r w:rsidRPr="00C447FC">
        <w:rPr>
          <w:rFonts w:ascii="Times New Roman" w:hAnsi="Times New Roman" w:cs="Times New Roman"/>
          <w:sz w:val="24"/>
          <w:szCs w:val="24"/>
        </w:rPr>
        <w:t xml:space="preserve"> </w:t>
      </w:r>
      <w:proofErr w:type="spellStart"/>
      <w:r w:rsidRPr="00C447FC">
        <w:rPr>
          <w:rFonts w:ascii="Times New Roman" w:hAnsi="Times New Roman" w:cs="Times New Roman"/>
          <w:sz w:val="24"/>
          <w:szCs w:val="24"/>
        </w:rPr>
        <w:t>membiayai</w:t>
      </w:r>
      <w:proofErr w:type="spellEnd"/>
      <w:r w:rsidRPr="00C447FC">
        <w:rPr>
          <w:rFonts w:ascii="Times New Roman" w:hAnsi="Times New Roman" w:cs="Times New Roman"/>
          <w:sz w:val="24"/>
          <w:szCs w:val="24"/>
        </w:rPr>
        <w:t xml:space="preserve"> </w:t>
      </w:r>
      <w:proofErr w:type="spellStart"/>
      <w:r w:rsidRPr="00C447FC">
        <w:rPr>
          <w:rFonts w:ascii="Times New Roman" w:hAnsi="Times New Roman" w:cs="Times New Roman"/>
          <w:sz w:val="24"/>
          <w:szCs w:val="24"/>
        </w:rPr>
        <w:t>penyelenggaraan</w:t>
      </w:r>
      <w:proofErr w:type="spellEnd"/>
      <w:r w:rsidRPr="00C447FC">
        <w:rPr>
          <w:rFonts w:ascii="Times New Roman" w:hAnsi="Times New Roman" w:cs="Times New Roman"/>
          <w:sz w:val="24"/>
          <w:szCs w:val="24"/>
        </w:rPr>
        <w:t xml:space="preserve"> </w:t>
      </w:r>
      <w:proofErr w:type="spellStart"/>
      <w:r w:rsidRPr="00C447FC">
        <w:rPr>
          <w:rFonts w:ascii="Times New Roman" w:hAnsi="Times New Roman" w:cs="Times New Roman"/>
          <w:sz w:val="24"/>
          <w:szCs w:val="24"/>
        </w:rPr>
        <w:t>pemerintahan</w:t>
      </w:r>
      <w:proofErr w:type="spellEnd"/>
      <w:r w:rsidRPr="00C447FC">
        <w:rPr>
          <w:rFonts w:ascii="Times New Roman" w:hAnsi="Times New Roman" w:cs="Times New Roman"/>
          <w:sz w:val="24"/>
          <w:szCs w:val="24"/>
        </w:rPr>
        <w:t xml:space="preserve">, </w:t>
      </w:r>
      <w:proofErr w:type="spellStart"/>
      <w:r w:rsidRPr="00C447FC">
        <w:rPr>
          <w:rFonts w:ascii="Times New Roman" w:hAnsi="Times New Roman" w:cs="Times New Roman"/>
          <w:sz w:val="24"/>
          <w:szCs w:val="24"/>
        </w:rPr>
        <w:t>pelaksanaan</w:t>
      </w:r>
      <w:proofErr w:type="spellEnd"/>
      <w:r w:rsidRPr="00C447FC">
        <w:rPr>
          <w:rFonts w:ascii="Times New Roman" w:hAnsi="Times New Roman" w:cs="Times New Roman"/>
          <w:sz w:val="24"/>
          <w:szCs w:val="24"/>
        </w:rPr>
        <w:t xml:space="preserve"> </w:t>
      </w:r>
      <w:proofErr w:type="spellStart"/>
      <w:r w:rsidRPr="00C447FC">
        <w:rPr>
          <w:rFonts w:ascii="Times New Roman" w:hAnsi="Times New Roman" w:cs="Times New Roman"/>
          <w:sz w:val="24"/>
          <w:szCs w:val="24"/>
        </w:rPr>
        <w:t>pembangunan</w:t>
      </w:r>
      <w:proofErr w:type="spellEnd"/>
      <w:r w:rsidRPr="00C447FC">
        <w:rPr>
          <w:rFonts w:ascii="Times New Roman" w:hAnsi="Times New Roman" w:cs="Times New Roman"/>
          <w:sz w:val="24"/>
          <w:szCs w:val="24"/>
        </w:rPr>
        <w:t xml:space="preserve">, </w:t>
      </w:r>
      <w:proofErr w:type="spellStart"/>
      <w:r w:rsidRPr="00C447FC">
        <w:rPr>
          <w:rFonts w:ascii="Times New Roman" w:hAnsi="Times New Roman" w:cs="Times New Roman"/>
          <w:sz w:val="24"/>
          <w:szCs w:val="24"/>
        </w:rPr>
        <w:t>pembinaan</w:t>
      </w:r>
      <w:proofErr w:type="spellEnd"/>
      <w:r w:rsidRPr="00C447FC">
        <w:rPr>
          <w:rFonts w:ascii="Times New Roman" w:hAnsi="Times New Roman" w:cs="Times New Roman"/>
          <w:sz w:val="24"/>
          <w:szCs w:val="24"/>
        </w:rPr>
        <w:t xml:space="preserve">, </w:t>
      </w:r>
      <w:proofErr w:type="spellStart"/>
      <w:r w:rsidRPr="00C447FC">
        <w:rPr>
          <w:rFonts w:ascii="Times New Roman" w:hAnsi="Times New Roman" w:cs="Times New Roman"/>
          <w:sz w:val="24"/>
          <w:szCs w:val="24"/>
        </w:rPr>
        <w:t>kemasyarakatan</w:t>
      </w:r>
      <w:proofErr w:type="spellEnd"/>
      <w:r w:rsidRPr="00C447FC">
        <w:rPr>
          <w:rFonts w:ascii="Times New Roman" w:hAnsi="Times New Roman" w:cs="Times New Roman"/>
          <w:sz w:val="24"/>
          <w:szCs w:val="24"/>
        </w:rPr>
        <w:t xml:space="preserve"> </w:t>
      </w:r>
      <w:proofErr w:type="spellStart"/>
      <w:r w:rsidRPr="00C447FC">
        <w:rPr>
          <w:rFonts w:ascii="Times New Roman" w:hAnsi="Times New Roman" w:cs="Times New Roman"/>
          <w:sz w:val="24"/>
          <w:szCs w:val="24"/>
        </w:rPr>
        <w:t>dan</w:t>
      </w:r>
      <w:proofErr w:type="spellEnd"/>
      <w:r w:rsidRPr="00C447FC">
        <w:rPr>
          <w:rFonts w:ascii="Times New Roman" w:hAnsi="Times New Roman" w:cs="Times New Roman"/>
          <w:sz w:val="24"/>
          <w:szCs w:val="24"/>
        </w:rPr>
        <w:t xml:space="preserve"> </w:t>
      </w:r>
      <w:proofErr w:type="spellStart"/>
      <w:r w:rsidRPr="00C447FC">
        <w:rPr>
          <w:rFonts w:ascii="Times New Roman" w:hAnsi="Times New Roman" w:cs="Times New Roman"/>
          <w:sz w:val="24"/>
          <w:szCs w:val="24"/>
        </w:rPr>
        <w:t>pemberdayaan</w:t>
      </w:r>
      <w:proofErr w:type="spellEnd"/>
      <w:r w:rsidRPr="00C447FC">
        <w:rPr>
          <w:rFonts w:ascii="Times New Roman" w:hAnsi="Times New Roman" w:cs="Times New Roman"/>
          <w:sz w:val="24"/>
          <w:szCs w:val="24"/>
        </w:rPr>
        <w:t xml:space="preserve"> </w:t>
      </w:r>
      <w:proofErr w:type="spellStart"/>
      <w:r w:rsidRPr="00C447FC">
        <w:rPr>
          <w:rFonts w:ascii="Times New Roman" w:hAnsi="Times New Roman" w:cs="Times New Roman"/>
          <w:sz w:val="24"/>
          <w:szCs w:val="24"/>
        </w:rPr>
        <w:t>masyarakat</w:t>
      </w:r>
      <w:bookmarkEnd w:id="6"/>
      <w:proofErr w:type="spellEnd"/>
      <w:r w:rsidRPr="00C447FC">
        <w:rPr>
          <w:rFonts w:ascii="Times New Roman" w:hAnsi="Times New Roman" w:cs="Times New Roman"/>
          <w:sz w:val="24"/>
          <w:szCs w:val="24"/>
        </w:rPr>
        <w:t>.</w:t>
      </w:r>
      <w:r w:rsidR="009544BD">
        <w:rPr>
          <w:rStyle w:val="FootnoteReference"/>
          <w:rFonts w:ascii="Times New Roman" w:hAnsi="Times New Roman" w:cs="Times New Roman"/>
          <w:sz w:val="24"/>
          <w:szCs w:val="24"/>
        </w:rPr>
        <w:footnoteReference w:id="1"/>
      </w:r>
    </w:p>
    <w:p w14:paraId="4D1AA6BC" w14:textId="1AD7B08E" w:rsidR="003F1D20" w:rsidRPr="00053936" w:rsidRDefault="003F1D20" w:rsidP="009107E8">
      <w:pPr>
        <w:pStyle w:val="Heading3"/>
        <w:spacing w:after="0"/>
      </w:pPr>
      <w:bookmarkStart w:id="8" w:name="_Toc171654320"/>
      <w:r w:rsidRPr="009C29F4">
        <w:t>S</w:t>
      </w:r>
      <w:r w:rsidR="00C447FC">
        <w:t>umber</w:t>
      </w:r>
      <w:r w:rsidRPr="009C29F4">
        <w:t xml:space="preserve"> </w:t>
      </w:r>
      <w:r w:rsidR="00053936">
        <w:t xml:space="preserve">dan Mekanisme Penyaluran </w:t>
      </w:r>
      <w:r w:rsidRPr="009C29F4">
        <w:t>Dana Desa</w:t>
      </w:r>
      <w:bookmarkEnd w:id="8"/>
    </w:p>
    <w:p w14:paraId="2373D0A9" w14:textId="42EF7C25" w:rsidR="00053936" w:rsidRDefault="00053936" w:rsidP="009107E8">
      <w:pPr>
        <w:pStyle w:val="ListParagraph"/>
        <w:spacing w:after="0" w:line="480" w:lineRule="auto"/>
        <w:ind w:left="0" w:firstLine="426"/>
        <w:jc w:val="both"/>
        <w:rPr>
          <w:rFonts w:ascii="Times New Roman" w:hAnsi="Times New Roman" w:cs="Times New Roman"/>
          <w:sz w:val="24"/>
          <w:szCs w:val="24"/>
        </w:rPr>
      </w:pPr>
      <w:proofErr w:type="spellStart"/>
      <w:r w:rsidRPr="00053936">
        <w:rPr>
          <w:rFonts w:ascii="Times New Roman" w:hAnsi="Times New Roman" w:cs="Times New Roman"/>
          <w:sz w:val="24"/>
          <w:szCs w:val="24"/>
        </w:rPr>
        <w:t>Berdasarkan</w:t>
      </w:r>
      <w:proofErr w:type="spellEnd"/>
      <w:r w:rsidRPr="00053936">
        <w:rPr>
          <w:rFonts w:ascii="Times New Roman" w:hAnsi="Times New Roman" w:cs="Times New Roman"/>
          <w:sz w:val="24"/>
          <w:szCs w:val="24"/>
        </w:rPr>
        <w:t xml:space="preserve"> </w:t>
      </w:r>
      <w:proofErr w:type="spellStart"/>
      <w:r w:rsidRPr="00053936">
        <w:rPr>
          <w:rFonts w:ascii="Times New Roman" w:hAnsi="Times New Roman" w:cs="Times New Roman"/>
          <w:sz w:val="24"/>
          <w:szCs w:val="24"/>
        </w:rPr>
        <w:t>pada</w:t>
      </w:r>
      <w:proofErr w:type="spellEnd"/>
      <w:r w:rsidRPr="00053936">
        <w:rPr>
          <w:rFonts w:ascii="Times New Roman" w:hAnsi="Times New Roman" w:cs="Times New Roman"/>
          <w:sz w:val="24"/>
          <w:szCs w:val="24"/>
        </w:rPr>
        <w:t xml:space="preserve"> </w:t>
      </w:r>
      <w:proofErr w:type="spellStart"/>
      <w:r w:rsidRPr="00053936">
        <w:rPr>
          <w:rFonts w:ascii="Times New Roman" w:hAnsi="Times New Roman" w:cs="Times New Roman"/>
          <w:sz w:val="24"/>
          <w:szCs w:val="24"/>
        </w:rPr>
        <w:t>Peraturan</w:t>
      </w:r>
      <w:proofErr w:type="spellEnd"/>
      <w:r w:rsidRPr="00053936">
        <w:rPr>
          <w:rFonts w:ascii="Times New Roman" w:hAnsi="Times New Roman" w:cs="Times New Roman"/>
          <w:sz w:val="24"/>
          <w:szCs w:val="24"/>
        </w:rPr>
        <w:t xml:space="preserve"> </w:t>
      </w:r>
      <w:proofErr w:type="spellStart"/>
      <w:r w:rsidRPr="00053936">
        <w:rPr>
          <w:rFonts w:ascii="Times New Roman" w:hAnsi="Times New Roman" w:cs="Times New Roman"/>
          <w:sz w:val="24"/>
          <w:szCs w:val="24"/>
        </w:rPr>
        <w:t>Pemerintah</w:t>
      </w:r>
      <w:proofErr w:type="spellEnd"/>
      <w:r w:rsidRPr="00053936">
        <w:rPr>
          <w:rFonts w:ascii="Times New Roman" w:hAnsi="Times New Roman" w:cs="Times New Roman"/>
          <w:sz w:val="24"/>
          <w:szCs w:val="24"/>
        </w:rPr>
        <w:t xml:space="preserve"> </w:t>
      </w:r>
      <w:proofErr w:type="spellStart"/>
      <w:r w:rsidRPr="00053936">
        <w:rPr>
          <w:rFonts w:ascii="Times New Roman" w:hAnsi="Times New Roman" w:cs="Times New Roman"/>
          <w:sz w:val="24"/>
          <w:szCs w:val="24"/>
        </w:rPr>
        <w:t>Nomor</w:t>
      </w:r>
      <w:proofErr w:type="spellEnd"/>
      <w:r w:rsidRPr="00053936">
        <w:rPr>
          <w:rFonts w:ascii="Times New Roman" w:hAnsi="Times New Roman" w:cs="Times New Roman"/>
          <w:sz w:val="24"/>
          <w:szCs w:val="24"/>
        </w:rPr>
        <w:t xml:space="preserve"> 60 </w:t>
      </w:r>
      <w:proofErr w:type="spellStart"/>
      <w:r w:rsidRPr="00053936">
        <w:rPr>
          <w:rFonts w:ascii="Times New Roman" w:hAnsi="Times New Roman" w:cs="Times New Roman"/>
          <w:sz w:val="24"/>
          <w:szCs w:val="24"/>
        </w:rPr>
        <w:t>Tahun</w:t>
      </w:r>
      <w:proofErr w:type="spellEnd"/>
      <w:r w:rsidRPr="00053936">
        <w:rPr>
          <w:rFonts w:ascii="Times New Roman" w:hAnsi="Times New Roman" w:cs="Times New Roman"/>
          <w:sz w:val="24"/>
          <w:szCs w:val="24"/>
        </w:rPr>
        <w:t xml:space="preserve"> 2014 </w:t>
      </w:r>
      <w:proofErr w:type="spellStart"/>
      <w:r w:rsidRPr="00053936">
        <w:rPr>
          <w:rFonts w:ascii="Times New Roman" w:hAnsi="Times New Roman" w:cs="Times New Roman"/>
          <w:sz w:val="24"/>
          <w:szCs w:val="24"/>
        </w:rPr>
        <w:t>Tentang</w:t>
      </w:r>
      <w:proofErr w:type="spellEnd"/>
      <w:r w:rsidRPr="00053936">
        <w:rPr>
          <w:rFonts w:ascii="Times New Roman" w:hAnsi="Times New Roman" w:cs="Times New Roman"/>
          <w:sz w:val="24"/>
          <w:szCs w:val="24"/>
        </w:rPr>
        <w:t xml:space="preserve"> Dana </w:t>
      </w:r>
      <w:proofErr w:type="spellStart"/>
      <w:r w:rsidRPr="00053936">
        <w:rPr>
          <w:rFonts w:ascii="Times New Roman" w:hAnsi="Times New Roman" w:cs="Times New Roman"/>
          <w:sz w:val="24"/>
          <w:szCs w:val="24"/>
        </w:rPr>
        <w:t>Desa</w:t>
      </w:r>
      <w:proofErr w:type="spellEnd"/>
      <w:r w:rsidRPr="00053936">
        <w:rPr>
          <w:rFonts w:ascii="Times New Roman" w:hAnsi="Times New Roman" w:cs="Times New Roman"/>
          <w:sz w:val="24"/>
          <w:szCs w:val="24"/>
        </w:rPr>
        <w:t xml:space="preserve"> yang </w:t>
      </w:r>
      <w:proofErr w:type="spellStart"/>
      <w:r w:rsidRPr="00053936">
        <w:rPr>
          <w:rFonts w:ascii="Times New Roman" w:hAnsi="Times New Roman" w:cs="Times New Roman"/>
          <w:sz w:val="24"/>
          <w:szCs w:val="24"/>
        </w:rPr>
        <w:t>bersumber</w:t>
      </w:r>
      <w:proofErr w:type="spellEnd"/>
      <w:r w:rsidRPr="00053936">
        <w:rPr>
          <w:rFonts w:ascii="Times New Roman" w:hAnsi="Times New Roman" w:cs="Times New Roman"/>
          <w:sz w:val="24"/>
          <w:szCs w:val="24"/>
        </w:rPr>
        <w:t xml:space="preserve"> </w:t>
      </w:r>
      <w:proofErr w:type="spellStart"/>
      <w:r w:rsidRPr="00053936">
        <w:rPr>
          <w:rFonts w:ascii="Times New Roman" w:hAnsi="Times New Roman" w:cs="Times New Roman"/>
          <w:sz w:val="24"/>
          <w:szCs w:val="24"/>
        </w:rPr>
        <w:t>dari</w:t>
      </w:r>
      <w:proofErr w:type="spellEnd"/>
      <w:r w:rsidRPr="00053936">
        <w:rPr>
          <w:rFonts w:ascii="Times New Roman" w:hAnsi="Times New Roman" w:cs="Times New Roman"/>
          <w:sz w:val="24"/>
          <w:szCs w:val="24"/>
        </w:rPr>
        <w:t xml:space="preserve"> </w:t>
      </w:r>
      <w:proofErr w:type="spellStart"/>
      <w:r w:rsidRPr="00053936">
        <w:rPr>
          <w:rFonts w:ascii="Times New Roman" w:hAnsi="Times New Roman" w:cs="Times New Roman"/>
          <w:sz w:val="24"/>
          <w:szCs w:val="24"/>
        </w:rPr>
        <w:t>Anggaran</w:t>
      </w:r>
      <w:proofErr w:type="spellEnd"/>
      <w:r w:rsidRPr="00053936">
        <w:rPr>
          <w:rFonts w:ascii="Times New Roman" w:hAnsi="Times New Roman" w:cs="Times New Roman"/>
          <w:sz w:val="24"/>
          <w:szCs w:val="24"/>
        </w:rPr>
        <w:t xml:space="preserve"> </w:t>
      </w:r>
      <w:proofErr w:type="spellStart"/>
      <w:r w:rsidRPr="00053936">
        <w:rPr>
          <w:rFonts w:ascii="Times New Roman" w:hAnsi="Times New Roman" w:cs="Times New Roman"/>
          <w:sz w:val="24"/>
          <w:szCs w:val="24"/>
        </w:rPr>
        <w:t>Pendapatan</w:t>
      </w:r>
      <w:proofErr w:type="spellEnd"/>
      <w:r w:rsidRPr="00053936">
        <w:rPr>
          <w:rFonts w:ascii="Times New Roman" w:hAnsi="Times New Roman" w:cs="Times New Roman"/>
          <w:sz w:val="24"/>
          <w:szCs w:val="24"/>
        </w:rPr>
        <w:t xml:space="preserve"> </w:t>
      </w:r>
      <w:proofErr w:type="spellStart"/>
      <w:r w:rsidRPr="00053936">
        <w:rPr>
          <w:rFonts w:ascii="Times New Roman" w:hAnsi="Times New Roman" w:cs="Times New Roman"/>
          <w:sz w:val="24"/>
          <w:szCs w:val="24"/>
        </w:rPr>
        <w:t>dan</w:t>
      </w:r>
      <w:proofErr w:type="spellEnd"/>
      <w:r w:rsidRPr="00053936">
        <w:rPr>
          <w:rFonts w:ascii="Times New Roman" w:hAnsi="Times New Roman" w:cs="Times New Roman"/>
          <w:sz w:val="24"/>
          <w:szCs w:val="24"/>
        </w:rPr>
        <w:t xml:space="preserve"> </w:t>
      </w:r>
      <w:proofErr w:type="spellStart"/>
      <w:r w:rsidRPr="00053936">
        <w:rPr>
          <w:rFonts w:ascii="Times New Roman" w:hAnsi="Times New Roman" w:cs="Times New Roman"/>
          <w:sz w:val="24"/>
          <w:szCs w:val="24"/>
        </w:rPr>
        <w:t>Belanja</w:t>
      </w:r>
      <w:proofErr w:type="spellEnd"/>
      <w:r w:rsidRPr="00053936">
        <w:rPr>
          <w:rFonts w:ascii="Times New Roman" w:hAnsi="Times New Roman" w:cs="Times New Roman"/>
          <w:sz w:val="24"/>
          <w:szCs w:val="24"/>
        </w:rPr>
        <w:t xml:space="preserve"> Negara (APBN), </w:t>
      </w:r>
      <w:proofErr w:type="spellStart"/>
      <w:r w:rsidRPr="00053936">
        <w:rPr>
          <w:rFonts w:ascii="Times New Roman" w:hAnsi="Times New Roman" w:cs="Times New Roman"/>
          <w:sz w:val="24"/>
          <w:szCs w:val="24"/>
        </w:rPr>
        <w:t>dialokasikan</w:t>
      </w:r>
      <w:proofErr w:type="spellEnd"/>
      <w:r w:rsidRPr="00053936">
        <w:rPr>
          <w:rFonts w:ascii="Times New Roman" w:hAnsi="Times New Roman" w:cs="Times New Roman"/>
          <w:sz w:val="24"/>
          <w:szCs w:val="24"/>
        </w:rPr>
        <w:t xml:space="preserve"> </w:t>
      </w:r>
      <w:proofErr w:type="spellStart"/>
      <w:r w:rsidRPr="00053936">
        <w:rPr>
          <w:rFonts w:ascii="Times New Roman" w:hAnsi="Times New Roman" w:cs="Times New Roman"/>
          <w:sz w:val="24"/>
          <w:szCs w:val="24"/>
        </w:rPr>
        <w:t>secara</w:t>
      </w:r>
      <w:proofErr w:type="spellEnd"/>
      <w:r w:rsidRPr="00053936">
        <w:rPr>
          <w:rFonts w:ascii="Times New Roman" w:hAnsi="Times New Roman" w:cs="Times New Roman"/>
          <w:sz w:val="24"/>
          <w:szCs w:val="24"/>
        </w:rPr>
        <w:t xml:space="preserve"> </w:t>
      </w:r>
      <w:proofErr w:type="spellStart"/>
      <w:r w:rsidRPr="00053936">
        <w:rPr>
          <w:rFonts w:ascii="Times New Roman" w:hAnsi="Times New Roman" w:cs="Times New Roman"/>
          <w:sz w:val="24"/>
          <w:szCs w:val="24"/>
        </w:rPr>
        <w:t>berkeadilan</w:t>
      </w:r>
      <w:proofErr w:type="spellEnd"/>
      <w:r w:rsidRPr="00053936">
        <w:rPr>
          <w:rFonts w:ascii="Times New Roman" w:hAnsi="Times New Roman" w:cs="Times New Roman"/>
          <w:sz w:val="24"/>
          <w:szCs w:val="24"/>
        </w:rPr>
        <w:t xml:space="preserve"> </w:t>
      </w:r>
      <w:proofErr w:type="spellStart"/>
      <w:r w:rsidRPr="00053936">
        <w:rPr>
          <w:rFonts w:ascii="Times New Roman" w:hAnsi="Times New Roman" w:cs="Times New Roman"/>
          <w:sz w:val="24"/>
          <w:szCs w:val="24"/>
        </w:rPr>
        <w:t>berdasarkan</w:t>
      </w:r>
      <w:proofErr w:type="spellEnd"/>
      <w:r w:rsidRPr="00053936">
        <w:rPr>
          <w:rFonts w:ascii="Times New Roman" w:hAnsi="Times New Roman" w:cs="Times New Roman"/>
          <w:sz w:val="24"/>
          <w:szCs w:val="24"/>
        </w:rPr>
        <w:t>:</w:t>
      </w:r>
    </w:p>
    <w:p w14:paraId="7FBF9C3E" w14:textId="77777777" w:rsidR="004741F6" w:rsidRDefault="00011033">
      <w:pPr>
        <w:pStyle w:val="ListParagraph"/>
        <w:numPr>
          <w:ilvl w:val="0"/>
          <w:numId w:val="17"/>
        </w:numPr>
        <w:spacing w:after="0" w:line="480" w:lineRule="auto"/>
        <w:jc w:val="both"/>
        <w:rPr>
          <w:rFonts w:ascii="Times New Roman" w:hAnsi="Times New Roman" w:cs="Times New Roman"/>
          <w:sz w:val="24"/>
          <w:szCs w:val="24"/>
        </w:rPr>
      </w:pPr>
      <w:proofErr w:type="spellStart"/>
      <w:r w:rsidRPr="00011033">
        <w:rPr>
          <w:rFonts w:ascii="Times New Roman" w:hAnsi="Times New Roman" w:cs="Times New Roman"/>
          <w:sz w:val="24"/>
          <w:szCs w:val="24"/>
        </w:rPr>
        <w:lastRenderedPageBreak/>
        <w:t>Alokasi</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dasar</w:t>
      </w:r>
      <w:proofErr w:type="spellEnd"/>
      <w:r w:rsidRPr="00011033">
        <w:rPr>
          <w:rFonts w:ascii="Times New Roman" w:hAnsi="Times New Roman" w:cs="Times New Roman"/>
          <w:sz w:val="24"/>
          <w:szCs w:val="24"/>
        </w:rPr>
        <w:t xml:space="preserve">, </w:t>
      </w:r>
    </w:p>
    <w:p w14:paraId="5B8776D3" w14:textId="76E66E8A" w:rsidR="004741F6" w:rsidRPr="004741F6" w:rsidRDefault="004741F6">
      <w:pPr>
        <w:pStyle w:val="ListParagraph"/>
        <w:numPr>
          <w:ilvl w:val="0"/>
          <w:numId w:val="17"/>
        </w:numPr>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t>Alokasi Afirmasi,</w:t>
      </w:r>
    </w:p>
    <w:p w14:paraId="75FC2F30" w14:textId="258FC992" w:rsidR="00011033" w:rsidRPr="00011033" w:rsidRDefault="004741F6">
      <w:pPr>
        <w:pStyle w:val="ListParagraph"/>
        <w:numPr>
          <w:ilvl w:val="0"/>
          <w:numId w:val="17"/>
        </w:numPr>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Alokasi Kinerja </w:t>
      </w:r>
      <w:r w:rsidR="00011033" w:rsidRPr="00011033">
        <w:rPr>
          <w:rFonts w:ascii="Times New Roman" w:hAnsi="Times New Roman" w:cs="Times New Roman"/>
          <w:sz w:val="24"/>
          <w:szCs w:val="24"/>
        </w:rPr>
        <w:t>da</w:t>
      </w:r>
      <w:r>
        <w:rPr>
          <w:rFonts w:ascii="Times New Roman" w:hAnsi="Times New Roman" w:cs="Times New Roman"/>
          <w:sz w:val="24"/>
          <w:szCs w:val="24"/>
          <w:lang w:val="id-ID"/>
        </w:rPr>
        <w:t>n Alokasi Formula,</w:t>
      </w:r>
    </w:p>
    <w:p w14:paraId="6C90CBF9" w14:textId="504BB576" w:rsidR="00011033" w:rsidRPr="00011033" w:rsidRDefault="00011033">
      <w:pPr>
        <w:pStyle w:val="ListParagraph"/>
        <w:numPr>
          <w:ilvl w:val="0"/>
          <w:numId w:val="17"/>
        </w:numPr>
        <w:spacing w:after="0" w:line="480" w:lineRule="auto"/>
        <w:jc w:val="both"/>
        <w:rPr>
          <w:rFonts w:ascii="Times New Roman" w:hAnsi="Times New Roman" w:cs="Times New Roman"/>
          <w:sz w:val="24"/>
          <w:szCs w:val="24"/>
        </w:rPr>
      </w:pPr>
      <w:proofErr w:type="spellStart"/>
      <w:r w:rsidRPr="00011033">
        <w:rPr>
          <w:rFonts w:ascii="Times New Roman" w:hAnsi="Times New Roman" w:cs="Times New Roman"/>
          <w:sz w:val="24"/>
          <w:szCs w:val="24"/>
        </w:rPr>
        <w:t>Alokasi</w:t>
      </w:r>
      <w:proofErr w:type="spellEnd"/>
      <w:r w:rsidRPr="00011033">
        <w:rPr>
          <w:rFonts w:ascii="Times New Roman" w:hAnsi="Times New Roman" w:cs="Times New Roman"/>
          <w:sz w:val="24"/>
          <w:szCs w:val="24"/>
        </w:rPr>
        <w:t xml:space="preserve"> yang </w:t>
      </w:r>
      <w:proofErr w:type="spellStart"/>
      <w:r w:rsidRPr="00011033">
        <w:rPr>
          <w:rFonts w:ascii="Times New Roman" w:hAnsi="Times New Roman" w:cs="Times New Roman"/>
          <w:sz w:val="24"/>
          <w:szCs w:val="24"/>
        </w:rPr>
        <w:t>dihitung</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memperhatikan</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jumlah</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penduduk</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angka</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kemiskinan</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luas</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wilayah</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dan</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tingkat</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kesulitan</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geografis</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desa</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setiap</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kabupaten</w:t>
      </w:r>
      <w:proofErr w:type="spellEnd"/>
      <w:r w:rsidRPr="00011033">
        <w:rPr>
          <w:rFonts w:ascii="Times New Roman" w:hAnsi="Times New Roman" w:cs="Times New Roman"/>
          <w:sz w:val="24"/>
          <w:szCs w:val="24"/>
        </w:rPr>
        <w:t>/</w:t>
      </w:r>
      <w:proofErr w:type="spellStart"/>
      <w:r w:rsidRPr="00011033">
        <w:rPr>
          <w:rFonts w:ascii="Times New Roman" w:hAnsi="Times New Roman" w:cs="Times New Roman"/>
          <w:sz w:val="24"/>
          <w:szCs w:val="24"/>
        </w:rPr>
        <w:t>kota</w:t>
      </w:r>
      <w:proofErr w:type="spellEnd"/>
      <w:r>
        <w:rPr>
          <w:rFonts w:ascii="Times New Roman" w:hAnsi="Times New Roman" w:cs="Times New Roman"/>
          <w:sz w:val="24"/>
          <w:szCs w:val="24"/>
          <w:lang w:val="id-ID"/>
        </w:rPr>
        <w:t>.</w:t>
      </w:r>
      <w:r w:rsidR="009544BD">
        <w:rPr>
          <w:rStyle w:val="FootnoteReference"/>
          <w:rFonts w:ascii="Times New Roman" w:hAnsi="Times New Roman" w:cs="Times New Roman"/>
          <w:sz w:val="24"/>
          <w:szCs w:val="24"/>
          <w:lang w:val="id-ID"/>
        </w:rPr>
        <w:footnoteReference w:id="2"/>
      </w:r>
    </w:p>
    <w:p w14:paraId="5237E42F" w14:textId="1B40DA65" w:rsidR="00011033" w:rsidRPr="00011033" w:rsidRDefault="00011033" w:rsidP="009107E8">
      <w:pPr>
        <w:spacing w:after="0" w:line="480" w:lineRule="auto"/>
        <w:ind w:firstLine="426"/>
        <w:jc w:val="both"/>
        <w:rPr>
          <w:rFonts w:ascii="Times New Roman" w:hAnsi="Times New Roman" w:cs="Times New Roman"/>
          <w:sz w:val="24"/>
          <w:szCs w:val="24"/>
        </w:rPr>
      </w:pPr>
      <w:proofErr w:type="spellStart"/>
      <w:r w:rsidRPr="00011033">
        <w:rPr>
          <w:rFonts w:ascii="Times New Roman" w:hAnsi="Times New Roman" w:cs="Times New Roman"/>
          <w:sz w:val="24"/>
          <w:szCs w:val="24"/>
        </w:rPr>
        <w:t>Mekanisme</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penyaluran</w:t>
      </w:r>
      <w:proofErr w:type="spellEnd"/>
      <w:r w:rsidRPr="00011033">
        <w:rPr>
          <w:rFonts w:ascii="Times New Roman" w:hAnsi="Times New Roman" w:cs="Times New Roman"/>
          <w:sz w:val="24"/>
          <w:szCs w:val="24"/>
        </w:rPr>
        <w:t xml:space="preserve"> Dana </w:t>
      </w:r>
      <w:proofErr w:type="spellStart"/>
      <w:r w:rsidRPr="00011033">
        <w:rPr>
          <w:rFonts w:ascii="Times New Roman" w:hAnsi="Times New Roman" w:cs="Times New Roman"/>
          <w:sz w:val="24"/>
          <w:szCs w:val="24"/>
        </w:rPr>
        <w:t>Desa</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terbagi</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menjadi</w:t>
      </w:r>
      <w:proofErr w:type="spellEnd"/>
      <w:r w:rsidRPr="00011033">
        <w:rPr>
          <w:rFonts w:ascii="Times New Roman" w:hAnsi="Times New Roman" w:cs="Times New Roman"/>
          <w:sz w:val="24"/>
          <w:szCs w:val="24"/>
        </w:rPr>
        <w:t xml:space="preserve"> 2 (</w:t>
      </w:r>
      <w:proofErr w:type="spellStart"/>
      <w:r w:rsidRPr="00011033">
        <w:rPr>
          <w:rFonts w:ascii="Times New Roman" w:hAnsi="Times New Roman" w:cs="Times New Roman"/>
          <w:sz w:val="24"/>
          <w:szCs w:val="24"/>
        </w:rPr>
        <w:t>dua</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tahap</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yakni</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tahap</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mekanisme</w:t>
      </w:r>
      <w:proofErr w:type="spellEnd"/>
      <w:r w:rsidRPr="00011033">
        <w:rPr>
          <w:rFonts w:ascii="Times New Roman" w:hAnsi="Times New Roman" w:cs="Times New Roman"/>
          <w:sz w:val="24"/>
          <w:szCs w:val="24"/>
        </w:rPr>
        <w:t xml:space="preserve"> transfer APBN </w:t>
      </w:r>
      <w:proofErr w:type="spellStart"/>
      <w:r w:rsidRPr="00011033">
        <w:rPr>
          <w:rFonts w:ascii="Times New Roman" w:hAnsi="Times New Roman" w:cs="Times New Roman"/>
          <w:sz w:val="24"/>
          <w:szCs w:val="24"/>
        </w:rPr>
        <w:t>dari</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Rekening</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Kas</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Umum</w:t>
      </w:r>
      <w:proofErr w:type="spellEnd"/>
      <w:r w:rsidRPr="00011033">
        <w:rPr>
          <w:rFonts w:ascii="Times New Roman" w:hAnsi="Times New Roman" w:cs="Times New Roman"/>
          <w:sz w:val="24"/>
          <w:szCs w:val="24"/>
        </w:rPr>
        <w:t xml:space="preserve"> Negara (RKUN) </w:t>
      </w:r>
      <w:proofErr w:type="spellStart"/>
      <w:r w:rsidRPr="00011033">
        <w:rPr>
          <w:rFonts w:ascii="Times New Roman" w:hAnsi="Times New Roman" w:cs="Times New Roman"/>
          <w:sz w:val="24"/>
          <w:szCs w:val="24"/>
        </w:rPr>
        <w:t>ke</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Rekening</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Kas</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Umum</w:t>
      </w:r>
      <w:proofErr w:type="spellEnd"/>
      <w:r w:rsidRPr="00011033">
        <w:rPr>
          <w:rFonts w:ascii="Times New Roman" w:hAnsi="Times New Roman" w:cs="Times New Roman"/>
          <w:sz w:val="24"/>
          <w:szCs w:val="24"/>
        </w:rPr>
        <w:t xml:space="preserve"> Daerah (RKUD) </w:t>
      </w:r>
      <w:proofErr w:type="spellStart"/>
      <w:r w:rsidRPr="00011033">
        <w:rPr>
          <w:rFonts w:ascii="Times New Roman" w:hAnsi="Times New Roman" w:cs="Times New Roman"/>
          <w:sz w:val="24"/>
          <w:szCs w:val="24"/>
        </w:rPr>
        <w:t>dan</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tahap</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mekanisme</w:t>
      </w:r>
      <w:proofErr w:type="spellEnd"/>
      <w:r w:rsidRPr="00011033">
        <w:rPr>
          <w:rFonts w:ascii="Times New Roman" w:hAnsi="Times New Roman" w:cs="Times New Roman"/>
          <w:sz w:val="24"/>
          <w:szCs w:val="24"/>
        </w:rPr>
        <w:t xml:space="preserve"> transfer APBD </w:t>
      </w:r>
      <w:proofErr w:type="spellStart"/>
      <w:r w:rsidRPr="00011033">
        <w:rPr>
          <w:rFonts w:ascii="Times New Roman" w:hAnsi="Times New Roman" w:cs="Times New Roman"/>
          <w:sz w:val="24"/>
          <w:szCs w:val="24"/>
        </w:rPr>
        <w:t>dari</w:t>
      </w:r>
      <w:proofErr w:type="spellEnd"/>
      <w:r w:rsidRPr="00011033">
        <w:rPr>
          <w:rFonts w:ascii="Times New Roman" w:hAnsi="Times New Roman" w:cs="Times New Roman"/>
          <w:sz w:val="24"/>
          <w:szCs w:val="24"/>
        </w:rPr>
        <w:t xml:space="preserve"> RKUD </w:t>
      </w:r>
      <w:proofErr w:type="spellStart"/>
      <w:r w:rsidRPr="00011033">
        <w:rPr>
          <w:rFonts w:ascii="Times New Roman" w:hAnsi="Times New Roman" w:cs="Times New Roman"/>
          <w:sz w:val="24"/>
          <w:szCs w:val="24"/>
        </w:rPr>
        <w:t>ke</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kas</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desa</w:t>
      </w:r>
      <w:proofErr w:type="spellEnd"/>
      <w:r w:rsidRPr="00011033">
        <w:rPr>
          <w:rFonts w:ascii="Times New Roman" w:hAnsi="Times New Roman" w:cs="Times New Roman"/>
          <w:sz w:val="24"/>
          <w:szCs w:val="24"/>
        </w:rPr>
        <w:t>.</w:t>
      </w:r>
      <w:r w:rsidR="009544BD">
        <w:rPr>
          <w:rStyle w:val="FootnoteReference"/>
          <w:rFonts w:ascii="Times New Roman" w:hAnsi="Times New Roman" w:cs="Times New Roman"/>
          <w:sz w:val="24"/>
          <w:szCs w:val="24"/>
        </w:rPr>
        <w:footnoteReference w:id="3"/>
      </w:r>
    </w:p>
    <w:p w14:paraId="4539B1F2" w14:textId="001EAA0B" w:rsidR="00011033" w:rsidRPr="004C1659" w:rsidRDefault="00011033" w:rsidP="009107E8">
      <w:pPr>
        <w:spacing w:after="0" w:line="480" w:lineRule="auto"/>
        <w:ind w:firstLine="426"/>
        <w:jc w:val="both"/>
        <w:rPr>
          <w:rFonts w:ascii="Times New Roman" w:hAnsi="Times New Roman" w:cs="Times New Roman"/>
          <w:sz w:val="24"/>
          <w:szCs w:val="24"/>
          <w:lang w:val="id-ID"/>
        </w:rPr>
      </w:pPr>
      <w:proofErr w:type="spellStart"/>
      <w:r w:rsidRPr="00011033">
        <w:rPr>
          <w:rFonts w:ascii="Times New Roman" w:hAnsi="Times New Roman" w:cs="Times New Roman"/>
          <w:sz w:val="24"/>
          <w:szCs w:val="24"/>
        </w:rPr>
        <w:t>Mekanisme</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pencairan</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dana</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dan</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penyaluran</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Alokasi</w:t>
      </w:r>
      <w:proofErr w:type="spellEnd"/>
      <w:r w:rsidRPr="00011033">
        <w:rPr>
          <w:rFonts w:ascii="Times New Roman" w:hAnsi="Times New Roman" w:cs="Times New Roman"/>
          <w:sz w:val="24"/>
          <w:szCs w:val="24"/>
        </w:rPr>
        <w:t xml:space="preserve"> Dana </w:t>
      </w:r>
      <w:proofErr w:type="spellStart"/>
      <w:r w:rsidRPr="00011033">
        <w:rPr>
          <w:rFonts w:ascii="Times New Roman" w:hAnsi="Times New Roman" w:cs="Times New Roman"/>
          <w:sz w:val="24"/>
          <w:szCs w:val="24"/>
        </w:rPr>
        <w:t>Desa</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selengkapnya</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seperti</w:t>
      </w:r>
      <w:proofErr w:type="spellEnd"/>
      <w:r w:rsidRPr="00011033">
        <w:rPr>
          <w:rFonts w:ascii="Times New Roman" w:hAnsi="Times New Roman" w:cs="Times New Roman"/>
          <w:sz w:val="24"/>
          <w:szCs w:val="24"/>
        </w:rPr>
        <w:t xml:space="preserve"> di </w:t>
      </w:r>
      <w:proofErr w:type="spellStart"/>
      <w:r w:rsidRPr="00011033">
        <w:rPr>
          <w:rFonts w:ascii="Times New Roman" w:hAnsi="Times New Roman" w:cs="Times New Roman"/>
          <w:sz w:val="24"/>
          <w:szCs w:val="24"/>
        </w:rPr>
        <w:t>bawah</w:t>
      </w:r>
      <w:proofErr w:type="spellEnd"/>
      <w:r w:rsidRPr="00011033">
        <w:rPr>
          <w:rFonts w:ascii="Times New Roman" w:hAnsi="Times New Roman" w:cs="Times New Roman"/>
          <w:sz w:val="24"/>
          <w:szCs w:val="24"/>
        </w:rPr>
        <w:t xml:space="preserve"> </w:t>
      </w:r>
      <w:proofErr w:type="spellStart"/>
      <w:proofErr w:type="gramStart"/>
      <w:r w:rsidRPr="00011033">
        <w:rPr>
          <w:rFonts w:ascii="Times New Roman" w:hAnsi="Times New Roman" w:cs="Times New Roman"/>
          <w:sz w:val="24"/>
          <w:szCs w:val="24"/>
        </w:rPr>
        <w:t>ini</w:t>
      </w:r>
      <w:proofErr w:type="spellEnd"/>
      <w:r w:rsidR="004C1659">
        <w:rPr>
          <w:rFonts w:ascii="Times New Roman" w:hAnsi="Times New Roman" w:cs="Times New Roman"/>
          <w:sz w:val="24"/>
          <w:szCs w:val="24"/>
          <w:lang w:val="id-ID"/>
        </w:rPr>
        <w:t xml:space="preserve"> :</w:t>
      </w:r>
      <w:proofErr w:type="gramEnd"/>
    </w:p>
    <w:p w14:paraId="516C66B5" w14:textId="2F3EB1FC" w:rsidR="00011033" w:rsidRPr="00011033" w:rsidRDefault="00011033">
      <w:pPr>
        <w:pStyle w:val="ListParagraph"/>
        <w:numPr>
          <w:ilvl w:val="0"/>
          <w:numId w:val="18"/>
        </w:numPr>
        <w:spacing w:after="0" w:line="480" w:lineRule="auto"/>
        <w:jc w:val="both"/>
        <w:rPr>
          <w:rFonts w:ascii="Times New Roman" w:hAnsi="Times New Roman" w:cs="Times New Roman"/>
          <w:sz w:val="24"/>
          <w:szCs w:val="24"/>
        </w:rPr>
      </w:pPr>
      <w:proofErr w:type="spellStart"/>
      <w:r w:rsidRPr="00011033">
        <w:rPr>
          <w:rFonts w:ascii="Times New Roman" w:hAnsi="Times New Roman" w:cs="Times New Roman"/>
          <w:sz w:val="24"/>
          <w:szCs w:val="24"/>
        </w:rPr>
        <w:t>Pencairan</w:t>
      </w:r>
      <w:proofErr w:type="spellEnd"/>
      <w:r w:rsidRPr="00011033">
        <w:rPr>
          <w:rFonts w:ascii="Times New Roman" w:hAnsi="Times New Roman" w:cs="Times New Roman"/>
          <w:sz w:val="24"/>
          <w:szCs w:val="24"/>
        </w:rPr>
        <w:t xml:space="preserve"> Dana </w:t>
      </w:r>
      <w:proofErr w:type="spellStart"/>
      <w:r w:rsidRPr="00011033">
        <w:rPr>
          <w:rFonts w:ascii="Times New Roman" w:hAnsi="Times New Roman" w:cs="Times New Roman"/>
          <w:sz w:val="24"/>
          <w:szCs w:val="24"/>
        </w:rPr>
        <w:t>Desa</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dilakukan</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bertahap</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dengan</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presentase</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tertentu</w:t>
      </w:r>
      <w:proofErr w:type="spellEnd"/>
      <w:r w:rsidRPr="00011033">
        <w:rPr>
          <w:rFonts w:ascii="Times New Roman" w:hAnsi="Times New Roman" w:cs="Times New Roman"/>
          <w:sz w:val="24"/>
          <w:szCs w:val="24"/>
        </w:rPr>
        <w:t xml:space="preserve"> yang </w:t>
      </w:r>
      <w:proofErr w:type="spellStart"/>
      <w:r w:rsidRPr="00011033">
        <w:rPr>
          <w:rFonts w:ascii="Times New Roman" w:hAnsi="Times New Roman" w:cs="Times New Roman"/>
          <w:sz w:val="24"/>
          <w:szCs w:val="24"/>
        </w:rPr>
        <w:t>telah</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ditetapkan</w:t>
      </w:r>
      <w:proofErr w:type="spellEnd"/>
      <w:r w:rsidRPr="00011033">
        <w:rPr>
          <w:rFonts w:ascii="Times New Roman" w:hAnsi="Times New Roman" w:cs="Times New Roman"/>
          <w:sz w:val="24"/>
          <w:szCs w:val="24"/>
        </w:rPr>
        <w:t>.</w:t>
      </w:r>
    </w:p>
    <w:p w14:paraId="46AD06C5" w14:textId="73CE3017" w:rsidR="00011033" w:rsidRPr="00011033" w:rsidRDefault="00011033">
      <w:pPr>
        <w:pStyle w:val="ListParagraph"/>
        <w:numPr>
          <w:ilvl w:val="0"/>
          <w:numId w:val="18"/>
        </w:numPr>
        <w:spacing w:after="0" w:line="480" w:lineRule="auto"/>
        <w:jc w:val="both"/>
        <w:rPr>
          <w:rFonts w:ascii="Times New Roman" w:hAnsi="Times New Roman" w:cs="Times New Roman"/>
          <w:sz w:val="24"/>
          <w:szCs w:val="24"/>
        </w:rPr>
      </w:pPr>
      <w:proofErr w:type="spellStart"/>
      <w:r w:rsidRPr="00011033">
        <w:rPr>
          <w:rFonts w:ascii="Times New Roman" w:hAnsi="Times New Roman" w:cs="Times New Roman"/>
          <w:sz w:val="24"/>
          <w:szCs w:val="24"/>
        </w:rPr>
        <w:lastRenderedPageBreak/>
        <w:t>Pencairan</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pertama</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diajukan</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oleh</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Kepala</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Desa</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kepada</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Bupati</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melalui</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Camat</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disertai</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dengan</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kelengkapan</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administrasi</w:t>
      </w:r>
      <w:proofErr w:type="spellEnd"/>
      <w:r w:rsidRPr="00011033">
        <w:rPr>
          <w:rFonts w:ascii="Times New Roman" w:hAnsi="Times New Roman" w:cs="Times New Roman"/>
          <w:sz w:val="24"/>
          <w:szCs w:val="24"/>
        </w:rPr>
        <w:t xml:space="preserve"> yang </w:t>
      </w:r>
      <w:proofErr w:type="spellStart"/>
      <w:r w:rsidRPr="00011033">
        <w:rPr>
          <w:rFonts w:ascii="Times New Roman" w:hAnsi="Times New Roman" w:cs="Times New Roman"/>
          <w:sz w:val="24"/>
          <w:szCs w:val="24"/>
        </w:rPr>
        <w:t>telah</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ditentukan</w:t>
      </w:r>
      <w:proofErr w:type="spellEnd"/>
      <w:r w:rsidRPr="00011033">
        <w:rPr>
          <w:rFonts w:ascii="Times New Roman" w:hAnsi="Times New Roman" w:cs="Times New Roman"/>
          <w:sz w:val="24"/>
          <w:szCs w:val="24"/>
        </w:rPr>
        <w:t>.</w:t>
      </w:r>
    </w:p>
    <w:p w14:paraId="76E9854F" w14:textId="48A39B5F" w:rsidR="00011033" w:rsidRPr="00011033" w:rsidRDefault="00011033">
      <w:pPr>
        <w:pStyle w:val="ListParagraph"/>
        <w:numPr>
          <w:ilvl w:val="0"/>
          <w:numId w:val="18"/>
        </w:numPr>
        <w:spacing w:after="0" w:line="480" w:lineRule="auto"/>
        <w:jc w:val="both"/>
        <w:rPr>
          <w:rFonts w:ascii="Times New Roman" w:hAnsi="Times New Roman" w:cs="Times New Roman"/>
          <w:sz w:val="24"/>
          <w:szCs w:val="24"/>
        </w:rPr>
      </w:pPr>
      <w:proofErr w:type="spellStart"/>
      <w:r w:rsidRPr="00011033">
        <w:rPr>
          <w:rFonts w:ascii="Times New Roman" w:hAnsi="Times New Roman" w:cs="Times New Roman"/>
          <w:sz w:val="24"/>
          <w:szCs w:val="24"/>
        </w:rPr>
        <w:t>Pencairan</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tahap</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kedua</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dapat</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dilakukan</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apabila</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penggunaan</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pada</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pencairan</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pertama</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sudah</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dipertanggungjawabkan</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baik</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secara</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administratif</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secara</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teknis</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dan</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secara</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hukum</w:t>
      </w:r>
      <w:proofErr w:type="spellEnd"/>
      <w:r w:rsidRPr="00011033">
        <w:rPr>
          <w:rFonts w:ascii="Times New Roman" w:hAnsi="Times New Roman" w:cs="Times New Roman"/>
          <w:sz w:val="24"/>
          <w:szCs w:val="24"/>
        </w:rPr>
        <w:t>.</w:t>
      </w:r>
    </w:p>
    <w:p w14:paraId="77AC2E6B" w14:textId="5583038E" w:rsidR="00011033" w:rsidRPr="00011033" w:rsidRDefault="00011033">
      <w:pPr>
        <w:pStyle w:val="ListParagraph"/>
        <w:numPr>
          <w:ilvl w:val="0"/>
          <w:numId w:val="18"/>
        </w:numPr>
        <w:spacing w:after="0" w:line="480" w:lineRule="auto"/>
        <w:jc w:val="both"/>
        <w:rPr>
          <w:rFonts w:ascii="Times New Roman" w:hAnsi="Times New Roman" w:cs="Times New Roman"/>
          <w:sz w:val="24"/>
          <w:szCs w:val="24"/>
        </w:rPr>
      </w:pPr>
      <w:proofErr w:type="spellStart"/>
      <w:r w:rsidRPr="00011033">
        <w:rPr>
          <w:rFonts w:ascii="Times New Roman" w:hAnsi="Times New Roman" w:cs="Times New Roman"/>
          <w:sz w:val="24"/>
          <w:szCs w:val="24"/>
        </w:rPr>
        <w:t>Pencairan</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baik</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tahap</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pertama</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maupun</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kedua</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dilakukan</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dengan</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pemindah</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bukuan</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dana</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dari</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kas</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daerah</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ke</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rekening</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kas</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desa</w:t>
      </w:r>
      <w:proofErr w:type="spellEnd"/>
      <w:r w:rsidRPr="00011033">
        <w:rPr>
          <w:rFonts w:ascii="Times New Roman" w:hAnsi="Times New Roman" w:cs="Times New Roman"/>
          <w:sz w:val="24"/>
          <w:szCs w:val="24"/>
        </w:rPr>
        <w:t>.</w:t>
      </w:r>
    </w:p>
    <w:p w14:paraId="237DAF7E" w14:textId="151A6B01" w:rsidR="00011033" w:rsidRPr="00011033" w:rsidRDefault="00011033">
      <w:pPr>
        <w:pStyle w:val="ListParagraph"/>
        <w:numPr>
          <w:ilvl w:val="0"/>
          <w:numId w:val="18"/>
        </w:numPr>
        <w:spacing w:after="0" w:line="480" w:lineRule="auto"/>
        <w:jc w:val="both"/>
        <w:rPr>
          <w:rFonts w:ascii="Times New Roman" w:hAnsi="Times New Roman" w:cs="Times New Roman"/>
          <w:sz w:val="24"/>
          <w:szCs w:val="24"/>
        </w:rPr>
      </w:pPr>
      <w:proofErr w:type="spellStart"/>
      <w:r w:rsidRPr="00011033">
        <w:rPr>
          <w:rFonts w:ascii="Times New Roman" w:hAnsi="Times New Roman" w:cs="Times New Roman"/>
          <w:sz w:val="24"/>
          <w:szCs w:val="24"/>
        </w:rPr>
        <w:t>Penyaluran</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Alokasi</w:t>
      </w:r>
      <w:proofErr w:type="spellEnd"/>
      <w:r w:rsidRPr="00011033">
        <w:rPr>
          <w:rFonts w:ascii="Times New Roman" w:hAnsi="Times New Roman" w:cs="Times New Roman"/>
          <w:sz w:val="24"/>
          <w:szCs w:val="24"/>
        </w:rPr>
        <w:t xml:space="preserve"> Dana </w:t>
      </w:r>
      <w:proofErr w:type="spellStart"/>
      <w:r w:rsidRPr="00011033">
        <w:rPr>
          <w:rFonts w:ascii="Times New Roman" w:hAnsi="Times New Roman" w:cs="Times New Roman"/>
          <w:sz w:val="24"/>
          <w:szCs w:val="24"/>
        </w:rPr>
        <w:t>Desa</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dari</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kas</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desa</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kepada</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pelaku</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aktivitas</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pemimpin</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pelaksana</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kegiatan</w:t>
      </w:r>
      <w:proofErr w:type="spellEnd"/>
      <w:r w:rsidRPr="00011033">
        <w:rPr>
          <w:rFonts w:ascii="Times New Roman" w:hAnsi="Times New Roman" w:cs="Times New Roman"/>
          <w:sz w:val="24"/>
          <w:szCs w:val="24"/>
        </w:rPr>
        <w:t>).</w:t>
      </w:r>
    </w:p>
    <w:p w14:paraId="27C2288D" w14:textId="228E996B" w:rsidR="00011033" w:rsidRPr="004C1659" w:rsidRDefault="00011033" w:rsidP="009107E8">
      <w:pPr>
        <w:spacing w:after="0" w:line="480" w:lineRule="auto"/>
        <w:ind w:firstLine="426"/>
        <w:jc w:val="both"/>
        <w:rPr>
          <w:rFonts w:ascii="Times New Roman" w:hAnsi="Times New Roman" w:cs="Times New Roman"/>
          <w:sz w:val="24"/>
          <w:szCs w:val="24"/>
          <w:lang w:val="id-ID"/>
        </w:rPr>
      </w:pPr>
      <w:proofErr w:type="spellStart"/>
      <w:r w:rsidRPr="00011033">
        <w:rPr>
          <w:rFonts w:ascii="Times New Roman" w:hAnsi="Times New Roman" w:cs="Times New Roman"/>
          <w:sz w:val="24"/>
          <w:szCs w:val="24"/>
        </w:rPr>
        <w:t>Berikut</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ini</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adalah</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prosedur</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pencairan</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dana</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desa</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kepada</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pemimpin</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pelaksana</w:t>
      </w:r>
      <w:proofErr w:type="spellEnd"/>
      <w:r w:rsidRPr="00011033">
        <w:rPr>
          <w:rFonts w:ascii="Times New Roman" w:hAnsi="Times New Roman" w:cs="Times New Roman"/>
          <w:sz w:val="24"/>
          <w:szCs w:val="24"/>
        </w:rPr>
        <w:t xml:space="preserve"> </w:t>
      </w:r>
      <w:proofErr w:type="spellStart"/>
      <w:proofErr w:type="gramStart"/>
      <w:r w:rsidRPr="00011033">
        <w:rPr>
          <w:rFonts w:ascii="Times New Roman" w:hAnsi="Times New Roman" w:cs="Times New Roman"/>
          <w:sz w:val="24"/>
          <w:szCs w:val="24"/>
        </w:rPr>
        <w:t>kegiatan</w:t>
      </w:r>
      <w:proofErr w:type="spellEnd"/>
      <w:r w:rsidR="004C1659">
        <w:rPr>
          <w:rFonts w:ascii="Times New Roman" w:hAnsi="Times New Roman" w:cs="Times New Roman"/>
          <w:sz w:val="24"/>
          <w:szCs w:val="24"/>
          <w:lang w:val="id-ID"/>
        </w:rPr>
        <w:t xml:space="preserve"> :</w:t>
      </w:r>
      <w:proofErr w:type="gramEnd"/>
    </w:p>
    <w:p w14:paraId="5E9A7067" w14:textId="77777777" w:rsidR="00011033" w:rsidRPr="00011033" w:rsidRDefault="00011033">
      <w:pPr>
        <w:pStyle w:val="ListParagraph"/>
        <w:numPr>
          <w:ilvl w:val="0"/>
          <w:numId w:val="19"/>
        </w:numPr>
        <w:spacing w:after="0" w:line="480" w:lineRule="auto"/>
        <w:jc w:val="both"/>
        <w:rPr>
          <w:rFonts w:ascii="Times New Roman" w:hAnsi="Times New Roman" w:cs="Times New Roman"/>
          <w:sz w:val="24"/>
          <w:szCs w:val="24"/>
        </w:rPr>
      </w:pPr>
      <w:proofErr w:type="spellStart"/>
      <w:r w:rsidRPr="00011033">
        <w:rPr>
          <w:rFonts w:ascii="Times New Roman" w:hAnsi="Times New Roman" w:cs="Times New Roman"/>
          <w:sz w:val="24"/>
          <w:szCs w:val="24"/>
        </w:rPr>
        <w:t>Bendahara</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desa</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mengajukan</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Surat</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Permintaan</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Pembayaran</w:t>
      </w:r>
      <w:proofErr w:type="spellEnd"/>
      <w:r w:rsidRPr="00011033">
        <w:rPr>
          <w:rFonts w:ascii="Times New Roman" w:hAnsi="Times New Roman" w:cs="Times New Roman"/>
          <w:sz w:val="24"/>
          <w:szCs w:val="24"/>
        </w:rPr>
        <w:t xml:space="preserve"> (SPP) </w:t>
      </w:r>
      <w:proofErr w:type="spellStart"/>
      <w:r w:rsidRPr="00011033">
        <w:rPr>
          <w:rFonts w:ascii="Times New Roman" w:hAnsi="Times New Roman" w:cs="Times New Roman"/>
          <w:sz w:val="24"/>
          <w:szCs w:val="24"/>
        </w:rPr>
        <w:t>kepada</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Kepala</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Desa</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melalui</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Sekertaris</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desa</w:t>
      </w:r>
      <w:proofErr w:type="spellEnd"/>
      <w:r w:rsidRPr="00011033">
        <w:rPr>
          <w:rFonts w:ascii="Times New Roman" w:hAnsi="Times New Roman" w:cs="Times New Roman"/>
          <w:sz w:val="24"/>
          <w:szCs w:val="24"/>
        </w:rPr>
        <w:t xml:space="preserve"> yang </w:t>
      </w:r>
      <w:proofErr w:type="spellStart"/>
      <w:r w:rsidRPr="00011033">
        <w:rPr>
          <w:rFonts w:ascii="Times New Roman" w:hAnsi="Times New Roman" w:cs="Times New Roman"/>
          <w:sz w:val="24"/>
          <w:szCs w:val="24"/>
        </w:rPr>
        <w:t>dilampiri</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dengan</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Rencana</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Kebutuhan</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Desa</w:t>
      </w:r>
      <w:proofErr w:type="spellEnd"/>
      <w:r w:rsidRPr="00011033">
        <w:rPr>
          <w:rFonts w:ascii="Times New Roman" w:hAnsi="Times New Roman" w:cs="Times New Roman"/>
          <w:sz w:val="24"/>
          <w:szCs w:val="24"/>
        </w:rPr>
        <w:t xml:space="preserve"> (RKD) </w:t>
      </w:r>
      <w:proofErr w:type="spellStart"/>
      <w:r w:rsidRPr="00011033">
        <w:rPr>
          <w:rFonts w:ascii="Times New Roman" w:hAnsi="Times New Roman" w:cs="Times New Roman"/>
          <w:sz w:val="24"/>
          <w:szCs w:val="24"/>
        </w:rPr>
        <w:t>dan</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bukti-bukti</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pengeluaran</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dana</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sebelumnya</w:t>
      </w:r>
      <w:proofErr w:type="spellEnd"/>
      <w:r w:rsidRPr="00011033">
        <w:rPr>
          <w:rFonts w:ascii="Times New Roman" w:hAnsi="Times New Roman" w:cs="Times New Roman"/>
          <w:sz w:val="24"/>
          <w:szCs w:val="24"/>
        </w:rPr>
        <w:t>.</w:t>
      </w:r>
    </w:p>
    <w:p w14:paraId="65D70EAF" w14:textId="77777777" w:rsidR="00011033" w:rsidRPr="00011033" w:rsidRDefault="00011033">
      <w:pPr>
        <w:pStyle w:val="ListParagraph"/>
        <w:numPr>
          <w:ilvl w:val="0"/>
          <w:numId w:val="19"/>
        </w:numPr>
        <w:spacing w:after="0" w:line="480" w:lineRule="auto"/>
        <w:jc w:val="both"/>
        <w:rPr>
          <w:rFonts w:ascii="Times New Roman" w:hAnsi="Times New Roman" w:cs="Times New Roman"/>
          <w:sz w:val="24"/>
          <w:szCs w:val="24"/>
        </w:rPr>
      </w:pPr>
      <w:proofErr w:type="spellStart"/>
      <w:r w:rsidRPr="00011033">
        <w:rPr>
          <w:rFonts w:ascii="Times New Roman" w:hAnsi="Times New Roman" w:cs="Times New Roman"/>
          <w:sz w:val="24"/>
          <w:szCs w:val="24"/>
        </w:rPr>
        <w:lastRenderedPageBreak/>
        <w:t>Sekertaris</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desa</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melakukan</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verifikasi</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penelitian</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berkas</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kelengkapan</w:t>
      </w:r>
      <w:proofErr w:type="spellEnd"/>
      <w:r w:rsidRPr="00011033">
        <w:rPr>
          <w:rFonts w:ascii="Times New Roman" w:hAnsi="Times New Roman" w:cs="Times New Roman"/>
          <w:sz w:val="24"/>
          <w:szCs w:val="24"/>
        </w:rPr>
        <w:t xml:space="preserve"> SPP </w:t>
      </w:r>
      <w:proofErr w:type="spellStart"/>
      <w:r w:rsidRPr="00011033">
        <w:rPr>
          <w:rFonts w:ascii="Times New Roman" w:hAnsi="Times New Roman" w:cs="Times New Roman"/>
          <w:sz w:val="24"/>
          <w:szCs w:val="24"/>
        </w:rPr>
        <w:t>dan</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apabila</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telah</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dinyatakan</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lengakap</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sekertaris</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desa</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menerbitkan</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Surat</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Perintah</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Membayar</w:t>
      </w:r>
      <w:proofErr w:type="spellEnd"/>
      <w:r w:rsidRPr="00011033">
        <w:rPr>
          <w:rFonts w:ascii="Times New Roman" w:hAnsi="Times New Roman" w:cs="Times New Roman"/>
          <w:sz w:val="24"/>
          <w:szCs w:val="24"/>
        </w:rPr>
        <w:t xml:space="preserve"> (SPM) yang </w:t>
      </w:r>
      <w:proofErr w:type="spellStart"/>
      <w:r w:rsidRPr="00011033">
        <w:rPr>
          <w:rFonts w:ascii="Times New Roman" w:hAnsi="Times New Roman" w:cs="Times New Roman"/>
          <w:sz w:val="24"/>
          <w:szCs w:val="24"/>
        </w:rPr>
        <w:t>ditadatangani</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oleh</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Kepala</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Desa</w:t>
      </w:r>
      <w:proofErr w:type="spellEnd"/>
      <w:r w:rsidRPr="00011033">
        <w:rPr>
          <w:rFonts w:ascii="Times New Roman" w:hAnsi="Times New Roman" w:cs="Times New Roman"/>
          <w:sz w:val="24"/>
          <w:szCs w:val="24"/>
        </w:rPr>
        <w:t>.</w:t>
      </w:r>
    </w:p>
    <w:p w14:paraId="065B45AA" w14:textId="77777777" w:rsidR="00011033" w:rsidRPr="00011033" w:rsidRDefault="00011033">
      <w:pPr>
        <w:pStyle w:val="ListParagraph"/>
        <w:numPr>
          <w:ilvl w:val="0"/>
          <w:numId w:val="19"/>
        </w:numPr>
        <w:spacing w:after="0" w:line="480" w:lineRule="auto"/>
        <w:jc w:val="both"/>
        <w:rPr>
          <w:rFonts w:ascii="Times New Roman" w:hAnsi="Times New Roman" w:cs="Times New Roman"/>
          <w:sz w:val="24"/>
          <w:szCs w:val="24"/>
        </w:rPr>
      </w:pPr>
      <w:proofErr w:type="spellStart"/>
      <w:r w:rsidRPr="00011033">
        <w:rPr>
          <w:rFonts w:ascii="Times New Roman" w:hAnsi="Times New Roman" w:cs="Times New Roman"/>
          <w:sz w:val="24"/>
          <w:szCs w:val="24"/>
        </w:rPr>
        <w:t>Bendahara</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desa</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setelah</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menerima</w:t>
      </w:r>
      <w:proofErr w:type="spellEnd"/>
      <w:r w:rsidRPr="00011033">
        <w:rPr>
          <w:rFonts w:ascii="Times New Roman" w:hAnsi="Times New Roman" w:cs="Times New Roman"/>
          <w:sz w:val="24"/>
          <w:szCs w:val="24"/>
        </w:rPr>
        <w:t xml:space="preserve"> SPM </w:t>
      </w:r>
      <w:proofErr w:type="spellStart"/>
      <w:proofErr w:type="gramStart"/>
      <w:r w:rsidRPr="00011033">
        <w:rPr>
          <w:rFonts w:ascii="Times New Roman" w:hAnsi="Times New Roman" w:cs="Times New Roman"/>
          <w:sz w:val="24"/>
          <w:szCs w:val="24"/>
        </w:rPr>
        <w:t>dan</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surat</w:t>
      </w:r>
      <w:proofErr w:type="spellEnd"/>
      <w:proofErr w:type="gram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rekomendasi</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Camat</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mencairkan</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kepada</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pemegang</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kas</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desa</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pada</w:t>
      </w:r>
      <w:proofErr w:type="spellEnd"/>
      <w:r w:rsidRPr="00011033">
        <w:rPr>
          <w:rFonts w:ascii="Times New Roman" w:hAnsi="Times New Roman" w:cs="Times New Roman"/>
          <w:sz w:val="24"/>
          <w:szCs w:val="24"/>
        </w:rPr>
        <w:t xml:space="preserve"> bank yang </w:t>
      </w:r>
      <w:proofErr w:type="spellStart"/>
      <w:r w:rsidRPr="00011033">
        <w:rPr>
          <w:rFonts w:ascii="Times New Roman" w:hAnsi="Times New Roman" w:cs="Times New Roman"/>
          <w:sz w:val="24"/>
          <w:szCs w:val="24"/>
        </w:rPr>
        <w:t>ditunjuk</w:t>
      </w:r>
      <w:proofErr w:type="spellEnd"/>
      <w:r w:rsidRPr="00011033">
        <w:rPr>
          <w:rFonts w:ascii="Times New Roman" w:hAnsi="Times New Roman" w:cs="Times New Roman"/>
          <w:sz w:val="24"/>
          <w:szCs w:val="24"/>
        </w:rPr>
        <w:t>.</w:t>
      </w:r>
    </w:p>
    <w:p w14:paraId="0B2516AB" w14:textId="221870EB" w:rsidR="00053936" w:rsidRPr="00C74CE1" w:rsidRDefault="00011033">
      <w:pPr>
        <w:pStyle w:val="ListParagraph"/>
        <w:numPr>
          <w:ilvl w:val="0"/>
          <w:numId w:val="19"/>
        </w:numPr>
        <w:spacing w:after="0" w:line="480" w:lineRule="auto"/>
        <w:jc w:val="both"/>
        <w:rPr>
          <w:rFonts w:ascii="Times New Roman" w:hAnsi="Times New Roman" w:cs="Times New Roman"/>
          <w:sz w:val="24"/>
          <w:szCs w:val="24"/>
        </w:rPr>
      </w:pPr>
      <w:r w:rsidRPr="00011033">
        <w:rPr>
          <w:rFonts w:ascii="Times New Roman" w:hAnsi="Times New Roman" w:cs="Times New Roman"/>
          <w:sz w:val="24"/>
          <w:szCs w:val="24"/>
        </w:rPr>
        <w:t xml:space="preserve">Dana yang </w:t>
      </w:r>
      <w:proofErr w:type="spellStart"/>
      <w:r w:rsidRPr="00011033">
        <w:rPr>
          <w:rFonts w:ascii="Times New Roman" w:hAnsi="Times New Roman" w:cs="Times New Roman"/>
          <w:sz w:val="24"/>
          <w:szCs w:val="24"/>
        </w:rPr>
        <w:t>telah</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dicairkan</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oleh</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bendahara</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desa</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dibukukan</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kedalam</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Buku</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Kas</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Umum</w:t>
      </w:r>
      <w:proofErr w:type="spellEnd"/>
      <w:r w:rsidRPr="00011033">
        <w:rPr>
          <w:rFonts w:ascii="Times New Roman" w:hAnsi="Times New Roman" w:cs="Times New Roman"/>
          <w:sz w:val="24"/>
          <w:szCs w:val="24"/>
        </w:rPr>
        <w:t xml:space="preserve"> (BKU) </w:t>
      </w:r>
      <w:proofErr w:type="spellStart"/>
      <w:r w:rsidRPr="00011033">
        <w:rPr>
          <w:rFonts w:ascii="Times New Roman" w:hAnsi="Times New Roman" w:cs="Times New Roman"/>
          <w:sz w:val="24"/>
          <w:szCs w:val="24"/>
        </w:rPr>
        <w:t>untuk</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selanjutnya</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diserahkan</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kepada</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pimpinan</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kegiatan</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disertai</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dengan</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bukti</w:t>
      </w:r>
      <w:proofErr w:type="spellEnd"/>
      <w:r w:rsidRPr="00011033">
        <w:rPr>
          <w:rFonts w:ascii="Times New Roman" w:hAnsi="Times New Roman" w:cs="Times New Roman"/>
          <w:sz w:val="24"/>
          <w:szCs w:val="24"/>
        </w:rPr>
        <w:t xml:space="preserve"> </w:t>
      </w:r>
      <w:proofErr w:type="spellStart"/>
      <w:r w:rsidRPr="00011033">
        <w:rPr>
          <w:rFonts w:ascii="Times New Roman" w:hAnsi="Times New Roman" w:cs="Times New Roman"/>
          <w:sz w:val="24"/>
          <w:szCs w:val="24"/>
        </w:rPr>
        <w:t>penerimaan</w:t>
      </w:r>
      <w:proofErr w:type="spellEnd"/>
      <w:r w:rsidRPr="00011033">
        <w:rPr>
          <w:rFonts w:ascii="Times New Roman" w:hAnsi="Times New Roman" w:cs="Times New Roman"/>
          <w:sz w:val="24"/>
          <w:szCs w:val="24"/>
        </w:rPr>
        <w:t>.</w:t>
      </w:r>
      <w:r w:rsidR="009544BD">
        <w:rPr>
          <w:rStyle w:val="FootnoteReference"/>
          <w:rFonts w:ascii="Times New Roman" w:hAnsi="Times New Roman" w:cs="Times New Roman"/>
          <w:sz w:val="24"/>
          <w:szCs w:val="24"/>
        </w:rPr>
        <w:footnoteReference w:id="4"/>
      </w:r>
    </w:p>
    <w:p w14:paraId="10119335" w14:textId="6358828C" w:rsidR="003F1D20" w:rsidRPr="00053936" w:rsidRDefault="003F1D20" w:rsidP="009107E8">
      <w:pPr>
        <w:pStyle w:val="Heading3"/>
        <w:spacing w:after="0"/>
      </w:pPr>
      <w:bookmarkStart w:id="9" w:name="_Toc171654321"/>
      <w:r w:rsidRPr="009C29F4">
        <w:t>Tujuan Dana Desa</w:t>
      </w:r>
      <w:bookmarkEnd w:id="9"/>
    </w:p>
    <w:p w14:paraId="36870C2F" w14:textId="35085641" w:rsidR="00053936" w:rsidRDefault="00986324" w:rsidP="009107E8">
      <w:pPr>
        <w:pStyle w:val="ListParagraph"/>
        <w:spacing w:after="0" w:line="480" w:lineRule="auto"/>
        <w:ind w:left="0" w:firstLine="426"/>
        <w:jc w:val="both"/>
        <w:rPr>
          <w:rFonts w:ascii="Times New Roman" w:hAnsi="Times New Roman" w:cs="Times New Roman"/>
          <w:sz w:val="24"/>
          <w:szCs w:val="24"/>
        </w:rPr>
      </w:pPr>
      <w:proofErr w:type="spellStart"/>
      <w:r w:rsidRPr="00986324">
        <w:rPr>
          <w:rFonts w:ascii="Times New Roman" w:hAnsi="Times New Roman" w:cs="Times New Roman"/>
          <w:sz w:val="24"/>
          <w:szCs w:val="24"/>
        </w:rPr>
        <w:t>Dalam</w:t>
      </w:r>
      <w:proofErr w:type="spellEnd"/>
      <w:r w:rsidRPr="00986324">
        <w:rPr>
          <w:rFonts w:ascii="Times New Roman" w:hAnsi="Times New Roman" w:cs="Times New Roman"/>
          <w:sz w:val="24"/>
          <w:szCs w:val="24"/>
        </w:rPr>
        <w:t xml:space="preserve"> UU </w:t>
      </w:r>
      <w:proofErr w:type="spellStart"/>
      <w:r w:rsidRPr="00986324">
        <w:rPr>
          <w:rFonts w:ascii="Times New Roman" w:hAnsi="Times New Roman" w:cs="Times New Roman"/>
          <w:sz w:val="24"/>
          <w:szCs w:val="24"/>
        </w:rPr>
        <w:t>Nomor</w:t>
      </w:r>
      <w:proofErr w:type="spellEnd"/>
      <w:r w:rsidRPr="00986324">
        <w:rPr>
          <w:rFonts w:ascii="Times New Roman" w:hAnsi="Times New Roman" w:cs="Times New Roman"/>
          <w:sz w:val="24"/>
          <w:szCs w:val="24"/>
        </w:rPr>
        <w:t xml:space="preserve"> 6 </w:t>
      </w:r>
      <w:proofErr w:type="spellStart"/>
      <w:r w:rsidRPr="00986324">
        <w:rPr>
          <w:rFonts w:ascii="Times New Roman" w:hAnsi="Times New Roman" w:cs="Times New Roman"/>
          <w:sz w:val="24"/>
          <w:szCs w:val="24"/>
        </w:rPr>
        <w:t>Tahun</w:t>
      </w:r>
      <w:proofErr w:type="spellEnd"/>
      <w:r w:rsidRPr="00986324">
        <w:rPr>
          <w:rFonts w:ascii="Times New Roman" w:hAnsi="Times New Roman" w:cs="Times New Roman"/>
          <w:sz w:val="24"/>
          <w:szCs w:val="24"/>
        </w:rPr>
        <w:t xml:space="preserve"> 2014 </w:t>
      </w:r>
      <w:proofErr w:type="spellStart"/>
      <w:r w:rsidRPr="00986324">
        <w:rPr>
          <w:rFonts w:ascii="Times New Roman" w:hAnsi="Times New Roman" w:cs="Times New Roman"/>
          <w:sz w:val="24"/>
          <w:szCs w:val="24"/>
        </w:rPr>
        <w:t>tentang</w:t>
      </w:r>
      <w:proofErr w:type="spellEnd"/>
      <w:r w:rsidRPr="00986324">
        <w:rPr>
          <w:rFonts w:ascii="Times New Roman" w:hAnsi="Times New Roman" w:cs="Times New Roman"/>
          <w:sz w:val="24"/>
          <w:szCs w:val="24"/>
        </w:rPr>
        <w:t xml:space="preserve"> </w:t>
      </w:r>
      <w:proofErr w:type="spellStart"/>
      <w:r w:rsidRPr="00986324">
        <w:rPr>
          <w:rFonts w:ascii="Times New Roman" w:hAnsi="Times New Roman" w:cs="Times New Roman"/>
          <w:sz w:val="24"/>
          <w:szCs w:val="24"/>
        </w:rPr>
        <w:t>Desa</w:t>
      </w:r>
      <w:proofErr w:type="spellEnd"/>
      <w:r w:rsidRPr="00986324">
        <w:rPr>
          <w:rFonts w:ascii="Times New Roman" w:hAnsi="Times New Roman" w:cs="Times New Roman"/>
          <w:sz w:val="24"/>
          <w:szCs w:val="24"/>
        </w:rPr>
        <w:t xml:space="preserve">, </w:t>
      </w:r>
      <w:proofErr w:type="spellStart"/>
      <w:r w:rsidRPr="00986324">
        <w:rPr>
          <w:rFonts w:ascii="Times New Roman" w:hAnsi="Times New Roman" w:cs="Times New Roman"/>
          <w:sz w:val="24"/>
          <w:szCs w:val="24"/>
        </w:rPr>
        <w:t>tujuan</w:t>
      </w:r>
      <w:proofErr w:type="spellEnd"/>
      <w:r w:rsidRPr="00986324">
        <w:rPr>
          <w:rFonts w:ascii="Times New Roman" w:hAnsi="Times New Roman" w:cs="Times New Roman"/>
          <w:sz w:val="24"/>
          <w:szCs w:val="24"/>
        </w:rPr>
        <w:t xml:space="preserve"> </w:t>
      </w:r>
      <w:proofErr w:type="spellStart"/>
      <w:r w:rsidRPr="00986324">
        <w:rPr>
          <w:rFonts w:ascii="Times New Roman" w:hAnsi="Times New Roman" w:cs="Times New Roman"/>
          <w:sz w:val="24"/>
          <w:szCs w:val="24"/>
        </w:rPr>
        <w:t>disalurkannya</w:t>
      </w:r>
      <w:proofErr w:type="spellEnd"/>
      <w:r w:rsidRPr="00986324">
        <w:rPr>
          <w:rFonts w:ascii="Times New Roman" w:hAnsi="Times New Roman" w:cs="Times New Roman"/>
          <w:sz w:val="24"/>
          <w:szCs w:val="24"/>
        </w:rPr>
        <w:t xml:space="preserve"> </w:t>
      </w:r>
      <w:proofErr w:type="spellStart"/>
      <w:r w:rsidRPr="00986324">
        <w:rPr>
          <w:rFonts w:ascii="Times New Roman" w:hAnsi="Times New Roman" w:cs="Times New Roman"/>
          <w:sz w:val="24"/>
          <w:szCs w:val="24"/>
        </w:rPr>
        <w:t>dana</w:t>
      </w:r>
      <w:proofErr w:type="spellEnd"/>
      <w:r w:rsidRPr="00986324">
        <w:rPr>
          <w:rFonts w:ascii="Times New Roman" w:hAnsi="Times New Roman" w:cs="Times New Roman"/>
          <w:sz w:val="24"/>
          <w:szCs w:val="24"/>
        </w:rPr>
        <w:t xml:space="preserve"> </w:t>
      </w:r>
      <w:proofErr w:type="spellStart"/>
      <w:r w:rsidRPr="00986324">
        <w:rPr>
          <w:rFonts w:ascii="Times New Roman" w:hAnsi="Times New Roman" w:cs="Times New Roman"/>
          <w:sz w:val="24"/>
          <w:szCs w:val="24"/>
        </w:rPr>
        <w:t>desa</w:t>
      </w:r>
      <w:proofErr w:type="spellEnd"/>
      <w:r w:rsidRPr="00986324">
        <w:rPr>
          <w:rFonts w:ascii="Times New Roman" w:hAnsi="Times New Roman" w:cs="Times New Roman"/>
          <w:sz w:val="24"/>
          <w:szCs w:val="24"/>
        </w:rPr>
        <w:t xml:space="preserve"> </w:t>
      </w:r>
      <w:proofErr w:type="spellStart"/>
      <w:r w:rsidRPr="00986324">
        <w:rPr>
          <w:rFonts w:ascii="Times New Roman" w:hAnsi="Times New Roman" w:cs="Times New Roman"/>
          <w:sz w:val="24"/>
          <w:szCs w:val="24"/>
        </w:rPr>
        <w:t>adalah</w:t>
      </w:r>
      <w:proofErr w:type="spellEnd"/>
      <w:r w:rsidRPr="00986324">
        <w:rPr>
          <w:rFonts w:ascii="Times New Roman" w:hAnsi="Times New Roman" w:cs="Times New Roman"/>
          <w:sz w:val="24"/>
          <w:szCs w:val="24"/>
        </w:rPr>
        <w:t xml:space="preserve"> </w:t>
      </w:r>
      <w:proofErr w:type="spellStart"/>
      <w:r w:rsidRPr="00986324">
        <w:rPr>
          <w:rFonts w:ascii="Times New Roman" w:hAnsi="Times New Roman" w:cs="Times New Roman"/>
          <w:sz w:val="24"/>
          <w:szCs w:val="24"/>
        </w:rPr>
        <w:t>sebagai</w:t>
      </w:r>
      <w:proofErr w:type="spellEnd"/>
      <w:r w:rsidRPr="00986324">
        <w:rPr>
          <w:rFonts w:ascii="Times New Roman" w:hAnsi="Times New Roman" w:cs="Times New Roman"/>
          <w:sz w:val="24"/>
          <w:szCs w:val="24"/>
        </w:rPr>
        <w:t xml:space="preserve"> </w:t>
      </w:r>
      <w:proofErr w:type="spellStart"/>
      <w:r w:rsidRPr="00986324">
        <w:rPr>
          <w:rFonts w:ascii="Times New Roman" w:hAnsi="Times New Roman" w:cs="Times New Roman"/>
          <w:sz w:val="24"/>
          <w:szCs w:val="24"/>
        </w:rPr>
        <w:t>bentuk</w:t>
      </w:r>
      <w:proofErr w:type="spellEnd"/>
      <w:r w:rsidRPr="00986324">
        <w:rPr>
          <w:rFonts w:ascii="Times New Roman" w:hAnsi="Times New Roman" w:cs="Times New Roman"/>
          <w:sz w:val="24"/>
          <w:szCs w:val="24"/>
        </w:rPr>
        <w:t xml:space="preserve"> </w:t>
      </w:r>
      <w:proofErr w:type="spellStart"/>
      <w:r w:rsidRPr="00986324">
        <w:rPr>
          <w:rFonts w:ascii="Times New Roman" w:hAnsi="Times New Roman" w:cs="Times New Roman"/>
          <w:sz w:val="24"/>
          <w:szCs w:val="24"/>
        </w:rPr>
        <w:t>komitmen</w:t>
      </w:r>
      <w:proofErr w:type="spellEnd"/>
      <w:r w:rsidRPr="00986324">
        <w:rPr>
          <w:rFonts w:ascii="Times New Roman" w:hAnsi="Times New Roman" w:cs="Times New Roman"/>
          <w:sz w:val="24"/>
          <w:szCs w:val="24"/>
        </w:rPr>
        <w:t xml:space="preserve"> </w:t>
      </w:r>
      <w:proofErr w:type="spellStart"/>
      <w:r w:rsidRPr="00986324">
        <w:rPr>
          <w:rFonts w:ascii="Times New Roman" w:hAnsi="Times New Roman" w:cs="Times New Roman"/>
          <w:sz w:val="24"/>
          <w:szCs w:val="24"/>
        </w:rPr>
        <w:t>negara</w:t>
      </w:r>
      <w:proofErr w:type="spellEnd"/>
      <w:r w:rsidRPr="00986324">
        <w:rPr>
          <w:rFonts w:ascii="Times New Roman" w:hAnsi="Times New Roman" w:cs="Times New Roman"/>
          <w:sz w:val="24"/>
          <w:szCs w:val="24"/>
        </w:rPr>
        <w:t xml:space="preserve"> </w:t>
      </w:r>
      <w:proofErr w:type="spellStart"/>
      <w:r w:rsidRPr="00986324">
        <w:rPr>
          <w:rFonts w:ascii="Times New Roman" w:hAnsi="Times New Roman" w:cs="Times New Roman"/>
          <w:sz w:val="24"/>
          <w:szCs w:val="24"/>
        </w:rPr>
        <w:t>dalam</w:t>
      </w:r>
      <w:proofErr w:type="spellEnd"/>
      <w:r w:rsidRPr="00986324">
        <w:rPr>
          <w:rFonts w:ascii="Times New Roman" w:hAnsi="Times New Roman" w:cs="Times New Roman"/>
          <w:sz w:val="24"/>
          <w:szCs w:val="24"/>
        </w:rPr>
        <w:t xml:space="preserve"> </w:t>
      </w:r>
      <w:proofErr w:type="spellStart"/>
      <w:r w:rsidRPr="00986324">
        <w:rPr>
          <w:rFonts w:ascii="Times New Roman" w:hAnsi="Times New Roman" w:cs="Times New Roman"/>
          <w:sz w:val="24"/>
          <w:szCs w:val="24"/>
        </w:rPr>
        <w:t>melindungi</w:t>
      </w:r>
      <w:proofErr w:type="spellEnd"/>
      <w:r w:rsidRPr="00986324">
        <w:rPr>
          <w:rFonts w:ascii="Times New Roman" w:hAnsi="Times New Roman" w:cs="Times New Roman"/>
          <w:sz w:val="24"/>
          <w:szCs w:val="24"/>
        </w:rPr>
        <w:t xml:space="preserve"> </w:t>
      </w:r>
      <w:proofErr w:type="spellStart"/>
      <w:r w:rsidRPr="00986324">
        <w:rPr>
          <w:rFonts w:ascii="Times New Roman" w:hAnsi="Times New Roman" w:cs="Times New Roman"/>
          <w:sz w:val="24"/>
          <w:szCs w:val="24"/>
        </w:rPr>
        <w:t>dan</w:t>
      </w:r>
      <w:proofErr w:type="spellEnd"/>
      <w:r w:rsidRPr="00986324">
        <w:rPr>
          <w:rFonts w:ascii="Times New Roman" w:hAnsi="Times New Roman" w:cs="Times New Roman"/>
          <w:sz w:val="24"/>
          <w:szCs w:val="24"/>
        </w:rPr>
        <w:t xml:space="preserve"> </w:t>
      </w:r>
      <w:proofErr w:type="spellStart"/>
      <w:r w:rsidRPr="00986324">
        <w:rPr>
          <w:rFonts w:ascii="Times New Roman" w:hAnsi="Times New Roman" w:cs="Times New Roman"/>
          <w:sz w:val="24"/>
          <w:szCs w:val="24"/>
        </w:rPr>
        <w:t>memberdayakan</w:t>
      </w:r>
      <w:proofErr w:type="spellEnd"/>
      <w:r w:rsidRPr="00986324">
        <w:rPr>
          <w:rFonts w:ascii="Times New Roman" w:hAnsi="Times New Roman" w:cs="Times New Roman"/>
          <w:sz w:val="24"/>
          <w:szCs w:val="24"/>
        </w:rPr>
        <w:t xml:space="preserve"> </w:t>
      </w:r>
      <w:proofErr w:type="spellStart"/>
      <w:r w:rsidRPr="00986324">
        <w:rPr>
          <w:rFonts w:ascii="Times New Roman" w:hAnsi="Times New Roman" w:cs="Times New Roman"/>
          <w:sz w:val="24"/>
          <w:szCs w:val="24"/>
        </w:rPr>
        <w:t>desa</w:t>
      </w:r>
      <w:proofErr w:type="spellEnd"/>
      <w:r w:rsidRPr="00986324">
        <w:rPr>
          <w:rFonts w:ascii="Times New Roman" w:hAnsi="Times New Roman" w:cs="Times New Roman"/>
          <w:sz w:val="24"/>
          <w:szCs w:val="24"/>
        </w:rPr>
        <w:t xml:space="preserve"> agar </w:t>
      </w:r>
      <w:proofErr w:type="spellStart"/>
      <w:r w:rsidRPr="00986324">
        <w:rPr>
          <w:rFonts w:ascii="Times New Roman" w:hAnsi="Times New Roman" w:cs="Times New Roman"/>
          <w:sz w:val="24"/>
          <w:szCs w:val="24"/>
        </w:rPr>
        <w:t>menjadi</w:t>
      </w:r>
      <w:proofErr w:type="spellEnd"/>
      <w:r w:rsidRPr="00986324">
        <w:rPr>
          <w:rFonts w:ascii="Times New Roman" w:hAnsi="Times New Roman" w:cs="Times New Roman"/>
          <w:sz w:val="24"/>
          <w:szCs w:val="24"/>
        </w:rPr>
        <w:t xml:space="preserve"> </w:t>
      </w:r>
      <w:proofErr w:type="spellStart"/>
      <w:r w:rsidRPr="00986324">
        <w:rPr>
          <w:rFonts w:ascii="Times New Roman" w:hAnsi="Times New Roman" w:cs="Times New Roman"/>
          <w:sz w:val="24"/>
          <w:szCs w:val="24"/>
        </w:rPr>
        <w:t>kuat</w:t>
      </w:r>
      <w:proofErr w:type="spellEnd"/>
      <w:r w:rsidRPr="00986324">
        <w:rPr>
          <w:rFonts w:ascii="Times New Roman" w:hAnsi="Times New Roman" w:cs="Times New Roman"/>
          <w:sz w:val="24"/>
          <w:szCs w:val="24"/>
        </w:rPr>
        <w:t xml:space="preserve">, </w:t>
      </w:r>
      <w:proofErr w:type="spellStart"/>
      <w:r w:rsidRPr="00986324">
        <w:rPr>
          <w:rFonts w:ascii="Times New Roman" w:hAnsi="Times New Roman" w:cs="Times New Roman"/>
          <w:sz w:val="24"/>
          <w:szCs w:val="24"/>
        </w:rPr>
        <w:t>maju</w:t>
      </w:r>
      <w:proofErr w:type="spellEnd"/>
      <w:r w:rsidRPr="00986324">
        <w:rPr>
          <w:rFonts w:ascii="Times New Roman" w:hAnsi="Times New Roman" w:cs="Times New Roman"/>
          <w:sz w:val="24"/>
          <w:szCs w:val="24"/>
        </w:rPr>
        <w:t xml:space="preserve">, </w:t>
      </w:r>
      <w:proofErr w:type="spellStart"/>
      <w:r w:rsidRPr="00986324">
        <w:rPr>
          <w:rFonts w:ascii="Times New Roman" w:hAnsi="Times New Roman" w:cs="Times New Roman"/>
          <w:sz w:val="24"/>
          <w:szCs w:val="24"/>
        </w:rPr>
        <w:t>mandiri</w:t>
      </w:r>
      <w:proofErr w:type="spellEnd"/>
      <w:r w:rsidRPr="00986324">
        <w:rPr>
          <w:rFonts w:ascii="Times New Roman" w:hAnsi="Times New Roman" w:cs="Times New Roman"/>
          <w:sz w:val="24"/>
          <w:szCs w:val="24"/>
        </w:rPr>
        <w:t xml:space="preserve"> </w:t>
      </w:r>
      <w:proofErr w:type="spellStart"/>
      <w:r w:rsidRPr="00986324">
        <w:rPr>
          <w:rFonts w:ascii="Times New Roman" w:hAnsi="Times New Roman" w:cs="Times New Roman"/>
          <w:sz w:val="24"/>
          <w:szCs w:val="24"/>
        </w:rPr>
        <w:t>dan</w:t>
      </w:r>
      <w:proofErr w:type="spellEnd"/>
      <w:r w:rsidRPr="00986324">
        <w:rPr>
          <w:rFonts w:ascii="Times New Roman" w:hAnsi="Times New Roman" w:cs="Times New Roman"/>
          <w:sz w:val="24"/>
          <w:szCs w:val="24"/>
        </w:rPr>
        <w:t xml:space="preserve"> </w:t>
      </w:r>
      <w:proofErr w:type="spellStart"/>
      <w:r w:rsidRPr="00986324">
        <w:rPr>
          <w:rFonts w:ascii="Times New Roman" w:hAnsi="Times New Roman" w:cs="Times New Roman"/>
          <w:sz w:val="24"/>
          <w:szCs w:val="24"/>
        </w:rPr>
        <w:t>demokratis</w:t>
      </w:r>
      <w:proofErr w:type="spellEnd"/>
      <w:r w:rsidRPr="00986324">
        <w:rPr>
          <w:rFonts w:ascii="Times New Roman" w:hAnsi="Times New Roman" w:cs="Times New Roman"/>
          <w:sz w:val="24"/>
          <w:szCs w:val="24"/>
        </w:rPr>
        <w:t xml:space="preserve">. </w:t>
      </w:r>
      <w:proofErr w:type="spellStart"/>
      <w:r w:rsidRPr="00986324">
        <w:rPr>
          <w:rFonts w:ascii="Times New Roman" w:hAnsi="Times New Roman" w:cs="Times New Roman"/>
          <w:sz w:val="24"/>
          <w:szCs w:val="24"/>
        </w:rPr>
        <w:t>Dengan</w:t>
      </w:r>
      <w:proofErr w:type="spellEnd"/>
      <w:r w:rsidRPr="00986324">
        <w:rPr>
          <w:rFonts w:ascii="Times New Roman" w:hAnsi="Times New Roman" w:cs="Times New Roman"/>
          <w:sz w:val="24"/>
          <w:szCs w:val="24"/>
        </w:rPr>
        <w:t xml:space="preserve"> </w:t>
      </w:r>
      <w:proofErr w:type="spellStart"/>
      <w:r w:rsidRPr="00986324">
        <w:rPr>
          <w:rFonts w:ascii="Times New Roman" w:hAnsi="Times New Roman" w:cs="Times New Roman"/>
          <w:sz w:val="24"/>
          <w:szCs w:val="24"/>
        </w:rPr>
        <w:t>adanya</w:t>
      </w:r>
      <w:proofErr w:type="spellEnd"/>
      <w:r w:rsidRPr="00986324">
        <w:rPr>
          <w:rFonts w:ascii="Times New Roman" w:hAnsi="Times New Roman" w:cs="Times New Roman"/>
          <w:sz w:val="24"/>
          <w:szCs w:val="24"/>
        </w:rPr>
        <w:t xml:space="preserve"> Dana </w:t>
      </w:r>
      <w:proofErr w:type="spellStart"/>
      <w:r w:rsidRPr="00986324">
        <w:rPr>
          <w:rFonts w:ascii="Times New Roman" w:hAnsi="Times New Roman" w:cs="Times New Roman"/>
          <w:sz w:val="24"/>
          <w:szCs w:val="24"/>
        </w:rPr>
        <w:t>Desa</w:t>
      </w:r>
      <w:proofErr w:type="spellEnd"/>
      <w:r w:rsidRPr="00986324">
        <w:rPr>
          <w:rFonts w:ascii="Times New Roman" w:hAnsi="Times New Roman" w:cs="Times New Roman"/>
          <w:sz w:val="24"/>
          <w:szCs w:val="24"/>
        </w:rPr>
        <w:t xml:space="preserve">, </w:t>
      </w:r>
      <w:proofErr w:type="spellStart"/>
      <w:r w:rsidRPr="00986324">
        <w:rPr>
          <w:rFonts w:ascii="Times New Roman" w:hAnsi="Times New Roman" w:cs="Times New Roman"/>
          <w:sz w:val="24"/>
          <w:szCs w:val="24"/>
        </w:rPr>
        <w:t>desa</w:t>
      </w:r>
      <w:proofErr w:type="spellEnd"/>
      <w:r w:rsidRPr="00986324">
        <w:rPr>
          <w:rFonts w:ascii="Times New Roman" w:hAnsi="Times New Roman" w:cs="Times New Roman"/>
          <w:sz w:val="24"/>
          <w:szCs w:val="24"/>
        </w:rPr>
        <w:t xml:space="preserve"> </w:t>
      </w:r>
      <w:proofErr w:type="spellStart"/>
      <w:r w:rsidRPr="00986324">
        <w:rPr>
          <w:rFonts w:ascii="Times New Roman" w:hAnsi="Times New Roman" w:cs="Times New Roman"/>
          <w:sz w:val="24"/>
          <w:szCs w:val="24"/>
        </w:rPr>
        <w:t>dapat</w:t>
      </w:r>
      <w:proofErr w:type="spellEnd"/>
      <w:r w:rsidRPr="00986324">
        <w:rPr>
          <w:rFonts w:ascii="Times New Roman" w:hAnsi="Times New Roman" w:cs="Times New Roman"/>
          <w:sz w:val="24"/>
          <w:szCs w:val="24"/>
        </w:rPr>
        <w:t xml:space="preserve"> </w:t>
      </w:r>
      <w:proofErr w:type="spellStart"/>
      <w:r w:rsidRPr="00986324">
        <w:rPr>
          <w:rFonts w:ascii="Times New Roman" w:hAnsi="Times New Roman" w:cs="Times New Roman"/>
          <w:sz w:val="24"/>
          <w:szCs w:val="24"/>
        </w:rPr>
        <w:t>menciptakan</w:t>
      </w:r>
      <w:proofErr w:type="spellEnd"/>
      <w:r w:rsidRPr="00986324">
        <w:rPr>
          <w:rFonts w:ascii="Times New Roman" w:hAnsi="Times New Roman" w:cs="Times New Roman"/>
          <w:sz w:val="24"/>
          <w:szCs w:val="24"/>
        </w:rPr>
        <w:t xml:space="preserve"> </w:t>
      </w:r>
      <w:proofErr w:type="spellStart"/>
      <w:r w:rsidRPr="00986324">
        <w:rPr>
          <w:rFonts w:ascii="Times New Roman" w:hAnsi="Times New Roman" w:cs="Times New Roman"/>
          <w:sz w:val="24"/>
          <w:szCs w:val="24"/>
        </w:rPr>
        <w:t>pembangunan</w:t>
      </w:r>
      <w:proofErr w:type="spellEnd"/>
      <w:r w:rsidRPr="00986324">
        <w:rPr>
          <w:rFonts w:ascii="Times New Roman" w:hAnsi="Times New Roman" w:cs="Times New Roman"/>
          <w:sz w:val="24"/>
          <w:szCs w:val="24"/>
        </w:rPr>
        <w:t xml:space="preserve"> </w:t>
      </w:r>
      <w:proofErr w:type="spellStart"/>
      <w:r w:rsidRPr="00986324">
        <w:rPr>
          <w:rFonts w:ascii="Times New Roman" w:hAnsi="Times New Roman" w:cs="Times New Roman"/>
          <w:sz w:val="24"/>
          <w:szCs w:val="24"/>
        </w:rPr>
        <w:t>dan</w:t>
      </w:r>
      <w:proofErr w:type="spellEnd"/>
      <w:r w:rsidRPr="00986324">
        <w:rPr>
          <w:rFonts w:ascii="Times New Roman" w:hAnsi="Times New Roman" w:cs="Times New Roman"/>
          <w:sz w:val="24"/>
          <w:szCs w:val="24"/>
        </w:rPr>
        <w:t xml:space="preserve"> </w:t>
      </w:r>
      <w:proofErr w:type="spellStart"/>
      <w:r w:rsidRPr="00986324">
        <w:rPr>
          <w:rFonts w:ascii="Times New Roman" w:hAnsi="Times New Roman" w:cs="Times New Roman"/>
          <w:sz w:val="24"/>
          <w:szCs w:val="24"/>
        </w:rPr>
        <w:t>pemberdayaan</w:t>
      </w:r>
      <w:proofErr w:type="spellEnd"/>
      <w:r w:rsidRPr="00986324">
        <w:rPr>
          <w:rFonts w:ascii="Times New Roman" w:hAnsi="Times New Roman" w:cs="Times New Roman"/>
          <w:sz w:val="24"/>
          <w:szCs w:val="24"/>
        </w:rPr>
        <w:t xml:space="preserve"> </w:t>
      </w:r>
      <w:proofErr w:type="spellStart"/>
      <w:r w:rsidRPr="00986324">
        <w:rPr>
          <w:rFonts w:ascii="Times New Roman" w:hAnsi="Times New Roman" w:cs="Times New Roman"/>
          <w:sz w:val="24"/>
          <w:szCs w:val="24"/>
        </w:rPr>
        <w:t>desa</w:t>
      </w:r>
      <w:proofErr w:type="spellEnd"/>
      <w:r w:rsidRPr="00986324">
        <w:rPr>
          <w:rFonts w:ascii="Times New Roman" w:hAnsi="Times New Roman" w:cs="Times New Roman"/>
          <w:sz w:val="24"/>
          <w:szCs w:val="24"/>
        </w:rPr>
        <w:t xml:space="preserve"> </w:t>
      </w:r>
      <w:proofErr w:type="spellStart"/>
      <w:r w:rsidRPr="00986324">
        <w:rPr>
          <w:rFonts w:ascii="Times New Roman" w:hAnsi="Times New Roman" w:cs="Times New Roman"/>
          <w:sz w:val="24"/>
          <w:szCs w:val="24"/>
        </w:rPr>
        <w:t>menuju</w:t>
      </w:r>
      <w:proofErr w:type="spellEnd"/>
      <w:r w:rsidRPr="00986324">
        <w:rPr>
          <w:rFonts w:ascii="Times New Roman" w:hAnsi="Times New Roman" w:cs="Times New Roman"/>
          <w:sz w:val="24"/>
          <w:szCs w:val="24"/>
        </w:rPr>
        <w:t xml:space="preserve"> </w:t>
      </w:r>
      <w:proofErr w:type="spellStart"/>
      <w:r w:rsidRPr="00986324">
        <w:rPr>
          <w:rFonts w:ascii="Times New Roman" w:hAnsi="Times New Roman" w:cs="Times New Roman"/>
          <w:sz w:val="24"/>
          <w:szCs w:val="24"/>
        </w:rPr>
        <w:t>masyarakat</w:t>
      </w:r>
      <w:proofErr w:type="spellEnd"/>
      <w:r w:rsidRPr="00986324">
        <w:rPr>
          <w:rFonts w:ascii="Times New Roman" w:hAnsi="Times New Roman" w:cs="Times New Roman"/>
          <w:sz w:val="24"/>
          <w:szCs w:val="24"/>
        </w:rPr>
        <w:t xml:space="preserve"> yang </w:t>
      </w:r>
      <w:proofErr w:type="spellStart"/>
      <w:r w:rsidRPr="00986324">
        <w:rPr>
          <w:rFonts w:ascii="Times New Roman" w:hAnsi="Times New Roman" w:cs="Times New Roman"/>
          <w:sz w:val="24"/>
          <w:szCs w:val="24"/>
        </w:rPr>
        <w:t>adil</w:t>
      </w:r>
      <w:proofErr w:type="spellEnd"/>
      <w:r w:rsidRPr="00986324">
        <w:rPr>
          <w:rFonts w:ascii="Times New Roman" w:hAnsi="Times New Roman" w:cs="Times New Roman"/>
          <w:sz w:val="24"/>
          <w:szCs w:val="24"/>
        </w:rPr>
        <w:t xml:space="preserve">, </w:t>
      </w:r>
      <w:proofErr w:type="spellStart"/>
      <w:r w:rsidRPr="00986324">
        <w:rPr>
          <w:rFonts w:ascii="Times New Roman" w:hAnsi="Times New Roman" w:cs="Times New Roman"/>
          <w:sz w:val="24"/>
          <w:szCs w:val="24"/>
        </w:rPr>
        <w:t>makmur</w:t>
      </w:r>
      <w:proofErr w:type="spellEnd"/>
      <w:r w:rsidRPr="00986324">
        <w:rPr>
          <w:rFonts w:ascii="Times New Roman" w:hAnsi="Times New Roman" w:cs="Times New Roman"/>
          <w:sz w:val="24"/>
          <w:szCs w:val="24"/>
        </w:rPr>
        <w:t xml:space="preserve"> </w:t>
      </w:r>
      <w:proofErr w:type="spellStart"/>
      <w:r w:rsidRPr="00986324">
        <w:rPr>
          <w:rFonts w:ascii="Times New Roman" w:hAnsi="Times New Roman" w:cs="Times New Roman"/>
          <w:sz w:val="24"/>
          <w:szCs w:val="24"/>
        </w:rPr>
        <w:t>dan</w:t>
      </w:r>
      <w:proofErr w:type="spellEnd"/>
      <w:r w:rsidRPr="00986324">
        <w:rPr>
          <w:rFonts w:ascii="Times New Roman" w:hAnsi="Times New Roman" w:cs="Times New Roman"/>
          <w:sz w:val="24"/>
          <w:szCs w:val="24"/>
        </w:rPr>
        <w:t xml:space="preserve"> </w:t>
      </w:r>
      <w:proofErr w:type="spellStart"/>
      <w:r w:rsidRPr="00986324">
        <w:rPr>
          <w:rFonts w:ascii="Times New Roman" w:hAnsi="Times New Roman" w:cs="Times New Roman"/>
          <w:sz w:val="24"/>
          <w:szCs w:val="24"/>
        </w:rPr>
        <w:t>sejahtera</w:t>
      </w:r>
      <w:proofErr w:type="spellEnd"/>
      <w:r w:rsidRPr="00986324">
        <w:rPr>
          <w:rFonts w:ascii="Times New Roman" w:hAnsi="Times New Roman" w:cs="Times New Roman"/>
          <w:sz w:val="24"/>
          <w:szCs w:val="24"/>
        </w:rPr>
        <w:t>.</w:t>
      </w:r>
      <w:r>
        <w:rPr>
          <w:rFonts w:ascii="Times New Roman" w:hAnsi="Times New Roman" w:cs="Times New Roman"/>
          <w:sz w:val="24"/>
          <w:szCs w:val="24"/>
          <w:lang w:val="id-ID"/>
        </w:rPr>
        <w:t xml:space="preserve"> </w:t>
      </w:r>
      <w:proofErr w:type="spellStart"/>
      <w:r w:rsidRPr="00986324">
        <w:rPr>
          <w:rFonts w:ascii="Times New Roman" w:hAnsi="Times New Roman" w:cs="Times New Roman"/>
          <w:sz w:val="24"/>
          <w:szCs w:val="24"/>
        </w:rPr>
        <w:t>Sementara</w:t>
      </w:r>
      <w:proofErr w:type="spellEnd"/>
      <w:r w:rsidRPr="00986324">
        <w:rPr>
          <w:rFonts w:ascii="Times New Roman" w:hAnsi="Times New Roman" w:cs="Times New Roman"/>
          <w:sz w:val="24"/>
          <w:szCs w:val="24"/>
        </w:rPr>
        <w:t xml:space="preserve"> </w:t>
      </w:r>
      <w:proofErr w:type="spellStart"/>
      <w:r w:rsidRPr="00986324">
        <w:rPr>
          <w:rFonts w:ascii="Times New Roman" w:hAnsi="Times New Roman" w:cs="Times New Roman"/>
          <w:sz w:val="24"/>
          <w:szCs w:val="24"/>
        </w:rPr>
        <w:t>tujuan</w:t>
      </w:r>
      <w:proofErr w:type="spellEnd"/>
      <w:r w:rsidRPr="00986324">
        <w:rPr>
          <w:rFonts w:ascii="Times New Roman" w:hAnsi="Times New Roman" w:cs="Times New Roman"/>
          <w:sz w:val="24"/>
          <w:szCs w:val="24"/>
        </w:rPr>
        <w:t xml:space="preserve"> </w:t>
      </w:r>
      <w:proofErr w:type="spellStart"/>
      <w:r w:rsidRPr="00986324">
        <w:rPr>
          <w:rFonts w:ascii="Times New Roman" w:hAnsi="Times New Roman" w:cs="Times New Roman"/>
          <w:sz w:val="24"/>
          <w:szCs w:val="24"/>
        </w:rPr>
        <w:t>Alokasi</w:t>
      </w:r>
      <w:proofErr w:type="spellEnd"/>
      <w:r w:rsidRPr="00986324">
        <w:rPr>
          <w:rFonts w:ascii="Times New Roman" w:hAnsi="Times New Roman" w:cs="Times New Roman"/>
          <w:sz w:val="24"/>
          <w:szCs w:val="24"/>
        </w:rPr>
        <w:t xml:space="preserve"> Dana </w:t>
      </w:r>
      <w:proofErr w:type="spellStart"/>
      <w:r w:rsidRPr="00986324">
        <w:rPr>
          <w:rFonts w:ascii="Times New Roman" w:hAnsi="Times New Roman" w:cs="Times New Roman"/>
          <w:sz w:val="24"/>
          <w:szCs w:val="24"/>
        </w:rPr>
        <w:t>Desa</w:t>
      </w:r>
      <w:proofErr w:type="spellEnd"/>
      <w:r w:rsidRPr="00986324">
        <w:rPr>
          <w:rFonts w:ascii="Times New Roman" w:hAnsi="Times New Roman" w:cs="Times New Roman"/>
          <w:sz w:val="24"/>
          <w:szCs w:val="24"/>
        </w:rPr>
        <w:t xml:space="preserve"> </w:t>
      </w:r>
      <w:proofErr w:type="spellStart"/>
      <w:r w:rsidRPr="00986324">
        <w:rPr>
          <w:rFonts w:ascii="Times New Roman" w:hAnsi="Times New Roman" w:cs="Times New Roman"/>
          <w:sz w:val="24"/>
          <w:szCs w:val="24"/>
        </w:rPr>
        <w:t>adalah</w:t>
      </w:r>
      <w:proofErr w:type="spellEnd"/>
      <w:r w:rsidRPr="00986324">
        <w:rPr>
          <w:rFonts w:ascii="Times New Roman" w:hAnsi="Times New Roman" w:cs="Times New Roman"/>
          <w:sz w:val="24"/>
          <w:szCs w:val="24"/>
        </w:rPr>
        <w:t>:</w:t>
      </w:r>
    </w:p>
    <w:p w14:paraId="4F8B4C92" w14:textId="1F572C72" w:rsidR="00986324" w:rsidRPr="00986324" w:rsidRDefault="00986324">
      <w:pPr>
        <w:pStyle w:val="ListParagraph"/>
        <w:numPr>
          <w:ilvl w:val="0"/>
          <w:numId w:val="14"/>
        </w:numPr>
        <w:spacing w:after="0" w:line="480" w:lineRule="auto"/>
        <w:jc w:val="both"/>
        <w:rPr>
          <w:rFonts w:ascii="Times New Roman" w:hAnsi="Times New Roman" w:cs="Times New Roman"/>
          <w:sz w:val="24"/>
          <w:szCs w:val="24"/>
          <w:lang w:val="id-ID"/>
        </w:rPr>
      </w:pPr>
      <w:r w:rsidRPr="00986324">
        <w:rPr>
          <w:rFonts w:ascii="Times New Roman" w:hAnsi="Times New Roman" w:cs="Times New Roman"/>
          <w:sz w:val="24"/>
          <w:szCs w:val="24"/>
          <w:lang w:val="id-ID"/>
        </w:rPr>
        <w:lastRenderedPageBreak/>
        <w:t>Mengatasi kemiskinan dan mengurangi kesenja</w:t>
      </w:r>
      <w:r>
        <w:rPr>
          <w:rFonts w:ascii="Times New Roman" w:hAnsi="Times New Roman" w:cs="Times New Roman"/>
          <w:sz w:val="24"/>
          <w:szCs w:val="24"/>
          <w:lang w:val="id-ID"/>
        </w:rPr>
        <w:t>n</w:t>
      </w:r>
      <w:r w:rsidRPr="00986324">
        <w:rPr>
          <w:rFonts w:ascii="Times New Roman" w:hAnsi="Times New Roman" w:cs="Times New Roman"/>
          <w:sz w:val="24"/>
          <w:szCs w:val="24"/>
          <w:lang w:val="id-ID"/>
        </w:rPr>
        <w:t>gan.</w:t>
      </w:r>
    </w:p>
    <w:p w14:paraId="2E056D48" w14:textId="77777777" w:rsidR="00986324" w:rsidRPr="00986324" w:rsidRDefault="00986324">
      <w:pPr>
        <w:pStyle w:val="ListParagraph"/>
        <w:numPr>
          <w:ilvl w:val="0"/>
          <w:numId w:val="14"/>
        </w:numPr>
        <w:spacing w:after="0" w:line="480" w:lineRule="auto"/>
        <w:jc w:val="both"/>
        <w:rPr>
          <w:rFonts w:ascii="Times New Roman" w:hAnsi="Times New Roman" w:cs="Times New Roman"/>
          <w:sz w:val="24"/>
          <w:szCs w:val="24"/>
          <w:lang w:val="id-ID"/>
        </w:rPr>
      </w:pPr>
      <w:r w:rsidRPr="00986324">
        <w:rPr>
          <w:rFonts w:ascii="Times New Roman" w:hAnsi="Times New Roman" w:cs="Times New Roman"/>
          <w:sz w:val="24"/>
          <w:szCs w:val="24"/>
          <w:lang w:val="id-ID"/>
        </w:rPr>
        <w:t>Meningkatkan kualitas perencanaan dan penganggaran pembangunan di tingkat desa dan pemberdayaan masyarakat desa.</w:t>
      </w:r>
    </w:p>
    <w:p w14:paraId="213E40BE" w14:textId="77777777" w:rsidR="00986324" w:rsidRPr="00986324" w:rsidRDefault="00986324">
      <w:pPr>
        <w:pStyle w:val="ListParagraph"/>
        <w:numPr>
          <w:ilvl w:val="0"/>
          <w:numId w:val="14"/>
        </w:numPr>
        <w:spacing w:after="0" w:line="480" w:lineRule="auto"/>
        <w:jc w:val="both"/>
        <w:rPr>
          <w:rFonts w:ascii="Times New Roman" w:hAnsi="Times New Roman" w:cs="Times New Roman"/>
          <w:sz w:val="24"/>
          <w:szCs w:val="24"/>
          <w:lang w:val="id-ID"/>
        </w:rPr>
      </w:pPr>
      <w:r w:rsidRPr="00986324">
        <w:rPr>
          <w:rFonts w:ascii="Times New Roman" w:hAnsi="Times New Roman" w:cs="Times New Roman"/>
          <w:sz w:val="24"/>
          <w:szCs w:val="24"/>
          <w:lang w:val="id-ID"/>
        </w:rPr>
        <w:t>Mendorong pembangunan infrastruktur pedesaan yang berlandaskan keadilan dan kearifan lokal.</w:t>
      </w:r>
    </w:p>
    <w:p w14:paraId="6C468DD7" w14:textId="77777777" w:rsidR="00986324" w:rsidRPr="00986324" w:rsidRDefault="00986324">
      <w:pPr>
        <w:pStyle w:val="ListParagraph"/>
        <w:numPr>
          <w:ilvl w:val="0"/>
          <w:numId w:val="14"/>
        </w:numPr>
        <w:spacing w:after="0" w:line="480" w:lineRule="auto"/>
        <w:jc w:val="both"/>
        <w:rPr>
          <w:rFonts w:ascii="Times New Roman" w:hAnsi="Times New Roman" w:cs="Times New Roman"/>
          <w:sz w:val="24"/>
          <w:szCs w:val="24"/>
          <w:lang w:val="id-ID"/>
        </w:rPr>
      </w:pPr>
      <w:r w:rsidRPr="00986324">
        <w:rPr>
          <w:rFonts w:ascii="Times New Roman" w:hAnsi="Times New Roman" w:cs="Times New Roman"/>
          <w:sz w:val="24"/>
          <w:szCs w:val="24"/>
          <w:lang w:val="id-ID"/>
        </w:rPr>
        <w:t>Meningkatkan pengamalan nilai-nilai keagamaan, sosial, budaya dalam rangka mewujudkan peningkatan kesejahteraan sosial.</w:t>
      </w:r>
    </w:p>
    <w:p w14:paraId="69BC629F" w14:textId="77777777" w:rsidR="00986324" w:rsidRPr="00986324" w:rsidRDefault="00986324">
      <w:pPr>
        <w:pStyle w:val="ListParagraph"/>
        <w:numPr>
          <w:ilvl w:val="0"/>
          <w:numId w:val="14"/>
        </w:numPr>
        <w:spacing w:after="0" w:line="480" w:lineRule="auto"/>
        <w:jc w:val="both"/>
        <w:rPr>
          <w:rFonts w:ascii="Times New Roman" w:hAnsi="Times New Roman" w:cs="Times New Roman"/>
          <w:sz w:val="24"/>
          <w:szCs w:val="24"/>
          <w:lang w:val="id-ID"/>
        </w:rPr>
      </w:pPr>
      <w:r w:rsidRPr="00986324">
        <w:rPr>
          <w:rFonts w:ascii="Times New Roman" w:hAnsi="Times New Roman" w:cs="Times New Roman"/>
          <w:sz w:val="24"/>
          <w:szCs w:val="24"/>
          <w:lang w:val="id-ID"/>
        </w:rPr>
        <w:t>Meningkatkan pelayanan kepada masyarakat desa</w:t>
      </w:r>
    </w:p>
    <w:p w14:paraId="7B204ECA" w14:textId="77777777" w:rsidR="00986324" w:rsidRPr="00986324" w:rsidRDefault="00986324">
      <w:pPr>
        <w:pStyle w:val="ListParagraph"/>
        <w:numPr>
          <w:ilvl w:val="0"/>
          <w:numId w:val="14"/>
        </w:numPr>
        <w:spacing w:after="0" w:line="480" w:lineRule="auto"/>
        <w:jc w:val="both"/>
        <w:rPr>
          <w:rFonts w:ascii="Times New Roman" w:hAnsi="Times New Roman" w:cs="Times New Roman"/>
          <w:sz w:val="24"/>
          <w:szCs w:val="24"/>
          <w:lang w:val="id-ID"/>
        </w:rPr>
      </w:pPr>
      <w:r w:rsidRPr="00986324">
        <w:rPr>
          <w:rFonts w:ascii="Times New Roman" w:hAnsi="Times New Roman" w:cs="Times New Roman"/>
          <w:sz w:val="24"/>
          <w:szCs w:val="24"/>
          <w:lang w:val="id-ID"/>
        </w:rPr>
        <w:t>Mendorong peningkatan keswadayaan dan gotong royong masyarakat desa.</w:t>
      </w:r>
    </w:p>
    <w:p w14:paraId="413F7AE4" w14:textId="0A7DA49E" w:rsidR="00986324" w:rsidRDefault="00986324">
      <w:pPr>
        <w:pStyle w:val="ListParagraph"/>
        <w:numPr>
          <w:ilvl w:val="0"/>
          <w:numId w:val="14"/>
        </w:numPr>
        <w:spacing w:after="0" w:line="480" w:lineRule="auto"/>
        <w:jc w:val="both"/>
        <w:rPr>
          <w:rFonts w:ascii="Times New Roman" w:hAnsi="Times New Roman" w:cs="Times New Roman"/>
          <w:sz w:val="24"/>
          <w:szCs w:val="24"/>
          <w:lang w:val="id-ID"/>
        </w:rPr>
      </w:pPr>
      <w:r w:rsidRPr="00986324">
        <w:rPr>
          <w:rFonts w:ascii="Times New Roman" w:hAnsi="Times New Roman" w:cs="Times New Roman"/>
          <w:sz w:val="24"/>
          <w:szCs w:val="24"/>
          <w:lang w:val="id-ID"/>
        </w:rPr>
        <w:t>Meningkatakan pedapatan desa dan masyarakat desa melalui Badan Usaha Milik Desa (BUMDes).</w:t>
      </w:r>
      <w:r w:rsidR="00633A98">
        <w:rPr>
          <w:rStyle w:val="FootnoteReference"/>
          <w:rFonts w:ascii="Times New Roman" w:hAnsi="Times New Roman" w:cs="Times New Roman"/>
          <w:sz w:val="24"/>
          <w:szCs w:val="24"/>
          <w:lang w:val="id-ID"/>
        </w:rPr>
        <w:footnoteReference w:id="5"/>
      </w:r>
    </w:p>
    <w:p w14:paraId="2B9B50A2" w14:textId="7F366865" w:rsidR="00986324" w:rsidRPr="00986324" w:rsidRDefault="00986324" w:rsidP="009107E8">
      <w:pPr>
        <w:spacing w:after="0" w:line="480" w:lineRule="auto"/>
        <w:ind w:firstLine="709"/>
        <w:jc w:val="both"/>
        <w:rPr>
          <w:rFonts w:ascii="Times New Roman" w:hAnsi="Times New Roman" w:cs="Times New Roman"/>
          <w:sz w:val="24"/>
          <w:szCs w:val="24"/>
          <w:lang w:val="id-ID"/>
        </w:rPr>
      </w:pPr>
      <w:r w:rsidRPr="00986324">
        <w:rPr>
          <w:rFonts w:ascii="Times New Roman" w:hAnsi="Times New Roman" w:cs="Times New Roman"/>
          <w:sz w:val="24"/>
          <w:szCs w:val="24"/>
          <w:lang w:val="id-ID"/>
        </w:rPr>
        <w:t xml:space="preserve">Penggunaan Alokasi Dana Desa yang diterima pemerintah desa 30% alokasi dana desa dipergunakan untuk operasional penyelenggaraan pemerintah desa dalam pembiayaan operasional desa, biaya operasional BPD, biaya operasional tim penyelenggara </w:t>
      </w:r>
      <w:r w:rsidRPr="00986324">
        <w:rPr>
          <w:rFonts w:ascii="Times New Roman" w:hAnsi="Times New Roman" w:cs="Times New Roman"/>
          <w:sz w:val="24"/>
          <w:szCs w:val="24"/>
          <w:lang w:val="id-ID"/>
        </w:rPr>
        <w:lastRenderedPageBreak/>
        <w:t>alokasi dana desa. Sedangkan  70%  dana desa  dipergunakan untuk pemberdayaan masyarakat  dalam  pembangunan sarana dan prasarana ekonomi desa, pemberdayaan dibidang pendidikan, kesehatan, pemberdayaan ekonomi masyarakat terutama untuk mengentaskan kemiskinan dan bantuan keuangan kepala lembaga masyarakat desa, BUMDes, kelompok usaha sesuai potensi ekonomi masyarakat desa, serta bantuan keuangan kepada lembaga yang ada di desa seperti LPMD, RT, RW, PKK, Karang Taruna, Linmas.</w:t>
      </w:r>
      <w:r w:rsidR="00633A98">
        <w:rPr>
          <w:rStyle w:val="FootnoteReference"/>
          <w:rFonts w:ascii="Times New Roman" w:hAnsi="Times New Roman" w:cs="Times New Roman"/>
          <w:sz w:val="24"/>
          <w:szCs w:val="24"/>
          <w:lang w:val="id-ID"/>
        </w:rPr>
        <w:footnoteReference w:id="6"/>
      </w:r>
    </w:p>
    <w:p w14:paraId="113EEC3C" w14:textId="64C8D8C9" w:rsidR="003F1D20" w:rsidRPr="00455865" w:rsidRDefault="00C447FC" w:rsidP="009107E8">
      <w:pPr>
        <w:pStyle w:val="Heading3"/>
        <w:spacing w:after="0"/>
      </w:pPr>
      <w:bookmarkStart w:id="10" w:name="_Toc171654322"/>
      <w:r>
        <w:t>Prioritas</w:t>
      </w:r>
      <w:r w:rsidR="003F1D20" w:rsidRPr="009C29F4">
        <w:t xml:space="preserve"> Dana Desa</w:t>
      </w:r>
      <w:bookmarkEnd w:id="10"/>
    </w:p>
    <w:p w14:paraId="418DD719" w14:textId="32214462" w:rsidR="00455865" w:rsidRDefault="00455865" w:rsidP="009107E8">
      <w:pPr>
        <w:pStyle w:val="ListParagraph"/>
        <w:spacing w:after="0" w:line="480" w:lineRule="auto"/>
        <w:ind w:left="0" w:firstLine="426"/>
        <w:jc w:val="both"/>
        <w:rPr>
          <w:rFonts w:ascii="Times New Roman" w:hAnsi="Times New Roman" w:cs="Times New Roman"/>
          <w:sz w:val="24"/>
          <w:szCs w:val="24"/>
        </w:rPr>
      </w:pPr>
      <w:r w:rsidRPr="00455865">
        <w:rPr>
          <w:rFonts w:ascii="Times New Roman" w:hAnsi="Times New Roman" w:cs="Times New Roman"/>
          <w:sz w:val="24"/>
          <w:szCs w:val="24"/>
        </w:rPr>
        <w:t xml:space="preserve">Dana </w:t>
      </w:r>
      <w:proofErr w:type="spellStart"/>
      <w:r w:rsidRPr="00455865">
        <w:rPr>
          <w:rFonts w:ascii="Times New Roman" w:hAnsi="Times New Roman" w:cs="Times New Roman"/>
          <w:sz w:val="24"/>
          <w:szCs w:val="24"/>
        </w:rPr>
        <w:t>Desa</w:t>
      </w:r>
      <w:proofErr w:type="spellEnd"/>
      <w:r w:rsidRPr="00455865">
        <w:rPr>
          <w:rFonts w:ascii="Times New Roman" w:hAnsi="Times New Roman" w:cs="Times New Roman"/>
          <w:sz w:val="24"/>
          <w:szCs w:val="24"/>
        </w:rPr>
        <w:t xml:space="preserve"> </w:t>
      </w:r>
      <w:proofErr w:type="spellStart"/>
      <w:r w:rsidRPr="00455865">
        <w:rPr>
          <w:rFonts w:ascii="Times New Roman" w:hAnsi="Times New Roman" w:cs="Times New Roman"/>
          <w:sz w:val="24"/>
          <w:szCs w:val="24"/>
        </w:rPr>
        <w:t>diprioritaskan</w:t>
      </w:r>
      <w:proofErr w:type="spellEnd"/>
      <w:r w:rsidRPr="00455865">
        <w:rPr>
          <w:rFonts w:ascii="Times New Roman" w:hAnsi="Times New Roman" w:cs="Times New Roman"/>
          <w:sz w:val="24"/>
          <w:szCs w:val="24"/>
        </w:rPr>
        <w:t xml:space="preserve"> </w:t>
      </w:r>
      <w:proofErr w:type="spellStart"/>
      <w:r w:rsidRPr="00455865">
        <w:rPr>
          <w:rFonts w:ascii="Times New Roman" w:hAnsi="Times New Roman" w:cs="Times New Roman"/>
          <w:sz w:val="24"/>
          <w:szCs w:val="24"/>
        </w:rPr>
        <w:t>untuk</w:t>
      </w:r>
      <w:proofErr w:type="spellEnd"/>
      <w:r w:rsidRPr="00455865">
        <w:rPr>
          <w:rFonts w:ascii="Times New Roman" w:hAnsi="Times New Roman" w:cs="Times New Roman"/>
          <w:sz w:val="24"/>
          <w:szCs w:val="24"/>
        </w:rPr>
        <w:t xml:space="preserve"> </w:t>
      </w:r>
      <w:proofErr w:type="spellStart"/>
      <w:r w:rsidRPr="00455865">
        <w:rPr>
          <w:rFonts w:ascii="Times New Roman" w:hAnsi="Times New Roman" w:cs="Times New Roman"/>
          <w:sz w:val="24"/>
          <w:szCs w:val="24"/>
        </w:rPr>
        <w:t>pembiayaan</w:t>
      </w:r>
      <w:proofErr w:type="spellEnd"/>
      <w:r w:rsidRPr="00455865">
        <w:rPr>
          <w:rFonts w:ascii="Times New Roman" w:hAnsi="Times New Roman" w:cs="Times New Roman"/>
          <w:sz w:val="24"/>
          <w:szCs w:val="24"/>
        </w:rPr>
        <w:t xml:space="preserve"> </w:t>
      </w:r>
      <w:proofErr w:type="spellStart"/>
      <w:r w:rsidRPr="00455865">
        <w:rPr>
          <w:rFonts w:ascii="Times New Roman" w:hAnsi="Times New Roman" w:cs="Times New Roman"/>
          <w:sz w:val="24"/>
          <w:szCs w:val="24"/>
        </w:rPr>
        <w:t>pelaksanaan</w:t>
      </w:r>
      <w:proofErr w:type="spellEnd"/>
      <w:r w:rsidRPr="00455865">
        <w:rPr>
          <w:rFonts w:ascii="Times New Roman" w:hAnsi="Times New Roman" w:cs="Times New Roman"/>
          <w:sz w:val="24"/>
          <w:szCs w:val="24"/>
        </w:rPr>
        <w:t xml:space="preserve"> program </w:t>
      </w:r>
      <w:proofErr w:type="spellStart"/>
      <w:r w:rsidRPr="00455865">
        <w:rPr>
          <w:rFonts w:ascii="Times New Roman" w:hAnsi="Times New Roman" w:cs="Times New Roman"/>
          <w:sz w:val="24"/>
          <w:szCs w:val="24"/>
        </w:rPr>
        <w:t>dan</w:t>
      </w:r>
      <w:proofErr w:type="spellEnd"/>
      <w:r w:rsidRPr="00455865">
        <w:rPr>
          <w:rFonts w:ascii="Times New Roman" w:hAnsi="Times New Roman" w:cs="Times New Roman"/>
          <w:sz w:val="24"/>
          <w:szCs w:val="24"/>
        </w:rPr>
        <w:t xml:space="preserve"> </w:t>
      </w:r>
      <w:proofErr w:type="spellStart"/>
      <w:r w:rsidRPr="00455865">
        <w:rPr>
          <w:rFonts w:ascii="Times New Roman" w:hAnsi="Times New Roman" w:cs="Times New Roman"/>
          <w:sz w:val="24"/>
          <w:szCs w:val="24"/>
        </w:rPr>
        <w:t>kegiatan</w:t>
      </w:r>
      <w:proofErr w:type="spellEnd"/>
      <w:r w:rsidRPr="00455865">
        <w:rPr>
          <w:rFonts w:ascii="Times New Roman" w:hAnsi="Times New Roman" w:cs="Times New Roman"/>
          <w:sz w:val="24"/>
          <w:szCs w:val="24"/>
        </w:rPr>
        <w:t xml:space="preserve"> </w:t>
      </w:r>
      <w:proofErr w:type="spellStart"/>
      <w:r w:rsidRPr="00455865">
        <w:rPr>
          <w:rFonts w:ascii="Times New Roman" w:hAnsi="Times New Roman" w:cs="Times New Roman"/>
          <w:sz w:val="24"/>
          <w:szCs w:val="24"/>
        </w:rPr>
        <w:t>berskala</w:t>
      </w:r>
      <w:proofErr w:type="spellEnd"/>
      <w:r w:rsidRPr="00455865">
        <w:rPr>
          <w:rFonts w:ascii="Times New Roman" w:hAnsi="Times New Roman" w:cs="Times New Roman"/>
          <w:sz w:val="24"/>
          <w:szCs w:val="24"/>
        </w:rPr>
        <w:t xml:space="preserve"> </w:t>
      </w:r>
      <w:proofErr w:type="spellStart"/>
      <w:r w:rsidRPr="00455865">
        <w:rPr>
          <w:rFonts w:ascii="Times New Roman" w:hAnsi="Times New Roman" w:cs="Times New Roman"/>
          <w:sz w:val="24"/>
          <w:szCs w:val="24"/>
        </w:rPr>
        <w:t>lokal</w:t>
      </w:r>
      <w:proofErr w:type="spellEnd"/>
      <w:r w:rsidRPr="00455865">
        <w:rPr>
          <w:rFonts w:ascii="Times New Roman" w:hAnsi="Times New Roman" w:cs="Times New Roman"/>
          <w:sz w:val="24"/>
          <w:szCs w:val="24"/>
        </w:rPr>
        <w:t xml:space="preserve"> </w:t>
      </w:r>
      <w:proofErr w:type="spellStart"/>
      <w:r w:rsidRPr="00455865">
        <w:rPr>
          <w:rFonts w:ascii="Times New Roman" w:hAnsi="Times New Roman" w:cs="Times New Roman"/>
          <w:sz w:val="24"/>
          <w:szCs w:val="24"/>
        </w:rPr>
        <w:t>desa</w:t>
      </w:r>
      <w:proofErr w:type="spellEnd"/>
      <w:r w:rsidRPr="00455865">
        <w:rPr>
          <w:rFonts w:ascii="Times New Roman" w:hAnsi="Times New Roman" w:cs="Times New Roman"/>
          <w:sz w:val="24"/>
          <w:szCs w:val="24"/>
        </w:rPr>
        <w:t xml:space="preserve"> </w:t>
      </w:r>
      <w:proofErr w:type="spellStart"/>
      <w:r w:rsidRPr="00455865">
        <w:rPr>
          <w:rFonts w:ascii="Times New Roman" w:hAnsi="Times New Roman" w:cs="Times New Roman"/>
          <w:sz w:val="24"/>
          <w:szCs w:val="24"/>
        </w:rPr>
        <w:t>dengan</w:t>
      </w:r>
      <w:proofErr w:type="spellEnd"/>
      <w:r w:rsidRPr="00455865">
        <w:rPr>
          <w:rFonts w:ascii="Times New Roman" w:hAnsi="Times New Roman" w:cs="Times New Roman"/>
          <w:sz w:val="24"/>
          <w:szCs w:val="24"/>
        </w:rPr>
        <w:t xml:space="preserve"> </w:t>
      </w:r>
      <w:proofErr w:type="spellStart"/>
      <w:r w:rsidRPr="00455865">
        <w:rPr>
          <w:rFonts w:ascii="Times New Roman" w:hAnsi="Times New Roman" w:cs="Times New Roman"/>
          <w:sz w:val="24"/>
          <w:szCs w:val="24"/>
        </w:rPr>
        <w:t>tujuan</w:t>
      </w:r>
      <w:proofErr w:type="spellEnd"/>
      <w:r w:rsidRPr="00455865">
        <w:rPr>
          <w:rFonts w:ascii="Times New Roman" w:hAnsi="Times New Roman" w:cs="Times New Roman"/>
          <w:sz w:val="24"/>
          <w:szCs w:val="24"/>
        </w:rPr>
        <w:t xml:space="preserve"> </w:t>
      </w:r>
      <w:proofErr w:type="spellStart"/>
      <w:r w:rsidRPr="00455865">
        <w:rPr>
          <w:rFonts w:ascii="Times New Roman" w:hAnsi="Times New Roman" w:cs="Times New Roman"/>
          <w:sz w:val="24"/>
          <w:szCs w:val="24"/>
        </w:rPr>
        <w:t>untuk</w:t>
      </w:r>
      <w:proofErr w:type="spellEnd"/>
      <w:r w:rsidRPr="00455865">
        <w:rPr>
          <w:rFonts w:ascii="Times New Roman" w:hAnsi="Times New Roman" w:cs="Times New Roman"/>
          <w:sz w:val="24"/>
          <w:szCs w:val="24"/>
        </w:rPr>
        <w:t xml:space="preserve"> </w:t>
      </w:r>
      <w:proofErr w:type="spellStart"/>
      <w:r w:rsidRPr="00455865">
        <w:rPr>
          <w:rFonts w:ascii="Times New Roman" w:hAnsi="Times New Roman" w:cs="Times New Roman"/>
          <w:sz w:val="24"/>
          <w:szCs w:val="24"/>
        </w:rPr>
        <w:t>meningkatkan</w:t>
      </w:r>
      <w:proofErr w:type="spellEnd"/>
      <w:r w:rsidRPr="00455865">
        <w:rPr>
          <w:rFonts w:ascii="Times New Roman" w:hAnsi="Times New Roman" w:cs="Times New Roman"/>
          <w:sz w:val="24"/>
          <w:szCs w:val="24"/>
        </w:rPr>
        <w:t xml:space="preserve"> </w:t>
      </w:r>
      <w:proofErr w:type="spellStart"/>
      <w:r w:rsidRPr="00455865">
        <w:rPr>
          <w:rFonts w:ascii="Times New Roman" w:hAnsi="Times New Roman" w:cs="Times New Roman"/>
          <w:sz w:val="24"/>
          <w:szCs w:val="24"/>
        </w:rPr>
        <w:t>kesejahteraan</w:t>
      </w:r>
      <w:proofErr w:type="spellEnd"/>
      <w:r w:rsidRPr="00455865">
        <w:rPr>
          <w:rFonts w:ascii="Times New Roman" w:hAnsi="Times New Roman" w:cs="Times New Roman"/>
          <w:sz w:val="24"/>
          <w:szCs w:val="24"/>
        </w:rPr>
        <w:t xml:space="preserve"> </w:t>
      </w:r>
      <w:proofErr w:type="spellStart"/>
      <w:r w:rsidRPr="00455865">
        <w:rPr>
          <w:rFonts w:ascii="Times New Roman" w:hAnsi="Times New Roman" w:cs="Times New Roman"/>
          <w:sz w:val="24"/>
          <w:szCs w:val="24"/>
        </w:rPr>
        <w:t>masyarakat</w:t>
      </w:r>
      <w:proofErr w:type="spellEnd"/>
      <w:r w:rsidRPr="00455865">
        <w:rPr>
          <w:rFonts w:ascii="Times New Roman" w:hAnsi="Times New Roman" w:cs="Times New Roman"/>
          <w:sz w:val="24"/>
          <w:szCs w:val="24"/>
        </w:rPr>
        <w:t xml:space="preserve"> </w:t>
      </w:r>
      <w:proofErr w:type="spellStart"/>
      <w:r w:rsidRPr="00455865">
        <w:rPr>
          <w:rFonts w:ascii="Times New Roman" w:hAnsi="Times New Roman" w:cs="Times New Roman"/>
          <w:sz w:val="24"/>
          <w:szCs w:val="24"/>
        </w:rPr>
        <w:t>desa</w:t>
      </w:r>
      <w:proofErr w:type="spellEnd"/>
      <w:r w:rsidRPr="00455865">
        <w:rPr>
          <w:rFonts w:ascii="Times New Roman" w:hAnsi="Times New Roman" w:cs="Times New Roman"/>
          <w:sz w:val="24"/>
          <w:szCs w:val="24"/>
        </w:rPr>
        <w:t xml:space="preserve"> </w:t>
      </w:r>
      <w:proofErr w:type="spellStart"/>
      <w:r w:rsidRPr="00455865">
        <w:rPr>
          <w:rFonts w:ascii="Times New Roman" w:hAnsi="Times New Roman" w:cs="Times New Roman"/>
          <w:sz w:val="24"/>
          <w:szCs w:val="24"/>
        </w:rPr>
        <w:t>dan</w:t>
      </w:r>
      <w:proofErr w:type="spellEnd"/>
      <w:r w:rsidRPr="00455865">
        <w:rPr>
          <w:rFonts w:ascii="Times New Roman" w:hAnsi="Times New Roman" w:cs="Times New Roman"/>
          <w:sz w:val="24"/>
          <w:szCs w:val="24"/>
        </w:rPr>
        <w:t xml:space="preserve"> </w:t>
      </w:r>
      <w:proofErr w:type="spellStart"/>
      <w:r w:rsidRPr="00455865">
        <w:rPr>
          <w:rFonts w:ascii="Times New Roman" w:hAnsi="Times New Roman" w:cs="Times New Roman"/>
          <w:sz w:val="24"/>
          <w:szCs w:val="24"/>
        </w:rPr>
        <w:t>kualitas</w:t>
      </w:r>
      <w:proofErr w:type="spellEnd"/>
      <w:r w:rsidRPr="00455865">
        <w:rPr>
          <w:rFonts w:ascii="Times New Roman" w:hAnsi="Times New Roman" w:cs="Times New Roman"/>
          <w:sz w:val="24"/>
          <w:szCs w:val="24"/>
        </w:rPr>
        <w:t xml:space="preserve"> </w:t>
      </w:r>
      <w:proofErr w:type="spellStart"/>
      <w:r w:rsidRPr="00455865">
        <w:rPr>
          <w:rFonts w:ascii="Times New Roman" w:hAnsi="Times New Roman" w:cs="Times New Roman"/>
          <w:sz w:val="24"/>
          <w:szCs w:val="24"/>
        </w:rPr>
        <w:t>hidup</w:t>
      </w:r>
      <w:proofErr w:type="spellEnd"/>
      <w:r w:rsidRPr="00455865">
        <w:rPr>
          <w:rFonts w:ascii="Times New Roman" w:hAnsi="Times New Roman" w:cs="Times New Roman"/>
          <w:sz w:val="24"/>
          <w:szCs w:val="24"/>
        </w:rPr>
        <w:t xml:space="preserve"> </w:t>
      </w:r>
      <w:proofErr w:type="spellStart"/>
      <w:r w:rsidRPr="00455865">
        <w:rPr>
          <w:rFonts w:ascii="Times New Roman" w:hAnsi="Times New Roman" w:cs="Times New Roman"/>
          <w:sz w:val="24"/>
          <w:szCs w:val="24"/>
        </w:rPr>
        <w:t>masyarakat</w:t>
      </w:r>
      <w:proofErr w:type="spellEnd"/>
      <w:r w:rsidRPr="00455865">
        <w:rPr>
          <w:rFonts w:ascii="Times New Roman" w:hAnsi="Times New Roman" w:cs="Times New Roman"/>
          <w:sz w:val="24"/>
          <w:szCs w:val="24"/>
        </w:rPr>
        <w:t xml:space="preserve"> </w:t>
      </w:r>
      <w:proofErr w:type="spellStart"/>
      <w:r w:rsidRPr="00455865">
        <w:rPr>
          <w:rFonts w:ascii="Times New Roman" w:hAnsi="Times New Roman" w:cs="Times New Roman"/>
          <w:sz w:val="24"/>
          <w:szCs w:val="24"/>
        </w:rPr>
        <w:t>serta</w:t>
      </w:r>
      <w:proofErr w:type="spellEnd"/>
      <w:r w:rsidRPr="00455865">
        <w:rPr>
          <w:rFonts w:ascii="Times New Roman" w:hAnsi="Times New Roman" w:cs="Times New Roman"/>
          <w:sz w:val="24"/>
          <w:szCs w:val="24"/>
        </w:rPr>
        <w:t xml:space="preserve"> </w:t>
      </w:r>
      <w:proofErr w:type="spellStart"/>
      <w:r w:rsidRPr="00455865">
        <w:rPr>
          <w:rFonts w:ascii="Times New Roman" w:hAnsi="Times New Roman" w:cs="Times New Roman"/>
          <w:sz w:val="24"/>
          <w:szCs w:val="24"/>
        </w:rPr>
        <w:t>penanggulangan</w:t>
      </w:r>
      <w:proofErr w:type="spellEnd"/>
      <w:r w:rsidRPr="00455865">
        <w:rPr>
          <w:rFonts w:ascii="Times New Roman" w:hAnsi="Times New Roman" w:cs="Times New Roman"/>
          <w:sz w:val="24"/>
          <w:szCs w:val="24"/>
        </w:rPr>
        <w:t xml:space="preserve"> </w:t>
      </w:r>
      <w:proofErr w:type="spellStart"/>
      <w:r w:rsidRPr="00455865">
        <w:rPr>
          <w:rFonts w:ascii="Times New Roman" w:hAnsi="Times New Roman" w:cs="Times New Roman"/>
          <w:sz w:val="24"/>
          <w:szCs w:val="24"/>
        </w:rPr>
        <w:t>kemiskinan</w:t>
      </w:r>
      <w:proofErr w:type="spellEnd"/>
      <w:r w:rsidRPr="00455865">
        <w:rPr>
          <w:rFonts w:ascii="Times New Roman" w:hAnsi="Times New Roman" w:cs="Times New Roman"/>
          <w:sz w:val="24"/>
          <w:szCs w:val="24"/>
        </w:rPr>
        <w:t xml:space="preserve">. </w:t>
      </w:r>
      <w:proofErr w:type="spellStart"/>
      <w:r w:rsidRPr="00455865">
        <w:rPr>
          <w:rFonts w:ascii="Times New Roman" w:hAnsi="Times New Roman" w:cs="Times New Roman"/>
          <w:sz w:val="24"/>
          <w:szCs w:val="24"/>
        </w:rPr>
        <w:t>Prioritas</w:t>
      </w:r>
      <w:proofErr w:type="spellEnd"/>
      <w:r w:rsidRPr="00455865">
        <w:rPr>
          <w:rFonts w:ascii="Times New Roman" w:hAnsi="Times New Roman" w:cs="Times New Roman"/>
          <w:sz w:val="24"/>
          <w:szCs w:val="24"/>
        </w:rPr>
        <w:t xml:space="preserve"> Dana </w:t>
      </w:r>
      <w:proofErr w:type="spellStart"/>
      <w:r w:rsidRPr="00455865">
        <w:rPr>
          <w:rFonts w:ascii="Times New Roman" w:hAnsi="Times New Roman" w:cs="Times New Roman"/>
          <w:sz w:val="24"/>
          <w:szCs w:val="24"/>
        </w:rPr>
        <w:t>Desa</w:t>
      </w:r>
      <w:proofErr w:type="spellEnd"/>
      <w:r w:rsidRPr="00455865">
        <w:rPr>
          <w:rFonts w:ascii="Times New Roman" w:hAnsi="Times New Roman" w:cs="Times New Roman"/>
          <w:sz w:val="24"/>
          <w:szCs w:val="24"/>
        </w:rPr>
        <w:t xml:space="preserve"> </w:t>
      </w:r>
      <w:proofErr w:type="spellStart"/>
      <w:r w:rsidRPr="00455865">
        <w:rPr>
          <w:rFonts w:ascii="Times New Roman" w:hAnsi="Times New Roman" w:cs="Times New Roman"/>
          <w:sz w:val="24"/>
          <w:szCs w:val="24"/>
        </w:rPr>
        <w:t>dialokasikan</w:t>
      </w:r>
      <w:proofErr w:type="spellEnd"/>
      <w:r w:rsidRPr="00455865">
        <w:rPr>
          <w:rFonts w:ascii="Times New Roman" w:hAnsi="Times New Roman" w:cs="Times New Roman"/>
          <w:sz w:val="24"/>
          <w:szCs w:val="24"/>
        </w:rPr>
        <w:t xml:space="preserve"> </w:t>
      </w:r>
      <w:proofErr w:type="spellStart"/>
      <w:r w:rsidRPr="00455865">
        <w:rPr>
          <w:rFonts w:ascii="Times New Roman" w:hAnsi="Times New Roman" w:cs="Times New Roman"/>
          <w:sz w:val="24"/>
          <w:szCs w:val="24"/>
        </w:rPr>
        <w:t>untuk</w:t>
      </w:r>
      <w:proofErr w:type="spellEnd"/>
      <w:r w:rsidRPr="00455865">
        <w:rPr>
          <w:rFonts w:ascii="Times New Roman" w:hAnsi="Times New Roman" w:cs="Times New Roman"/>
          <w:sz w:val="24"/>
          <w:szCs w:val="24"/>
        </w:rPr>
        <w:t xml:space="preserve"> </w:t>
      </w:r>
      <w:proofErr w:type="spellStart"/>
      <w:r w:rsidRPr="00455865">
        <w:rPr>
          <w:rFonts w:ascii="Times New Roman" w:hAnsi="Times New Roman" w:cs="Times New Roman"/>
          <w:sz w:val="24"/>
          <w:szCs w:val="24"/>
        </w:rPr>
        <w:t>membiayai</w:t>
      </w:r>
      <w:proofErr w:type="spellEnd"/>
      <w:r w:rsidRPr="00455865">
        <w:rPr>
          <w:rFonts w:ascii="Times New Roman" w:hAnsi="Times New Roman" w:cs="Times New Roman"/>
          <w:sz w:val="24"/>
          <w:szCs w:val="24"/>
        </w:rPr>
        <w:t xml:space="preserve"> </w:t>
      </w:r>
      <w:proofErr w:type="spellStart"/>
      <w:r w:rsidRPr="00455865">
        <w:rPr>
          <w:rFonts w:ascii="Times New Roman" w:hAnsi="Times New Roman" w:cs="Times New Roman"/>
          <w:sz w:val="24"/>
          <w:szCs w:val="24"/>
        </w:rPr>
        <w:t>bidang</w:t>
      </w:r>
      <w:proofErr w:type="spellEnd"/>
      <w:r w:rsidRPr="00455865">
        <w:rPr>
          <w:rFonts w:ascii="Times New Roman" w:hAnsi="Times New Roman" w:cs="Times New Roman"/>
          <w:sz w:val="24"/>
          <w:szCs w:val="24"/>
        </w:rPr>
        <w:t xml:space="preserve"> </w:t>
      </w:r>
      <w:proofErr w:type="spellStart"/>
      <w:r w:rsidRPr="00455865">
        <w:rPr>
          <w:rFonts w:ascii="Times New Roman" w:hAnsi="Times New Roman" w:cs="Times New Roman"/>
          <w:sz w:val="24"/>
          <w:szCs w:val="24"/>
        </w:rPr>
        <w:t>pemberdayaan</w:t>
      </w:r>
      <w:proofErr w:type="spellEnd"/>
      <w:r w:rsidRPr="00455865">
        <w:rPr>
          <w:rFonts w:ascii="Times New Roman" w:hAnsi="Times New Roman" w:cs="Times New Roman"/>
          <w:sz w:val="24"/>
          <w:szCs w:val="24"/>
        </w:rPr>
        <w:t xml:space="preserve"> </w:t>
      </w:r>
      <w:proofErr w:type="spellStart"/>
      <w:r w:rsidRPr="00455865">
        <w:rPr>
          <w:rFonts w:ascii="Times New Roman" w:hAnsi="Times New Roman" w:cs="Times New Roman"/>
          <w:sz w:val="24"/>
          <w:szCs w:val="24"/>
        </w:rPr>
        <w:t>masyarakat</w:t>
      </w:r>
      <w:proofErr w:type="spellEnd"/>
      <w:r w:rsidRPr="00455865">
        <w:rPr>
          <w:rFonts w:ascii="Times New Roman" w:hAnsi="Times New Roman" w:cs="Times New Roman"/>
          <w:sz w:val="24"/>
          <w:szCs w:val="24"/>
        </w:rPr>
        <w:t xml:space="preserve"> </w:t>
      </w:r>
      <w:proofErr w:type="spellStart"/>
      <w:r w:rsidRPr="00455865">
        <w:rPr>
          <w:rFonts w:ascii="Times New Roman" w:hAnsi="Times New Roman" w:cs="Times New Roman"/>
          <w:sz w:val="24"/>
          <w:szCs w:val="24"/>
        </w:rPr>
        <w:t>didasarkan</w:t>
      </w:r>
      <w:proofErr w:type="spellEnd"/>
      <w:r w:rsidRPr="00455865">
        <w:rPr>
          <w:rFonts w:ascii="Times New Roman" w:hAnsi="Times New Roman" w:cs="Times New Roman"/>
          <w:sz w:val="24"/>
          <w:szCs w:val="24"/>
        </w:rPr>
        <w:t xml:space="preserve"> </w:t>
      </w:r>
      <w:proofErr w:type="spellStart"/>
      <w:r w:rsidRPr="00455865">
        <w:rPr>
          <w:rFonts w:ascii="Times New Roman" w:hAnsi="Times New Roman" w:cs="Times New Roman"/>
          <w:sz w:val="24"/>
          <w:szCs w:val="24"/>
        </w:rPr>
        <w:t>atas</w:t>
      </w:r>
      <w:proofErr w:type="spellEnd"/>
      <w:r w:rsidRPr="00455865">
        <w:rPr>
          <w:rFonts w:ascii="Times New Roman" w:hAnsi="Times New Roman" w:cs="Times New Roman"/>
          <w:sz w:val="24"/>
          <w:szCs w:val="24"/>
        </w:rPr>
        <w:t xml:space="preserve"> </w:t>
      </w:r>
      <w:proofErr w:type="spellStart"/>
      <w:r w:rsidRPr="00455865">
        <w:rPr>
          <w:rFonts w:ascii="Times New Roman" w:hAnsi="Times New Roman" w:cs="Times New Roman"/>
          <w:sz w:val="24"/>
          <w:szCs w:val="24"/>
        </w:rPr>
        <w:t>kondisi</w:t>
      </w:r>
      <w:proofErr w:type="spellEnd"/>
      <w:r w:rsidRPr="00455865">
        <w:rPr>
          <w:rFonts w:ascii="Times New Roman" w:hAnsi="Times New Roman" w:cs="Times New Roman"/>
          <w:sz w:val="24"/>
          <w:szCs w:val="24"/>
        </w:rPr>
        <w:t xml:space="preserve"> </w:t>
      </w:r>
      <w:proofErr w:type="spellStart"/>
      <w:r w:rsidRPr="00455865">
        <w:rPr>
          <w:rFonts w:ascii="Times New Roman" w:hAnsi="Times New Roman" w:cs="Times New Roman"/>
          <w:sz w:val="24"/>
          <w:szCs w:val="24"/>
        </w:rPr>
        <w:t>dan</w:t>
      </w:r>
      <w:proofErr w:type="spellEnd"/>
      <w:r w:rsidRPr="00455865">
        <w:rPr>
          <w:rFonts w:ascii="Times New Roman" w:hAnsi="Times New Roman" w:cs="Times New Roman"/>
          <w:sz w:val="24"/>
          <w:szCs w:val="24"/>
        </w:rPr>
        <w:t xml:space="preserve"> </w:t>
      </w:r>
      <w:proofErr w:type="spellStart"/>
      <w:r w:rsidRPr="00455865">
        <w:rPr>
          <w:rFonts w:ascii="Times New Roman" w:hAnsi="Times New Roman" w:cs="Times New Roman"/>
          <w:sz w:val="24"/>
          <w:szCs w:val="24"/>
        </w:rPr>
        <w:lastRenderedPageBreak/>
        <w:t>potensi</w:t>
      </w:r>
      <w:proofErr w:type="spellEnd"/>
      <w:r w:rsidRPr="00455865">
        <w:rPr>
          <w:rFonts w:ascii="Times New Roman" w:hAnsi="Times New Roman" w:cs="Times New Roman"/>
          <w:sz w:val="24"/>
          <w:szCs w:val="24"/>
        </w:rPr>
        <w:t xml:space="preserve"> </w:t>
      </w:r>
      <w:proofErr w:type="spellStart"/>
      <w:r w:rsidRPr="00455865">
        <w:rPr>
          <w:rFonts w:ascii="Times New Roman" w:hAnsi="Times New Roman" w:cs="Times New Roman"/>
          <w:sz w:val="24"/>
          <w:szCs w:val="24"/>
        </w:rPr>
        <w:t>desa</w:t>
      </w:r>
      <w:proofErr w:type="spellEnd"/>
      <w:r w:rsidRPr="00455865">
        <w:rPr>
          <w:rFonts w:ascii="Times New Roman" w:hAnsi="Times New Roman" w:cs="Times New Roman"/>
          <w:sz w:val="24"/>
          <w:szCs w:val="24"/>
        </w:rPr>
        <w:t xml:space="preserve">, </w:t>
      </w:r>
      <w:proofErr w:type="spellStart"/>
      <w:r w:rsidRPr="00455865">
        <w:rPr>
          <w:rFonts w:ascii="Times New Roman" w:hAnsi="Times New Roman" w:cs="Times New Roman"/>
          <w:sz w:val="24"/>
          <w:szCs w:val="24"/>
        </w:rPr>
        <w:t>sejalan</w:t>
      </w:r>
      <w:proofErr w:type="spellEnd"/>
      <w:r w:rsidRPr="00455865">
        <w:rPr>
          <w:rFonts w:ascii="Times New Roman" w:hAnsi="Times New Roman" w:cs="Times New Roman"/>
          <w:sz w:val="24"/>
          <w:szCs w:val="24"/>
        </w:rPr>
        <w:t xml:space="preserve"> </w:t>
      </w:r>
      <w:proofErr w:type="spellStart"/>
      <w:r w:rsidRPr="00455865">
        <w:rPr>
          <w:rFonts w:ascii="Times New Roman" w:hAnsi="Times New Roman" w:cs="Times New Roman"/>
          <w:sz w:val="24"/>
          <w:szCs w:val="24"/>
        </w:rPr>
        <w:t>dengan</w:t>
      </w:r>
      <w:proofErr w:type="spellEnd"/>
      <w:r w:rsidRPr="00455865">
        <w:rPr>
          <w:rFonts w:ascii="Times New Roman" w:hAnsi="Times New Roman" w:cs="Times New Roman"/>
          <w:sz w:val="24"/>
          <w:szCs w:val="24"/>
        </w:rPr>
        <w:t xml:space="preserve"> </w:t>
      </w:r>
      <w:proofErr w:type="spellStart"/>
      <w:r w:rsidRPr="00455865">
        <w:rPr>
          <w:rFonts w:ascii="Times New Roman" w:hAnsi="Times New Roman" w:cs="Times New Roman"/>
          <w:sz w:val="24"/>
          <w:szCs w:val="24"/>
        </w:rPr>
        <w:t>pencapaian</w:t>
      </w:r>
      <w:proofErr w:type="spellEnd"/>
      <w:r w:rsidRPr="00455865">
        <w:rPr>
          <w:rFonts w:ascii="Times New Roman" w:hAnsi="Times New Roman" w:cs="Times New Roman"/>
          <w:sz w:val="24"/>
          <w:szCs w:val="24"/>
        </w:rPr>
        <w:t xml:space="preserve"> target </w:t>
      </w:r>
      <w:proofErr w:type="spellStart"/>
      <w:r w:rsidRPr="00455865">
        <w:rPr>
          <w:rFonts w:ascii="Times New Roman" w:hAnsi="Times New Roman" w:cs="Times New Roman"/>
          <w:sz w:val="24"/>
          <w:szCs w:val="24"/>
        </w:rPr>
        <w:t>RPJMDes</w:t>
      </w:r>
      <w:proofErr w:type="spellEnd"/>
      <w:r w:rsidRPr="00455865">
        <w:rPr>
          <w:rFonts w:ascii="Times New Roman" w:hAnsi="Times New Roman" w:cs="Times New Roman"/>
          <w:sz w:val="24"/>
          <w:szCs w:val="24"/>
        </w:rPr>
        <w:t xml:space="preserve"> </w:t>
      </w:r>
      <w:proofErr w:type="spellStart"/>
      <w:r w:rsidRPr="00455865">
        <w:rPr>
          <w:rFonts w:ascii="Times New Roman" w:hAnsi="Times New Roman" w:cs="Times New Roman"/>
          <w:sz w:val="24"/>
          <w:szCs w:val="24"/>
        </w:rPr>
        <w:t>dan</w:t>
      </w:r>
      <w:proofErr w:type="spellEnd"/>
      <w:r w:rsidRPr="00455865">
        <w:rPr>
          <w:rFonts w:ascii="Times New Roman" w:hAnsi="Times New Roman" w:cs="Times New Roman"/>
          <w:sz w:val="24"/>
          <w:szCs w:val="24"/>
        </w:rPr>
        <w:t xml:space="preserve"> </w:t>
      </w:r>
      <w:proofErr w:type="spellStart"/>
      <w:r w:rsidRPr="00455865">
        <w:rPr>
          <w:rFonts w:ascii="Times New Roman" w:hAnsi="Times New Roman" w:cs="Times New Roman"/>
          <w:sz w:val="24"/>
          <w:szCs w:val="24"/>
        </w:rPr>
        <w:t>RKPDes</w:t>
      </w:r>
      <w:proofErr w:type="spellEnd"/>
      <w:r w:rsidRPr="00455865">
        <w:rPr>
          <w:rFonts w:ascii="Times New Roman" w:hAnsi="Times New Roman" w:cs="Times New Roman"/>
          <w:sz w:val="24"/>
          <w:szCs w:val="24"/>
        </w:rPr>
        <w:t xml:space="preserve"> </w:t>
      </w:r>
      <w:proofErr w:type="spellStart"/>
      <w:r w:rsidRPr="00455865">
        <w:rPr>
          <w:rFonts w:ascii="Times New Roman" w:hAnsi="Times New Roman" w:cs="Times New Roman"/>
          <w:sz w:val="24"/>
          <w:szCs w:val="24"/>
        </w:rPr>
        <w:t>setiap</w:t>
      </w:r>
      <w:proofErr w:type="spellEnd"/>
      <w:r w:rsidRPr="00455865">
        <w:rPr>
          <w:rFonts w:ascii="Times New Roman" w:hAnsi="Times New Roman" w:cs="Times New Roman"/>
          <w:sz w:val="24"/>
          <w:szCs w:val="24"/>
        </w:rPr>
        <w:t xml:space="preserve"> </w:t>
      </w:r>
      <w:proofErr w:type="spellStart"/>
      <w:r w:rsidRPr="00455865">
        <w:rPr>
          <w:rFonts w:ascii="Times New Roman" w:hAnsi="Times New Roman" w:cs="Times New Roman"/>
          <w:sz w:val="24"/>
          <w:szCs w:val="24"/>
        </w:rPr>
        <w:t>tahunnya</w:t>
      </w:r>
      <w:proofErr w:type="spellEnd"/>
      <w:r w:rsidRPr="00455865">
        <w:rPr>
          <w:rFonts w:ascii="Times New Roman" w:hAnsi="Times New Roman" w:cs="Times New Roman"/>
          <w:sz w:val="24"/>
          <w:szCs w:val="24"/>
        </w:rPr>
        <w:t>,</w:t>
      </w:r>
      <w:r w:rsidR="00565495">
        <w:rPr>
          <w:rStyle w:val="FootnoteReference"/>
          <w:rFonts w:ascii="Times New Roman" w:hAnsi="Times New Roman" w:cs="Times New Roman"/>
          <w:sz w:val="24"/>
          <w:szCs w:val="24"/>
        </w:rPr>
        <w:footnoteReference w:id="7"/>
      </w:r>
      <w:r w:rsidRPr="00455865">
        <w:rPr>
          <w:rFonts w:ascii="Times New Roman" w:hAnsi="Times New Roman" w:cs="Times New Roman"/>
          <w:sz w:val="24"/>
          <w:szCs w:val="24"/>
        </w:rPr>
        <w:t xml:space="preserve"> </w:t>
      </w:r>
      <w:proofErr w:type="spellStart"/>
      <w:r w:rsidRPr="00455865">
        <w:rPr>
          <w:rFonts w:ascii="Times New Roman" w:hAnsi="Times New Roman" w:cs="Times New Roman"/>
          <w:sz w:val="24"/>
          <w:szCs w:val="24"/>
        </w:rPr>
        <w:t>melalui</w:t>
      </w:r>
      <w:proofErr w:type="spellEnd"/>
      <w:r w:rsidRPr="00455865">
        <w:rPr>
          <w:rFonts w:ascii="Times New Roman" w:hAnsi="Times New Roman" w:cs="Times New Roman"/>
          <w:sz w:val="24"/>
          <w:szCs w:val="24"/>
        </w:rPr>
        <w:t>:</w:t>
      </w:r>
    </w:p>
    <w:p w14:paraId="29127B98" w14:textId="5CCAFA19" w:rsidR="00455865" w:rsidRPr="00455865" w:rsidRDefault="00455865">
      <w:pPr>
        <w:pStyle w:val="ListParagraph"/>
        <w:numPr>
          <w:ilvl w:val="0"/>
          <w:numId w:val="14"/>
        </w:numPr>
        <w:spacing w:after="0" w:line="480" w:lineRule="auto"/>
        <w:jc w:val="both"/>
        <w:rPr>
          <w:rFonts w:ascii="Times New Roman" w:hAnsi="Times New Roman" w:cs="Times New Roman"/>
          <w:sz w:val="24"/>
          <w:szCs w:val="24"/>
          <w:lang w:val="id-ID"/>
        </w:rPr>
      </w:pPr>
      <w:r w:rsidRPr="00455865">
        <w:rPr>
          <w:rFonts w:ascii="Times New Roman" w:hAnsi="Times New Roman" w:cs="Times New Roman"/>
          <w:sz w:val="24"/>
          <w:szCs w:val="24"/>
          <w:lang w:val="id-ID"/>
        </w:rPr>
        <w:t>Dana Desa diprioritaskan untuk pemenuhan kebutuhan dasar meliputi:</w:t>
      </w:r>
    </w:p>
    <w:p w14:paraId="451C4C16" w14:textId="77777777" w:rsidR="00455865" w:rsidRPr="00455865" w:rsidRDefault="00455865">
      <w:pPr>
        <w:pStyle w:val="ListParagraph"/>
        <w:numPr>
          <w:ilvl w:val="0"/>
          <w:numId w:val="15"/>
        </w:numPr>
        <w:spacing w:after="0" w:line="480" w:lineRule="auto"/>
        <w:ind w:left="1134"/>
        <w:jc w:val="both"/>
        <w:rPr>
          <w:rFonts w:ascii="Times New Roman" w:hAnsi="Times New Roman" w:cs="Times New Roman"/>
          <w:sz w:val="24"/>
          <w:szCs w:val="24"/>
          <w:lang w:val="id-ID"/>
        </w:rPr>
      </w:pPr>
      <w:r w:rsidRPr="00455865">
        <w:rPr>
          <w:rFonts w:ascii="Times New Roman" w:hAnsi="Times New Roman" w:cs="Times New Roman"/>
          <w:sz w:val="24"/>
          <w:szCs w:val="24"/>
          <w:lang w:val="id-ID"/>
        </w:rPr>
        <w:t>Pengembangan pos kesehatan Desa dan Polindes;</w:t>
      </w:r>
    </w:p>
    <w:p w14:paraId="699FC7F9" w14:textId="77777777" w:rsidR="00455865" w:rsidRPr="00455865" w:rsidRDefault="00455865">
      <w:pPr>
        <w:pStyle w:val="ListParagraph"/>
        <w:numPr>
          <w:ilvl w:val="0"/>
          <w:numId w:val="15"/>
        </w:numPr>
        <w:spacing w:after="0" w:line="480" w:lineRule="auto"/>
        <w:ind w:left="1134"/>
        <w:jc w:val="both"/>
        <w:rPr>
          <w:rFonts w:ascii="Times New Roman" w:hAnsi="Times New Roman" w:cs="Times New Roman"/>
          <w:sz w:val="24"/>
          <w:szCs w:val="24"/>
          <w:lang w:val="id-ID"/>
        </w:rPr>
      </w:pPr>
      <w:r w:rsidRPr="00455865">
        <w:rPr>
          <w:rFonts w:ascii="Times New Roman" w:hAnsi="Times New Roman" w:cs="Times New Roman"/>
          <w:sz w:val="24"/>
          <w:szCs w:val="24"/>
          <w:lang w:val="id-ID"/>
        </w:rPr>
        <w:t>Pengelolaan dan pembinaan Posyandu; dan</w:t>
      </w:r>
    </w:p>
    <w:p w14:paraId="31C78F72" w14:textId="77777777" w:rsidR="00455865" w:rsidRPr="00455865" w:rsidRDefault="00455865">
      <w:pPr>
        <w:pStyle w:val="ListParagraph"/>
        <w:numPr>
          <w:ilvl w:val="0"/>
          <w:numId w:val="15"/>
        </w:numPr>
        <w:spacing w:after="0" w:line="480" w:lineRule="auto"/>
        <w:ind w:left="1134"/>
        <w:jc w:val="both"/>
        <w:rPr>
          <w:rFonts w:ascii="Times New Roman" w:hAnsi="Times New Roman" w:cs="Times New Roman"/>
          <w:sz w:val="24"/>
          <w:szCs w:val="24"/>
          <w:lang w:val="id-ID"/>
        </w:rPr>
      </w:pPr>
      <w:r w:rsidRPr="00455865">
        <w:rPr>
          <w:rFonts w:ascii="Times New Roman" w:hAnsi="Times New Roman" w:cs="Times New Roman"/>
          <w:sz w:val="24"/>
          <w:szCs w:val="24"/>
          <w:lang w:val="id-ID"/>
        </w:rPr>
        <w:t>Pembinaan dan pengelolaan Pendidikan Anak Usia Dini (PAUD).</w:t>
      </w:r>
    </w:p>
    <w:p w14:paraId="4FD6E925" w14:textId="547F72A9" w:rsidR="00455865" w:rsidRPr="00455865" w:rsidRDefault="00455865">
      <w:pPr>
        <w:pStyle w:val="ListParagraph"/>
        <w:numPr>
          <w:ilvl w:val="0"/>
          <w:numId w:val="14"/>
        </w:numPr>
        <w:spacing w:after="0" w:line="480" w:lineRule="auto"/>
        <w:jc w:val="both"/>
        <w:rPr>
          <w:rFonts w:ascii="Times New Roman" w:hAnsi="Times New Roman" w:cs="Times New Roman"/>
          <w:sz w:val="24"/>
          <w:szCs w:val="24"/>
          <w:lang w:val="id-ID"/>
        </w:rPr>
      </w:pPr>
      <w:r w:rsidRPr="00455865">
        <w:rPr>
          <w:rFonts w:ascii="Times New Roman" w:hAnsi="Times New Roman" w:cs="Times New Roman"/>
          <w:sz w:val="24"/>
          <w:szCs w:val="24"/>
          <w:lang w:val="id-ID"/>
        </w:rPr>
        <w:t>Dana Desa diprioritaskan untuk pembangunan sarana dan prasarana desa, yang diantaranya dapat meliputi:</w:t>
      </w:r>
    </w:p>
    <w:p w14:paraId="02BB1D64" w14:textId="77777777" w:rsidR="00455865" w:rsidRPr="00455865" w:rsidRDefault="00455865">
      <w:pPr>
        <w:pStyle w:val="ListParagraph"/>
        <w:numPr>
          <w:ilvl w:val="0"/>
          <w:numId w:val="16"/>
        </w:numPr>
        <w:spacing w:after="0" w:line="480" w:lineRule="auto"/>
        <w:ind w:left="1134"/>
        <w:jc w:val="both"/>
        <w:rPr>
          <w:rFonts w:ascii="Times New Roman" w:hAnsi="Times New Roman" w:cs="Times New Roman"/>
          <w:sz w:val="24"/>
          <w:szCs w:val="24"/>
          <w:lang w:val="id-ID"/>
        </w:rPr>
      </w:pPr>
      <w:r w:rsidRPr="00455865">
        <w:rPr>
          <w:rFonts w:ascii="Times New Roman" w:hAnsi="Times New Roman" w:cs="Times New Roman"/>
          <w:sz w:val="24"/>
          <w:szCs w:val="24"/>
          <w:lang w:val="id-ID"/>
        </w:rPr>
        <w:t>Pembangunan dan pemeliharaan sarana dan prasarana jalan desa;</w:t>
      </w:r>
    </w:p>
    <w:p w14:paraId="5F633CD9" w14:textId="77777777" w:rsidR="00455865" w:rsidRPr="00455865" w:rsidRDefault="00455865">
      <w:pPr>
        <w:pStyle w:val="ListParagraph"/>
        <w:numPr>
          <w:ilvl w:val="0"/>
          <w:numId w:val="16"/>
        </w:numPr>
        <w:spacing w:after="0" w:line="480" w:lineRule="auto"/>
        <w:ind w:left="1134"/>
        <w:jc w:val="both"/>
        <w:rPr>
          <w:rFonts w:ascii="Times New Roman" w:hAnsi="Times New Roman" w:cs="Times New Roman"/>
          <w:sz w:val="24"/>
          <w:szCs w:val="24"/>
          <w:lang w:val="id-ID"/>
        </w:rPr>
      </w:pPr>
      <w:r w:rsidRPr="00455865">
        <w:rPr>
          <w:rFonts w:ascii="Times New Roman" w:hAnsi="Times New Roman" w:cs="Times New Roman"/>
          <w:sz w:val="24"/>
          <w:szCs w:val="24"/>
          <w:lang w:val="id-ID"/>
        </w:rPr>
        <w:t>Pembangunan dan pemeliharaan sarana dan prasarana jalan usaha tani;</w:t>
      </w:r>
    </w:p>
    <w:p w14:paraId="7D224186" w14:textId="77777777" w:rsidR="00455865" w:rsidRPr="00455865" w:rsidRDefault="00455865">
      <w:pPr>
        <w:pStyle w:val="ListParagraph"/>
        <w:numPr>
          <w:ilvl w:val="0"/>
          <w:numId w:val="16"/>
        </w:numPr>
        <w:spacing w:after="0" w:line="480" w:lineRule="auto"/>
        <w:ind w:left="1134"/>
        <w:jc w:val="both"/>
        <w:rPr>
          <w:rFonts w:ascii="Times New Roman" w:hAnsi="Times New Roman" w:cs="Times New Roman"/>
          <w:sz w:val="24"/>
          <w:szCs w:val="24"/>
          <w:lang w:val="id-ID"/>
        </w:rPr>
      </w:pPr>
      <w:r w:rsidRPr="00455865">
        <w:rPr>
          <w:rFonts w:ascii="Times New Roman" w:hAnsi="Times New Roman" w:cs="Times New Roman"/>
          <w:sz w:val="24"/>
          <w:szCs w:val="24"/>
          <w:lang w:val="id-ID"/>
        </w:rPr>
        <w:t>Pembangunan dan pemeliharaan sarana dan prasarana embung desa;</w:t>
      </w:r>
    </w:p>
    <w:p w14:paraId="2638A9B7" w14:textId="77777777" w:rsidR="00455865" w:rsidRPr="00455865" w:rsidRDefault="00455865">
      <w:pPr>
        <w:pStyle w:val="ListParagraph"/>
        <w:numPr>
          <w:ilvl w:val="0"/>
          <w:numId w:val="16"/>
        </w:numPr>
        <w:spacing w:after="0" w:line="480" w:lineRule="auto"/>
        <w:ind w:left="1134"/>
        <w:jc w:val="both"/>
        <w:rPr>
          <w:rFonts w:ascii="Times New Roman" w:hAnsi="Times New Roman" w:cs="Times New Roman"/>
          <w:sz w:val="24"/>
          <w:szCs w:val="24"/>
          <w:lang w:val="id-ID"/>
        </w:rPr>
      </w:pPr>
      <w:r w:rsidRPr="00455865">
        <w:rPr>
          <w:rFonts w:ascii="Times New Roman" w:hAnsi="Times New Roman" w:cs="Times New Roman"/>
          <w:sz w:val="24"/>
          <w:szCs w:val="24"/>
          <w:lang w:val="id-ID"/>
        </w:rPr>
        <w:t>Pembangunan energi baru dan terbarukan;</w:t>
      </w:r>
    </w:p>
    <w:p w14:paraId="66D3AB05" w14:textId="77777777" w:rsidR="00455865" w:rsidRPr="00455865" w:rsidRDefault="00455865">
      <w:pPr>
        <w:pStyle w:val="ListParagraph"/>
        <w:numPr>
          <w:ilvl w:val="0"/>
          <w:numId w:val="16"/>
        </w:numPr>
        <w:spacing w:after="0" w:line="480" w:lineRule="auto"/>
        <w:ind w:left="1134"/>
        <w:jc w:val="both"/>
        <w:rPr>
          <w:rFonts w:ascii="Times New Roman" w:hAnsi="Times New Roman" w:cs="Times New Roman"/>
          <w:sz w:val="24"/>
          <w:szCs w:val="24"/>
          <w:lang w:val="id-ID"/>
        </w:rPr>
      </w:pPr>
      <w:r w:rsidRPr="00455865">
        <w:rPr>
          <w:rFonts w:ascii="Times New Roman" w:hAnsi="Times New Roman" w:cs="Times New Roman"/>
          <w:sz w:val="24"/>
          <w:szCs w:val="24"/>
          <w:lang w:val="id-ID"/>
        </w:rPr>
        <w:t>Pembangunan dan pemeliharaan sanitasi lingkungan;</w:t>
      </w:r>
    </w:p>
    <w:p w14:paraId="6154BAFA" w14:textId="77777777" w:rsidR="00455865" w:rsidRPr="00455865" w:rsidRDefault="00455865">
      <w:pPr>
        <w:pStyle w:val="ListParagraph"/>
        <w:numPr>
          <w:ilvl w:val="0"/>
          <w:numId w:val="16"/>
        </w:numPr>
        <w:spacing w:after="0" w:line="480" w:lineRule="auto"/>
        <w:ind w:left="1134"/>
        <w:jc w:val="both"/>
        <w:rPr>
          <w:rFonts w:ascii="Times New Roman" w:hAnsi="Times New Roman" w:cs="Times New Roman"/>
          <w:sz w:val="24"/>
          <w:szCs w:val="24"/>
          <w:lang w:val="id-ID"/>
        </w:rPr>
      </w:pPr>
      <w:r w:rsidRPr="00455865">
        <w:rPr>
          <w:rFonts w:ascii="Times New Roman" w:hAnsi="Times New Roman" w:cs="Times New Roman"/>
          <w:sz w:val="24"/>
          <w:szCs w:val="24"/>
          <w:lang w:val="id-ID"/>
        </w:rPr>
        <w:t>Pembangunan dan pengelolaan air bersih berskala desa;</w:t>
      </w:r>
    </w:p>
    <w:p w14:paraId="0A95F2B3" w14:textId="77777777" w:rsidR="00455865" w:rsidRPr="00455865" w:rsidRDefault="00455865">
      <w:pPr>
        <w:pStyle w:val="ListParagraph"/>
        <w:numPr>
          <w:ilvl w:val="0"/>
          <w:numId w:val="16"/>
        </w:numPr>
        <w:spacing w:after="0" w:line="480" w:lineRule="auto"/>
        <w:ind w:left="1134"/>
        <w:jc w:val="both"/>
        <w:rPr>
          <w:rFonts w:ascii="Times New Roman" w:hAnsi="Times New Roman" w:cs="Times New Roman"/>
          <w:sz w:val="24"/>
          <w:szCs w:val="24"/>
          <w:lang w:val="id-ID"/>
        </w:rPr>
      </w:pPr>
      <w:r w:rsidRPr="00455865">
        <w:rPr>
          <w:rFonts w:ascii="Times New Roman" w:hAnsi="Times New Roman" w:cs="Times New Roman"/>
          <w:sz w:val="24"/>
          <w:szCs w:val="24"/>
          <w:lang w:val="id-ID"/>
        </w:rPr>
        <w:lastRenderedPageBreak/>
        <w:t>Pembangunan dan pemeliharaan irigasi tersier;</w:t>
      </w:r>
    </w:p>
    <w:p w14:paraId="65CDCD2A" w14:textId="43C597D5" w:rsidR="00455865" w:rsidRPr="00C74CE1" w:rsidRDefault="00455865">
      <w:pPr>
        <w:pStyle w:val="ListParagraph"/>
        <w:numPr>
          <w:ilvl w:val="0"/>
          <w:numId w:val="14"/>
        </w:numPr>
        <w:spacing w:after="0" w:line="480" w:lineRule="auto"/>
        <w:jc w:val="both"/>
        <w:rPr>
          <w:rFonts w:ascii="Times New Roman" w:hAnsi="Times New Roman" w:cs="Times New Roman"/>
          <w:sz w:val="24"/>
          <w:szCs w:val="24"/>
          <w:lang w:val="id-ID"/>
        </w:rPr>
      </w:pPr>
      <w:r w:rsidRPr="00455865">
        <w:rPr>
          <w:rFonts w:ascii="Times New Roman" w:hAnsi="Times New Roman" w:cs="Times New Roman"/>
          <w:sz w:val="24"/>
          <w:szCs w:val="24"/>
          <w:lang w:val="id-ID"/>
        </w:rPr>
        <w:t>Dana Desa diprioritaskan untuk pengembangan potensi ekonomi lokal guna meningkatkan kapasitas masyarakat desa dalam pengembangan wirausaha, peningkatan pendapatan, serta perluasan skala ekonomi masyarakat desa.</w:t>
      </w:r>
      <w:r w:rsidR="00565495">
        <w:rPr>
          <w:rStyle w:val="FootnoteReference"/>
          <w:rFonts w:ascii="Times New Roman" w:hAnsi="Times New Roman" w:cs="Times New Roman"/>
          <w:sz w:val="24"/>
          <w:szCs w:val="24"/>
          <w:lang w:val="id-ID"/>
        </w:rPr>
        <w:footnoteReference w:id="8"/>
      </w:r>
    </w:p>
    <w:p w14:paraId="0648AAA7" w14:textId="4DBE75B5" w:rsidR="00455865" w:rsidRDefault="00455865" w:rsidP="009107E8">
      <w:pPr>
        <w:spacing w:after="0" w:line="480" w:lineRule="auto"/>
        <w:ind w:firstLine="709"/>
        <w:jc w:val="both"/>
        <w:rPr>
          <w:rFonts w:ascii="Times New Roman" w:hAnsi="Times New Roman" w:cs="Times New Roman"/>
          <w:sz w:val="24"/>
          <w:szCs w:val="24"/>
          <w:lang w:val="id-ID"/>
        </w:rPr>
      </w:pPr>
      <w:r w:rsidRPr="00455865">
        <w:rPr>
          <w:rFonts w:ascii="Times New Roman" w:hAnsi="Times New Roman" w:cs="Times New Roman"/>
          <w:sz w:val="24"/>
          <w:szCs w:val="24"/>
          <w:lang w:val="id-ID"/>
        </w:rPr>
        <w:t>Berdasarkan prinsip pengelolaan Dana Desa bagian yang tak terpisahkan dari pengelolaan keuangan Desa dalam APBD, seluruh kegiatan yang dibiayai Dana Desa direncanakan, dilaksanakan dan dievaluasi secara terbuka dengan melibatkan seluruh lapisan masyarakat desa, semua kegiatan harus dipertanggung jawabkan secara admistratif, secara, teknis, dan secara hukum. Dana Desa</w:t>
      </w:r>
      <w:r w:rsidR="009107E8">
        <w:rPr>
          <w:rFonts w:ascii="Times New Roman" w:hAnsi="Times New Roman" w:cs="Times New Roman"/>
          <w:sz w:val="24"/>
          <w:szCs w:val="24"/>
          <w:lang w:val="id-ID"/>
        </w:rPr>
        <w:t xml:space="preserve"> </w:t>
      </w:r>
      <w:r w:rsidRPr="00455865">
        <w:rPr>
          <w:rFonts w:ascii="Times New Roman" w:hAnsi="Times New Roman" w:cs="Times New Roman"/>
          <w:sz w:val="24"/>
          <w:szCs w:val="24"/>
          <w:lang w:val="id-ID"/>
        </w:rPr>
        <w:t>dipergunakan secara terarah, ekonomis, efesien, efektif, berkeadilan, dan terkendali.</w:t>
      </w:r>
      <w:r w:rsidR="00633A98">
        <w:rPr>
          <w:rStyle w:val="FootnoteReference"/>
          <w:rFonts w:ascii="Times New Roman" w:hAnsi="Times New Roman" w:cs="Times New Roman"/>
          <w:sz w:val="24"/>
          <w:szCs w:val="24"/>
          <w:lang w:val="id-ID"/>
        </w:rPr>
        <w:footnoteReference w:id="9"/>
      </w:r>
    </w:p>
    <w:p w14:paraId="60A18A9D" w14:textId="5FAA1BE0" w:rsidR="003C572F" w:rsidRDefault="00130D77" w:rsidP="003C572F">
      <w:pPr>
        <w:pStyle w:val="Heading3"/>
        <w:spacing w:after="0"/>
      </w:pPr>
      <w:bookmarkStart w:id="11" w:name="_Toc171654323"/>
      <w:r>
        <w:t>Alokasi Dana Desa</w:t>
      </w:r>
      <w:bookmarkEnd w:id="11"/>
    </w:p>
    <w:p w14:paraId="37FB8E83" w14:textId="486AF4C6" w:rsidR="003C572F" w:rsidRDefault="003C572F" w:rsidP="00D95EA6">
      <w:pPr>
        <w:spacing w:after="0" w:line="480" w:lineRule="auto"/>
        <w:ind w:firstLine="709"/>
        <w:jc w:val="both"/>
        <w:rPr>
          <w:rFonts w:ascii="Times New Roman" w:hAnsi="Times New Roman" w:cs="Times New Roman"/>
          <w:sz w:val="24"/>
          <w:szCs w:val="24"/>
          <w:lang w:val="id-ID"/>
        </w:rPr>
      </w:pPr>
      <w:r w:rsidRPr="003C572F">
        <w:rPr>
          <w:rFonts w:ascii="Times New Roman" w:hAnsi="Times New Roman" w:cs="Times New Roman"/>
          <w:sz w:val="24"/>
          <w:szCs w:val="24"/>
          <w:lang w:val="id-ID"/>
        </w:rPr>
        <w:t xml:space="preserve">Berikut adalah mekanisme pengalokasian Dana Desa yang dihitung menggunakan rumus sebagai berikut: Dana Desa = Alokasi Dasar + Rumus Alokasi. Pengalokasian Dana </w:t>
      </w:r>
      <w:r w:rsidRPr="003C572F">
        <w:rPr>
          <w:rFonts w:ascii="Times New Roman" w:hAnsi="Times New Roman" w:cs="Times New Roman"/>
          <w:sz w:val="24"/>
          <w:szCs w:val="24"/>
          <w:lang w:val="id-ID"/>
        </w:rPr>
        <w:lastRenderedPageBreak/>
        <w:t>Desa menggunakan proporsi dan bobot formula sebagai berikut: sebesar 90% berdasarkan pemerataan (Alokasi Dasar-AD) yaitu alokasi minimal Dana Desa yang akan diterima oleh setiap desa, dan 10% berdasarkan formula (Alokasi Formula) dengan besaran 25% Jumlah Penduduk, 35% Angka Kemiskinan, 10% Luas wilayah, dan lain-lain. Dana Desa juga dapat dialokasikan berdasarkan kinerja Pemerintah Desa dan diberikan oleh kementerian/lembaga. Setelah dana dialokasikan, Pemerintah Desa yang mendapat tambahan Dana Desa T</w:t>
      </w:r>
      <w:r w:rsidR="004B2A8A">
        <w:rPr>
          <w:rFonts w:ascii="Times New Roman" w:hAnsi="Times New Roman" w:cs="Times New Roman"/>
          <w:sz w:val="24"/>
          <w:szCs w:val="24"/>
          <w:lang w:val="id-ID"/>
        </w:rPr>
        <w:t xml:space="preserve">ahun </w:t>
      </w:r>
      <w:r w:rsidRPr="003C572F">
        <w:rPr>
          <w:rFonts w:ascii="Times New Roman" w:hAnsi="Times New Roman" w:cs="Times New Roman"/>
          <w:sz w:val="24"/>
          <w:szCs w:val="24"/>
          <w:lang w:val="id-ID"/>
        </w:rPr>
        <w:t>A</w:t>
      </w:r>
      <w:r w:rsidR="004B2A8A">
        <w:rPr>
          <w:rFonts w:ascii="Times New Roman" w:hAnsi="Times New Roman" w:cs="Times New Roman"/>
          <w:sz w:val="24"/>
          <w:szCs w:val="24"/>
          <w:lang w:val="id-ID"/>
        </w:rPr>
        <w:t>nggaran</w:t>
      </w:r>
      <w:r w:rsidRPr="003C572F">
        <w:rPr>
          <w:rFonts w:ascii="Times New Roman" w:hAnsi="Times New Roman" w:cs="Times New Roman"/>
          <w:sz w:val="24"/>
          <w:szCs w:val="24"/>
          <w:lang w:val="id-ID"/>
        </w:rPr>
        <w:t xml:space="preserve"> 2023 harus mempersiapkan rencana penggunaan, yaitu untuk memuat kegiatan sesuai prioritas Desa dan/atau penanganan bencana alam dan non-alam terutama penanganan bencana El Nino dan dampaknya, antara lain kekeringan dan sulitnya air bersih , penurunan produktivitas pertanian, dan wabah penyakit. Namun alokasi dana desa yang tepat dan efektif juga memerlukan perencanaan dan pelaksanaan yang akuntabel</w:t>
      </w:r>
      <w:r>
        <w:rPr>
          <w:rFonts w:ascii="Times New Roman" w:hAnsi="Times New Roman" w:cs="Times New Roman"/>
          <w:sz w:val="24"/>
          <w:szCs w:val="24"/>
          <w:lang w:val="id-ID"/>
        </w:rPr>
        <w:t>.</w:t>
      </w:r>
    </w:p>
    <w:p w14:paraId="0AE8B4A6" w14:textId="73D3E0BD" w:rsidR="00BC1938" w:rsidRPr="00BC1938" w:rsidRDefault="00BC1938" w:rsidP="00D95EA6">
      <w:pPr>
        <w:spacing w:after="0" w:line="480" w:lineRule="auto"/>
        <w:ind w:firstLine="709"/>
        <w:jc w:val="both"/>
        <w:rPr>
          <w:rFonts w:ascii="Times New Roman" w:hAnsi="Times New Roman" w:cs="Times New Roman"/>
          <w:b/>
          <w:sz w:val="24"/>
          <w:szCs w:val="24"/>
          <w:lang w:val="ms"/>
        </w:rPr>
      </w:pPr>
      <w:r w:rsidRPr="00BC1938">
        <w:rPr>
          <w:rFonts w:ascii="Times New Roman" w:hAnsi="Times New Roman" w:cs="Times New Roman"/>
          <w:sz w:val="24"/>
          <w:szCs w:val="24"/>
          <w:lang w:val="ms"/>
        </w:rPr>
        <w:t xml:space="preserve">Sesuai dengan Peraturan Menteri Dalam Negeri No. 37 Tahun 2007 Tentang pengelolaan keuangan desa didalam pasal 18 meyatakan bahwa, Alokasi Dana Desa berasal dari APBD kabupaten /kota yang bersumber dari dana perimbangan keuangan </w:t>
      </w:r>
      <w:r w:rsidRPr="00BC1938">
        <w:rPr>
          <w:rFonts w:ascii="Times New Roman" w:hAnsi="Times New Roman" w:cs="Times New Roman"/>
          <w:sz w:val="24"/>
          <w:szCs w:val="24"/>
          <w:lang w:val="ms"/>
        </w:rPr>
        <w:lastRenderedPageBreak/>
        <w:t>pusat dan daerah yang yang diterima kabupaten/kota untuk desa paling sedikit 10%.</w:t>
      </w:r>
      <w:r>
        <w:rPr>
          <w:rStyle w:val="FootnoteReference"/>
          <w:rFonts w:ascii="Times New Roman" w:hAnsi="Times New Roman" w:cs="Times New Roman"/>
          <w:sz w:val="24"/>
          <w:szCs w:val="24"/>
          <w:lang w:val="ms"/>
        </w:rPr>
        <w:footnoteReference w:id="10"/>
      </w:r>
      <w:r w:rsidRPr="00BC1938">
        <w:rPr>
          <w:rFonts w:ascii="Times New Roman" w:hAnsi="Times New Roman" w:cs="Times New Roman"/>
          <w:sz w:val="24"/>
          <w:szCs w:val="24"/>
          <w:lang w:val="ms"/>
        </w:rPr>
        <w:t xml:space="preserve"> Sedangkan menurut Peraturan Menteri Dalam Negeri Republik Indonesia No. 113 Tahun 2014, Alokasi Dana Desa (ADD) adalah dana perimbangan yang diterima kabupaten/kota dalam Anggaran Pendapatan dan Belanja Daerah (APBD) kabupaten/kota setelah dikurangi Dana Alokasi Khusus.</w:t>
      </w:r>
      <w:r>
        <w:rPr>
          <w:rStyle w:val="FootnoteReference"/>
          <w:rFonts w:ascii="Times New Roman" w:hAnsi="Times New Roman" w:cs="Times New Roman"/>
          <w:sz w:val="24"/>
          <w:szCs w:val="24"/>
          <w:lang w:val="ms"/>
        </w:rPr>
        <w:footnoteReference w:id="11"/>
      </w:r>
    </w:p>
    <w:p w14:paraId="1C6701C0" w14:textId="325046CF" w:rsidR="00BC1938" w:rsidRDefault="00BC1938" w:rsidP="00D95EA6">
      <w:pPr>
        <w:spacing w:after="0" w:line="480" w:lineRule="auto"/>
        <w:ind w:firstLine="709"/>
        <w:jc w:val="both"/>
        <w:rPr>
          <w:rFonts w:ascii="Times New Roman" w:hAnsi="Times New Roman" w:cs="Times New Roman"/>
          <w:sz w:val="24"/>
          <w:szCs w:val="24"/>
          <w:lang w:val="ms"/>
        </w:rPr>
      </w:pPr>
      <w:r w:rsidRPr="00BC1938">
        <w:rPr>
          <w:rFonts w:ascii="Times New Roman" w:hAnsi="Times New Roman" w:cs="Times New Roman"/>
          <w:sz w:val="24"/>
          <w:szCs w:val="24"/>
          <w:lang w:val="ms"/>
        </w:rPr>
        <w:t>Dana perimbangan merupakan salah satu komponen pendapatan daerah yang cukup penting. Banyak pemda yang masih mengandalkan sumber pendapatan ini karena jumlah PAD-nya yang kurang mencukupi untuk anggaran belanjanya.</w:t>
      </w:r>
      <w:r>
        <w:rPr>
          <w:rStyle w:val="FootnoteReference"/>
          <w:rFonts w:ascii="Times New Roman" w:hAnsi="Times New Roman" w:cs="Times New Roman"/>
          <w:sz w:val="24"/>
          <w:szCs w:val="24"/>
          <w:lang w:val="ms"/>
        </w:rPr>
        <w:footnoteReference w:id="12"/>
      </w:r>
    </w:p>
    <w:p w14:paraId="4A7A3A40" w14:textId="3EB1471A" w:rsidR="00B47434" w:rsidRPr="00BC1938" w:rsidRDefault="00BC1938" w:rsidP="00810838">
      <w:pPr>
        <w:widowControl w:val="0"/>
        <w:autoSpaceDE w:val="0"/>
        <w:autoSpaceDN w:val="0"/>
        <w:spacing w:before="98" w:after="0" w:line="480" w:lineRule="auto"/>
        <w:ind w:firstLine="709"/>
        <w:jc w:val="both"/>
        <w:rPr>
          <w:rFonts w:ascii="Times New Roman" w:eastAsia="Times New Roman" w:hAnsi="Times New Roman" w:cs="Times New Roman"/>
          <w:sz w:val="24"/>
          <w:szCs w:val="24"/>
          <w:lang w:val="ms"/>
        </w:rPr>
      </w:pPr>
      <w:r w:rsidRPr="00BC1938">
        <w:rPr>
          <w:rFonts w:ascii="Times New Roman" w:eastAsia="Times New Roman" w:hAnsi="Times New Roman" w:cs="Times New Roman"/>
          <w:sz w:val="24"/>
          <w:szCs w:val="24"/>
          <w:lang w:val="ms"/>
        </w:rPr>
        <w:t>Dana perimbangan adalah dana yang bersumber dari APBN yang dialokasikan</w:t>
      </w:r>
      <w:r w:rsidRPr="00BC1938">
        <w:rPr>
          <w:rFonts w:ascii="Times New Roman" w:eastAsia="Times New Roman" w:hAnsi="Times New Roman" w:cs="Times New Roman"/>
          <w:spacing w:val="1"/>
          <w:sz w:val="24"/>
          <w:szCs w:val="24"/>
          <w:lang w:val="ms"/>
        </w:rPr>
        <w:t xml:space="preserve"> </w:t>
      </w:r>
      <w:r w:rsidRPr="00BC1938">
        <w:rPr>
          <w:rFonts w:ascii="Times New Roman" w:eastAsia="Times New Roman" w:hAnsi="Times New Roman" w:cs="Times New Roman"/>
          <w:sz w:val="24"/>
          <w:szCs w:val="24"/>
          <w:lang w:val="ms"/>
        </w:rPr>
        <w:t>kepada</w:t>
      </w:r>
      <w:r w:rsidRPr="00BC1938">
        <w:rPr>
          <w:rFonts w:ascii="Times New Roman" w:eastAsia="Times New Roman" w:hAnsi="Times New Roman" w:cs="Times New Roman"/>
          <w:spacing w:val="1"/>
          <w:sz w:val="24"/>
          <w:szCs w:val="24"/>
          <w:lang w:val="ms"/>
        </w:rPr>
        <w:t xml:space="preserve"> </w:t>
      </w:r>
      <w:r w:rsidRPr="00BC1938">
        <w:rPr>
          <w:rFonts w:ascii="Times New Roman" w:eastAsia="Times New Roman" w:hAnsi="Times New Roman" w:cs="Times New Roman"/>
          <w:sz w:val="24"/>
          <w:szCs w:val="24"/>
          <w:lang w:val="ms"/>
        </w:rPr>
        <w:t>daerah</w:t>
      </w:r>
      <w:r w:rsidRPr="00BC1938">
        <w:rPr>
          <w:rFonts w:ascii="Times New Roman" w:eastAsia="Times New Roman" w:hAnsi="Times New Roman" w:cs="Times New Roman"/>
          <w:spacing w:val="1"/>
          <w:sz w:val="24"/>
          <w:szCs w:val="24"/>
          <w:lang w:val="ms"/>
        </w:rPr>
        <w:t xml:space="preserve"> </w:t>
      </w:r>
      <w:r w:rsidRPr="00BC1938">
        <w:rPr>
          <w:rFonts w:ascii="Times New Roman" w:eastAsia="Times New Roman" w:hAnsi="Times New Roman" w:cs="Times New Roman"/>
          <w:sz w:val="24"/>
          <w:szCs w:val="24"/>
          <w:lang w:val="ms"/>
        </w:rPr>
        <w:t>untuk</w:t>
      </w:r>
      <w:r w:rsidRPr="00BC1938">
        <w:rPr>
          <w:rFonts w:ascii="Times New Roman" w:eastAsia="Times New Roman" w:hAnsi="Times New Roman" w:cs="Times New Roman"/>
          <w:spacing w:val="1"/>
          <w:sz w:val="24"/>
          <w:szCs w:val="24"/>
          <w:lang w:val="ms"/>
        </w:rPr>
        <w:t xml:space="preserve"> </w:t>
      </w:r>
      <w:r w:rsidRPr="00BC1938">
        <w:rPr>
          <w:rFonts w:ascii="Times New Roman" w:eastAsia="Times New Roman" w:hAnsi="Times New Roman" w:cs="Times New Roman"/>
          <w:sz w:val="24"/>
          <w:szCs w:val="24"/>
          <w:lang w:val="ms"/>
        </w:rPr>
        <w:t>mendanai</w:t>
      </w:r>
      <w:r w:rsidRPr="00BC1938">
        <w:rPr>
          <w:rFonts w:ascii="Times New Roman" w:eastAsia="Times New Roman" w:hAnsi="Times New Roman" w:cs="Times New Roman"/>
          <w:spacing w:val="1"/>
          <w:sz w:val="24"/>
          <w:szCs w:val="24"/>
          <w:lang w:val="ms"/>
        </w:rPr>
        <w:t xml:space="preserve"> </w:t>
      </w:r>
      <w:r w:rsidRPr="00BC1938">
        <w:rPr>
          <w:rFonts w:ascii="Times New Roman" w:eastAsia="Times New Roman" w:hAnsi="Times New Roman" w:cs="Times New Roman"/>
          <w:sz w:val="24"/>
          <w:szCs w:val="24"/>
          <w:lang w:val="ms"/>
        </w:rPr>
        <w:t>kebutuhan</w:t>
      </w:r>
      <w:r w:rsidRPr="00BC1938">
        <w:rPr>
          <w:rFonts w:ascii="Times New Roman" w:eastAsia="Times New Roman" w:hAnsi="Times New Roman" w:cs="Times New Roman"/>
          <w:spacing w:val="1"/>
          <w:sz w:val="24"/>
          <w:szCs w:val="24"/>
          <w:lang w:val="ms"/>
        </w:rPr>
        <w:t xml:space="preserve"> </w:t>
      </w:r>
      <w:r w:rsidRPr="00BC1938">
        <w:rPr>
          <w:rFonts w:ascii="Times New Roman" w:eastAsia="Times New Roman" w:hAnsi="Times New Roman" w:cs="Times New Roman"/>
          <w:sz w:val="24"/>
          <w:szCs w:val="24"/>
          <w:lang w:val="ms"/>
        </w:rPr>
        <w:t>daerah</w:t>
      </w:r>
      <w:r w:rsidRPr="00BC1938">
        <w:rPr>
          <w:rFonts w:ascii="Times New Roman" w:eastAsia="Times New Roman" w:hAnsi="Times New Roman" w:cs="Times New Roman"/>
          <w:spacing w:val="1"/>
          <w:sz w:val="24"/>
          <w:szCs w:val="24"/>
          <w:lang w:val="ms"/>
        </w:rPr>
        <w:t xml:space="preserve"> </w:t>
      </w:r>
      <w:r w:rsidRPr="00BC1938">
        <w:rPr>
          <w:rFonts w:ascii="Times New Roman" w:eastAsia="Times New Roman" w:hAnsi="Times New Roman" w:cs="Times New Roman"/>
          <w:sz w:val="24"/>
          <w:szCs w:val="24"/>
          <w:lang w:val="ms"/>
        </w:rPr>
        <w:t>dalam</w:t>
      </w:r>
      <w:r w:rsidRPr="00BC1938">
        <w:rPr>
          <w:rFonts w:ascii="Times New Roman" w:eastAsia="Times New Roman" w:hAnsi="Times New Roman" w:cs="Times New Roman"/>
          <w:spacing w:val="1"/>
          <w:sz w:val="24"/>
          <w:szCs w:val="24"/>
          <w:lang w:val="ms"/>
        </w:rPr>
        <w:t xml:space="preserve"> </w:t>
      </w:r>
      <w:r w:rsidRPr="00BC1938">
        <w:rPr>
          <w:rFonts w:ascii="Times New Roman" w:eastAsia="Times New Roman" w:hAnsi="Times New Roman" w:cs="Times New Roman"/>
          <w:sz w:val="24"/>
          <w:szCs w:val="24"/>
          <w:lang w:val="ms"/>
        </w:rPr>
        <w:t>rangka</w:t>
      </w:r>
      <w:r w:rsidRPr="00BC1938">
        <w:rPr>
          <w:rFonts w:ascii="Times New Roman" w:eastAsia="Times New Roman" w:hAnsi="Times New Roman" w:cs="Times New Roman"/>
          <w:spacing w:val="1"/>
          <w:sz w:val="24"/>
          <w:szCs w:val="24"/>
          <w:lang w:val="ms"/>
        </w:rPr>
        <w:t xml:space="preserve"> </w:t>
      </w:r>
      <w:r w:rsidRPr="00BC1938">
        <w:rPr>
          <w:rFonts w:ascii="Times New Roman" w:eastAsia="Times New Roman" w:hAnsi="Times New Roman" w:cs="Times New Roman"/>
          <w:sz w:val="24"/>
          <w:szCs w:val="24"/>
          <w:lang w:val="ms"/>
        </w:rPr>
        <w:t>pelaksanaan</w:t>
      </w:r>
      <w:r w:rsidRPr="00BC1938">
        <w:rPr>
          <w:rFonts w:ascii="Times New Roman" w:eastAsia="Times New Roman" w:hAnsi="Times New Roman" w:cs="Times New Roman"/>
          <w:spacing w:val="1"/>
          <w:sz w:val="24"/>
          <w:szCs w:val="24"/>
          <w:lang w:val="ms"/>
        </w:rPr>
        <w:t xml:space="preserve"> </w:t>
      </w:r>
      <w:r w:rsidRPr="00BC1938">
        <w:rPr>
          <w:rFonts w:ascii="Times New Roman" w:eastAsia="Times New Roman" w:hAnsi="Times New Roman" w:cs="Times New Roman"/>
          <w:sz w:val="24"/>
          <w:szCs w:val="24"/>
          <w:lang w:val="ms"/>
        </w:rPr>
        <w:t>desentralisasi. Latar belakang lain adanya transfer dana dari pusat ke daerah ini</w:t>
      </w:r>
      <w:r w:rsidRPr="00BC1938">
        <w:rPr>
          <w:rFonts w:ascii="Times New Roman" w:eastAsia="Times New Roman" w:hAnsi="Times New Roman" w:cs="Times New Roman"/>
          <w:spacing w:val="1"/>
          <w:sz w:val="24"/>
          <w:szCs w:val="24"/>
          <w:lang w:val="ms"/>
        </w:rPr>
        <w:t xml:space="preserve"> </w:t>
      </w:r>
      <w:r w:rsidRPr="00BC1938">
        <w:rPr>
          <w:rFonts w:ascii="Times New Roman" w:eastAsia="Times New Roman" w:hAnsi="Times New Roman" w:cs="Times New Roman"/>
          <w:sz w:val="24"/>
          <w:szCs w:val="24"/>
          <w:lang w:val="ms"/>
        </w:rPr>
        <w:t>antara lain untuk mengatasi ketimpangan fiskal vertikal (antara pusat dan daerah),</w:t>
      </w:r>
      <w:r w:rsidRPr="00BC1938">
        <w:rPr>
          <w:rFonts w:ascii="Times New Roman" w:eastAsia="Times New Roman" w:hAnsi="Times New Roman" w:cs="Times New Roman"/>
          <w:spacing w:val="1"/>
          <w:sz w:val="24"/>
          <w:szCs w:val="24"/>
          <w:lang w:val="ms"/>
        </w:rPr>
        <w:t xml:space="preserve"> </w:t>
      </w:r>
      <w:r w:rsidRPr="00BC1938">
        <w:rPr>
          <w:rFonts w:ascii="Times New Roman" w:eastAsia="Times New Roman" w:hAnsi="Times New Roman" w:cs="Times New Roman"/>
          <w:sz w:val="24"/>
          <w:szCs w:val="24"/>
          <w:lang w:val="ms"/>
        </w:rPr>
        <w:t>mengatasi ketimpangan</w:t>
      </w:r>
      <w:r w:rsidRPr="00BC1938">
        <w:rPr>
          <w:rFonts w:ascii="Times New Roman" w:eastAsia="Times New Roman" w:hAnsi="Times New Roman" w:cs="Times New Roman"/>
          <w:spacing w:val="1"/>
          <w:sz w:val="24"/>
          <w:szCs w:val="24"/>
          <w:lang w:val="ms"/>
        </w:rPr>
        <w:t xml:space="preserve"> </w:t>
      </w:r>
      <w:r w:rsidRPr="00BC1938">
        <w:rPr>
          <w:rFonts w:ascii="Times New Roman" w:eastAsia="Times New Roman" w:hAnsi="Times New Roman" w:cs="Times New Roman"/>
          <w:sz w:val="24"/>
          <w:szCs w:val="24"/>
          <w:lang w:val="ms"/>
        </w:rPr>
        <w:t>horizontal muncul akibat tidak</w:t>
      </w:r>
      <w:r w:rsidRPr="00BC1938">
        <w:rPr>
          <w:rFonts w:ascii="Times New Roman" w:eastAsia="Times New Roman" w:hAnsi="Times New Roman" w:cs="Times New Roman"/>
          <w:spacing w:val="1"/>
          <w:sz w:val="24"/>
          <w:szCs w:val="24"/>
          <w:lang w:val="ms"/>
        </w:rPr>
        <w:t xml:space="preserve"> </w:t>
      </w:r>
      <w:r w:rsidRPr="00BC1938">
        <w:rPr>
          <w:rFonts w:ascii="Times New Roman" w:eastAsia="Times New Roman" w:hAnsi="Times New Roman" w:cs="Times New Roman"/>
          <w:sz w:val="24"/>
          <w:szCs w:val="24"/>
          <w:lang w:val="ms"/>
        </w:rPr>
        <w:t>seimbangnya kapasitas</w:t>
      </w:r>
      <w:r w:rsidRPr="00BC1938">
        <w:rPr>
          <w:rFonts w:ascii="Times New Roman" w:eastAsia="Times New Roman" w:hAnsi="Times New Roman" w:cs="Times New Roman"/>
          <w:spacing w:val="1"/>
          <w:sz w:val="24"/>
          <w:szCs w:val="24"/>
          <w:lang w:val="ms"/>
        </w:rPr>
        <w:t xml:space="preserve"> </w:t>
      </w:r>
      <w:r w:rsidRPr="00BC1938">
        <w:rPr>
          <w:rFonts w:ascii="Times New Roman" w:eastAsia="Times New Roman" w:hAnsi="Times New Roman" w:cs="Times New Roman"/>
          <w:sz w:val="24"/>
          <w:szCs w:val="24"/>
          <w:lang w:val="ms"/>
        </w:rPr>
        <w:t xml:space="preserve">fiskal daerah dengan </w:t>
      </w:r>
      <w:r w:rsidRPr="00BC1938">
        <w:rPr>
          <w:rFonts w:ascii="Times New Roman" w:eastAsia="Times New Roman" w:hAnsi="Times New Roman" w:cs="Times New Roman"/>
          <w:sz w:val="24"/>
          <w:szCs w:val="24"/>
          <w:lang w:val="ms"/>
        </w:rPr>
        <w:lastRenderedPageBreak/>
        <w:t>kebutuhan fiskalnya. Dengan kata lain, kemampuan daerah</w:t>
      </w:r>
      <w:r w:rsidRPr="00BC1938">
        <w:rPr>
          <w:rFonts w:ascii="Times New Roman" w:eastAsia="Times New Roman" w:hAnsi="Times New Roman" w:cs="Times New Roman"/>
          <w:spacing w:val="1"/>
          <w:sz w:val="24"/>
          <w:szCs w:val="24"/>
          <w:lang w:val="ms"/>
        </w:rPr>
        <w:t xml:space="preserve"> </w:t>
      </w:r>
      <w:r w:rsidRPr="00BC1938">
        <w:rPr>
          <w:rFonts w:ascii="Times New Roman" w:eastAsia="Times New Roman" w:hAnsi="Times New Roman" w:cs="Times New Roman"/>
          <w:sz w:val="24"/>
          <w:szCs w:val="24"/>
          <w:lang w:val="ms"/>
        </w:rPr>
        <w:t>untuk</w:t>
      </w:r>
      <w:r w:rsidRPr="00BC1938">
        <w:rPr>
          <w:rFonts w:ascii="Times New Roman" w:eastAsia="Times New Roman" w:hAnsi="Times New Roman" w:cs="Times New Roman"/>
          <w:spacing w:val="1"/>
          <w:sz w:val="24"/>
          <w:szCs w:val="24"/>
          <w:lang w:val="ms"/>
        </w:rPr>
        <w:t xml:space="preserve"> </w:t>
      </w:r>
      <w:r w:rsidRPr="00BC1938">
        <w:rPr>
          <w:rFonts w:ascii="Times New Roman" w:eastAsia="Times New Roman" w:hAnsi="Times New Roman" w:cs="Times New Roman"/>
          <w:sz w:val="24"/>
          <w:szCs w:val="24"/>
          <w:lang w:val="ms"/>
        </w:rPr>
        <w:t>menghasilkan</w:t>
      </w:r>
      <w:r w:rsidRPr="00BC1938">
        <w:rPr>
          <w:rFonts w:ascii="Times New Roman" w:eastAsia="Times New Roman" w:hAnsi="Times New Roman" w:cs="Times New Roman"/>
          <w:spacing w:val="1"/>
          <w:sz w:val="24"/>
          <w:szCs w:val="24"/>
          <w:lang w:val="ms"/>
        </w:rPr>
        <w:t xml:space="preserve"> </w:t>
      </w:r>
      <w:r w:rsidRPr="00BC1938">
        <w:rPr>
          <w:rFonts w:ascii="Times New Roman" w:eastAsia="Times New Roman" w:hAnsi="Times New Roman" w:cs="Times New Roman"/>
          <w:sz w:val="24"/>
          <w:szCs w:val="24"/>
          <w:lang w:val="ms"/>
        </w:rPr>
        <w:t>pendapatan</w:t>
      </w:r>
      <w:r w:rsidRPr="00BC1938">
        <w:rPr>
          <w:rFonts w:ascii="Times New Roman" w:eastAsia="Times New Roman" w:hAnsi="Times New Roman" w:cs="Times New Roman"/>
          <w:spacing w:val="1"/>
          <w:sz w:val="24"/>
          <w:szCs w:val="24"/>
          <w:lang w:val="ms"/>
        </w:rPr>
        <w:t xml:space="preserve"> </w:t>
      </w:r>
      <w:r w:rsidRPr="00BC1938">
        <w:rPr>
          <w:rFonts w:ascii="Times New Roman" w:eastAsia="Times New Roman" w:hAnsi="Times New Roman" w:cs="Times New Roman"/>
          <w:sz w:val="24"/>
          <w:szCs w:val="24"/>
          <w:lang w:val="ms"/>
        </w:rPr>
        <w:t>asli</w:t>
      </w:r>
      <w:r w:rsidRPr="00BC1938">
        <w:rPr>
          <w:rFonts w:ascii="Times New Roman" w:eastAsia="Times New Roman" w:hAnsi="Times New Roman" w:cs="Times New Roman"/>
          <w:spacing w:val="1"/>
          <w:sz w:val="24"/>
          <w:szCs w:val="24"/>
          <w:lang w:val="ms"/>
        </w:rPr>
        <w:t xml:space="preserve"> </w:t>
      </w:r>
      <w:r w:rsidRPr="00BC1938">
        <w:rPr>
          <w:rFonts w:ascii="Times New Roman" w:eastAsia="Times New Roman" w:hAnsi="Times New Roman" w:cs="Times New Roman"/>
          <w:sz w:val="24"/>
          <w:szCs w:val="24"/>
          <w:lang w:val="ms"/>
        </w:rPr>
        <w:t>tidak</w:t>
      </w:r>
      <w:r w:rsidRPr="00BC1938">
        <w:rPr>
          <w:rFonts w:ascii="Times New Roman" w:eastAsia="Times New Roman" w:hAnsi="Times New Roman" w:cs="Times New Roman"/>
          <w:spacing w:val="1"/>
          <w:sz w:val="24"/>
          <w:szCs w:val="24"/>
          <w:lang w:val="ms"/>
        </w:rPr>
        <w:t xml:space="preserve"> </w:t>
      </w:r>
      <w:r w:rsidRPr="00BC1938">
        <w:rPr>
          <w:rFonts w:ascii="Times New Roman" w:eastAsia="Times New Roman" w:hAnsi="Times New Roman" w:cs="Times New Roman"/>
          <w:sz w:val="24"/>
          <w:szCs w:val="24"/>
          <w:lang w:val="ms"/>
        </w:rPr>
        <w:t>mampu</w:t>
      </w:r>
      <w:r w:rsidRPr="00BC1938">
        <w:rPr>
          <w:rFonts w:ascii="Times New Roman" w:eastAsia="Times New Roman" w:hAnsi="Times New Roman" w:cs="Times New Roman"/>
          <w:spacing w:val="1"/>
          <w:sz w:val="24"/>
          <w:szCs w:val="24"/>
          <w:lang w:val="ms"/>
        </w:rPr>
        <w:t xml:space="preserve"> </w:t>
      </w:r>
      <w:r w:rsidRPr="00BC1938">
        <w:rPr>
          <w:rFonts w:ascii="Times New Roman" w:eastAsia="Times New Roman" w:hAnsi="Times New Roman" w:cs="Times New Roman"/>
          <w:sz w:val="24"/>
          <w:szCs w:val="24"/>
          <w:lang w:val="ms"/>
        </w:rPr>
        <w:t>menutup</w:t>
      </w:r>
      <w:r w:rsidRPr="00BC1938">
        <w:rPr>
          <w:rFonts w:ascii="Times New Roman" w:eastAsia="Times New Roman" w:hAnsi="Times New Roman" w:cs="Times New Roman"/>
          <w:spacing w:val="1"/>
          <w:sz w:val="24"/>
          <w:szCs w:val="24"/>
          <w:lang w:val="ms"/>
        </w:rPr>
        <w:t xml:space="preserve"> </w:t>
      </w:r>
      <w:r w:rsidRPr="00BC1938">
        <w:rPr>
          <w:rFonts w:ascii="Times New Roman" w:eastAsia="Times New Roman" w:hAnsi="Times New Roman" w:cs="Times New Roman"/>
          <w:sz w:val="24"/>
          <w:szCs w:val="24"/>
          <w:lang w:val="ms"/>
        </w:rPr>
        <w:t>kebutuhan</w:t>
      </w:r>
      <w:r w:rsidRPr="00BC1938">
        <w:rPr>
          <w:rFonts w:ascii="Times New Roman" w:eastAsia="Times New Roman" w:hAnsi="Times New Roman" w:cs="Times New Roman"/>
          <w:spacing w:val="1"/>
          <w:sz w:val="24"/>
          <w:szCs w:val="24"/>
          <w:lang w:val="ms"/>
        </w:rPr>
        <w:t xml:space="preserve"> </w:t>
      </w:r>
      <w:r w:rsidRPr="00BC1938">
        <w:rPr>
          <w:rFonts w:ascii="Times New Roman" w:eastAsia="Times New Roman" w:hAnsi="Times New Roman" w:cs="Times New Roman"/>
          <w:sz w:val="24"/>
          <w:szCs w:val="24"/>
          <w:lang w:val="ms"/>
        </w:rPr>
        <w:t>belanjanya.</w:t>
      </w:r>
      <w:r>
        <w:rPr>
          <w:rStyle w:val="FootnoteReference"/>
          <w:rFonts w:ascii="Times New Roman" w:eastAsia="Times New Roman" w:hAnsi="Times New Roman" w:cs="Times New Roman"/>
          <w:sz w:val="24"/>
          <w:szCs w:val="24"/>
          <w:lang w:val="ms"/>
        </w:rPr>
        <w:footnoteReference w:id="13"/>
      </w:r>
      <w:r w:rsidRPr="00BC1938">
        <w:rPr>
          <w:rFonts w:ascii="Times New Roman" w:eastAsia="Times New Roman" w:hAnsi="Times New Roman" w:cs="Times New Roman"/>
          <w:b/>
          <w:spacing w:val="1"/>
          <w:sz w:val="24"/>
          <w:szCs w:val="24"/>
          <w:lang w:val="ms"/>
        </w:rPr>
        <w:t xml:space="preserve"> </w:t>
      </w:r>
      <w:r w:rsidRPr="00BC1938">
        <w:rPr>
          <w:rFonts w:ascii="Times New Roman" w:eastAsia="Times New Roman" w:hAnsi="Times New Roman" w:cs="Times New Roman"/>
          <w:sz w:val="24"/>
          <w:szCs w:val="24"/>
          <w:lang w:val="ms"/>
        </w:rPr>
        <w:t>Menurut</w:t>
      </w:r>
      <w:r w:rsidRPr="00BC1938">
        <w:rPr>
          <w:rFonts w:ascii="Times New Roman" w:eastAsia="Times New Roman" w:hAnsi="Times New Roman" w:cs="Times New Roman"/>
          <w:spacing w:val="1"/>
          <w:sz w:val="24"/>
          <w:szCs w:val="24"/>
          <w:lang w:val="ms"/>
        </w:rPr>
        <w:t xml:space="preserve"> </w:t>
      </w:r>
      <w:r w:rsidRPr="00BC1938">
        <w:rPr>
          <w:rFonts w:ascii="Times New Roman" w:eastAsia="Times New Roman" w:hAnsi="Times New Roman" w:cs="Times New Roman"/>
          <w:sz w:val="24"/>
          <w:szCs w:val="24"/>
          <w:lang w:val="ms"/>
        </w:rPr>
        <w:t>Permendagri No.</w:t>
      </w:r>
      <w:r w:rsidRPr="00BC1938">
        <w:rPr>
          <w:rFonts w:ascii="Times New Roman" w:eastAsia="Times New Roman" w:hAnsi="Times New Roman" w:cs="Times New Roman"/>
          <w:spacing w:val="1"/>
          <w:sz w:val="24"/>
          <w:szCs w:val="24"/>
          <w:lang w:val="ms"/>
        </w:rPr>
        <w:t xml:space="preserve"> </w:t>
      </w:r>
      <w:r w:rsidRPr="00BC1938">
        <w:rPr>
          <w:rFonts w:ascii="Times New Roman" w:eastAsia="Times New Roman" w:hAnsi="Times New Roman" w:cs="Times New Roman"/>
          <w:sz w:val="24"/>
          <w:szCs w:val="24"/>
          <w:lang w:val="ms"/>
        </w:rPr>
        <w:t>114 Tahun</w:t>
      </w:r>
      <w:r w:rsidRPr="00BC1938">
        <w:rPr>
          <w:rFonts w:ascii="Times New Roman" w:eastAsia="Times New Roman" w:hAnsi="Times New Roman" w:cs="Times New Roman"/>
          <w:spacing w:val="1"/>
          <w:sz w:val="24"/>
          <w:szCs w:val="24"/>
          <w:lang w:val="ms"/>
        </w:rPr>
        <w:t xml:space="preserve"> </w:t>
      </w:r>
      <w:r w:rsidRPr="00BC1938">
        <w:rPr>
          <w:rFonts w:ascii="Times New Roman" w:eastAsia="Times New Roman" w:hAnsi="Times New Roman" w:cs="Times New Roman"/>
          <w:sz w:val="24"/>
          <w:szCs w:val="24"/>
          <w:lang w:val="ms"/>
        </w:rPr>
        <w:t>2014</w:t>
      </w:r>
      <w:r w:rsidRPr="00BC1938">
        <w:rPr>
          <w:rFonts w:ascii="Times New Roman" w:eastAsia="Times New Roman" w:hAnsi="Times New Roman" w:cs="Times New Roman"/>
          <w:spacing w:val="1"/>
          <w:sz w:val="24"/>
          <w:szCs w:val="24"/>
          <w:lang w:val="ms"/>
        </w:rPr>
        <w:t xml:space="preserve"> </w:t>
      </w:r>
      <w:r w:rsidRPr="00BC1938">
        <w:rPr>
          <w:rFonts w:ascii="Times New Roman" w:eastAsia="Times New Roman" w:hAnsi="Times New Roman" w:cs="Times New Roman"/>
          <w:sz w:val="24"/>
          <w:szCs w:val="24"/>
          <w:lang w:val="ms"/>
        </w:rPr>
        <w:t>Alokasi Dana</w:t>
      </w:r>
      <w:r w:rsidRPr="00BC1938">
        <w:rPr>
          <w:rFonts w:ascii="Times New Roman" w:eastAsia="Times New Roman" w:hAnsi="Times New Roman" w:cs="Times New Roman"/>
          <w:spacing w:val="1"/>
          <w:sz w:val="24"/>
          <w:szCs w:val="24"/>
          <w:lang w:val="ms"/>
        </w:rPr>
        <w:t xml:space="preserve"> </w:t>
      </w:r>
      <w:r w:rsidRPr="00BC1938">
        <w:rPr>
          <w:rFonts w:ascii="Times New Roman" w:eastAsia="Times New Roman" w:hAnsi="Times New Roman" w:cs="Times New Roman"/>
          <w:sz w:val="24"/>
          <w:szCs w:val="24"/>
          <w:lang w:val="ms"/>
        </w:rPr>
        <w:t>Desa</w:t>
      </w:r>
      <w:r w:rsidRPr="00BC1938">
        <w:rPr>
          <w:rFonts w:ascii="Times New Roman" w:eastAsia="Times New Roman" w:hAnsi="Times New Roman" w:cs="Times New Roman"/>
          <w:spacing w:val="1"/>
          <w:sz w:val="24"/>
          <w:szCs w:val="24"/>
          <w:lang w:val="ms"/>
        </w:rPr>
        <w:t xml:space="preserve"> </w:t>
      </w:r>
      <w:r w:rsidRPr="00BC1938">
        <w:rPr>
          <w:rFonts w:ascii="Times New Roman" w:eastAsia="Times New Roman" w:hAnsi="Times New Roman" w:cs="Times New Roman"/>
          <w:sz w:val="24"/>
          <w:szCs w:val="24"/>
          <w:lang w:val="ms"/>
        </w:rPr>
        <w:t>(ADD)</w:t>
      </w:r>
      <w:r w:rsidRPr="00BC1938">
        <w:rPr>
          <w:rFonts w:ascii="Times New Roman" w:eastAsia="Times New Roman" w:hAnsi="Times New Roman" w:cs="Times New Roman"/>
          <w:spacing w:val="2"/>
          <w:sz w:val="24"/>
          <w:szCs w:val="24"/>
          <w:lang w:val="ms"/>
        </w:rPr>
        <w:t xml:space="preserve"> </w:t>
      </w:r>
      <w:r w:rsidRPr="00BC1938">
        <w:rPr>
          <w:rFonts w:ascii="Times New Roman" w:eastAsia="Times New Roman" w:hAnsi="Times New Roman" w:cs="Times New Roman"/>
          <w:sz w:val="24"/>
          <w:szCs w:val="24"/>
          <w:lang w:val="ms"/>
        </w:rPr>
        <w:t>digunakan</w:t>
      </w:r>
      <w:r w:rsidRPr="00BC1938">
        <w:rPr>
          <w:rFonts w:ascii="Times New Roman" w:eastAsia="Times New Roman" w:hAnsi="Times New Roman" w:cs="Times New Roman"/>
          <w:spacing w:val="-4"/>
          <w:sz w:val="24"/>
          <w:szCs w:val="24"/>
          <w:lang w:val="ms"/>
        </w:rPr>
        <w:t xml:space="preserve"> </w:t>
      </w:r>
      <w:r w:rsidRPr="00BC1938">
        <w:rPr>
          <w:rFonts w:ascii="Times New Roman" w:eastAsia="Times New Roman" w:hAnsi="Times New Roman" w:cs="Times New Roman"/>
          <w:sz w:val="24"/>
          <w:szCs w:val="24"/>
          <w:lang w:val="ms"/>
        </w:rPr>
        <w:t>untuk</w:t>
      </w:r>
      <w:r w:rsidRPr="00BC1938">
        <w:rPr>
          <w:rFonts w:ascii="Times New Roman" w:eastAsia="Times New Roman" w:hAnsi="Times New Roman" w:cs="Times New Roman"/>
          <w:spacing w:val="1"/>
          <w:sz w:val="24"/>
          <w:szCs w:val="24"/>
          <w:lang w:val="ms"/>
        </w:rPr>
        <w:t xml:space="preserve"> </w:t>
      </w:r>
      <w:r w:rsidRPr="00BC1938">
        <w:rPr>
          <w:rFonts w:ascii="Times New Roman" w:eastAsia="Times New Roman" w:hAnsi="Times New Roman" w:cs="Times New Roman"/>
          <w:sz w:val="24"/>
          <w:szCs w:val="24"/>
          <w:lang w:val="ms"/>
        </w:rPr>
        <w:t>mendanai</w:t>
      </w:r>
      <w:r w:rsidRPr="00BC1938">
        <w:rPr>
          <w:rFonts w:ascii="Times New Roman" w:eastAsia="Times New Roman" w:hAnsi="Times New Roman" w:cs="Times New Roman"/>
          <w:spacing w:val="-7"/>
          <w:sz w:val="24"/>
          <w:szCs w:val="24"/>
          <w:lang w:val="ms"/>
        </w:rPr>
        <w:t xml:space="preserve"> </w:t>
      </w:r>
      <w:r w:rsidRPr="00BC1938">
        <w:rPr>
          <w:rFonts w:ascii="Times New Roman" w:eastAsia="Times New Roman" w:hAnsi="Times New Roman" w:cs="Times New Roman"/>
          <w:sz w:val="24"/>
          <w:szCs w:val="24"/>
          <w:lang w:val="ms"/>
        </w:rPr>
        <w:t>penyelenggaraan</w:t>
      </w:r>
      <w:r w:rsidRPr="00BC1938">
        <w:rPr>
          <w:rFonts w:ascii="Times New Roman" w:eastAsia="Times New Roman" w:hAnsi="Times New Roman" w:cs="Times New Roman"/>
          <w:spacing w:val="-4"/>
          <w:sz w:val="24"/>
          <w:szCs w:val="24"/>
          <w:lang w:val="ms"/>
        </w:rPr>
        <w:t xml:space="preserve"> </w:t>
      </w:r>
      <w:r w:rsidRPr="00BC1938">
        <w:rPr>
          <w:rFonts w:ascii="Times New Roman" w:eastAsia="Times New Roman" w:hAnsi="Times New Roman" w:cs="Times New Roman"/>
          <w:sz w:val="24"/>
          <w:szCs w:val="24"/>
          <w:lang w:val="ms"/>
        </w:rPr>
        <w:t>kewenangan</w:t>
      </w:r>
      <w:r w:rsidRPr="00BC1938">
        <w:rPr>
          <w:rFonts w:ascii="Times New Roman" w:eastAsia="Times New Roman" w:hAnsi="Times New Roman" w:cs="Times New Roman"/>
          <w:spacing w:val="-3"/>
          <w:sz w:val="24"/>
          <w:szCs w:val="24"/>
          <w:lang w:val="ms"/>
        </w:rPr>
        <w:t xml:space="preserve"> </w:t>
      </w:r>
      <w:r w:rsidRPr="00BC1938">
        <w:rPr>
          <w:rFonts w:ascii="Times New Roman" w:eastAsia="Times New Roman" w:hAnsi="Times New Roman" w:cs="Times New Roman"/>
          <w:sz w:val="24"/>
          <w:szCs w:val="24"/>
          <w:lang w:val="ms"/>
        </w:rPr>
        <w:t>desa seperti:</w:t>
      </w:r>
      <w:r>
        <w:rPr>
          <w:rStyle w:val="FootnoteReference"/>
          <w:rFonts w:ascii="Times New Roman" w:eastAsia="Times New Roman" w:hAnsi="Times New Roman" w:cs="Times New Roman"/>
          <w:sz w:val="24"/>
          <w:szCs w:val="24"/>
          <w:lang w:val="ms"/>
        </w:rPr>
        <w:footnoteReference w:id="14"/>
      </w:r>
    </w:p>
    <w:p w14:paraId="44D55148" w14:textId="77777777" w:rsidR="00BC1938" w:rsidRPr="00BC1938" w:rsidRDefault="00BC1938">
      <w:pPr>
        <w:widowControl w:val="0"/>
        <w:numPr>
          <w:ilvl w:val="1"/>
          <w:numId w:val="23"/>
        </w:numPr>
        <w:autoSpaceDE w:val="0"/>
        <w:autoSpaceDN w:val="0"/>
        <w:spacing w:before="163" w:after="0" w:line="480" w:lineRule="auto"/>
        <w:ind w:left="709" w:hanging="282"/>
        <w:jc w:val="both"/>
        <w:rPr>
          <w:rFonts w:ascii="Times New Roman" w:eastAsia="Times New Roman" w:hAnsi="Times New Roman" w:cs="Times New Roman"/>
          <w:sz w:val="24"/>
          <w:lang w:val="ms"/>
        </w:rPr>
      </w:pPr>
      <w:r w:rsidRPr="00BC1938">
        <w:rPr>
          <w:rFonts w:ascii="Times New Roman" w:eastAsia="Times New Roman" w:hAnsi="Times New Roman" w:cs="Times New Roman"/>
          <w:sz w:val="24"/>
          <w:lang w:val="ms"/>
        </w:rPr>
        <w:t>Penyelenggaraan</w:t>
      </w:r>
      <w:r w:rsidRPr="00BC1938">
        <w:rPr>
          <w:rFonts w:ascii="Times New Roman" w:eastAsia="Times New Roman" w:hAnsi="Times New Roman" w:cs="Times New Roman"/>
          <w:spacing w:val="-6"/>
          <w:sz w:val="24"/>
          <w:lang w:val="ms"/>
        </w:rPr>
        <w:t xml:space="preserve"> </w:t>
      </w:r>
      <w:r w:rsidRPr="00BC1938">
        <w:rPr>
          <w:rFonts w:ascii="Times New Roman" w:eastAsia="Times New Roman" w:hAnsi="Times New Roman" w:cs="Times New Roman"/>
          <w:sz w:val="24"/>
          <w:lang w:val="ms"/>
        </w:rPr>
        <w:t>Pemerintah</w:t>
      </w:r>
      <w:r w:rsidRPr="00BC1938">
        <w:rPr>
          <w:rFonts w:ascii="Times New Roman" w:eastAsia="Times New Roman" w:hAnsi="Times New Roman" w:cs="Times New Roman"/>
          <w:spacing w:val="-6"/>
          <w:sz w:val="24"/>
          <w:lang w:val="ms"/>
        </w:rPr>
        <w:t xml:space="preserve"> </w:t>
      </w:r>
      <w:r w:rsidRPr="00BC1938">
        <w:rPr>
          <w:rFonts w:ascii="Times New Roman" w:eastAsia="Times New Roman" w:hAnsi="Times New Roman" w:cs="Times New Roman"/>
          <w:sz w:val="24"/>
          <w:lang w:val="ms"/>
        </w:rPr>
        <w:t>Desa.</w:t>
      </w:r>
    </w:p>
    <w:p w14:paraId="469C1AE3" w14:textId="77777777" w:rsidR="00BC1938" w:rsidRPr="00BC1938" w:rsidRDefault="00BC1938" w:rsidP="00810838">
      <w:pPr>
        <w:widowControl w:val="0"/>
        <w:numPr>
          <w:ilvl w:val="2"/>
          <w:numId w:val="23"/>
        </w:numPr>
        <w:autoSpaceDE w:val="0"/>
        <w:autoSpaceDN w:val="0"/>
        <w:spacing w:after="0" w:line="480" w:lineRule="auto"/>
        <w:ind w:left="998" w:hanging="289"/>
        <w:jc w:val="both"/>
        <w:rPr>
          <w:rFonts w:ascii="Times New Roman" w:eastAsia="Times New Roman" w:hAnsi="Times New Roman" w:cs="Times New Roman"/>
          <w:sz w:val="24"/>
          <w:lang w:val="ms"/>
        </w:rPr>
      </w:pPr>
      <w:r w:rsidRPr="00BC1938">
        <w:rPr>
          <w:rFonts w:ascii="Times New Roman" w:eastAsia="Times New Roman" w:hAnsi="Times New Roman" w:cs="Times New Roman"/>
          <w:sz w:val="24"/>
          <w:lang w:val="ms"/>
        </w:rPr>
        <w:t>Penetapan</w:t>
      </w:r>
      <w:r w:rsidRPr="00BC1938">
        <w:rPr>
          <w:rFonts w:ascii="Times New Roman" w:eastAsia="Times New Roman" w:hAnsi="Times New Roman" w:cs="Times New Roman"/>
          <w:spacing w:val="-5"/>
          <w:sz w:val="24"/>
          <w:lang w:val="ms"/>
        </w:rPr>
        <w:t xml:space="preserve"> </w:t>
      </w:r>
      <w:r w:rsidRPr="00BC1938">
        <w:rPr>
          <w:rFonts w:ascii="Times New Roman" w:eastAsia="Times New Roman" w:hAnsi="Times New Roman" w:cs="Times New Roman"/>
          <w:sz w:val="24"/>
          <w:lang w:val="ms"/>
        </w:rPr>
        <w:t>dan</w:t>
      </w:r>
      <w:r w:rsidRPr="00BC1938">
        <w:rPr>
          <w:rFonts w:ascii="Times New Roman" w:eastAsia="Times New Roman" w:hAnsi="Times New Roman" w:cs="Times New Roman"/>
          <w:spacing w:val="-4"/>
          <w:sz w:val="24"/>
          <w:lang w:val="ms"/>
        </w:rPr>
        <w:t xml:space="preserve"> </w:t>
      </w:r>
      <w:r w:rsidRPr="00BC1938">
        <w:rPr>
          <w:rFonts w:ascii="Times New Roman" w:eastAsia="Times New Roman" w:hAnsi="Times New Roman" w:cs="Times New Roman"/>
          <w:sz w:val="24"/>
          <w:lang w:val="ms"/>
        </w:rPr>
        <w:t>penegasan</w:t>
      </w:r>
      <w:r w:rsidRPr="00BC1938">
        <w:rPr>
          <w:rFonts w:ascii="Times New Roman" w:eastAsia="Times New Roman" w:hAnsi="Times New Roman" w:cs="Times New Roman"/>
          <w:spacing w:val="-5"/>
          <w:sz w:val="24"/>
          <w:lang w:val="ms"/>
        </w:rPr>
        <w:t xml:space="preserve"> </w:t>
      </w:r>
      <w:r w:rsidRPr="00BC1938">
        <w:rPr>
          <w:rFonts w:ascii="Times New Roman" w:eastAsia="Times New Roman" w:hAnsi="Times New Roman" w:cs="Times New Roman"/>
          <w:sz w:val="24"/>
          <w:lang w:val="ms"/>
        </w:rPr>
        <w:t>batas</w:t>
      </w:r>
      <w:r w:rsidRPr="00BC1938">
        <w:rPr>
          <w:rFonts w:ascii="Times New Roman" w:eastAsia="Times New Roman" w:hAnsi="Times New Roman" w:cs="Times New Roman"/>
          <w:spacing w:val="-2"/>
          <w:sz w:val="24"/>
          <w:lang w:val="ms"/>
        </w:rPr>
        <w:t xml:space="preserve"> </w:t>
      </w:r>
      <w:r w:rsidRPr="00BC1938">
        <w:rPr>
          <w:rFonts w:ascii="Times New Roman" w:eastAsia="Times New Roman" w:hAnsi="Times New Roman" w:cs="Times New Roman"/>
          <w:sz w:val="24"/>
          <w:lang w:val="ms"/>
        </w:rPr>
        <w:t>desa.</w:t>
      </w:r>
    </w:p>
    <w:p w14:paraId="6DC0473C" w14:textId="77777777" w:rsidR="00BC1938" w:rsidRPr="00BC1938" w:rsidRDefault="00BC1938">
      <w:pPr>
        <w:widowControl w:val="0"/>
        <w:numPr>
          <w:ilvl w:val="2"/>
          <w:numId w:val="23"/>
        </w:numPr>
        <w:autoSpaceDE w:val="0"/>
        <w:autoSpaceDN w:val="0"/>
        <w:spacing w:before="137" w:after="0" w:line="480" w:lineRule="auto"/>
        <w:ind w:left="993" w:hanging="287"/>
        <w:jc w:val="both"/>
        <w:rPr>
          <w:rFonts w:ascii="Times New Roman" w:eastAsia="Times New Roman" w:hAnsi="Times New Roman" w:cs="Times New Roman"/>
          <w:sz w:val="24"/>
          <w:lang w:val="ms"/>
        </w:rPr>
      </w:pPr>
      <w:r w:rsidRPr="00BC1938">
        <w:rPr>
          <w:rFonts w:ascii="Times New Roman" w:eastAsia="Times New Roman" w:hAnsi="Times New Roman" w:cs="Times New Roman"/>
          <w:sz w:val="24"/>
          <w:lang w:val="ms"/>
        </w:rPr>
        <w:t>Pendataan</w:t>
      </w:r>
      <w:r w:rsidRPr="00BC1938">
        <w:rPr>
          <w:rFonts w:ascii="Times New Roman" w:eastAsia="Times New Roman" w:hAnsi="Times New Roman" w:cs="Times New Roman"/>
          <w:spacing w:val="-6"/>
          <w:sz w:val="24"/>
          <w:lang w:val="ms"/>
        </w:rPr>
        <w:t xml:space="preserve"> </w:t>
      </w:r>
      <w:r w:rsidRPr="00BC1938">
        <w:rPr>
          <w:rFonts w:ascii="Times New Roman" w:eastAsia="Times New Roman" w:hAnsi="Times New Roman" w:cs="Times New Roman"/>
          <w:sz w:val="24"/>
          <w:lang w:val="ms"/>
        </w:rPr>
        <w:t>desa.</w:t>
      </w:r>
    </w:p>
    <w:p w14:paraId="0479C1A9" w14:textId="77777777" w:rsidR="00BC1938" w:rsidRPr="00BC1938" w:rsidRDefault="00BC1938">
      <w:pPr>
        <w:widowControl w:val="0"/>
        <w:numPr>
          <w:ilvl w:val="2"/>
          <w:numId w:val="23"/>
        </w:numPr>
        <w:autoSpaceDE w:val="0"/>
        <w:autoSpaceDN w:val="0"/>
        <w:spacing w:before="141" w:after="0" w:line="480" w:lineRule="auto"/>
        <w:ind w:left="993" w:hanging="287"/>
        <w:jc w:val="both"/>
        <w:rPr>
          <w:rFonts w:ascii="Times New Roman" w:eastAsia="Times New Roman" w:hAnsi="Times New Roman" w:cs="Times New Roman"/>
          <w:sz w:val="24"/>
          <w:lang w:val="ms"/>
        </w:rPr>
      </w:pPr>
      <w:r w:rsidRPr="00BC1938">
        <w:rPr>
          <w:rFonts w:ascii="Times New Roman" w:eastAsia="Times New Roman" w:hAnsi="Times New Roman" w:cs="Times New Roman"/>
          <w:sz w:val="24"/>
          <w:lang w:val="ms"/>
        </w:rPr>
        <w:t>Penyusanan</w:t>
      </w:r>
      <w:r w:rsidRPr="00BC1938">
        <w:rPr>
          <w:rFonts w:ascii="Times New Roman" w:eastAsia="Times New Roman" w:hAnsi="Times New Roman" w:cs="Times New Roman"/>
          <w:spacing w:val="-5"/>
          <w:sz w:val="24"/>
          <w:lang w:val="ms"/>
        </w:rPr>
        <w:t xml:space="preserve"> </w:t>
      </w:r>
      <w:r w:rsidRPr="00BC1938">
        <w:rPr>
          <w:rFonts w:ascii="Times New Roman" w:eastAsia="Times New Roman" w:hAnsi="Times New Roman" w:cs="Times New Roman"/>
          <w:sz w:val="24"/>
          <w:lang w:val="ms"/>
        </w:rPr>
        <w:t>tata</w:t>
      </w:r>
      <w:r w:rsidRPr="00BC1938">
        <w:rPr>
          <w:rFonts w:ascii="Times New Roman" w:eastAsia="Times New Roman" w:hAnsi="Times New Roman" w:cs="Times New Roman"/>
          <w:spacing w:val="-2"/>
          <w:sz w:val="24"/>
          <w:lang w:val="ms"/>
        </w:rPr>
        <w:t xml:space="preserve"> </w:t>
      </w:r>
      <w:r w:rsidRPr="00BC1938">
        <w:rPr>
          <w:rFonts w:ascii="Times New Roman" w:eastAsia="Times New Roman" w:hAnsi="Times New Roman" w:cs="Times New Roman"/>
          <w:sz w:val="24"/>
          <w:lang w:val="ms"/>
        </w:rPr>
        <w:t>ruang desa.</w:t>
      </w:r>
    </w:p>
    <w:p w14:paraId="4E07236C" w14:textId="77777777" w:rsidR="00BC1938" w:rsidRPr="00BC1938" w:rsidRDefault="00BC1938">
      <w:pPr>
        <w:widowControl w:val="0"/>
        <w:numPr>
          <w:ilvl w:val="2"/>
          <w:numId w:val="23"/>
        </w:numPr>
        <w:autoSpaceDE w:val="0"/>
        <w:autoSpaceDN w:val="0"/>
        <w:spacing w:before="137" w:after="0" w:line="480" w:lineRule="auto"/>
        <w:ind w:left="993" w:hanging="287"/>
        <w:jc w:val="both"/>
        <w:rPr>
          <w:rFonts w:ascii="Times New Roman" w:eastAsia="Times New Roman" w:hAnsi="Times New Roman" w:cs="Times New Roman"/>
          <w:sz w:val="24"/>
          <w:lang w:val="ms"/>
        </w:rPr>
      </w:pPr>
      <w:r w:rsidRPr="00BC1938">
        <w:rPr>
          <w:rFonts w:ascii="Times New Roman" w:eastAsia="Times New Roman" w:hAnsi="Times New Roman" w:cs="Times New Roman"/>
          <w:sz w:val="24"/>
          <w:lang w:val="ms"/>
        </w:rPr>
        <w:t>Penyelenggaraan</w:t>
      </w:r>
      <w:r w:rsidRPr="00BC1938">
        <w:rPr>
          <w:rFonts w:ascii="Times New Roman" w:eastAsia="Times New Roman" w:hAnsi="Times New Roman" w:cs="Times New Roman"/>
          <w:spacing w:val="-3"/>
          <w:sz w:val="24"/>
          <w:lang w:val="ms"/>
        </w:rPr>
        <w:t xml:space="preserve"> </w:t>
      </w:r>
      <w:r w:rsidRPr="00BC1938">
        <w:rPr>
          <w:rFonts w:ascii="Times New Roman" w:eastAsia="Times New Roman" w:hAnsi="Times New Roman" w:cs="Times New Roman"/>
          <w:sz w:val="24"/>
          <w:lang w:val="ms"/>
        </w:rPr>
        <w:t>musyawarah</w:t>
      </w:r>
      <w:r w:rsidRPr="00BC1938">
        <w:rPr>
          <w:rFonts w:ascii="Times New Roman" w:eastAsia="Times New Roman" w:hAnsi="Times New Roman" w:cs="Times New Roman"/>
          <w:spacing w:val="-4"/>
          <w:sz w:val="24"/>
          <w:lang w:val="ms"/>
        </w:rPr>
        <w:t xml:space="preserve"> </w:t>
      </w:r>
      <w:r w:rsidRPr="00BC1938">
        <w:rPr>
          <w:rFonts w:ascii="Times New Roman" w:eastAsia="Times New Roman" w:hAnsi="Times New Roman" w:cs="Times New Roman"/>
          <w:sz w:val="24"/>
          <w:lang w:val="ms"/>
        </w:rPr>
        <w:t>desa.</w:t>
      </w:r>
    </w:p>
    <w:p w14:paraId="02E6B477" w14:textId="77777777" w:rsidR="00BC1938" w:rsidRPr="00BC1938" w:rsidRDefault="00BC1938">
      <w:pPr>
        <w:widowControl w:val="0"/>
        <w:numPr>
          <w:ilvl w:val="2"/>
          <w:numId w:val="23"/>
        </w:numPr>
        <w:autoSpaceDE w:val="0"/>
        <w:autoSpaceDN w:val="0"/>
        <w:spacing w:before="137" w:after="0" w:line="480" w:lineRule="auto"/>
        <w:ind w:left="993" w:hanging="287"/>
        <w:jc w:val="both"/>
        <w:rPr>
          <w:rFonts w:ascii="Times New Roman" w:eastAsia="Times New Roman" w:hAnsi="Times New Roman" w:cs="Times New Roman"/>
          <w:sz w:val="24"/>
          <w:lang w:val="ms"/>
        </w:rPr>
      </w:pPr>
      <w:r w:rsidRPr="00BC1938">
        <w:rPr>
          <w:rFonts w:ascii="Times New Roman" w:eastAsia="Times New Roman" w:hAnsi="Times New Roman" w:cs="Times New Roman"/>
          <w:sz w:val="24"/>
          <w:lang w:val="ms"/>
        </w:rPr>
        <w:t>Pengelolaan</w:t>
      </w:r>
      <w:r w:rsidRPr="00BC1938">
        <w:rPr>
          <w:rFonts w:ascii="Times New Roman" w:eastAsia="Times New Roman" w:hAnsi="Times New Roman" w:cs="Times New Roman"/>
          <w:spacing w:val="-2"/>
          <w:sz w:val="24"/>
          <w:lang w:val="ms"/>
        </w:rPr>
        <w:t xml:space="preserve"> </w:t>
      </w:r>
      <w:r w:rsidRPr="00BC1938">
        <w:rPr>
          <w:rFonts w:ascii="Times New Roman" w:eastAsia="Times New Roman" w:hAnsi="Times New Roman" w:cs="Times New Roman"/>
          <w:sz w:val="24"/>
          <w:lang w:val="ms"/>
        </w:rPr>
        <w:t>informasi</w:t>
      </w:r>
      <w:r w:rsidRPr="00BC1938">
        <w:rPr>
          <w:rFonts w:ascii="Times New Roman" w:eastAsia="Times New Roman" w:hAnsi="Times New Roman" w:cs="Times New Roman"/>
          <w:spacing w:val="-10"/>
          <w:sz w:val="24"/>
          <w:lang w:val="ms"/>
        </w:rPr>
        <w:t xml:space="preserve"> </w:t>
      </w:r>
      <w:r w:rsidRPr="00BC1938">
        <w:rPr>
          <w:rFonts w:ascii="Times New Roman" w:eastAsia="Times New Roman" w:hAnsi="Times New Roman" w:cs="Times New Roman"/>
          <w:sz w:val="24"/>
          <w:lang w:val="ms"/>
        </w:rPr>
        <w:t>desa.</w:t>
      </w:r>
    </w:p>
    <w:p w14:paraId="67A5DE9E" w14:textId="77777777" w:rsidR="00BC1938" w:rsidRPr="00BC1938" w:rsidRDefault="00BC1938">
      <w:pPr>
        <w:widowControl w:val="0"/>
        <w:numPr>
          <w:ilvl w:val="2"/>
          <w:numId w:val="23"/>
        </w:numPr>
        <w:autoSpaceDE w:val="0"/>
        <w:autoSpaceDN w:val="0"/>
        <w:spacing w:before="137" w:after="0" w:line="480" w:lineRule="auto"/>
        <w:ind w:left="993" w:hanging="287"/>
        <w:jc w:val="both"/>
        <w:rPr>
          <w:rFonts w:ascii="Times New Roman" w:eastAsia="Times New Roman" w:hAnsi="Times New Roman" w:cs="Times New Roman"/>
          <w:sz w:val="24"/>
          <w:lang w:val="ms"/>
        </w:rPr>
      </w:pPr>
      <w:r w:rsidRPr="00BC1938">
        <w:rPr>
          <w:rFonts w:ascii="Times New Roman" w:eastAsia="Times New Roman" w:hAnsi="Times New Roman" w:cs="Times New Roman"/>
          <w:sz w:val="24"/>
          <w:lang w:val="ms"/>
        </w:rPr>
        <w:t>Penyelenggaraan</w:t>
      </w:r>
      <w:r w:rsidRPr="00BC1938">
        <w:rPr>
          <w:rFonts w:ascii="Times New Roman" w:eastAsia="Times New Roman" w:hAnsi="Times New Roman" w:cs="Times New Roman"/>
          <w:spacing w:val="-7"/>
          <w:sz w:val="24"/>
          <w:lang w:val="ms"/>
        </w:rPr>
        <w:t xml:space="preserve"> </w:t>
      </w:r>
      <w:r w:rsidRPr="00BC1938">
        <w:rPr>
          <w:rFonts w:ascii="Times New Roman" w:eastAsia="Times New Roman" w:hAnsi="Times New Roman" w:cs="Times New Roman"/>
          <w:sz w:val="24"/>
          <w:lang w:val="ms"/>
        </w:rPr>
        <w:t>evaluasi</w:t>
      </w:r>
      <w:r w:rsidRPr="00BC1938">
        <w:rPr>
          <w:rFonts w:ascii="Times New Roman" w:eastAsia="Times New Roman" w:hAnsi="Times New Roman" w:cs="Times New Roman"/>
          <w:spacing w:val="-11"/>
          <w:sz w:val="24"/>
          <w:lang w:val="ms"/>
        </w:rPr>
        <w:t xml:space="preserve"> </w:t>
      </w:r>
      <w:r w:rsidRPr="00BC1938">
        <w:rPr>
          <w:rFonts w:ascii="Times New Roman" w:eastAsia="Times New Roman" w:hAnsi="Times New Roman" w:cs="Times New Roman"/>
          <w:sz w:val="24"/>
          <w:lang w:val="ms"/>
        </w:rPr>
        <w:t>tingkat</w:t>
      </w:r>
      <w:r w:rsidRPr="00BC1938">
        <w:rPr>
          <w:rFonts w:ascii="Times New Roman" w:eastAsia="Times New Roman" w:hAnsi="Times New Roman" w:cs="Times New Roman"/>
          <w:spacing w:val="3"/>
          <w:sz w:val="24"/>
          <w:lang w:val="ms"/>
        </w:rPr>
        <w:t xml:space="preserve"> </w:t>
      </w:r>
      <w:r w:rsidRPr="00BC1938">
        <w:rPr>
          <w:rFonts w:ascii="Times New Roman" w:eastAsia="Times New Roman" w:hAnsi="Times New Roman" w:cs="Times New Roman"/>
          <w:sz w:val="24"/>
          <w:lang w:val="ms"/>
        </w:rPr>
        <w:t>perkembangan</w:t>
      </w:r>
      <w:r w:rsidRPr="00BC1938">
        <w:rPr>
          <w:rFonts w:ascii="Times New Roman" w:eastAsia="Times New Roman" w:hAnsi="Times New Roman" w:cs="Times New Roman"/>
          <w:spacing w:val="-7"/>
          <w:sz w:val="24"/>
          <w:lang w:val="ms"/>
        </w:rPr>
        <w:t xml:space="preserve"> </w:t>
      </w:r>
      <w:r w:rsidRPr="00BC1938">
        <w:rPr>
          <w:rFonts w:ascii="Times New Roman" w:eastAsia="Times New Roman" w:hAnsi="Times New Roman" w:cs="Times New Roman"/>
          <w:sz w:val="24"/>
          <w:lang w:val="ms"/>
        </w:rPr>
        <w:t>pemerintahan</w:t>
      </w:r>
      <w:r w:rsidRPr="00BC1938">
        <w:rPr>
          <w:rFonts w:ascii="Times New Roman" w:eastAsia="Times New Roman" w:hAnsi="Times New Roman" w:cs="Times New Roman"/>
          <w:spacing w:val="-7"/>
          <w:sz w:val="24"/>
          <w:lang w:val="ms"/>
        </w:rPr>
        <w:t xml:space="preserve"> </w:t>
      </w:r>
      <w:r w:rsidRPr="00BC1938">
        <w:rPr>
          <w:rFonts w:ascii="Times New Roman" w:eastAsia="Times New Roman" w:hAnsi="Times New Roman" w:cs="Times New Roman"/>
          <w:sz w:val="24"/>
          <w:lang w:val="ms"/>
        </w:rPr>
        <w:t>desa.</w:t>
      </w:r>
    </w:p>
    <w:p w14:paraId="615A45BD" w14:textId="77777777" w:rsidR="00BC1938" w:rsidRPr="00BC1938" w:rsidRDefault="00BC1938">
      <w:pPr>
        <w:widowControl w:val="0"/>
        <w:numPr>
          <w:ilvl w:val="2"/>
          <w:numId w:val="23"/>
        </w:numPr>
        <w:autoSpaceDE w:val="0"/>
        <w:autoSpaceDN w:val="0"/>
        <w:spacing w:before="142" w:after="0" w:line="480" w:lineRule="auto"/>
        <w:ind w:left="993" w:hanging="287"/>
        <w:jc w:val="both"/>
        <w:rPr>
          <w:rFonts w:ascii="Times New Roman" w:eastAsia="Times New Roman" w:hAnsi="Times New Roman" w:cs="Times New Roman"/>
          <w:sz w:val="24"/>
          <w:lang w:val="ms"/>
        </w:rPr>
      </w:pPr>
      <w:r w:rsidRPr="00BC1938">
        <w:rPr>
          <w:rFonts w:ascii="Times New Roman" w:eastAsia="Times New Roman" w:hAnsi="Times New Roman" w:cs="Times New Roman"/>
          <w:sz w:val="24"/>
          <w:lang w:val="ms"/>
        </w:rPr>
        <w:t>Penyelenggaraan</w:t>
      </w:r>
      <w:r w:rsidRPr="00BC1938">
        <w:rPr>
          <w:rFonts w:ascii="Times New Roman" w:eastAsia="Times New Roman" w:hAnsi="Times New Roman" w:cs="Times New Roman"/>
          <w:spacing w:val="-6"/>
          <w:sz w:val="24"/>
          <w:lang w:val="ms"/>
        </w:rPr>
        <w:t xml:space="preserve"> </w:t>
      </w:r>
      <w:r w:rsidRPr="00BC1938">
        <w:rPr>
          <w:rFonts w:ascii="Times New Roman" w:eastAsia="Times New Roman" w:hAnsi="Times New Roman" w:cs="Times New Roman"/>
          <w:sz w:val="24"/>
          <w:lang w:val="ms"/>
        </w:rPr>
        <w:t>kerja</w:t>
      </w:r>
      <w:r w:rsidRPr="00BC1938">
        <w:rPr>
          <w:rFonts w:ascii="Times New Roman" w:eastAsia="Times New Roman" w:hAnsi="Times New Roman" w:cs="Times New Roman"/>
          <w:spacing w:val="-2"/>
          <w:sz w:val="24"/>
          <w:lang w:val="ms"/>
        </w:rPr>
        <w:t xml:space="preserve"> </w:t>
      </w:r>
      <w:r w:rsidRPr="00BC1938">
        <w:rPr>
          <w:rFonts w:ascii="Times New Roman" w:eastAsia="Times New Roman" w:hAnsi="Times New Roman" w:cs="Times New Roman"/>
          <w:sz w:val="24"/>
          <w:lang w:val="ms"/>
        </w:rPr>
        <w:t>sama</w:t>
      </w:r>
      <w:r w:rsidRPr="00BC1938">
        <w:rPr>
          <w:rFonts w:ascii="Times New Roman" w:eastAsia="Times New Roman" w:hAnsi="Times New Roman" w:cs="Times New Roman"/>
          <w:spacing w:val="-2"/>
          <w:sz w:val="24"/>
          <w:lang w:val="ms"/>
        </w:rPr>
        <w:t xml:space="preserve"> </w:t>
      </w:r>
      <w:r w:rsidRPr="00BC1938">
        <w:rPr>
          <w:rFonts w:ascii="Times New Roman" w:eastAsia="Times New Roman" w:hAnsi="Times New Roman" w:cs="Times New Roman"/>
          <w:sz w:val="24"/>
          <w:lang w:val="ms"/>
        </w:rPr>
        <w:t>antar</w:t>
      </w:r>
      <w:r w:rsidRPr="00BC1938">
        <w:rPr>
          <w:rFonts w:ascii="Times New Roman" w:eastAsia="Times New Roman" w:hAnsi="Times New Roman" w:cs="Times New Roman"/>
          <w:spacing w:val="-1"/>
          <w:sz w:val="24"/>
          <w:lang w:val="ms"/>
        </w:rPr>
        <w:t xml:space="preserve"> </w:t>
      </w:r>
      <w:r w:rsidRPr="00BC1938">
        <w:rPr>
          <w:rFonts w:ascii="Times New Roman" w:eastAsia="Times New Roman" w:hAnsi="Times New Roman" w:cs="Times New Roman"/>
          <w:sz w:val="24"/>
          <w:lang w:val="ms"/>
        </w:rPr>
        <w:t>desa.</w:t>
      </w:r>
    </w:p>
    <w:p w14:paraId="5F325B8B" w14:textId="77777777" w:rsidR="00BC1938" w:rsidRPr="00BC1938" w:rsidRDefault="00BC1938">
      <w:pPr>
        <w:widowControl w:val="0"/>
        <w:numPr>
          <w:ilvl w:val="2"/>
          <w:numId w:val="23"/>
        </w:numPr>
        <w:autoSpaceDE w:val="0"/>
        <w:autoSpaceDN w:val="0"/>
        <w:spacing w:before="136" w:after="0" w:line="480" w:lineRule="auto"/>
        <w:ind w:left="993" w:hanging="287"/>
        <w:jc w:val="both"/>
        <w:rPr>
          <w:rFonts w:ascii="Times New Roman" w:eastAsia="Times New Roman" w:hAnsi="Times New Roman" w:cs="Times New Roman"/>
          <w:sz w:val="24"/>
          <w:lang w:val="ms"/>
        </w:rPr>
      </w:pPr>
      <w:r w:rsidRPr="00BC1938">
        <w:rPr>
          <w:rFonts w:ascii="Times New Roman" w:eastAsia="Times New Roman" w:hAnsi="Times New Roman" w:cs="Times New Roman"/>
          <w:sz w:val="24"/>
          <w:lang w:val="ms"/>
        </w:rPr>
        <w:lastRenderedPageBreak/>
        <w:t>Pembangunan</w:t>
      </w:r>
      <w:r w:rsidRPr="00BC1938">
        <w:rPr>
          <w:rFonts w:ascii="Times New Roman" w:eastAsia="Times New Roman" w:hAnsi="Times New Roman" w:cs="Times New Roman"/>
          <w:spacing w:val="-6"/>
          <w:sz w:val="24"/>
          <w:lang w:val="ms"/>
        </w:rPr>
        <w:t xml:space="preserve"> </w:t>
      </w:r>
      <w:r w:rsidRPr="00BC1938">
        <w:rPr>
          <w:rFonts w:ascii="Times New Roman" w:eastAsia="Times New Roman" w:hAnsi="Times New Roman" w:cs="Times New Roman"/>
          <w:sz w:val="24"/>
          <w:lang w:val="ms"/>
        </w:rPr>
        <w:t>sarana</w:t>
      </w:r>
      <w:r w:rsidRPr="00BC1938">
        <w:rPr>
          <w:rFonts w:ascii="Times New Roman" w:eastAsia="Times New Roman" w:hAnsi="Times New Roman" w:cs="Times New Roman"/>
          <w:spacing w:val="-2"/>
          <w:sz w:val="24"/>
          <w:lang w:val="ms"/>
        </w:rPr>
        <w:t xml:space="preserve"> </w:t>
      </w:r>
      <w:r w:rsidRPr="00BC1938">
        <w:rPr>
          <w:rFonts w:ascii="Times New Roman" w:eastAsia="Times New Roman" w:hAnsi="Times New Roman" w:cs="Times New Roman"/>
          <w:sz w:val="24"/>
          <w:lang w:val="ms"/>
        </w:rPr>
        <w:t>dan</w:t>
      </w:r>
      <w:r w:rsidRPr="00BC1938">
        <w:rPr>
          <w:rFonts w:ascii="Times New Roman" w:eastAsia="Times New Roman" w:hAnsi="Times New Roman" w:cs="Times New Roman"/>
          <w:spacing w:val="-5"/>
          <w:sz w:val="24"/>
          <w:lang w:val="ms"/>
        </w:rPr>
        <w:t xml:space="preserve"> </w:t>
      </w:r>
      <w:r w:rsidRPr="00BC1938">
        <w:rPr>
          <w:rFonts w:ascii="Times New Roman" w:eastAsia="Times New Roman" w:hAnsi="Times New Roman" w:cs="Times New Roman"/>
          <w:sz w:val="24"/>
          <w:lang w:val="ms"/>
        </w:rPr>
        <w:t>prasarana</w:t>
      </w:r>
      <w:r w:rsidRPr="00BC1938">
        <w:rPr>
          <w:rFonts w:ascii="Times New Roman" w:eastAsia="Times New Roman" w:hAnsi="Times New Roman" w:cs="Times New Roman"/>
          <w:spacing w:val="-2"/>
          <w:sz w:val="24"/>
          <w:lang w:val="ms"/>
        </w:rPr>
        <w:t xml:space="preserve"> </w:t>
      </w:r>
      <w:r w:rsidRPr="00BC1938">
        <w:rPr>
          <w:rFonts w:ascii="Times New Roman" w:eastAsia="Times New Roman" w:hAnsi="Times New Roman" w:cs="Times New Roman"/>
          <w:sz w:val="24"/>
          <w:lang w:val="ms"/>
        </w:rPr>
        <w:t>kantor</w:t>
      </w:r>
      <w:r w:rsidRPr="00BC1938">
        <w:rPr>
          <w:rFonts w:ascii="Times New Roman" w:eastAsia="Times New Roman" w:hAnsi="Times New Roman" w:cs="Times New Roman"/>
          <w:spacing w:val="1"/>
          <w:sz w:val="24"/>
          <w:lang w:val="ms"/>
        </w:rPr>
        <w:t xml:space="preserve"> </w:t>
      </w:r>
      <w:r w:rsidRPr="00BC1938">
        <w:rPr>
          <w:rFonts w:ascii="Times New Roman" w:eastAsia="Times New Roman" w:hAnsi="Times New Roman" w:cs="Times New Roman"/>
          <w:sz w:val="24"/>
          <w:lang w:val="ms"/>
        </w:rPr>
        <w:t>desa.</w:t>
      </w:r>
    </w:p>
    <w:p w14:paraId="29EED550" w14:textId="77777777" w:rsidR="00BC1938" w:rsidRPr="00BC1938" w:rsidRDefault="00BC1938">
      <w:pPr>
        <w:widowControl w:val="0"/>
        <w:numPr>
          <w:ilvl w:val="2"/>
          <w:numId w:val="23"/>
        </w:numPr>
        <w:autoSpaceDE w:val="0"/>
        <w:autoSpaceDN w:val="0"/>
        <w:spacing w:before="138" w:after="0" w:line="480" w:lineRule="auto"/>
        <w:ind w:left="993" w:hanging="287"/>
        <w:jc w:val="both"/>
        <w:rPr>
          <w:rFonts w:ascii="Times New Roman" w:eastAsia="Times New Roman" w:hAnsi="Times New Roman" w:cs="Times New Roman"/>
          <w:sz w:val="24"/>
          <w:lang w:val="ms"/>
        </w:rPr>
      </w:pPr>
      <w:r w:rsidRPr="00BC1938">
        <w:rPr>
          <w:rFonts w:ascii="Times New Roman" w:eastAsia="Times New Roman" w:hAnsi="Times New Roman" w:cs="Times New Roman"/>
          <w:sz w:val="24"/>
          <w:lang w:val="ms"/>
        </w:rPr>
        <w:t>Kegiatan</w:t>
      </w:r>
      <w:r w:rsidRPr="00BC1938">
        <w:rPr>
          <w:rFonts w:ascii="Times New Roman" w:eastAsia="Times New Roman" w:hAnsi="Times New Roman" w:cs="Times New Roman"/>
          <w:spacing w:val="-1"/>
          <w:sz w:val="24"/>
          <w:lang w:val="ms"/>
        </w:rPr>
        <w:t xml:space="preserve"> </w:t>
      </w:r>
      <w:r w:rsidRPr="00BC1938">
        <w:rPr>
          <w:rFonts w:ascii="Times New Roman" w:eastAsia="Times New Roman" w:hAnsi="Times New Roman" w:cs="Times New Roman"/>
          <w:sz w:val="24"/>
          <w:lang w:val="ms"/>
        </w:rPr>
        <w:t>lainnya</w:t>
      </w:r>
      <w:r w:rsidRPr="00BC1938">
        <w:rPr>
          <w:rFonts w:ascii="Times New Roman" w:eastAsia="Times New Roman" w:hAnsi="Times New Roman" w:cs="Times New Roman"/>
          <w:spacing w:val="-2"/>
          <w:sz w:val="24"/>
          <w:lang w:val="ms"/>
        </w:rPr>
        <w:t xml:space="preserve"> </w:t>
      </w:r>
      <w:r w:rsidRPr="00BC1938">
        <w:rPr>
          <w:rFonts w:ascii="Times New Roman" w:eastAsia="Times New Roman" w:hAnsi="Times New Roman" w:cs="Times New Roman"/>
          <w:sz w:val="24"/>
          <w:lang w:val="ms"/>
        </w:rPr>
        <w:t>sesuai</w:t>
      </w:r>
      <w:r w:rsidRPr="00BC1938">
        <w:rPr>
          <w:rFonts w:ascii="Times New Roman" w:eastAsia="Times New Roman" w:hAnsi="Times New Roman" w:cs="Times New Roman"/>
          <w:spacing w:val="-9"/>
          <w:sz w:val="24"/>
          <w:lang w:val="ms"/>
        </w:rPr>
        <w:t xml:space="preserve"> </w:t>
      </w:r>
      <w:r w:rsidRPr="00BC1938">
        <w:rPr>
          <w:rFonts w:ascii="Times New Roman" w:eastAsia="Times New Roman" w:hAnsi="Times New Roman" w:cs="Times New Roman"/>
          <w:sz w:val="24"/>
          <w:lang w:val="ms"/>
        </w:rPr>
        <w:t>kondisi</w:t>
      </w:r>
      <w:r w:rsidRPr="00BC1938">
        <w:rPr>
          <w:rFonts w:ascii="Times New Roman" w:eastAsia="Times New Roman" w:hAnsi="Times New Roman" w:cs="Times New Roman"/>
          <w:spacing w:val="-6"/>
          <w:sz w:val="24"/>
          <w:lang w:val="ms"/>
        </w:rPr>
        <w:t xml:space="preserve"> </w:t>
      </w:r>
      <w:r w:rsidRPr="00BC1938">
        <w:rPr>
          <w:rFonts w:ascii="Times New Roman" w:eastAsia="Times New Roman" w:hAnsi="Times New Roman" w:cs="Times New Roman"/>
          <w:sz w:val="24"/>
          <w:lang w:val="ms"/>
        </w:rPr>
        <w:t>desa.</w:t>
      </w:r>
    </w:p>
    <w:p w14:paraId="4A7A3488" w14:textId="77777777" w:rsidR="00BC1938" w:rsidRPr="00BC1938" w:rsidRDefault="00BC1938">
      <w:pPr>
        <w:widowControl w:val="0"/>
        <w:numPr>
          <w:ilvl w:val="1"/>
          <w:numId w:val="23"/>
        </w:numPr>
        <w:autoSpaceDE w:val="0"/>
        <w:autoSpaceDN w:val="0"/>
        <w:spacing w:before="137" w:after="0" w:line="480" w:lineRule="auto"/>
        <w:ind w:left="709" w:hanging="283"/>
        <w:jc w:val="both"/>
        <w:rPr>
          <w:rFonts w:ascii="Times New Roman" w:eastAsia="Times New Roman" w:hAnsi="Times New Roman" w:cs="Times New Roman"/>
          <w:sz w:val="24"/>
          <w:lang w:val="ms"/>
        </w:rPr>
      </w:pPr>
      <w:r w:rsidRPr="00BC1938">
        <w:rPr>
          <w:rFonts w:ascii="Times New Roman" w:eastAsia="Times New Roman" w:hAnsi="Times New Roman" w:cs="Times New Roman"/>
          <w:sz w:val="24"/>
          <w:lang w:val="ms"/>
        </w:rPr>
        <w:t>Pelaksanaan</w:t>
      </w:r>
      <w:r w:rsidRPr="00BC1938">
        <w:rPr>
          <w:rFonts w:ascii="Times New Roman" w:eastAsia="Times New Roman" w:hAnsi="Times New Roman" w:cs="Times New Roman"/>
          <w:spacing w:val="-7"/>
          <w:sz w:val="24"/>
          <w:lang w:val="ms"/>
        </w:rPr>
        <w:t xml:space="preserve"> </w:t>
      </w:r>
      <w:r w:rsidRPr="00BC1938">
        <w:rPr>
          <w:rFonts w:ascii="Times New Roman" w:eastAsia="Times New Roman" w:hAnsi="Times New Roman" w:cs="Times New Roman"/>
          <w:sz w:val="24"/>
          <w:lang w:val="ms"/>
        </w:rPr>
        <w:t>Pembangunan</w:t>
      </w:r>
      <w:r w:rsidRPr="00BC1938">
        <w:rPr>
          <w:rFonts w:ascii="Times New Roman" w:eastAsia="Times New Roman" w:hAnsi="Times New Roman" w:cs="Times New Roman"/>
          <w:spacing w:val="-6"/>
          <w:sz w:val="24"/>
          <w:lang w:val="ms"/>
        </w:rPr>
        <w:t xml:space="preserve"> </w:t>
      </w:r>
      <w:r w:rsidRPr="00BC1938">
        <w:rPr>
          <w:rFonts w:ascii="Times New Roman" w:eastAsia="Times New Roman" w:hAnsi="Times New Roman" w:cs="Times New Roman"/>
          <w:sz w:val="24"/>
          <w:lang w:val="ms"/>
        </w:rPr>
        <w:t>Desa.</w:t>
      </w:r>
    </w:p>
    <w:p w14:paraId="4D3E1069" w14:textId="59AA3E5E" w:rsidR="00BC1938" w:rsidRPr="00BC1938" w:rsidRDefault="00BC1938">
      <w:pPr>
        <w:widowControl w:val="0"/>
        <w:numPr>
          <w:ilvl w:val="2"/>
          <w:numId w:val="23"/>
        </w:numPr>
        <w:autoSpaceDE w:val="0"/>
        <w:autoSpaceDN w:val="0"/>
        <w:spacing w:before="141" w:after="0" w:line="480" w:lineRule="auto"/>
        <w:ind w:left="993" w:hanging="287"/>
        <w:jc w:val="both"/>
        <w:rPr>
          <w:rFonts w:ascii="Times New Roman" w:eastAsia="Times New Roman" w:hAnsi="Times New Roman" w:cs="Times New Roman"/>
          <w:sz w:val="24"/>
          <w:lang w:val="ms"/>
        </w:rPr>
      </w:pPr>
      <w:r w:rsidRPr="00BC1938">
        <w:rPr>
          <w:rFonts w:ascii="Times New Roman" w:eastAsia="Times New Roman" w:hAnsi="Times New Roman" w:cs="Times New Roman"/>
          <w:sz w:val="24"/>
          <w:lang w:val="ms"/>
        </w:rPr>
        <w:t>Pembangunan,</w:t>
      </w:r>
      <w:r>
        <w:rPr>
          <w:rFonts w:ascii="Times New Roman" w:eastAsia="Times New Roman" w:hAnsi="Times New Roman" w:cs="Times New Roman"/>
          <w:sz w:val="24"/>
          <w:lang w:val="id-ID"/>
        </w:rPr>
        <w:t xml:space="preserve"> </w:t>
      </w:r>
      <w:r w:rsidRPr="00BC1938">
        <w:rPr>
          <w:rFonts w:ascii="Times New Roman" w:eastAsia="Times New Roman" w:hAnsi="Times New Roman" w:cs="Times New Roman"/>
          <w:sz w:val="24"/>
          <w:lang w:val="ms"/>
        </w:rPr>
        <w:t>pemanfaatan,</w:t>
      </w:r>
      <w:r>
        <w:rPr>
          <w:rFonts w:ascii="Times New Roman" w:eastAsia="Times New Roman" w:hAnsi="Times New Roman" w:cs="Times New Roman"/>
          <w:sz w:val="24"/>
          <w:lang w:val="id-ID"/>
        </w:rPr>
        <w:t xml:space="preserve"> </w:t>
      </w:r>
      <w:r w:rsidRPr="00BC1938">
        <w:rPr>
          <w:rFonts w:ascii="Times New Roman" w:eastAsia="Times New Roman" w:hAnsi="Times New Roman" w:cs="Times New Roman"/>
          <w:sz w:val="24"/>
          <w:lang w:val="ms"/>
        </w:rPr>
        <w:t>pemeliharaan,</w:t>
      </w:r>
      <w:r>
        <w:rPr>
          <w:rFonts w:ascii="Times New Roman" w:eastAsia="Times New Roman" w:hAnsi="Times New Roman" w:cs="Times New Roman"/>
          <w:sz w:val="24"/>
          <w:lang w:val="id-ID"/>
        </w:rPr>
        <w:t xml:space="preserve"> </w:t>
      </w:r>
      <w:r w:rsidRPr="00BC1938">
        <w:rPr>
          <w:rFonts w:ascii="Times New Roman" w:eastAsia="Times New Roman" w:hAnsi="Times New Roman" w:cs="Times New Roman"/>
          <w:sz w:val="24"/>
          <w:lang w:val="ms"/>
        </w:rPr>
        <w:t>infrastruktur</w:t>
      </w:r>
      <w:r w:rsidRPr="00BC1938">
        <w:rPr>
          <w:rFonts w:ascii="Times New Roman" w:eastAsia="Times New Roman" w:hAnsi="Times New Roman" w:cs="Times New Roman"/>
          <w:sz w:val="24"/>
          <w:lang w:val="ms"/>
        </w:rPr>
        <w:tab/>
      </w:r>
      <w:r w:rsidRPr="00BC1938">
        <w:rPr>
          <w:rFonts w:ascii="Times New Roman" w:eastAsia="Times New Roman" w:hAnsi="Times New Roman" w:cs="Times New Roman"/>
          <w:spacing w:val="-2"/>
          <w:sz w:val="24"/>
          <w:lang w:val="ms"/>
        </w:rPr>
        <w:t>dan</w:t>
      </w:r>
      <w:r>
        <w:rPr>
          <w:rFonts w:ascii="Times New Roman" w:eastAsia="Times New Roman" w:hAnsi="Times New Roman" w:cs="Times New Roman"/>
          <w:spacing w:val="-57"/>
          <w:sz w:val="24"/>
          <w:lang w:val="id-ID"/>
        </w:rPr>
        <w:t xml:space="preserve"> </w:t>
      </w:r>
      <w:r w:rsidRPr="00BC1938">
        <w:rPr>
          <w:rFonts w:ascii="Times New Roman" w:eastAsia="Times New Roman" w:hAnsi="Times New Roman" w:cs="Times New Roman"/>
          <w:sz w:val="24"/>
          <w:lang w:val="ms"/>
        </w:rPr>
        <w:t>lingkungan</w:t>
      </w:r>
      <w:r w:rsidRPr="00BC1938">
        <w:rPr>
          <w:rFonts w:ascii="Times New Roman" w:eastAsia="Times New Roman" w:hAnsi="Times New Roman" w:cs="Times New Roman"/>
          <w:spacing w:val="-4"/>
          <w:sz w:val="24"/>
          <w:lang w:val="ms"/>
        </w:rPr>
        <w:t xml:space="preserve"> </w:t>
      </w:r>
      <w:r w:rsidRPr="00BC1938">
        <w:rPr>
          <w:rFonts w:ascii="Times New Roman" w:eastAsia="Times New Roman" w:hAnsi="Times New Roman" w:cs="Times New Roman"/>
          <w:sz w:val="24"/>
          <w:lang w:val="ms"/>
        </w:rPr>
        <w:t>desa</w:t>
      </w:r>
      <w:r w:rsidRPr="00BC1938">
        <w:rPr>
          <w:rFonts w:ascii="Times New Roman" w:eastAsia="Times New Roman" w:hAnsi="Times New Roman" w:cs="Times New Roman"/>
          <w:spacing w:val="1"/>
          <w:sz w:val="24"/>
          <w:lang w:val="ms"/>
        </w:rPr>
        <w:t xml:space="preserve"> </w:t>
      </w:r>
      <w:r w:rsidRPr="00BC1938">
        <w:rPr>
          <w:rFonts w:ascii="Times New Roman" w:eastAsia="Times New Roman" w:hAnsi="Times New Roman" w:cs="Times New Roman"/>
          <w:sz w:val="24"/>
          <w:lang w:val="ms"/>
        </w:rPr>
        <w:t>antara</w:t>
      </w:r>
      <w:r w:rsidRPr="00BC1938">
        <w:rPr>
          <w:rFonts w:ascii="Times New Roman" w:eastAsia="Times New Roman" w:hAnsi="Times New Roman" w:cs="Times New Roman"/>
          <w:spacing w:val="1"/>
          <w:sz w:val="24"/>
          <w:lang w:val="ms"/>
        </w:rPr>
        <w:t xml:space="preserve"> </w:t>
      </w:r>
      <w:r w:rsidRPr="00BC1938">
        <w:rPr>
          <w:rFonts w:ascii="Times New Roman" w:eastAsia="Times New Roman" w:hAnsi="Times New Roman" w:cs="Times New Roman"/>
          <w:sz w:val="24"/>
          <w:lang w:val="ms"/>
        </w:rPr>
        <w:t>lain:</w:t>
      </w:r>
    </w:p>
    <w:p w14:paraId="61085F2A" w14:textId="77777777" w:rsidR="00BC1938" w:rsidRPr="00BC1938" w:rsidRDefault="00BC1938">
      <w:pPr>
        <w:widowControl w:val="0"/>
        <w:numPr>
          <w:ilvl w:val="3"/>
          <w:numId w:val="23"/>
        </w:numPr>
        <w:autoSpaceDE w:val="0"/>
        <w:autoSpaceDN w:val="0"/>
        <w:spacing w:after="0" w:line="480" w:lineRule="auto"/>
        <w:ind w:left="1843" w:hanging="424"/>
        <w:jc w:val="both"/>
        <w:rPr>
          <w:rFonts w:ascii="Times New Roman" w:eastAsia="Times New Roman" w:hAnsi="Times New Roman" w:cs="Times New Roman"/>
          <w:sz w:val="24"/>
          <w:lang w:val="ms"/>
        </w:rPr>
      </w:pPr>
      <w:r w:rsidRPr="00BC1938">
        <w:rPr>
          <w:rFonts w:ascii="Times New Roman" w:eastAsia="Times New Roman" w:hAnsi="Times New Roman" w:cs="Times New Roman"/>
          <w:sz w:val="24"/>
          <w:lang w:val="ms"/>
        </w:rPr>
        <w:t>Tambatan</w:t>
      </w:r>
      <w:r w:rsidRPr="00BC1938">
        <w:rPr>
          <w:rFonts w:ascii="Times New Roman" w:eastAsia="Times New Roman" w:hAnsi="Times New Roman" w:cs="Times New Roman"/>
          <w:spacing w:val="-7"/>
          <w:sz w:val="24"/>
          <w:lang w:val="ms"/>
        </w:rPr>
        <w:t xml:space="preserve"> </w:t>
      </w:r>
      <w:r w:rsidRPr="00BC1938">
        <w:rPr>
          <w:rFonts w:ascii="Times New Roman" w:eastAsia="Times New Roman" w:hAnsi="Times New Roman" w:cs="Times New Roman"/>
          <w:sz w:val="24"/>
          <w:lang w:val="ms"/>
        </w:rPr>
        <w:t>perahu.</w:t>
      </w:r>
    </w:p>
    <w:p w14:paraId="1937B1FD" w14:textId="77777777" w:rsidR="00BC1938" w:rsidRPr="00BC1938" w:rsidRDefault="00BC1938">
      <w:pPr>
        <w:widowControl w:val="0"/>
        <w:numPr>
          <w:ilvl w:val="3"/>
          <w:numId w:val="23"/>
        </w:numPr>
        <w:autoSpaceDE w:val="0"/>
        <w:autoSpaceDN w:val="0"/>
        <w:spacing w:before="137" w:after="0" w:line="480" w:lineRule="auto"/>
        <w:ind w:left="1843" w:hanging="424"/>
        <w:jc w:val="both"/>
        <w:rPr>
          <w:rFonts w:ascii="Times New Roman" w:eastAsia="Times New Roman" w:hAnsi="Times New Roman" w:cs="Times New Roman"/>
          <w:sz w:val="24"/>
          <w:lang w:val="ms"/>
        </w:rPr>
      </w:pPr>
      <w:r w:rsidRPr="00BC1938">
        <w:rPr>
          <w:rFonts w:ascii="Times New Roman" w:eastAsia="Times New Roman" w:hAnsi="Times New Roman" w:cs="Times New Roman"/>
          <w:sz w:val="24"/>
          <w:lang w:val="ms"/>
        </w:rPr>
        <w:t>Jalan</w:t>
      </w:r>
      <w:r w:rsidRPr="00BC1938">
        <w:rPr>
          <w:rFonts w:ascii="Times New Roman" w:eastAsia="Times New Roman" w:hAnsi="Times New Roman" w:cs="Times New Roman"/>
          <w:spacing w:val="-7"/>
          <w:sz w:val="24"/>
          <w:lang w:val="ms"/>
        </w:rPr>
        <w:t xml:space="preserve"> </w:t>
      </w:r>
      <w:r w:rsidRPr="00BC1938">
        <w:rPr>
          <w:rFonts w:ascii="Times New Roman" w:eastAsia="Times New Roman" w:hAnsi="Times New Roman" w:cs="Times New Roman"/>
          <w:sz w:val="24"/>
          <w:lang w:val="ms"/>
        </w:rPr>
        <w:t>permukiman.</w:t>
      </w:r>
    </w:p>
    <w:p w14:paraId="08B407B0" w14:textId="77777777" w:rsidR="00BC1938" w:rsidRPr="00BC1938" w:rsidRDefault="00BC1938">
      <w:pPr>
        <w:widowControl w:val="0"/>
        <w:numPr>
          <w:ilvl w:val="3"/>
          <w:numId w:val="23"/>
        </w:numPr>
        <w:autoSpaceDE w:val="0"/>
        <w:autoSpaceDN w:val="0"/>
        <w:spacing w:before="142" w:after="0" w:line="480" w:lineRule="auto"/>
        <w:ind w:left="1843" w:hanging="424"/>
        <w:jc w:val="both"/>
        <w:rPr>
          <w:rFonts w:ascii="Times New Roman" w:eastAsia="Times New Roman" w:hAnsi="Times New Roman" w:cs="Times New Roman"/>
          <w:sz w:val="24"/>
          <w:lang w:val="ms"/>
        </w:rPr>
      </w:pPr>
      <w:r w:rsidRPr="00BC1938">
        <w:rPr>
          <w:rFonts w:ascii="Times New Roman" w:eastAsia="Times New Roman" w:hAnsi="Times New Roman" w:cs="Times New Roman"/>
          <w:sz w:val="24"/>
          <w:lang w:val="ms"/>
        </w:rPr>
        <w:t>Jalan</w:t>
      </w:r>
      <w:r w:rsidRPr="00BC1938">
        <w:rPr>
          <w:rFonts w:ascii="Times New Roman" w:eastAsia="Times New Roman" w:hAnsi="Times New Roman" w:cs="Times New Roman"/>
          <w:spacing w:val="-6"/>
          <w:sz w:val="24"/>
          <w:lang w:val="ms"/>
        </w:rPr>
        <w:t xml:space="preserve"> </w:t>
      </w:r>
      <w:r w:rsidRPr="00BC1938">
        <w:rPr>
          <w:rFonts w:ascii="Times New Roman" w:eastAsia="Times New Roman" w:hAnsi="Times New Roman" w:cs="Times New Roman"/>
          <w:sz w:val="24"/>
          <w:lang w:val="ms"/>
        </w:rPr>
        <w:t>desa</w:t>
      </w:r>
      <w:r w:rsidRPr="00BC1938">
        <w:rPr>
          <w:rFonts w:ascii="Times New Roman" w:eastAsia="Times New Roman" w:hAnsi="Times New Roman" w:cs="Times New Roman"/>
          <w:spacing w:val="-2"/>
          <w:sz w:val="24"/>
          <w:lang w:val="ms"/>
        </w:rPr>
        <w:t xml:space="preserve"> </w:t>
      </w:r>
      <w:r w:rsidRPr="00BC1938">
        <w:rPr>
          <w:rFonts w:ascii="Times New Roman" w:eastAsia="Times New Roman" w:hAnsi="Times New Roman" w:cs="Times New Roman"/>
          <w:sz w:val="24"/>
          <w:lang w:val="ms"/>
        </w:rPr>
        <w:t>antar</w:t>
      </w:r>
      <w:r w:rsidRPr="00BC1938">
        <w:rPr>
          <w:rFonts w:ascii="Times New Roman" w:eastAsia="Times New Roman" w:hAnsi="Times New Roman" w:cs="Times New Roman"/>
          <w:spacing w:val="1"/>
          <w:sz w:val="24"/>
          <w:lang w:val="ms"/>
        </w:rPr>
        <w:t xml:space="preserve"> </w:t>
      </w:r>
      <w:r w:rsidRPr="00BC1938">
        <w:rPr>
          <w:rFonts w:ascii="Times New Roman" w:eastAsia="Times New Roman" w:hAnsi="Times New Roman" w:cs="Times New Roman"/>
          <w:sz w:val="24"/>
          <w:lang w:val="ms"/>
        </w:rPr>
        <w:t>permukiman</w:t>
      </w:r>
      <w:r w:rsidRPr="00BC1938">
        <w:rPr>
          <w:rFonts w:ascii="Times New Roman" w:eastAsia="Times New Roman" w:hAnsi="Times New Roman" w:cs="Times New Roman"/>
          <w:spacing w:val="-6"/>
          <w:sz w:val="24"/>
          <w:lang w:val="ms"/>
        </w:rPr>
        <w:t xml:space="preserve"> </w:t>
      </w:r>
      <w:r w:rsidRPr="00BC1938">
        <w:rPr>
          <w:rFonts w:ascii="Times New Roman" w:eastAsia="Times New Roman" w:hAnsi="Times New Roman" w:cs="Times New Roman"/>
          <w:sz w:val="24"/>
          <w:lang w:val="ms"/>
        </w:rPr>
        <w:t>ke</w:t>
      </w:r>
      <w:r w:rsidRPr="00BC1938">
        <w:rPr>
          <w:rFonts w:ascii="Times New Roman" w:eastAsia="Times New Roman" w:hAnsi="Times New Roman" w:cs="Times New Roman"/>
          <w:spacing w:val="-2"/>
          <w:sz w:val="24"/>
          <w:lang w:val="ms"/>
        </w:rPr>
        <w:t xml:space="preserve"> </w:t>
      </w:r>
      <w:r w:rsidRPr="00BC1938">
        <w:rPr>
          <w:rFonts w:ascii="Times New Roman" w:eastAsia="Times New Roman" w:hAnsi="Times New Roman" w:cs="Times New Roman"/>
          <w:sz w:val="24"/>
          <w:lang w:val="ms"/>
        </w:rPr>
        <w:t>wilayah</w:t>
      </w:r>
      <w:r w:rsidRPr="00BC1938">
        <w:rPr>
          <w:rFonts w:ascii="Times New Roman" w:eastAsia="Times New Roman" w:hAnsi="Times New Roman" w:cs="Times New Roman"/>
          <w:spacing w:val="-5"/>
          <w:sz w:val="24"/>
          <w:lang w:val="ms"/>
        </w:rPr>
        <w:t xml:space="preserve"> </w:t>
      </w:r>
      <w:r w:rsidRPr="00BC1938">
        <w:rPr>
          <w:rFonts w:ascii="Times New Roman" w:eastAsia="Times New Roman" w:hAnsi="Times New Roman" w:cs="Times New Roman"/>
          <w:sz w:val="24"/>
          <w:lang w:val="ms"/>
        </w:rPr>
        <w:t>pertanian.</w:t>
      </w:r>
    </w:p>
    <w:p w14:paraId="7D979711" w14:textId="77777777" w:rsidR="00BC1938" w:rsidRPr="00BC1938" w:rsidRDefault="00BC1938">
      <w:pPr>
        <w:widowControl w:val="0"/>
        <w:numPr>
          <w:ilvl w:val="3"/>
          <w:numId w:val="23"/>
        </w:numPr>
        <w:autoSpaceDE w:val="0"/>
        <w:autoSpaceDN w:val="0"/>
        <w:spacing w:before="136" w:after="0" w:line="480" w:lineRule="auto"/>
        <w:ind w:left="1843" w:hanging="424"/>
        <w:jc w:val="both"/>
        <w:rPr>
          <w:rFonts w:ascii="Times New Roman" w:eastAsia="Times New Roman" w:hAnsi="Times New Roman" w:cs="Times New Roman"/>
          <w:sz w:val="24"/>
          <w:lang w:val="ms"/>
        </w:rPr>
      </w:pPr>
      <w:r w:rsidRPr="00BC1938">
        <w:rPr>
          <w:rFonts w:ascii="Times New Roman" w:eastAsia="Times New Roman" w:hAnsi="Times New Roman" w:cs="Times New Roman"/>
          <w:sz w:val="24"/>
          <w:lang w:val="ms"/>
        </w:rPr>
        <w:t>Pembangkit</w:t>
      </w:r>
      <w:r w:rsidRPr="00BC1938">
        <w:rPr>
          <w:rFonts w:ascii="Times New Roman" w:eastAsia="Times New Roman" w:hAnsi="Times New Roman" w:cs="Times New Roman"/>
          <w:spacing w:val="1"/>
          <w:sz w:val="24"/>
          <w:lang w:val="ms"/>
        </w:rPr>
        <w:t xml:space="preserve"> </w:t>
      </w:r>
      <w:r w:rsidRPr="00BC1938">
        <w:rPr>
          <w:rFonts w:ascii="Times New Roman" w:eastAsia="Times New Roman" w:hAnsi="Times New Roman" w:cs="Times New Roman"/>
          <w:sz w:val="24"/>
          <w:lang w:val="ms"/>
        </w:rPr>
        <w:t>listrik</w:t>
      </w:r>
      <w:r w:rsidRPr="00BC1938">
        <w:rPr>
          <w:rFonts w:ascii="Times New Roman" w:eastAsia="Times New Roman" w:hAnsi="Times New Roman" w:cs="Times New Roman"/>
          <w:spacing w:val="-6"/>
          <w:sz w:val="24"/>
          <w:lang w:val="ms"/>
        </w:rPr>
        <w:t xml:space="preserve"> </w:t>
      </w:r>
      <w:r w:rsidRPr="00BC1938">
        <w:rPr>
          <w:rFonts w:ascii="Times New Roman" w:eastAsia="Times New Roman" w:hAnsi="Times New Roman" w:cs="Times New Roman"/>
          <w:sz w:val="24"/>
          <w:lang w:val="ms"/>
        </w:rPr>
        <w:t>tenaga</w:t>
      </w:r>
      <w:r w:rsidRPr="00BC1938">
        <w:rPr>
          <w:rFonts w:ascii="Times New Roman" w:eastAsia="Times New Roman" w:hAnsi="Times New Roman" w:cs="Times New Roman"/>
          <w:spacing w:val="-3"/>
          <w:sz w:val="24"/>
          <w:lang w:val="ms"/>
        </w:rPr>
        <w:t xml:space="preserve"> </w:t>
      </w:r>
      <w:r w:rsidRPr="00BC1938">
        <w:rPr>
          <w:rFonts w:ascii="Times New Roman" w:eastAsia="Times New Roman" w:hAnsi="Times New Roman" w:cs="Times New Roman"/>
          <w:sz w:val="24"/>
          <w:lang w:val="ms"/>
        </w:rPr>
        <w:t>mikrohidra.</w:t>
      </w:r>
    </w:p>
    <w:p w14:paraId="3B8B66DB" w14:textId="77777777" w:rsidR="00BC1938" w:rsidRPr="00BC1938" w:rsidRDefault="00BC1938">
      <w:pPr>
        <w:widowControl w:val="0"/>
        <w:numPr>
          <w:ilvl w:val="3"/>
          <w:numId w:val="23"/>
        </w:numPr>
        <w:autoSpaceDE w:val="0"/>
        <w:autoSpaceDN w:val="0"/>
        <w:spacing w:before="138" w:after="0" w:line="480" w:lineRule="auto"/>
        <w:ind w:left="1843" w:hanging="424"/>
        <w:jc w:val="both"/>
        <w:rPr>
          <w:rFonts w:ascii="Times New Roman" w:eastAsia="Times New Roman" w:hAnsi="Times New Roman" w:cs="Times New Roman"/>
          <w:sz w:val="24"/>
          <w:lang w:val="ms"/>
        </w:rPr>
      </w:pPr>
      <w:r w:rsidRPr="00BC1938">
        <w:rPr>
          <w:rFonts w:ascii="Times New Roman" w:eastAsia="Times New Roman" w:hAnsi="Times New Roman" w:cs="Times New Roman"/>
          <w:sz w:val="24"/>
          <w:lang w:val="ms"/>
        </w:rPr>
        <w:t>Lingkungan</w:t>
      </w:r>
      <w:r w:rsidRPr="00BC1938">
        <w:rPr>
          <w:rFonts w:ascii="Times New Roman" w:eastAsia="Times New Roman" w:hAnsi="Times New Roman" w:cs="Times New Roman"/>
          <w:spacing w:val="-8"/>
          <w:sz w:val="24"/>
          <w:lang w:val="ms"/>
        </w:rPr>
        <w:t xml:space="preserve"> </w:t>
      </w:r>
      <w:r w:rsidRPr="00BC1938">
        <w:rPr>
          <w:rFonts w:ascii="Times New Roman" w:eastAsia="Times New Roman" w:hAnsi="Times New Roman" w:cs="Times New Roman"/>
          <w:sz w:val="24"/>
          <w:lang w:val="ms"/>
        </w:rPr>
        <w:t>permukiman</w:t>
      </w:r>
      <w:r w:rsidRPr="00BC1938">
        <w:rPr>
          <w:rFonts w:ascii="Times New Roman" w:eastAsia="Times New Roman" w:hAnsi="Times New Roman" w:cs="Times New Roman"/>
          <w:spacing w:val="-3"/>
          <w:sz w:val="24"/>
          <w:lang w:val="ms"/>
        </w:rPr>
        <w:t xml:space="preserve"> </w:t>
      </w:r>
      <w:r w:rsidRPr="00BC1938">
        <w:rPr>
          <w:rFonts w:ascii="Times New Roman" w:eastAsia="Times New Roman" w:hAnsi="Times New Roman" w:cs="Times New Roman"/>
          <w:sz w:val="24"/>
          <w:lang w:val="ms"/>
        </w:rPr>
        <w:t>masyarakat</w:t>
      </w:r>
      <w:r w:rsidRPr="00BC1938">
        <w:rPr>
          <w:rFonts w:ascii="Times New Roman" w:eastAsia="Times New Roman" w:hAnsi="Times New Roman" w:cs="Times New Roman"/>
          <w:spacing w:val="1"/>
          <w:sz w:val="24"/>
          <w:lang w:val="ms"/>
        </w:rPr>
        <w:t xml:space="preserve"> </w:t>
      </w:r>
      <w:r w:rsidRPr="00BC1938">
        <w:rPr>
          <w:rFonts w:ascii="Times New Roman" w:eastAsia="Times New Roman" w:hAnsi="Times New Roman" w:cs="Times New Roman"/>
          <w:sz w:val="24"/>
          <w:lang w:val="ms"/>
        </w:rPr>
        <w:t>desa.</w:t>
      </w:r>
    </w:p>
    <w:p w14:paraId="6DF5A6D0" w14:textId="54FAB2C0" w:rsidR="00BC1938" w:rsidRPr="00BC1938" w:rsidRDefault="00BC1938">
      <w:pPr>
        <w:widowControl w:val="0"/>
        <w:numPr>
          <w:ilvl w:val="3"/>
          <w:numId w:val="23"/>
        </w:numPr>
        <w:autoSpaceDE w:val="0"/>
        <w:autoSpaceDN w:val="0"/>
        <w:spacing w:before="136" w:after="0" w:line="480" w:lineRule="auto"/>
        <w:ind w:left="1843" w:hanging="424"/>
        <w:jc w:val="both"/>
        <w:rPr>
          <w:rFonts w:ascii="Times New Roman" w:eastAsia="Times New Roman" w:hAnsi="Times New Roman" w:cs="Times New Roman"/>
          <w:sz w:val="24"/>
          <w:lang w:val="ms"/>
        </w:rPr>
      </w:pPr>
      <w:r w:rsidRPr="00BC1938">
        <w:rPr>
          <w:rFonts w:ascii="Times New Roman" w:eastAsia="Times New Roman" w:hAnsi="Times New Roman" w:cs="Times New Roman"/>
          <w:sz w:val="24"/>
          <w:lang w:val="ms"/>
        </w:rPr>
        <w:t>Infrastruktur</w:t>
      </w:r>
      <w:r w:rsidRPr="00BC1938">
        <w:rPr>
          <w:rFonts w:ascii="Times New Roman" w:eastAsia="Times New Roman" w:hAnsi="Times New Roman" w:cs="Times New Roman"/>
          <w:spacing w:val="-5"/>
          <w:sz w:val="24"/>
          <w:lang w:val="ms"/>
        </w:rPr>
        <w:t xml:space="preserve"> </w:t>
      </w:r>
      <w:r w:rsidRPr="00BC1938">
        <w:rPr>
          <w:rFonts w:ascii="Times New Roman" w:eastAsia="Times New Roman" w:hAnsi="Times New Roman" w:cs="Times New Roman"/>
          <w:sz w:val="24"/>
          <w:lang w:val="ms"/>
        </w:rPr>
        <w:t>desa</w:t>
      </w:r>
      <w:r w:rsidRPr="00BC1938">
        <w:rPr>
          <w:rFonts w:ascii="Times New Roman" w:eastAsia="Times New Roman" w:hAnsi="Times New Roman" w:cs="Times New Roman"/>
          <w:spacing w:val="-3"/>
          <w:sz w:val="24"/>
          <w:lang w:val="ms"/>
        </w:rPr>
        <w:t xml:space="preserve"> </w:t>
      </w:r>
      <w:r w:rsidRPr="00BC1938">
        <w:rPr>
          <w:rFonts w:ascii="Times New Roman" w:eastAsia="Times New Roman" w:hAnsi="Times New Roman" w:cs="Times New Roman"/>
          <w:sz w:val="24"/>
          <w:lang w:val="ms"/>
        </w:rPr>
        <w:t>lainnya</w:t>
      </w:r>
      <w:r w:rsidRPr="00BC1938">
        <w:rPr>
          <w:rFonts w:ascii="Times New Roman" w:eastAsia="Times New Roman" w:hAnsi="Times New Roman" w:cs="Times New Roman"/>
          <w:spacing w:val="2"/>
          <w:sz w:val="24"/>
          <w:lang w:val="ms"/>
        </w:rPr>
        <w:t xml:space="preserve"> </w:t>
      </w:r>
      <w:r w:rsidRPr="00BC1938">
        <w:rPr>
          <w:rFonts w:ascii="Times New Roman" w:eastAsia="Times New Roman" w:hAnsi="Times New Roman" w:cs="Times New Roman"/>
          <w:sz w:val="24"/>
          <w:lang w:val="ms"/>
        </w:rPr>
        <w:t>sesuai</w:t>
      </w:r>
      <w:r w:rsidRPr="00BC1938">
        <w:rPr>
          <w:rFonts w:ascii="Times New Roman" w:eastAsia="Times New Roman" w:hAnsi="Times New Roman" w:cs="Times New Roman"/>
          <w:spacing w:val="-6"/>
          <w:sz w:val="24"/>
          <w:lang w:val="ms"/>
        </w:rPr>
        <w:t xml:space="preserve"> </w:t>
      </w:r>
      <w:r w:rsidRPr="00BC1938">
        <w:rPr>
          <w:rFonts w:ascii="Times New Roman" w:eastAsia="Times New Roman" w:hAnsi="Times New Roman" w:cs="Times New Roman"/>
          <w:sz w:val="24"/>
          <w:lang w:val="ms"/>
        </w:rPr>
        <w:t>kondisi</w:t>
      </w:r>
      <w:r w:rsidRPr="00BC1938">
        <w:rPr>
          <w:rFonts w:ascii="Times New Roman" w:eastAsia="Times New Roman" w:hAnsi="Times New Roman" w:cs="Times New Roman"/>
          <w:spacing w:val="-7"/>
          <w:sz w:val="24"/>
          <w:lang w:val="ms"/>
        </w:rPr>
        <w:t xml:space="preserve"> </w:t>
      </w:r>
      <w:r w:rsidRPr="00BC1938">
        <w:rPr>
          <w:rFonts w:ascii="Times New Roman" w:eastAsia="Times New Roman" w:hAnsi="Times New Roman" w:cs="Times New Roman"/>
          <w:sz w:val="24"/>
          <w:lang w:val="ms"/>
        </w:rPr>
        <w:t>desa</w:t>
      </w:r>
      <w:r>
        <w:rPr>
          <w:rFonts w:ascii="Times New Roman" w:eastAsia="Times New Roman" w:hAnsi="Times New Roman" w:cs="Times New Roman"/>
          <w:sz w:val="24"/>
          <w:lang w:val="id-ID"/>
        </w:rPr>
        <w:t>.</w:t>
      </w:r>
    </w:p>
    <w:p w14:paraId="638B852B" w14:textId="77777777" w:rsidR="00A920AB" w:rsidRDefault="00BC1938" w:rsidP="00A7665E">
      <w:pPr>
        <w:widowControl w:val="0"/>
        <w:autoSpaceDE w:val="0"/>
        <w:autoSpaceDN w:val="0"/>
        <w:spacing w:before="136" w:after="0" w:line="480" w:lineRule="auto"/>
        <w:ind w:left="993" w:hanging="284"/>
        <w:jc w:val="both"/>
        <w:rPr>
          <w:rFonts w:ascii="Times New Roman" w:eastAsia="Times New Roman" w:hAnsi="Times New Roman" w:cs="Times New Roman"/>
          <w:sz w:val="24"/>
          <w:lang w:val="id-ID"/>
        </w:rPr>
      </w:pPr>
      <w:r w:rsidRPr="00BC1938">
        <w:rPr>
          <w:rFonts w:ascii="Times New Roman" w:eastAsia="Times New Roman" w:hAnsi="Times New Roman" w:cs="Times New Roman"/>
          <w:sz w:val="24"/>
          <w:lang w:val="ms"/>
        </w:rPr>
        <w:t>b.</w:t>
      </w:r>
      <w:r w:rsidR="00A920AB">
        <w:rPr>
          <w:rFonts w:ascii="Times New Roman" w:eastAsia="Times New Roman" w:hAnsi="Times New Roman" w:cs="Times New Roman"/>
          <w:sz w:val="24"/>
          <w:lang w:val="id-ID"/>
        </w:rPr>
        <w:t xml:space="preserve"> </w:t>
      </w:r>
      <w:r w:rsidRPr="00BC1938">
        <w:rPr>
          <w:rFonts w:ascii="Times New Roman" w:eastAsia="Times New Roman" w:hAnsi="Times New Roman" w:cs="Times New Roman"/>
          <w:sz w:val="24"/>
          <w:lang w:val="ms"/>
        </w:rPr>
        <w:t xml:space="preserve">Pembangunan, pemanfaatan dan pemeliharaan sarana dan prasarana </w:t>
      </w:r>
      <w:r w:rsidR="00A920AB">
        <w:rPr>
          <w:rFonts w:ascii="Times New Roman" w:eastAsia="Times New Roman" w:hAnsi="Times New Roman" w:cs="Times New Roman"/>
          <w:sz w:val="24"/>
          <w:lang w:val="id-ID"/>
        </w:rPr>
        <w:t xml:space="preserve">   </w:t>
      </w:r>
    </w:p>
    <w:p w14:paraId="7F453B4F" w14:textId="14EB5296" w:rsidR="00BC1938" w:rsidRPr="00BC1938" w:rsidRDefault="00A920AB" w:rsidP="00A7665E">
      <w:pPr>
        <w:widowControl w:val="0"/>
        <w:autoSpaceDE w:val="0"/>
        <w:autoSpaceDN w:val="0"/>
        <w:spacing w:before="136" w:after="0" w:line="480" w:lineRule="auto"/>
        <w:ind w:left="993" w:hanging="284"/>
        <w:jc w:val="both"/>
        <w:rPr>
          <w:rFonts w:ascii="Times New Roman" w:eastAsia="Times New Roman" w:hAnsi="Times New Roman" w:cs="Times New Roman"/>
          <w:sz w:val="24"/>
          <w:lang w:val="ms"/>
        </w:rPr>
      </w:pPr>
      <w:r>
        <w:rPr>
          <w:rFonts w:ascii="Times New Roman" w:eastAsia="Times New Roman" w:hAnsi="Times New Roman" w:cs="Times New Roman"/>
          <w:sz w:val="24"/>
          <w:lang w:val="id-ID"/>
        </w:rPr>
        <w:t xml:space="preserve">    </w:t>
      </w:r>
      <w:r w:rsidR="00BC1938" w:rsidRPr="00BC1938">
        <w:rPr>
          <w:rFonts w:ascii="Times New Roman" w:eastAsia="Times New Roman" w:hAnsi="Times New Roman" w:cs="Times New Roman"/>
          <w:sz w:val="24"/>
          <w:lang w:val="ms"/>
        </w:rPr>
        <w:t>kesehatan antara lain:</w:t>
      </w:r>
    </w:p>
    <w:p w14:paraId="1E015471" w14:textId="4973FAAD" w:rsidR="00BC1938" w:rsidRPr="00BC1938" w:rsidRDefault="00BC1938" w:rsidP="00A7665E">
      <w:pPr>
        <w:widowControl w:val="0"/>
        <w:autoSpaceDE w:val="0"/>
        <w:autoSpaceDN w:val="0"/>
        <w:spacing w:before="136" w:after="0" w:line="480" w:lineRule="auto"/>
        <w:ind w:left="1560" w:hanging="142"/>
        <w:jc w:val="both"/>
        <w:rPr>
          <w:rFonts w:ascii="Times New Roman" w:eastAsia="Times New Roman" w:hAnsi="Times New Roman" w:cs="Times New Roman"/>
          <w:sz w:val="24"/>
          <w:lang w:val="ms"/>
        </w:rPr>
      </w:pPr>
      <w:r w:rsidRPr="00BC1938">
        <w:rPr>
          <w:rFonts w:ascii="Times New Roman" w:eastAsia="Times New Roman" w:hAnsi="Times New Roman" w:cs="Times New Roman"/>
          <w:sz w:val="24"/>
          <w:lang w:val="ms"/>
        </w:rPr>
        <w:lastRenderedPageBreak/>
        <w:t>1)</w:t>
      </w:r>
      <w:r w:rsidR="00A920AB">
        <w:rPr>
          <w:rFonts w:ascii="Times New Roman" w:eastAsia="Times New Roman" w:hAnsi="Times New Roman" w:cs="Times New Roman"/>
          <w:sz w:val="24"/>
          <w:lang w:val="id-ID"/>
        </w:rPr>
        <w:t xml:space="preserve">    </w:t>
      </w:r>
      <w:r w:rsidRPr="00BC1938">
        <w:rPr>
          <w:rFonts w:ascii="Times New Roman" w:eastAsia="Times New Roman" w:hAnsi="Times New Roman" w:cs="Times New Roman"/>
          <w:sz w:val="24"/>
          <w:lang w:val="ms"/>
        </w:rPr>
        <w:t>Air bersih berskala desa.</w:t>
      </w:r>
    </w:p>
    <w:p w14:paraId="34112794" w14:textId="77621497" w:rsidR="00BC1938" w:rsidRPr="00BC1938" w:rsidRDefault="00BC1938" w:rsidP="00A7665E">
      <w:pPr>
        <w:widowControl w:val="0"/>
        <w:autoSpaceDE w:val="0"/>
        <w:autoSpaceDN w:val="0"/>
        <w:spacing w:before="136" w:after="0" w:line="480" w:lineRule="auto"/>
        <w:ind w:left="1560" w:hanging="142"/>
        <w:jc w:val="both"/>
        <w:rPr>
          <w:rFonts w:ascii="Times New Roman" w:eastAsia="Times New Roman" w:hAnsi="Times New Roman" w:cs="Times New Roman"/>
          <w:sz w:val="24"/>
          <w:lang w:val="ms"/>
        </w:rPr>
      </w:pPr>
      <w:r w:rsidRPr="00BC1938">
        <w:rPr>
          <w:rFonts w:ascii="Times New Roman" w:eastAsia="Times New Roman" w:hAnsi="Times New Roman" w:cs="Times New Roman"/>
          <w:sz w:val="24"/>
          <w:lang w:val="ms"/>
        </w:rPr>
        <w:t>2)</w:t>
      </w:r>
      <w:r w:rsidR="00A920AB">
        <w:rPr>
          <w:rFonts w:ascii="Times New Roman" w:eastAsia="Times New Roman" w:hAnsi="Times New Roman" w:cs="Times New Roman"/>
          <w:sz w:val="24"/>
          <w:lang w:val="id-ID"/>
        </w:rPr>
        <w:t xml:space="preserve">    </w:t>
      </w:r>
      <w:r w:rsidRPr="00BC1938">
        <w:rPr>
          <w:rFonts w:ascii="Times New Roman" w:eastAsia="Times New Roman" w:hAnsi="Times New Roman" w:cs="Times New Roman"/>
          <w:sz w:val="24"/>
          <w:lang w:val="ms"/>
        </w:rPr>
        <w:t>S</w:t>
      </w:r>
      <w:r w:rsidR="00A920AB">
        <w:rPr>
          <w:rFonts w:ascii="Times New Roman" w:eastAsia="Times New Roman" w:hAnsi="Times New Roman" w:cs="Times New Roman"/>
          <w:sz w:val="24"/>
          <w:lang w:val="id-ID"/>
        </w:rPr>
        <w:t>a</w:t>
      </w:r>
      <w:r w:rsidRPr="00BC1938">
        <w:rPr>
          <w:rFonts w:ascii="Times New Roman" w:eastAsia="Times New Roman" w:hAnsi="Times New Roman" w:cs="Times New Roman"/>
          <w:sz w:val="24"/>
          <w:lang w:val="ms"/>
        </w:rPr>
        <w:t>nitasi lingkungan.</w:t>
      </w:r>
    </w:p>
    <w:p w14:paraId="112818E8" w14:textId="6C00D109" w:rsidR="00BC1938" w:rsidRPr="00BC1938" w:rsidRDefault="00BC1938" w:rsidP="00A7665E">
      <w:pPr>
        <w:widowControl w:val="0"/>
        <w:autoSpaceDE w:val="0"/>
        <w:autoSpaceDN w:val="0"/>
        <w:spacing w:before="136" w:after="0" w:line="480" w:lineRule="auto"/>
        <w:ind w:left="1560" w:hanging="142"/>
        <w:jc w:val="both"/>
        <w:rPr>
          <w:rFonts w:ascii="Times New Roman" w:eastAsia="Times New Roman" w:hAnsi="Times New Roman" w:cs="Times New Roman"/>
          <w:sz w:val="24"/>
          <w:lang w:val="ms"/>
        </w:rPr>
      </w:pPr>
      <w:r w:rsidRPr="00BC1938">
        <w:rPr>
          <w:rFonts w:ascii="Times New Roman" w:eastAsia="Times New Roman" w:hAnsi="Times New Roman" w:cs="Times New Roman"/>
          <w:sz w:val="24"/>
          <w:lang w:val="ms"/>
        </w:rPr>
        <w:t>3)</w:t>
      </w:r>
      <w:r w:rsidR="00A920AB">
        <w:rPr>
          <w:rFonts w:ascii="Times New Roman" w:eastAsia="Times New Roman" w:hAnsi="Times New Roman" w:cs="Times New Roman"/>
          <w:sz w:val="24"/>
          <w:lang w:val="id-ID"/>
        </w:rPr>
        <w:t xml:space="preserve">    </w:t>
      </w:r>
      <w:r w:rsidRPr="00BC1938">
        <w:rPr>
          <w:rFonts w:ascii="Times New Roman" w:eastAsia="Times New Roman" w:hAnsi="Times New Roman" w:cs="Times New Roman"/>
          <w:sz w:val="24"/>
          <w:lang w:val="ms"/>
        </w:rPr>
        <w:t>Pelayanan kesehatan desa seperti posyandu.</w:t>
      </w:r>
    </w:p>
    <w:p w14:paraId="4A504257" w14:textId="558E076A" w:rsidR="00BC1938" w:rsidRPr="00BC1938" w:rsidRDefault="00BC1938" w:rsidP="00A7665E">
      <w:pPr>
        <w:widowControl w:val="0"/>
        <w:autoSpaceDE w:val="0"/>
        <w:autoSpaceDN w:val="0"/>
        <w:spacing w:before="136" w:after="0" w:line="480" w:lineRule="auto"/>
        <w:ind w:left="1560" w:hanging="142"/>
        <w:jc w:val="both"/>
        <w:rPr>
          <w:rFonts w:ascii="Times New Roman" w:eastAsia="Times New Roman" w:hAnsi="Times New Roman" w:cs="Times New Roman"/>
          <w:sz w:val="24"/>
          <w:lang w:val="ms"/>
        </w:rPr>
      </w:pPr>
      <w:r w:rsidRPr="00BC1938">
        <w:rPr>
          <w:rFonts w:ascii="Times New Roman" w:eastAsia="Times New Roman" w:hAnsi="Times New Roman" w:cs="Times New Roman"/>
          <w:sz w:val="24"/>
          <w:lang w:val="ms"/>
        </w:rPr>
        <w:t>4)</w:t>
      </w:r>
      <w:r w:rsidR="00A920AB">
        <w:rPr>
          <w:rFonts w:ascii="Times New Roman" w:eastAsia="Times New Roman" w:hAnsi="Times New Roman" w:cs="Times New Roman"/>
          <w:sz w:val="24"/>
          <w:lang w:val="id-ID"/>
        </w:rPr>
        <w:t xml:space="preserve">    </w:t>
      </w:r>
      <w:r w:rsidRPr="00BC1938">
        <w:rPr>
          <w:rFonts w:ascii="Times New Roman" w:eastAsia="Times New Roman" w:hAnsi="Times New Roman" w:cs="Times New Roman"/>
          <w:sz w:val="24"/>
          <w:lang w:val="ms"/>
        </w:rPr>
        <w:t>Sarana dan prasarana kesehatan lainnya sesuai kondisi desa.</w:t>
      </w:r>
    </w:p>
    <w:p w14:paraId="009B4EC7" w14:textId="77777777" w:rsidR="00A920AB" w:rsidRDefault="00BC1938" w:rsidP="00A7665E">
      <w:pPr>
        <w:widowControl w:val="0"/>
        <w:tabs>
          <w:tab w:val="left" w:pos="993"/>
        </w:tabs>
        <w:autoSpaceDE w:val="0"/>
        <w:autoSpaceDN w:val="0"/>
        <w:spacing w:before="136" w:after="0" w:line="480" w:lineRule="auto"/>
        <w:ind w:left="709"/>
        <w:jc w:val="both"/>
        <w:rPr>
          <w:rFonts w:ascii="Times New Roman" w:eastAsia="Times New Roman" w:hAnsi="Times New Roman" w:cs="Times New Roman"/>
          <w:sz w:val="24"/>
          <w:lang w:val="id-ID"/>
        </w:rPr>
      </w:pPr>
      <w:r w:rsidRPr="00BC1938">
        <w:rPr>
          <w:rFonts w:ascii="Times New Roman" w:eastAsia="Times New Roman" w:hAnsi="Times New Roman" w:cs="Times New Roman"/>
          <w:sz w:val="24"/>
          <w:lang w:val="ms"/>
        </w:rPr>
        <w:t>c</w:t>
      </w:r>
      <w:r w:rsidR="00A920AB">
        <w:rPr>
          <w:rFonts w:ascii="Times New Roman" w:eastAsia="Times New Roman" w:hAnsi="Times New Roman" w:cs="Times New Roman"/>
          <w:sz w:val="24"/>
          <w:lang w:val="id-ID"/>
        </w:rPr>
        <w:t>.</w:t>
      </w:r>
      <w:r w:rsidR="00A920AB">
        <w:rPr>
          <w:rFonts w:ascii="Times New Roman" w:eastAsia="Times New Roman" w:hAnsi="Times New Roman" w:cs="Times New Roman"/>
          <w:sz w:val="24"/>
          <w:lang w:val="id-ID"/>
        </w:rPr>
        <w:tab/>
      </w:r>
      <w:r w:rsidRPr="00BC1938">
        <w:rPr>
          <w:rFonts w:ascii="Times New Roman" w:eastAsia="Times New Roman" w:hAnsi="Times New Roman" w:cs="Times New Roman"/>
          <w:sz w:val="24"/>
          <w:lang w:val="ms"/>
        </w:rPr>
        <w:t xml:space="preserve">Pembangunan, pemanfaatan dan pemeliharaan sarana dan prasarana </w:t>
      </w:r>
      <w:r w:rsidR="00A920AB">
        <w:rPr>
          <w:rFonts w:ascii="Times New Roman" w:eastAsia="Times New Roman" w:hAnsi="Times New Roman" w:cs="Times New Roman"/>
          <w:sz w:val="24"/>
          <w:lang w:val="id-ID"/>
        </w:rPr>
        <w:t xml:space="preserve"> </w:t>
      </w:r>
    </w:p>
    <w:p w14:paraId="040DD714" w14:textId="64FE11F4" w:rsidR="00BC1938" w:rsidRPr="00BC1938" w:rsidRDefault="00A920AB" w:rsidP="00A7665E">
      <w:pPr>
        <w:widowControl w:val="0"/>
        <w:tabs>
          <w:tab w:val="left" w:pos="993"/>
        </w:tabs>
        <w:autoSpaceDE w:val="0"/>
        <w:autoSpaceDN w:val="0"/>
        <w:spacing w:before="136" w:after="0" w:line="480" w:lineRule="auto"/>
        <w:ind w:left="709"/>
        <w:jc w:val="both"/>
        <w:rPr>
          <w:rFonts w:ascii="Times New Roman" w:eastAsia="Times New Roman" w:hAnsi="Times New Roman" w:cs="Times New Roman"/>
          <w:sz w:val="24"/>
          <w:lang w:val="ms"/>
        </w:rPr>
      </w:pPr>
      <w:r>
        <w:rPr>
          <w:rFonts w:ascii="Times New Roman" w:eastAsia="Times New Roman" w:hAnsi="Times New Roman" w:cs="Times New Roman"/>
          <w:sz w:val="24"/>
          <w:lang w:val="id-ID"/>
        </w:rPr>
        <w:t xml:space="preserve">     </w:t>
      </w:r>
      <w:r w:rsidR="00BC1938" w:rsidRPr="00BC1938">
        <w:rPr>
          <w:rFonts w:ascii="Times New Roman" w:eastAsia="Times New Roman" w:hAnsi="Times New Roman" w:cs="Times New Roman"/>
          <w:sz w:val="24"/>
          <w:lang w:val="ms"/>
        </w:rPr>
        <w:t>pendidikan dan kebudayaan antara lain:</w:t>
      </w:r>
    </w:p>
    <w:p w14:paraId="2200DB15" w14:textId="77777777" w:rsidR="00BC1938" w:rsidRPr="00BC1938" w:rsidRDefault="00BC1938" w:rsidP="00A7665E">
      <w:pPr>
        <w:widowControl w:val="0"/>
        <w:tabs>
          <w:tab w:val="left" w:pos="1843"/>
        </w:tabs>
        <w:autoSpaceDE w:val="0"/>
        <w:autoSpaceDN w:val="0"/>
        <w:spacing w:before="136" w:after="0" w:line="480" w:lineRule="auto"/>
        <w:ind w:left="1418"/>
        <w:jc w:val="both"/>
        <w:rPr>
          <w:rFonts w:ascii="Times New Roman" w:eastAsia="Times New Roman" w:hAnsi="Times New Roman" w:cs="Times New Roman"/>
          <w:sz w:val="24"/>
          <w:lang w:val="ms"/>
        </w:rPr>
      </w:pPr>
      <w:r w:rsidRPr="00BC1938">
        <w:rPr>
          <w:rFonts w:ascii="Times New Roman" w:eastAsia="Times New Roman" w:hAnsi="Times New Roman" w:cs="Times New Roman"/>
          <w:sz w:val="24"/>
          <w:lang w:val="ms"/>
        </w:rPr>
        <w:t>1)</w:t>
      </w:r>
      <w:r w:rsidRPr="00BC1938">
        <w:rPr>
          <w:rFonts w:ascii="Times New Roman" w:eastAsia="Times New Roman" w:hAnsi="Times New Roman" w:cs="Times New Roman"/>
          <w:sz w:val="24"/>
          <w:lang w:val="ms"/>
        </w:rPr>
        <w:tab/>
        <w:t>Taman bacaan masyarakat.</w:t>
      </w:r>
    </w:p>
    <w:p w14:paraId="15E16CAE" w14:textId="77777777" w:rsidR="00BC1938" w:rsidRPr="00BC1938" w:rsidRDefault="00BC1938" w:rsidP="00A7665E">
      <w:pPr>
        <w:widowControl w:val="0"/>
        <w:tabs>
          <w:tab w:val="left" w:pos="1843"/>
        </w:tabs>
        <w:autoSpaceDE w:val="0"/>
        <w:autoSpaceDN w:val="0"/>
        <w:spacing w:before="136" w:after="0" w:line="480" w:lineRule="auto"/>
        <w:ind w:left="1418"/>
        <w:jc w:val="both"/>
        <w:rPr>
          <w:rFonts w:ascii="Times New Roman" w:eastAsia="Times New Roman" w:hAnsi="Times New Roman" w:cs="Times New Roman"/>
          <w:sz w:val="24"/>
          <w:lang w:val="ms"/>
        </w:rPr>
      </w:pPr>
      <w:r w:rsidRPr="00BC1938">
        <w:rPr>
          <w:rFonts w:ascii="Times New Roman" w:eastAsia="Times New Roman" w:hAnsi="Times New Roman" w:cs="Times New Roman"/>
          <w:sz w:val="24"/>
          <w:lang w:val="ms"/>
        </w:rPr>
        <w:t>2)</w:t>
      </w:r>
      <w:r w:rsidRPr="00BC1938">
        <w:rPr>
          <w:rFonts w:ascii="Times New Roman" w:eastAsia="Times New Roman" w:hAnsi="Times New Roman" w:cs="Times New Roman"/>
          <w:sz w:val="24"/>
          <w:lang w:val="ms"/>
        </w:rPr>
        <w:tab/>
        <w:t>Pendidikan anak usia dini.</w:t>
      </w:r>
    </w:p>
    <w:p w14:paraId="0412FD98" w14:textId="77777777" w:rsidR="00BC1938" w:rsidRPr="00BC1938" w:rsidRDefault="00BC1938" w:rsidP="00A7665E">
      <w:pPr>
        <w:widowControl w:val="0"/>
        <w:tabs>
          <w:tab w:val="left" w:pos="1843"/>
        </w:tabs>
        <w:autoSpaceDE w:val="0"/>
        <w:autoSpaceDN w:val="0"/>
        <w:spacing w:before="136" w:after="0" w:line="480" w:lineRule="auto"/>
        <w:ind w:left="1418"/>
        <w:jc w:val="both"/>
        <w:rPr>
          <w:rFonts w:ascii="Times New Roman" w:eastAsia="Times New Roman" w:hAnsi="Times New Roman" w:cs="Times New Roman"/>
          <w:sz w:val="24"/>
          <w:lang w:val="ms"/>
        </w:rPr>
      </w:pPr>
      <w:r w:rsidRPr="00BC1938">
        <w:rPr>
          <w:rFonts w:ascii="Times New Roman" w:eastAsia="Times New Roman" w:hAnsi="Times New Roman" w:cs="Times New Roman"/>
          <w:sz w:val="24"/>
          <w:lang w:val="ms"/>
        </w:rPr>
        <w:t>3)</w:t>
      </w:r>
      <w:r w:rsidRPr="00BC1938">
        <w:rPr>
          <w:rFonts w:ascii="Times New Roman" w:eastAsia="Times New Roman" w:hAnsi="Times New Roman" w:cs="Times New Roman"/>
          <w:sz w:val="24"/>
          <w:lang w:val="ms"/>
        </w:rPr>
        <w:tab/>
        <w:t>Balai pelatihan/kegiatan belajar masyarakat</w:t>
      </w:r>
    </w:p>
    <w:p w14:paraId="67977467" w14:textId="77777777" w:rsidR="00BC1938" w:rsidRPr="00BC1938" w:rsidRDefault="00BC1938" w:rsidP="00A7665E">
      <w:pPr>
        <w:widowControl w:val="0"/>
        <w:tabs>
          <w:tab w:val="left" w:pos="1843"/>
        </w:tabs>
        <w:autoSpaceDE w:val="0"/>
        <w:autoSpaceDN w:val="0"/>
        <w:spacing w:before="136" w:after="0" w:line="480" w:lineRule="auto"/>
        <w:ind w:left="1418"/>
        <w:jc w:val="both"/>
        <w:rPr>
          <w:rFonts w:ascii="Times New Roman" w:eastAsia="Times New Roman" w:hAnsi="Times New Roman" w:cs="Times New Roman"/>
          <w:sz w:val="24"/>
          <w:lang w:val="ms"/>
        </w:rPr>
      </w:pPr>
      <w:r w:rsidRPr="00BC1938">
        <w:rPr>
          <w:rFonts w:ascii="Times New Roman" w:eastAsia="Times New Roman" w:hAnsi="Times New Roman" w:cs="Times New Roman"/>
          <w:sz w:val="24"/>
          <w:lang w:val="ms"/>
        </w:rPr>
        <w:t>4)</w:t>
      </w:r>
      <w:r w:rsidRPr="00BC1938">
        <w:rPr>
          <w:rFonts w:ascii="Times New Roman" w:eastAsia="Times New Roman" w:hAnsi="Times New Roman" w:cs="Times New Roman"/>
          <w:sz w:val="24"/>
          <w:lang w:val="ms"/>
        </w:rPr>
        <w:tab/>
        <w:t>Pengembangan dan pembinaan sanggar seni.</w:t>
      </w:r>
    </w:p>
    <w:p w14:paraId="64599818" w14:textId="77777777" w:rsidR="00A920AB" w:rsidRDefault="00BC1938" w:rsidP="00A7665E">
      <w:pPr>
        <w:widowControl w:val="0"/>
        <w:tabs>
          <w:tab w:val="left" w:pos="1843"/>
        </w:tabs>
        <w:autoSpaceDE w:val="0"/>
        <w:autoSpaceDN w:val="0"/>
        <w:spacing w:before="136" w:after="0" w:line="480" w:lineRule="auto"/>
        <w:ind w:left="1418"/>
        <w:jc w:val="both"/>
        <w:rPr>
          <w:rFonts w:ascii="Times New Roman" w:eastAsia="Times New Roman" w:hAnsi="Times New Roman" w:cs="Times New Roman"/>
          <w:sz w:val="24"/>
          <w:lang w:val="id-ID"/>
        </w:rPr>
      </w:pPr>
      <w:r w:rsidRPr="00BC1938">
        <w:rPr>
          <w:rFonts w:ascii="Times New Roman" w:eastAsia="Times New Roman" w:hAnsi="Times New Roman" w:cs="Times New Roman"/>
          <w:sz w:val="24"/>
          <w:lang w:val="ms"/>
        </w:rPr>
        <w:t>5)</w:t>
      </w:r>
      <w:r w:rsidRPr="00BC1938">
        <w:rPr>
          <w:rFonts w:ascii="Times New Roman" w:eastAsia="Times New Roman" w:hAnsi="Times New Roman" w:cs="Times New Roman"/>
          <w:sz w:val="24"/>
          <w:lang w:val="ms"/>
        </w:rPr>
        <w:tab/>
        <w:t xml:space="preserve">Sarana dan prasarana pendidikan dan pelatihan lainnya sesuai </w:t>
      </w:r>
      <w:r w:rsidR="00A920AB">
        <w:rPr>
          <w:rFonts w:ascii="Times New Roman" w:eastAsia="Times New Roman" w:hAnsi="Times New Roman" w:cs="Times New Roman"/>
          <w:sz w:val="24"/>
          <w:lang w:val="id-ID"/>
        </w:rPr>
        <w:t xml:space="preserve">  </w:t>
      </w:r>
    </w:p>
    <w:p w14:paraId="3859787F" w14:textId="0C83B424" w:rsidR="00BC1938" w:rsidRPr="00BC1938" w:rsidRDefault="00A920AB" w:rsidP="00A7665E">
      <w:pPr>
        <w:widowControl w:val="0"/>
        <w:tabs>
          <w:tab w:val="left" w:pos="1843"/>
        </w:tabs>
        <w:autoSpaceDE w:val="0"/>
        <w:autoSpaceDN w:val="0"/>
        <w:spacing w:before="136" w:after="0" w:line="480" w:lineRule="auto"/>
        <w:ind w:left="1418"/>
        <w:jc w:val="both"/>
        <w:rPr>
          <w:rFonts w:ascii="Times New Roman" w:eastAsia="Times New Roman" w:hAnsi="Times New Roman" w:cs="Times New Roman"/>
          <w:sz w:val="24"/>
          <w:lang w:val="ms"/>
        </w:rPr>
      </w:pPr>
      <w:r>
        <w:rPr>
          <w:rFonts w:ascii="Times New Roman" w:eastAsia="Times New Roman" w:hAnsi="Times New Roman" w:cs="Times New Roman"/>
          <w:sz w:val="24"/>
          <w:lang w:val="id-ID"/>
        </w:rPr>
        <w:t xml:space="preserve">       </w:t>
      </w:r>
      <w:r w:rsidR="00BC1938" w:rsidRPr="00BC1938">
        <w:rPr>
          <w:rFonts w:ascii="Times New Roman" w:eastAsia="Times New Roman" w:hAnsi="Times New Roman" w:cs="Times New Roman"/>
          <w:sz w:val="24"/>
          <w:lang w:val="ms"/>
        </w:rPr>
        <w:t>kondisi desa.</w:t>
      </w:r>
    </w:p>
    <w:p w14:paraId="5B707B40" w14:textId="3C4C42D2" w:rsidR="00BC1938" w:rsidRPr="00BC1938" w:rsidRDefault="00BC1938" w:rsidP="00A7665E">
      <w:pPr>
        <w:widowControl w:val="0"/>
        <w:tabs>
          <w:tab w:val="left" w:pos="993"/>
        </w:tabs>
        <w:autoSpaceDE w:val="0"/>
        <w:autoSpaceDN w:val="0"/>
        <w:spacing w:before="136" w:after="0" w:line="480" w:lineRule="auto"/>
        <w:ind w:left="993" w:hanging="284"/>
        <w:jc w:val="both"/>
        <w:rPr>
          <w:rFonts w:ascii="Times New Roman" w:eastAsia="Times New Roman" w:hAnsi="Times New Roman" w:cs="Times New Roman"/>
          <w:sz w:val="24"/>
          <w:lang w:val="ms"/>
        </w:rPr>
      </w:pPr>
      <w:r w:rsidRPr="00BC1938">
        <w:rPr>
          <w:rFonts w:ascii="Times New Roman" w:eastAsia="Times New Roman" w:hAnsi="Times New Roman" w:cs="Times New Roman"/>
          <w:sz w:val="24"/>
          <w:lang w:val="ms"/>
        </w:rPr>
        <w:t>d.</w:t>
      </w:r>
      <w:r w:rsidRPr="00BC1938">
        <w:rPr>
          <w:rFonts w:ascii="Times New Roman" w:eastAsia="Times New Roman" w:hAnsi="Times New Roman" w:cs="Times New Roman"/>
          <w:sz w:val="24"/>
          <w:lang w:val="ms"/>
        </w:rPr>
        <w:tab/>
        <w:t xml:space="preserve">Pengembangan usaha ekonomi produktif serta pembangunan, </w:t>
      </w:r>
      <w:r w:rsidR="00A920AB">
        <w:rPr>
          <w:rFonts w:ascii="Times New Roman" w:eastAsia="Times New Roman" w:hAnsi="Times New Roman" w:cs="Times New Roman"/>
          <w:sz w:val="24"/>
          <w:lang w:val="id-ID"/>
        </w:rPr>
        <w:t xml:space="preserve">  </w:t>
      </w:r>
      <w:r w:rsidRPr="00BC1938">
        <w:rPr>
          <w:rFonts w:ascii="Times New Roman" w:eastAsia="Times New Roman" w:hAnsi="Times New Roman" w:cs="Times New Roman"/>
          <w:sz w:val="24"/>
          <w:lang w:val="ms"/>
        </w:rPr>
        <w:t xml:space="preserve">pemanfaatan </w:t>
      </w:r>
      <w:r w:rsidRPr="00BC1938">
        <w:rPr>
          <w:rFonts w:ascii="Times New Roman" w:eastAsia="Times New Roman" w:hAnsi="Times New Roman" w:cs="Times New Roman"/>
          <w:sz w:val="24"/>
          <w:lang w:val="ms"/>
        </w:rPr>
        <w:lastRenderedPageBreak/>
        <w:t>dan pemeliharaan sarana dan prasarana ekonomi antara lain:</w:t>
      </w:r>
    </w:p>
    <w:p w14:paraId="05351B4C" w14:textId="77777777" w:rsidR="00BC1938" w:rsidRPr="00BC1938" w:rsidRDefault="00BC1938" w:rsidP="00A7665E">
      <w:pPr>
        <w:widowControl w:val="0"/>
        <w:tabs>
          <w:tab w:val="left" w:pos="1843"/>
        </w:tabs>
        <w:autoSpaceDE w:val="0"/>
        <w:autoSpaceDN w:val="0"/>
        <w:spacing w:before="136" w:after="0" w:line="480" w:lineRule="auto"/>
        <w:ind w:left="1418"/>
        <w:jc w:val="both"/>
        <w:rPr>
          <w:rFonts w:ascii="Times New Roman" w:eastAsia="Times New Roman" w:hAnsi="Times New Roman" w:cs="Times New Roman"/>
          <w:sz w:val="24"/>
          <w:lang w:val="ms"/>
        </w:rPr>
      </w:pPr>
      <w:r w:rsidRPr="00BC1938">
        <w:rPr>
          <w:rFonts w:ascii="Times New Roman" w:eastAsia="Times New Roman" w:hAnsi="Times New Roman" w:cs="Times New Roman"/>
          <w:sz w:val="24"/>
          <w:lang w:val="ms"/>
        </w:rPr>
        <w:t>1)</w:t>
      </w:r>
      <w:r w:rsidRPr="00BC1938">
        <w:rPr>
          <w:rFonts w:ascii="Times New Roman" w:eastAsia="Times New Roman" w:hAnsi="Times New Roman" w:cs="Times New Roman"/>
          <w:sz w:val="24"/>
          <w:lang w:val="ms"/>
        </w:rPr>
        <w:tab/>
        <w:t>Pasar desa.</w:t>
      </w:r>
    </w:p>
    <w:p w14:paraId="6164EC4D" w14:textId="77777777" w:rsidR="00BC1938" w:rsidRPr="00BC1938" w:rsidRDefault="00BC1938" w:rsidP="00A7665E">
      <w:pPr>
        <w:widowControl w:val="0"/>
        <w:tabs>
          <w:tab w:val="left" w:pos="1843"/>
        </w:tabs>
        <w:autoSpaceDE w:val="0"/>
        <w:autoSpaceDN w:val="0"/>
        <w:spacing w:before="136" w:after="0" w:line="480" w:lineRule="auto"/>
        <w:ind w:left="1418"/>
        <w:jc w:val="both"/>
        <w:rPr>
          <w:rFonts w:ascii="Times New Roman" w:eastAsia="Times New Roman" w:hAnsi="Times New Roman" w:cs="Times New Roman"/>
          <w:sz w:val="24"/>
          <w:lang w:val="ms"/>
        </w:rPr>
      </w:pPr>
      <w:r w:rsidRPr="00BC1938">
        <w:rPr>
          <w:rFonts w:ascii="Times New Roman" w:eastAsia="Times New Roman" w:hAnsi="Times New Roman" w:cs="Times New Roman"/>
          <w:sz w:val="24"/>
          <w:lang w:val="ms"/>
        </w:rPr>
        <w:t>2)</w:t>
      </w:r>
      <w:r w:rsidRPr="00BC1938">
        <w:rPr>
          <w:rFonts w:ascii="Times New Roman" w:eastAsia="Times New Roman" w:hAnsi="Times New Roman" w:cs="Times New Roman"/>
          <w:sz w:val="24"/>
          <w:lang w:val="ms"/>
        </w:rPr>
        <w:tab/>
        <w:t>Pembentukan dan pembanguan BUMdes</w:t>
      </w:r>
    </w:p>
    <w:p w14:paraId="77CA40ED" w14:textId="77777777" w:rsidR="00BC1938" w:rsidRPr="00BC1938" w:rsidRDefault="00BC1938" w:rsidP="00A7665E">
      <w:pPr>
        <w:widowControl w:val="0"/>
        <w:tabs>
          <w:tab w:val="left" w:pos="1843"/>
        </w:tabs>
        <w:autoSpaceDE w:val="0"/>
        <w:autoSpaceDN w:val="0"/>
        <w:spacing w:before="136" w:after="0" w:line="480" w:lineRule="auto"/>
        <w:ind w:left="1418"/>
        <w:jc w:val="both"/>
        <w:rPr>
          <w:rFonts w:ascii="Times New Roman" w:eastAsia="Times New Roman" w:hAnsi="Times New Roman" w:cs="Times New Roman"/>
          <w:sz w:val="24"/>
          <w:lang w:val="ms"/>
        </w:rPr>
      </w:pPr>
      <w:r w:rsidRPr="00BC1938">
        <w:rPr>
          <w:rFonts w:ascii="Times New Roman" w:eastAsia="Times New Roman" w:hAnsi="Times New Roman" w:cs="Times New Roman"/>
          <w:sz w:val="24"/>
          <w:lang w:val="ms"/>
        </w:rPr>
        <w:t>3)</w:t>
      </w:r>
      <w:r w:rsidRPr="00BC1938">
        <w:rPr>
          <w:rFonts w:ascii="Times New Roman" w:eastAsia="Times New Roman" w:hAnsi="Times New Roman" w:cs="Times New Roman"/>
          <w:sz w:val="24"/>
          <w:lang w:val="ms"/>
        </w:rPr>
        <w:tab/>
        <w:t>Penguatan permodalan BUMdes</w:t>
      </w:r>
    </w:p>
    <w:p w14:paraId="2529C713" w14:textId="77777777" w:rsidR="00BC1938" w:rsidRPr="00BC1938" w:rsidRDefault="00BC1938" w:rsidP="00A7665E">
      <w:pPr>
        <w:widowControl w:val="0"/>
        <w:tabs>
          <w:tab w:val="left" w:pos="1843"/>
        </w:tabs>
        <w:autoSpaceDE w:val="0"/>
        <w:autoSpaceDN w:val="0"/>
        <w:spacing w:before="136" w:after="0" w:line="480" w:lineRule="auto"/>
        <w:ind w:left="1418"/>
        <w:jc w:val="both"/>
        <w:rPr>
          <w:rFonts w:ascii="Times New Roman" w:eastAsia="Times New Roman" w:hAnsi="Times New Roman" w:cs="Times New Roman"/>
          <w:sz w:val="24"/>
          <w:lang w:val="ms"/>
        </w:rPr>
      </w:pPr>
      <w:r w:rsidRPr="00BC1938">
        <w:rPr>
          <w:rFonts w:ascii="Times New Roman" w:eastAsia="Times New Roman" w:hAnsi="Times New Roman" w:cs="Times New Roman"/>
          <w:sz w:val="24"/>
          <w:lang w:val="ms"/>
        </w:rPr>
        <w:t>4)</w:t>
      </w:r>
      <w:r w:rsidRPr="00BC1938">
        <w:rPr>
          <w:rFonts w:ascii="Times New Roman" w:eastAsia="Times New Roman" w:hAnsi="Times New Roman" w:cs="Times New Roman"/>
          <w:sz w:val="24"/>
          <w:lang w:val="ms"/>
        </w:rPr>
        <w:tab/>
        <w:t>Pembibitan tanaman pangan.</w:t>
      </w:r>
    </w:p>
    <w:p w14:paraId="4EC6EADC" w14:textId="77777777" w:rsidR="00BC1938" w:rsidRPr="00BC1938" w:rsidRDefault="00BC1938" w:rsidP="00A7665E">
      <w:pPr>
        <w:widowControl w:val="0"/>
        <w:tabs>
          <w:tab w:val="left" w:pos="1843"/>
        </w:tabs>
        <w:autoSpaceDE w:val="0"/>
        <w:autoSpaceDN w:val="0"/>
        <w:spacing w:before="136" w:after="0" w:line="480" w:lineRule="auto"/>
        <w:ind w:left="1418"/>
        <w:jc w:val="both"/>
        <w:rPr>
          <w:rFonts w:ascii="Times New Roman" w:eastAsia="Times New Roman" w:hAnsi="Times New Roman" w:cs="Times New Roman"/>
          <w:sz w:val="24"/>
          <w:lang w:val="ms"/>
        </w:rPr>
      </w:pPr>
      <w:r w:rsidRPr="00BC1938">
        <w:rPr>
          <w:rFonts w:ascii="Times New Roman" w:eastAsia="Times New Roman" w:hAnsi="Times New Roman" w:cs="Times New Roman"/>
          <w:sz w:val="24"/>
          <w:lang w:val="ms"/>
        </w:rPr>
        <w:t>5)</w:t>
      </w:r>
      <w:r w:rsidRPr="00BC1938">
        <w:rPr>
          <w:rFonts w:ascii="Times New Roman" w:eastAsia="Times New Roman" w:hAnsi="Times New Roman" w:cs="Times New Roman"/>
          <w:sz w:val="24"/>
          <w:lang w:val="ms"/>
        </w:rPr>
        <w:tab/>
        <w:t>Penggilingan padi.</w:t>
      </w:r>
    </w:p>
    <w:p w14:paraId="402CD449" w14:textId="77777777" w:rsidR="00BC1938" w:rsidRPr="00BC1938" w:rsidRDefault="00BC1938" w:rsidP="00A7665E">
      <w:pPr>
        <w:widowControl w:val="0"/>
        <w:tabs>
          <w:tab w:val="left" w:pos="1843"/>
        </w:tabs>
        <w:autoSpaceDE w:val="0"/>
        <w:autoSpaceDN w:val="0"/>
        <w:spacing w:before="136" w:after="0" w:line="480" w:lineRule="auto"/>
        <w:ind w:left="1418"/>
        <w:jc w:val="both"/>
        <w:rPr>
          <w:rFonts w:ascii="Times New Roman" w:eastAsia="Times New Roman" w:hAnsi="Times New Roman" w:cs="Times New Roman"/>
          <w:sz w:val="24"/>
          <w:lang w:val="ms"/>
        </w:rPr>
      </w:pPr>
      <w:r w:rsidRPr="00BC1938">
        <w:rPr>
          <w:rFonts w:ascii="Times New Roman" w:eastAsia="Times New Roman" w:hAnsi="Times New Roman" w:cs="Times New Roman"/>
          <w:sz w:val="24"/>
          <w:lang w:val="ms"/>
        </w:rPr>
        <w:t>6)</w:t>
      </w:r>
      <w:r w:rsidRPr="00BC1938">
        <w:rPr>
          <w:rFonts w:ascii="Times New Roman" w:eastAsia="Times New Roman" w:hAnsi="Times New Roman" w:cs="Times New Roman"/>
          <w:sz w:val="24"/>
          <w:lang w:val="ms"/>
        </w:rPr>
        <w:tab/>
        <w:t>Lumbung desa.</w:t>
      </w:r>
    </w:p>
    <w:p w14:paraId="12D8D09C" w14:textId="77777777" w:rsidR="00BC1938" w:rsidRPr="00BC1938" w:rsidRDefault="00BC1938" w:rsidP="00A7665E">
      <w:pPr>
        <w:widowControl w:val="0"/>
        <w:tabs>
          <w:tab w:val="left" w:pos="1843"/>
        </w:tabs>
        <w:autoSpaceDE w:val="0"/>
        <w:autoSpaceDN w:val="0"/>
        <w:spacing w:before="136" w:after="0" w:line="480" w:lineRule="auto"/>
        <w:ind w:left="1418"/>
        <w:jc w:val="both"/>
        <w:rPr>
          <w:rFonts w:ascii="Times New Roman" w:eastAsia="Times New Roman" w:hAnsi="Times New Roman" w:cs="Times New Roman"/>
          <w:sz w:val="24"/>
          <w:lang w:val="ms"/>
        </w:rPr>
      </w:pPr>
      <w:r w:rsidRPr="00BC1938">
        <w:rPr>
          <w:rFonts w:ascii="Times New Roman" w:eastAsia="Times New Roman" w:hAnsi="Times New Roman" w:cs="Times New Roman"/>
          <w:sz w:val="24"/>
          <w:lang w:val="ms"/>
        </w:rPr>
        <w:t>7)</w:t>
      </w:r>
      <w:r w:rsidRPr="00BC1938">
        <w:rPr>
          <w:rFonts w:ascii="Times New Roman" w:eastAsia="Times New Roman" w:hAnsi="Times New Roman" w:cs="Times New Roman"/>
          <w:sz w:val="24"/>
          <w:lang w:val="ms"/>
        </w:rPr>
        <w:tab/>
        <w:t>Pembukaan lahan pertanian.</w:t>
      </w:r>
    </w:p>
    <w:p w14:paraId="22C7AD37" w14:textId="77777777" w:rsidR="00BC1938" w:rsidRPr="00BC1938" w:rsidRDefault="00BC1938" w:rsidP="00A7665E">
      <w:pPr>
        <w:widowControl w:val="0"/>
        <w:tabs>
          <w:tab w:val="left" w:pos="1843"/>
        </w:tabs>
        <w:autoSpaceDE w:val="0"/>
        <w:autoSpaceDN w:val="0"/>
        <w:spacing w:before="136" w:after="0" w:line="480" w:lineRule="auto"/>
        <w:ind w:left="1418"/>
        <w:jc w:val="both"/>
        <w:rPr>
          <w:rFonts w:ascii="Times New Roman" w:eastAsia="Times New Roman" w:hAnsi="Times New Roman" w:cs="Times New Roman"/>
          <w:sz w:val="24"/>
          <w:lang w:val="ms"/>
        </w:rPr>
      </w:pPr>
      <w:r w:rsidRPr="00BC1938">
        <w:rPr>
          <w:rFonts w:ascii="Times New Roman" w:eastAsia="Times New Roman" w:hAnsi="Times New Roman" w:cs="Times New Roman"/>
          <w:sz w:val="24"/>
          <w:lang w:val="ms"/>
        </w:rPr>
        <w:t>8)</w:t>
      </w:r>
      <w:r w:rsidRPr="00BC1938">
        <w:rPr>
          <w:rFonts w:ascii="Times New Roman" w:eastAsia="Times New Roman" w:hAnsi="Times New Roman" w:cs="Times New Roman"/>
          <w:sz w:val="24"/>
          <w:lang w:val="ms"/>
        </w:rPr>
        <w:tab/>
        <w:t>Pengelolaan usaha hutan desa.</w:t>
      </w:r>
    </w:p>
    <w:p w14:paraId="614CE7D4" w14:textId="77777777" w:rsidR="00BC1938" w:rsidRPr="00BC1938" w:rsidRDefault="00BC1938" w:rsidP="00A7665E">
      <w:pPr>
        <w:widowControl w:val="0"/>
        <w:tabs>
          <w:tab w:val="left" w:pos="1843"/>
        </w:tabs>
        <w:autoSpaceDE w:val="0"/>
        <w:autoSpaceDN w:val="0"/>
        <w:spacing w:before="136" w:after="0" w:line="480" w:lineRule="auto"/>
        <w:ind w:left="1418"/>
        <w:jc w:val="both"/>
        <w:rPr>
          <w:rFonts w:ascii="Times New Roman" w:eastAsia="Times New Roman" w:hAnsi="Times New Roman" w:cs="Times New Roman"/>
          <w:sz w:val="24"/>
          <w:lang w:val="ms"/>
        </w:rPr>
      </w:pPr>
      <w:r w:rsidRPr="00BC1938">
        <w:rPr>
          <w:rFonts w:ascii="Times New Roman" w:eastAsia="Times New Roman" w:hAnsi="Times New Roman" w:cs="Times New Roman"/>
          <w:sz w:val="24"/>
          <w:lang w:val="ms"/>
        </w:rPr>
        <w:t>9)</w:t>
      </w:r>
      <w:r w:rsidRPr="00BC1938">
        <w:rPr>
          <w:rFonts w:ascii="Times New Roman" w:eastAsia="Times New Roman" w:hAnsi="Times New Roman" w:cs="Times New Roman"/>
          <w:sz w:val="24"/>
          <w:lang w:val="ms"/>
        </w:rPr>
        <w:tab/>
        <w:t>Kolam ikan dan pembenihan ikan.</w:t>
      </w:r>
    </w:p>
    <w:p w14:paraId="5E66897A" w14:textId="77777777" w:rsidR="00BC1938" w:rsidRPr="00BC1938" w:rsidRDefault="00BC1938" w:rsidP="00A7665E">
      <w:pPr>
        <w:widowControl w:val="0"/>
        <w:tabs>
          <w:tab w:val="left" w:pos="1843"/>
        </w:tabs>
        <w:autoSpaceDE w:val="0"/>
        <w:autoSpaceDN w:val="0"/>
        <w:spacing w:before="136" w:after="0" w:line="480" w:lineRule="auto"/>
        <w:ind w:left="1418"/>
        <w:jc w:val="both"/>
        <w:rPr>
          <w:rFonts w:ascii="Times New Roman" w:eastAsia="Times New Roman" w:hAnsi="Times New Roman" w:cs="Times New Roman"/>
          <w:sz w:val="24"/>
          <w:lang w:val="ms"/>
        </w:rPr>
      </w:pPr>
      <w:r w:rsidRPr="00BC1938">
        <w:rPr>
          <w:rFonts w:ascii="Times New Roman" w:eastAsia="Times New Roman" w:hAnsi="Times New Roman" w:cs="Times New Roman"/>
          <w:sz w:val="24"/>
          <w:lang w:val="ms"/>
        </w:rPr>
        <w:t>10)</w:t>
      </w:r>
      <w:r w:rsidRPr="00BC1938">
        <w:rPr>
          <w:rFonts w:ascii="Times New Roman" w:eastAsia="Times New Roman" w:hAnsi="Times New Roman" w:cs="Times New Roman"/>
          <w:sz w:val="24"/>
          <w:lang w:val="ms"/>
        </w:rPr>
        <w:tab/>
        <w:t>Tambak garam.</w:t>
      </w:r>
    </w:p>
    <w:p w14:paraId="1EB508E1" w14:textId="77777777" w:rsidR="00BC1938" w:rsidRPr="00BC1938" w:rsidRDefault="00BC1938" w:rsidP="00A7665E">
      <w:pPr>
        <w:widowControl w:val="0"/>
        <w:tabs>
          <w:tab w:val="left" w:pos="1843"/>
        </w:tabs>
        <w:autoSpaceDE w:val="0"/>
        <w:autoSpaceDN w:val="0"/>
        <w:spacing w:before="136" w:after="0" w:line="480" w:lineRule="auto"/>
        <w:ind w:left="1418"/>
        <w:jc w:val="both"/>
        <w:rPr>
          <w:rFonts w:ascii="Times New Roman" w:eastAsia="Times New Roman" w:hAnsi="Times New Roman" w:cs="Times New Roman"/>
          <w:sz w:val="24"/>
          <w:lang w:val="ms"/>
        </w:rPr>
      </w:pPr>
      <w:r w:rsidRPr="00BC1938">
        <w:rPr>
          <w:rFonts w:ascii="Times New Roman" w:eastAsia="Times New Roman" w:hAnsi="Times New Roman" w:cs="Times New Roman"/>
          <w:sz w:val="24"/>
          <w:lang w:val="ms"/>
        </w:rPr>
        <w:t>11)</w:t>
      </w:r>
      <w:r w:rsidRPr="00BC1938">
        <w:rPr>
          <w:rFonts w:ascii="Times New Roman" w:eastAsia="Times New Roman" w:hAnsi="Times New Roman" w:cs="Times New Roman"/>
          <w:sz w:val="24"/>
          <w:lang w:val="ms"/>
        </w:rPr>
        <w:tab/>
        <w:t>Kandang ternak.</w:t>
      </w:r>
    </w:p>
    <w:p w14:paraId="2222675F" w14:textId="77777777" w:rsidR="00BC1938" w:rsidRPr="00BC1938" w:rsidRDefault="00BC1938" w:rsidP="00A7665E">
      <w:pPr>
        <w:widowControl w:val="0"/>
        <w:tabs>
          <w:tab w:val="left" w:pos="1843"/>
        </w:tabs>
        <w:autoSpaceDE w:val="0"/>
        <w:autoSpaceDN w:val="0"/>
        <w:spacing w:before="136" w:after="0" w:line="480" w:lineRule="auto"/>
        <w:ind w:left="1418"/>
        <w:jc w:val="both"/>
        <w:rPr>
          <w:rFonts w:ascii="Times New Roman" w:eastAsia="Times New Roman" w:hAnsi="Times New Roman" w:cs="Times New Roman"/>
          <w:sz w:val="24"/>
          <w:lang w:val="ms"/>
        </w:rPr>
      </w:pPr>
      <w:r w:rsidRPr="00BC1938">
        <w:rPr>
          <w:rFonts w:ascii="Times New Roman" w:eastAsia="Times New Roman" w:hAnsi="Times New Roman" w:cs="Times New Roman"/>
          <w:sz w:val="24"/>
          <w:lang w:val="ms"/>
        </w:rPr>
        <w:t>12)</w:t>
      </w:r>
      <w:r w:rsidRPr="00BC1938">
        <w:rPr>
          <w:rFonts w:ascii="Times New Roman" w:eastAsia="Times New Roman" w:hAnsi="Times New Roman" w:cs="Times New Roman"/>
          <w:sz w:val="24"/>
          <w:lang w:val="ms"/>
        </w:rPr>
        <w:tab/>
        <w:t>Intalasi biogas.</w:t>
      </w:r>
    </w:p>
    <w:p w14:paraId="1CE473DE" w14:textId="77777777" w:rsidR="00BC1938" w:rsidRPr="00BC1938" w:rsidRDefault="00BC1938" w:rsidP="00A7665E">
      <w:pPr>
        <w:widowControl w:val="0"/>
        <w:tabs>
          <w:tab w:val="left" w:pos="1843"/>
        </w:tabs>
        <w:autoSpaceDE w:val="0"/>
        <w:autoSpaceDN w:val="0"/>
        <w:spacing w:before="136" w:after="0" w:line="480" w:lineRule="auto"/>
        <w:ind w:left="1418"/>
        <w:jc w:val="both"/>
        <w:rPr>
          <w:rFonts w:ascii="Times New Roman" w:eastAsia="Times New Roman" w:hAnsi="Times New Roman" w:cs="Times New Roman"/>
          <w:sz w:val="24"/>
          <w:lang w:val="ms"/>
        </w:rPr>
      </w:pPr>
      <w:r w:rsidRPr="00BC1938">
        <w:rPr>
          <w:rFonts w:ascii="Times New Roman" w:eastAsia="Times New Roman" w:hAnsi="Times New Roman" w:cs="Times New Roman"/>
          <w:sz w:val="24"/>
          <w:lang w:val="ms"/>
        </w:rPr>
        <w:lastRenderedPageBreak/>
        <w:t>13)</w:t>
      </w:r>
      <w:r w:rsidRPr="00BC1938">
        <w:rPr>
          <w:rFonts w:ascii="Times New Roman" w:eastAsia="Times New Roman" w:hAnsi="Times New Roman" w:cs="Times New Roman"/>
          <w:sz w:val="24"/>
          <w:lang w:val="ms"/>
        </w:rPr>
        <w:tab/>
        <w:t>Mesin pakan ternak.</w:t>
      </w:r>
    </w:p>
    <w:p w14:paraId="033DC2A6" w14:textId="77777777" w:rsidR="00BC1938" w:rsidRPr="00BC1938" w:rsidRDefault="00BC1938" w:rsidP="00A7665E">
      <w:pPr>
        <w:widowControl w:val="0"/>
        <w:tabs>
          <w:tab w:val="left" w:pos="1843"/>
        </w:tabs>
        <w:autoSpaceDE w:val="0"/>
        <w:autoSpaceDN w:val="0"/>
        <w:spacing w:before="136" w:after="0" w:line="480" w:lineRule="auto"/>
        <w:ind w:left="1418"/>
        <w:jc w:val="both"/>
        <w:rPr>
          <w:rFonts w:ascii="Times New Roman" w:eastAsia="Times New Roman" w:hAnsi="Times New Roman" w:cs="Times New Roman"/>
          <w:sz w:val="24"/>
          <w:lang w:val="ms"/>
        </w:rPr>
      </w:pPr>
      <w:r w:rsidRPr="00BC1938">
        <w:rPr>
          <w:rFonts w:ascii="Times New Roman" w:eastAsia="Times New Roman" w:hAnsi="Times New Roman" w:cs="Times New Roman"/>
          <w:sz w:val="24"/>
          <w:lang w:val="ms"/>
        </w:rPr>
        <w:t>14)</w:t>
      </w:r>
      <w:r w:rsidRPr="00BC1938">
        <w:rPr>
          <w:rFonts w:ascii="Times New Roman" w:eastAsia="Times New Roman" w:hAnsi="Times New Roman" w:cs="Times New Roman"/>
          <w:sz w:val="24"/>
          <w:lang w:val="ms"/>
        </w:rPr>
        <w:tab/>
        <w:t>Kapal penangkapan ikan.</w:t>
      </w:r>
    </w:p>
    <w:p w14:paraId="43A8D131" w14:textId="73611A37" w:rsidR="00BC1938" w:rsidRDefault="00BC1938" w:rsidP="00A7665E">
      <w:pPr>
        <w:widowControl w:val="0"/>
        <w:tabs>
          <w:tab w:val="left" w:pos="1843"/>
        </w:tabs>
        <w:autoSpaceDE w:val="0"/>
        <w:autoSpaceDN w:val="0"/>
        <w:spacing w:before="136" w:after="0" w:line="480" w:lineRule="auto"/>
        <w:ind w:left="1418"/>
        <w:jc w:val="both"/>
        <w:rPr>
          <w:rFonts w:ascii="Times New Roman" w:eastAsia="Times New Roman" w:hAnsi="Times New Roman" w:cs="Times New Roman"/>
          <w:sz w:val="24"/>
          <w:lang w:val="ms"/>
        </w:rPr>
      </w:pPr>
      <w:r w:rsidRPr="00BC1938">
        <w:rPr>
          <w:rFonts w:ascii="Times New Roman" w:eastAsia="Times New Roman" w:hAnsi="Times New Roman" w:cs="Times New Roman"/>
          <w:sz w:val="24"/>
          <w:lang w:val="ms"/>
        </w:rPr>
        <w:t>15)</w:t>
      </w:r>
      <w:r w:rsidRPr="00BC1938">
        <w:rPr>
          <w:rFonts w:ascii="Times New Roman" w:eastAsia="Times New Roman" w:hAnsi="Times New Roman" w:cs="Times New Roman"/>
          <w:sz w:val="24"/>
          <w:lang w:val="ms"/>
        </w:rPr>
        <w:tab/>
        <w:t>Cold storage (gudang pendingin).</w:t>
      </w:r>
    </w:p>
    <w:p w14:paraId="5CD49515" w14:textId="77777777" w:rsidR="005A4D49" w:rsidRPr="005A4D49" w:rsidRDefault="005A4D49" w:rsidP="00A7665E">
      <w:pPr>
        <w:widowControl w:val="0"/>
        <w:tabs>
          <w:tab w:val="left" w:pos="1843"/>
        </w:tabs>
        <w:autoSpaceDE w:val="0"/>
        <w:autoSpaceDN w:val="0"/>
        <w:spacing w:before="136" w:after="0" w:line="480" w:lineRule="auto"/>
        <w:ind w:left="1418"/>
        <w:jc w:val="both"/>
        <w:rPr>
          <w:rFonts w:ascii="Times New Roman" w:eastAsia="Times New Roman" w:hAnsi="Times New Roman" w:cs="Times New Roman"/>
          <w:sz w:val="24"/>
          <w:lang w:val="ms"/>
        </w:rPr>
      </w:pPr>
      <w:r w:rsidRPr="005A4D49">
        <w:rPr>
          <w:rFonts w:ascii="Times New Roman" w:eastAsia="Times New Roman" w:hAnsi="Times New Roman" w:cs="Times New Roman"/>
          <w:sz w:val="24"/>
          <w:lang w:val="ms"/>
        </w:rPr>
        <w:t>16)</w:t>
      </w:r>
      <w:r w:rsidRPr="005A4D49">
        <w:rPr>
          <w:rFonts w:ascii="Times New Roman" w:eastAsia="Times New Roman" w:hAnsi="Times New Roman" w:cs="Times New Roman"/>
          <w:sz w:val="24"/>
          <w:lang w:val="ms"/>
        </w:rPr>
        <w:tab/>
        <w:t>Tempat pelelangan ikan.</w:t>
      </w:r>
    </w:p>
    <w:p w14:paraId="626837C5" w14:textId="77777777" w:rsidR="005A4D49" w:rsidRPr="005A4D49" w:rsidRDefault="005A4D49" w:rsidP="00A7665E">
      <w:pPr>
        <w:widowControl w:val="0"/>
        <w:tabs>
          <w:tab w:val="left" w:pos="1843"/>
        </w:tabs>
        <w:autoSpaceDE w:val="0"/>
        <w:autoSpaceDN w:val="0"/>
        <w:spacing w:before="136" w:after="0" w:line="480" w:lineRule="auto"/>
        <w:ind w:left="1418"/>
        <w:jc w:val="both"/>
        <w:rPr>
          <w:rFonts w:ascii="Times New Roman" w:eastAsia="Times New Roman" w:hAnsi="Times New Roman" w:cs="Times New Roman"/>
          <w:sz w:val="24"/>
          <w:lang w:val="ms"/>
        </w:rPr>
      </w:pPr>
      <w:r w:rsidRPr="005A4D49">
        <w:rPr>
          <w:rFonts w:ascii="Times New Roman" w:eastAsia="Times New Roman" w:hAnsi="Times New Roman" w:cs="Times New Roman"/>
          <w:sz w:val="24"/>
          <w:lang w:val="ms"/>
        </w:rPr>
        <w:t>17)</w:t>
      </w:r>
      <w:r w:rsidRPr="005A4D49">
        <w:rPr>
          <w:rFonts w:ascii="Times New Roman" w:eastAsia="Times New Roman" w:hAnsi="Times New Roman" w:cs="Times New Roman"/>
          <w:sz w:val="24"/>
          <w:lang w:val="ms"/>
        </w:rPr>
        <w:tab/>
        <w:t>Saran dan prasarana ekonomi lainnya sesuai kondisi desa.</w:t>
      </w:r>
    </w:p>
    <w:p w14:paraId="5330650B" w14:textId="77777777" w:rsidR="005A4D49" w:rsidRPr="005A4D49" w:rsidRDefault="005A4D49" w:rsidP="00A7665E">
      <w:pPr>
        <w:widowControl w:val="0"/>
        <w:tabs>
          <w:tab w:val="left" w:pos="1843"/>
        </w:tabs>
        <w:autoSpaceDE w:val="0"/>
        <w:autoSpaceDN w:val="0"/>
        <w:spacing w:before="136" w:after="0" w:line="480" w:lineRule="auto"/>
        <w:ind w:left="993" w:hanging="284"/>
        <w:jc w:val="both"/>
        <w:rPr>
          <w:rFonts w:ascii="Times New Roman" w:eastAsia="Times New Roman" w:hAnsi="Times New Roman" w:cs="Times New Roman"/>
          <w:sz w:val="24"/>
          <w:lang w:val="ms"/>
        </w:rPr>
      </w:pPr>
      <w:r w:rsidRPr="005A4D49">
        <w:rPr>
          <w:rFonts w:ascii="Times New Roman" w:eastAsia="Times New Roman" w:hAnsi="Times New Roman" w:cs="Times New Roman"/>
          <w:sz w:val="24"/>
          <w:lang w:val="ms"/>
        </w:rPr>
        <w:t>e.</w:t>
      </w:r>
      <w:r w:rsidRPr="005A4D49">
        <w:rPr>
          <w:rFonts w:ascii="Times New Roman" w:eastAsia="Times New Roman" w:hAnsi="Times New Roman" w:cs="Times New Roman"/>
          <w:sz w:val="24"/>
          <w:lang w:val="ms"/>
        </w:rPr>
        <w:tab/>
        <w:t>Pelestarian lingkungan hidup antara lain:</w:t>
      </w:r>
    </w:p>
    <w:p w14:paraId="02A14718" w14:textId="77777777" w:rsidR="005A4D49" w:rsidRPr="005A4D49" w:rsidRDefault="005A4D49" w:rsidP="00A7665E">
      <w:pPr>
        <w:widowControl w:val="0"/>
        <w:tabs>
          <w:tab w:val="left" w:pos="1843"/>
        </w:tabs>
        <w:autoSpaceDE w:val="0"/>
        <w:autoSpaceDN w:val="0"/>
        <w:spacing w:before="136" w:after="0" w:line="480" w:lineRule="auto"/>
        <w:ind w:left="1418"/>
        <w:jc w:val="both"/>
        <w:rPr>
          <w:rFonts w:ascii="Times New Roman" w:eastAsia="Times New Roman" w:hAnsi="Times New Roman" w:cs="Times New Roman"/>
          <w:sz w:val="24"/>
          <w:lang w:val="ms"/>
        </w:rPr>
      </w:pPr>
      <w:r w:rsidRPr="005A4D49">
        <w:rPr>
          <w:rFonts w:ascii="Times New Roman" w:eastAsia="Times New Roman" w:hAnsi="Times New Roman" w:cs="Times New Roman"/>
          <w:sz w:val="24"/>
          <w:lang w:val="ms"/>
        </w:rPr>
        <w:t>1)</w:t>
      </w:r>
      <w:r w:rsidRPr="005A4D49">
        <w:rPr>
          <w:rFonts w:ascii="Times New Roman" w:eastAsia="Times New Roman" w:hAnsi="Times New Roman" w:cs="Times New Roman"/>
          <w:sz w:val="24"/>
          <w:lang w:val="ms"/>
        </w:rPr>
        <w:tab/>
        <w:t>Penghijauan.</w:t>
      </w:r>
    </w:p>
    <w:p w14:paraId="00310D02" w14:textId="77777777" w:rsidR="005A4D49" w:rsidRPr="005A4D49" w:rsidRDefault="005A4D49" w:rsidP="00A7665E">
      <w:pPr>
        <w:widowControl w:val="0"/>
        <w:tabs>
          <w:tab w:val="left" w:pos="1843"/>
        </w:tabs>
        <w:autoSpaceDE w:val="0"/>
        <w:autoSpaceDN w:val="0"/>
        <w:spacing w:before="136" w:after="0" w:line="480" w:lineRule="auto"/>
        <w:ind w:left="1418"/>
        <w:jc w:val="both"/>
        <w:rPr>
          <w:rFonts w:ascii="Times New Roman" w:eastAsia="Times New Roman" w:hAnsi="Times New Roman" w:cs="Times New Roman"/>
          <w:sz w:val="24"/>
          <w:lang w:val="ms"/>
        </w:rPr>
      </w:pPr>
      <w:r w:rsidRPr="005A4D49">
        <w:rPr>
          <w:rFonts w:ascii="Times New Roman" w:eastAsia="Times New Roman" w:hAnsi="Times New Roman" w:cs="Times New Roman"/>
          <w:sz w:val="24"/>
          <w:lang w:val="ms"/>
        </w:rPr>
        <w:t>2)</w:t>
      </w:r>
      <w:r w:rsidRPr="005A4D49">
        <w:rPr>
          <w:rFonts w:ascii="Times New Roman" w:eastAsia="Times New Roman" w:hAnsi="Times New Roman" w:cs="Times New Roman"/>
          <w:sz w:val="24"/>
          <w:lang w:val="ms"/>
        </w:rPr>
        <w:tab/>
        <w:t>Pembuatan terasering.</w:t>
      </w:r>
    </w:p>
    <w:p w14:paraId="74CCBC6C" w14:textId="77777777" w:rsidR="005A4D49" w:rsidRPr="005A4D49" w:rsidRDefault="005A4D49" w:rsidP="00A7665E">
      <w:pPr>
        <w:widowControl w:val="0"/>
        <w:tabs>
          <w:tab w:val="left" w:pos="1843"/>
        </w:tabs>
        <w:autoSpaceDE w:val="0"/>
        <w:autoSpaceDN w:val="0"/>
        <w:spacing w:before="136" w:after="0" w:line="480" w:lineRule="auto"/>
        <w:ind w:left="1418"/>
        <w:jc w:val="both"/>
        <w:rPr>
          <w:rFonts w:ascii="Times New Roman" w:eastAsia="Times New Roman" w:hAnsi="Times New Roman" w:cs="Times New Roman"/>
          <w:sz w:val="24"/>
          <w:lang w:val="ms"/>
        </w:rPr>
      </w:pPr>
      <w:r w:rsidRPr="005A4D49">
        <w:rPr>
          <w:rFonts w:ascii="Times New Roman" w:eastAsia="Times New Roman" w:hAnsi="Times New Roman" w:cs="Times New Roman"/>
          <w:sz w:val="24"/>
          <w:lang w:val="ms"/>
        </w:rPr>
        <w:t>3)</w:t>
      </w:r>
      <w:r w:rsidRPr="005A4D49">
        <w:rPr>
          <w:rFonts w:ascii="Times New Roman" w:eastAsia="Times New Roman" w:hAnsi="Times New Roman" w:cs="Times New Roman"/>
          <w:sz w:val="24"/>
          <w:lang w:val="ms"/>
        </w:rPr>
        <w:tab/>
        <w:t>Pemeliharaan huran bakau.</w:t>
      </w:r>
    </w:p>
    <w:p w14:paraId="6D6582FF" w14:textId="77777777" w:rsidR="005A4D49" w:rsidRPr="005A4D49" w:rsidRDefault="005A4D49" w:rsidP="00A7665E">
      <w:pPr>
        <w:widowControl w:val="0"/>
        <w:tabs>
          <w:tab w:val="left" w:pos="1843"/>
        </w:tabs>
        <w:autoSpaceDE w:val="0"/>
        <w:autoSpaceDN w:val="0"/>
        <w:spacing w:before="136" w:after="0" w:line="480" w:lineRule="auto"/>
        <w:ind w:left="1418"/>
        <w:jc w:val="both"/>
        <w:rPr>
          <w:rFonts w:ascii="Times New Roman" w:eastAsia="Times New Roman" w:hAnsi="Times New Roman" w:cs="Times New Roman"/>
          <w:sz w:val="24"/>
          <w:lang w:val="ms"/>
        </w:rPr>
      </w:pPr>
      <w:r w:rsidRPr="005A4D49">
        <w:rPr>
          <w:rFonts w:ascii="Times New Roman" w:eastAsia="Times New Roman" w:hAnsi="Times New Roman" w:cs="Times New Roman"/>
          <w:sz w:val="24"/>
          <w:lang w:val="ms"/>
        </w:rPr>
        <w:t>4)</w:t>
      </w:r>
      <w:r w:rsidRPr="005A4D49">
        <w:rPr>
          <w:rFonts w:ascii="Times New Roman" w:eastAsia="Times New Roman" w:hAnsi="Times New Roman" w:cs="Times New Roman"/>
          <w:sz w:val="24"/>
          <w:lang w:val="ms"/>
        </w:rPr>
        <w:tab/>
        <w:t>Perlindungan mata air.</w:t>
      </w:r>
    </w:p>
    <w:p w14:paraId="6A5F65BF" w14:textId="77777777" w:rsidR="005A4D49" w:rsidRPr="005A4D49" w:rsidRDefault="005A4D49" w:rsidP="00A7665E">
      <w:pPr>
        <w:widowControl w:val="0"/>
        <w:tabs>
          <w:tab w:val="left" w:pos="1843"/>
        </w:tabs>
        <w:autoSpaceDE w:val="0"/>
        <w:autoSpaceDN w:val="0"/>
        <w:spacing w:before="136" w:after="0" w:line="480" w:lineRule="auto"/>
        <w:ind w:left="1418"/>
        <w:jc w:val="both"/>
        <w:rPr>
          <w:rFonts w:ascii="Times New Roman" w:eastAsia="Times New Roman" w:hAnsi="Times New Roman" w:cs="Times New Roman"/>
          <w:sz w:val="24"/>
          <w:lang w:val="ms"/>
        </w:rPr>
      </w:pPr>
      <w:r w:rsidRPr="005A4D49">
        <w:rPr>
          <w:rFonts w:ascii="Times New Roman" w:eastAsia="Times New Roman" w:hAnsi="Times New Roman" w:cs="Times New Roman"/>
          <w:sz w:val="24"/>
          <w:lang w:val="ms"/>
        </w:rPr>
        <w:t>5)</w:t>
      </w:r>
      <w:r w:rsidRPr="005A4D49">
        <w:rPr>
          <w:rFonts w:ascii="Times New Roman" w:eastAsia="Times New Roman" w:hAnsi="Times New Roman" w:cs="Times New Roman"/>
          <w:sz w:val="24"/>
          <w:lang w:val="ms"/>
        </w:rPr>
        <w:tab/>
        <w:t>Pembersihandaerah aliran sungai.</w:t>
      </w:r>
    </w:p>
    <w:p w14:paraId="68CF4CFE" w14:textId="77777777" w:rsidR="005A4D49" w:rsidRPr="005A4D49" w:rsidRDefault="005A4D49" w:rsidP="00A7665E">
      <w:pPr>
        <w:widowControl w:val="0"/>
        <w:tabs>
          <w:tab w:val="left" w:pos="1843"/>
        </w:tabs>
        <w:autoSpaceDE w:val="0"/>
        <w:autoSpaceDN w:val="0"/>
        <w:spacing w:before="136" w:after="0" w:line="480" w:lineRule="auto"/>
        <w:ind w:left="1418"/>
        <w:jc w:val="both"/>
        <w:rPr>
          <w:rFonts w:ascii="Times New Roman" w:eastAsia="Times New Roman" w:hAnsi="Times New Roman" w:cs="Times New Roman"/>
          <w:sz w:val="24"/>
          <w:lang w:val="ms"/>
        </w:rPr>
      </w:pPr>
      <w:r w:rsidRPr="005A4D49">
        <w:rPr>
          <w:rFonts w:ascii="Times New Roman" w:eastAsia="Times New Roman" w:hAnsi="Times New Roman" w:cs="Times New Roman"/>
          <w:sz w:val="24"/>
          <w:lang w:val="ms"/>
        </w:rPr>
        <w:t>6)</w:t>
      </w:r>
      <w:r w:rsidRPr="005A4D49">
        <w:rPr>
          <w:rFonts w:ascii="Times New Roman" w:eastAsia="Times New Roman" w:hAnsi="Times New Roman" w:cs="Times New Roman"/>
          <w:sz w:val="24"/>
          <w:lang w:val="ms"/>
        </w:rPr>
        <w:tab/>
        <w:t>Perlindungan terumbu karang.</w:t>
      </w:r>
    </w:p>
    <w:p w14:paraId="73C988BB" w14:textId="77777777" w:rsidR="005A4D49" w:rsidRPr="005A4D49" w:rsidRDefault="005A4D49" w:rsidP="00A7665E">
      <w:pPr>
        <w:widowControl w:val="0"/>
        <w:tabs>
          <w:tab w:val="left" w:pos="1843"/>
        </w:tabs>
        <w:autoSpaceDE w:val="0"/>
        <w:autoSpaceDN w:val="0"/>
        <w:spacing w:before="136" w:after="0" w:line="480" w:lineRule="auto"/>
        <w:ind w:left="1418"/>
        <w:jc w:val="both"/>
        <w:rPr>
          <w:rFonts w:ascii="Times New Roman" w:eastAsia="Times New Roman" w:hAnsi="Times New Roman" w:cs="Times New Roman"/>
          <w:sz w:val="24"/>
          <w:lang w:val="ms"/>
        </w:rPr>
      </w:pPr>
      <w:r w:rsidRPr="005A4D49">
        <w:rPr>
          <w:rFonts w:ascii="Times New Roman" w:eastAsia="Times New Roman" w:hAnsi="Times New Roman" w:cs="Times New Roman"/>
          <w:sz w:val="24"/>
          <w:lang w:val="ms"/>
        </w:rPr>
        <w:t>7)</w:t>
      </w:r>
      <w:r w:rsidRPr="005A4D49">
        <w:rPr>
          <w:rFonts w:ascii="Times New Roman" w:eastAsia="Times New Roman" w:hAnsi="Times New Roman" w:cs="Times New Roman"/>
          <w:sz w:val="24"/>
          <w:lang w:val="ms"/>
        </w:rPr>
        <w:tab/>
        <w:t>Kegiatan lainnya sesuai kondisi desa.</w:t>
      </w:r>
    </w:p>
    <w:p w14:paraId="158F73AF" w14:textId="77777777" w:rsidR="005A4D49" w:rsidRPr="005A4D49" w:rsidRDefault="005A4D49" w:rsidP="00A7665E">
      <w:pPr>
        <w:widowControl w:val="0"/>
        <w:tabs>
          <w:tab w:val="left" w:pos="1843"/>
        </w:tabs>
        <w:autoSpaceDE w:val="0"/>
        <w:autoSpaceDN w:val="0"/>
        <w:spacing w:before="136" w:after="0" w:line="480" w:lineRule="auto"/>
        <w:ind w:left="709" w:hanging="283"/>
        <w:jc w:val="both"/>
        <w:rPr>
          <w:rFonts w:ascii="Times New Roman" w:eastAsia="Times New Roman" w:hAnsi="Times New Roman" w:cs="Times New Roman"/>
          <w:sz w:val="24"/>
          <w:lang w:val="ms"/>
        </w:rPr>
      </w:pPr>
      <w:r w:rsidRPr="005A4D49">
        <w:rPr>
          <w:rFonts w:ascii="Times New Roman" w:eastAsia="Times New Roman" w:hAnsi="Times New Roman" w:cs="Times New Roman"/>
          <w:sz w:val="24"/>
          <w:lang w:val="ms"/>
        </w:rPr>
        <w:lastRenderedPageBreak/>
        <w:t>3.</w:t>
      </w:r>
      <w:r w:rsidRPr="005A4D49">
        <w:rPr>
          <w:rFonts w:ascii="Times New Roman" w:eastAsia="Times New Roman" w:hAnsi="Times New Roman" w:cs="Times New Roman"/>
          <w:sz w:val="24"/>
          <w:lang w:val="ms"/>
        </w:rPr>
        <w:tab/>
        <w:t>Pembinaan Kemasyarakatan Desa.</w:t>
      </w:r>
    </w:p>
    <w:p w14:paraId="3B55BCE4" w14:textId="77777777" w:rsidR="005A4D49" w:rsidRPr="005A4D49" w:rsidRDefault="005A4D49" w:rsidP="00A7665E">
      <w:pPr>
        <w:widowControl w:val="0"/>
        <w:tabs>
          <w:tab w:val="left" w:pos="1843"/>
        </w:tabs>
        <w:autoSpaceDE w:val="0"/>
        <w:autoSpaceDN w:val="0"/>
        <w:spacing w:before="136" w:after="0" w:line="480" w:lineRule="auto"/>
        <w:ind w:left="993" w:hanging="284"/>
        <w:jc w:val="both"/>
        <w:rPr>
          <w:rFonts w:ascii="Times New Roman" w:eastAsia="Times New Roman" w:hAnsi="Times New Roman" w:cs="Times New Roman"/>
          <w:sz w:val="24"/>
          <w:lang w:val="ms"/>
        </w:rPr>
      </w:pPr>
      <w:r w:rsidRPr="005A4D49">
        <w:rPr>
          <w:rFonts w:ascii="Times New Roman" w:eastAsia="Times New Roman" w:hAnsi="Times New Roman" w:cs="Times New Roman"/>
          <w:sz w:val="24"/>
          <w:lang w:val="ms"/>
        </w:rPr>
        <w:t>a.</w:t>
      </w:r>
      <w:r w:rsidRPr="005A4D49">
        <w:rPr>
          <w:rFonts w:ascii="Times New Roman" w:eastAsia="Times New Roman" w:hAnsi="Times New Roman" w:cs="Times New Roman"/>
          <w:sz w:val="24"/>
          <w:lang w:val="ms"/>
        </w:rPr>
        <w:tab/>
        <w:t>Pembinaan lembaga kemasyarakatan.</w:t>
      </w:r>
    </w:p>
    <w:p w14:paraId="633C5922" w14:textId="77777777" w:rsidR="005A4D49" w:rsidRPr="005A4D49" w:rsidRDefault="005A4D49" w:rsidP="00A7665E">
      <w:pPr>
        <w:widowControl w:val="0"/>
        <w:tabs>
          <w:tab w:val="left" w:pos="1843"/>
        </w:tabs>
        <w:autoSpaceDE w:val="0"/>
        <w:autoSpaceDN w:val="0"/>
        <w:spacing w:before="136" w:after="0" w:line="480" w:lineRule="auto"/>
        <w:ind w:left="993" w:hanging="284"/>
        <w:jc w:val="both"/>
        <w:rPr>
          <w:rFonts w:ascii="Times New Roman" w:eastAsia="Times New Roman" w:hAnsi="Times New Roman" w:cs="Times New Roman"/>
          <w:sz w:val="24"/>
          <w:lang w:val="ms"/>
        </w:rPr>
      </w:pPr>
      <w:r w:rsidRPr="005A4D49">
        <w:rPr>
          <w:rFonts w:ascii="Times New Roman" w:eastAsia="Times New Roman" w:hAnsi="Times New Roman" w:cs="Times New Roman"/>
          <w:sz w:val="24"/>
          <w:lang w:val="ms"/>
        </w:rPr>
        <w:t>b.</w:t>
      </w:r>
      <w:r w:rsidRPr="005A4D49">
        <w:rPr>
          <w:rFonts w:ascii="Times New Roman" w:eastAsia="Times New Roman" w:hAnsi="Times New Roman" w:cs="Times New Roman"/>
          <w:sz w:val="24"/>
          <w:lang w:val="ms"/>
        </w:rPr>
        <w:tab/>
        <w:t>Penyelenggaraan ketentraman dan ketertiban</w:t>
      </w:r>
    </w:p>
    <w:p w14:paraId="1D34532E" w14:textId="77777777" w:rsidR="005A4D49" w:rsidRPr="005A4D49" w:rsidRDefault="005A4D49" w:rsidP="00302575">
      <w:pPr>
        <w:widowControl w:val="0"/>
        <w:tabs>
          <w:tab w:val="left" w:pos="1843"/>
        </w:tabs>
        <w:autoSpaceDE w:val="0"/>
        <w:autoSpaceDN w:val="0"/>
        <w:spacing w:before="136" w:after="0" w:line="480" w:lineRule="auto"/>
        <w:ind w:left="993" w:hanging="284"/>
        <w:jc w:val="both"/>
        <w:rPr>
          <w:rFonts w:ascii="Times New Roman" w:eastAsia="Times New Roman" w:hAnsi="Times New Roman" w:cs="Times New Roman"/>
          <w:sz w:val="24"/>
          <w:lang w:val="ms"/>
        </w:rPr>
      </w:pPr>
      <w:r w:rsidRPr="005A4D49">
        <w:rPr>
          <w:rFonts w:ascii="Times New Roman" w:eastAsia="Times New Roman" w:hAnsi="Times New Roman" w:cs="Times New Roman"/>
          <w:sz w:val="24"/>
          <w:lang w:val="ms"/>
        </w:rPr>
        <w:t>c.</w:t>
      </w:r>
      <w:r w:rsidRPr="005A4D49">
        <w:rPr>
          <w:rFonts w:ascii="Times New Roman" w:eastAsia="Times New Roman" w:hAnsi="Times New Roman" w:cs="Times New Roman"/>
          <w:sz w:val="24"/>
          <w:lang w:val="ms"/>
        </w:rPr>
        <w:tab/>
        <w:t>Pembinaan kerukunan umat beragama.</w:t>
      </w:r>
    </w:p>
    <w:p w14:paraId="7B67DFC7" w14:textId="77777777" w:rsidR="005A4D49" w:rsidRPr="005A4D49" w:rsidRDefault="005A4D49" w:rsidP="00302575">
      <w:pPr>
        <w:widowControl w:val="0"/>
        <w:tabs>
          <w:tab w:val="left" w:pos="1843"/>
        </w:tabs>
        <w:autoSpaceDE w:val="0"/>
        <w:autoSpaceDN w:val="0"/>
        <w:spacing w:before="136" w:after="0" w:line="480" w:lineRule="auto"/>
        <w:ind w:left="993" w:hanging="284"/>
        <w:jc w:val="both"/>
        <w:rPr>
          <w:rFonts w:ascii="Times New Roman" w:eastAsia="Times New Roman" w:hAnsi="Times New Roman" w:cs="Times New Roman"/>
          <w:sz w:val="24"/>
          <w:lang w:val="ms"/>
        </w:rPr>
      </w:pPr>
      <w:r w:rsidRPr="005A4D49">
        <w:rPr>
          <w:rFonts w:ascii="Times New Roman" w:eastAsia="Times New Roman" w:hAnsi="Times New Roman" w:cs="Times New Roman"/>
          <w:sz w:val="24"/>
          <w:lang w:val="ms"/>
        </w:rPr>
        <w:t>d.</w:t>
      </w:r>
      <w:r w:rsidRPr="005A4D49">
        <w:rPr>
          <w:rFonts w:ascii="Times New Roman" w:eastAsia="Times New Roman" w:hAnsi="Times New Roman" w:cs="Times New Roman"/>
          <w:sz w:val="24"/>
          <w:lang w:val="ms"/>
        </w:rPr>
        <w:tab/>
        <w:t>Pengadaan sarana dan prasarana olahraga.</w:t>
      </w:r>
    </w:p>
    <w:p w14:paraId="5B00CDDA" w14:textId="77777777" w:rsidR="005A4D49" w:rsidRPr="005A4D49" w:rsidRDefault="005A4D49" w:rsidP="00302575">
      <w:pPr>
        <w:widowControl w:val="0"/>
        <w:tabs>
          <w:tab w:val="left" w:pos="1843"/>
        </w:tabs>
        <w:autoSpaceDE w:val="0"/>
        <w:autoSpaceDN w:val="0"/>
        <w:spacing w:before="136" w:after="0" w:line="480" w:lineRule="auto"/>
        <w:ind w:left="993" w:hanging="284"/>
        <w:jc w:val="both"/>
        <w:rPr>
          <w:rFonts w:ascii="Times New Roman" w:eastAsia="Times New Roman" w:hAnsi="Times New Roman" w:cs="Times New Roman"/>
          <w:sz w:val="24"/>
          <w:lang w:val="ms"/>
        </w:rPr>
      </w:pPr>
      <w:r w:rsidRPr="005A4D49">
        <w:rPr>
          <w:rFonts w:ascii="Times New Roman" w:eastAsia="Times New Roman" w:hAnsi="Times New Roman" w:cs="Times New Roman"/>
          <w:sz w:val="24"/>
          <w:lang w:val="ms"/>
        </w:rPr>
        <w:t>e.</w:t>
      </w:r>
      <w:r w:rsidRPr="005A4D49">
        <w:rPr>
          <w:rFonts w:ascii="Times New Roman" w:eastAsia="Times New Roman" w:hAnsi="Times New Roman" w:cs="Times New Roman"/>
          <w:sz w:val="24"/>
          <w:lang w:val="ms"/>
        </w:rPr>
        <w:tab/>
        <w:t>Pembinaan lembaga adat.</w:t>
      </w:r>
    </w:p>
    <w:p w14:paraId="48E60813" w14:textId="77777777" w:rsidR="005A4D49" w:rsidRPr="005A4D49" w:rsidRDefault="005A4D49" w:rsidP="00302575">
      <w:pPr>
        <w:widowControl w:val="0"/>
        <w:tabs>
          <w:tab w:val="left" w:pos="1843"/>
        </w:tabs>
        <w:autoSpaceDE w:val="0"/>
        <w:autoSpaceDN w:val="0"/>
        <w:spacing w:before="136" w:after="0" w:line="480" w:lineRule="auto"/>
        <w:ind w:left="993" w:hanging="284"/>
        <w:jc w:val="both"/>
        <w:rPr>
          <w:rFonts w:ascii="Times New Roman" w:eastAsia="Times New Roman" w:hAnsi="Times New Roman" w:cs="Times New Roman"/>
          <w:sz w:val="24"/>
          <w:lang w:val="ms"/>
        </w:rPr>
      </w:pPr>
      <w:r w:rsidRPr="005A4D49">
        <w:rPr>
          <w:rFonts w:ascii="Times New Roman" w:eastAsia="Times New Roman" w:hAnsi="Times New Roman" w:cs="Times New Roman"/>
          <w:sz w:val="24"/>
          <w:lang w:val="ms"/>
        </w:rPr>
        <w:t>f.</w:t>
      </w:r>
      <w:r w:rsidRPr="005A4D49">
        <w:rPr>
          <w:rFonts w:ascii="Times New Roman" w:eastAsia="Times New Roman" w:hAnsi="Times New Roman" w:cs="Times New Roman"/>
          <w:sz w:val="24"/>
          <w:lang w:val="ms"/>
        </w:rPr>
        <w:tab/>
        <w:t>Pembinaan kesenian dan sosial buadaya masyarakat.</w:t>
      </w:r>
    </w:p>
    <w:p w14:paraId="3BD09F9D" w14:textId="77777777" w:rsidR="005A4D49" w:rsidRPr="005A4D49" w:rsidRDefault="005A4D49" w:rsidP="00302575">
      <w:pPr>
        <w:widowControl w:val="0"/>
        <w:tabs>
          <w:tab w:val="left" w:pos="1843"/>
        </w:tabs>
        <w:autoSpaceDE w:val="0"/>
        <w:autoSpaceDN w:val="0"/>
        <w:spacing w:before="136" w:after="0" w:line="480" w:lineRule="auto"/>
        <w:ind w:left="993" w:hanging="284"/>
        <w:jc w:val="both"/>
        <w:rPr>
          <w:rFonts w:ascii="Times New Roman" w:eastAsia="Times New Roman" w:hAnsi="Times New Roman" w:cs="Times New Roman"/>
          <w:sz w:val="24"/>
          <w:lang w:val="ms"/>
        </w:rPr>
      </w:pPr>
      <w:r w:rsidRPr="005A4D49">
        <w:rPr>
          <w:rFonts w:ascii="Times New Roman" w:eastAsia="Times New Roman" w:hAnsi="Times New Roman" w:cs="Times New Roman"/>
          <w:sz w:val="24"/>
          <w:lang w:val="ms"/>
        </w:rPr>
        <w:t>g.</w:t>
      </w:r>
      <w:r w:rsidRPr="005A4D49">
        <w:rPr>
          <w:rFonts w:ascii="Times New Roman" w:eastAsia="Times New Roman" w:hAnsi="Times New Roman" w:cs="Times New Roman"/>
          <w:sz w:val="24"/>
          <w:lang w:val="ms"/>
        </w:rPr>
        <w:tab/>
        <w:t>Kegiatan lain sesuai kondisi desa.</w:t>
      </w:r>
    </w:p>
    <w:p w14:paraId="4D88144A" w14:textId="77777777" w:rsidR="005A4D49" w:rsidRPr="005A4D49" w:rsidRDefault="005A4D49" w:rsidP="00302575">
      <w:pPr>
        <w:widowControl w:val="0"/>
        <w:tabs>
          <w:tab w:val="left" w:pos="1843"/>
        </w:tabs>
        <w:autoSpaceDE w:val="0"/>
        <w:autoSpaceDN w:val="0"/>
        <w:spacing w:before="136" w:after="0" w:line="480" w:lineRule="auto"/>
        <w:ind w:left="709" w:hanging="283"/>
        <w:jc w:val="both"/>
        <w:rPr>
          <w:rFonts w:ascii="Times New Roman" w:eastAsia="Times New Roman" w:hAnsi="Times New Roman" w:cs="Times New Roman"/>
          <w:sz w:val="24"/>
          <w:lang w:val="ms"/>
        </w:rPr>
      </w:pPr>
      <w:r w:rsidRPr="005A4D49">
        <w:rPr>
          <w:rFonts w:ascii="Times New Roman" w:eastAsia="Times New Roman" w:hAnsi="Times New Roman" w:cs="Times New Roman"/>
          <w:sz w:val="24"/>
          <w:lang w:val="ms"/>
        </w:rPr>
        <w:t>4.</w:t>
      </w:r>
      <w:r w:rsidRPr="005A4D49">
        <w:rPr>
          <w:rFonts w:ascii="Times New Roman" w:eastAsia="Times New Roman" w:hAnsi="Times New Roman" w:cs="Times New Roman"/>
          <w:sz w:val="24"/>
          <w:lang w:val="ms"/>
        </w:rPr>
        <w:tab/>
        <w:t>Pemberdayaan Masyarakat Desa.</w:t>
      </w:r>
    </w:p>
    <w:p w14:paraId="787F34F2" w14:textId="77777777" w:rsidR="005A4D49" w:rsidRPr="005A4D49" w:rsidRDefault="005A4D49" w:rsidP="00302575">
      <w:pPr>
        <w:widowControl w:val="0"/>
        <w:tabs>
          <w:tab w:val="left" w:pos="1843"/>
        </w:tabs>
        <w:autoSpaceDE w:val="0"/>
        <w:autoSpaceDN w:val="0"/>
        <w:spacing w:before="136" w:after="0" w:line="480" w:lineRule="auto"/>
        <w:ind w:left="993" w:hanging="284"/>
        <w:jc w:val="both"/>
        <w:rPr>
          <w:rFonts w:ascii="Times New Roman" w:eastAsia="Times New Roman" w:hAnsi="Times New Roman" w:cs="Times New Roman"/>
          <w:sz w:val="24"/>
          <w:lang w:val="ms"/>
        </w:rPr>
      </w:pPr>
      <w:r w:rsidRPr="005A4D49">
        <w:rPr>
          <w:rFonts w:ascii="Times New Roman" w:eastAsia="Times New Roman" w:hAnsi="Times New Roman" w:cs="Times New Roman"/>
          <w:sz w:val="24"/>
          <w:lang w:val="ms"/>
        </w:rPr>
        <w:t>a.</w:t>
      </w:r>
      <w:r w:rsidRPr="005A4D49">
        <w:rPr>
          <w:rFonts w:ascii="Times New Roman" w:eastAsia="Times New Roman" w:hAnsi="Times New Roman" w:cs="Times New Roman"/>
          <w:sz w:val="24"/>
          <w:lang w:val="ms"/>
        </w:rPr>
        <w:tab/>
        <w:t>Pelatihan usaha ekonomi, pertanian, perikanan dan perdagangan.</w:t>
      </w:r>
    </w:p>
    <w:p w14:paraId="431F0E7E" w14:textId="77777777" w:rsidR="005A4D49" w:rsidRPr="005A4D49" w:rsidRDefault="005A4D49" w:rsidP="00302575">
      <w:pPr>
        <w:widowControl w:val="0"/>
        <w:tabs>
          <w:tab w:val="left" w:pos="1843"/>
        </w:tabs>
        <w:autoSpaceDE w:val="0"/>
        <w:autoSpaceDN w:val="0"/>
        <w:spacing w:before="136" w:after="0" w:line="480" w:lineRule="auto"/>
        <w:ind w:left="993" w:hanging="284"/>
        <w:jc w:val="both"/>
        <w:rPr>
          <w:rFonts w:ascii="Times New Roman" w:eastAsia="Times New Roman" w:hAnsi="Times New Roman" w:cs="Times New Roman"/>
          <w:sz w:val="24"/>
          <w:lang w:val="ms"/>
        </w:rPr>
      </w:pPr>
      <w:r w:rsidRPr="005A4D49">
        <w:rPr>
          <w:rFonts w:ascii="Times New Roman" w:eastAsia="Times New Roman" w:hAnsi="Times New Roman" w:cs="Times New Roman"/>
          <w:sz w:val="24"/>
          <w:lang w:val="ms"/>
        </w:rPr>
        <w:t>b.</w:t>
      </w:r>
      <w:r w:rsidRPr="005A4D49">
        <w:rPr>
          <w:rFonts w:ascii="Times New Roman" w:eastAsia="Times New Roman" w:hAnsi="Times New Roman" w:cs="Times New Roman"/>
          <w:sz w:val="24"/>
          <w:lang w:val="ms"/>
        </w:rPr>
        <w:tab/>
        <w:t>Pelatihan teknologi tepat guna.</w:t>
      </w:r>
    </w:p>
    <w:p w14:paraId="197BC4E1" w14:textId="77777777" w:rsidR="005A4D49" w:rsidRPr="005A4D49" w:rsidRDefault="005A4D49" w:rsidP="00302575">
      <w:pPr>
        <w:widowControl w:val="0"/>
        <w:tabs>
          <w:tab w:val="left" w:pos="1843"/>
        </w:tabs>
        <w:autoSpaceDE w:val="0"/>
        <w:autoSpaceDN w:val="0"/>
        <w:spacing w:before="136" w:after="0" w:line="480" w:lineRule="auto"/>
        <w:ind w:left="993" w:hanging="284"/>
        <w:jc w:val="both"/>
        <w:rPr>
          <w:rFonts w:ascii="Times New Roman" w:eastAsia="Times New Roman" w:hAnsi="Times New Roman" w:cs="Times New Roman"/>
          <w:sz w:val="24"/>
          <w:lang w:val="ms"/>
        </w:rPr>
      </w:pPr>
      <w:r w:rsidRPr="005A4D49">
        <w:rPr>
          <w:rFonts w:ascii="Times New Roman" w:eastAsia="Times New Roman" w:hAnsi="Times New Roman" w:cs="Times New Roman"/>
          <w:sz w:val="24"/>
          <w:lang w:val="ms"/>
        </w:rPr>
        <w:t>c.</w:t>
      </w:r>
      <w:r w:rsidRPr="005A4D49">
        <w:rPr>
          <w:rFonts w:ascii="Times New Roman" w:eastAsia="Times New Roman" w:hAnsi="Times New Roman" w:cs="Times New Roman"/>
          <w:sz w:val="24"/>
          <w:lang w:val="ms"/>
        </w:rPr>
        <w:tab/>
        <w:t>Pendidikan, pelatihan, penyuluhan bagi kepala desa, perangkat desa dan badan permusyawaratan desa.</w:t>
      </w:r>
    </w:p>
    <w:p w14:paraId="3C3C9BB1" w14:textId="77777777" w:rsidR="005A4D49" w:rsidRPr="005A4D49" w:rsidRDefault="005A4D49" w:rsidP="00302575">
      <w:pPr>
        <w:widowControl w:val="0"/>
        <w:tabs>
          <w:tab w:val="left" w:pos="1843"/>
        </w:tabs>
        <w:autoSpaceDE w:val="0"/>
        <w:autoSpaceDN w:val="0"/>
        <w:spacing w:before="136" w:after="0" w:line="480" w:lineRule="auto"/>
        <w:ind w:left="993" w:hanging="284"/>
        <w:jc w:val="both"/>
        <w:rPr>
          <w:rFonts w:ascii="Times New Roman" w:eastAsia="Times New Roman" w:hAnsi="Times New Roman" w:cs="Times New Roman"/>
          <w:sz w:val="24"/>
          <w:lang w:val="ms"/>
        </w:rPr>
      </w:pPr>
      <w:r w:rsidRPr="005A4D49">
        <w:rPr>
          <w:rFonts w:ascii="Times New Roman" w:eastAsia="Times New Roman" w:hAnsi="Times New Roman" w:cs="Times New Roman"/>
          <w:sz w:val="24"/>
          <w:lang w:val="ms"/>
        </w:rPr>
        <w:lastRenderedPageBreak/>
        <w:t>d.</w:t>
      </w:r>
      <w:r w:rsidRPr="005A4D49">
        <w:rPr>
          <w:rFonts w:ascii="Times New Roman" w:eastAsia="Times New Roman" w:hAnsi="Times New Roman" w:cs="Times New Roman"/>
          <w:sz w:val="24"/>
          <w:lang w:val="ms"/>
        </w:rPr>
        <w:tab/>
        <w:t>Peningkatan kapasitas masyarakat, antara lain:</w:t>
      </w:r>
    </w:p>
    <w:p w14:paraId="7C2DB8BA" w14:textId="77777777" w:rsidR="005A4D49" w:rsidRPr="005A4D49" w:rsidRDefault="005A4D49" w:rsidP="00302575">
      <w:pPr>
        <w:widowControl w:val="0"/>
        <w:tabs>
          <w:tab w:val="left" w:pos="1843"/>
        </w:tabs>
        <w:autoSpaceDE w:val="0"/>
        <w:autoSpaceDN w:val="0"/>
        <w:spacing w:before="136" w:after="0" w:line="480" w:lineRule="auto"/>
        <w:ind w:left="1418"/>
        <w:jc w:val="both"/>
        <w:rPr>
          <w:rFonts w:ascii="Times New Roman" w:eastAsia="Times New Roman" w:hAnsi="Times New Roman" w:cs="Times New Roman"/>
          <w:sz w:val="24"/>
          <w:lang w:val="ms"/>
        </w:rPr>
      </w:pPr>
      <w:r w:rsidRPr="005A4D49">
        <w:rPr>
          <w:rFonts w:ascii="Times New Roman" w:eastAsia="Times New Roman" w:hAnsi="Times New Roman" w:cs="Times New Roman"/>
          <w:sz w:val="24"/>
          <w:lang w:val="ms"/>
        </w:rPr>
        <w:t>1)</w:t>
      </w:r>
      <w:r w:rsidRPr="005A4D49">
        <w:rPr>
          <w:rFonts w:ascii="Times New Roman" w:eastAsia="Times New Roman" w:hAnsi="Times New Roman" w:cs="Times New Roman"/>
          <w:sz w:val="24"/>
          <w:lang w:val="ms"/>
        </w:rPr>
        <w:tab/>
        <w:t>Kader pemberdayaan masyarakat desa.</w:t>
      </w:r>
    </w:p>
    <w:p w14:paraId="0114B933" w14:textId="77777777" w:rsidR="005A4D49" w:rsidRPr="005A4D49" w:rsidRDefault="005A4D49" w:rsidP="00302575">
      <w:pPr>
        <w:widowControl w:val="0"/>
        <w:tabs>
          <w:tab w:val="left" w:pos="1843"/>
        </w:tabs>
        <w:autoSpaceDE w:val="0"/>
        <w:autoSpaceDN w:val="0"/>
        <w:spacing w:before="136" w:after="0" w:line="480" w:lineRule="auto"/>
        <w:ind w:left="1418"/>
        <w:jc w:val="both"/>
        <w:rPr>
          <w:rFonts w:ascii="Times New Roman" w:eastAsia="Times New Roman" w:hAnsi="Times New Roman" w:cs="Times New Roman"/>
          <w:sz w:val="24"/>
          <w:lang w:val="ms"/>
        </w:rPr>
      </w:pPr>
      <w:r w:rsidRPr="005A4D49">
        <w:rPr>
          <w:rFonts w:ascii="Times New Roman" w:eastAsia="Times New Roman" w:hAnsi="Times New Roman" w:cs="Times New Roman"/>
          <w:sz w:val="24"/>
          <w:lang w:val="ms"/>
        </w:rPr>
        <w:t>2)</w:t>
      </w:r>
      <w:r w:rsidRPr="005A4D49">
        <w:rPr>
          <w:rFonts w:ascii="Times New Roman" w:eastAsia="Times New Roman" w:hAnsi="Times New Roman" w:cs="Times New Roman"/>
          <w:sz w:val="24"/>
          <w:lang w:val="ms"/>
        </w:rPr>
        <w:tab/>
        <w:t>Kelompok usaha ekonomi produktif.</w:t>
      </w:r>
    </w:p>
    <w:p w14:paraId="1311964C" w14:textId="77777777" w:rsidR="005A4D49" w:rsidRPr="005A4D49" w:rsidRDefault="005A4D49" w:rsidP="00302575">
      <w:pPr>
        <w:widowControl w:val="0"/>
        <w:tabs>
          <w:tab w:val="left" w:pos="1843"/>
        </w:tabs>
        <w:autoSpaceDE w:val="0"/>
        <w:autoSpaceDN w:val="0"/>
        <w:spacing w:before="136" w:after="0" w:line="480" w:lineRule="auto"/>
        <w:ind w:left="1418"/>
        <w:jc w:val="both"/>
        <w:rPr>
          <w:rFonts w:ascii="Times New Roman" w:eastAsia="Times New Roman" w:hAnsi="Times New Roman" w:cs="Times New Roman"/>
          <w:sz w:val="24"/>
          <w:lang w:val="ms"/>
        </w:rPr>
      </w:pPr>
      <w:r w:rsidRPr="005A4D49">
        <w:rPr>
          <w:rFonts w:ascii="Times New Roman" w:eastAsia="Times New Roman" w:hAnsi="Times New Roman" w:cs="Times New Roman"/>
          <w:sz w:val="24"/>
          <w:lang w:val="ms"/>
        </w:rPr>
        <w:t>3)</w:t>
      </w:r>
      <w:r w:rsidRPr="005A4D49">
        <w:rPr>
          <w:rFonts w:ascii="Times New Roman" w:eastAsia="Times New Roman" w:hAnsi="Times New Roman" w:cs="Times New Roman"/>
          <w:sz w:val="24"/>
          <w:lang w:val="ms"/>
        </w:rPr>
        <w:tab/>
        <w:t>Kelompok perempuan.</w:t>
      </w:r>
    </w:p>
    <w:p w14:paraId="24BFA100" w14:textId="77777777" w:rsidR="005A4D49" w:rsidRPr="005A4D49" w:rsidRDefault="005A4D49" w:rsidP="00302575">
      <w:pPr>
        <w:widowControl w:val="0"/>
        <w:tabs>
          <w:tab w:val="left" w:pos="1843"/>
        </w:tabs>
        <w:autoSpaceDE w:val="0"/>
        <w:autoSpaceDN w:val="0"/>
        <w:spacing w:before="136" w:after="0" w:line="480" w:lineRule="auto"/>
        <w:ind w:left="1418"/>
        <w:jc w:val="both"/>
        <w:rPr>
          <w:rFonts w:ascii="Times New Roman" w:eastAsia="Times New Roman" w:hAnsi="Times New Roman" w:cs="Times New Roman"/>
          <w:sz w:val="24"/>
          <w:lang w:val="ms"/>
        </w:rPr>
      </w:pPr>
      <w:r w:rsidRPr="005A4D49">
        <w:rPr>
          <w:rFonts w:ascii="Times New Roman" w:eastAsia="Times New Roman" w:hAnsi="Times New Roman" w:cs="Times New Roman"/>
          <w:sz w:val="24"/>
          <w:lang w:val="ms"/>
        </w:rPr>
        <w:t>4)</w:t>
      </w:r>
      <w:r w:rsidRPr="005A4D49">
        <w:rPr>
          <w:rFonts w:ascii="Times New Roman" w:eastAsia="Times New Roman" w:hAnsi="Times New Roman" w:cs="Times New Roman"/>
          <w:sz w:val="24"/>
          <w:lang w:val="ms"/>
        </w:rPr>
        <w:tab/>
        <w:t>Kelompok tani.</w:t>
      </w:r>
    </w:p>
    <w:p w14:paraId="6690559A" w14:textId="77777777" w:rsidR="005A4D49" w:rsidRPr="005A4D49" w:rsidRDefault="005A4D49" w:rsidP="00302575">
      <w:pPr>
        <w:widowControl w:val="0"/>
        <w:tabs>
          <w:tab w:val="left" w:pos="1843"/>
        </w:tabs>
        <w:autoSpaceDE w:val="0"/>
        <w:autoSpaceDN w:val="0"/>
        <w:spacing w:before="136" w:after="0" w:line="480" w:lineRule="auto"/>
        <w:ind w:left="1418"/>
        <w:jc w:val="both"/>
        <w:rPr>
          <w:rFonts w:ascii="Times New Roman" w:eastAsia="Times New Roman" w:hAnsi="Times New Roman" w:cs="Times New Roman"/>
          <w:sz w:val="24"/>
          <w:lang w:val="ms"/>
        </w:rPr>
      </w:pPr>
      <w:r w:rsidRPr="005A4D49">
        <w:rPr>
          <w:rFonts w:ascii="Times New Roman" w:eastAsia="Times New Roman" w:hAnsi="Times New Roman" w:cs="Times New Roman"/>
          <w:sz w:val="24"/>
          <w:lang w:val="ms"/>
        </w:rPr>
        <w:t>5)</w:t>
      </w:r>
      <w:r w:rsidRPr="005A4D49">
        <w:rPr>
          <w:rFonts w:ascii="Times New Roman" w:eastAsia="Times New Roman" w:hAnsi="Times New Roman" w:cs="Times New Roman"/>
          <w:sz w:val="24"/>
          <w:lang w:val="ms"/>
        </w:rPr>
        <w:tab/>
        <w:t>Kelompok nelayan.</w:t>
      </w:r>
    </w:p>
    <w:p w14:paraId="4A30D9E9" w14:textId="77777777" w:rsidR="005A4D49" w:rsidRPr="005A4D49" w:rsidRDefault="005A4D49" w:rsidP="00302575">
      <w:pPr>
        <w:widowControl w:val="0"/>
        <w:tabs>
          <w:tab w:val="left" w:pos="1843"/>
        </w:tabs>
        <w:autoSpaceDE w:val="0"/>
        <w:autoSpaceDN w:val="0"/>
        <w:spacing w:before="136" w:after="0" w:line="480" w:lineRule="auto"/>
        <w:ind w:left="1418"/>
        <w:jc w:val="both"/>
        <w:rPr>
          <w:rFonts w:ascii="Times New Roman" w:eastAsia="Times New Roman" w:hAnsi="Times New Roman" w:cs="Times New Roman"/>
          <w:sz w:val="24"/>
          <w:lang w:val="ms"/>
        </w:rPr>
      </w:pPr>
      <w:r w:rsidRPr="005A4D49">
        <w:rPr>
          <w:rFonts w:ascii="Times New Roman" w:eastAsia="Times New Roman" w:hAnsi="Times New Roman" w:cs="Times New Roman"/>
          <w:sz w:val="24"/>
          <w:lang w:val="ms"/>
        </w:rPr>
        <w:t>6)</w:t>
      </w:r>
      <w:r w:rsidRPr="005A4D49">
        <w:rPr>
          <w:rFonts w:ascii="Times New Roman" w:eastAsia="Times New Roman" w:hAnsi="Times New Roman" w:cs="Times New Roman"/>
          <w:sz w:val="24"/>
          <w:lang w:val="ms"/>
        </w:rPr>
        <w:tab/>
        <w:t>Kelompok pengrajin.</w:t>
      </w:r>
    </w:p>
    <w:p w14:paraId="4F24A373" w14:textId="77777777" w:rsidR="005A4D49" w:rsidRPr="005A4D49" w:rsidRDefault="005A4D49" w:rsidP="00302575">
      <w:pPr>
        <w:widowControl w:val="0"/>
        <w:tabs>
          <w:tab w:val="left" w:pos="1843"/>
        </w:tabs>
        <w:autoSpaceDE w:val="0"/>
        <w:autoSpaceDN w:val="0"/>
        <w:spacing w:before="136" w:after="0" w:line="480" w:lineRule="auto"/>
        <w:ind w:left="1418"/>
        <w:jc w:val="both"/>
        <w:rPr>
          <w:rFonts w:ascii="Times New Roman" w:eastAsia="Times New Roman" w:hAnsi="Times New Roman" w:cs="Times New Roman"/>
          <w:sz w:val="24"/>
          <w:lang w:val="ms"/>
        </w:rPr>
      </w:pPr>
      <w:r w:rsidRPr="005A4D49">
        <w:rPr>
          <w:rFonts w:ascii="Times New Roman" w:eastAsia="Times New Roman" w:hAnsi="Times New Roman" w:cs="Times New Roman"/>
          <w:sz w:val="24"/>
          <w:lang w:val="ms"/>
        </w:rPr>
        <w:t>7)</w:t>
      </w:r>
      <w:r w:rsidRPr="005A4D49">
        <w:rPr>
          <w:rFonts w:ascii="Times New Roman" w:eastAsia="Times New Roman" w:hAnsi="Times New Roman" w:cs="Times New Roman"/>
          <w:sz w:val="24"/>
          <w:lang w:val="ms"/>
        </w:rPr>
        <w:tab/>
        <w:t>Kelompok pemerhati dan perlindungan anak.</w:t>
      </w:r>
    </w:p>
    <w:p w14:paraId="754F2239" w14:textId="45C029DD" w:rsidR="00BC1938" w:rsidRDefault="005A4D49" w:rsidP="00302575">
      <w:pPr>
        <w:widowControl w:val="0"/>
        <w:tabs>
          <w:tab w:val="left" w:pos="1843"/>
        </w:tabs>
        <w:autoSpaceDE w:val="0"/>
        <w:autoSpaceDN w:val="0"/>
        <w:spacing w:before="136" w:after="0" w:line="480" w:lineRule="auto"/>
        <w:ind w:left="1418"/>
        <w:jc w:val="both"/>
        <w:rPr>
          <w:rFonts w:ascii="Times New Roman" w:eastAsia="Times New Roman" w:hAnsi="Times New Roman" w:cs="Times New Roman"/>
          <w:sz w:val="24"/>
          <w:lang w:val="ms"/>
        </w:rPr>
      </w:pPr>
      <w:r w:rsidRPr="005A4D49">
        <w:rPr>
          <w:rFonts w:ascii="Times New Roman" w:eastAsia="Times New Roman" w:hAnsi="Times New Roman" w:cs="Times New Roman"/>
          <w:sz w:val="24"/>
          <w:lang w:val="ms"/>
        </w:rPr>
        <w:t>8)</w:t>
      </w:r>
      <w:r w:rsidRPr="005A4D49">
        <w:rPr>
          <w:rFonts w:ascii="Times New Roman" w:eastAsia="Times New Roman" w:hAnsi="Times New Roman" w:cs="Times New Roman"/>
          <w:sz w:val="24"/>
          <w:lang w:val="ms"/>
        </w:rPr>
        <w:tab/>
        <w:t>Kelompok pemuda.</w:t>
      </w:r>
    </w:p>
    <w:p w14:paraId="05D110C7" w14:textId="6F75FA30" w:rsidR="005A4D49" w:rsidRDefault="005A4D49" w:rsidP="00302575">
      <w:pPr>
        <w:widowControl w:val="0"/>
        <w:tabs>
          <w:tab w:val="left" w:pos="1843"/>
        </w:tabs>
        <w:autoSpaceDE w:val="0"/>
        <w:autoSpaceDN w:val="0"/>
        <w:spacing w:before="136" w:after="0" w:line="480" w:lineRule="auto"/>
        <w:ind w:left="1418"/>
        <w:jc w:val="both"/>
        <w:rPr>
          <w:rFonts w:ascii="Times New Roman" w:eastAsia="Times New Roman" w:hAnsi="Times New Roman" w:cs="Times New Roman"/>
          <w:sz w:val="24"/>
          <w:lang w:val="id-ID"/>
        </w:rPr>
      </w:pPr>
      <w:r>
        <w:rPr>
          <w:rFonts w:ascii="Times New Roman" w:eastAsia="Times New Roman" w:hAnsi="Times New Roman" w:cs="Times New Roman"/>
          <w:sz w:val="24"/>
          <w:lang w:val="id-ID"/>
        </w:rPr>
        <w:t>9)</w:t>
      </w:r>
      <w:r>
        <w:rPr>
          <w:rFonts w:ascii="Times New Roman" w:eastAsia="Times New Roman" w:hAnsi="Times New Roman" w:cs="Times New Roman"/>
          <w:sz w:val="24"/>
          <w:lang w:val="id-ID"/>
        </w:rPr>
        <w:tab/>
        <w:t>Kelompok lain sesuai dengan kondisi Desa.</w:t>
      </w:r>
    </w:p>
    <w:p w14:paraId="15845635" w14:textId="77777777" w:rsidR="00F2575C" w:rsidRDefault="00F2575C" w:rsidP="00302575">
      <w:pPr>
        <w:widowControl w:val="0"/>
        <w:tabs>
          <w:tab w:val="left" w:pos="1843"/>
        </w:tabs>
        <w:autoSpaceDE w:val="0"/>
        <w:autoSpaceDN w:val="0"/>
        <w:spacing w:before="136" w:after="0" w:line="480" w:lineRule="auto"/>
        <w:ind w:left="1418"/>
        <w:jc w:val="both"/>
        <w:rPr>
          <w:rFonts w:ascii="Times New Roman" w:eastAsia="Times New Roman" w:hAnsi="Times New Roman" w:cs="Times New Roman"/>
          <w:sz w:val="24"/>
          <w:lang w:val="id-ID"/>
        </w:rPr>
      </w:pPr>
    </w:p>
    <w:p w14:paraId="00DD84E5" w14:textId="6FE02B45" w:rsidR="00F2575C" w:rsidRPr="00F2575C" w:rsidRDefault="00F2575C" w:rsidP="00D95EA6">
      <w:pPr>
        <w:widowControl w:val="0"/>
        <w:autoSpaceDE w:val="0"/>
        <w:autoSpaceDN w:val="0"/>
        <w:spacing w:after="0" w:line="480" w:lineRule="auto"/>
        <w:ind w:firstLine="709"/>
        <w:jc w:val="both"/>
        <w:rPr>
          <w:rFonts w:ascii="Times New Roman" w:eastAsia="Times New Roman" w:hAnsi="Times New Roman" w:cs="Times New Roman"/>
          <w:sz w:val="24"/>
          <w:szCs w:val="24"/>
          <w:lang w:val="ms"/>
        </w:rPr>
      </w:pPr>
      <w:r w:rsidRPr="00F2575C">
        <w:rPr>
          <w:rFonts w:ascii="Times New Roman" w:eastAsia="Times New Roman" w:hAnsi="Times New Roman" w:cs="Times New Roman"/>
          <w:sz w:val="24"/>
          <w:szCs w:val="24"/>
          <w:lang w:val="ms"/>
        </w:rPr>
        <w:t>Menurut</w:t>
      </w:r>
      <w:r w:rsidRPr="00F2575C">
        <w:rPr>
          <w:rFonts w:ascii="Times New Roman" w:eastAsia="Times New Roman" w:hAnsi="Times New Roman" w:cs="Times New Roman"/>
          <w:spacing w:val="32"/>
          <w:sz w:val="24"/>
          <w:szCs w:val="24"/>
          <w:lang w:val="ms"/>
        </w:rPr>
        <w:t xml:space="preserve"> </w:t>
      </w:r>
      <w:r w:rsidRPr="00F2575C">
        <w:rPr>
          <w:rFonts w:ascii="Times New Roman" w:eastAsia="Times New Roman" w:hAnsi="Times New Roman" w:cs="Times New Roman"/>
          <w:sz w:val="24"/>
          <w:szCs w:val="24"/>
          <w:lang w:val="ms"/>
        </w:rPr>
        <w:t>Permendagri</w:t>
      </w:r>
      <w:r w:rsidRPr="00F2575C">
        <w:rPr>
          <w:rFonts w:ascii="Times New Roman" w:eastAsia="Times New Roman" w:hAnsi="Times New Roman" w:cs="Times New Roman"/>
          <w:spacing w:val="23"/>
          <w:sz w:val="24"/>
          <w:szCs w:val="24"/>
          <w:lang w:val="ms"/>
        </w:rPr>
        <w:t xml:space="preserve"> </w:t>
      </w:r>
      <w:r w:rsidRPr="00F2575C">
        <w:rPr>
          <w:rFonts w:ascii="Times New Roman" w:eastAsia="Times New Roman" w:hAnsi="Times New Roman" w:cs="Times New Roman"/>
          <w:sz w:val="24"/>
          <w:szCs w:val="24"/>
          <w:lang w:val="ms"/>
        </w:rPr>
        <w:t>No.</w:t>
      </w:r>
      <w:r w:rsidRPr="00F2575C">
        <w:rPr>
          <w:rFonts w:ascii="Times New Roman" w:eastAsia="Times New Roman" w:hAnsi="Times New Roman" w:cs="Times New Roman"/>
          <w:spacing w:val="34"/>
          <w:sz w:val="24"/>
          <w:szCs w:val="24"/>
          <w:lang w:val="ms"/>
        </w:rPr>
        <w:t xml:space="preserve"> </w:t>
      </w:r>
      <w:r w:rsidRPr="00F2575C">
        <w:rPr>
          <w:rFonts w:ascii="Times New Roman" w:eastAsia="Times New Roman" w:hAnsi="Times New Roman" w:cs="Times New Roman"/>
          <w:sz w:val="24"/>
          <w:szCs w:val="24"/>
          <w:lang w:val="ms"/>
        </w:rPr>
        <w:t>20</w:t>
      </w:r>
      <w:r w:rsidRPr="00F2575C">
        <w:rPr>
          <w:rFonts w:ascii="Times New Roman" w:eastAsia="Times New Roman" w:hAnsi="Times New Roman" w:cs="Times New Roman"/>
          <w:spacing w:val="27"/>
          <w:sz w:val="24"/>
          <w:szCs w:val="24"/>
          <w:lang w:val="ms"/>
        </w:rPr>
        <w:t xml:space="preserve"> </w:t>
      </w:r>
      <w:r w:rsidRPr="00F2575C">
        <w:rPr>
          <w:rFonts w:ascii="Times New Roman" w:eastAsia="Times New Roman" w:hAnsi="Times New Roman" w:cs="Times New Roman"/>
          <w:sz w:val="24"/>
          <w:szCs w:val="24"/>
          <w:lang w:val="ms"/>
        </w:rPr>
        <w:t>Tahun</w:t>
      </w:r>
      <w:r w:rsidRPr="00F2575C">
        <w:rPr>
          <w:rFonts w:ascii="Times New Roman" w:eastAsia="Times New Roman" w:hAnsi="Times New Roman" w:cs="Times New Roman"/>
          <w:spacing w:val="27"/>
          <w:sz w:val="24"/>
          <w:szCs w:val="24"/>
          <w:lang w:val="ms"/>
        </w:rPr>
        <w:t xml:space="preserve"> </w:t>
      </w:r>
      <w:r w:rsidRPr="00F2575C">
        <w:rPr>
          <w:rFonts w:ascii="Times New Roman" w:eastAsia="Times New Roman" w:hAnsi="Times New Roman" w:cs="Times New Roman"/>
          <w:sz w:val="24"/>
          <w:szCs w:val="24"/>
          <w:lang w:val="ms"/>
        </w:rPr>
        <w:t>2018</w:t>
      </w:r>
      <w:r w:rsidRPr="00F2575C">
        <w:rPr>
          <w:rFonts w:ascii="Times New Roman" w:eastAsia="Times New Roman" w:hAnsi="Times New Roman" w:cs="Times New Roman"/>
          <w:spacing w:val="38"/>
          <w:sz w:val="24"/>
          <w:szCs w:val="24"/>
          <w:lang w:val="ms"/>
        </w:rPr>
        <w:t xml:space="preserve"> </w:t>
      </w:r>
      <w:r w:rsidRPr="00F2575C">
        <w:rPr>
          <w:rFonts w:ascii="Times New Roman" w:eastAsia="Times New Roman" w:hAnsi="Times New Roman" w:cs="Times New Roman"/>
          <w:sz w:val="24"/>
          <w:szCs w:val="24"/>
          <w:lang w:val="ms"/>
        </w:rPr>
        <w:t>Alokasi</w:t>
      </w:r>
      <w:r w:rsidRPr="00F2575C">
        <w:rPr>
          <w:rFonts w:ascii="Times New Roman" w:eastAsia="Times New Roman" w:hAnsi="Times New Roman" w:cs="Times New Roman"/>
          <w:spacing w:val="23"/>
          <w:sz w:val="24"/>
          <w:szCs w:val="24"/>
          <w:lang w:val="ms"/>
        </w:rPr>
        <w:t xml:space="preserve"> </w:t>
      </w:r>
      <w:r w:rsidRPr="00F2575C">
        <w:rPr>
          <w:rFonts w:ascii="Times New Roman" w:eastAsia="Times New Roman" w:hAnsi="Times New Roman" w:cs="Times New Roman"/>
          <w:sz w:val="24"/>
          <w:szCs w:val="24"/>
          <w:lang w:val="ms"/>
        </w:rPr>
        <w:t>Dana</w:t>
      </w:r>
      <w:r w:rsidRPr="00F2575C">
        <w:rPr>
          <w:rFonts w:ascii="Times New Roman" w:eastAsia="Times New Roman" w:hAnsi="Times New Roman" w:cs="Times New Roman"/>
          <w:spacing w:val="31"/>
          <w:sz w:val="24"/>
          <w:szCs w:val="24"/>
          <w:lang w:val="ms"/>
        </w:rPr>
        <w:t xml:space="preserve"> </w:t>
      </w:r>
      <w:r w:rsidRPr="00F2575C">
        <w:rPr>
          <w:rFonts w:ascii="Times New Roman" w:eastAsia="Times New Roman" w:hAnsi="Times New Roman" w:cs="Times New Roman"/>
          <w:sz w:val="24"/>
          <w:szCs w:val="24"/>
          <w:lang w:val="ms"/>
        </w:rPr>
        <w:t>Desa</w:t>
      </w:r>
      <w:r w:rsidRPr="00F2575C">
        <w:rPr>
          <w:rFonts w:ascii="Times New Roman" w:eastAsia="Times New Roman" w:hAnsi="Times New Roman" w:cs="Times New Roman"/>
          <w:spacing w:val="31"/>
          <w:sz w:val="24"/>
          <w:szCs w:val="24"/>
          <w:lang w:val="ms"/>
        </w:rPr>
        <w:t xml:space="preserve"> </w:t>
      </w:r>
      <w:r w:rsidRPr="00F2575C">
        <w:rPr>
          <w:rFonts w:ascii="Times New Roman" w:eastAsia="Times New Roman" w:hAnsi="Times New Roman" w:cs="Times New Roman"/>
          <w:sz w:val="24"/>
          <w:szCs w:val="24"/>
          <w:lang w:val="ms"/>
        </w:rPr>
        <w:t>(ADD)</w:t>
      </w:r>
      <w:r w:rsidRPr="00F2575C">
        <w:rPr>
          <w:rFonts w:ascii="Times New Roman" w:eastAsia="Times New Roman" w:hAnsi="Times New Roman" w:cs="Times New Roman"/>
          <w:spacing w:val="-57"/>
          <w:sz w:val="24"/>
          <w:szCs w:val="24"/>
          <w:lang w:val="ms"/>
        </w:rPr>
        <w:t xml:space="preserve"> </w:t>
      </w:r>
      <w:r w:rsidRPr="00F2575C">
        <w:rPr>
          <w:rFonts w:ascii="Times New Roman" w:eastAsia="Times New Roman" w:hAnsi="Times New Roman" w:cs="Times New Roman"/>
          <w:sz w:val="24"/>
          <w:szCs w:val="24"/>
          <w:lang w:val="ms"/>
        </w:rPr>
        <w:t>digunakan</w:t>
      </w:r>
      <w:r w:rsidRPr="00F2575C">
        <w:rPr>
          <w:rFonts w:ascii="Times New Roman" w:eastAsia="Times New Roman" w:hAnsi="Times New Roman" w:cs="Times New Roman"/>
          <w:spacing w:val="-4"/>
          <w:sz w:val="24"/>
          <w:szCs w:val="24"/>
          <w:lang w:val="ms"/>
        </w:rPr>
        <w:t xml:space="preserve"> </w:t>
      </w:r>
      <w:r w:rsidRPr="00F2575C">
        <w:rPr>
          <w:rFonts w:ascii="Times New Roman" w:eastAsia="Times New Roman" w:hAnsi="Times New Roman" w:cs="Times New Roman"/>
          <w:sz w:val="24"/>
          <w:szCs w:val="24"/>
          <w:lang w:val="ms"/>
        </w:rPr>
        <w:lastRenderedPageBreak/>
        <w:t>untuk</w:t>
      </w:r>
      <w:r w:rsidRPr="00F2575C">
        <w:rPr>
          <w:rFonts w:ascii="Times New Roman" w:eastAsia="Times New Roman" w:hAnsi="Times New Roman" w:cs="Times New Roman"/>
          <w:spacing w:val="2"/>
          <w:sz w:val="24"/>
          <w:szCs w:val="24"/>
          <w:lang w:val="ms"/>
        </w:rPr>
        <w:t xml:space="preserve"> </w:t>
      </w:r>
      <w:r w:rsidRPr="00F2575C">
        <w:rPr>
          <w:rFonts w:ascii="Times New Roman" w:eastAsia="Times New Roman" w:hAnsi="Times New Roman" w:cs="Times New Roman"/>
          <w:sz w:val="24"/>
          <w:szCs w:val="24"/>
          <w:lang w:val="ms"/>
        </w:rPr>
        <w:t>mendanai</w:t>
      </w:r>
      <w:r w:rsidRPr="00F2575C">
        <w:rPr>
          <w:rFonts w:ascii="Times New Roman" w:eastAsia="Times New Roman" w:hAnsi="Times New Roman" w:cs="Times New Roman"/>
          <w:spacing w:val="-7"/>
          <w:sz w:val="24"/>
          <w:szCs w:val="24"/>
          <w:lang w:val="ms"/>
        </w:rPr>
        <w:t xml:space="preserve"> </w:t>
      </w:r>
      <w:r w:rsidRPr="00F2575C">
        <w:rPr>
          <w:rFonts w:ascii="Times New Roman" w:eastAsia="Times New Roman" w:hAnsi="Times New Roman" w:cs="Times New Roman"/>
          <w:sz w:val="24"/>
          <w:szCs w:val="24"/>
          <w:lang w:val="ms"/>
        </w:rPr>
        <w:t>penyelenggaraan</w:t>
      </w:r>
      <w:r w:rsidRPr="00F2575C">
        <w:rPr>
          <w:rFonts w:ascii="Times New Roman" w:eastAsia="Times New Roman" w:hAnsi="Times New Roman" w:cs="Times New Roman"/>
          <w:spacing w:val="-3"/>
          <w:sz w:val="24"/>
          <w:szCs w:val="24"/>
          <w:lang w:val="ms"/>
        </w:rPr>
        <w:t xml:space="preserve"> </w:t>
      </w:r>
      <w:r w:rsidRPr="00F2575C">
        <w:rPr>
          <w:rFonts w:ascii="Times New Roman" w:eastAsia="Times New Roman" w:hAnsi="Times New Roman" w:cs="Times New Roman"/>
          <w:sz w:val="24"/>
          <w:szCs w:val="24"/>
          <w:lang w:val="ms"/>
        </w:rPr>
        <w:t>kewenangan</w:t>
      </w:r>
      <w:r w:rsidRPr="00F2575C">
        <w:rPr>
          <w:rFonts w:ascii="Times New Roman" w:eastAsia="Times New Roman" w:hAnsi="Times New Roman" w:cs="Times New Roman"/>
          <w:spacing w:val="-3"/>
          <w:sz w:val="24"/>
          <w:szCs w:val="24"/>
          <w:lang w:val="ms"/>
        </w:rPr>
        <w:t xml:space="preserve"> </w:t>
      </w:r>
      <w:r w:rsidRPr="00F2575C">
        <w:rPr>
          <w:rFonts w:ascii="Times New Roman" w:eastAsia="Times New Roman" w:hAnsi="Times New Roman" w:cs="Times New Roman"/>
          <w:sz w:val="24"/>
          <w:szCs w:val="24"/>
          <w:lang w:val="ms"/>
        </w:rPr>
        <w:t>desa</w:t>
      </w:r>
      <w:r w:rsidRPr="00F2575C">
        <w:rPr>
          <w:rFonts w:ascii="Times New Roman" w:eastAsia="Times New Roman" w:hAnsi="Times New Roman" w:cs="Times New Roman"/>
          <w:spacing w:val="1"/>
          <w:sz w:val="24"/>
          <w:szCs w:val="24"/>
          <w:lang w:val="ms"/>
        </w:rPr>
        <w:t xml:space="preserve"> </w:t>
      </w:r>
      <w:r w:rsidRPr="00F2575C">
        <w:rPr>
          <w:rFonts w:ascii="Times New Roman" w:eastAsia="Times New Roman" w:hAnsi="Times New Roman" w:cs="Times New Roman"/>
          <w:sz w:val="24"/>
          <w:szCs w:val="24"/>
          <w:lang w:val="ms"/>
        </w:rPr>
        <w:t>seperti:</w:t>
      </w:r>
      <w:r>
        <w:rPr>
          <w:rStyle w:val="FootnoteReference"/>
          <w:rFonts w:ascii="Times New Roman" w:eastAsia="Times New Roman" w:hAnsi="Times New Roman" w:cs="Times New Roman"/>
          <w:sz w:val="24"/>
          <w:szCs w:val="24"/>
          <w:lang w:val="ms"/>
        </w:rPr>
        <w:footnoteReference w:id="15"/>
      </w:r>
    </w:p>
    <w:p w14:paraId="4D3FF119" w14:textId="77777777" w:rsidR="00F2575C" w:rsidRPr="00F2575C" w:rsidRDefault="00F2575C">
      <w:pPr>
        <w:widowControl w:val="0"/>
        <w:numPr>
          <w:ilvl w:val="0"/>
          <w:numId w:val="25"/>
        </w:numPr>
        <w:autoSpaceDE w:val="0"/>
        <w:autoSpaceDN w:val="0"/>
        <w:spacing w:before="155" w:after="0" w:line="480" w:lineRule="auto"/>
        <w:ind w:left="709" w:hanging="283"/>
        <w:jc w:val="both"/>
        <w:rPr>
          <w:rFonts w:ascii="Times New Roman" w:eastAsia="Times New Roman" w:hAnsi="Times New Roman" w:cs="Times New Roman"/>
          <w:sz w:val="24"/>
          <w:lang w:val="ms"/>
        </w:rPr>
      </w:pPr>
      <w:r w:rsidRPr="00F2575C">
        <w:rPr>
          <w:rFonts w:ascii="Times New Roman" w:eastAsia="Times New Roman" w:hAnsi="Times New Roman" w:cs="Times New Roman"/>
          <w:sz w:val="24"/>
          <w:lang w:val="ms"/>
        </w:rPr>
        <w:t>Penyelenggaraan</w:t>
      </w:r>
      <w:r w:rsidRPr="00F2575C">
        <w:rPr>
          <w:rFonts w:ascii="Times New Roman" w:eastAsia="Times New Roman" w:hAnsi="Times New Roman" w:cs="Times New Roman"/>
          <w:spacing w:val="-7"/>
          <w:sz w:val="24"/>
          <w:lang w:val="ms"/>
        </w:rPr>
        <w:t xml:space="preserve"> </w:t>
      </w:r>
      <w:r w:rsidRPr="00F2575C">
        <w:rPr>
          <w:rFonts w:ascii="Times New Roman" w:eastAsia="Times New Roman" w:hAnsi="Times New Roman" w:cs="Times New Roman"/>
          <w:sz w:val="24"/>
          <w:lang w:val="ms"/>
        </w:rPr>
        <w:t>Pemerintah</w:t>
      </w:r>
      <w:r w:rsidRPr="00F2575C">
        <w:rPr>
          <w:rFonts w:ascii="Times New Roman" w:eastAsia="Times New Roman" w:hAnsi="Times New Roman" w:cs="Times New Roman"/>
          <w:spacing w:val="-7"/>
          <w:sz w:val="24"/>
          <w:lang w:val="ms"/>
        </w:rPr>
        <w:t xml:space="preserve"> </w:t>
      </w:r>
      <w:r w:rsidRPr="00F2575C">
        <w:rPr>
          <w:rFonts w:ascii="Times New Roman" w:eastAsia="Times New Roman" w:hAnsi="Times New Roman" w:cs="Times New Roman"/>
          <w:sz w:val="24"/>
          <w:lang w:val="ms"/>
        </w:rPr>
        <w:t>Desa.</w:t>
      </w:r>
    </w:p>
    <w:p w14:paraId="291136DC" w14:textId="0735C28F" w:rsidR="00F2575C" w:rsidRPr="00F2575C" w:rsidRDefault="00F2575C">
      <w:pPr>
        <w:widowControl w:val="0"/>
        <w:numPr>
          <w:ilvl w:val="1"/>
          <w:numId w:val="25"/>
        </w:numPr>
        <w:autoSpaceDE w:val="0"/>
        <w:autoSpaceDN w:val="0"/>
        <w:spacing w:before="137" w:after="0" w:line="480" w:lineRule="auto"/>
        <w:ind w:left="993" w:hanging="284"/>
        <w:jc w:val="both"/>
        <w:rPr>
          <w:rFonts w:ascii="Times New Roman" w:eastAsia="Times New Roman" w:hAnsi="Times New Roman" w:cs="Times New Roman"/>
          <w:sz w:val="24"/>
          <w:lang w:val="ms"/>
        </w:rPr>
      </w:pPr>
      <w:r w:rsidRPr="00F2575C">
        <w:rPr>
          <w:rFonts w:ascii="Times New Roman" w:eastAsia="Times New Roman" w:hAnsi="Times New Roman" w:cs="Times New Roman"/>
          <w:sz w:val="24"/>
          <w:lang w:val="ms"/>
        </w:rPr>
        <w:t>Penyelenggaraan</w:t>
      </w:r>
      <w:r>
        <w:rPr>
          <w:rFonts w:ascii="Times New Roman" w:eastAsia="Times New Roman" w:hAnsi="Times New Roman" w:cs="Times New Roman"/>
          <w:sz w:val="24"/>
          <w:lang w:val="id-ID"/>
        </w:rPr>
        <w:t xml:space="preserve"> </w:t>
      </w:r>
      <w:r w:rsidRPr="00F2575C">
        <w:rPr>
          <w:rFonts w:ascii="Times New Roman" w:eastAsia="Times New Roman" w:hAnsi="Times New Roman" w:cs="Times New Roman"/>
          <w:sz w:val="24"/>
          <w:lang w:val="ms"/>
        </w:rPr>
        <w:t>belanja</w:t>
      </w:r>
      <w:r>
        <w:rPr>
          <w:rFonts w:ascii="Times New Roman" w:eastAsia="Times New Roman" w:hAnsi="Times New Roman" w:cs="Times New Roman"/>
          <w:sz w:val="24"/>
          <w:lang w:val="id-ID"/>
        </w:rPr>
        <w:t xml:space="preserve"> </w:t>
      </w:r>
      <w:r w:rsidRPr="00F2575C">
        <w:rPr>
          <w:rFonts w:ascii="Times New Roman" w:eastAsia="Times New Roman" w:hAnsi="Times New Roman" w:cs="Times New Roman"/>
          <w:sz w:val="24"/>
          <w:lang w:val="ms"/>
        </w:rPr>
        <w:t>penghasilan</w:t>
      </w:r>
      <w:r>
        <w:rPr>
          <w:rFonts w:ascii="Times New Roman" w:eastAsia="Times New Roman" w:hAnsi="Times New Roman" w:cs="Times New Roman"/>
          <w:sz w:val="24"/>
          <w:lang w:val="id-ID"/>
        </w:rPr>
        <w:t xml:space="preserve"> t</w:t>
      </w:r>
      <w:r w:rsidRPr="00F2575C">
        <w:rPr>
          <w:rFonts w:ascii="Times New Roman" w:eastAsia="Times New Roman" w:hAnsi="Times New Roman" w:cs="Times New Roman"/>
          <w:sz w:val="24"/>
          <w:lang w:val="ms"/>
        </w:rPr>
        <w:t>etap,</w:t>
      </w:r>
      <w:r>
        <w:rPr>
          <w:rFonts w:ascii="Times New Roman" w:eastAsia="Times New Roman" w:hAnsi="Times New Roman" w:cs="Times New Roman"/>
          <w:sz w:val="24"/>
          <w:lang w:val="id-ID"/>
        </w:rPr>
        <w:t xml:space="preserve"> </w:t>
      </w:r>
      <w:r w:rsidRPr="00F2575C">
        <w:rPr>
          <w:rFonts w:ascii="Times New Roman" w:eastAsia="Times New Roman" w:hAnsi="Times New Roman" w:cs="Times New Roman"/>
          <w:sz w:val="24"/>
          <w:lang w:val="ms"/>
        </w:rPr>
        <w:t>tunjangan</w:t>
      </w:r>
      <w:r>
        <w:rPr>
          <w:rFonts w:ascii="Times New Roman" w:eastAsia="Times New Roman" w:hAnsi="Times New Roman" w:cs="Times New Roman"/>
          <w:sz w:val="24"/>
          <w:lang w:val="id-ID"/>
        </w:rPr>
        <w:t xml:space="preserve"> </w:t>
      </w:r>
      <w:r w:rsidRPr="00F2575C">
        <w:rPr>
          <w:rFonts w:ascii="Times New Roman" w:eastAsia="Times New Roman" w:hAnsi="Times New Roman" w:cs="Times New Roman"/>
          <w:sz w:val="24"/>
          <w:lang w:val="ms"/>
        </w:rPr>
        <w:t>dan</w:t>
      </w:r>
      <w:r>
        <w:rPr>
          <w:rFonts w:ascii="Times New Roman" w:eastAsia="Times New Roman" w:hAnsi="Times New Roman" w:cs="Times New Roman"/>
          <w:sz w:val="24"/>
          <w:lang w:val="id-ID"/>
        </w:rPr>
        <w:t xml:space="preserve"> </w:t>
      </w:r>
      <w:r>
        <w:rPr>
          <w:rFonts w:ascii="Times New Roman" w:eastAsia="Times New Roman" w:hAnsi="Times New Roman" w:cs="Times New Roman"/>
          <w:spacing w:val="-57"/>
          <w:sz w:val="24"/>
          <w:lang w:val="id-ID"/>
        </w:rPr>
        <w:t xml:space="preserve"> </w:t>
      </w:r>
      <w:r w:rsidRPr="00F2575C">
        <w:rPr>
          <w:rFonts w:ascii="Times New Roman" w:eastAsia="Times New Roman" w:hAnsi="Times New Roman" w:cs="Times New Roman"/>
          <w:sz w:val="24"/>
          <w:lang w:val="ms"/>
        </w:rPr>
        <w:t>operasional</w:t>
      </w:r>
      <w:r w:rsidRPr="00F2575C">
        <w:rPr>
          <w:rFonts w:ascii="Times New Roman" w:eastAsia="Times New Roman" w:hAnsi="Times New Roman" w:cs="Times New Roman"/>
          <w:spacing w:val="-8"/>
          <w:sz w:val="24"/>
          <w:lang w:val="ms"/>
        </w:rPr>
        <w:t xml:space="preserve"> </w:t>
      </w:r>
      <w:r w:rsidRPr="00F2575C">
        <w:rPr>
          <w:rFonts w:ascii="Times New Roman" w:eastAsia="Times New Roman" w:hAnsi="Times New Roman" w:cs="Times New Roman"/>
          <w:sz w:val="24"/>
          <w:lang w:val="ms"/>
        </w:rPr>
        <w:t>pemerintah</w:t>
      </w:r>
      <w:r w:rsidRPr="00F2575C">
        <w:rPr>
          <w:rFonts w:ascii="Times New Roman" w:eastAsia="Times New Roman" w:hAnsi="Times New Roman" w:cs="Times New Roman"/>
          <w:spacing w:val="-3"/>
          <w:sz w:val="24"/>
          <w:lang w:val="ms"/>
        </w:rPr>
        <w:t xml:space="preserve"> </w:t>
      </w:r>
      <w:r w:rsidRPr="00F2575C">
        <w:rPr>
          <w:rFonts w:ascii="Times New Roman" w:eastAsia="Times New Roman" w:hAnsi="Times New Roman" w:cs="Times New Roman"/>
          <w:sz w:val="24"/>
          <w:lang w:val="ms"/>
        </w:rPr>
        <w:t>desa.</w:t>
      </w:r>
    </w:p>
    <w:p w14:paraId="14724EA5" w14:textId="77777777" w:rsidR="00F2575C" w:rsidRPr="00F2575C" w:rsidRDefault="00F2575C">
      <w:pPr>
        <w:widowControl w:val="0"/>
        <w:numPr>
          <w:ilvl w:val="1"/>
          <w:numId w:val="25"/>
        </w:numPr>
        <w:tabs>
          <w:tab w:val="left" w:pos="2843"/>
          <w:tab w:val="left" w:pos="2844"/>
        </w:tabs>
        <w:autoSpaceDE w:val="0"/>
        <w:autoSpaceDN w:val="0"/>
        <w:spacing w:after="0" w:line="480" w:lineRule="auto"/>
        <w:ind w:left="993" w:hanging="284"/>
        <w:jc w:val="both"/>
        <w:rPr>
          <w:rFonts w:ascii="Times New Roman" w:eastAsia="Times New Roman" w:hAnsi="Times New Roman" w:cs="Times New Roman"/>
          <w:sz w:val="24"/>
          <w:lang w:val="ms"/>
        </w:rPr>
      </w:pPr>
      <w:r w:rsidRPr="00F2575C">
        <w:rPr>
          <w:rFonts w:ascii="Times New Roman" w:eastAsia="Times New Roman" w:hAnsi="Times New Roman" w:cs="Times New Roman"/>
          <w:sz w:val="24"/>
          <w:lang w:val="ms"/>
        </w:rPr>
        <w:t>Sarana</w:t>
      </w:r>
      <w:r w:rsidRPr="00F2575C">
        <w:rPr>
          <w:rFonts w:ascii="Times New Roman" w:eastAsia="Times New Roman" w:hAnsi="Times New Roman" w:cs="Times New Roman"/>
          <w:spacing w:val="-3"/>
          <w:sz w:val="24"/>
          <w:lang w:val="ms"/>
        </w:rPr>
        <w:t xml:space="preserve"> </w:t>
      </w:r>
      <w:r w:rsidRPr="00F2575C">
        <w:rPr>
          <w:rFonts w:ascii="Times New Roman" w:eastAsia="Times New Roman" w:hAnsi="Times New Roman" w:cs="Times New Roman"/>
          <w:sz w:val="24"/>
          <w:lang w:val="ms"/>
        </w:rPr>
        <w:t>dan</w:t>
      </w:r>
      <w:r w:rsidRPr="00F2575C">
        <w:rPr>
          <w:rFonts w:ascii="Times New Roman" w:eastAsia="Times New Roman" w:hAnsi="Times New Roman" w:cs="Times New Roman"/>
          <w:spacing w:val="-6"/>
          <w:sz w:val="24"/>
          <w:lang w:val="ms"/>
        </w:rPr>
        <w:t xml:space="preserve"> </w:t>
      </w:r>
      <w:r w:rsidRPr="00F2575C">
        <w:rPr>
          <w:rFonts w:ascii="Times New Roman" w:eastAsia="Times New Roman" w:hAnsi="Times New Roman" w:cs="Times New Roman"/>
          <w:sz w:val="24"/>
          <w:lang w:val="ms"/>
        </w:rPr>
        <w:t>prasarana</w:t>
      </w:r>
      <w:r w:rsidRPr="00F2575C">
        <w:rPr>
          <w:rFonts w:ascii="Times New Roman" w:eastAsia="Times New Roman" w:hAnsi="Times New Roman" w:cs="Times New Roman"/>
          <w:spacing w:val="-2"/>
          <w:sz w:val="24"/>
          <w:lang w:val="ms"/>
        </w:rPr>
        <w:t xml:space="preserve"> </w:t>
      </w:r>
      <w:r w:rsidRPr="00F2575C">
        <w:rPr>
          <w:rFonts w:ascii="Times New Roman" w:eastAsia="Times New Roman" w:hAnsi="Times New Roman" w:cs="Times New Roman"/>
          <w:sz w:val="24"/>
          <w:lang w:val="ms"/>
        </w:rPr>
        <w:t>pemerintah</w:t>
      </w:r>
      <w:r w:rsidRPr="00F2575C">
        <w:rPr>
          <w:rFonts w:ascii="Times New Roman" w:eastAsia="Times New Roman" w:hAnsi="Times New Roman" w:cs="Times New Roman"/>
          <w:spacing w:val="-6"/>
          <w:sz w:val="24"/>
          <w:lang w:val="ms"/>
        </w:rPr>
        <w:t xml:space="preserve"> </w:t>
      </w:r>
      <w:r w:rsidRPr="00F2575C">
        <w:rPr>
          <w:rFonts w:ascii="Times New Roman" w:eastAsia="Times New Roman" w:hAnsi="Times New Roman" w:cs="Times New Roman"/>
          <w:sz w:val="24"/>
          <w:lang w:val="ms"/>
        </w:rPr>
        <w:t>desa.</w:t>
      </w:r>
    </w:p>
    <w:p w14:paraId="003FD6AE" w14:textId="77777777" w:rsidR="00F2575C" w:rsidRPr="00F2575C" w:rsidRDefault="00F2575C">
      <w:pPr>
        <w:widowControl w:val="0"/>
        <w:numPr>
          <w:ilvl w:val="1"/>
          <w:numId w:val="25"/>
        </w:numPr>
        <w:tabs>
          <w:tab w:val="left" w:pos="2843"/>
          <w:tab w:val="left" w:pos="2844"/>
        </w:tabs>
        <w:autoSpaceDE w:val="0"/>
        <w:autoSpaceDN w:val="0"/>
        <w:spacing w:before="142" w:after="0" w:line="480" w:lineRule="auto"/>
        <w:ind w:left="993" w:hanging="284"/>
        <w:jc w:val="both"/>
        <w:rPr>
          <w:rFonts w:ascii="Times New Roman" w:eastAsia="Times New Roman" w:hAnsi="Times New Roman" w:cs="Times New Roman"/>
          <w:sz w:val="24"/>
          <w:lang w:val="ms"/>
        </w:rPr>
      </w:pPr>
      <w:r w:rsidRPr="00F2575C">
        <w:rPr>
          <w:rFonts w:ascii="Times New Roman" w:eastAsia="Times New Roman" w:hAnsi="Times New Roman" w:cs="Times New Roman"/>
          <w:sz w:val="24"/>
          <w:lang w:val="ms"/>
        </w:rPr>
        <w:t>Administrasi</w:t>
      </w:r>
      <w:r w:rsidRPr="00F2575C">
        <w:rPr>
          <w:rFonts w:ascii="Times New Roman" w:eastAsia="Times New Roman" w:hAnsi="Times New Roman" w:cs="Times New Roman"/>
          <w:spacing w:val="-11"/>
          <w:sz w:val="24"/>
          <w:lang w:val="ms"/>
        </w:rPr>
        <w:t xml:space="preserve"> </w:t>
      </w:r>
      <w:r w:rsidRPr="00F2575C">
        <w:rPr>
          <w:rFonts w:ascii="Times New Roman" w:eastAsia="Times New Roman" w:hAnsi="Times New Roman" w:cs="Times New Roman"/>
          <w:sz w:val="24"/>
          <w:lang w:val="ms"/>
        </w:rPr>
        <w:t>kependudukan, pencatatan</w:t>
      </w:r>
      <w:r w:rsidRPr="00F2575C">
        <w:rPr>
          <w:rFonts w:ascii="Times New Roman" w:eastAsia="Times New Roman" w:hAnsi="Times New Roman" w:cs="Times New Roman"/>
          <w:spacing w:val="-6"/>
          <w:sz w:val="24"/>
          <w:lang w:val="ms"/>
        </w:rPr>
        <w:t xml:space="preserve"> </w:t>
      </w:r>
      <w:r w:rsidRPr="00F2575C">
        <w:rPr>
          <w:rFonts w:ascii="Times New Roman" w:eastAsia="Times New Roman" w:hAnsi="Times New Roman" w:cs="Times New Roman"/>
          <w:sz w:val="24"/>
          <w:lang w:val="ms"/>
        </w:rPr>
        <w:t>sipil, statistik</w:t>
      </w:r>
      <w:r w:rsidRPr="00F2575C">
        <w:rPr>
          <w:rFonts w:ascii="Times New Roman" w:eastAsia="Times New Roman" w:hAnsi="Times New Roman" w:cs="Times New Roman"/>
          <w:spacing w:val="-2"/>
          <w:sz w:val="24"/>
          <w:lang w:val="ms"/>
        </w:rPr>
        <w:t xml:space="preserve"> </w:t>
      </w:r>
      <w:r w:rsidRPr="00F2575C">
        <w:rPr>
          <w:rFonts w:ascii="Times New Roman" w:eastAsia="Times New Roman" w:hAnsi="Times New Roman" w:cs="Times New Roman"/>
          <w:sz w:val="24"/>
          <w:lang w:val="ms"/>
        </w:rPr>
        <w:t>dan</w:t>
      </w:r>
      <w:r w:rsidRPr="00F2575C">
        <w:rPr>
          <w:rFonts w:ascii="Times New Roman" w:eastAsia="Times New Roman" w:hAnsi="Times New Roman" w:cs="Times New Roman"/>
          <w:spacing w:val="-6"/>
          <w:sz w:val="24"/>
          <w:lang w:val="ms"/>
        </w:rPr>
        <w:t xml:space="preserve"> </w:t>
      </w:r>
      <w:r w:rsidRPr="00F2575C">
        <w:rPr>
          <w:rFonts w:ascii="Times New Roman" w:eastAsia="Times New Roman" w:hAnsi="Times New Roman" w:cs="Times New Roman"/>
          <w:sz w:val="24"/>
          <w:lang w:val="ms"/>
        </w:rPr>
        <w:t>kearsipan.</w:t>
      </w:r>
    </w:p>
    <w:p w14:paraId="2C1B704F" w14:textId="77777777" w:rsidR="00F2575C" w:rsidRPr="00F2575C" w:rsidRDefault="00F2575C">
      <w:pPr>
        <w:widowControl w:val="0"/>
        <w:numPr>
          <w:ilvl w:val="1"/>
          <w:numId w:val="25"/>
        </w:numPr>
        <w:tabs>
          <w:tab w:val="left" w:pos="2843"/>
          <w:tab w:val="left" w:pos="2844"/>
        </w:tabs>
        <w:autoSpaceDE w:val="0"/>
        <w:autoSpaceDN w:val="0"/>
        <w:spacing w:before="137" w:after="0" w:line="480" w:lineRule="auto"/>
        <w:ind w:left="993" w:hanging="284"/>
        <w:jc w:val="both"/>
        <w:rPr>
          <w:rFonts w:ascii="Times New Roman" w:eastAsia="Times New Roman" w:hAnsi="Times New Roman" w:cs="Times New Roman"/>
          <w:sz w:val="24"/>
          <w:lang w:val="ms"/>
        </w:rPr>
      </w:pPr>
      <w:r w:rsidRPr="00F2575C">
        <w:rPr>
          <w:rFonts w:ascii="Times New Roman" w:eastAsia="Times New Roman" w:hAnsi="Times New Roman" w:cs="Times New Roman"/>
          <w:sz w:val="24"/>
          <w:lang w:val="ms"/>
        </w:rPr>
        <w:t>Tata</w:t>
      </w:r>
      <w:r w:rsidRPr="00F2575C">
        <w:rPr>
          <w:rFonts w:ascii="Times New Roman" w:eastAsia="Times New Roman" w:hAnsi="Times New Roman" w:cs="Times New Roman"/>
          <w:spacing w:val="-7"/>
          <w:sz w:val="24"/>
          <w:lang w:val="ms"/>
        </w:rPr>
        <w:t xml:space="preserve"> </w:t>
      </w:r>
      <w:r w:rsidRPr="00F2575C">
        <w:rPr>
          <w:rFonts w:ascii="Times New Roman" w:eastAsia="Times New Roman" w:hAnsi="Times New Roman" w:cs="Times New Roman"/>
          <w:sz w:val="24"/>
          <w:lang w:val="ms"/>
        </w:rPr>
        <w:t>praja</w:t>
      </w:r>
      <w:r w:rsidRPr="00F2575C">
        <w:rPr>
          <w:rFonts w:ascii="Times New Roman" w:eastAsia="Times New Roman" w:hAnsi="Times New Roman" w:cs="Times New Roman"/>
          <w:spacing w:val="-2"/>
          <w:sz w:val="24"/>
          <w:lang w:val="ms"/>
        </w:rPr>
        <w:t xml:space="preserve"> </w:t>
      </w:r>
      <w:r w:rsidRPr="00F2575C">
        <w:rPr>
          <w:rFonts w:ascii="Times New Roman" w:eastAsia="Times New Roman" w:hAnsi="Times New Roman" w:cs="Times New Roman"/>
          <w:sz w:val="24"/>
          <w:lang w:val="ms"/>
        </w:rPr>
        <w:t>pemeirntahan,</w:t>
      </w:r>
      <w:r w:rsidRPr="00F2575C">
        <w:rPr>
          <w:rFonts w:ascii="Times New Roman" w:eastAsia="Times New Roman" w:hAnsi="Times New Roman" w:cs="Times New Roman"/>
          <w:spacing w:val="1"/>
          <w:sz w:val="24"/>
          <w:lang w:val="ms"/>
        </w:rPr>
        <w:t xml:space="preserve"> </w:t>
      </w:r>
      <w:r w:rsidRPr="00F2575C">
        <w:rPr>
          <w:rFonts w:ascii="Times New Roman" w:eastAsia="Times New Roman" w:hAnsi="Times New Roman" w:cs="Times New Roman"/>
          <w:sz w:val="24"/>
          <w:lang w:val="ms"/>
        </w:rPr>
        <w:t>perencanaan,</w:t>
      </w:r>
      <w:r w:rsidRPr="00F2575C">
        <w:rPr>
          <w:rFonts w:ascii="Times New Roman" w:eastAsia="Times New Roman" w:hAnsi="Times New Roman" w:cs="Times New Roman"/>
          <w:spacing w:val="1"/>
          <w:sz w:val="24"/>
          <w:lang w:val="ms"/>
        </w:rPr>
        <w:t xml:space="preserve"> </w:t>
      </w:r>
      <w:r w:rsidRPr="00F2575C">
        <w:rPr>
          <w:rFonts w:ascii="Times New Roman" w:eastAsia="Times New Roman" w:hAnsi="Times New Roman" w:cs="Times New Roman"/>
          <w:sz w:val="24"/>
          <w:lang w:val="ms"/>
        </w:rPr>
        <w:t>keuangan</w:t>
      </w:r>
      <w:r w:rsidRPr="00F2575C">
        <w:rPr>
          <w:rFonts w:ascii="Times New Roman" w:eastAsia="Times New Roman" w:hAnsi="Times New Roman" w:cs="Times New Roman"/>
          <w:spacing w:val="-5"/>
          <w:sz w:val="24"/>
          <w:lang w:val="ms"/>
        </w:rPr>
        <w:t xml:space="preserve"> </w:t>
      </w:r>
      <w:r w:rsidRPr="00F2575C">
        <w:rPr>
          <w:rFonts w:ascii="Times New Roman" w:eastAsia="Times New Roman" w:hAnsi="Times New Roman" w:cs="Times New Roman"/>
          <w:sz w:val="24"/>
          <w:lang w:val="ms"/>
        </w:rPr>
        <w:t>dan</w:t>
      </w:r>
      <w:r w:rsidRPr="00F2575C">
        <w:rPr>
          <w:rFonts w:ascii="Times New Roman" w:eastAsia="Times New Roman" w:hAnsi="Times New Roman" w:cs="Times New Roman"/>
          <w:spacing w:val="-6"/>
          <w:sz w:val="24"/>
          <w:lang w:val="ms"/>
        </w:rPr>
        <w:t xml:space="preserve"> </w:t>
      </w:r>
      <w:r w:rsidRPr="00F2575C">
        <w:rPr>
          <w:rFonts w:ascii="Times New Roman" w:eastAsia="Times New Roman" w:hAnsi="Times New Roman" w:cs="Times New Roman"/>
          <w:sz w:val="24"/>
          <w:lang w:val="ms"/>
        </w:rPr>
        <w:t>pelaporan.</w:t>
      </w:r>
    </w:p>
    <w:p w14:paraId="33B048CA" w14:textId="77777777" w:rsidR="00F2575C" w:rsidRPr="00F2575C" w:rsidRDefault="00F2575C">
      <w:pPr>
        <w:widowControl w:val="0"/>
        <w:numPr>
          <w:ilvl w:val="1"/>
          <w:numId w:val="25"/>
        </w:numPr>
        <w:tabs>
          <w:tab w:val="left" w:pos="2843"/>
          <w:tab w:val="left" w:pos="2844"/>
        </w:tabs>
        <w:autoSpaceDE w:val="0"/>
        <w:autoSpaceDN w:val="0"/>
        <w:spacing w:before="137" w:after="0" w:line="480" w:lineRule="auto"/>
        <w:ind w:left="993" w:hanging="284"/>
        <w:jc w:val="both"/>
        <w:rPr>
          <w:rFonts w:ascii="Times New Roman" w:eastAsia="Times New Roman" w:hAnsi="Times New Roman" w:cs="Times New Roman"/>
          <w:sz w:val="24"/>
          <w:lang w:val="ms"/>
        </w:rPr>
      </w:pPr>
      <w:r w:rsidRPr="00F2575C">
        <w:rPr>
          <w:rFonts w:ascii="Times New Roman" w:eastAsia="Times New Roman" w:hAnsi="Times New Roman" w:cs="Times New Roman"/>
          <w:sz w:val="24"/>
          <w:lang w:val="ms"/>
        </w:rPr>
        <w:t>Pertanahan.</w:t>
      </w:r>
    </w:p>
    <w:p w14:paraId="0CE53731" w14:textId="77777777" w:rsidR="00F2575C" w:rsidRPr="00F2575C" w:rsidRDefault="00F2575C">
      <w:pPr>
        <w:widowControl w:val="0"/>
        <w:numPr>
          <w:ilvl w:val="0"/>
          <w:numId w:val="25"/>
        </w:numPr>
        <w:tabs>
          <w:tab w:val="left" w:pos="2416"/>
          <w:tab w:val="left" w:pos="2417"/>
        </w:tabs>
        <w:autoSpaceDE w:val="0"/>
        <w:autoSpaceDN w:val="0"/>
        <w:spacing w:before="137" w:after="0" w:line="480" w:lineRule="auto"/>
        <w:ind w:left="709" w:hanging="283"/>
        <w:jc w:val="both"/>
        <w:rPr>
          <w:rFonts w:ascii="Times New Roman" w:eastAsia="Times New Roman" w:hAnsi="Times New Roman" w:cs="Times New Roman"/>
          <w:sz w:val="24"/>
          <w:lang w:val="ms"/>
        </w:rPr>
      </w:pPr>
      <w:r w:rsidRPr="00F2575C">
        <w:rPr>
          <w:rFonts w:ascii="Times New Roman" w:eastAsia="Times New Roman" w:hAnsi="Times New Roman" w:cs="Times New Roman"/>
          <w:sz w:val="24"/>
          <w:lang w:val="ms"/>
        </w:rPr>
        <w:t>Pelaksanaan</w:t>
      </w:r>
      <w:r w:rsidRPr="00F2575C">
        <w:rPr>
          <w:rFonts w:ascii="Times New Roman" w:eastAsia="Times New Roman" w:hAnsi="Times New Roman" w:cs="Times New Roman"/>
          <w:spacing w:val="-8"/>
          <w:sz w:val="24"/>
          <w:lang w:val="ms"/>
        </w:rPr>
        <w:t xml:space="preserve"> </w:t>
      </w:r>
      <w:r w:rsidRPr="00F2575C">
        <w:rPr>
          <w:rFonts w:ascii="Times New Roman" w:eastAsia="Times New Roman" w:hAnsi="Times New Roman" w:cs="Times New Roman"/>
          <w:sz w:val="24"/>
          <w:lang w:val="ms"/>
        </w:rPr>
        <w:t>Pembangunan</w:t>
      </w:r>
      <w:r w:rsidRPr="00F2575C">
        <w:rPr>
          <w:rFonts w:ascii="Times New Roman" w:eastAsia="Times New Roman" w:hAnsi="Times New Roman" w:cs="Times New Roman"/>
          <w:spacing w:val="-7"/>
          <w:sz w:val="24"/>
          <w:lang w:val="ms"/>
        </w:rPr>
        <w:t xml:space="preserve"> </w:t>
      </w:r>
      <w:r w:rsidRPr="00F2575C">
        <w:rPr>
          <w:rFonts w:ascii="Times New Roman" w:eastAsia="Times New Roman" w:hAnsi="Times New Roman" w:cs="Times New Roman"/>
          <w:sz w:val="24"/>
          <w:lang w:val="ms"/>
        </w:rPr>
        <w:t>Desa.</w:t>
      </w:r>
    </w:p>
    <w:p w14:paraId="5083030E" w14:textId="77777777" w:rsidR="00F2575C" w:rsidRPr="00F2575C" w:rsidRDefault="00F2575C">
      <w:pPr>
        <w:widowControl w:val="0"/>
        <w:numPr>
          <w:ilvl w:val="1"/>
          <w:numId w:val="25"/>
        </w:numPr>
        <w:autoSpaceDE w:val="0"/>
        <w:autoSpaceDN w:val="0"/>
        <w:spacing w:before="142" w:after="0" w:line="480" w:lineRule="auto"/>
        <w:ind w:left="993" w:hanging="284"/>
        <w:jc w:val="both"/>
        <w:rPr>
          <w:rFonts w:ascii="Times New Roman" w:eastAsia="Times New Roman" w:hAnsi="Times New Roman" w:cs="Times New Roman"/>
          <w:sz w:val="24"/>
          <w:lang w:val="ms"/>
        </w:rPr>
      </w:pPr>
      <w:r w:rsidRPr="00F2575C">
        <w:rPr>
          <w:rFonts w:ascii="Times New Roman" w:eastAsia="Times New Roman" w:hAnsi="Times New Roman" w:cs="Times New Roman"/>
          <w:sz w:val="24"/>
          <w:lang w:val="ms"/>
        </w:rPr>
        <w:t>Pendidikan.</w:t>
      </w:r>
    </w:p>
    <w:p w14:paraId="4D190906" w14:textId="77777777" w:rsidR="00F2575C" w:rsidRPr="00F2575C" w:rsidRDefault="00F2575C">
      <w:pPr>
        <w:widowControl w:val="0"/>
        <w:numPr>
          <w:ilvl w:val="1"/>
          <w:numId w:val="25"/>
        </w:numPr>
        <w:autoSpaceDE w:val="0"/>
        <w:autoSpaceDN w:val="0"/>
        <w:spacing w:before="136" w:after="0" w:line="480" w:lineRule="auto"/>
        <w:ind w:left="993" w:hanging="284"/>
        <w:jc w:val="both"/>
        <w:rPr>
          <w:rFonts w:ascii="Times New Roman" w:eastAsia="Times New Roman" w:hAnsi="Times New Roman" w:cs="Times New Roman"/>
          <w:sz w:val="24"/>
          <w:lang w:val="ms"/>
        </w:rPr>
      </w:pPr>
      <w:r w:rsidRPr="00F2575C">
        <w:rPr>
          <w:rFonts w:ascii="Times New Roman" w:eastAsia="Times New Roman" w:hAnsi="Times New Roman" w:cs="Times New Roman"/>
          <w:sz w:val="24"/>
          <w:lang w:val="ms"/>
        </w:rPr>
        <w:t>Kesehatan.</w:t>
      </w:r>
    </w:p>
    <w:p w14:paraId="547C1C52" w14:textId="77777777" w:rsidR="00F2575C" w:rsidRPr="00F2575C" w:rsidRDefault="00F2575C">
      <w:pPr>
        <w:widowControl w:val="0"/>
        <w:numPr>
          <w:ilvl w:val="1"/>
          <w:numId w:val="25"/>
        </w:numPr>
        <w:autoSpaceDE w:val="0"/>
        <w:autoSpaceDN w:val="0"/>
        <w:spacing w:before="138" w:after="0" w:line="480" w:lineRule="auto"/>
        <w:ind w:left="993" w:hanging="284"/>
        <w:jc w:val="both"/>
        <w:rPr>
          <w:rFonts w:ascii="Times New Roman" w:eastAsia="Times New Roman" w:hAnsi="Times New Roman" w:cs="Times New Roman"/>
          <w:sz w:val="24"/>
          <w:lang w:val="ms"/>
        </w:rPr>
      </w:pPr>
      <w:r w:rsidRPr="00F2575C">
        <w:rPr>
          <w:rFonts w:ascii="Times New Roman" w:eastAsia="Times New Roman" w:hAnsi="Times New Roman" w:cs="Times New Roman"/>
          <w:sz w:val="24"/>
          <w:lang w:val="ms"/>
        </w:rPr>
        <w:t>Pekerjaan</w:t>
      </w:r>
      <w:r w:rsidRPr="00F2575C">
        <w:rPr>
          <w:rFonts w:ascii="Times New Roman" w:eastAsia="Times New Roman" w:hAnsi="Times New Roman" w:cs="Times New Roman"/>
          <w:spacing w:val="-5"/>
          <w:sz w:val="24"/>
          <w:lang w:val="ms"/>
        </w:rPr>
        <w:t xml:space="preserve"> </w:t>
      </w:r>
      <w:r w:rsidRPr="00F2575C">
        <w:rPr>
          <w:rFonts w:ascii="Times New Roman" w:eastAsia="Times New Roman" w:hAnsi="Times New Roman" w:cs="Times New Roman"/>
          <w:sz w:val="24"/>
          <w:lang w:val="ms"/>
        </w:rPr>
        <w:t>umum</w:t>
      </w:r>
      <w:r w:rsidRPr="00F2575C">
        <w:rPr>
          <w:rFonts w:ascii="Times New Roman" w:eastAsia="Times New Roman" w:hAnsi="Times New Roman" w:cs="Times New Roman"/>
          <w:spacing w:val="-4"/>
          <w:sz w:val="24"/>
          <w:lang w:val="ms"/>
        </w:rPr>
        <w:t xml:space="preserve"> </w:t>
      </w:r>
      <w:r w:rsidRPr="00F2575C">
        <w:rPr>
          <w:rFonts w:ascii="Times New Roman" w:eastAsia="Times New Roman" w:hAnsi="Times New Roman" w:cs="Times New Roman"/>
          <w:sz w:val="24"/>
          <w:lang w:val="ms"/>
        </w:rPr>
        <w:t>dan</w:t>
      </w:r>
      <w:r w:rsidRPr="00F2575C">
        <w:rPr>
          <w:rFonts w:ascii="Times New Roman" w:eastAsia="Times New Roman" w:hAnsi="Times New Roman" w:cs="Times New Roman"/>
          <w:spacing w:val="-5"/>
          <w:sz w:val="24"/>
          <w:lang w:val="ms"/>
        </w:rPr>
        <w:t xml:space="preserve"> </w:t>
      </w:r>
      <w:r w:rsidRPr="00F2575C">
        <w:rPr>
          <w:rFonts w:ascii="Times New Roman" w:eastAsia="Times New Roman" w:hAnsi="Times New Roman" w:cs="Times New Roman"/>
          <w:sz w:val="24"/>
          <w:lang w:val="ms"/>
        </w:rPr>
        <w:t>penataan</w:t>
      </w:r>
      <w:r w:rsidRPr="00F2575C">
        <w:rPr>
          <w:rFonts w:ascii="Times New Roman" w:eastAsia="Times New Roman" w:hAnsi="Times New Roman" w:cs="Times New Roman"/>
          <w:spacing w:val="-4"/>
          <w:sz w:val="24"/>
          <w:lang w:val="ms"/>
        </w:rPr>
        <w:t xml:space="preserve"> </w:t>
      </w:r>
      <w:r w:rsidRPr="00F2575C">
        <w:rPr>
          <w:rFonts w:ascii="Times New Roman" w:eastAsia="Times New Roman" w:hAnsi="Times New Roman" w:cs="Times New Roman"/>
          <w:sz w:val="24"/>
          <w:lang w:val="ms"/>
        </w:rPr>
        <w:t>ruang.</w:t>
      </w:r>
    </w:p>
    <w:p w14:paraId="38575A45" w14:textId="77777777" w:rsidR="00F2575C" w:rsidRPr="00F2575C" w:rsidRDefault="00F2575C">
      <w:pPr>
        <w:widowControl w:val="0"/>
        <w:numPr>
          <w:ilvl w:val="1"/>
          <w:numId w:val="25"/>
        </w:numPr>
        <w:autoSpaceDE w:val="0"/>
        <w:autoSpaceDN w:val="0"/>
        <w:spacing w:before="136" w:after="0" w:line="480" w:lineRule="auto"/>
        <w:ind w:left="993" w:hanging="284"/>
        <w:jc w:val="both"/>
        <w:rPr>
          <w:rFonts w:ascii="Times New Roman" w:eastAsia="Times New Roman" w:hAnsi="Times New Roman" w:cs="Times New Roman"/>
          <w:sz w:val="24"/>
          <w:lang w:val="ms"/>
        </w:rPr>
      </w:pPr>
      <w:r w:rsidRPr="00F2575C">
        <w:rPr>
          <w:rFonts w:ascii="Times New Roman" w:eastAsia="Times New Roman" w:hAnsi="Times New Roman" w:cs="Times New Roman"/>
          <w:sz w:val="24"/>
          <w:lang w:val="ms"/>
        </w:rPr>
        <w:lastRenderedPageBreak/>
        <w:t>Kawasan</w:t>
      </w:r>
      <w:r w:rsidRPr="00F2575C">
        <w:rPr>
          <w:rFonts w:ascii="Times New Roman" w:eastAsia="Times New Roman" w:hAnsi="Times New Roman" w:cs="Times New Roman"/>
          <w:spacing w:val="-6"/>
          <w:sz w:val="24"/>
          <w:lang w:val="ms"/>
        </w:rPr>
        <w:t xml:space="preserve"> </w:t>
      </w:r>
      <w:r w:rsidRPr="00F2575C">
        <w:rPr>
          <w:rFonts w:ascii="Times New Roman" w:eastAsia="Times New Roman" w:hAnsi="Times New Roman" w:cs="Times New Roman"/>
          <w:sz w:val="24"/>
          <w:lang w:val="ms"/>
        </w:rPr>
        <w:t>permukiman</w:t>
      </w:r>
    </w:p>
    <w:p w14:paraId="0A2ED2CD" w14:textId="77777777" w:rsidR="00F2575C" w:rsidRPr="00F2575C" w:rsidRDefault="00F2575C">
      <w:pPr>
        <w:widowControl w:val="0"/>
        <w:numPr>
          <w:ilvl w:val="1"/>
          <w:numId w:val="25"/>
        </w:numPr>
        <w:autoSpaceDE w:val="0"/>
        <w:autoSpaceDN w:val="0"/>
        <w:spacing w:before="142" w:after="0" w:line="480" w:lineRule="auto"/>
        <w:ind w:left="993" w:hanging="284"/>
        <w:jc w:val="both"/>
        <w:rPr>
          <w:rFonts w:ascii="Times New Roman" w:eastAsia="Times New Roman" w:hAnsi="Times New Roman" w:cs="Times New Roman"/>
          <w:sz w:val="24"/>
          <w:lang w:val="ms"/>
        </w:rPr>
      </w:pPr>
      <w:r w:rsidRPr="00F2575C">
        <w:rPr>
          <w:rFonts w:ascii="Times New Roman" w:eastAsia="Times New Roman" w:hAnsi="Times New Roman" w:cs="Times New Roman"/>
          <w:sz w:val="24"/>
          <w:lang w:val="ms"/>
        </w:rPr>
        <w:t>Kehutanan</w:t>
      </w:r>
      <w:r w:rsidRPr="00F2575C">
        <w:rPr>
          <w:rFonts w:ascii="Times New Roman" w:eastAsia="Times New Roman" w:hAnsi="Times New Roman" w:cs="Times New Roman"/>
          <w:spacing w:val="-6"/>
          <w:sz w:val="24"/>
          <w:lang w:val="ms"/>
        </w:rPr>
        <w:t xml:space="preserve"> </w:t>
      </w:r>
      <w:r w:rsidRPr="00F2575C">
        <w:rPr>
          <w:rFonts w:ascii="Times New Roman" w:eastAsia="Times New Roman" w:hAnsi="Times New Roman" w:cs="Times New Roman"/>
          <w:sz w:val="24"/>
          <w:lang w:val="ms"/>
        </w:rPr>
        <w:t>dan</w:t>
      </w:r>
      <w:r w:rsidRPr="00F2575C">
        <w:rPr>
          <w:rFonts w:ascii="Times New Roman" w:eastAsia="Times New Roman" w:hAnsi="Times New Roman" w:cs="Times New Roman"/>
          <w:spacing w:val="-1"/>
          <w:sz w:val="24"/>
          <w:lang w:val="ms"/>
        </w:rPr>
        <w:t xml:space="preserve"> </w:t>
      </w:r>
      <w:r w:rsidRPr="00F2575C">
        <w:rPr>
          <w:rFonts w:ascii="Times New Roman" w:eastAsia="Times New Roman" w:hAnsi="Times New Roman" w:cs="Times New Roman"/>
          <w:sz w:val="24"/>
          <w:lang w:val="ms"/>
        </w:rPr>
        <w:t>lingkungan</w:t>
      </w:r>
      <w:r w:rsidRPr="00F2575C">
        <w:rPr>
          <w:rFonts w:ascii="Times New Roman" w:eastAsia="Times New Roman" w:hAnsi="Times New Roman" w:cs="Times New Roman"/>
          <w:spacing w:val="-5"/>
          <w:sz w:val="24"/>
          <w:lang w:val="ms"/>
        </w:rPr>
        <w:t xml:space="preserve"> </w:t>
      </w:r>
      <w:r w:rsidRPr="00F2575C">
        <w:rPr>
          <w:rFonts w:ascii="Times New Roman" w:eastAsia="Times New Roman" w:hAnsi="Times New Roman" w:cs="Times New Roman"/>
          <w:sz w:val="24"/>
          <w:lang w:val="ms"/>
        </w:rPr>
        <w:t>hidup.</w:t>
      </w:r>
    </w:p>
    <w:p w14:paraId="4159ABC2" w14:textId="77777777" w:rsidR="00F2575C" w:rsidRPr="00F2575C" w:rsidRDefault="00F2575C">
      <w:pPr>
        <w:widowControl w:val="0"/>
        <w:numPr>
          <w:ilvl w:val="1"/>
          <w:numId w:val="25"/>
        </w:numPr>
        <w:autoSpaceDE w:val="0"/>
        <w:autoSpaceDN w:val="0"/>
        <w:spacing w:before="137" w:after="0" w:line="480" w:lineRule="auto"/>
        <w:ind w:left="993" w:hanging="284"/>
        <w:jc w:val="both"/>
        <w:rPr>
          <w:rFonts w:ascii="Times New Roman" w:eastAsia="Times New Roman" w:hAnsi="Times New Roman" w:cs="Times New Roman"/>
          <w:sz w:val="24"/>
          <w:lang w:val="ms"/>
        </w:rPr>
      </w:pPr>
      <w:r w:rsidRPr="00F2575C">
        <w:rPr>
          <w:rFonts w:ascii="Times New Roman" w:eastAsia="Times New Roman" w:hAnsi="Times New Roman" w:cs="Times New Roman"/>
          <w:sz w:val="24"/>
          <w:lang w:val="ms"/>
        </w:rPr>
        <w:t>Perhubungan,</w:t>
      </w:r>
      <w:r w:rsidRPr="00F2575C">
        <w:rPr>
          <w:rFonts w:ascii="Times New Roman" w:eastAsia="Times New Roman" w:hAnsi="Times New Roman" w:cs="Times New Roman"/>
          <w:spacing w:val="-3"/>
          <w:sz w:val="24"/>
          <w:lang w:val="ms"/>
        </w:rPr>
        <w:t xml:space="preserve"> </w:t>
      </w:r>
      <w:r w:rsidRPr="00F2575C">
        <w:rPr>
          <w:rFonts w:ascii="Times New Roman" w:eastAsia="Times New Roman" w:hAnsi="Times New Roman" w:cs="Times New Roman"/>
          <w:sz w:val="24"/>
          <w:lang w:val="ms"/>
        </w:rPr>
        <w:t>komunikasi</w:t>
      </w:r>
      <w:r w:rsidRPr="00F2575C">
        <w:rPr>
          <w:rFonts w:ascii="Times New Roman" w:eastAsia="Times New Roman" w:hAnsi="Times New Roman" w:cs="Times New Roman"/>
          <w:spacing w:val="-9"/>
          <w:sz w:val="24"/>
          <w:lang w:val="ms"/>
        </w:rPr>
        <w:t xml:space="preserve"> </w:t>
      </w:r>
      <w:r w:rsidRPr="00F2575C">
        <w:rPr>
          <w:rFonts w:ascii="Times New Roman" w:eastAsia="Times New Roman" w:hAnsi="Times New Roman" w:cs="Times New Roman"/>
          <w:sz w:val="24"/>
          <w:lang w:val="ms"/>
        </w:rPr>
        <w:t>dan</w:t>
      </w:r>
      <w:r w:rsidRPr="00F2575C">
        <w:rPr>
          <w:rFonts w:ascii="Times New Roman" w:eastAsia="Times New Roman" w:hAnsi="Times New Roman" w:cs="Times New Roman"/>
          <w:spacing w:val="-4"/>
          <w:sz w:val="24"/>
          <w:lang w:val="ms"/>
        </w:rPr>
        <w:t xml:space="preserve"> </w:t>
      </w:r>
      <w:r w:rsidRPr="00F2575C">
        <w:rPr>
          <w:rFonts w:ascii="Times New Roman" w:eastAsia="Times New Roman" w:hAnsi="Times New Roman" w:cs="Times New Roman"/>
          <w:sz w:val="24"/>
          <w:lang w:val="ms"/>
        </w:rPr>
        <w:t>informatika.</w:t>
      </w:r>
    </w:p>
    <w:p w14:paraId="281F0E8A" w14:textId="77777777" w:rsidR="00F2575C" w:rsidRPr="00F2575C" w:rsidRDefault="00F2575C">
      <w:pPr>
        <w:widowControl w:val="0"/>
        <w:numPr>
          <w:ilvl w:val="1"/>
          <w:numId w:val="25"/>
        </w:numPr>
        <w:autoSpaceDE w:val="0"/>
        <w:autoSpaceDN w:val="0"/>
        <w:spacing w:before="137" w:after="0" w:line="480" w:lineRule="auto"/>
        <w:ind w:left="993" w:hanging="284"/>
        <w:jc w:val="both"/>
        <w:rPr>
          <w:rFonts w:ascii="Times New Roman" w:eastAsia="Times New Roman" w:hAnsi="Times New Roman" w:cs="Times New Roman"/>
          <w:sz w:val="24"/>
          <w:lang w:val="ms"/>
        </w:rPr>
      </w:pPr>
      <w:r w:rsidRPr="00F2575C">
        <w:rPr>
          <w:rFonts w:ascii="Times New Roman" w:eastAsia="Times New Roman" w:hAnsi="Times New Roman" w:cs="Times New Roman"/>
          <w:sz w:val="24"/>
          <w:lang w:val="ms"/>
        </w:rPr>
        <w:t>Energi</w:t>
      </w:r>
      <w:r w:rsidRPr="00F2575C">
        <w:rPr>
          <w:rFonts w:ascii="Times New Roman" w:eastAsia="Times New Roman" w:hAnsi="Times New Roman" w:cs="Times New Roman"/>
          <w:spacing w:val="-11"/>
          <w:sz w:val="24"/>
          <w:lang w:val="ms"/>
        </w:rPr>
        <w:t xml:space="preserve"> </w:t>
      </w:r>
      <w:r w:rsidRPr="00F2575C">
        <w:rPr>
          <w:rFonts w:ascii="Times New Roman" w:eastAsia="Times New Roman" w:hAnsi="Times New Roman" w:cs="Times New Roman"/>
          <w:sz w:val="24"/>
          <w:lang w:val="ms"/>
        </w:rPr>
        <w:t>dan</w:t>
      </w:r>
      <w:r w:rsidRPr="00F2575C">
        <w:rPr>
          <w:rFonts w:ascii="Times New Roman" w:eastAsia="Times New Roman" w:hAnsi="Times New Roman" w:cs="Times New Roman"/>
          <w:spacing w:val="-6"/>
          <w:sz w:val="24"/>
          <w:lang w:val="ms"/>
        </w:rPr>
        <w:t xml:space="preserve"> </w:t>
      </w:r>
      <w:r w:rsidRPr="00F2575C">
        <w:rPr>
          <w:rFonts w:ascii="Times New Roman" w:eastAsia="Times New Roman" w:hAnsi="Times New Roman" w:cs="Times New Roman"/>
          <w:sz w:val="24"/>
          <w:lang w:val="ms"/>
        </w:rPr>
        <w:t>sumber</w:t>
      </w:r>
      <w:r w:rsidRPr="00F2575C">
        <w:rPr>
          <w:rFonts w:ascii="Times New Roman" w:eastAsia="Times New Roman" w:hAnsi="Times New Roman" w:cs="Times New Roman"/>
          <w:spacing w:val="-1"/>
          <w:sz w:val="24"/>
          <w:lang w:val="ms"/>
        </w:rPr>
        <w:t xml:space="preserve"> </w:t>
      </w:r>
      <w:r w:rsidRPr="00F2575C">
        <w:rPr>
          <w:rFonts w:ascii="Times New Roman" w:eastAsia="Times New Roman" w:hAnsi="Times New Roman" w:cs="Times New Roman"/>
          <w:sz w:val="24"/>
          <w:lang w:val="ms"/>
        </w:rPr>
        <w:t>daya</w:t>
      </w:r>
      <w:r w:rsidRPr="00F2575C">
        <w:rPr>
          <w:rFonts w:ascii="Times New Roman" w:eastAsia="Times New Roman" w:hAnsi="Times New Roman" w:cs="Times New Roman"/>
          <w:spacing w:val="4"/>
          <w:sz w:val="24"/>
          <w:lang w:val="ms"/>
        </w:rPr>
        <w:t xml:space="preserve"> </w:t>
      </w:r>
      <w:r w:rsidRPr="00F2575C">
        <w:rPr>
          <w:rFonts w:ascii="Times New Roman" w:eastAsia="Times New Roman" w:hAnsi="Times New Roman" w:cs="Times New Roman"/>
          <w:sz w:val="24"/>
          <w:lang w:val="ms"/>
        </w:rPr>
        <w:t>mineral.</w:t>
      </w:r>
    </w:p>
    <w:p w14:paraId="4A7D8E89" w14:textId="77777777" w:rsidR="00F2575C" w:rsidRPr="00F2575C" w:rsidRDefault="00F2575C">
      <w:pPr>
        <w:widowControl w:val="0"/>
        <w:numPr>
          <w:ilvl w:val="1"/>
          <w:numId w:val="25"/>
        </w:numPr>
        <w:autoSpaceDE w:val="0"/>
        <w:autoSpaceDN w:val="0"/>
        <w:spacing w:before="137" w:after="0" w:line="480" w:lineRule="auto"/>
        <w:ind w:left="993" w:hanging="284"/>
        <w:jc w:val="both"/>
        <w:rPr>
          <w:rFonts w:ascii="Times New Roman" w:eastAsia="Times New Roman" w:hAnsi="Times New Roman" w:cs="Times New Roman"/>
          <w:sz w:val="24"/>
          <w:lang w:val="ms"/>
        </w:rPr>
      </w:pPr>
      <w:r w:rsidRPr="00F2575C">
        <w:rPr>
          <w:rFonts w:ascii="Times New Roman" w:eastAsia="Times New Roman" w:hAnsi="Times New Roman" w:cs="Times New Roman"/>
          <w:sz w:val="24"/>
          <w:lang w:val="ms"/>
        </w:rPr>
        <w:t>Pariwisata.</w:t>
      </w:r>
    </w:p>
    <w:p w14:paraId="4DD205C5" w14:textId="77777777" w:rsidR="00F2575C" w:rsidRPr="00F2575C" w:rsidRDefault="00F2575C">
      <w:pPr>
        <w:widowControl w:val="0"/>
        <w:numPr>
          <w:ilvl w:val="0"/>
          <w:numId w:val="25"/>
        </w:numPr>
        <w:autoSpaceDE w:val="0"/>
        <w:autoSpaceDN w:val="0"/>
        <w:spacing w:before="142" w:after="0" w:line="480" w:lineRule="auto"/>
        <w:ind w:left="709" w:hanging="283"/>
        <w:jc w:val="both"/>
        <w:rPr>
          <w:rFonts w:ascii="Times New Roman" w:eastAsia="Times New Roman" w:hAnsi="Times New Roman" w:cs="Times New Roman"/>
          <w:sz w:val="24"/>
          <w:lang w:val="ms"/>
        </w:rPr>
      </w:pPr>
      <w:r w:rsidRPr="00F2575C">
        <w:rPr>
          <w:rFonts w:ascii="Times New Roman" w:eastAsia="Times New Roman" w:hAnsi="Times New Roman" w:cs="Times New Roman"/>
          <w:sz w:val="24"/>
          <w:lang w:val="ms"/>
        </w:rPr>
        <w:t>Pembinaan</w:t>
      </w:r>
      <w:r w:rsidRPr="00F2575C">
        <w:rPr>
          <w:rFonts w:ascii="Times New Roman" w:eastAsia="Times New Roman" w:hAnsi="Times New Roman" w:cs="Times New Roman"/>
          <w:spacing w:val="-4"/>
          <w:sz w:val="24"/>
          <w:lang w:val="ms"/>
        </w:rPr>
        <w:t xml:space="preserve"> </w:t>
      </w:r>
      <w:r w:rsidRPr="00F2575C">
        <w:rPr>
          <w:rFonts w:ascii="Times New Roman" w:eastAsia="Times New Roman" w:hAnsi="Times New Roman" w:cs="Times New Roman"/>
          <w:sz w:val="24"/>
          <w:lang w:val="ms"/>
        </w:rPr>
        <w:t>Kemasyarakatan</w:t>
      </w:r>
      <w:r w:rsidRPr="00F2575C">
        <w:rPr>
          <w:rFonts w:ascii="Times New Roman" w:eastAsia="Times New Roman" w:hAnsi="Times New Roman" w:cs="Times New Roman"/>
          <w:spacing w:val="-8"/>
          <w:sz w:val="24"/>
          <w:lang w:val="ms"/>
        </w:rPr>
        <w:t xml:space="preserve"> </w:t>
      </w:r>
      <w:r w:rsidRPr="00F2575C">
        <w:rPr>
          <w:rFonts w:ascii="Times New Roman" w:eastAsia="Times New Roman" w:hAnsi="Times New Roman" w:cs="Times New Roman"/>
          <w:sz w:val="24"/>
          <w:lang w:val="ms"/>
        </w:rPr>
        <w:t>Desa.</w:t>
      </w:r>
    </w:p>
    <w:p w14:paraId="0D3434E8" w14:textId="77777777" w:rsidR="00F2575C" w:rsidRPr="00F2575C" w:rsidRDefault="00F2575C">
      <w:pPr>
        <w:widowControl w:val="0"/>
        <w:numPr>
          <w:ilvl w:val="1"/>
          <w:numId w:val="25"/>
        </w:numPr>
        <w:tabs>
          <w:tab w:val="left" w:pos="2843"/>
          <w:tab w:val="left" w:pos="2844"/>
        </w:tabs>
        <w:autoSpaceDE w:val="0"/>
        <w:autoSpaceDN w:val="0"/>
        <w:spacing w:before="136" w:after="0" w:line="480" w:lineRule="auto"/>
        <w:ind w:left="993" w:hanging="284"/>
        <w:jc w:val="both"/>
        <w:rPr>
          <w:rFonts w:ascii="Times New Roman" w:eastAsia="Times New Roman" w:hAnsi="Times New Roman" w:cs="Times New Roman"/>
          <w:sz w:val="24"/>
          <w:lang w:val="ms"/>
        </w:rPr>
      </w:pPr>
      <w:r w:rsidRPr="00F2575C">
        <w:rPr>
          <w:rFonts w:ascii="Times New Roman" w:eastAsia="Times New Roman" w:hAnsi="Times New Roman" w:cs="Times New Roman"/>
          <w:sz w:val="24"/>
          <w:lang w:val="ms"/>
        </w:rPr>
        <w:t>Ketentraman,</w:t>
      </w:r>
      <w:r w:rsidRPr="00F2575C">
        <w:rPr>
          <w:rFonts w:ascii="Times New Roman" w:eastAsia="Times New Roman" w:hAnsi="Times New Roman" w:cs="Times New Roman"/>
          <w:spacing w:val="-1"/>
          <w:sz w:val="24"/>
          <w:lang w:val="ms"/>
        </w:rPr>
        <w:t xml:space="preserve"> </w:t>
      </w:r>
      <w:r w:rsidRPr="00F2575C">
        <w:rPr>
          <w:rFonts w:ascii="Times New Roman" w:eastAsia="Times New Roman" w:hAnsi="Times New Roman" w:cs="Times New Roman"/>
          <w:sz w:val="24"/>
          <w:lang w:val="ms"/>
        </w:rPr>
        <w:t>ketertiban,</w:t>
      </w:r>
      <w:r w:rsidRPr="00F2575C">
        <w:rPr>
          <w:rFonts w:ascii="Times New Roman" w:eastAsia="Times New Roman" w:hAnsi="Times New Roman" w:cs="Times New Roman"/>
          <w:spacing w:val="-1"/>
          <w:sz w:val="24"/>
          <w:lang w:val="ms"/>
        </w:rPr>
        <w:t xml:space="preserve"> </w:t>
      </w:r>
      <w:r w:rsidRPr="00F2575C">
        <w:rPr>
          <w:rFonts w:ascii="Times New Roman" w:eastAsia="Times New Roman" w:hAnsi="Times New Roman" w:cs="Times New Roman"/>
          <w:sz w:val="24"/>
          <w:lang w:val="ms"/>
        </w:rPr>
        <w:t>dan</w:t>
      </w:r>
      <w:r w:rsidRPr="00F2575C">
        <w:rPr>
          <w:rFonts w:ascii="Times New Roman" w:eastAsia="Times New Roman" w:hAnsi="Times New Roman" w:cs="Times New Roman"/>
          <w:spacing w:val="-8"/>
          <w:sz w:val="24"/>
          <w:lang w:val="ms"/>
        </w:rPr>
        <w:t xml:space="preserve"> </w:t>
      </w:r>
      <w:r w:rsidRPr="00F2575C">
        <w:rPr>
          <w:rFonts w:ascii="Times New Roman" w:eastAsia="Times New Roman" w:hAnsi="Times New Roman" w:cs="Times New Roman"/>
          <w:sz w:val="24"/>
          <w:lang w:val="ms"/>
        </w:rPr>
        <w:t>perlindungan</w:t>
      </w:r>
      <w:r w:rsidRPr="00F2575C">
        <w:rPr>
          <w:rFonts w:ascii="Times New Roman" w:eastAsia="Times New Roman" w:hAnsi="Times New Roman" w:cs="Times New Roman"/>
          <w:spacing w:val="-2"/>
          <w:sz w:val="24"/>
          <w:lang w:val="ms"/>
        </w:rPr>
        <w:t xml:space="preserve"> </w:t>
      </w:r>
      <w:r w:rsidRPr="00F2575C">
        <w:rPr>
          <w:rFonts w:ascii="Times New Roman" w:eastAsia="Times New Roman" w:hAnsi="Times New Roman" w:cs="Times New Roman"/>
          <w:sz w:val="24"/>
          <w:lang w:val="ms"/>
        </w:rPr>
        <w:t>masyarakat.</w:t>
      </w:r>
    </w:p>
    <w:p w14:paraId="26DE4FB2" w14:textId="77777777" w:rsidR="00F2575C" w:rsidRPr="00F2575C" w:rsidRDefault="00F2575C">
      <w:pPr>
        <w:widowControl w:val="0"/>
        <w:numPr>
          <w:ilvl w:val="1"/>
          <w:numId w:val="25"/>
        </w:numPr>
        <w:tabs>
          <w:tab w:val="left" w:pos="2843"/>
          <w:tab w:val="left" w:pos="2844"/>
        </w:tabs>
        <w:autoSpaceDE w:val="0"/>
        <w:autoSpaceDN w:val="0"/>
        <w:spacing w:before="138" w:after="0" w:line="480" w:lineRule="auto"/>
        <w:ind w:left="993" w:hanging="284"/>
        <w:jc w:val="both"/>
        <w:rPr>
          <w:rFonts w:ascii="Times New Roman" w:eastAsia="Times New Roman" w:hAnsi="Times New Roman" w:cs="Times New Roman"/>
          <w:sz w:val="24"/>
          <w:lang w:val="ms"/>
        </w:rPr>
      </w:pPr>
      <w:r w:rsidRPr="00F2575C">
        <w:rPr>
          <w:rFonts w:ascii="Times New Roman" w:eastAsia="Times New Roman" w:hAnsi="Times New Roman" w:cs="Times New Roman"/>
          <w:sz w:val="24"/>
          <w:lang w:val="ms"/>
        </w:rPr>
        <w:t>Kebudayaan</w:t>
      </w:r>
      <w:r w:rsidRPr="00F2575C">
        <w:rPr>
          <w:rFonts w:ascii="Times New Roman" w:eastAsia="Times New Roman" w:hAnsi="Times New Roman" w:cs="Times New Roman"/>
          <w:spacing w:val="-6"/>
          <w:sz w:val="24"/>
          <w:lang w:val="ms"/>
        </w:rPr>
        <w:t xml:space="preserve"> </w:t>
      </w:r>
      <w:r w:rsidRPr="00F2575C">
        <w:rPr>
          <w:rFonts w:ascii="Times New Roman" w:eastAsia="Times New Roman" w:hAnsi="Times New Roman" w:cs="Times New Roman"/>
          <w:sz w:val="24"/>
          <w:lang w:val="ms"/>
        </w:rPr>
        <w:t>dan</w:t>
      </w:r>
      <w:r w:rsidRPr="00F2575C">
        <w:rPr>
          <w:rFonts w:ascii="Times New Roman" w:eastAsia="Times New Roman" w:hAnsi="Times New Roman" w:cs="Times New Roman"/>
          <w:spacing w:val="-5"/>
          <w:sz w:val="24"/>
          <w:lang w:val="ms"/>
        </w:rPr>
        <w:t xml:space="preserve"> </w:t>
      </w:r>
      <w:r w:rsidRPr="00F2575C">
        <w:rPr>
          <w:rFonts w:ascii="Times New Roman" w:eastAsia="Times New Roman" w:hAnsi="Times New Roman" w:cs="Times New Roman"/>
          <w:sz w:val="24"/>
          <w:lang w:val="ms"/>
        </w:rPr>
        <w:t>keagamaan.</w:t>
      </w:r>
    </w:p>
    <w:p w14:paraId="39A427F8" w14:textId="77777777" w:rsidR="00F2575C" w:rsidRPr="00F2575C" w:rsidRDefault="00F2575C">
      <w:pPr>
        <w:widowControl w:val="0"/>
        <w:numPr>
          <w:ilvl w:val="1"/>
          <w:numId w:val="25"/>
        </w:numPr>
        <w:tabs>
          <w:tab w:val="left" w:pos="2843"/>
          <w:tab w:val="left" w:pos="2844"/>
        </w:tabs>
        <w:autoSpaceDE w:val="0"/>
        <w:autoSpaceDN w:val="0"/>
        <w:spacing w:before="137" w:after="0" w:line="480" w:lineRule="auto"/>
        <w:ind w:left="993" w:hanging="284"/>
        <w:jc w:val="both"/>
        <w:rPr>
          <w:rFonts w:ascii="Times New Roman" w:eastAsia="Times New Roman" w:hAnsi="Times New Roman" w:cs="Times New Roman"/>
          <w:sz w:val="24"/>
          <w:lang w:val="ms"/>
        </w:rPr>
      </w:pPr>
      <w:r w:rsidRPr="00F2575C">
        <w:rPr>
          <w:rFonts w:ascii="Times New Roman" w:eastAsia="Times New Roman" w:hAnsi="Times New Roman" w:cs="Times New Roman"/>
          <w:sz w:val="24"/>
          <w:lang w:val="ms"/>
        </w:rPr>
        <w:t>Kepemudaan</w:t>
      </w:r>
      <w:r w:rsidRPr="00F2575C">
        <w:rPr>
          <w:rFonts w:ascii="Times New Roman" w:eastAsia="Times New Roman" w:hAnsi="Times New Roman" w:cs="Times New Roman"/>
          <w:spacing w:val="-6"/>
          <w:sz w:val="24"/>
          <w:lang w:val="ms"/>
        </w:rPr>
        <w:t xml:space="preserve"> </w:t>
      </w:r>
      <w:r w:rsidRPr="00F2575C">
        <w:rPr>
          <w:rFonts w:ascii="Times New Roman" w:eastAsia="Times New Roman" w:hAnsi="Times New Roman" w:cs="Times New Roman"/>
          <w:sz w:val="24"/>
          <w:lang w:val="ms"/>
        </w:rPr>
        <w:t>dan</w:t>
      </w:r>
      <w:r w:rsidRPr="00F2575C">
        <w:rPr>
          <w:rFonts w:ascii="Times New Roman" w:eastAsia="Times New Roman" w:hAnsi="Times New Roman" w:cs="Times New Roman"/>
          <w:spacing w:val="-5"/>
          <w:sz w:val="24"/>
          <w:lang w:val="ms"/>
        </w:rPr>
        <w:t xml:space="preserve"> </w:t>
      </w:r>
      <w:r w:rsidRPr="00F2575C">
        <w:rPr>
          <w:rFonts w:ascii="Times New Roman" w:eastAsia="Times New Roman" w:hAnsi="Times New Roman" w:cs="Times New Roman"/>
          <w:sz w:val="24"/>
          <w:lang w:val="ms"/>
        </w:rPr>
        <w:t>olahraga.</w:t>
      </w:r>
    </w:p>
    <w:p w14:paraId="699E39CC" w14:textId="77777777" w:rsidR="00F2575C" w:rsidRPr="00F2575C" w:rsidRDefault="00F2575C">
      <w:pPr>
        <w:widowControl w:val="0"/>
        <w:numPr>
          <w:ilvl w:val="1"/>
          <w:numId w:val="25"/>
        </w:numPr>
        <w:tabs>
          <w:tab w:val="left" w:pos="2843"/>
          <w:tab w:val="left" w:pos="2844"/>
        </w:tabs>
        <w:autoSpaceDE w:val="0"/>
        <w:autoSpaceDN w:val="0"/>
        <w:spacing w:before="141" w:after="0" w:line="480" w:lineRule="auto"/>
        <w:ind w:left="993" w:hanging="284"/>
        <w:jc w:val="both"/>
        <w:rPr>
          <w:rFonts w:ascii="Times New Roman" w:eastAsia="Times New Roman" w:hAnsi="Times New Roman" w:cs="Times New Roman"/>
          <w:sz w:val="24"/>
          <w:lang w:val="ms"/>
        </w:rPr>
      </w:pPr>
      <w:r w:rsidRPr="00F2575C">
        <w:rPr>
          <w:rFonts w:ascii="Times New Roman" w:eastAsia="Times New Roman" w:hAnsi="Times New Roman" w:cs="Times New Roman"/>
          <w:sz w:val="24"/>
          <w:lang w:val="ms"/>
        </w:rPr>
        <w:t>Kelembagaan</w:t>
      </w:r>
      <w:r w:rsidRPr="00F2575C">
        <w:rPr>
          <w:rFonts w:ascii="Times New Roman" w:eastAsia="Times New Roman" w:hAnsi="Times New Roman" w:cs="Times New Roman"/>
          <w:spacing w:val="-4"/>
          <w:sz w:val="24"/>
          <w:lang w:val="ms"/>
        </w:rPr>
        <w:t xml:space="preserve"> </w:t>
      </w:r>
      <w:r w:rsidRPr="00F2575C">
        <w:rPr>
          <w:rFonts w:ascii="Times New Roman" w:eastAsia="Times New Roman" w:hAnsi="Times New Roman" w:cs="Times New Roman"/>
          <w:sz w:val="24"/>
          <w:lang w:val="ms"/>
        </w:rPr>
        <w:t>masyarakat.</w:t>
      </w:r>
    </w:p>
    <w:p w14:paraId="761C25BE" w14:textId="77777777" w:rsidR="00F2575C" w:rsidRPr="00F2575C" w:rsidRDefault="00F2575C">
      <w:pPr>
        <w:widowControl w:val="0"/>
        <w:numPr>
          <w:ilvl w:val="0"/>
          <w:numId w:val="25"/>
        </w:numPr>
        <w:autoSpaceDE w:val="0"/>
        <w:autoSpaceDN w:val="0"/>
        <w:spacing w:before="137" w:after="0" w:line="480" w:lineRule="auto"/>
        <w:ind w:left="709" w:hanging="284"/>
        <w:jc w:val="both"/>
        <w:rPr>
          <w:rFonts w:ascii="Times New Roman" w:eastAsia="Times New Roman" w:hAnsi="Times New Roman" w:cs="Times New Roman"/>
          <w:sz w:val="24"/>
          <w:lang w:val="ms"/>
        </w:rPr>
      </w:pPr>
      <w:r w:rsidRPr="00F2575C">
        <w:rPr>
          <w:rFonts w:ascii="Times New Roman" w:eastAsia="Times New Roman" w:hAnsi="Times New Roman" w:cs="Times New Roman"/>
          <w:sz w:val="24"/>
          <w:lang w:val="ms"/>
        </w:rPr>
        <w:t>Pemberdayaan</w:t>
      </w:r>
      <w:r w:rsidRPr="00F2575C">
        <w:rPr>
          <w:rFonts w:ascii="Times New Roman" w:eastAsia="Times New Roman" w:hAnsi="Times New Roman" w:cs="Times New Roman"/>
          <w:spacing w:val="-12"/>
          <w:sz w:val="24"/>
          <w:lang w:val="ms"/>
        </w:rPr>
        <w:t xml:space="preserve"> </w:t>
      </w:r>
      <w:r w:rsidRPr="00F2575C">
        <w:rPr>
          <w:rFonts w:ascii="Times New Roman" w:eastAsia="Times New Roman" w:hAnsi="Times New Roman" w:cs="Times New Roman"/>
          <w:sz w:val="24"/>
          <w:lang w:val="ms"/>
        </w:rPr>
        <w:t>Masyarakat</w:t>
      </w:r>
      <w:r w:rsidRPr="00F2575C">
        <w:rPr>
          <w:rFonts w:ascii="Times New Roman" w:eastAsia="Times New Roman" w:hAnsi="Times New Roman" w:cs="Times New Roman"/>
          <w:spacing w:val="-3"/>
          <w:sz w:val="24"/>
          <w:lang w:val="ms"/>
        </w:rPr>
        <w:t xml:space="preserve"> </w:t>
      </w:r>
      <w:r w:rsidRPr="00F2575C">
        <w:rPr>
          <w:rFonts w:ascii="Times New Roman" w:eastAsia="Times New Roman" w:hAnsi="Times New Roman" w:cs="Times New Roman"/>
          <w:sz w:val="24"/>
          <w:lang w:val="ms"/>
        </w:rPr>
        <w:t>Desa.</w:t>
      </w:r>
    </w:p>
    <w:p w14:paraId="30E0D3AC" w14:textId="77777777" w:rsidR="00F2575C" w:rsidRPr="00F2575C" w:rsidRDefault="00F2575C">
      <w:pPr>
        <w:widowControl w:val="0"/>
        <w:numPr>
          <w:ilvl w:val="0"/>
          <w:numId w:val="24"/>
        </w:numPr>
        <w:tabs>
          <w:tab w:val="left" w:pos="2843"/>
          <w:tab w:val="left" w:pos="2844"/>
        </w:tabs>
        <w:autoSpaceDE w:val="0"/>
        <w:autoSpaceDN w:val="0"/>
        <w:spacing w:before="137" w:after="0" w:line="480" w:lineRule="auto"/>
        <w:ind w:left="993" w:hanging="284"/>
        <w:jc w:val="both"/>
        <w:rPr>
          <w:rFonts w:ascii="Times New Roman" w:eastAsia="Times New Roman" w:hAnsi="Times New Roman" w:cs="Times New Roman"/>
          <w:sz w:val="24"/>
          <w:lang w:val="ms"/>
        </w:rPr>
      </w:pPr>
      <w:r w:rsidRPr="00F2575C">
        <w:rPr>
          <w:rFonts w:ascii="Times New Roman" w:eastAsia="Times New Roman" w:hAnsi="Times New Roman" w:cs="Times New Roman"/>
          <w:sz w:val="24"/>
          <w:lang w:val="ms"/>
        </w:rPr>
        <w:t>Kelautan</w:t>
      </w:r>
      <w:r w:rsidRPr="00F2575C">
        <w:rPr>
          <w:rFonts w:ascii="Times New Roman" w:eastAsia="Times New Roman" w:hAnsi="Times New Roman" w:cs="Times New Roman"/>
          <w:spacing w:val="-7"/>
          <w:sz w:val="24"/>
          <w:lang w:val="ms"/>
        </w:rPr>
        <w:t xml:space="preserve"> </w:t>
      </w:r>
      <w:r w:rsidRPr="00F2575C">
        <w:rPr>
          <w:rFonts w:ascii="Times New Roman" w:eastAsia="Times New Roman" w:hAnsi="Times New Roman" w:cs="Times New Roman"/>
          <w:sz w:val="24"/>
          <w:lang w:val="ms"/>
        </w:rPr>
        <w:t>dan</w:t>
      </w:r>
      <w:r w:rsidRPr="00F2575C">
        <w:rPr>
          <w:rFonts w:ascii="Times New Roman" w:eastAsia="Times New Roman" w:hAnsi="Times New Roman" w:cs="Times New Roman"/>
          <w:spacing w:val="-7"/>
          <w:sz w:val="24"/>
          <w:lang w:val="ms"/>
        </w:rPr>
        <w:t xml:space="preserve"> </w:t>
      </w:r>
      <w:r w:rsidRPr="00F2575C">
        <w:rPr>
          <w:rFonts w:ascii="Times New Roman" w:eastAsia="Times New Roman" w:hAnsi="Times New Roman" w:cs="Times New Roman"/>
          <w:sz w:val="24"/>
          <w:lang w:val="ms"/>
        </w:rPr>
        <w:t>perikanan.</w:t>
      </w:r>
    </w:p>
    <w:p w14:paraId="3C254BD2" w14:textId="77777777" w:rsidR="00F2575C" w:rsidRPr="00F2575C" w:rsidRDefault="00F2575C">
      <w:pPr>
        <w:widowControl w:val="0"/>
        <w:numPr>
          <w:ilvl w:val="0"/>
          <w:numId w:val="24"/>
        </w:numPr>
        <w:tabs>
          <w:tab w:val="left" w:pos="2843"/>
          <w:tab w:val="left" w:pos="2844"/>
        </w:tabs>
        <w:autoSpaceDE w:val="0"/>
        <w:autoSpaceDN w:val="0"/>
        <w:spacing w:before="137" w:after="0" w:line="480" w:lineRule="auto"/>
        <w:ind w:left="993" w:hanging="284"/>
        <w:jc w:val="both"/>
        <w:rPr>
          <w:rFonts w:ascii="Times New Roman" w:eastAsia="Times New Roman" w:hAnsi="Times New Roman" w:cs="Times New Roman"/>
          <w:sz w:val="24"/>
          <w:lang w:val="ms"/>
        </w:rPr>
      </w:pPr>
      <w:r w:rsidRPr="00F2575C">
        <w:rPr>
          <w:rFonts w:ascii="Times New Roman" w:eastAsia="Times New Roman" w:hAnsi="Times New Roman" w:cs="Times New Roman"/>
          <w:sz w:val="24"/>
          <w:lang w:val="ms"/>
        </w:rPr>
        <w:t>Pertanian</w:t>
      </w:r>
      <w:r w:rsidRPr="00F2575C">
        <w:rPr>
          <w:rFonts w:ascii="Times New Roman" w:eastAsia="Times New Roman" w:hAnsi="Times New Roman" w:cs="Times New Roman"/>
          <w:spacing w:val="-5"/>
          <w:sz w:val="24"/>
          <w:lang w:val="ms"/>
        </w:rPr>
        <w:t xml:space="preserve"> </w:t>
      </w:r>
      <w:r w:rsidRPr="00F2575C">
        <w:rPr>
          <w:rFonts w:ascii="Times New Roman" w:eastAsia="Times New Roman" w:hAnsi="Times New Roman" w:cs="Times New Roman"/>
          <w:sz w:val="24"/>
          <w:lang w:val="ms"/>
        </w:rPr>
        <w:t>dan</w:t>
      </w:r>
      <w:r w:rsidRPr="00F2575C">
        <w:rPr>
          <w:rFonts w:ascii="Times New Roman" w:eastAsia="Times New Roman" w:hAnsi="Times New Roman" w:cs="Times New Roman"/>
          <w:spacing w:val="-4"/>
          <w:sz w:val="24"/>
          <w:lang w:val="ms"/>
        </w:rPr>
        <w:t xml:space="preserve"> </w:t>
      </w:r>
      <w:r w:rsidRPr="00F2575C">
        <w:rPr>
          <w:rFonts w:ascii="Times New Roman" w:eastAsia="Times New Roman" w:hAnsi="Times New Roman" w:cs="Times New Roman"/>
          <w:sz w:val="24"/>
          <w:lang w:val="ms"/>
        </w:rPr>
        <w:t>peternakan.</w:t>
      </w:r>
    </w:p>
    <w:p w14:paraId="7DDA8510" w14:textId="77777777" w:rsidR="00F2575C" w:rsidRPr="00F2575C" w:rsidRDefault="00F2575C">
      <w:pPr>
        <w:widowControl w:val="0"/>
        <w:numPr>
          <w:ilvl w:val="0"/>
          <w:numId w:val="24"/>
        </w:numPr>
        <w:tabs>
          <w:tab w:val="left" w:pos="2843"/>
          <w:tab w:val="left" w:pos="2844"/>
        </w:tabs>
        <w:autoSpaceDE w:val="0"/>
        <w:autoSpaceDN w:val="0"/>
        <w:spacing w:before="142" w:after="0" w:line="480" w:lineRule="auto"/>
        <w:ind w:left="993" w:hanging="284"/>
        <w:jc w:val="both"/>
        <w:rPr>
          <w:rFonts w:ascii="Times New Roman" w:eastAsia="Times New Roman" w:hAnsi="Times New Roman" w:cs="Times New Roman"/>
          <w:sz w:val="24"/>
          <w:lang w:val="ms"/>
        </w:rPr>
      </w:pPr>
      <w:r w:rsidRPr="00F2575C">
        <w:rPr>
          <w:rFonts w:ascii="Times New Roman" w:eastAsia="Times New Roman" w:hAnsi="Times New Roman" w:cs="Times New Roman"/>
          <w:sz w:val="24"/>
          <w:lang w:val="ms"/>
        </w:rPr>
        <w:lastRenderedPageBreak/>
        <w:t>Peningkatan</w:t>
      </w:r>
      <w:r w:rsidRPr="00F2575C">
        <w:rPr>
          <w:rFonts w:ascii="Times New Roman" w:eastAsia="Times New Roman" w:hAnsi="Times New Roman" w:cs="Times New Roman"/>
          <w:spacing w:val="-5"/>
          <w:sz w:val="24"/>
          <w:lang w:val="ms"/>
        </w:rPr>
        <w:t xml:space="preserve"> </w:t>
      </w:r>
      <w:r w:rsidRPr="00F2575C">
        <w:rPr>
          <w:rFonts w:ascii="Times New Roman" w:eastAsia="Times New Roman" w:hAnsi="Times New Roman" w:cs="Times New Roman"/>
          <w:sz w:val="24"/>
          <w:lang w:val="ms"/>
        </w:rPr>
        <w:t>kapasitas</w:t>
      </w:r>
      <w:r w:rsidRPr="00F2575C">
        <w:rPr>
          <w:rFonts w:ascii="Times New Roman" w:eastAsia="Times New Roman" w:hAnsi="Times New Roman" w:cs="Times New Roman"/>
          <w:spacing w:val="-2"/>
          <w:sz w:val="24"/>
          <w:lang w:val="ms"/>
        </w:rPr>
        <w:t xml:space="preserve"> </w:t>
      </w:r>
      <w:r w:rsidRPr="00F2575C">
        <w:rPr>
          <w:rFonts w:ascii="Times New Roman" w:eastAsia="Times New Roman" w:hAnsi="Times New Roman" w:cs="Times New Roman"/>
          <w:sz w:val="24"/>
          <w:lang w:val="ms"/>
        </w:rPr>
        <w:t>aparatur</w:t>
      </w:r>
      <w:r w:rsidRPr="00F2575C">
        <w:rPr>
          <w:rFonts w:ascii="Times New Roman" w:eastAsia="Times New Roman" w:hAnsi="Times New Roman" w:cs="Times New Roman"/>
          <w:spacing w:val="2"/>
          <w:sz w:val="24"/>
          <w:lang w:val="ms"/>
        </w:rPr>
        <w:t xml:space="preserve"> </w:t>
      </w:r>
      <w:r w:rsidRPr="00F2575C">
        <w:rPr>
          <w:rFonts w:ascii="Times New Roman" w:eastAsia="Times New Roman" w:hAnsi="Times New Roman" w:cs="Times New Roman"/>
          <w:sz w:val="24"/>
          <w:lang w:val="ms"/>
        </w:rPr>
        <w:t>desa.</w:t>
      </w:r>
    </w:p>
    <w:p w14:paraId="432FA57B" w14:textId="77777777" w:rsidR="00F2575C" w:rsidRDefault="00F2575C">
      <w:pPr>
        <w:widowControl w:val="0"/>
        <w:numPr>
          <w:ilvl w:val="0"/>
          <w:numId w:val="24"/>
        </w:numPr>
        <w:tabs>
          <w:tab w:val="left" w:pos="2843"/>
          <w:tab w:val="left" w:pos="2844"/>
        </w:tabs>
        <w:autoSpaceDE w:val="0"/>
        <w:autoSpaceDN w:val="0"/>
        <w:spacing w:before="137" w:after="0" w:line="480" w:lineRule="auto"/>
        <w:ind w:left="993" w:hanging="284"/>
        <w:jc w:val="both"/>
        <w:rPr>
          <w:rFonts w:ascii="Times New Roman" w:eastAsia="Times New Roman" w:hAnsi="Times New Roman" w:cs="Times New Roman"/>
          <w:sz w:val="24"/>
          <w:lang w:val="ms"/>
        </w:rPr>
      </w:pPr>
      <w:r w:rsidRPr="00F2575C">
        <w:rPr>
          <w:rFonts w:ascii="Times New Roman" w:eastAsia="Times New Roman" w:hAnsi="Times New Roman" w:cs="Times New Roman"/>
          <w:sz w:val="24"/>
          <w:lang w:val="ms"/>
        </w:rPr>
        <w:t>Pemberdayaan</w:t>
      </w:r>
      <w:r w:rsidRPr="00F2575C">
        <w:rPr>
          <w:rFonts w:ascii="Times New Roman" w:eastAsia="Times New Roman" w:hAnsi="Times New Roman" w:cs="Times New Roman"/>
          <w:spacing w:val="-8"/>
          <w:sz w:val="24"/>
          <w:lang w:val="ms"/>
        </w:rPr>
        <w:t xml:space="preserve"> </w:t>
      </w:r>
      <w:r w:rsidRPr="00F2575C">
        <w:rPr>
          <w:rFonts w:ascii="Times New Roman" w:eastAsia="Times New Roman" w:hAnsi="Times New Roman" w:cs="Times New Roman"/>
          <w:sz w:val="24"/>
          <w:lang w:val="ms"/>
        </w:rPr>
        <w:t>perempuan, perlindungan</w:t>
      </w:r>
      <w:r w:rsidRPr="00F2575C">
        <w:rPr>
          <w:rFonts w:ascii="Times New Roman" w:eastAsia="Times New Roman" w:hAnsi="Times New Roman" w:cs="Times New Roman"/>
          <w:spacing w:val="-7"/>
          <w:sz w:val="24"/>
          <w:lang w:val="ms"/>
        </w:rPr>
        <w:t xml:space="preserve"> </w:t>
      </w:r>
      <w:r w:rsidRPr="00F2575C">
        <w:rPr>
          <w:rFonts w:ascii="Times New Roman" w:eastAsia="Times New Roman" w:hAnsi="Times New Roman" w:cs="Times New Roman"/>
          <w:sz w:val="24"/>
          <w:lang w:val="ms"/>
        </w:rPr>
        <w:t>anak</w:t>
      </w:r>
      <w:r w:rsidRPr="00F2575C">
        <w:rPr>
          <w:rFonts w:ascii="Times New Roman" w:eastAsia="Times New Roman" w:hAnsi="Times New Roman" w:cs="Times New Roman"/>
          <w:spacing w:val="-2"/>
          <w:sz w:val="24"/>
          <w:lang w:val="ms"/>
        </w:rPr>
        <w:t xml:space="preserve"> </w:t>
      </w:r>
      <w:r w:rsidRPr="00F2575C">
        <w:rPr>
          <w:rFonts w:ascii="Times New Roman" w:eastAsia="Times New Roman" w:hAnsi="Times New Roman" w:cs="Times New Roman"/>
          <w:sz w:val="24"/>
          <w:lang w:val="ms"/>
        </w:rPr>
        <w:t>dan</w:t>
      </w:r>
      <w:r w:rsidRPr="00F2575C">
        <w:rPr>
          <w:rFonts w:ascii="Times New Roman" w:eastAsia="Times New Roman" w:hAnsi="Times New Roman" w:cs="Times New Roman"/>
          <w:spacing w:val="-3"/>
          <w:sz w:val="24"/>
          <w:lang w:val="ms"/>
        </w:rPr>
        <w:t xml:space="preserve"> </w:t>
      </w:r>
      <w:r w:rsidRPr="00F2575C">
        <w:rPr>
          <w:rFonts w:ascii="Times New Roman" w:eastAsia="Times New Roman" w:hAnsi="Times New Roman" w:cs="Times New Roman"/>
          <w:sz w:val="24"/>
          <w:lang w:val="ms"/>
        </w:rPr>
        <w:t>keluarga.</w:t>
      </w:r>
    </w:p>
    <w:p w14:paraId="2C8B49C5" w14:textId="77777777" w:rsidR="00F2575C" w:rsidRPr="00F2575C" w:rsidRDefault="00F2575C">
      <w:pPr>
        <w:widowControl w:val="0"/>
        <w:numPr>
          <w:ilvl w:val="0"/>
          <w:numId w:val="24"/>
        </w:numPr>
        <w:autoSpaceDE w:val="0"/>
        <w:autoSpaceDN w:val="0"/>
        <w:spacing w:before="137" w:after="0" w:line="480" w:lineRule="auto"/>
        <w:ind w:left="993" w:hanging="284"/>
        <w:jc w:val="both"/>
        <w:rPr>
          <w:rFonts w:ascii="Times New Roman" w:eastAsia="Times New Roman" w:hAnsi="Times New Roman" w:cs="Times New Roman"/>
          <w:sz w:val="24"/>
          <w:lang w:val="ms"/>
        </w:rPr>
      </w:pPr>
      <w:r w:rsidRPr="00F2575C">
        <w:rPr>
          <w:rFonts w:ascii="Times New Roman" w:eastAsia="Times New Roman" w:hAnsi="Times New Roman" w:cs="Times New Roman"/>
          <w:sz w:val="24"/>
          <w:lang w:val="ms"/>
        </w:rPr>
        <w:t>Koperasi, usaha mikro kecil dan menengah.</w:t>
      </w:r>
    </w:p>
    <w:p w14:paraId="7699C828" w14:textId="77777777" w:rsidR="00F2575C" w:rsidRPr="00F2575C" w:rsidRDefault="00F2575C">
      <w:pPr>
        <w:widowControl w:val="0"/>
        <w:numPr>
          <w:ilvl w:val="0"/>
          <w:numId w:val="24"/>
        </w:numPr>
        <w:autoSpaceDE w:val="0"/>
        <w:autoSpaceDN w:val="0"/>
        <w:spacing w:before="137" w:after="0" w:line="480" w:lineRule="auto"/>
        <w:ind w:left="993" w:hanging="284"/>
        <w:jc w:val="both"/>
        <w:rPr>
          <w:rFonts w:ascii="Times New Roman" w:eastAsia="Times New Roman" w:hAnsi="Times New Roman" w:cs="Times New Roman"/>
          <w:sz w:val="24"/>
          <w:lang w:val="ms"/>
        </w:rPr>
      </w:pPr>
      <w:r w:rsidRPr="00F2575C">
        <w:rPr>
          <w:rFonts w:ascii="Times New Roman" w:eastAsia="Times New Roman" w:hAnsi="Times New Roman" w:cs="Times New Roman"/>
          <w:sz w:val="24"/>
          <w:lang w:val="ms"/>
        </w:rPr>
        <w:t>Dukungan penanaman modal.</w:t>
      </w:r>
    </w:p>
    <w:p w14:paraId="54508A6B" w14:textId="3FF4BBA4" w:rsidR="00F2575C" w:rsidRPr="00F2575C" w:rsidRDefault="00F2575C">
      <w:pPr>
        <w:widowControl w:val="0"/>
        <w:numPr>
          <w:ilvl w:val="0"/>
          <w:numId w:val="24"/>
        </w:numPr>
        <w:autoSpaceDE w:val="0"/>
        <w:autoSpaceDN w:val="0"/>
        <w:spacing w:before="137" w:after="0" w:line="480" w:lineRule="auto"/>
        <w:ind w:left="993" w:hanging="284"/>
        <w:jc w:val="both"/>
        <w:rPr>
          <w:rFonts w:ascii="Times New Roman" w:eastAsia="Times New Roman" w:hAnsi="Times New Roman" w:cs="Times New Roman"/>
          <w:sz w:val="24"/>
          <w:lang w:val="ms"/>
        </w:rPr>
      </w:pPr>
      <w:r w:rsidRPr="00F2575C">
        <w:rPr>
          <w:rFonts w:ascii="Times New Roman" w:eastAsia="Times New Roman" w:hAnsi="Times New Roman" w:cs="Times New Roman"/>
          <w:sz w:val="24"/>
          <w:lang w:val="ms"/>
        </w:rPr>
        <w:t>Perdagangan dan perindustrian.</w:t>
      </w:r>
    </w:p>
    <w:p w14:paraId="5206BC0F" w14:textId="77777777" w:rsidR="00F2575C" w:rsidRPr="00F2575C" w:rsidRDefault="00F2575C" w:rsidP="00302575">
      <w:pPr>
        <w:widowControl w:val="0"/>
        <w:autoSpaceDE w:val="0"/>
        <w:autoSpaceDN w:val="0"/>
        <w:spacing w:before="136" w:after="0" w:line="480" w:lineRule="auto"/>
        <w:ind w:left="709" w:hanging="283"/>
        <w:jc w:val="both"/>
        <w:rPr>
          <w:rFonts w:ascii="Times New Roman" w:eastAsia="Times New Roman" w:hAnsi="Times New Roman" w:cs="Times New Roman"/>
          <w:sz w:val="24"/>
          <w:lang w:val="id-ID"/>
        </w:rPr>
      </w:pPr>
      <w:r w:rsidRPr="00F2575C">
        <w:rPr>
          <w:rFonts w:ascii="Times New Roman" w:eastAsia="Times New Roman" w:hAnsi="Times New Roman" w:cs="Times New Roman"/>
          <w:sz w:val="24"/>
          <w:lang w:val="id-ID"/>
        </w:rPr>
        <w:t>5.</w:t>
      </w:r>
      <w:r w:rsidRPr="00F2575C">
        <w:rPr>
          <w:rFonts w:ascii="Times New Roman" w:eastAsia="Times New Roman" w:hAnsi="Times New Roman" w:cs="Times New Roman"/>
          <w:sz w:val="24"/>
          <w:lang w:val="id-ID"/>
        </w:rPr>
        <w:tab/>
        <w:t>Penanggulangan bencana, keadaan darurat, dan mendesak desa.</w:t>
      </w:r>
    </w:p>
    <w:p w14:paraId="67695EB1" w14:textId="77777777" w:rsidR="00F2575C" w:rsidRPr="00F2575C" w:rsidRDefault="00F2575C" w:rsidP="00302575">
      <w:pPr>
        <w:widowControl w:val="0"/>
        <w:tabs>
          <w:tab w:val="left" w:pos="1843"/>
        </w:tabs>
        <w:autoSpaceDE w:val="0"/>
        <w:autoSpaceDN w:val="0"/>
        <w:spacing w:before="136" w:after="0" w:line="480" w:lineRule="auto"/>
        <w:ind w:left="993" w:hanging="284"/>
        <w:jc w:val="both"/>
        <w:rPr>
          <w:rFonts w:ascii="Times New Roman" w:eastAsia="Times New Roman" w:hAnsi="Times New Roman" w:cs="Times New Roman"/>
          <w:sz w:val="24"/>
          <w:lang w:val="id-ID"/>
        </w:rPr>
      </w:pPr>
      <w:r w:rsidRPr="00F2575C">
        <w:rPr>
          <w:rFonts w:ascii="Times New Roman" w:eastAsia="Times New Roman" w:hAnsi="Times New Roman" w:cs="Times New Roman"/>
          <w:sz w:val="24"/>
          <w:lang w:val="id-ID"/>
        </w:rPr>
        <w:t>a.</w:t>
      </w:r>
      <w:r w:rsidRPr="00F2575C">
        <w:rPr>
          <w:rFonts w:ascii="Times New Roman" w:eastAsia="Times New Roman" w:hAnsi="Times New Roman" w:cs="Times New Roman"/>
          <w:sz w:val="24"/>
          <w:lang w:val="id-ID"/>
        </w:rPr>
        <w:tab/>
        <w:t>Penanggulangan bencana.</w:t>
      </w:r>
    </w:p>
    <w:p w14:paraId="5062A4EF" w14:textId="77777777" w:rsidR="00F2575C" w:rsidRPr="00F2575C" w:rsidRDefault="00F2575C" w:rsidP="00302575">
      <w:pPr>
        <w:widowControl w:val="0"/>
        <w:tabs>
          <w:tab w:val="left" w:pos="1843"/>
        </w:tabs>
        <w:autoSpaceDE w:val="0"/>
        <w:autoSpaceDN w:val="0"/>
        <w:spacing w:before="136" w:after="0" w:line="480" w:lineRule="auto"/>
        <w:ind w:left="993" w:hanging="284"/>
        <w:jc w:val="both"/>
        <w:rPr>
          <w:rFonts w:ascii="Times New Roman" w:eastAsia="Times New Roman" w:hAnsi="Times New Roman" w:cs="Times New Roman"/>
          <w:sz w:val="24"/>
          <w:lang w:val="id-ID"/>
        </w:rPr>
      </w:pPr>
      <w:r w:rsidRPr="00F2575C">
        <w:rPr>
          <w:rFonts w:ascii="Times New Roman" w:eastAsia="Times New Roman" w:hAnsi="Times New Roman" w:cs="Times New Roman"/>
          <w:sz w:val="24"/>
          <w:lang w:val="id-ID"/>
        </w:rPr>
        <w:t>b.</w:t>
      </w:r>
      <w:r w:rsidRPr="00F2575C">
        <w:rPr>
          <w:rFonts w:ascii="Times New Roman" w:eastAsia="Times New Roman" w:hAnsi="Times New Roman" w:cs="Times New Roman"/>
          <w:sz w:val="24"/>
          <w:lang w:val="id-ID"/>
        </w:rPr>
        <w:tab/>
        <w:t>Keadaan darurat.</w:t>
      </w:r>
    </w:p>
    <w:p w14:paraId="14176B1A" w14:textId="7AFF0918" w:rsidR="00A36C58" w:rsidRPr="00302575" w:rsidRDefault="00F2575C" w:rsidP="00302575">
      <w:pPr>
        <w:widowControl w:val="0"/>
        <w:tabs>
          <w:tab w:val="left" w:pos="1843"/>
        </w:tabs>
        <w:autoSpaceDE w:val="0"/>
        <w:autoSpaceDN w:val="0"/>
        <w:spacing w:before="136" w:after="0" w:line="480" w:lineRule="auto"/>
        <w:ind w:left="993" w:hanging="284"/>
        <w:jc w:val="both"/>
        <w:rPr>
          <w:rFonts w:ascii="Times New Roman" w:eastAsia="Times New Roman" w:hAnsi="Times New Roman" w:cs="Times New Roman"/>
          <w:sz w:val="24"/>
          <w:lang w:val="id-ID"/>
        </w:rPr>
      </w:pPr>
      <w:r w:rsidRPr="00F2575C">
        <w:rPr>
          <w:rFonts w:ascii="Times New Roman" w:eastAsia="Times New Roman" w:hAnsi="Times New Roman" w:cs="Times New Roman"/>
          <w:sz w:val="24"/>
          <w:lang w:val="id-ID"/>
        </w:rPr>
        <w:t>c.</w:t>
      </w:r>
      <w:r w:rsidRPr="00F2575C">
        <w:rPr>
          <w:rFonts w:ascii="Times New Roman" w:eastAsia="Times New Roman" w:hAnsi="Times New Roman" w:cs="Times New Roman"/>
          <w:sz w:val="24"/>
          <w:lang w:val="id-ID"/>
        </w:rPr>
        <w:tab/>
        <w:t>Keadaan mendesak</w:t>
      </w:r>
      <w:r w:rsidR="00302575">
        <w:rPr>
          <w:rFonts w:ascii="Times New Roman" w:eastAsia="Times New Roman" w:hAnsi="Times New Roman" w:cs="Times New Roman"/>
          <w:sz w:val="24"/>
          <w:lang w:val="id-ID"/>
        </w:rPr>
        <w:t>.</w:t>
      </w:r>
    </w:p>
    <w:p w14:paraId="408A09B7" w14:textId="77777777" w:rsidR="008F0CF8" w:rsidRDefault="008F0CF8" w:rsidP="00992E3D">
      <w:pPr>
        <w:pStyle w:val="Caption"/>
        <w:jc w:val="center"/>
        <w:rPr>
          <w:rFonts w:ascii="Times New Roman" w:hAnsi="Times New Roman" w:cs="Times New Roman"/>
          <w:i w:val="0"/>
          <w:iCs w:val="0"/>
          <w:color w:val="auto"/>
          <w:sz w:val="24"/>
          <w:szCs w:val="24"/>
        </w:rPr>
      </w:pPr>
      <w:bookmarkStart w:id="12" w:name="_Toc150910645"/>
    </w:p>
    <w:p w14:paraId="62C2B1DA" w14:textId="77777777" w:rsidR="008A0A51" w:rsidRDefault="008A0A51" w:rsidP="008A0A51"/>
    <w:p w14:paraId="173DA2A3" w14:textId="77777777" w:rsidR="008A0A51" w:rsidRDefault="008A0A51" w:rsidP="008A0A51"/>
    <w:p w14:paraId="198A3CA8" w14:textId="77777777" w:rsidR="008A0A51" w:rsidRPr="008A0A51" w:rsidRDefault="008A0A51" w:rsidP="008A0A51"/>
    <w:p w14:paraId="70CD3630" w14:textId="512D87F0" w:rsidR="00A36C58" w:rsidRPr="00992E3D" w:rsidRDefault="005461F0" w:rsidP="00992E3D">
      <w:pPr>
        <w:pStyle w:val="Caption"/>
        <w:jc w:val="center"/>
        <w:rPr>
          <w:rFonts w:ascii="Times New Roman" w:hAnsi="Times New Roman" w:cs="Times New Roman"/>
          <w:i w:val="0"/>
          <w:iCs w:val="0"/>
          <w:color w:val="auto"/>
          <w:sz w:val="24"/>
          <w:szCs w:val="24"/>
        </w:rPr>
      </w:pPr>
      <w:proofErr w:type="spellStart"/>
      <w:r w:rsidRPr="00992E3D">
        <w:rPr>
          <w:rFonts w:ascii="Times New Roman" w:hAnsi="Times New Roman" w:cs="Times New Roman"/>
          <w:i w:val="0"/>
          <w:iCs w:val="0"/>
          <w:color w:val="auto"/>
          <w:sz w:val="24"/>
          <w:szCs w:val="24"/>
        </w:rPr>
        <w:t>Tabel</w:t>
      </w:r>
      <w:proofErr w:type="spellEnd"/>
      <w:r w:rsidRPr="00992E3D">
        <w:rPr>
          <w:rFonts w:ascii="Times New Roman" w:hAnsi="Times New Roman" w:cs="Times New Roman"/>
          <w:i w:val="0"/>
          <w:iCs w:val="0"/>
          <w:color w:val="auto"/>
          <w:sz w:val="24"/>
          <w:szCs w:val="24"/>
        </w:rPr>
        <w:t xml:space="preserve"> 2. </w:t>
      </w:r>
      <w:r w:rsidRPr="00992E3D">
        <w:rPr>
          <w:rFonts w:ascii="Times New Roman" w:hAnsi="Times New Roman" w:cs="Times New Roman"/>
          <w:i w:val="0"/>
          <w:iCs w:val="0"/>
          <w:color w:val="auto"/>
          <w:sz w:val="24"/>
          <w:szCs w:val="24"/>
        </w:rPr>
        <w:fldChar w:fldCharType="begin"/>
      </w:r>
      <w:r w:rsidRPr="00992E3D">
        <w:rPr>
          <w:rFonts w:ascii="Times New Roman" w:hAnsi="Times New Roman" w:cs="Times New Roman"/>
          <w:i w:val="0"/>
          <w:iCs w:val="0"/>
          <w:color w:val="auto"/>
          <w:sz w:val="24"/>
          <w:szCs w:val="24"/>
        </w:rPr>
        <w:instrText xml:space="preserve"> SEQ Tabel_2. \* ARABIC </w:instrText>
      </w:r>
      <w:r w:rsidRPr="00992E3D">
        <w:rPr>
          <w:rFonts w:ascii="Times New Roman" w:hAnsi="Times New Roman" w:cs="Times New Roman"/>
          <w:i w:val="0"/>
          <w:iCs w:val="0"/>
          <w:color w:val="auto"/>
          <w:sz w:val="24"/>
          <w:szCs w:val="24"/>
        </w:rPr>
        <w:fldChar w:fldCharType="separate"/>
      </w:r>
      <w:r w:rsidR="00443E46">
        <w:rPr>
          <w:rFonts w:ascii="Times New Roman" w:hAnsi="Times New Roman" w:cs="Times New Roman"/>
          <w:i w:val="0"/>
          <w:iCs w:val="0"/>
          <w:noProof/>
          <w:color w:val="auto"/>
          <w:sz w:val="24"/>
          <w:szCs w:val="24"/>
        </w:rPr>
        <w:t>1</w:t>
      </w:r>
      <w:r w:rsidRPr="00992E3D">
        <w:rPr>
          <w:rFonts w:ascii="Times New Roman" w:hAnsi="Times New Roman" w:cs="Times New Roman"/>
          <w:i w:val="0"/>
          <w:iCs w:val="0"/>
          <w:color w:val="auto"/>
          <w:sz w:val="24"/>
          <w:szCs w:val="24"/>
        </w:rPr>
        <w:fldChar w:fldCharType="end"/>
      </w:r>
      <w:r w:rsidR="00992E3D" w:rsidRPr="00992E3D">
        <w:rPr>
          <w:rFonts w:ascii="Times New Roman" w:hAnsi="Times New Roman" w:cs="Times New Roman"/>
          <w:i w:val="0"/>
          <w:iCs w:val="0"/>
          <w:color w:val="auto"/>
          <w:sz w:val="24"/>
          <w:szCs w:val="24"/>
          <w:lang w:val="id-ID"/>
        </w:rPr>
        <w:t xml:space="preserve"> </w:t>
      </w:r>
      <w:proofErr w:type="spellStart"/>
      <w:r w:rsidR="00A36C58" w:rsidRPr="00992E3D">
        <w:rPr>
          <w:rFonts w:ascii="Times New Roman" w:hAnsi="Times New Roman" w:cs="Times New Roman"/>
          <w:i w:val="0"/>
          <w:iCs w:val="0"/>
          <w:color w:val="auto"/>
          <w:sz w:val="24"/>
          <w:szCs w:val="24"/>
        </w:rPr>
        <w:t>Perbedaan</w:t>
      </w:r>
      <w:proofErr w:type="spellEnd"/>
      <w:r w:rsidR="00A36C58" w:rsidRPr="00992E3D">
        <w:rPr>
          <w:rFonts w:ascii="Times New Roman" w:hAnsi="Times New Roman" w:cs="Times New Roman"/>
          <w:i w:val="0"/>
          <w:iCs w:val="0"/>
          <w:color w:val="auto"/>
          <w:sz w:val="24"/>
          <w:szCs w:val="24"/>
        </w:rPr>
        <w:t xml:space="preserve"> APBN </w:t>
      </w:r>
      <w:proofErr w:type="spellStart"/>
      <w:r w:rsidR="00A36C58" w:rsidRPr="00992E3D">
        <w:rPr>
          <w:rFonts w:ascii="Times New Roman" w:hAnsi="Times New Roman" w:cs="Times New Roman"/>
          <w:i w:val="0"/>
          <w:iCs w:val="0"/>
          <w:color w:val="auto"/>
          <w:sz w:val="24"/>
          <w:szCs w:val="24"/>
        </w:rPr>
        <w:t>dan</w:t>
      </w:r>
      <w:proofErr w:type="spellEnd"/>
      <w:r w:rsidR="00A36C58" w:rsidRPr="00992E3D">
        <w:rPr>
          <w:rFonts w:ascii="Times New Roman" w:hAnsi="Times New Roman" w:cs="Times New Roman"/>
          <w:i w:val="0"/>
          <w:iCs w:val="0"/>
          <w:color w:val="auto"/>
          <w:sz w:val="24"/>
          <w:szCs w:val="24"/>
        </w:rPr>
        <w:t xml:space="preserve"> APBD</w:t>
      </w:r>
      <w:bookmarkEnd w:id="12"/>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9"/>
        <w:gridCol w:w="3899"/>
      </w:tblGrid>
      <w:tr w:rsidR="00A36C58" w:rsidRPr="00A36C58" w14:paraId="27ED0493" w14:textId="77777777" w:rsidTr="00A36C58">
        <w:trPr>
          <w:trHeight w:val="412"/>
        </w:trPr>
        <w:tc>
          <w:tcPr>
            <w:tcW w:w="4039" w:type="dxa"/>
            <w:tcBorders>
              <w:bottom w:val="single" w:sz="4" w:space="0" w:color="auto"/>
            </w:tcBorders>
          </w:tcPr>
          <w:p w14:paraId="701864E6" w14:textId="77777777" w:rsidR="00A36C58" w:rsidRPr="00A36C58" w:rsidRDefault="00A36C58" w:rsidP="00A36C58">
            <w:pPr>
              <w:spacing w:after="0" w:line="480" w:lineRule="auto"/>
              <w:ind w:firstLine="426"/>
              <w:jc w:val="center"/>
              <w:rPr>
                <w:rFonts w:ascii="Times New Roman" w:hAnsi="Times New Roman" w:cs="Times New Roman"/>
                <w:b/>
                <w:sz w:val="24"/>
                <w:szCs w:val="24"/>
                <w:lang w:val="ms"/>
              </w:rPr>
            </w:pPr>
            <w:r w:rsidRPr="00A36C58">
              <w:rPr>
                <w:rFonts w:ascii="Times New Roman" w:hAnsi="Times New Roman" w:cs="Times New Roman"/>
                <w:b/>
                <w:sz w:val="24"/>
                <w:szCs w:val="24"/>
                <w:lang w:val="ms"/>
              </w:rPr>
              <w:lastRenderedPageBreak/>
              <w:t>APBN</w:t>
            </w:r>
          </w:p>
        </w:tc>
        <w:tc>
          <w:tcPr>
            <w:tcW w:w="3899" w:type="dxa"/>
            <w:tcBorders>
              <w:bottom w:val="single" w:sz="4" w:space="0" w:color="auto"/>
            </w:tcBorders>
          </w:tcPr>
          <w:p w14:paraId="72E3CAEE" w14:textId="77777777" w:rsidR="00A36C58" w:rsidRPr="00A36C58" w:rsidRDefault="00A36C58" w:rsidP="00A36C58">
            <w:pPr>
              <w:spacing w:after="0" w:line="480" w:lineRule="auto"/>
              <w:ind w:firstLine="426"/>
              <w:jc w:val="center"/>
              <w:rPr>
                <w:rFonts w:ascii="Times New Roman" w:hAnsi="Times New Roman" w:cs="Times New Roman"/>
                <w:b/>
                <w:sz w:val="24"/>
                <w:szCs w:val="24"/>
                <w:lang w:val="ms"/>
              </w:rPr>
            </w:pPr>
            <w:r w:rsidRPr="00A36C58">
              <w:rPr>
                <w:rFonts w:ascii="Times New Roman" w:hAnsi="Times New Roman" w:cs="Times New Roman"/>
                <w:b/>
                <w:sz w:val="24"/>
                <w:szCs w:val="24"/>
                <w:lang w:val="ms"/>
              </w:rPr>
              <w:t>APBD</w:t>
            </w:r>
          </w:p>
        </w:tc>
      </w:tr>
      <w:tr w:rsidR="00A36C58" w:rsidRPr="00A36C58" w14:paraId="1139700D" w14:textId="77777777" w:rsidTr="00A36C58">
        <w:trPr>
          <w:trHeight w:val="2899"/>
        </w:trPr>
        <w:tc>
          <w:tcPr>
            <w:tcW w:w="4039" w:type="dxa"/>
            <w:tcBorders>
              <w:top w:val="single" w:sz="4" w:space="0" w:color="auto"/>
              <w:left w:val="single" w:sz="4" w:space="0" w:color="auto"/>
              <w:bottom w:val="single" w:sz="4" w:space="0" w:color="auto"/>
              <w:right w:val="single" w:sz="4" w:space="0" w:color="auto"/>
            </w:tcBorders>
          </w:tcPr>
          <w:p w14:paraId="4AD53579" w14:textId="77777777" w:rsidR="00A36C58" w:rsidRPr="00A36C58" w:rsidRDefault="00A36C58">
            <w:pPr>
              <w:numPr>
                <w:ilvl w:val="0"/>
                <w:numId w:val="30"/>
              </w:numPr>
              <w:spacing w:after="0" w:line="480" w:lineRule="auto"/>
              <w:jc w:val="both"/>
              <w:rPr>
                <w:rFonts w:ascii="Times New Roman" w:hAnsi="Times New Roman" w:cs="Times New Roman"/>
                <w:sz w:val="24"/>
                <w:szCs w:val="24"/>
                <w:lang w:val="ms"/>
              </w:rPr>
            </w:pPr>
            <w:r w:rsidRPr="00A36C58">
              <w:rPr>
                <w:rFonts w:ascii="Times New Roman" w:hAnsi="Times New Roman" w:cs="Times New Roman"/>
                <w:sz w:val="24"/>
                <w:szCs w:val="24"/>
                <w:lang w:val="ms"/>
              </w:rPr>
              <w:t>Penerimaan dalam negeri dan hibah</w:t>
            </w:r>
          </w:p>
          <w:p w14:paraId="70713407" w14:textId="4008AB89" w:rsidR="00A36C58" w:rsidRPr="00A36C58" w:rsidRDefault="00A36C58">
            <w:pPr>
              <w:numPr>
                <w:ilvl w:val="1"/>
                <w:numId w:val="30"/>
              </w:numPr>
              <w:spacing w:after="0" w:line="480" w:lineRule="auto"/>
              <w:jc w:val="both"/>
              <w:rPr>
                <w:rFonts w:ascii="Times New Roman" w:hAnsi="Times New Roman" w:cs="Times New Roman"/>
                <w:sz w:val="24"/>
                <w:szCs w:val="24"/>
                <w:lang w:val="ms"/>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45199E31" wp14:editId="36E57A0E">
                      <wp:simplePos x="0" y="0"/>
                      <wp:positionH relativeFrom="column">
                        <wp:posOffset>1594044</wp:posOffset>
                      </wp:positionH>
                      <wp:positionV relativeFrom="paragraph">
                        <wp:posOffset>214161</wp:posOffset>
                      </wp:positionV>
                      <wp:extent cx="1478142" cy="1631674"/>
                      <wp:effectExtent l="0" t="38100" r="65405" b="26035"/>
                      <wp:wrapNone/>
                      <wp:docPr id="361860476" name="Straight Arrow Connector 2"/>
                      <wp:cNvGraphicFramePr/>
                      <a:graphic xmlns:a="http://schemas.openxmlformats.org/drawingml/2006/main">
                        <a:graphicData uri="http://schemas.microsoft.com/office/word/2010/wordprocessingShape">
                          <wps:wsp>
                            <wps:cNvCnPr/>
                            <wps:spPr>
                              <a:xfrm flipV="1">
                                <a:off x="0" y="0"/>
                                <a:ext cx="1478142" cy="163167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4FE237B" id="_x0000_t32" coordsize="21600,21600" o:spt="32" o:oned="t" path="m,l21600,21600e" filled="f">
                      <v:path arrowok="t" fillok="f" o:connecttype="none"/>
                      <o:lock v:ext="edit" shapetype="t"/>
                    </v:shapetype>
                    <v:shape id="Straight Arrow Connector 2" o:spid="_x0000_s1026" type="#_x0000_t32" style="position:absolute;margin-left:125.5pt;margin-top:16.85pt;width:116.4pt;height:128.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" strokecolor="black [3040]">
                      <v:stroke endarrow="block"/>
                    </v:shape>
                  </w:pict>
                </mc:Fallback>
              </mc:AlternateContent>
            </w:r>
            <w:r w:rsidRPr="00A36C58">
              <w:rPr>
                <w:rFonts w:ascii="Times New Roman" w:hAnsi="Times New Roman" w:cs="Times New Roman"/>
                <w:sz w:val="24"/>
                <w:szCs w:val="24"/>
                <w:lang w:val="ms"/>
              </w:rPr>
              <w:t>Pendapatan pajak</w:t>
            </w:r>
          </w:p>
          <w:p w14:paraId="749F52E2" w14:textId="1F3BAD1A" w:rsidR="0026748C" w:rsidRDefault="00A36C58">
            <w:pPr>
              <w:numPr>
                <w:ilvl w:val="1"/>
                <w:numId w:val="30"/>
              </w:numPr>
              <w:spacing w:after="0" w:line="480" w:lineRule="auto"/>
              <w:jc w:val="both"/>
              <w:rPr>
                <w:rFonts w:ascii="Times New Roman" w:hAnsi="Times New Roman" w:cs="Times New Roman"/>
                <w:sz w:val="24"/>
                <w:szCs w:val="24"/>
                <w:lang w:val="ms"/>
              </w:rPr>
            </w:pPr>
            <w:r w:rsidRPr="00A36C58">
              <w:rPr>
                <w:rFonts w:ascii="Times New Roman" w:hAnsi="Times New Roman" w:cs="Times New Roman"/>
                <w:sz w:val="24"/>
                <w:szCs w:val="24"/>
                <w:lang w:val="ms"/>
              </w:rPr>
              <w:t>Pendapatan</w:t>
            </w:r>
            <w:r w:rsidR="0026748C">
              <w:rPr>
                <w:rFonts w:ascii="Times New Roman" w:hAnsi="Times New Roman" w:cs="Times New Roman"/>
                <w:sz w:val="24"/>
                <w:szCs w:val="24"/>
                <w:lang w:val="id-ID"/>
              </w:rPr>
              <w:t xml:space="preserve"> </w:t>
            </w:r>
            <w:r w:rsidRPr="00A36C58">
              <w:rPr>
                <w:rFonts w:ascii="Times New Roman" w:hAnsi="Times New Roman" w:cs="Times New Roman"/>
                <w:sz w:val="24"/>
                <w:szCs w:val="24"/>
                <w:lang w:val="ms"/>
              </w:rPr>
              <w:t>bukan</w:t>
            </w:r>
            <w:r w:rsidR="0026748C">
              <w:rPr>
                <w:rFonts w:ascii="Times New Roman" w:hAnsi="Times New Roman" w:cs="Times New Roman"/>
                <w:sz w:val="24"/>
                <w:szCs w:val="24"/>
                <w:lang w:val="id-ID"/>
              </w:rPr>
              <w:t xml:space="preserve"> </w:t>
            </w:r>
            <w:r w:rsidRPr="00A36C58">
              <w:rPr>
                <w:rFonts w:ascii="Times New Roman" w:hAnsi="Times New Roman" w:cs="Times New Roman"/>
                <w:sz w:val="24"/>
                <w:szCs w:val="24"/>
                <w:lang w:val="ms"/>
              </w:rPr>
              <w:t>pajak/</w:t>
            </w:r>
          </w:p>
          <w:p w14:paraId="41E5DEEA" w14:textId="571C52BF" w:rsidR="00A36C58" w:rsidRPr="00A36C58" w:rsidRDefault="00A36C58" w:rsidP="0026748C">
            <w:pPr>
              <w:spacing w:after="0" w:line="480" w:lineRule="auto"/>
              <w:ind w:left="1190"/>
              <w:jc w:val="both"/>
              <w:rPr>
                <w:rFonts w:ascii="Times New Roman" w:hAnsi="Times New Roman" w:cs="Times New Roman"/>
                <w:sz w:val="24"/>
                <w:szCs w:val="24"/>
                <w:lang w:val="ms"/>
              </w:rPr>
            </w:pPr>
            <w:r w:rsidRPr="00A36C58">
              <w:rPr>
                <w:rFonts w:ascii="Times New Roman" w:hAnsi="Times New Roman" w:cs="Times New Roman"/>
                <w:sz w:val="24"/>
                <w:szCs w:val="24"/>
                <w:lang w:val="ms"/>
              </w:rPr>
              <w:t>SDA</w:t>
            </w:r>
          </w:p>
        </w:tc>
        <w:tc>
          <w:tcPr>
            <w:tcW w:w="3899" w:type="dxa"/>
            <w:tcBorders>
              <w:top w:val="single" w:sz="4" w:space="0" w:color="auto"/>
              <w:left w:val="single" w:sz="4" w:space="0" w:color="auto"/>
              <w:bottom w:val="single" w:sz="4" w:space="0" w:color="auto"/>
              <w:right w:val="single" w:sz="4" w:space="0" w:color="auto"/>
            </w:tcBorders>
          </w:tcPr>
          <w:p w14:paraId="2AA57FEA" w14:textId="77777777" w:rsidR="00A36C58" w:rsidRPr="00A36C58" w:rsidRDefault="00A36C58">
            <w:pPr>
              <w:numPr>
                <w:ilvl w:val="0"/>
                <w:numId w:val="29"/>
              </w:numPr>
              <w:spacing w:after="0" w:line="480" w:lineRule="auto"/>
              <w:jc w:val="both"/>
              <w:rPr>
                <w:rFonts w:ascii="Times New Roman" w:hAnsi="Times New Roman" w:cs="Times New Roman"/>
                <w:sz w:val="24"/>
                <w:szCs w:val="24"/>
                <w:lang w:val="ms"/>
              </w:rPr>
            </w:pPr>
            <w:r w:rsidRPr="00A36C58">
              <w:rPr>
                <w:rFonts w:ascii="Times New Roman" w:hAnsi="Times New Roman" w:cs="Times New Roman"/>
                <w:sz w:val="24"/>
                <w:szCs w:val="24"/>
                <w:lang w:val="ms"/>
              </w:rPr>
              <w:t>Penerimaan daerah</w:t>
            </w:r>
          </w:p>
          <w:p w14:paraId="2A2903BC" w14:textId="77777777" w:rsidR="00A36C58" w:rsidRPr="00A36C58" w:rsidRDefault="00A36C58">
            <w:pPr>
              <w:numPr>
                <w:ilvl w:val="1"/>
                <w:numId w:val="29"/>
              </w:numPr>
              <w:spacing w:after="0" w:line="480" w:lineRule="auto"/>
              <w:jc w:val="both"/>
              <w:rPr>
                <w:rFonts w:ascii="Times New Roman" w:hAnsi="Times New Roman" w:cs="Times New Roman"/>
                <w:sz w:val="24"/>
                <w:szCs w:val="24"/>
                <w:lang w:val="ms"/>
              </w:rPr>
            </w:pPr>
            <w:r w:rsidRPr="00A36C58">
              <w:rPr>
                <w:rFonts w:ascii="Times New Roman" w:hAnsi="Times New Roman" w:cs="Times New Roman"/>
                <w:sz w:val="24"/>
                <w:szCs w:val="24"/>
                <w:lang w:val="ms"/>
              </w:rPr>
              <w:t>PAD</w:t>
            </w:r>
          </w:p>
          <w:p w14:paraId="028100F8" w14:textId="02BC52F5" w:rsidR="00A36C58" w:rsidRPr="00A36C58" w:rsidRDefault="00A36C58">
            <w:pPr>
              <w:numPr>
                <w:ilvl w:val="1"/>
                <w:numId w:val="29"/>
              </w:numPr>
              <w:spacing w:after="0" w:line="480" w:lineRule="auto"/>
              <w:jc w:val="both"/>
              <w:rPr>
                <w:rFonts w:ascii="Times New Roman" w:hAnsi="Times New Roman" w:cs="Times New Roman"/>
                <w:sz w:val="24"/>
                <w:szCs w:val="24"/>
                <w:lang w:val="ms"/>
              </w:rPr>
            </w:pPr>
            <w:r w:rsidRPr="00A36C58">
              <w:rPr>
                <w:rFonts w:ascii="Times New Roman" w:hAnsi="Times New Roman" w:cs="Times New Roman"/>
                <w:sz w:val="24"/>
                <w:szCs w:val="24"/>
                <w:lang w:val="ms"/>
              </w:rPr>
              <w:t>Dana Perimbangan (Bagi</w:t>
            </w:r>
            <w:r>
              <w:rPr>
                <w:rFonts w:ascii="Times New Roman" w:hAnsi="Times New Roman" w:cs="Times New Roman"/>
                <w:sz w:val="24"/>
                <w:szCs w:val="24"/>
                <w:lang w:val="id-ID"/>
              </w:rPr>
              <w:t xml:space="preserve"> </w:t>
            </w:r>
            <w:r w:rsidRPr="00A36C58">
              <w:rPr>
                <w:rFonts w:ascii="Times New Roman" w:hAnsi="Times New Roman" w:cs="Times New Roman"/>
                <w:sz w:val="24"/>
                <w:szCs w:val="24"/>
                <w:lang w:val="ms"/>
              </w:rPr>
              <w:t>hasil,</w:t>
            </w:r>
            <w:r>
              <w:rPr>
                <w:rFonts w:ascii="Times New Roman" w:hAnsi="Times New Roman" w:cs="Times New Roman"/>
                <w:sz w:val="24"/>
                <w:szCs w:val="24"/>
                <w:lang w:val="id-ID"/>
              </w:rPr>
              <w:t xml:space="preserve"> </w:t>
            </w:r>
            <w:r w:rsidRPr="00A36C58">
              <w:rPr>
                <w:rFonts w:ascii="Times New Roman" w:hAnsi="Times New Roman" w:cs="Times New Roman"/>
                <w:sz w:val="24"/>
                <w:szCs w:val="24"/>
                <w:lang w:val="ms"/>
              </w:rPr>
              <w:t>DAU,</w:t>
            </w:r>
            <w:r>
              <w:rPr>
                <w:rFonts w:ascii="Times New Roman" w:hAnsi="Times New Roman" w:cs="Times New Roman"/>
                <w:sz w:val="24"/>
                <w:szCs w:val="24"/>
                <w:lang w:val="id-ID"/>
              </w:rPr>
              <w:t xml:space="preserve"> </w:t>
            </w:r>
            <w:r w:rsidRPr="00A36C58">
              <w:rPr>
                <w:rFonts w:ascii="Times New Roman" w:hAnsi="Times New Roman" w:cs="Times New Roman"/>
                <w:sz w:val="24"/>
                <w:szCs w:val="24"/>
                <w:lang w:val="ms"/>
              </w:rPr>
              <w:t>dan DAK)</w:t>
            </w:r>
          </w:p>
          <w:p w14:paraId="2A0ECA04" w14:textId="77777777" w:rsidR="00A36C58" w:rsidRPr="00A36C58" w:rsidRDefault="00A36C58">
            <w:pPr>
              <w:numPr>
                <w:ilvl w:val="1"/>
                <w:numId w:val="29"/>
              </w:numPr>
              <w:spacing w:after="0" w:line="480" w:lineRule="auto"/>
              <w:jc w:val="both"/>
              <w:rPr>
                <w:rFonts w:ascii="Times New Roman" w:hAnsi="Times New Roman" w:cs="Times New Roman"/>
                <w:sz w:val="24"/>
                <w:szCs w:val="24"/>
                <w:lang w:val="ms"/>
              </w:rPr>
            </w:pPr>
            <w:r w:rsidRPr="00A36C58">
              <w:rPr>
                <w:rFonts w:ascii="Times New Roman" w:hAnsi="Times New Roman" w:cs="Times New Roman"/>
                <w:sz w:val="24"/>
                <w:szCs w:val="24"/>
                <w:lang w:val="ms"/>
              </w:rPr>
              <w:t>Lain-lain</w:t>
            </w:r>
            <w:r w:rsidRPr="00A36C58">
              <w:rPr>
                <w:rFonts w:ascii="Times New Roman" w:hAnsi="Times New Roman" w:cs="Times New Roman"/>
                <w:sz w:val="24"/>
                <w:szCs w:val="24"/>
                <w:lang w:val="ms"/>
              </w:rPr>
              <w:tab/>
              <w:t>pendapatan</w:t>
            </w:r>
          </w:p>
          <w:p w14:paraId="1468BD78" w14:textId="0E4BCB89" w:rsidR="00A36C58" w:rsidRPr="00A36C58" w:rsidRDefault="00A36C58" w:rsidP="00A36C58">
            <w:pPr>
              <w:spacing w:after="0" w:line="480" w:lineRule="auto"/>
              <w:ind w:firstLine="426"/>
              <w:jc w:val="both"/>
              <w:rPr>
                <w:rFonts w:ascii="Times New Roman" w:hAnsi="Times New Roman" w:cs="Times New Roman"/>
                <w:sz w:val="24"/>
                <w:szCs w:val="24"/>
                <w:lang w:val="ms"/>
              </w:rPr>
            </w:pPr>
            <w:r>
              <w:rPr>
                <w:rFonts w:ascii="Times New Roman" w:hAnsi="Times New Roman" w:cs="Times New Roman"/>
                <w:sz w:val="24"/>
                <w:szCs w:val="24"/>
                <w:lang w:val="id-ID"/>
              </w:rPr>
              <w:t xml:space="preserve">            </w:t>
            </w:r>
            <w:r w:rsidRPr="00A36C58">
              <w:rPr>
                <w:rFonts w:ascii="Times New Roman" w:hAnsi="Times New Roman" w:cs="Times New Roman"/>
                <w:sz w:val="24"/>
                <w:szCs w:val="24"/>
                <w:lang w:val="ms"/>
              </w:rPr>
              <w:t>daerah yang sah</w:t>
            </w:r>
          </w:p>
        </w:tc>
      </w:tr>
      <w:tr w:rsidR="00A36C58" w:rsidRPr="00A36C58" w14:paraId="65CB970C" w14:textId="77777777" w:rsidTr="00A36C58">
        <w:trPr>
          <w:trHeight w:val="1656"/>
        </w:trPr>
        <w:tc>
          <w:tcPr>
            <w:tcW w:w="4039" w:type="dxa"/>
            <w:tcBorders>
              <w:top w:val="single" w:sz="4" w:space="0" w:color="auto"/>
              <w:left w:val="single" w:sz="4" w:space="0" w:color="auto"/>
              <w:bottom w:val="single" w:sz="4" w:space="0" w:color="auto"/>
              <w:right w:val="single" w:sz="4" w:space="0" w:color="auto"/>
            </w:tcBorders>
          </w:tcPr>
          <w:p w14:paraId="638C52D3" w14:textId="77777777" w:rsidR="00A36C58" w:rsidRPr="00A36C58" w:rsidRDefault="00A36C58">
            <w:pPr>
              <w:numPr>
                <w:ilvl w:val="0"/>
                <w:numId w:val="28"/>
              </w:numPr>
              <w:spacing w:after="0" w:line="480" w:lineRule="auto"/>
              <w:jc w:val="both"/>
              <w:rPr>
                <w:rFonts w:ascii="Times New Roman" w:hAnsi="Times New Roman" w:cs="Times New Roman"/>
                <w:sz w:val="24"/>
                <w:szCs w:val="24"/>
                <w:lang w:val="ms"/>
              </w:rPr>
            </w:pPr>
            <w:r w:rsidRPr="00A36C58">
              <w:rPr>
                <w:rFonts w:ascii="Times New Roman" w:hAnsi="Times New Roman" w:cs="Times New Roman"/>
                <w:sz w:val="24"/>
                <w:szCs w:val="24"/>
                <w:lang w:val="ms"/>
              </w:rPr>
              <w:t>Belanja Negara</w:t>
            </w:r>
          </w:p>
          <w:p w14:paraId="19525A06" w14:textId="77777777" w:rsidR="00A36C58" w:rsidRPr="00A36C58" w:rsidRDefault="00A36C58">
            <w:pPr>
              <w:numPr>
                <w:ilvl w:val="1"/>
                <w:numId w:val="28"/>
              </w:numPr>
              <w:spacing w:after="0" w:line="480" w:lineRule="auto"/>
              <w:jc w:val="both"/>
              <w:rPr>
                <w:rFonts w:ascii="Times New Roman" w:hAnsi="Times New Roman" w:cs="Times New Roman"/>
                <w:sz w:val="24"/>
                <w:szCs w:val="24"/>
                <w:lang w:val="ms"/>
              </w:rPr>
            </w:pPr>
            <w:r w:rsidRPr="00A36C58">
              <w:rPr>
                <w:rFonts w:ascii="Times New Roman" w:hAnsi="Times New Roman" w:cs="Times New Roman"/>
                <w:sz w:val="24"/>
                <w:szCs w:val="24"/>
                <w:lang w:val="ms"/>
              </w:rPr>
              <w:t>Belanja pusat</w:t>
            </w:r>
          </w:p>
          <w:p w14:paraId="075444D7" w14:textId="77777777" w:rsidR="00A36C58" w:rsidRPr="00A36C58" w:rsidRDefault="00A36C58">
            <w:pPr>
              <w:numPr>
                <w:ilvl w:val="1"/>
                <w:numId w:val="28"/>
              </w:numPr>
              <w:spacing w:after="0" w:line="480" w:lineRule="auto"/>
              <w:jc w:val="both"/>
              <w:rPr>
                <w:rFonts w:ascii="Times New Roman" w:hAnsi="Times New Roman" w:cs="Times New Roman"/>
                <w:sz w:val="24"/>
                <w:szCs w:val="24"/>
                <w:lang w:val="ms"/>
              </w:rPr>
            </w:pPr>
            <w:r w:rsidRPr="00A36C58">
              <w:rPr>
                <w:rFonts w:ascii="Times New Roman" w:hAnsi="Times New Roman" w:cs="Times New Roman"/>
                <w:sz w:val="24"/>
                <w:szCs w:val="24"/>
                <w:lang w:val="ms"/>
              </w:rPr>
              <w:t>Belanja daerah</w:t>
            </w:r>
          </w:p>
          <w:p w14:paraId="46E1A979" w14:textId="77777777" w:rsidR="00A36C58" w:rsidRPr="00A36C58" w:rsidRDefault="00A36C58" w:rsidP="00A36C58">
            <w:pPr>
              <w:spacing w:after="0" w:line="480" w:lineRule="auto"/>
              <w:ind w:firstLine="426"/>
              <w:jc w:val="both"/>
              <w:rPr>
                <w:rFonts w:ascii="Times New Roman" w:hAnsi="Times New Roman" w:cs="Times New Roman"/>
                <w:sz w:val="24"/>
                <w:szCs w:val="24"/>
                <w:lang w:val="ms"/>
              </w:rPr>
            </w:pPr>
            <w:r w:rsidRPr="00A36C58">
              <w:rPr>
                <w:rFonts w:ascii="Times New Roman" w:hAnsi="Times New Roman" w:cs="Times New Roman"/>
                <w:sz w:val="24"/>
                <w:szCs w:val="24"/>
                <w:lang w:val="ms"/>
              </w:rPr>
              <w:t>(Bagi hasil, DAU, dan DAK)</w:t>
            </w:r>
          </w:p>
        </w:tc>
        <w:tc>
          <w:tcPr>
            <w:tcW w:w="3899" w:type="dxa"/>
            <w:tcBorders>
              <w:top w:val="single" w:sz="4" w:space="0" w:color="auto"/>
              <w:left w:val="single" w:sz="4" w:space="0" w:color="auto"/>
              <w:bottom w:val="single" w:sz="4" w:space="0" w:color="auto"/>
              <w:right w:val="single" w:sz="4" w:space="0" w:color="auto"/>
            </w:tcBorders>
          </w:tcPr>
          <w:p w14:paraId="5A2F57BA" w14:textId="77777777" w:rsidR="00A36C58" w:rsidRPr="00A36C58" w:rsidRDefault="00A36C58">
            <w:pPr>
              <w:numPr>
                <w:ilvl w:val="0"/>
                <w:numId w:val="27"/>
              </w:numPr>
              <w:spacing w:after="0" w:line="480" w:lineRule="auto"/>
              <w:jc w:val="both"/>
              <w:rPr>
                <w:rFonts w:ascii="Times New Roman" w:hAnsi="Times New Roman" w:cs="Times New Roman"/>
                <w:sz w:val="24"/>
                <w:szCs w:val="24"/>
                <w:lang w:val="ms"/>
              </w:rPr>
            </w:pPr>
            <w:r w:rsidRPr="00A36C58">
              <w:rPr>
                <w:rFonts w:ascii="Times New Roman" w:hAnsi="Times New Roman" w:cs="Times New Roman"/>
                <w:sz w:val="24"/>
                <w:szCs w:val="24"/>
                <w:lang w:val="ms"/>
              </w:rPr>
              <w:t>Belanja Daerah</w:t>
            </w:r>
          </w:p>
          <w:p w14:paraId="6545736D" w14:textId="77777777" w:rsidR="00A36C58" w:rsidRPr="00A36C58" w:rsidRDefault="00A36C58">
            <w:pPr>
              <w:numPr>
                <w:ilvl w:val="1"/>
                <w:numId w:val="27"/>
              </w:numPr>
              <w:spacing w:after="0" w:line="480" w:lineRule="auto"/>
              <w:jc w:val="both"/>
              <w:rPr>
                <w:rFonts w:ascii="Times New Roman" w:hAnsi="Times New Roman" w:cs="Times New Roman"/>
                <w:sz w:val="24"/>
                <w:szCs w:val="24"/>
                <w:lang w:val="ms"/>
              </w:rPr>
            </w:pPr>
            <w:r w:rsidRPr="00A36C58">
              <w:rPr>
                <w:rFonts w:ascii="Times New Roman" w:hAnsi="Times New Roman" w:cs="Times New Roman"/>
                <w:sz w:val="24"/>
                <w:szCs w:val="24"/>
                <w:lang w:val="ms"/>
              </w:rPr>
              <w:t>Rutin</w:t>
            </w:r>
          </w:p>
          <w:p w14:paraId="346A1C47" w14:textId="77777777" w:rsidR="00A36C58" w:rsidRPr="00A36C58" w:rsidRDefault="00A36C58">
            <w:pPr>
              <w:numPr>
                <w:ilvl w:val="1"/>
                <w:numId w:val="27"/>
              </w:numPr>
              <w:spacing w:after="0" w:line="480" w:lineRule="auto"/>
              <w:jc w:val="both"/>
              <w:rPr>
                <w:rFonts w:ascii="Times New Roman" w:hAnsi="Times New Roman" w:cs="Times New Roman"/>
                <w:sz w:val="24"/>
                <w:szCs w:val="24"/>
                <w:lang w:val="ms"/>
              </w:rPr>
            </w:pPr>
            <w:r w:rsidRPr="00A36C58">
              <w:rPr>
                <w:rFonts w:ascii="Times New Roman" w:hAnsi="Times New Roman" w:cs="Times New Roman"/>
                <w:sz w:val="24"/>
                <w:szCs w:val="24"/>
                <w:lang w:val="ms"/>
              </w:rPr>
              <w:t>Pembangunan</w:t>
            </w:r>
          </w:p>
        </w:tc>
      </w:tr>
      <w:tr w:rsidR="00A36C58" w:rsidRPr="00A36C58" w14:paraId="2646697B" w14:textId="77777777" w:rsidTr="00A36C58">
        <w:trPr>
          <w:trHeight w:val="417"/>
        </w:trPr>
        <w:tc>
          <w:tcPr>
            <w:tcW w:w="4039" w:type="dxa"/>
            <w:tcBorders>
              <w:top w:val="single" w:sz="4" w:space="0" w:color="auto"/>
              <w:left w:val="single" w:sz="4" w:space="0" w:color="auto"/>
              <w:bottom w:val="single" w:sz="4" w:space="0" w:color="auto"/>
              <w:right w:val="single" w:sz="4" w:space="0" w:color="auto"/>
            </w:tcBorders>
          </w:tcPr>
          <w:p w14:paraId="4E6E9D98" w14:textId="77777777" w:rsidR="00A36C58" w:rsidRPr="00A36C58" w:rsidRDefault="00A36C58" w:rsidP="00A36C58">
            <w:pPr>
              <w:spacing w:after="0" w:line="480" w:lineRule="auto"/>
              <w:ind w:firstLine="426"/>
              <w:jc w:val="both"/>
              <w:rPr>
                <w:rFonts w:ascii="Times New Roman" w:hAnsi="Times New Roman" w:cs="Times New Roman"/>
                <w:sz w:val="24"/>
                <w:szCs w:val="24"/>
                <w:lang w:val="ms"/>
              </w:rPr>
            </w:pPr>
            <w:r w:rsidRPr="00A36C58">
              <w:rPr>
                <w:rFonts w:ascii="Times New Roman" w:hAnsi="Times New Roman" w:cs="Times New Roman"/>
                <w:sz w:val="24"/>
                <w:szCs w:val="24"/>
                <w:lang w:val="ms"/>
              </w:rPr>
              <w:t>3. Keseimbangan Primer</w:t>
            </w:r>
          </w:p>
        </w:tc>
        <w:tc>
          <w:tcPr>
            <w:tcW w:w="3899" w:type="dxa"/>
            <w:tcBorders>
              <w:top w:val="single" w:sz="4" w:space="0" w:color="auto"/>
              <w:left w:val="single" w:sz="4" w:space="0" w:color="auto"/>
              <w:bottom w:val="single" w:sz="4" w:space="0" w:color="auto"/>
              <w:right w:val="single" w:sz="4" w:space="0" w:color="auto"/>
            </w:tcBorders>
          </w:tcPr>
          <w:p w14:paraId="04A0C230" w14:textId="21C828D9" w:rsidR="00A36C58" w:rsidRPr="00A36C58" w:rsidRDefault="0026748C" w:rsidP="00A36C58">
            <w:pPr>
              <w:spacing w:after="0" w:line="48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26748C" w:rsidRPr="00A36C58" w14:paraId="139A12EA" w14:textId="77777777" w:rsidTr="00A36C58">
        <w:trPr>
          <w:trHeight w:val="412"/>
        </w:trPr>
        <w:tc>
          <w:tcPr>
            <w:tcW w:w="4039" w:type="dxa"/>
            <w:tcBorders>
              <w:top w:val="single" w:sz="4" w:space="0" w:color="auto"/>
              <w:left w:val="single" w:sz="4" w:space="0" w:color="auto"/>
              <w:bottom w:val="single" w:sz="4" w:space="0" w:color="auto"/>
              <w:right w:val="single" w:sz="4" w:space="0" w:color="auto"/>
            </w:tcBorders>
          </w:tcPr>
          <w:p w14:paraId="76495671" w14:textId="77777777" w:rsidR="0026748C" w:rsidRPr="00A36C58" w:rsidRDefault="0026748C" w:rsidP="0026748C">
            <w:pPr>
              <w:spacing w:after="0" w:line="480" w:lineRule="auto"/>
              <w:ind w:firstLine="426"/>
              <w:jc w:val="both"/>
              <w:rPr>
                <w:rFonts w:ascii="Times New Roman" w:hAnsi="Times New Roman" w:cs="Times New Roman"/>
                <w:sz w:val="24"/>
                <w:szCs w:val="24"/>
                <w:lang w:val="ms"/>
              </w:rPr>
            </w:pPr>
            <w:r w:rsidRPr="00A36C58">
              <w:rPr>
                <w:rFonts w:ascii="Times New Roman" w:hAnsi="Times New Roman" w:cs="Times New Roman"/>
                <w:sz w:val="24"/>
                <w:szCs w:val="24"/>
                <w:lang w:val="ms"/>
              </w:rPr>
              <w:t>4. Surplus/Defisit</w:t>
            </w:r>
          </w:p>
        </w:tc>
        <w:tc>
          <w:tcPr>
            <w:tcW w:w="3899" w:type="dxa"/>
            <w:tcBorders>
              <w:top w:val="single" w:sz="4" w:space="0" w:color="auto"/>
              <w:left w:val="single" w:sz="4" w:space="0" w:color="auto"/>
              <w:bottom w:val="single" w:sz="4" w:space="0" w:color="auto"/>
              <w:right w:val="single" w:sz="4" w:space="0" w:color="auto"/>
            </w:tcBorders>
          </w:tcPr>
          <w:p w14:paraId="7686272E" w14:textId="6765F8A2" w:rsidR="0026748C" w:rsidRPr="00A36C58" w:rsidRDefault="0026748C" w:rsidP="0026748C">
            <w:pPr>
              <w:spacing w:after="0" w:line="480" w:lineRule="auto"/>
              <w:ind w:firstLine="426"/>
              <w:jc w:val="both"/>
              <w:rPr>
                <w:rFonts w:ascii="Times New Roman" w:hAnsi="Times New Roman" w:cs="Times New Roman"/>
                <w:sz w:val="24"/>
                <w:szCs w:val="24"/>
                <w:lang w:val="ms"/>
              </w:rPr>
            </w:pPr>
            <w:r w:rsidRPr="00A36C58">
              <w:rPr>
                <w:rFonts w:ascii="Times New Roman" w:hAnsi="Times New Roman" w:cs="Times New Roman"/>
                <w:sz w:val="24"/>
                <w:szCs w:val="24"/>
                <w:lang w:val="ms"/>
              </w:rPr>
              <w:t>3. Surplus/Defisit</w:t>
            </w:r>
          </w:p>
        </w:tc>
      </w:tr>
      <w:tr w:rsidR="0026748C" w:rsidRPr="00A36C58" w14:paraId="3853D444" w14:textId="77777777" w:rsidTr="00A36C58">
        <w:trPr>
          <w:trHeight w:val="1243"/>
        </w:trPr>
        <w:tc>
          <w:tcPr>
            <w:tcW w:w="4039" w:type="dxa"/>
            <w:tcBorders>
              <w:top w:val="single" w:sz="4" w:space="0" w:color="auto"/>
            </w:tcBorders>
          </w:tcPr>
          <w:p w14:paraId="18D45096" w14:textId="77777777" w:rsidR="0026748C" w:rsidRPr="00A36C58" w:rsidRDefault="0026748C">
            <w:pPr>
              <w:numPr>
                <w:ilvl w:val="0"/>
                <w:numId w:val="26"/>
              </w:numPr>
              <w:spacing w:after="0" w:line="480" w:lineRule="auto"/>
              <w:jc w:val="both"/>
              <w:rPr>
                <w:rFonts w:ascii="Times New Roman" w:hAnsi="Times New Roman" w:cs="Times New Roman"/>
                <w:sz w:val="24"/>
                <w:szCs w:val="24"/>
                <w:lang w:val="ms"/>
              </w:rPr>
            </w:pPr>
            <w:r w:rsidRPr="00A36C58">
              <w:rPr>
                <w:rFonts w:ascii="Times New Roman" w:hAnsi="Times New Roman" w:cs="Times New Roman"/>
                <w:sz w:val="24"/>
                <w:szCs w:val="24"/>
                <w:lang w:val="ms"/>
              </w:rPr>
              <w:t>Pembiayaan</w:t>
            </w:r>
          </w:p>
          <w:p w14:paraId="2424391A" w14:textId="77777777" w:rsidR="0026748C" w:rsidRPr="00A36C58" w:rsidRDefault="0026748C">
            <w:pPr>
              <w:numPr>
                <w:ilvl w:val="1"/>
                <w:numId w:val="26"/>
              </w:numPr>
              <w:spacing w:after="0" w:line="480" w:lineRule="auto"/>
              <w:jc w:val="both"/>
              <w:rPr>
                <w:rFonts w:ascii="Times New Roman" w:hAnsi="Times New Roman" w:cs="Times New Roman"/>
                <w:sz w:val="24"/>
                <w:szCs w:val="24"/>
                <w:lang w:val="ms"/>
              </w:rPr>
            </w:pPr>
            <w:r w:rsidRPr="00A36C58">
              <w:rPr>
                <w:rFonts w:ascii="Times New Roman" w:hAnsi="Times New Roman" w:cs="Times New Roman"/>
                <w:sz w:val="24"/>
                <w:szCs w:val="24"/>
                <w:lang w:val="ms"/>
              </w:rPr>
              <w:t>Dalam Negeri</w:t>
            </w:r>
          </w:p>
          <w:p w14:paraId="1CAF4D2D" w14:textId="77777777" w:rsidR="0026748C" w:rsidRPr="00A36C58" w:rsidRDefault="0026748C">
            <w:pPr>
              <w:numPr>
                <w:ilvl w:val="1"/>
                <w:numId w:val="26"/>
              </w:numPr>
              <w:spacing w:after="0" w:line="480" w:lineRule="auto"/>
              <w:jc w:val="both"/>
              <w:rPr>
                <w:rFonts w:ascii="Times New Roman" w:hAnsi="Times New Roman" w:cs="Times New Roman"/>
                <w:sz w:val="24"/>
                <w:szCs w:val="24"/>
                <w:lang w:val="ms"/>
              </w:rPr>
            </w:pPr>
            <w:r w:rsidRPr="00A36C58">
              <w:rPr>
                <w:rFonts w:ascii="Times New Roman" w:hAnsi="Times New Roman" w:cs="Times New Roman"/>
                <w:sz w:val="24"/>
                <w:szCs w:val="24"/>
                <w:lang w:val="ms"/>
              </w:rPr>
              <w:lastRenderedPageBreak/>
              <w:t>Luar Megeri</w:t>
            </w:r>
          </w:p>
        </w:tc>
        <w:tc>
          <w:tcPr>
            <w:tcW w:w="3899" w:type="dxa"/>
            <w:tcBorders>
              <w:top w:val="single" w:sz="4" w:space="0" w:color="auto"/>
            </w:tcBorders>
          </w:tcPr>
          <w:p w14:paraId="0C3069B4" w14:textId="77777777" w:rsidR="0026748C" w:rsidRPr="00A36C58" w:rsidRDefault="0026748C" w:rsidP="0026748C">
            <w:pPr>
              <w:spacing w:after="0" w:line="480" w:lineRule="auto"/>
              <w:ind w:firstLine="426"/>
              <w:jc w:val="both"/>
              <w:rPr>
                <w:rFonts w:ascii="Times New Roman" w:hAnsi="Times New Roman" w:cs="Times New Roman"/>
                <w:sz w:val="24"/>
                <w:szCs w:val="24"/>
                <w:lang w:val="ms"/>
              </w:rPr>
            </w:pPr>
            <w:r w:rsidRPr="00A36C58">
              <w:rPr>
                <w:rFonts w:ascii="Times New Roman" w:hAnsi="Times New Roman" w:cs="Times New Roman"/>
                <w:sz w:val="24"/>
                <w:szCs w:val="24"/>
                <w:lang w:val="ms"/>
              </w:rPr>
              <w:lastRenderedPageBreak/>
              <w:t>4. Pembiayaan</w:t>
            </w:r>
          </w:p>
        </w:tc>
      </w:tr>
    </w:tbl>
    <w:p w14:paraId="79164021" w14:textId="77777777" w:rsidR="00A36C58" w:rsidRDefault="00A36C58" w:rsidP="00A36C58">
      <w:pPr>
        <w:spacing w:after="0" w:line="480" w:lineRule="auto"/>
        <w:ind w:firstLine="426"/>
        <w:jc w:val="both"/>
        <w:rPr>
          <w:rFonts w:ascii="Times New Roman" w:hAnsi="Times New Roman" w:cs="Times New Roman"/>
          <w:sz w:val="24"/>
          <w:szCs w:val="24"/>
          <w:lang w:val="id-ID"/>
        </w:rPr>
      </w:pPr>
    </w:p>
    <w:p w14:paraId="3B7005E0" w14:textId="1A603D24" w:rsidR="00A36C58" w:rsidRPr="00A36C58" w:rsidRDefault="00A36C58" w:rsidP="00302575">
      <w:pPr>
        <w:spacing w:after="0" w:line="480" w:lineRule="auto"/>
        <w:ind w:firstLine="426"/>
        <w:jc w:val="both"/>
        <w:rPr>
          <w:rFonts w:ascii="Times New Roman" w:hAnsi="Times New Roman" w:cs="Times New Roman"/>
          <w:sz w:val="24"/>
          <w:szCs w:val="24"/>
          <w:lang w:val="id-ID"/>
        </w:rPr>
      </w:pPr>
      <w:r w:rsidRPr="00A36C58">
        <w:rPr>
          <w:rFonts w:ascii="Times New Roman" w:hAnsi="Times New Roman" w:cs="Times New Roman"/>
          <w:sz w:val="24"/>
          <w:szCs w:val="24"/>
          <w:lang w:val="id-ID"/>
        </w:rPr>
        <w:t>Dana perimbangan mencakup Dana Bagi Hasil, Dana Alokasi Umum dan Dana Alokasi Khusus. Jumlah dana ditetapkan tahunnya dari APBN. Dana alokasi umum yang dibagikan daerah berasal dari APBN dengan tujuan untuk pemerataan</w:t>
      </w:r>
    </w:p>
    <w:p w14:paraId="1A2EAB15" w14:textId="12F6EC33" w:rsidR="00A36C58" w:rsidRDefault="00A36C58" w:rsidP="00302575">
      <w:pPr>
        <w:spacing w:after="0" w:line="480" w:lineRule="auto"/>
        <w:ind w:firstLine="426"/>
        <w:jc w:val="both"/>
        <w:rPr>
          <w:rFonts w:ascii="Times New Roman" w:hAnsi="Times New Roman" w:cs="Times New Roman"/>
          <w:sz w:val="24"/>
          <w:szCs w:val="24"/>
          <w:lang w:val="id-ID"/>
        </w:rPr>
      </w:pPr>
      <w:r w:rsidRPr="00A36C58">
        <w:rPr>
          <w:rFonts w:ascii="Times New Roman" w:hAnsi="Times New Roman" w:cs="Times New Roman"/>
          <w:sz w:val="24"/>
          <w:szCs w:val="24"/>
          <w:lang w:val="id-ID"/>
        </w:rPr>
        <w:t>kemampuan keuangan antar daerah dan nilainya minimum 25% dari anggaran rutin dalam APBN.</w:t>
      </w:r>
      <w:r w:rsidR="005D6949">
        <w:rPr>
          <w:rStyle w:val="FootnoteReference"/>
          <w:rFonts w:ascii="Times New Roman" w:hAnsi="Times New Roman" w:cs="Times New Roman"/>
          <w:sz w:val="24"/>
          <w:szCs w:val="24"/>
          <w:lang w:val="id-ID"/>
        </w:rPr>
        <w:footnoteReference w:id="16"/>
      </w:r>
      <w:r w:rsidRPr="00A36C58">
        <w:rPr>
          <w:rFonts w:ascii="Times New Roman" w:hAnsi="Times New Roman" w:cs="Times New Roman"/>
          <w:sz w:val="24"/>
          <w:szCs w:val="24"/>
          <w:lang w:val="id-ID"/>
        </w:rPr>
        <w:t xml:space="preserve"> Dana ini dialokasikan 10% untuk provinsi dan 90% untuk kabupaten/kota. Dana alokasi khusus juga berasal dari APBN dan dialokasikan ke kabupaten/kota untuk membiyai kebutuhaan tertentu yang sifatnya khusus, tergantung pada tersedianya dana dalam APBN. Yang dimaksud dengan kebutuhan khusus adalah kebutuhan yang sulit diperkirakan dengan rumus alokasi umum, dan kebutuhan yang merupakan komkitmen atau prioritas nasional. Sebagai contoh dari kebutuhan khusus ini adalah kebutuhan kawasan transmigrasi yang tidak sama dengan kebutuhan di daerah lain, pembangunan </w:t>
      </w:r>
      <w:r w:rsidRPr="00A36C58">
        <w:rPr>
          <w:rFonts w:ascii="Times New Roman" w:hAnsi="Times New Roman" w:cs="Times New Roman"/>
          <w:sz w:val="24"/>
          <w:szCs w:val="24"/>
          <w:lang w:val="id-ID"/>
        </w:rPr>
        <w:lastRenderedPageBreak/>
        <w:t>jalan dikawasan terpencil, pembangunan saluran irigasi primer, dan saluran drainase primer.</w:t>
      </w:r>
      <w:r>
        <w:rPr>
          <w:rStyle w:val="FootnoteReference"/>
          <w:rFonts w:ascii="Times New Roman" w:hAnsi="Times New Roman" w:cs="Times New Roman"/>
          <w:sz w:val="24"/>
          <w:szCs w:val="24"/>
          <w:lang w:val="id-ID"/>
        </w:rPr>
        <w:footnoteReference w:id="17"/>
      </w:r>
    </w:p>
    <w:p w14:paraId="285BC4DD" w14:textId="77777777" w:rsidR="00AA564F" w:rsidRPr="003C572F" w:rsidRDefault="00AA564F" w:rsidP="00302575">
      <w:pPr>
        <w:spacing w:after="0" w:line="480" w:lineRule="auto"/>
        <w:ind w:firstLine="426"/>
        <w:jc w:val="both"/>
        <w:rPr>
          <w:rFonts w:ascii="Times New Roman" w:hAnsi="Times New Roman" w:cs="Times New Roman"/>
          <w:sz w:val="24"/>
          <w:szCs w:val="24"/>
          <w:lang w:val="id-ID"/>
        </w:rPr>
      </w:pPr>
    </w:p>
    <w:p w14:paraId="6DB85E07" w14:textId="51475F12" w:rsidR="00502E8A" w:rsidRDefault="007B11C9" w:rsidP="005A4D49">
      <w:pPr>
        <w:pStyle w:val="Heading2"/>
        <w:numPr>
          <w:ilvl w:val="0"/>
          <w:numId w:val="0"/>
        </w:numPr>
        <w:ind w:left="426" w:hanging="426"/>
        <w:rPr>
          <w:lang w:val="id-ID"/>
        </w:rPr>
      </w:pPr>
      <w:bookmarkStart w:id="14" w:name="_Toc147391190"/>
      <w:bookmarkStart w:id="15" w:name="_Toc171654324"/>
      <w:r w:rsidRPr="009038AA">
        <w:t xml:space="preserve">B. </w:t>
      </w:r>
      <w:r w:rsidR="00425FD6">
        <w:tab/>
      </w:r>
      <w:proofErr w:type="spellStart"/>
      <w:r w:rsidRPr="009038AA">
        <w:t>Tinjauan</w:t>
      </w:r>
      <w:proofErr w:type="spellEnd"/>
      <w:r w:rsidRPr="009038AA">
        <w:t xml:space="preserve"> </w:t>
      </w:r>
      <w:proofErr w:type="spellStart"/>
      <w:r w:rsidR="00425FD6">
        <w:t>Umum</w:t>
      </w:r>
      <w:proofErr w:type="spellEnd"/>
      <w:r w:rsidR="00425FD6">
        <w:t xml:space="preserve"> </w:t>
      </w:r>
      <w:proofErr w:type="spellStart"/>
      <w:r w:rsidR="00425FD6">
        <w:t>Tentang</w:t>
      </w:r>
      <w:proofErr w:type="spellEnd"/>
      <w:r w:rsidR="00425FD6">
        <w:t xml:space="preserve"> </w:t>
      </w:r>
      <w:r w:rsidR="00AE525E">
        <w:rPr>
          <w:lang w:val="id-ID"/>
        </w:rPr>
        <w:t>Kebijakan Pemerintah</w:t>
      </w:r>
      <w:bookmarkEnd w:id="14"/>
      <w:bookmarkEnd w:id="15"/>
    </w:p>
    <w:p w14:paraId="4F5FE1F8" w14:textId="74A64982" w:rsidR="00455865" w:rsidRPr="00455865" w:rsidRDefault="003F1D20">
      <w:pPr>
        <w:pStyle w:val="Heading3"/>
        <w:numPr>
          <w:ilvl w:val="0"/>
          <w:numId w:val="22"/>
        </w:numPr>
        <w:spacing w:after="0"/>
      </w:pPr>
      <w:bookmarkStart w:id="16" w:name="_Toc171654325"/>
      <w:r w:rsidRPr="009C29F4">
        <w:t>Pengertian Kebijakan Pemerintah</w:t>
      </w:r>
      <w:bookmarkEnd w:id="16"/>
    </w:p>
    <w:p w14:paraId="2C6CBC5D" w14:textId="77777777" w:rsidR="00455865" w:rsidRPr="00455865" w:rsidRDefault="00455865" w:rsidP="005A4D49">
      <w:pPr>
        <w:pStyle w:val="ListParagraph"/>
        <w:spacing w:after="0" w:line="480" w:lineRule="auto"/>
        <w:ind w:left="0" w:firstLine="142"/>
        <w:jc w:val="both"/>
        <w:rPr>
          <w:rFonts w:ascii="Times New Roman" w:hAnsi="Times New Roman" w:cs="Times New Roman"/>
          <w:sz w:val="24"/>
          <w:szCs w:val="24"/>
          <w:lang w:val="id-ID"/>
        </w:rPr>
      </w:pPr>
      <w:bookmarkStart w:id="17" w:name="_Hlk162075848"/>
      <w:r w:rsidRPr="00455865">
        <w:rPr>
          <w:rFonts w:ascii="Times New Roman" w:hAnsi="Times New Roman" w:cs="Times New Roman"/>
          <w:sz w:val="24"/>
          <w:szCs w:val="24"/>
          <w:lang w:val="id-ID"/>
        </w:rPr>
        <w:t xml:space="preserve">     Kebijakan pemerintah pada dasarnya merupakan kebijakan yang ditujukan untuk publik dalam pengertian yang seluas-luasnya (negara, masyarakat dalam berbagai status serta untuk kepentingan umum), baik itu dilakukan secara langsung maupun tidak secara langsung yang tercermin pada berbagai dimensi kehidupan publik.</w:t>
      </w:r>
    </w:p>
    <w:bookmarkEnd w:id="17"/>
    <w:p w14:paraId="62830A62" w14:textId="199EDEC7" w:rsidR="00455865" w:rsidRPr="00455865" w:rsidRDefault="00455865" w:rsidP="005A4D49">
      <w:pPr>
        <w:pStyle w:val="ListParagraph"/>
        <w:spacing w:after="0" w:line="480" w:lineRule="auto"/>
        <w:ind w:left="0" w:firstLine="426"/>
        <w:jc w:val="both"/>
        <w:rPr>
          <w:rFonts w:ascii="Times New Roman" w:hAnsi="Times New Roman" w:cs="Times New Roman"/>
          <w:sz w:val="24"/>
          <w:szCs w:val="24"/>
          <w:lang w:val="id-ID"/>
        </w:rPr>
      </w:pPr>
      <w:r w:rsidRPr="00455865">
        <w:rPr>
          <w:rFonts w:ascii="Times New Roman" w:hAnsi="Times New Roman" w:cs="Times New Roman"/>
          <w:sz w:val="24"/>
          <w:szCs w:val="24"/>
          <w:lang w:val="id-ID"/>
        </w:rPr>
        <w:t xml:space="preserve">Kebijakan dalam pengertian pilihan untuk melakukan atau untuk tidak melakukan mengandung makna adanya kehendak untuk melakukan atau tidak melakukan, kehendak mana dinyatakan berdasarkan otoritas yang dimiliki untuk melakukan pengaturan dan jika perlu dilakukan pemaksaan. Pernyataan kehendak oleh otoritas dikaitkan dengan konsep pemerintah yang memberikan pengertian atas kebijakan yang dilakukan oleh pemerintah </w:t>
      </w:r>
      <w:r w:rsidRPr="00455865">
        <w:rPr>
          <w:rFonts w:ascii="Times New Roman" w:hAnsi="Times New Roman" w:cs="Times New Roman"/>
          <w:sz w:val="24"/>
          <w:szCs w:val="24"/>
          <w:lang w:val="id-ID"/>
        </w:rPr>
        <w:lastRenderedPageBreak/>
        <w:t xml:space="preserve">yang disebut sebagai kebijakan pemerintah. </w:t>
      </w:r>
      <w:bookmarkStart w:id="18" w:name="_Hlk162075915"/>
      <w:r w:rsidRPr="00455865">
        <w:rPr>
          <w:rFonts w:ascii="Times New Roman" w:hAnsi="Times New Roman" w:cs="Times New Roman"/>
          <w:sz w:val="24"/>
          <w:szCs w:val="24"/>
          <w:lang w:val="id-ID"/>
        </w:rPr>
        <w:t>Kebijakan pemerintah dapat berkonotasi sebagai kebijakan negara ketika pemerintah yang melakukan adalah diarahkan pada pemerintah negara. Kalau kebijakan pemerintah dipahami dari saran yang akan dicapai (diatur) di mana sasarannya adalah publik tidak saja dalam pengertian negara akan tetapi dalam pengertian masyarakat dan kepentingan umum maka kebijakan pemerintah dapat dikategorikan sebagai kebijakan publik</w:t>
      </w:r>
      <w:bookmarkEnd w:id="18"/>
      <w:r w:rsidRPr="00455865">
        <w:rPr>
          <w:rFonts w:ascii="Times New Roman" w:hAnsi="Times New Roman" w:cs="Times New Roman"/>
          <w:sz w:val="24"/>
          <w:szCs w:val="24"/>
          <w:lang w:val="id-ID"/>
        </w:rPr>
        <w:t>.</w:t>
      </w:r>
      <w:r w:rsidR="00633A98">
        <w:rPr>
          <w:rStyle w:val="FootnoteReference"/>
          <w:rFonts w:ascii="Times New Roman" w:hAnsi="Times New Roman" w:cs="Times New Roman"/>
          <w:sz w:val="24"/>
          <w:szCs w:val="24"/>
          <w:lang w:val="id-ID"/>
        </w:rPr>
        <w:footnoteReference w:id="18"/>
      </w:r>
      <w:r w:rsidRPr="00455865">
        <w:rPr>
          <w:rFonts w:ascii="Times New Roman" w:hAnsi="Times New Roman" w:cs="Times New Roman"/>
          <w:sz w:val="24"/>
          <w:szCs w:val="24"/>
          <w:lang w:val="id-ID"/>
        </w:rPr>
        <w:t xml:space="preserve"> </w:t>
      </w:r>
    </w:p>
    <w:p w14:paraId="58324032" w14:textId="77777777" w:rsidR="00455865" w:rsidRPr="00455865" w:rsidRDefault="00455865" w:rsidP="009107E8">
      <w:pPr>
        <w:pStyle w:val="ListParagraph"/>
        <w:spacing w:after="0" w:line="480" w:lineRule="auto"/>
        <w:ind w:left="0" w:firstLine="426"/>
        <w:jc w:val="both"/>
        <w:rPr>
          <w:rFonts w:ascii="Times New Roman" w:hAnsi="Times New Roman" w:cs="Times New Roman"/>
          <w:sz w:val="24"/>
          <w:szCs w:val="24"/>
          <w:lang w:val="id-ID"/>
        </w:rPr>
      </w:pPr>
      <w:r w:rsidRPr="00455865">
        <w:rPr>
          <w:rFonts w:ascii="Times New Roman" w:hAnsi="Times New Roman" w:cs="Times New Roman"/>
          <w:sz w:val="24"/>
          <w:szCs w:val="24"/>
          <w:lang w:val="id-ID"/>
        </w:rPr>
        <w:t>Beberapa pakar mengemukakan pendapatnya mengenai pengertian kebijakan pemerintah sebagai berikut :</w:t>
      </w:r>
    </w:p>
    <w:p w14:paraId="1AD59BE7" w14:textId="38A6E5C2" w:rsidR="00455865" w:rsidRPr="00455865" w:rsidRDefault="00455865" w:rsidP="009107E8">
      <w:pPr>
        <w:pStyle w:val="ListParagraph"/>
        <w:spacing w:after="0" w:line="480" w:lineRule="auto"/>
        <w:ind w:hanging="294"/>
        <w:jc w:val="both"/>
        <w:rPr>
          <w:rFonts w:ascii="Times New Roman" w:hAnsi="Times New Roman" w:cs="Times New Roman"/>
          <w:sz w:val="24"/>
          <w:szCs w:val="24"/>
          <w:lang w:val="id-ID"/>
        </w:rPr>
      </w:pPr>
      <w:r w:rsidRPr="00455865">
        <w:rPr>
          <w:rFonts w:ascii="Times New Roman" w:hAnsi="Times New Roman" w:cs="Times New Roman"/>
          <w:sz w:val="24"/>
          <w:szCs w:val="24"/>
          <w:lang w:val="id-ID"/>
        </w:rPr>
        <w:t>a.</w:t>
      </w:r>
      <w:r w:rsidRPr="00455865">
        <w:rPr>
          <w:rFonts w:ascii="Times New Roman" w:hAnsi="Times New Roman" w:cs="Times New Roman"/>
          <w:sz w:val="24"/>
          <w:szCs w:val="24"/>
          <w:lang w:val="id-ID"/>
        </w:rPr>
        <w:tab/>
        <w:t>Carl J Friedrich melihat, bahwa kebijakan adalah arah tindakan yang diusulkan oleh seseorang, kelompok atau pemerintah dalam suatu lingkungan tertentu, yang memberikan hambatan-hambatan atau kesempatan-kesempatan dalam rangka mencapai suatu tujuan atau merealisasikan suatu sasaran atau maksud tertentu.</w:t>
      </w:r>
      <w:r w:rsidR="00633A98">
        <w:rPr>
          <w:rStyle w:val="FootnoteReference"/>
          <w:rFonts w:ascii="Times New Roman" w:hAnsi="Times New Roman" w:cs="Times New Roman"/>
          <w:sz w:val="24"/>
          <w:szCs w:val="24"/>
          <w:lang w:val="id-ID"/>
        </w:rPr>
        <w:footnoteReference w:id="19"/>
      </w:r>
      <w:r w:rsidRPr="00455865">
        <w:rPr>
          <w:rFonts w:ascii="Times New Roman" w:hAnsi="Times New Roman" w:cs="Times New Roman"/>
          <w:sz w:val="24"/>
          <w:szCs w:val="24"/>
          <w:lang w:val="id-ID"/>
        </w:rPr>
        <w:t xml:space="preserve"> </w:t>
      </w:r>
    </w:p>
    <w:p w14:paraId="0FCAA950" w14:textId="524528D8" w:rsidR="00455865" w:rsidRPr="00455865" w:rsidRDefault="00455865" w:rsidP="009107E8">
      <w:pPr>
        <w:pStyle w:val="ListParagraph"/>
        <w:spacing w:after="0" w:line="480" w:lineRule="auto"/>
        <w:ind w:hanging="294"/>
        <w:jc w:val="both"/>
        <w:rPr>
          <w:rFonts w:ascii="Times New Roman" w:hAnsi="Times New Roman" w:cs="Times New Roman"/>
          <w:sz w:val="24"/>
          <w:szCs w:val="24"/>
          <w:lang w:val="id-ID"/>
        </w:rPr>
      </w:pPr>
      <w:r w:rsidRPr="00455865">
        <w:rPr>
          <w:rFonts w:ascii="Times New Roman" w:hAnsi="Times New Roman" w:cs="Times New Roman"/>
          <w:sz w:val="24"/>
          <w:szCs w:val="24"/>
          <w:lang w:val="id-ID"/>
        </w:rPr>
        <w:lastRenderedPageBreak/>
        <w:t>b.</w:t>
      </w:r>
      <w:r w:rsidRPr="00455865">
        <w:rPr>
          <w:rFonts w:ascii="Times New Roman" w:hAnsi="Times New Roman" w:cs="Times New Roman"/>
          <w:sz w:val="24"/>
          <w:szCs w:val="24"/>
          <w:lang w:val="id-ID"/>
        </w:rPr>
        <w:tab/>
        <w:t>Richard Rose berpendapat bahwa kebijakan adalah serangkaian kegiatan yang sedikit banyak berhubungan beserta konsekuensi- konsekuensinya bagi mereka yang bersangkutan, bukan keputusan yang berdiri sendiri-sendiri.</w:t>
      </w:r>
      <w:r w:rsidR="00633A98">
        <w:rPr>
          <w:rStyle w:val="FootnoteReference"/>
          <w:rFonts w:ascii="Times New Roman" w:hAnsi="Times New Roman" w:cs="Times New Roman"/>
          <w:sz w:val="24"/>
          <w:szCs w:val="24"/>
          <w:lang w:val="id-ID"/>
        </w:rPr>
        <w:footnoteReference w:id="20"/>
      </w:r>
      <w:r w:rsidRPr="00455865">
        <w:rPr>
          <w:rFonts w:ascii="Times New Roman" w:hAnsi="Times New Roman" w:cs="Times New Roman"/>
          <w:sz w:val="24"/>
          <w:szCs w:val="24"/>
          <w:lang w:val="id-ID"/>
        </w:rPr>
        <w:t xml:space="preserve"> </w:t>
      </w:r>
    </w:p>
    <w:p w14:paraId="6CCE24F9" w14:textId="3106CA65" w:rsidR="00455865" w:rsidRPr="00455865" w:rsidRDefault="00455865" w:rsidP="009107E8">
      <w:pPr>
        <w:pStyle w:val="ListParagraph"/>
        <w:spacing w:after="0" w:line="480" w:lineRule="auto"/>
        <w:ind w:hanging="294"/>
        <w:jc w:val="both"/>
        <w:rPr>
          <w:rFonts w:ascii="Times New Roman" w:hAnsi="Times New Roman" w:cs="Times New Roman"/>
          <w:sz w:val="24"/>
          <w:szCs w:val="24"/>
          <w:lang w:val="id-ID"/>
        </w:rPr>
      </w:pPr>
      <w:r w:rsidRPr="00455865">
        <w:rPr>
          <w:rFonts w:ascii="Times New Roman" w:hAnsi="Times New Roman" w:cs="Times New Roman"/>
          <w:sz w:val="24"/>
          <w:szCs w:val="24"/>
          <w:lang w:val="id-ID"/>
        </w:rPr>
        <w:t>c.</w:t>
      </w:r>
      <w:r w:rsidRPr="00455865">
        <w:rPr>
          <w:rFonts w:ascii="Times New Roman" w:hAnsi="Times New Roman" w:cs="Times New Roman"/>
          <w:sz w:val="24"/>
          <w:szCs w:val="24"/>
          <w:lang w:val="id-ID"/>
        </w:rPr>
        <w:tab/>
        <w:t>Thomas R. Dye  mengatakan, bahwa kebijakan adalah apapun yang dipilih oleh pemerintah untuk dilakukan atau tidak dilakukan.</w:t>
      </w:r>
      <w:r w:rsidR="00633A98">
        <w:rPr>
          <w:rStyle w:val="FootnoteReference"/>
          <w:rFonts w:ascii="Times New Roman" w:hAnsi="Times New Roman" w:cs="Times New Roman"/>
          <w:sz w:val="24"/>
          <w:szCs w:val="24"/>
          <w:lang w:val="id-ID"/>
        </w:rPr>
        <w:footnoteReference w:id="21"/>
      </w:r>
      <w:r w:rsidRPr="00455865">
        <w:rPr>
          <w:rFonts w:ascii="Times New Roman" w:hAnsi="Times New Roman" w:cs="Times New Roman"/>
          <w:sz w:val="24"/>
          <w:szCs w:val="24"/>
          <w:lang w:val="id-ID"/>
        </w:rPr>
        <w:t xml:space="preserve"> </w:t>
      </w:r>
    </w:p>
    <w:p w14:paraId="3B6D462A" w14:textId="05C154E0" w:rsidR="00455865" w:rsidRPr="00455865" w:rsidRDefault="00455865" w:rsidP="009107E8">
      <w:pPr>
        <w:pStyle w:val="ListParagraph"/>
        <w:spacing w:after="0" w:line="480" w:lineRule="auto"/>
        <w:ind w:hanging="294"/>
        <w:jc w:val="both"/>
        <w:rPr>
          <w:rFonts w:ascii="Times New Roman" w:hAnsi="Times New Roman" w:cs="Times New Roman"/>
          <w:sz w:val="24"/>
          <w:szCs w:val="24"/>
          <w:lang w:val="id-ID"/>
        </w:rPr>
      </w:pPr>
      <w:r w:rsidRPr="00455865">
        <w:rPr>
          <w:rFonts w:ascii="Times New Roman" w:hAnsi="Times New Roman" w:cs="Times New Roman"/>
          <w:sz w:val="24"/>
          <w:szCs w:val="24"/>
          <w:lang w:val="id-ID"/>
        </w:rPr>
        <w:t>d.</w:t>
      </w:r>
      <w:r w:rsidRPr="00455865">
        <w:rPr>
          <w:rFonts w:ascii="Times New Roman" w:hAnsi="Times New Roman" w:cs="Times New Roman"/>
          <w:sz w:val="24"/>
          <w:szCs w:val="24"/>
          <w:lang w:val="id-ID"/>
        </w:rPr>
        <w:tab/>
        <w:t>Robert Eyestone membuat definisi yang sangat luas, yaitu bahwa kebijakan publik adalah hubungan suatu unit pemerintah dengan lingkungannya.</w:t>
      </w:r>
      <w:r w:rsidR="00633A98">
        <w:rPr>
          <w:rStyle w:val="FootnoteReference"/>
          <w:rFonts w:ascii="Times New Roman" w:hAnsi="Times New Roman" w:cs="Times New Roman"/>
          <w:sz w:val="24"/>
          <w:szCs w:val="24"/>
          <w:lang w:val="id-ID"/>
        </w:rPr>
        <w:footnoteReference w:id="22"/>
      </w:r>
      <w:r w:rsidRPr="00455865">
        <w:rPr>
          <w:rFonts w:ascii="Times New Roman" w:hAnsi="Times New Roman" w:cs="Times New Roman"/>
          <w:sz w:val="24"/>
          <w:szCs w:val="24"/>
          <w:lang w:val="id-ID"/>
        </w:rPr>
        <w:t xml:space="preserve"> </w:t>
      </w:r>
    </w:p>
    <w:p w14:paraId="72B6C78E" w14:textId="4FBCB752" w:rsidR="004348BC" w:rsidRPr="004348BC" w:rsidRDefault="00455865" w:rsidP="009107E8">
      <w:pPr>
        <w:pStyle w:val="ListParagraph"/>
        <w:spacing w:after="0" w:line="480" w:lineRule="auto"/>
        <w:ind w:left="709" w:hanging="294"/>
        <w:jc w:val="both"/>
        <w:rPr>
          <w:rFonts w:ascii="Times New Roman" w:hAnsi="Times New Roman" w:cs="Times New Roman"/>
          <w:sz w:val="24"/>
          <w:szCs w:val="24"/>
          <w:lang w:val="id-ID"/>
        </w:rPr>
      </w:pPr>
      <w:r w:rsidRPr="00455865">
        <w:rPr>
          <w:rFonts w:ascii="Times New Roman" w:hAnsi="Times New Roman" w:cs="Times New Roman"/>
          <w:sz w:val="24"/>
          <w:szCs w:val="24"/>
          <w:lang w:val="id-ID"/>
        </w:rPr>
        <w:t>e.</w:t>
      </w:r>
      <w:r w:rsidRPr="00455865">
        <w:rPr>
          <w:rFonts w:ascii="Times New Roman" w:hAnsi="Times New Roman" w:cs="Times New Roman"/>
          <w:sz w:val="24"/>
          <w:szCs w:val="24"/>
          <w:lang w:val="id-ID"/>
        </w:rPr>
        <w:tab/>
        <w:t xml:space="preserve">Amir Santoso mengkategorikan pendapat para ahli ke dalam dua kelompok: pertama, bahwa semua tindakan pemerintah adalah kebijakan publik. Kedua, </w:t>
      </w:r>
      <w:r w:rsidRPr="00455865">
        <w:rPr>
          <w:rFonts w:ascii="Times New Roman" w:hAnsi="Times New Roman" w:cs="Times New Roman"/>
          <w:sz w:val="24"/>
          <w:szCs w:val="24"/>
          <w:lang w:val="id-ID"/>
        </w:rPr>
        <w:lastRenderedPageBreak/>
        <w:t>bahwa kebijakan publik adalah keputusan pemerintah</w:t>
      </w:r>
      <w:r w:rsidR="004348BC">
        <w:rPr>
          <w:rFonts w:ascii="Times New Roman" w:hAnsi="Times New Roman" w:cs="Times New Roman"/>
          <w:sz w:val="24"/>
          <w:szCs w:val="24"/>
          <w:lang w:val="id-ID"/>
        </w:rPr>
        <w:t>.</w:t>
      </w:r>
      <w:r w:rsidR="004348BC" w:rsidRPr="004348BC">
        <w:t xml:space="preserve"> </w:t>
      </w:r>
      <w:r w:rsidR="004348BC" w:rsidRPr="004348BC">
        <w:rPr>
          <w:rFonts w:ascii="Times New Roman" w:hAnsi="Times New Roman" w:cs="Times New Roman"/>
          <w:sz w:val="24"/>
          <w:szCs w:val="24"/>
          <w:lang w:val="id-ID"/>
        </w:rPr>
        <w:t>yang mempunyai tujuan dan maksud tertentu dan memiliki akibat yang dapat diramalkan.</w:t>
      </w:r>
      <w:r w:rsidR="00633A98">
        <w:rPr>
          <w:rStyle w:val="FootnoteReference"/>
          <w:rFonts w:ascii="Times New Roman" w:hAnsi="Times New Roman" w:cs="Times New Roman"/>
          <w:sz w:val="24"/>
          <w:szCs w:val="24"/>
          <w:lang w:val="id-ID"/>
        </w:rPr>
        <w:footnoteReference w:id="23"/>
      </w:r>
      <w:r w:rsidR="004348BC" w:rsidRPr="004348BC">
        <w:rPr>
          <w:rFonts w:ascii="Times New Roman" w:hAnsi="Times New Roman" w:cs="Times New Roman"/>
          <w:sz w:val="24"/>
          <w:szCs w:val="24"/>
          <w:lang w:val="id-ID"/>
        </w:rPr>
        <w:t xml:space="preserve"> </w:t>
      </w:r>
    </w:p>
    <w:p w14:paraId="69128201" w14:textId="4B0FFE70" w:rsidR="004348BC" w:rsidRPr="004348BC" w:rsidRDefault="004348BC" w:rsidP="009107E8">
      <w:pPr>
        <w:pStyle w:val="ListParagraph"/>
        <w:spacing w:after="0" w:line="480" w:lineRule="auto"/>
        <w:ind w:left="709" w:hanging="294"/>
        <w:jc w:val="both"/>
        <w:rPr>
          <w:rFonts w:ascii="Times New Roman" w:hAnsi="Times New Roman" w:cs="Times New Roman"/>
          <w:sz w:val="24"/>
          <w:szCs w:val="24"/>
          <w:lang w:val="id-ID"/>
        </w:rPr>
      </w:pPr>
      <w:r w:rsidRPr="004348BC">
        <w:rPr>
          <w:rFonts w:ascii="Times New Roman" w:hAnsi="Times New Roman" w:cs="Times New Roman"/>
          <w:sz w:val="24"/>
          <w:szCs w:val="24"/>
          <w:lang w:val="id-ID"/>
        </w:rPr>
        <w:t>f.</w:t>
      </w:r>
      <w:r w:rsidRPr="004348BC">
        <w:rPr>
          <w:rFonts w:ascii="Times New Roman" w:hAnsi="Times New Roman" w:cs="Times New Roman"/>
          <w:sz w:val="24"/>
          <w:szCs w:val="24"/>
          <w:lang w:val="id-ID"/>
        </w:rPr>
        <w:tab/>
        <w:t>James E. Anderson berpendapat, bahwa kebijakan adalah arah tindakan yang mempunyai maksud, yang ditetapkan oleh seseorang atau beberapa aktor guna mengatasi suatu masalah.</w:t>
      </w:r>
      <w:r w:rsidR="00633A98">
        <w:rPr>
          <w:rStyle w:val="FootnoteReference"/>
          <w:rFonts w:ascii="Times New Roman" w:hAnsi="Times New Roman" w:cs="Times New Roman"/>
          <w:sz w:val="24"/>
          <w:szCs w:val="24"/>
          <w:lang w:val="id-ID"/>
        </w:rPr>
        <w:footnoteReference w:id="24"/>
      </w:r>
      <w:r w:rsidRPr="004348BC">
        <w:rPr>
          <w:rFonts w:ascii="Times New Roman" w:hAnsi="Times New Roman" w:cs="Times New Roman"/>
          <w:sz w:val="24"/>
          <w:szCs w:val="24"/>
          <w:lang w:val="id-ID"/>
        </w:rPr>
        <w:t xml:space="preserve"> </w:t>
      </w:r>
    </w:p>
    <w:p w14:paraId="6CEEB962" w14:textId="108D415D" w:rsidR="00455865" w:rsidRPr="009C29F4" w:rsidRDefault="004348BC" w:rsidP="009107E8">
      <w:pPr>
        <w:pStyle w:val="ListParagraph"/>
        <w:spacing w:after="0" w:line="480" w:lineRule="auto"/>
        <w:ind w:left="709" w:hanging="294"/>
        <w:jc w:val="both"/>
        <w:rPr>
          <w:rFonts w:ascii="Times New Roman" w:hAnsi="Times New Roman" w:cs="Times New Roman"/>
          <w:sz w:val="24"/>
          <w:szCs w:val="24"/>
          <w:lang w:val="id-ID"/>
        </w:rPr>
      </w:pPr>
      <w:r w:rsidRPr="004348BC">
        <w:rPr>
          <w:rFonts w:ascii="Times New Roman" w:hAnsi="Times New Roman" w:cs="Times New Roman"/>
          <w:sz w:val="24"/>
          <w:szCs w:val="24"/>
          <w:lang w:val="id-ID"/>
        </w:rPr>
        <w:t>g.</w:t>
      </w:r>
      <w:r w:rsidRPr="004348BC">
        <w:rPr>
          <w:rFonts w:ascii="Times New Roman" w:hAnsi="Times New Roman" w:cs="Times New Roman"/>
          <w:sz w:val="24"/>
          <w:szCs w:val="24"/>
          <w:lang w:val="id-ID"/>
        </w:rPr>
        <w:tab/>
        <w:t>Menurut KBBI: Kebijakan merupakan rangkaian konsep dan asas yang menjadi garis dan dasar rencana dalam pelaksanaan pekerjaan, kepemimpinan, serta cara bertindak (tetang perintah, organisasi, dan lainnya).</w:t>
      </w:r>
      <w:r w:rsidR="00633A98">
        <w:rPr>
          <w:rStyle w:val="FootnoteReference"/>
          <w:rFonts w:ascii="Times New Roman" w:hAnsi="Times New Roman" w:cs="Times New Roman"/>
          <w:sz w:val="24"/>
          <w:szCs w:val="24"/>
          <w:lang w:val="id-ID"/>
        </w:rPr>
        <w:footnoteReference w:id="25"/>
      </w:r>
    </w:p>
    <w:p w14:paraId="4A2A98E6" w14:textId="1D549223" w:rsidR="003F1D20" w:rsidRDefault="003F1D20" w:rsidP="009107E8">
      <w:pPr>
        <w:pStyle w:val="Heading3"/>
        <w:spacing w:after="0"/>
      </w:pPr>
      <w:bookmarkStart w:id="23" w:name="_Toc171654326"/>
      <w:r w:rsidRPr="009C29F4">
        <w:t>Unsur-Unsur Kebijakan Pemerintah</w:t>
      </w:r>
      <w:bookmarkEnd w:id="23"/>
    </w:p>
    <w:p w14:paraId="723231B9" w14:textId="45159276" w:rsidR="001B7508" w:rsidRPr="006E635A" w:rsidRDefault="001B7508" w:rsidP="009107E8">
      <w:pPr>
        <w:pStyle w:val="ListParagraph"/>
        <w:spacing w:after="0" w:line="480" w:lineRule="auto"/>
        <w:ind w:left="0" w:firstLine="426"/>
        <w:jc w:val="both"/>
        <w:rPr>
          <w:rFonts w:ascii="Times New Roman" w:hAnsi="Times New Roman" w:cs="Times New Roman"/>
          <w:bCs/>
          <w:sz w:val="24"/>
          <w:szCs w:val="24"/>
          <w:lang w:val="id-ID"/>
        </w:rPr>
      </w:pPr>
      <w:r>
        <w:rPr>
          <w:rFonts w:ascii="Times New Roman" w:hAnsi="Times New Roman" w:cs="Times New Roman"/>
          <w:bCs/>
          <w:sz w:val="24"/>
          <w:szCs w:val="24"/>
          <w:lang w:val="id-ID"/>
        </w:rPr>
        <w:lastRenderedPageBreak/>
        <w:t>Secara konseptual, kebijakan publik adalah usaha untuk mencapai tujuan-tujuan tertentu, dengan sarana-sarana tertentu dan dalam mencapai urutan waktu tertentu. Konsep ini memperlihatkan adanya kandungan empat unsur pokok yaitu</w:t>
      </w:r>
      <w:r>
        <w:rPr>
          <w:rStyle w:val="FootnoteReference"/>
          <w:rFonts w:ascii="Times New Roman" w:hAnsi="Times New Roman" w:cs="Times New Roman"/>
          <w:bCs/>
          <w:sz w:val="24"/>
          <w:szCs w:val="24"/>
          <w:lang w:val="id-ID"/>
        </w:rPr>
        <w:footnoteReference w:id="26"/>
      </w:r>
      <w:r>
        <w:rPr>
          <w:rFonts w:ascii="Times New Roman" w:hAnsi="Times New Roman" w:cs="Times New Roman"/>
          <w:bCs/>
          <w:sz w:val="24"/>
          <w:szCs w:val="24"/>
          <w:lang w:val="id-ID"/>
        </w:rPr>
        <w:t xml:space="preserve"> :</w:t>
      </w:r>
    </w:p>
    <w:p w14:paraId="0AAA6BAA" w14:textId="77777777" w:rsidR="001B7508" w:rsidRPr="00097CE0" w:rsidRDefault="001B7508">
      <w:pPr>
        <w:pStyle w:val="ListParagraph"/>
        <w:numPr>
          <w:ilvl w:val="0"/>
          <w:numId w:val="11"/>
        </w:numPr>
        <w:spacing w:after="0" w:line="480" w:lineRule="auto"/>
        <w:jc w:val="both"/>
        <w:rPr>
          <w:rFonts w:ascii="Times New Roman" w:hAnsi="Times New Roman" w:cs="Times New Roman"/>
          <w:bCs/>
          <w:sz w:val="24"/>
          <w:szCs w:val="24"/>
          <w:lang w:val="id-ID"/>
        </w:rPr>
      </w:pPr>
      <w:r w:rsidRPr="0001513B">
        <w:rPr>
          <w:rFonts w:ascii="Times New Roman" w:hAnsi="Times New Roman" w:cs="Times New Roman"/>
          <w:bCs/>
          <w:sz w:val="24"/>
          <w:szCs w:val="24"/>
          <w:lang w:val="id-ID"/>
        </w:rPr>
        <w:t>Unsur Usaha</w:t>
      </w:r>
      <w:r w:rsidRPr="00097CE0">
        <w:rPr>
          <w:rFonts w:ascii="Times New Roman" w:hAnsi="Times New Roman" w:cs="Times New Roman"/>
          <w:bCs/>
          <w:sz w:val="24"/>
          <w:szCs w:val="24"/>
          <w:lang w:val="id-ID"/>
        </w:rPr>
        <w:t xml:space="preserve"> dalam kebijakan adalah dimaksudkan bahwa kebijakan itu terjadi sebagai usaha yang dilakukan, usaha mana bisa dalam bentuk tindakan (kelakuan atau perilaku atau perbuatan) dan bisa dalam bentuk pemikiran seperti pendapat ataupun gagasan.</w:t>
      </w:r>
    </w:p>
    <w:p w14:paraId="46F10A23" w14:textId="77777777" w:rsidR="001B7508" w:rsidRDefault="001B7508" w:rsidP="009107E8">
      <w:pPr>
        <w:pStyle w:val="ListParagraph"/>
        <w:spacing w:after="0" w:line="480" w:lineRule="auto"/>
        <w:ind w:left="709"/>
        <w:jc w:val="both"/>
        <w:rPr>
          <w:rFonts w:ascii="Times New Roman" w:hAnsi="Times New Roman" w:cs="Times New Roman"/>
          <w:bCs/>
          <w:sz w:val="24"/>
          <w:szCs w:val="24"/>
          <w:lang w:val="id-ID"/>
        </w:rPr>
      </w:pPr>
      <w:r>
        <w:rPr>
          <w:rFonts w:ascii="Times New Roman" w:hAnsi="Times New Roman" w:cs="Times New Roman"/>
          <w:bCs/>
          <w:sz w:val="24"/>
          <w:szCs w:val="24"/>
          <w:lang w:val="id-ID"/>
        </w:rPr>
        <w:t>Suatu pernyataan kehendak yang dilakukan atas dasar pengaturan-pengaturan tertentu, dapat diwujudkan melalui tindakan yang tertuang dalam berbagai keputusan-keputusan hukum, dan dapat pula melalui pemikiran yang dituangkan ke dalam kerangka konsep dari suatu peraturan.</w:t>
      </w:r>
    </w:p>
    <w:p w14:paraId="281EAF17" w14:textId="77777777" w:rsidR="001B7508" w:rsidRDefault="001B7508" w:rsidP="009107E8">
      <w:pPr>
        <w:pStyle w:val="ListParagraph"/>
        <w:spacing w:after="0" w:line="480" w:lineRule="auto"/>
        <w:ind w:left="1146"/>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Contoh : Upaya untuk memberdayakan masyarakat dan daerah melalui Undang-Undang Nomor 22 Tahun 1999 untuk kemudian dipertegas melalui Undang-Undang Nomor 32 Tahun 2004 dan seterusnya melalui </w:t>
      </w:r>
      <w:r>
        <w:rPr>
          <w:rFonts w:ascii="Times New Roman" w:hAnsi="Times New Roman" w:cs="Times New Roman"/>
          <w:bCs/>
          <w:sz w:val="24"/>
          <w:szCs w:val="24"/>
          <w:lang w:val="id-ID"/>
        </w:rPr>
        <w:lastRenderedPageBreak/>
        <w:t>penyempurnaan lewat Undang-Undang Nomor 12 Tahun 2008. Upaya pemberdayaan adalah merupakan unsur usaha yang dipenuhi oleh kebijakan lewat perlakuan ketiga undang-undang disebutkan.</w:t>
      </w:r>
    </w:p>
    <w:p w14:paraId="3C2FDF0C" w14:textId="77777777" w:rsidR="001B7508" w:rsidRPr="00A314DC" w:rsidRDefault="001B7508">
      <w:pPr>
        <w:pStyle w:val="ListParagraph"/>
        <w:numPr>
          <w:ilvl w:val="0"/>
          <w:numId w:val="11"/>
        </w:numPr>
        <w:spacing w:after="0" w:line="480" w:lineRule="auto"/>
        <w:jc w:val="both"/>
        <w:rPr>
          <w:rFonts w:ascii="Times New Roman" w:hAnsi="Times New Roman" w:cs="Times New Roman"/>
          <w:b/>
          <w:sz w:val="24"/>
          <w:szCs w:val="24"/>
          <w:lang w:val="id-ID"/>
        </w:rPr>
      </w:pPr>
      <w:r w:rsidRPr="0001513B">
        <w:rPr>
          <w:rFonts w:ascii="Times New Roman" w:hAnsi="Times New Roman" w:cs="Times New Roman"/>
          <w:bCs/>
          <w:sz w:val="24"/>
          <w:szCs w:val="24"/>
          <w:lang w:val="id-ID"/>
        </w:rPr>
        <w:t>Unsur Tujuan</w:t>
      </w:r>
      <w:r w:rsidRPr="00B4183A">
        <w:rPr>
          <w:rFonts w:ascii="Times New Roman" w:hAnsi="Times New Roman" w:cs="Times New Roman"/>
          <w:b/>
          <w:sz w:val="24"/>
          <w:szCs w:val="24"/>
          <w:lang w:val="id-ID"/>
        </w:rPr>
        <w:t xml:space="preserve"> </w:t>
      </w:r>
      <w:r>
        <w:rPr>
          <w:rFonts w:ascii="Times New Roman" w:hAnsi="Times New Roman" w:cs="Times New Roman"/>
          <w:bCs/>
          <w:sz w:val="24"/>
          <w:szCs w:val="24"/>
          <w:lang w:val="id-ID"/>
        </w:rPr>
        <w:t>sangatlah penting sebab dengan menegaskan kehendak yang dinyatakan atas dasar pengaturan yang dilakukan oleh pemerintah membedakannya dengan tujuan yang dilakukan oleh pelaku non pemerintah. Pemerintah dapat berbuat karena kekuasaan yang dimilikinya dan kekuasaan itu berada dalam wilayah yang disebut kedaulatan suatu daerah atau negara. Pemerintah tanpa kekuasaan (tidak berkuasa) bukanlah pemerintah. Karena kekuasaan yang dimiliki menyebabkan pemerintah dapat menyelenggarakan pemerintahan.</w:t>
      </w:r>
    </w:p>
    <w:p w14:paraId="138C9319" w14:textId="77777777" w:rsidR="001B7508" w:rsidRDefault="001B7508" w:rsidP="009107E8">
      <w:pPr>
        <w:pStyle w:val="ListParagraph"/>
        <w:spacing w:after="0" w:line="480" w:lineRule="auto"/>
        <w:ind w:left="1146"/>
        <w:jc w:val="both"/>
        <w:rPr>
          <w:rFonts w:ascii="Times New Roman" w:hAnsi="Times New Roman" w:cs="Times New Roman"/>
          <w:bCs/>
          <w:sz w:val="24"/>
          <w:szCs w:val="24"/>
          <w:lang w:val="id-ID"/>
        </w:rPr>
      </w:pPr>
      <w:r w:rsidRPr="00A314DC">
        <w:rPr>
          <w:rFonts w:ascii="Times New Roman" w:hAnsi="Times New Roman" w:cs="Times New Roman"/>
          <w:bCs/>
          <w:sz w:val="24"/>
          <w:szCs w:val="24"/>
          <w:lang w:val="id-ID"/>
        </w:rPr>
        <w:t>Pada</w:t>
      </w:r>
      <w:r>
        <w:rPr>
          <w:rFonts w:ascii="Times New Roman" w:hAnsi="Times New Roman" w:cs="Times New Roman"/>
          <w:bCs/>
          <w:sz w:val="24"/>
          <w:szCs w:val="24"/>
          <w:lang w:val="id-ID"/>
        </w:rPr>
        <w:t xml:space="preserve"> zaman modern, pemerintah berkuasa bukanlah untuk kepentingan kekuasaan tetapi kepentingan masyarakat. Pemerintah ada karena masyarakat menghendakinya. Pemerintah dalam penyelenggaraan pemerintahan haruslah berorientasi pada kepentingan masyarakat (publik interest), dan karena itu pula </w:t>
      </w:r>
      <w:r>
        <w:rPr>
          <w:rFonts w:ascii="Times New Roman" w:hAnsi="Times New Roman" w:cs="Times New Roman"/>
          <w:bCs/>
          <w:sz w:val="24"/>
          <w:szCs w:val="24"/>
          <w:lang w:val="id-ID"/>
        </w:rPr>
        <w:lastRenderedPageBreak/>
        <w:t>Pemerintah di dalam melakukan sesuatu kebijakan haruslah berorientasi pada tujuan.</w:t>
      </w:r>
    </w:p>
    <w:p w14:paraId="12F3E15A" w14:textId="15B47ED7" w:rsidR="001B7508" w:rsidRDefault="001B7508" w:rsidP="009107E8">
      <w:pPr>
        <w:pStyle w:val="ListParagraph"/>
        <w:spacing w:after="0" w:line="480" w:lineRule="auto"/>
        <w:ind w:left="1146"/>
        <w:jc w:val="both"/>
        <w:rPr>
          <w:rFonts w:ascii="Times New Roman" w:hAnsi="Times New Roman" w:cs="Times New Roman"/>
          <w:bCs/>
          <w:sz w:val="24"/>
          <w:szCs w:val="24"/>
          <w:lang w:val="id-ID"/>
        </w:rPr>
      </w:pPr>
      <w:r>
        <w:rPr>
          <w:rFonts w:ascii="Times New Roman" w:hAnsi="Times New Roman" w:cs="Times New Roman"/>
          <w:bCs/>
          <w:sz w:val="24"/>
          <w:szCs w:val="24"/>
          <w:lang w:val="id-ID"/>
        </w:rPr>
        <w:t>Hoogerwerf menegaskan bahwa tujuan itu pada umumnya adalah untuk:</w:t>
      </w:r>
    </w:p>
    <w:p w14:paraId="3119072C" w14:textId="77777777" w:rsidR="001B7508" w:rsidRDefault="001B7508">
      <w:pPr>
        <w:pStyle w:val="ListParagraph"/>
        <w:numPr>
          <w:ilvl w:val="0"/>
          <w:numId w:val="8"/>
        </w:numPr>
        <w:spacing w:after="0"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Memelihara ketertiban umum (negara sebagai stabilisator).</w:t>
      </w:r>
    </w:p>
    <w:p w14:paraId="2834F5C8" w14:textId="77777777" w:rsidR="001B7508" w:rsidRDefault="001B7508">
      <w:pPr>
        <w:pStyle w:val="ListParagraph"/>
        <w:numPr>
          <w:ilvl w:val="0"/>
          <w:numId w:val="8"/>
        </w:numPr>
        <w:spacing w:after="0"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Melancarkan perkembangan masyarakat dalam berbagai hal (negara sebagai kordinator).</w:t>
      </w:r>
    </w:p>
    <w:p w14:paraId="12C5C87C" w14:textId="77777777" w:rsidR="001B7508" w:rsidRDefault="001B7508">
      <w:pPr>
        <w:pStyle w:val="ListParagraph"/>
        <w:numPr>
          <w:ilvl w:val="0"/>
          <w:numId w:val="8"/>
        </w:numPr>
        <w:spacing w:after="0"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Mempersatukan dan membagi berbagai materi (negara sebagai pembagi alokasi).</w:t>
      </w:r>
    </w:p>
    <w:p w14:paraId="48A8F3D2" w14:textId="77777777" w:rsidR="001B7508" w:rsidRDefault="001B7508" w:rsidP="009107E8">
      <w:pPr>
        <w:spacing w:after="0" w:line="480" w:lineRule="auto"/>
        <w:ind w:left="1146"/>
        <w:jc w:val="both"/>
        <w:rPr>
          <w:rFonts w:ascii="Times New Roman" w:hAnsi="Times New Roman" w:cs="Times New Roman"/>
          <w:bCs/>
          <w:sz w:val="24"/>
          <w:szCs w:val="24"/>
          <w:lang w:val="id-ID"/>
        </w:rPr>
      </w:pPr>
      <w:r>
        <w:rPr>
          <w:rFonts w:ascii="Times New Roman" w:hAnsi="Times New Roman" w:cs="Times New Roman"/>
          <w:bCs/>
          <w:sz w:val="24"/>
          <w:szCs w:val="24"/>
          <w:lang w:val="id-ID"/>
        </w:rPr>
        <w:t>Ketiga tujuan inilah yang harus dijabarkan secara rinci pada setiap dilakukannya perumusan atau pengambilan sesuatu kebijakan. Hanya saja, bagaimana tujuan itu bagi setiap negara, pada dasarnya sama walaupun berbeda dalam rumusan seperti tujuan kebijakan negara yang tertuang dalam konstitusi negara Republik Indonesia, Undang-Undang dasar 1945 yang terjabar ke dalam dua tujuan utama, yaitu tujuan nasional dan tujuan internasional.</w:t>
      </w:r>
    </w:p>
    <w:p w14:paraId="149E90AA" w14:textId="77777777" w:rsidR="001B7508" w:rsidRPr="00693E42" w:rsidRDefault="001B7508" w:rsidP="009107E8">
      <w:pPr>
        <w:spacing w:after="0" w:line="480" w:lineRule="auto"/>
        <w:ind w:left="1146"/>
        <w:jc w:val="both"/>
        <w:rPr>
          <w:rFonts w:ascii="Times New Roman" w:hAnsi="Times New Roman" w:cs="Times New Roman"/>
          <w:bCs/>
          <w:sz w:val="24"/>
          <w:szCs w:val="24"/>
          <w:lang w:val="id-ID"/>
        </w:rPr>
      </w:pPr>
      <w:r>
        <w:rPr>
          <w:rFonts w:ascii="Times New Roman" w:hAnsi="Times New Roman" w:cs="Times New Roman"/>
          <w:bCs/>
          <w:sz w:val="24"/>
          <w:szCs w:val="24"/>
          <w:lang w:val="id-ID"/>
        </w:rPr>
        <w:lastRenderedPageBreak/>
        <w:t>Contoh : Pemberdayaan masyarakat lokal (daerah) adalah menjadi tujuan dari kebijakan otonomi daerah melalui undang-undang yang diberlakukan, ia akan menjadi sarana dari kebijakan demokratisasi dan atau partisipasi masyarakat.</w:t>
      </w:r>
    </w:p>
    <w:p w14:paraId="22208747" w14:textId="77777777" w:rsidR="001B7508" w:rsidRPr="00747446" w:rsidRDefault="001B7508">
      <w:pPr>
        <w:pStyle w:val="ListParagraph"/>
        <w:numPr>
          <w:ilvl w:val="0"/>
          <w:numId w:val="11"/>
        </w:numPr>
        <w:spacing w:after="0" w:line="480" w:lineRule="auto"/>
        <w:jc w:val="both"/>
        <w:rPr>
          <w:rFonts w:ascii="Times New Roman" w:hAnsi="Times New Roman" w:cs="Times New Roman"/>
          <w:b/>
          <w:sz w:val="24"/>
          <w:szCs w:val="24"/>
          <w:lang w:val="id-ID"/>
        </w:rPr>
      </w:pPr>
      <w:r w:rsidRPr="0001513B">
        <w:rPr>
          <w:rFonts w:ascii="Times New Roman" w:hAnsi="Times New Roman" w:cs="Times New Roman"/>
          <w:bCs/>
          <w:sz w:val="24"/>
          <w:szCs w:val="24"/>
          <w:lang w:val="id-ID"/>
        </w:rPr>
        <w:t>Unsur Sarana</w:t>
      </w:r>
      <w:r>
        <w:rPr>
          <w:rFonts w:ascii="Times New Roman" w:hAnsi="Times New Roman" w:cs="Times New Roman"/>
          <w:b/>
          <w:sz w:val="24"/>
          <w:szCs w:val="24"/>
          <w:lang w:val="id-ID"/>
        </w:rPr>
        <w:t xml:space="preserve"> </w:t>
      </w:r>
      <w:r>
        <w:rPr>
          <w:rFonts w:ascii="Times New Roman" w:hAnsi="Times New Roman" w:cs="Times New Roman"/>
          <w:bCs/>
          <w:sz w:val="24"/>
          <w:szCs w:val="24"/>
          <w:lang w:val="id-ID"/>
        </w:rPr>
        <w:t>begitu banyak hal yang harus dipertimbangkan antara lain, tentang besar atau luasnya sarana dibanding dengan tujuan yang dicapai. Jika sarana lebih besar dari pada tujuan, hal itu memerlukan pertimbangan rasional. Hal yang menyangkut jenis sarana, seperti sarana dalam pemerintahan umum dari yang terkecil hingga yang terbesar, dapat disebutkan seperti: subsidi, anggaran, perundang-undangan, partisipasi politik, hingga hal yang bersangkut paut dengan ketahanan seperti peperangan.</w:t>
      </w:r>
    </w:p>
    <w:p w14:paraId="54F26723" w14:textId="77777777" w:rsidR="001B7508" w:rsidRPr="004E042E" w:rsidRDefault="001B7508">
      <w:pPr>
        <w:pStyle w:val="ListParagraph"/>
        <w:numPr>
          <w:ilvl w:val="0"/>
          <w:numId w:val="11"/>
        </w:numPr>
        <w:spacing w:after="0" w:line="480" w:lineRule="auto"/>
        <w:jc w:val="both"/>
        <w:rPr>
          <w:rFonts w:ascii="Times New Roman" w:hAnsi="Times New Roman" w:cs="Times New Roman"/>
          <w:b/>
          <w:sz w:val="24"/>
          <w:szCs w:val="24"/>
          <w:lang w:val="id-ID"/>
        </w:rPr>
      </w:pPr>
      <w:r w:rsidRPr="0001513B">
        <w:rPr>
          <w:rFonts w:ascii="Times New Roman" w:hAnsi="Times New Roman" w:cs="Times New Roman"/>
          <w:bCs/>
          <w:sz w:val="24"/>
          <w:szCs w:val="24"/>
          <w:lang w:val="id-ID"/>
        </w:rPr>
        <w:t>Unsur Waktu</w:t>
      </w:r>
      <w:r>
        <w:rPr>
          <w:rFonts w:ascii="Times New Roman" w:hAnsi="Times New Roman" w:cs="Times New Roman"/>
          <w:b/>
          <w:sz w:val="24"/>
          <w:szCs w:val="24"/>
          <w:lang w:val="id-ID"/>
        </w:rPr>
        <w:t xml:space="preserve"> </w:t>
      </w:r>
      <w:r>
        <w:rPr>
          <w:rFonts w:ascii="Times New Roman" w:hAnsi="Times New Roman" w:cs="Times New Roman"/>
          <w:bCs/>
          <w:sz w:val="24"/>
          <w:szCs w:val="24"/>
          <w:lang w:val="id-ID"/>
        </w:rPr>
        <w:t>adalah dimaksudkan sebagai sesuatu keadaan yang berkenaan dengan jangka waktu pencapaian tujuan, penggunaan sarana dan kegiatan atau upaya yang dilakukan. Waktu dalam isi kebijakan selalu berkaitan dengan tiga unsur lainnya dan selalu terkait dengan kecepatan terlaksananya kegiatan dan tercapainya tujuan.</w:t>
      </w:r>
    </w:p>
    <w:p w14:paraId="726B9A54" w14:textId="77777777" w:rsidR="001B7508" w:rsidRPr="004E042E" w:rsidRDefault="001B7508" w:rsidP="009107E8">
      <w:pPr>
        <w:pStyle w:val="ListParagraph"/>
        <w:spacing w:after="0" w:line="480" w:lineRule="auto"/>
        <w:ind w:left="1146"/>
        <w:jc w:val="both"/>
        <w:rPr>
          <w:rFonts w:ascii="Times New Roman" w:hAnsi="Times New Roman" w:cs="Times New Roman"/>
          <w:bCs/>
          <w:sz w:val="24"/>
          <w:szCs w:val="24"/>
          <w:lang w:val="id-ID"/>
        </w:rPr>
      </w:pPr>
      <w:r w:rsidRPr="004E042E">
        <w:rPr>
          <w:rFonts w:ascii="Times New Roman" w:hAnsi="Times New Roman" w:cs="Times New Roman"/>
          <w:bCs/>
          <w:sz w:val="24"/>
          <w:szCs w:val="24"/>
          <w:lang w:val="id-ID"/>
        </w:rPr>
        <w:lastRenderedPageBreak/>
        <w:t>Contoh :</w:t>
      </w:r>
      <w:r>
        <w:rPr>
          <w:rFonts w:ascii="Times New Roman" w:hAnsi="Times New Roman" w:cs="Times New Roman"/>
          <w:bCs/>
          <w:sz w:val="24"/>
          <w:szCs w:val="24"/>
          <w:lang w:val="id-ID"/>
        </w:rPr>
        <w:t xml:space="preserve"> kecepatan waktu yang berlangsung secara bertahap sebagaimana kebijakan pembangunan 25 tahun.</w:t>
      </w:r>
    </w:p>
    <w:p w14:paraId="040863B0" w14:textId="20CFE7BA" w:rsidR="003F1D20" w:rsidRDefault="003F1D20" w:rsidP="009107E8">
      <w:pPr>
        <w:pStyle w:val="Heading3"/>
        <w:spacing w:after="0"/>
      </w:pPr>
      <w:bookmarkStart w:id="24" w:name="_Toc171654327"/>
      <w:r w:rsidRPr="009C29F4">
        <w:t>Dimensi Kebijakan Pemerintah</w:t>
      </w:r>
      <w:bookmarkEnd w:id="24"/>
    </w:p>
    <w:p w14:paraId="71C89FCA" w14:textId="77777777" w:rsidR="001B7508" w:rsidRDefault="001B7508" w:rsidP="009107E8">
      <w:pPr>
        <w:tabs>
          <w:tab w:val="left" w:pos="426"/>
        </w:tabs>
        <w:spacing w:after="0" w:line="480" w:lineRule="auto"/>
        <w:ind w:firstLine="426"/>
        <w:jc w:val="both"/>
        <w:rPr>
          <w:rFonts w:ascii="Times New Roman" w:hAnsi="Times New Roman" w:cs="Times New Roman"/>
          <w:bCs/>
          <w:sz w:val="24"/>
          <w:szCs w:val="24"/>
          <w:lang w:val="id-ID"/>
        </w:rPr>
      </w:pPr>
      <w:r>
        <w:rPr>
          <w:rFonts w:ascii="Times New Roman" w:hAnsi="Times New Roman" w:cs="Times New Roman"/>
          <w:bCs/>
          <w:sz w:val="24"/>
          <w:szCs w:val="24"/>
          <w:lang w:val="id-ID"/>
        </w:rPr>
        <w:t>Adanya kebijakan pemerintah mempunyai Dimensi sebagai berikut</w:t>
      </w:r>
      <w:r>
        <w:rPr>
          <w:rStyle w:val="FootnoteReference"/>
          <w:rFonts w:ascii="Times New Roman" w:hAnsi="Times New Roman" w:cs="Times New Roman"/>
          <w:bCs/>
          <w:sz w:val="24"/>
          <w:szCs w:val="24"/>
          <w:lang w:val="id-ID"/>
        </w:rPr>
        <w:footnoteReference w:id="27"/>
      </w:r>
      <w:r>
        <w:rPr>
          <w:rFonts w:ascii="Times New Roman" w:hAnsi="Times New Roman" w:cs="Times New Roman"/>
          <w:bCs/>
          <w:sz w:val="24"/>
          <w:szCs w:val="24"/>
          <w:lang w:val="id-ID"/>
        </w:rPr>
        <w:t xml:space="preserve"> :</w:t>
      </w:r>
    </w:p>
    <w:p w14:paraId="38A6EEBC" w14:textId="77777777" w:rsidR="001B7508" w:rsidRDefault="001B7508">
      <w:pPr>
        <w:pStyle w:val="ListParagraph"/>
        <w:numPr>
          <w:ilvl w:val="0"/>
          <w:numId w:val="6"/>
        </w:numPr>
        <w:tabs>
          <w:tab w:val="left" w:pos="426"/>
        </w:tabs>
        <w:spacing w:after="0" w:line="480" w:lineRule="auto"/>
        <w:ind w:left="851" w:hanging="425"/>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Dimensi Pemerintahan </w:t>
      </w:r>
      <w:r w:rsidRPr="00C36ECE">
        <w:rPr>
          <w:rFonts w:ascii="Times New Roman" w:hAnsi="Times New Roman" w:cs="Times New Roman"/>
          <w:bCs/>
          <w:sz w:val="24"/>
          <w:szCs w:val="24"/>
          <w:lang w:val="id-ID"/>
        </w:rPr>
        <w:t xml:space="preserve">: </w:t>
      </w:r>
    </w:p>
    <w:p w14:paraId="772180EE" w14:textId="09627569" w:rsidR="001B7508" w:rsidRDefault="001B7508" w:rsidP="009107E8">
      <w:pPr>
        <w:pStyle w:val="ListParagraph"/>
        <w:tabs>
          <w:tab w:val="left" w:pos="426"/>
        </w:tabs>
        <w:spacing w:after="0" w:line="480" w:lineRule="auto"/>
        <w:ind w:left="1146"/>
        <w:jc w:val="both"/>
        <w:rPr>
          <w:rFonts w:ascii="Times New Roman" w:hAnsi="Times New Roman" w:cs="Times New Roman"/>
          <w:bCs/>
          <w:sz w:val="24"/>
          <w:szCs w:val="24"/>
          <w:lang w:val="id-ID"/>
        </w:rPr>
      </w:pPr>
      <w:r>
        <w:rPr>
          <w:rFonts w:ascii="Times New Roman" w:hAnsi="Times New Roman" w:cs="Times New Roman"/>
          <w:bCs/>
          <w:sz w:val="24"/>
          <w:szCs w:val="24"/>
          <w:lang w:val="id-ID"/>
        </w:rPr>
        <w:t>Adanya dimensi pemerintahan menyebabkan kebijakan itu disebut kebijakan pemerintah menempatkan pengertian kebijakan sebagai tindakan secara sadar dan sistematis dengan mempergunakan sarana-sarana yang cocok dengan tujuan politik yang jelas sebagai sasaran yang dijalankan langkah demi langkah</w:t>
      </w:r>
      <w:r w:rsidRPr="00C36ECE">
        <w:rPr>
          <w:rFonts w:ascii="Times New Roman" w:hAnsi="Times New Roman" w:cs="Times New Roman"/>
          <w:bCs/>
          <w:sz w:val="24"/>
          <w:szCs w:val="24"/>
          <w:lang w:val="id-ID"/>
        </w:rPr>
        <w:t>.</w:t>
      </w:r>
      <w:r>
        <w:rPr>
          <w:rFonts w:ascii="Times New Roman" w:hAnsi="Times New Roman" w:cs="Times New Roman"/>
          <w:bCs/>
          <w:sz w:val="24"/>
          <w:szCs w:val="24"/>
          <w:lang w:val="id-ID"/>
        </w:rPr>
        <w:t xml:space="preserve"> Jika kebijakan dalam dimensi pemerintahan yang untuk kemudian dirumuskan sebagai suatu kebijakan pemerintah dalam rumusan Kleijn dilihat dari pemenuhan unsur suatu kebijakan maka dapatlah disebutkan bahwa : Unsur upaya ditandai oleh pernyataan kalimat “tindakan secara sadar dan distematis”. Unsur sarana ditandai oleh pernyataan kalimat “mempergunakan </w:t>
      </w:r>
      <w:r>
        <w:rPr>
          <w:rFonts w:ascii="Times New Roman" w:hAnsi="Times New Roman" w:cs="Times New Roman"/>
          <w:bCs/>
          <w:sz w:val="24"/>
          <w:szCs w:val="24"/>
          <w:lang w:val="id-ID"/>
        </w:rPr>
        <w:lastRenderedPageBreak/>
        <w:t>sarana-sarana yang cocok”. Unsur tujuan ditandai oleh pernyataan kalimat “tujuan politik yang jelas”. Unsur waktu ditandai oleh pernyataan kalimat “langkah demi langkah”.</w:t>
      </w:r>
    </w:p>
    <w:p w14:paraId="5B5C141C" w14:textId="77777777" w:rsidR="001B7508" w:rsidRDefault="001B7508">
      <w:pPr>
        <w:pStyle w:val="ListParagraph"/>
        <w:numPr>
          <w:ilvl w:val="0"/>
          <w:numId w:val="6"/>
        </w:numPr>
        <w:tabs>
          <w:tab w:val="left" w:pos="426"/>
        </w:tabs>
        <w:spacing w:after="0" w:line="480" w:lineRule="auto"/>
        <w:ind w:left="851" w:hanging="425"/>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Dimensi Politik </w:t>
      </w:r>
      <w:r w:rsidRPr="00C36ECE">
        <w:rPr>
          <w:rFonts w:ascii="Times New Roman" w:hAnsi="Times New Roman" w:cs="Times New Roman"/>
          <w:bCs/>
          <w:sz w:val="24"/>
          <w:szCs w:val="24"/>
          <w:lang w:val="id-ID"/>
        </w:rPr>
        <w:t xml:space="preserve">: </w:t>
      </w:r>
    </w:p>
    <w:p w14:paraId="767C5481" w14:textId="4656287A" w:rsidR="001B7508" w:rsidRDefault="001B7508" w:rsidP="009107E8">
      <w:pPr>
        <w:pStyle w:val="ListParagraph"/>
        <w:tabs>
          <w:tab w:val="left" w:pos="426"/>
        </w:tabs>
        <w:spacing w:after="0" w:line="480" w:lineRule="auto"/>
        <w:ind w:left="1146"/>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Menyebabkan kebijakan itu disebut sebagai kebijakan pemerintah dalam dimensi politik atau secara singkat disebut kebijakan politik. Menempatkan pengertian kebijakan politik sebagai suatu susunan dari </w:t>
      </w:r>
      <w:r w:rsidRPr="000F4649">
        <w:rPr>
          <w:rFonts w:ascii="Times New Roman" w:hAnsi="Times New Roman" w:cs="Times New Roman"/>
          <w:bCs/>
          <w:i/>
          <w:iCs/>
          <w:sz w:val="24"/>
          <w:szCs w:val="24"/>
          <w:lang w:val="id-ID"/>
        </w:rPr>
        <w:t>pertama</w:t>
      </w:r>
      <w:r>
        <w:rPr>
          <w:rFonts w:ascii="Times New Roman" w:hAnsi="Times New Roman" w:cs="Times New Roman"/>
          <w:bCs/>
          <w:sz w:val="24"/>
          <w:szCs w:val="24"/>
          <w:lang w:val="id-ID"/>
        </w:rPr>
        <w:t xml:space="preserve"> : tujuan-tujuan yang dipilih oleh aktor atau aktor-aktor untuk diri sendiri atau untuk suatu kelompok; </w:t>
      </w:r>
      <w:r w:rsidRPr="000F4649">
        <w:rPr>
          <w:rFonts w:ascii="Times New Roman" w:hAnsi="Times New Roman" w:cs="Times New Roman"/>
          <w:bCs/>
          <w:i/>
          <w:iCs/>
          <w:sz w:val="24"/>
          <w:szCs w:val="24"/>
          <w:lang w:val="id-ID"/>
        </w:rPr>
        <w:t>kedua</w:t>
      </w:r>
      <w:r>
        <w:rPr>
          <w:rFonts w:ascii="Times New Roman" w:hAnsi="Times New Roman" w:cs="Times New Roman"/>
          <w:bCs/>
          <w:sz w:val="24"/>
          <w:szCs w:val="24"/>
          <w:lang w:val="id-ID"/>
        </w:rPr>
        <w:t xml:space="preserve">: jalan-jalan dan sarana-sarana yang dipilih olehnya atau oleh mereka; dan </w:t>
      </w:r>
      <w:r w:rsidRPr="000F4649">
        <w:rPr>
          <w:rFonts w:ascii="Times New Roman" w:hAnsi="Times New Roman" w:cs="Times New Roman"/>
          <w:bCs/>
          <w:i/>
          <w:iCs/>
          <w:sz w:val="24"/>
          <w:szCs w:val="24"/>
          <w:lang w:val="id-ID"/>
        </w:rPr>
        <w:t>Ketiga</w:t>
      </w:r>
      <w:r>
        <w:rPr>
          <w:rFonts w:ascii="Times New Roman" w:hAnsi="Times New Roman" w:cs="Times New Roman"/>
          <w:bCs/>
          <w:sz w:val="24"/>
          <w:szCs w:val="24"/>
          <w:lang w:val="id-ID"/>
        </w:rPr>
        <w:t>: saat-saat yang ia atau mereka pilih.</w:t>
      </w:r>
    </w:p>
    <w:p w14:paraId="4FB110A9" w14:textId="29B8599F" w:rsidR="00992E3D" w:rsidRPr="00AA564F" w:rsidRDefault="001B7508" w:rsidP="00AA564F">
      <w:pPr>
        <w:pStyle w:val="ListParagraph"/>
        <w:tabs>
          <w:tab w:val="left" w:pos="426"/>
        </w:tabs>
        <w:spacing w:after="0" w:line="480" w:lineRule="auto"/>
        <w:ind w:left="1146"/>
        <w:jc w:val="both"/>
        <w:rPr>
          <w:rFonts w:ascii="Times New Roman" w:hAnsi="Times New Roman" w:cs="Times New Roman"/>
          <w:bCs/>
          <w:sz w:val="24"/>
          <w:szCs w:val="24"/>
          <w:lang w:val="id-ID"/>
        </w:rPr>
      </w:pPr>
      <w:r>
        <w:rPr>
          <w:rFonts w:ascii="Times New Roman" w:hAnsi="Times New Roman" w:cs="Times New Roman"/>
          <w:bCs/>
          <w:sz w:val="24"/>
          <w:szCs w:val="24"/>
          <w:lang w:val="id-ID"/>
        </w:rPr>
        <w:t>Pengertian dalam dimensi ini ditemukan dalam keragaman rumusan walaupun dalam substansi yang sama, seperti yang dikemukakan oleh Rosenthal dalam Hoogerwerf yang merumuskan kebijakan politik adalah merupakan himpunan keputusan-keputusan dan perbuatan yang berhubungan dari suatu aktor terhadap suatu masalah atau suatu kelompok tujuan.</w:t>
      </w:r>
    </w:p>
    <w:p w14:paraId="3E3F67D2" w14:textId="77777777" w:rsidR="001B7508" w:rsidRDefault="001B7508">
      <w:pPr>
        <w:pStyle w:val="ListParagraph"/>
        <w:numPr>
          <w:ilvl w:val="0"/>
          <w:numId w:val="6"/>
        </w:numPr>
        <w:tabs>
          <w:tab w:val="left" w:pos="426"/>
        </w:tabs>
        <w:spacing w:after="0" w:line="480" w:lineRule="auto"/>
        <w:ind w:left="851" w:hanging="425"/>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Dimensi Hukum </w:t>
      </w:r>
      <w:r w:rsidRPr="00C36ECE">
        <w:rPr>
          <w:rFonts w:ascii="Times New Roman" w:hAnsi="Times New Roman" w:cs="Times New Roman"/>
          <w:bCs/>
          <w:sz w:val="24"/>
          <w:szCs w:val="24"/>
          <w:lang w:val="id-ID"/>
        </w:rPr>
        <w:t xml:space="preserve">: </w:t>
      </w:r>
    </w:p>
    <w:p w14:paraId="1CD58F9B" w14:textId="6D6B2C58" w:rsidR="000D14FA" w:rsidRPr="00302575" w:rsidRDefault="001B7508" w:rsidP="00302575">
      <w:pPr>
        <w:pStyle w:val="ListParagraph"/>
        <w:tabs>
          <w:tab w:val="left" w:pos="426"/>
        </w:tabs>
        <w:spacing w:after="0" w:line="480" w:lineRule="auto"/>
        <w:ind w:left="1146"/>
        <w:jc w:val="both"/>
        <w:rPr>
          <w:rFonts w:ascii="Times New Roman" w:hAnsi="Times New Roman" w:cs="Times New Roman"/>
          <w:bCs/>
          <w:sz w:val="24"/>
          <w:szCs w:val="24"/>
          <w:lang w:val="id-ID"/>
        </w:rPr>
      </w:pPr>
      <w:r>
        <w:rPr>
          <w:rFonts w:ascii="Times New Roman" w:hAnsi="Times New Roman" w:cs="Times New Roman"/>
          <w:bCs/>
          <w:sz w:val="24"/>
          <w:szCs w:val="24"/>
          <w:lang w:val="id-ID"/>
        </w:rPr>
        <w:lastRenderedPageBreak/>
        <w:t>Menempatkan kebijakan disebut sebagai kebijakan hukum yang menempatkan pengertian kebijakan sebagai politik hukum yang oleh Mahfud disebut sebagai hasil dari kristalisasi kehendak-kehendak yang saling berinteraksi dan malah saling berlawanan.</w:t>
      </w:r>
    </w:p>
    <w:p w14:paraId="7CCE8A92" w14:textId="77777777" w:rsidR="001B7508" w:rsidRDefault="001B7508">
      <w:pPr>
        <w:pStyle w:val="ListParagraph"/>
        <w:numPr>
          <w:ilvl w:val="0"/>
          <w:numId w:val="6"/>
        </w:numPr>
        <w:tabs>
          <w:tab w:val="left" w:pos="426"/>
        </w:tabs>
        <w:spacing w:after="0" w:line="480" w:lineRule="auto"/>
        <w:ind w:left="851" w:hanging="425"/>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Dimensi Sosiologi </w:t>
      </w:r>
      <w:r w:rsidRPr="00C36ECE">
        <w:rPr>
          <w:rFonts w:ascii="Times New Roman" w:hAnsi="Times New Roman" w:cs="Times New Roman"/>
          <w:bCs/>
          <w:sz w:val="24"/>
          <w:szCs w:val="24"/>
          <w:lang w:val="id-ID"/>
        </w:rPr>
        <w:t>:</w:t>
      </w:r>
    </w:p>
    <w:p w14:paraId="5847F960" w14:textId="616D4D9D" w:rsidR="009107E8" w:rsidRPr="000D14FA" w:rsidRDefault="001B7508" w:rsidP="000D14FA">
      <w:pPr>
        <w:pStyle w:val="ListParagraph"/>
        <w:tabs>
          <w:tab w:val="left" w:pos="426"/>
        </w:tabs>
        <w:spacing w:after="0" w:line="480" w:lineRule="auto"/>
        <w:ind w:left="1146"/>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Menempatkan kebijakan disebut sebagai kebijakan sosial yang menempatkan pengertian kebijakan sebagai suatu rencana aksi, suatu susunan sarana dan tujuan. Namun dalam konteks sosial maka dimensinya mencakupi aspek-aspek sosial yang sangat luas, dan oleh karena itu dapat dikatakan sebagai kebijakan dalam dimensi sosial di mana dalam substansinya menyangkut suatu rencana aksi yang sangat aktual yang bersentuhan dengan pelaksanaan kebijakan. Dalam kaitannya dengan kebijakan sosial, maka kata sosial dapat diartikan baik secara generik atau luas maupun spesifik. Secara generik, kata sosial menunjuk pada pengertian umum mengenai bidang-bidang atau sektor-sektor pembangunan yang menyangkut aspek manusia dalam konteks masyarakat atau kolektifitas. Istilah sosial dalam pengertian ini mencakup antara lain </w:t>
      </w:r>
      <w:r>
        <w:rPr>
          <w:rFonts w:ascii="Times New Roman" w:hAnsi="Times New Roman" w:cs="Times New Roman"/>
          <w:bCs/>
          <w:sz w:val="24"/>
          <w:szCs w:val="24"/>
          <w:lang w:val="id-ID"/>
        </w:rPr>
        <w:lastRenderedPageBreak/>
        <w:t>bidang pendidikan, kesehatan politik, hukum, budaya atau pertanian. Dalam arti spesifik atau sempit, kata sosial menyangkut sektor kesejahteraan sosial sebagai suatu bidang atau bagian dari pembangunan sosial atau kesejahteraan rakyat yang bertujuan untuk meningkatkan kualitas kehidupan manusia, terutama mereka yang dikategorikan sebagai kelompok yang tidak beruntung (disadvantaged group) dan kelompok rentan (vulnerable group).</w:t>
      </w:r>
    </w:p>
    <w:p w14:paraId="619DDE67" w14:textId="77777777" w:rsidR="001B7508" w:rsidRPr="00C36ECE" w:rsidRDefault="001B7508">
      <w:pPr>
        <w:pStyle w:val="ListParagraph"/>
        <w:numPr>
          <w:ilvl w:val="0"/>
          <w:numId w:val="6"/>
        </w:numPr>
        <w:tabs>
          <w:tab w:val="left" w:pos="426"/>
        </w:tabs>
        <w:spacing w:after="0" w:line="480" w:lineRule="auto"/>
        <w:ind w:left="851" w:hanging="425"/>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Dimensi Negara </w:t>
      </w:r>
      <w:r w:rsidRPr="00C36ECE">
        <w:rPr>
          <w:rFonts w:ascii="Times New Roman" w:hAnsi="Times New Roman" w:cs="Times New Roman"/>
          <w:bCs/>
          <w:sz w:val="24"/>
          <w:szCs w:val="24"/>
          <w:lang w:val="id-ID"/>
        </w:rPr>
        <w:t xml:space="preserve">: </w:t>
      </w:r>
    </w:p>
    <w:p w14:paraId="3753E026" w14:textId="4B4B0A06" w:rsidR="00247E64" w:rsidRPr="00C74CE1" w:rsidRDefault="001B7508" w:rsidP="009107E8">
      <w:pPr>
        <w:pStyle w:val="ListParagraph"/>
        <w:tabs>
          <w:tab w:val="left" w:pos="426"/>
        </w:tabs>
        <w:spacing w:after="0" w:line="480" w:lineRule="auto"/>
        <w:ind w:left="1146"/>
        <w:jc w:val="both"/>
        <w:rPr>
          <w:rFonts w:ascii="Times New Roman" w:hAnsi="Times New Roman" w:cs="Times New Roman"/>
          <w:bCs/>
          <w:sz w:val="24"/>
          <w:szCs w:val="24"/>
          <w:lang w:val="id-ID"/>
        </w:rPr>
      </w:pPr>
      <w:r>
        <w:rPr>
          <w:rFonts w:ascii="Times New Roman" w:hAnsi="Times New Roman" w:cs="Times New Roman"/>
          <w:bCs/>
          <w:sz w:val="24"/>
          <w:szCs w:val="24"/>
          <w:lang w:val="id-ID"/>
        </w:rPr>
        <w:t>Menempatan kebijakan disebut “Kebijakan Negara”. Kalau ini dilihat dari segi formalnya, kebijakan dilakukan oleh negara melalui perangkat-perangkat kenegaraan atau mereka yang menyelenggarakan negara. Mereka penyelenggara negara disebut pemerintah dan inilah yang sering dikacaukan dengan konsep kebijakan pemerintah.</w:t>
      </w:r>
    </w:p>
    <w:p w14:paraId="19AFF529" w14:textId="15A09927" w:rsidR="003F1D20" w:rsidRDefault="003F1D20" w:rsidP="009107E8">
      <w:pPr>
        <w:pStyle w:val="Heading3"/>
        <w:spacing w:after="0"/>
      </w:pPr>
      <w:bookmarkStart w:id="25" w:name="_Toc171654328"/>
      <w:r w:rsidRPr="009C29F4">
        <w:t>Asas-Asas Kebijakan Pemerintah</w:t>
      </w:r>
      <w:bookmarkEnd w:id="25"/>
    </w:p>
    <w:p w14:paraId="33273FB7" w14:textId="77777777" w:rsidR="001B7508" w:rsidRPr="00C36ECE" w:rsidRDefault="001B7508" w:rsidP="009107E8">
      <w:pPr>
        <w:tabs>
          <w:tab w:val="left" w:pos="786"/>
        </w:tabs>
        <w:spacing w:after="0" w:line="480" w:lineRule="auto"/>
        <w:ind w:firstLine="426"/>
        <w:jc w:val="both"/>
        <w:rPr>
          <w:rFonts w:ascii="Times New Roman" w:hAnsi="Times New Roman" w:cs="Times New Roman"/>
          <w:bCs/>
          <w:sz w:val="24"/>
          <w:szCs w:val="24"/>
          <w:lang w:val="id-ID"/>
        </w:rPr>
      </w:pPr>
      <w:r w:rsidRPr="00E2445F">
        <w:rPr>
          <w:rFonts w:ascii="Times New Roman" w:hAnsi="Times New Roman" w:cs="Times New Roman"/>
          <w:bCs/>
          <w:sz w:val="24"/>
          <w:szCs w:val="24"/>
          <w:lang w:val="id-ID"/>
        </w:rPr>
        <w:t xml:space="preserve">Dalam menyusun dan melaksanakan kebijakan pemerintah, terdapat beberapa asas atau prinsip yang menjadi panduan. Asas-asas ini membantu memastikan bahwa kebijakan </w:t>
      </w:r>
      <w:r w:rsidRPr="00E2445F">
        <w:rPr>
          <w:rFonts w:ascii="Times New Roman" w:hAnsi="Times New Roman" w:cs="Times New Roman"/>
          <w:bCs/>
          <w:sz w:val="24"/>
          <w:szCs w:val="24"/>
          <w:lang w:val="id-ID"/>
        </w:rPr>
        <w:lastRenderedPageBreak/>
        <w:t>yang diambil sesuai dengan tujuan yang diinginkan dan mampu memberikan dampak positif bagi masyarakat. Berikut beberapa asas dalam kebijakan pemerintah</w:t>
      </w:r>
      <w:r>
        <w:rPr>
          <w:rFonts w:ascii="Times New Roman" w:hAnsi="Times New Roman" w:cs="Times New Roman"/>
          <w:bCs/>
          <w:sz w:val="24"/>
          <w:szCs w:val="24"/>
          <w:lang w:val="id-ID"/>
        </w:rPr>
        <w:t xml:space="preserve"> </w:t>
      </w:r>
      <w:r w:rsidRPr="00E2445F">
        <w:rPr>
          <w:rFonts w:ascii="Times New Roman" w:hAnsi="Times New Roman" w:cs="Times New Roman"/>
          <w:bCs/>
          <w:sz w:val="24"/>
          <w:szCs w:val="24"/>
          <w:lang w:val="id-ID"/>
        </w:rPr>
        <w:t>:</w:t>
      </w:r>
    </w:p>
    <w:p w14:paraId="03C42E45" w14:textId="77777777" w:rsidR="001B7508" w:rsidRDefault="001B7508">
      <w:pPr>
        <w:pStyle w:val="ListParagraph"/>
        <w:numPr>
          <w:ilvl w:val="0"/>
          <w:numId w:val="7"/>
        </w:numPr>
        <w:tabs>
          <w:tab w:val="left" w:pos="426"/>
        </w:tabs>
        <w:spacing w:after="0" w:line="480" w:lineRule="auto"/>
        <w:ind w:left="1134" w:hanging="425"/>
        <w:jc w:val="both"/>
        <w:rPr>
          <w:rFonts w:ascii="Times New Roman" w:hAnsi="Times New Roman" w:cs="Times New Roman"/>
          <w:bCs/>
          <w:sz w:val="24"/>
          <w:szCs w:val="24"/>
          <w:lang w:val="id-ID"/>
        </w:rPr>
      </w:pPr>
      <w:r w:rsidRPr="00C720FF">
        <w:rPr>
          <w:rFonts w:ascii="Times New Roman" w:hAnsi="Times New Roman" w:cs="Times New Roman"/>
          <w:bCs/>
          <w:sz w:val="24"/>
          <w:szCs w:val="24"/>
          <w:lang w:val="id-ID"/>
        </w:rPr>
        <w:t>Asas Kemanusiaan</w:t>
      </w:r>
      <w:r>
        <w:rPr>
          <w:rFonts w:ascii="Times New Roman" w:hAnsi="Times New Roman" w:cs="Times New Roman"/>
          <w:bCs/>
          <w:sz w:val="24"/>
          <w:szCs w:val="24"/>
          <w:lang w:val="id-ID"/>
        </w:rPr>
        <w:t xml:space="preserve"> </w:t>
      </w:r>
      <w:r w:rsidRPr="00C720FF">
        <w:rPr>
          <w:rFonts w:ascii="Times New Roman" w:hAnsi="Times New Roman" w:cs="Times New Roman"/>
          <w:bCs/>
          <w:sz w:val="24"/>
          <w:szCs w:val="24"/>
          <w:lang w:val="id-ID"/>
        </w:rPr>
        <w:t>: Kebijakan pemerintah harus berfokus pada kesejahteraan dan kemanfaatan masyarakat. Pemerintah bertanggung jawab melindungi hak asasi manusia dan meningkatkan kualitas hidup warganya.</w:t>
      </w:r>
    </w:p>
    <w:p w14:paraId="182FB7EE" w14:textId="483E26CE" w:rsidR="001B7508" w:rsidRDefault="001B7508">
      <w:pPr>
        <w:pStyle w:val="ListParagraph"/>
        <w:numPr>
          <w:ilvl w:val="0"/>
          <w:numId w:val="7"/>
        </w:numPr>
        <w:tabs>
          <w:tab w:val="left" w:pos="426"/>
        </w:tabs>
        <w:spacing w:after="0" w:line="480" w:lineRule="auto"/>
        <w:jc w:val="both"/>
        <w:rPr>
          <w:rFonts w:ascii="Times New Roman" w:hAnsi="Times New Roman" w:cs="Times New Roman"/>
          <w:bCs/>
          <w:sz w:val="24"/>
          <w:szCs w:val="24"/>
          <w:lang w:val="id-ID"/>
        </w:rPr>
      </w:pPr>
      <w:r w:rsidRPr="00C720FF">
        <w:rPr>
          <w:rFonts w:ascii="Times New Roman" w:hAnsi="Times New Roman" w:cs="Times New Roman"/>
          <w:bCs/>
          <w:sz w:val="24"/>
          <w:szCs w:val="24"/>
          <w:lang w:val="id-ID"/>
        </w:rPr>
        <w:t>Asas Keadilan: Kebijakan harus adil dan merata dalam mendistribusikan manfaat dan beban di antara seluruh lapisan masyarakat. Tidak ada per</w:t>
      </w:r>
      <w:r w:rsidR="00C74CE1">
        <w:rPr>
          <w:rFonts w:ascii="Times New Roman" w:hAnsi="Times New Roman" w:cs="Times New Roman"/>
          <w:bCs/>
          <w:sz w:val="24"/>
          <w:szCs w:val="24"/>
          <w:lang w:val="id-ID"/>
        </w:rPr>
        <w:t>buatan</w:t>
      </w:r>
      <w:r w:rsidRPr="00C720FF">
        <w:rPr>
          <w:rFonts w:ascii="Times New Roman" w:hAnsi="Times New Roman" w:cs="Times New Roman"/>
          <w:bCs/>
          <w:sz w:val="24"/>
          <w:szCs w:val="24"/>
          <w:lang w:val="id-ID"/>
        </w:rPr>
        <w:t xml:space="preserve"> atau perlakuan yang tidak setara dalam pelaksanaan kebijakan.</w:t>
      </w:r>
    </w:p>
    <w:p w14:paraId="79AFD50A" w14:textId="77777777" w:rsidR="001B7508" w:rsidRDefault="001B7508">
      <w:pPr>
        <w:pStyle w:val="ListParagraph"/>
        <w:numPr>
          <w:ilvl w:val="0"/>
          <w:numId w:val="7"/>
        </w:numPr>
        <w:tabs>
          <w:tab w:val="left" w:pos="426"/>
        </w:tabs>
        <w:spacing w:after="0" w:line="480" w:lineRule="auto"/>
        <w:jc w:val="both"/>
        <w:rPr>
          <w:rFonts w:ascii="Times New Roman" w:hAnsi="Times New Roman" w:cs="Times New Roman"/>
          <w:bCs/>
          <w:sz w:val="24"/>
          <w:szCs w:val="24"/>
          <w:lang w:val="id-ID"/>
        </w:rPr>
      </w:pPr>
      <w:r w:rsidRPr="00C720FF">
        <w:rPr>
          <w:rFonts w:ascii="Times New Roman" w:hAnsi="Times New Roman" w:cs="Times New Roman"/>
          <w:bCs/>
          <w:sz w:val="24"/>
          <w:szCs w:val="24"/>
          <w:lang w:val="id-ID"/>
        </w:rPr>
        <w:t>Asas Kepentingan Umum: Kebijakan pemerintah harus diambil berdasarkan pertimbangan kepentingan umum dan manfaat bersama. Kepentingan kelompok tertentu tidak dapat mengalahkan kepentingan masyarakat secara keseluruhan.</w:t>
      </w:r>
    </w:p>
    <w:p w14:paraId="698CC795" w14:textId="77777777" w:rsidR="001B7508" w:rsidRDefault="001B7508">
      <w:pPr>
        <w:pStyle w:val="ListParagraph"/>
        <w:numPr>
          <w:ilvl w:val="0"/>
          <w:numId w:val="7"/>
        </w:numPr>
        <w:tabs>
          <w:tab w:val="left" w:pos="426"/>
        </w:tabs>
        <w:spacing w:after="0" w:line="480" w:lineRule="auto"/>
        <w:jc w:val="both"/>
        <w:rPr>
          <w:rFonts w:ascii="Times New Roman" w:hAnsi="Times New Roman" w:cs="Times New Roman"/>
          <w:bCs/>
          <w:sz w:val="24"/>
          <w:szCs w:val="24"/>
          <w:lang w:val="id-ID"/>
        </w:rPr>
      </w:pPr>
      <w:r w:rsidRPr="00C720FF">
        <w:rPr>
          <w:rFonts w:ascii="Times New Roman" w:hAnsi="Times New Roman" w:cs="Times New Roman"/>
          <w:bCs/>
          <w:sz w:val="24"/>
          <w:szCs w:val="24"/>
          <w:lang w:val="id-ID"/>
        </w:rPr>
        <w:t>Asas Proporsionalitas: Kebijakan harus seimbang dan proporsional dengan tujuan yang ingin dicapai. Tindakan pemerintah tidak boleh melebihi batas yang diperlukan untuk mencapai tujuan tertentu.</w:t>
      </w:r>
    </w:p>
    <w:p w14:paraId="58D18F25" w14:textId="77777777" w:rsidR="001B7508" w:rsidRDefault="001B7508">
      <w:pPr>
        <w:pStyle w:val="ListParagraph"/>
        <w:numPr>
          <w:ilvl w:val="0"/>
          <w:numId w:val="7"/>
        </w:numPr>
        <w:tabs>
          <w:tab w:val="left" w:pos="426"/>
        </w:tabs>
        <w:spacing w:after="0" w:line="480" w:lineRule="auto"/>
        <w:jc w:val="both"/>
        <w:rPr>
          <w:rFonts w:ascii="Times New Roman" w:hAnsi="Times New Roman" w:cs="Times New Roman"/>
          <w:bCs/>
          <w:sz w:val="24"/>
          <w:szCs w:val="24"/>
          <w:lang w:val="id-ID"/>
        </w:rPr>
      </w:pPr>
      <w:r w:rsidRPr="00C720FF">
        <w:rPr>
          <w:rFonts w:ascii="Times New Roman" w:hAnsi="Times New Roman" w:cs="Times New Roman"/>
          <w:bCs/>
          <w:sz w:val="24"/>
          <w:szCs w:val="24"/>
          <w:lang w:val="id-ID"/>
        </w:rPr>
        <w:lastRenderedPageBreak/>
        <w:t>Asas Transparansi: Pelaksanaan kebijakan harus transparan dan terbuka bagi masyarakat. Informasi mengenai tujuan, proses, dan hasil kebijakan harus tersedia untuk publik.</w:t>
      </w:r>
    </w:p>
    <w:p w14:paraId="7A6D6D7B" w14:textId="77777777" w:rsidR="001B7508" w:rsidRDefault="001B7508">
      <w:pPr>
        <w:pStyle w:val="ListParagraph"/>
        <w:numPr>
          <w:ilvl w:val="0"/>
          <w:numId w:val="7"/>
        </w:numPr>
        <w:tabs>
          <w:tab w:val="left" w:pos="426"/>
        </w:tabs>
        <w:spacing w:after="0" w:line="480" w:lineRule="auto"/>
        <w:jc w:val="both"/>
        <w:rPr>
          <w:rFonts w:ascii="Times New Roman" w:hAnsi="Times New Roman" w:cs="Times New Roman"/>
          <w:bCs/>
          <w:sz w:val="24"/>
          <w:szCs w:val="24"/>
          <w:lang w:val="id-ID"/>
        </w:rPr>
      </w:pPr>
      <w:r w:rsidRPr="00C720FF">
        <w:rPr>
          <w:rFonts w:ascii="Times New Roman" w:hAnsi="Times New Roman" w:cs="Times New Roman"/>
          <w:bCs/>
          <w:sz w:val="24"/>
          <w:szCs w:val="24"/>
          <w:lang w:val="id-ID"/>
        </w:rPr>
        <w:t>Asas Akuntabilitas: Pemerintah harus bertanggung jawab atas kebijakan yang diambil. Akuntabilitas meliputi pemantauan, evaluasi, dan pertanggungjawaban terhadap kebijakan kebijakan.</w:t>
      </w:r>
    </w:p>
    <w:p w14:paraId="530E0F3A" w14:textId="77777777" w:rsidR="001B7508" w:rsidRDefault="001B7508">
      <w:pPr>
        <w:pStyle w:val="ListParagraph"/>
        <w:numPr>
          <w:ilvl w:val="0"/>
          <w:numId w:val="7"/>
        </w:numPr>
        <w:tabs>
          <w:tab w:val="left" w:pos="426"/>
        </w:tabs>
        <w:spacing w:after="0" w:line="480" w:lineRule="auto"/>
        <w:jc w:val="both"/>
        <w:rPr>
          <w:rFonts w:ascii="Times New Roman" w:hAnsi="Times New Roman" w:cs="Times New Roman"/>
          <w:bCs/>
          <w:sz w:val="24"/>
          <w:szCs w:val="24"/>
          <w:lang w:val="id-ID"/>
        </w:rPr>
      </w:pPr>
      <w:r w:rsidRPr="00C720FF">
        <w:rPr>
          <w:rFonts w:ascii="Times New Roman" w:hAnsi="Times New Roman" w:cs="Times New Roman"/>
          <w:bCs/>
          <w:sz w:val="24"/>
          <w:szCs w:val="24"/>
          <w:lang w:val="id-ID"/>
        </w:rPr>
        <w:t>Asas Partisipasi: Masyarakat harus terlibat dalam proses perumusan, implementasi, dan evaluasi kebijakan. Partisipasi masyarakat membantu memastikan bahwa kebijakan mencerminkan kebutuhan dan harapan warga.</w:t>
      </w:r>
    </w:p>
    <w:p w14:paraId="5D6B1489" w14:textId="77777777" w:rsidR="001B7508" w:rsidRDefault="001B7508">
      <w:pPr>
        <w:pStyle w:val="ListParagraph"/>
        <w:numPr>
          <w:ilvl w:val="0"/>
          <w:numId w:val="7"/>
        </w:numPr>
        <w:tabs>
          <w:tab w:val="left" w:pos="426"/>
        </w:tabs>
        <w:spacing w:after="0" w:line="480" w:lineRule="auto"/>
        <w:jc w:val="both"/>
        <w:rPr>
          <w:rFonts w:ascii="Times New Roman" w:hAnsi="Times New Roman" w:cs="Times New Roman"/>
          <w:bCs/>
          <w:sz w:val="24"/>
          <w:szCs w:val="24"/>
          <w:lang w:val="id-ID"/>
        </w:rPr>
      </w:pPr>
      <w:r w:rsidRPr="00C720FF">
        <w:rPr>
          <w:rFonts w:ascii="Times New Roman" w:hAnsi="Times New Roman" w:cs="Times New Roman"/>
          <w:bCs/>
          <w:sz w:val="24"/>
          <w:szCs w:val="24"/>
          <w:lang w:val="id-ID"/>
        </w:rPr>
        <w:t>Asas Fleksibilitas: Kebijakan harus dapat menyesuaikan diri dengan perubahan kondisi dan perkembangan yang terjadi. Fleksibilitas memungkinkan pemerintah untuk mengatasi tantangan yang berubah-ubah.</w:t>
      </w:r>
    </w:p>
    <w:p w14:paraId="68F33A1B" w14:textId="77777777" w:rsidR="00F72A06" w:rsidRDefault="001B7508" w:rsidP="00F72A06">
      <w:pPr>
        <w:pStyle w:val="ListParagraph"/>
        <w:numPr>
          <w:ilvl w:val="0"/>
          <w:numId w:val="7"/>
        </w:numPr>
        <w:tabs>
          <w:tab w:val="left" w:pos="426"/>
        </w:tabs>
        <w:spacing w:after="0" w:line="480" w:lineRule="auto"/>
        <w:jc w:val="both"/>
        <w:rPr>
          <w:rFonts w:ascii="Times New Roman" w:hAnsi="Times New Roman" w:cs="Times New Roman"/>
          <w:bCs/>
          <w:sz w:val="24"/>
          <w:szCs w:val="24"/>
          <w:lang w:val="id-ID"/>
        </w:rPr>
      </w:pPr>
      <w:r w:rsidRPr="00C720FF">
        <w:rPr>
          <w:rFonts w:ascii="Times New Roman" w:hAnsi="Times New Roman" w:cs="Times New Roman"/>
          <w:bCs/>
          <w:sz w:val="24"/>
          <w:szCs w:val="24"/>
          <w:lang w:val="id-ID"/>
        </w:rPr>
        <w:t>Asas Keterpaduan: Kebijakan harus konsisten dan saling mendukung di berbagai sektor. Tidak boleh ada konflik atau inkonsistensi antara berbagai kebijakan.</w:t>
      </w:r>
    </w:p>
    <w:p w14:paraId="4132D8CC" w14:textId="6A2357FB" w:rsidR="001B7508" w:rsidRPr="00F72A06" w:rsidRDefault="001B7508" w:rsidP="00F72A06">
      <w:pPr>
        <w:pStyle w:val="ListParagraph"/>
        <w:numPr>
          <w:ilvl w:val="0"/>
          <w:numId w:val="7"/>
        </w:numPr>
        <w:tabs>
          <w:tab w:val="left" w:pos="426"/>
        </w:tabs>
        <w:spacing w:after="0" w:line="480" w:lineRule="auto"/>
        <w:jc w:val="both"/>
        <w:rPr>
          <w:rFonts w:ascii="Times New Roman" w:hAnsi="Times New Roman" w:cs="Times New Roman"/>
          <w:bCs/>
          <w:sz w:val="24"/>
          <w:szCs w:val="24"/>
          <w:lang w:val="id-ID"/>
        </w:rPr>
      </w:pPr>
      <w:r w:rsidRPr="00F72A06">
        <w:rPr>
          <w:rFonts w:ascii="Times New Roman" w:hAnsi="Times New Roman" w:cs="Times New Roman"/>
          <w:bCs/>
          <w:sz w:val="24"/>
          <w:szCs w:val="24"/>
          <w:lang w:val="id-ID"/>
        </w:rPr>
        <w:lastRenderedPageBreak/>
        <w:t>Asas Keterjangkauan: Kebijakan harus mempertimbangkan keterjangkauan fisik dan ekonomi bagi masyarakat. Kebijakan yang mahal atau sulit diakses dapat menjadi hambatan dalam penerapannya.</w:t>
      </w:r>
    </w:p>
    <w:p w14:paraId="5A7098D6" w14:textId="77777777" w:rsidR="003C1857" w:rsidRPr="00C013A5" w:rsidRDefault="003C1857" w:rsidP="00C013A5">
      <w:pPr>
        <w:spacing w:after="0" w:line="480" w:lineRule="auto"/>
        <w:jc w:val="both"/>
        <w:rPr>
          <w:rFonts w:ascii="Times New Roman" w:hAnsi="Times New Roman" w:cs="Times New Roman"/>
          <w:sz w:val="24"/>
          <w:szCs w:val="24"/>
          <w:lang w:val="id-ID"/>
        </w:rPr>
      </w:pPr>
    </w:p>
    <w:p w14:paraId="12025A25" w14:textId="64A2FEE4" w:rsidR="003F1D20" w:rsidRDefault="003F1D20" w:rsidP="009107E8">
      <w:pPr>
        <w:pStyle w:val="Heading2"/>
        <w:numPr>
          <w:ilvl w:val="0"/>
          <w:numId w:val="0"/>
        </w:numPr>
        <w:ind w:left="360" w:hanging="360"/>
        <w:rPr>
          <w:lang w:val="id-ID"/>
        </w:rPr>
      </w:pPr>
      <w:bookmarkStart w:id="26" w:name="_Toc171654329"/>
      <w:r w:rsidRPr="003F1D20">
        <w:rPr>
          <w:lang w:val="id-ID"/>
        </w:rPr>
        <w:t xml:space="preserve">C.   </w:t>
      </w:r>
      <w:r w:rsidR="009C29F4">
        <w:rPr>
          <w:lang w:val="id-ID"/>
        </w:rPr>
        <w:t>Tinjauan Umum Kabupaten Deli Serdang</w:t>
      </w:r>
      <w:bookmarkEnd w:id="26"/>
    </w:p>
    <w:p w14:paraId="547CEF52" w14:textId="488C94A6" w:rsidR="009C29F4" w:rsidRDefault="009C29F4">
      <w:pPr>
        <w:pStyle w:val="Heading3"/>
        <w:numPr>
          <w:ilvl w:val="0"/>
          <w:numId w:val="21"/>
        </w:numPr>
        <w:spacing w:after="0"/>
        <w:ind w:left="426"/>
      </w:pPr>
      <w:bookmarkStart w:id="27" w:name="_Toc171654330"/>
      <w:r w:rsidRPr="009C29F4">
        <w:t>Sejarah Kabupaten Deli Serdang</w:t>
      </w:r>
      <w:bookmarkEnd w:id="27"/>
    </w:p>
    <w:p w14:paraId="254EB0AE" w14:textId="0FD65C20" w:rsidR="0001513B" w:rsidRPr="0001513B" w:rsidRDefault="0001513B" w:rsidP="009107E8">
      <w:pPr>
        <w:pStyle w:val="ListParagraph"/>
        <w:spacing w:after="0" w:line="480" w:lineRule="auto"/>
        <w:ind w:left="0" w:firstLine="426"/>
        <w:jc w:val="both"/>
        <w:rPr>
          <w:rFonts w:ascii="Times New Roman" w:hAnsi="Times New Roman" w:cs="Times New Roman"/>
          <w:sz w:val="24"/>
          <w:szCs w:val="24"/>
          <w:lang w:val="id-ID"/>
        </w:rPr>
      </w:pPr>
      <w:r w:rsidRPr="0001513B">
        <w:rPr>
          <w:rFonts w:ascii="Times New Roman" w:hAnsi="Times New Roman" w:cs="Times New Roman"/>
          <w:sz w:val="24"/>
          <w:szCs w:val="24"/>
          <w:lang w:val="id-ID"/>
        </w:rPr>
        <w:t>Kabupaten Deli Serdang adalah salah satu kabupaten yang berada di Provinsi Sumatera Utara, Indonesia. Sebelum Proklamasi Kemerdekaan RI pada tanggal 17 Agustus 1945, Kabupaten Deli Serdang yang dikenal sekarang ini memiliki dua pemerintahan yang berbentuk kerajaan (Kesultanan) yaitu Medan dan Kesultanan Serdang yang berpusat di Perbaungan</w:t>
      </w:r>
      <w:r>
        <w:rPr>
          <w:rFonts w:ascii="Times New Roman" w:hAnsi="Times New Roman" w:cs="Times New Roman"/>
          <w:sz w:val="24"/>
          <w:szCs w:val="24"/>
          <w:lang w:val="id-ID"/>
        </w:rPr>
        <w:t>.</w:t>
      </w:r>
    </w:p>
    <w:p w14:paraId="48870D92" w14:textId="7BF89360" w:rsidR="0001513B" w:rsidRPr="0001513B" w:rsidRDefault="0001513B" w:rsidP="009107E8">
      <w:pPr>
        <w:pStyle w:val="ListParagraph"/>
        <w:spacing w:after="0" w:line="480" w:lineRule="auto"/>
        <w:ind w:left="0" w:firstLine="426"/>
        <w:jc w:val="both"/>
        <w:rPr>
          <w:rFonts w:ascii="Times New Roman" w:hAnsi="Times New Roman" w:cs="Times New Roman"/>
          <w:sz w:val="24"/>
          <w:szCs w:val="24"/>
          <w:lang w:val="id-ID"/>
        </w:rPr>
      </w:pPr>
      <w:r w:rsidRPr="0001513B">
        <w:rPr>
          <w:rFonts w:ascii="Times New Roman" w:hAnsi="Times New Roman" w:cs="Times New Roman"/>
          <w:sz w:val="24"/>
          <w:szCs w:val="24"/>
          <w:lang w:val="id-ID"/>
        </w:rPr>
        <w:t>Kabupaten Deli dan Serdang ditetapkan menjadi Daerah Otonom sesuai dengan Undang-Undang Nomor 22 tahun 1984 tentang Undang-Undang Pokok-Pokok Pemerintahan Daerah dan Undang-Undang Nomor 7 Darurat Tahun 1965</w:t>
      </w:r>
    </w:p>
    <w:p w14:paraId="1FE46A95" w14:textId="4EB351D1" w:rsidR="0001513B" w:rsidRPr="0001513B" w:rsidRDefault="0001513B" w:rsidP="009107E8">
      <w:pPr>
        <w:pStyle w:val="ListParagraph"/>
        <w:spacing w:after="0" w:line="480" w:lineRule="auto"/>
        <w:ind w:left="0"/>
        <w:jc w:val="both"/>
        <w:rPr>
          <w:rFonts w:ascii="Times New Roman" w:hAnsi="Times New Roman" w:cs="Times New Roman"/>
          <w:sz w:val="24"/>
          <w:szCs w:val="24"/>
          <w:lang w:val="id-ID"/>
        </w:rPr>
      </w:pPr>
      <w:r w:rsidRPr="0001513B">
        <w:rPr>
          <w:rFonts w:ascii="Times New Roman" w:hAnsi="Times New Roman" w:cs="Times New Roman"/>
          <w:sz w:val="24"/>
          <w:szCs w:val="24"/>
          <w:lang w:val="id-ID"/>
        </w:rPr>
        <w:t>Hari jadi Kabupaten Deli Serdang ditetapkan tanggal 1 Juli 1946</w:t>
      </w:r>
      <w:r>
        <w:rPr>
          <w:rFonts w:ascii="Times New Roman" w:hAnsi="Times New Roman" w:cs="Times New Roman"/>
          <w:sz w:val="24"/>
          <w:szCs w:val="24"/>
          <w:lang w:val="id-ID"/>
        </w:rPr>
        <w:t>.</w:t>
      </w:r>
    </w:p>
    <w:p w14:paraId="6C338A82" w14:textId="4F32E3C2" w:rsidR="00AA564F" w:rsidRDefault="0001513B" w:rsidP="00F72A06">
      <w:pPr>
        <w:pStyle w:val="ListParagraph"/>
        <w:spacing w:after="0" w:line="480" w:lineRule="auto"/>
        <w:ind w:left="0" w:firstLine="426"/>
        <w:jc w:val="both"/>
        <w:rPr>
          <w:rFonts w:ascii="Times New Roman" w:hAnsi="Times New Roman" w:cs="Times New Roman"/>
          <w:sz w:val="24"/>
          <w:szCs w:val="24"/>
          <w:lang w:val="id-ID"/>
        </w:rPr>
      </w:pPr>
      <w:r w:rsidRPr="0001513B">
        <w:rPr>
          <w:rFonts w:ascii="Times New Roman" w:hAnsi="Times New Roman" w:cs="Times New Roman"/>
          <w:sz w:val="24"/>
          <w:szCs w:val="24"/>
          <w:lang w:val="id-ID"/>
        </w:rPr>
        <w:lastRenderedPageBreak/>
        <w:t>Pada tanggal 18 Desember 2003, Kabupaten Deli Serdang dimekarkan menjadi dua wilayah, yakni Kabupaten Deli Serdang dan Kabupaten Serdang Bedagai</w:t>
      </w:r>
      <w:r>
        <w:rPr>
          <w:rFonts w:ascii="Times New Roman" w:hAnsi="Times New Roman" w:cs="Times New Roman"/>
          <w:sz w:val="24"/>
          <w:szCs w:val="24"/>
          <w:lang w:val="id-ID"/>
        </w:rPr>
        <w:t xml:space="preserve">. </w:t>
      </w:r>
      <w:r w:rsidRPr="0001513B">
        <w:rPr>
          <w:rFonts w:ascii="Times New Roman" w:hAnsi="Times New Roman" w:cs="Times New Roman"/>
          <w:sz w:val="24"/>
          <w:szCs w:val="24"/>
          <w:lang w:val="id-ID"/>
        </w:rPr>
        <w:t>Saat ini, Pemerintah Kabupaten Deli Serdang terdiri atas 22 Kecamatan yang di dalamnya terdapat 14 Kelurahan dan 380 Desa</w:t>
      </w:r>
      <w:r>
        <w:rPr>
          <w:rFonts w:ascii="Times New Roman" w:hAnsi="Times New Roman" w:cs="Times New Roman"/>
          <w:sz w:val="24"/>
          <w:szCs w:val="24"/>
          <w:lang w:val="id-ID"/>
        </w:rPr>
        <w:t xml:space="preserve">. </w:t>
      </w:r>
      <w:r w:rsidRPr="0001513B">
        <w:rPr>
          <w:rFonts w:ascii="Times New Roman" w:hAnsi="Times New Roman" w:cs="Times New Roman"/>
          <w:sz w:val="24"/>
          <w:szCs w:val="24"/>
          <w:lang w:val="id-ID"/>
        </w:rPr>
        <w:t>Bupati dan Wakil Bupati Deli Serdang adalah pemimpin tertinggi di lingkungan pemerintah Kabupaten Deli</w:t>
      </w:r>
      <w:r>
        <w:rPr>
          <w:rFonts w:ascii="Times New Roman" w:hAnsi="Times New Roman" w:cs="Times New Roman"/>
          <w:sz w:val="24"/>
          <w:szCs w:val="24"/>
          <w:lang w:val="id-ID"/>
        </w:rPr>
        <w:t>.</w:t>
      </w:r>
      <w:r w:rsidR="0071564C">
        <w:rPr>
          <w:rStyle w:val="FootnoteReference"/>
          <w:rFonts w:ascii="Times New Roman" w:hAnsi="Times New Roman" w:cs="Times New Roman"/>
          <w:sz w:val="24"/>
          <w:szCs w:val="24"/>
          <w:lang w:val="id-ID"/>
        </w:rPr>
        <w:footnoteReference w:id="28"/>
      </w:r>
    </w:p>
    <w:p w14:paraId="509C03F3" w14:textId="77777777" w:rsidR="00F72A06" w:rsidRDefault="00F72A06" w:rsidP="00F72A06">
      <w:pPr>
        <w:pStyle w:val="ListParagraph"/>
        <w:spacing w:after="0" w:line="480" w:lineRule="auto"/>
        <w:ind w:left="0" w:firstLine="426"/>
        <w:jc w:val="both"/>
        <w:rPr>
          <w:rFonts w:ascii="Times New Roman" w:hAnsi="Times New Roman" w:cs="Times New Roman"/>
          <w:sz w:val="24"/>
          <w:szCs w:val="24"/>
          <w:lang w:val="id-ID"/>
        </w:rPr>
      </w:pPr>
    </w:p>
    <w:p w14:paraId="38F7C341" w14:textId="77777777" w:rsidR="00F72A06" w:rsidRDefault="00F72A06" w:rsidP="00F72A06">
      <w:pPr>
        <w:pStyle w:val="ListParagraph"/>
        <w:spacing w:after="0" w:line="480" w:lineRule="auto"/>
        <w:ind w:left="0" w:firstLine="426"/>
        <w:jc w:val="both"/>
        <w:rPr>
          <w:rFonts w:ascii="Times New Roman" w:hAnsi="Times New Roman" w:cs="Times New Roman"/>
          <w:sz w:val="24"/>
          <w:szCs w:val="24"/>
          <w:lang w:val="id-ID"/>
        </w:rPr>
      </w:pPr>
    </w:p>
    <w:p w14:paraId="44E26886" w14:textId="77777777" w:rsidR="00F72A06" w:rsidRPr="00F72A06" w:rsidRDefault="00F72A06" w:rsidP="00F72A06">
      <w:pPr>
        <w:pStyle w:val="ListParagraph"/>
        <w:spacing w:after="0" w:line="480" w:lineRule="auto"/>
        <w:ind w:left="0" w:firstLine="426"/>
        <w:jc w:val="both"/>
        <w:rPr>
          <w:rFonts w:ascii="Times New Roman" w:hAnsi="Times New Roman" w:cs="Times New Roman"/>
          <w:sz w:val="24"/>
          <w:szCs w:val="24"/>
          <w:lang w:val="id-ID"/>
        </w:rPr>
      </w:pPr>
    </w:p>
    <w:p w14:paraId="3D8B5D2A" w14:textId="798B4C31" w:rsidR="009C29F4" w:rsidRPr="00DA5F59" w:rsidRDefault="009C29F4" w:rsidP="009107E8">
      <w:pPr>
        <w:pStyle w:val="Heading3"/>
        <w:spacing w:after="0"/>
        <w:rPr>
          <w:b/>
          <w:bCs/>
        </w:rPr>
      </w:pPr>
      <w:bookmarkStart w:id="28" w:name="_Toc171654331"/>
      <w:r>
        <w:t>Letak Geografis Kabupaten Deli Serdang</w:t>
      </w:r>
      <w:bookmarkEnd w:id="28"/>
    </w:p>
    <w:p w14:paraId="6EB83BEE" w14:textId="38F2F17C" w:rsidR="00DA5F59" w:rsidRPr="00DA5F59" w:rsidRDefault="00DA5F59" w:rsidP="009107E8">
      <w:pPr>
        <w:pStyle w:val="ListParagraph"/>
        <w:spacing w:after="0" w:line="480" w:lineRule="auto"/>
        <w:ind w:left="0" w:firstLine="426"/>
        <w:jc w:val="both"/>
        <w:rPr>
          <w:rFonts w:ascii="Times New Roman" w:hAnsi="Times New Roman" w:cs="Times New Roman"/>
          <w:sz w:val="24"/>
          <w:szCs w:val="24"/>
          <w:lang w:val="id-ID"/>
        </w:rPr>
      </w:pPr>
      <w:r w:rsidRPr="00DA5F59">
        <w:rPr>
          <w:rFonts w:ascii="Times New Roman" w:hAnsi="Times New Roman" w:cs="Times New Roman"/>
          <w:sz w:val="24"/>
          <w:szCs w:val="24"/>
          <w:lang w:val="id-ID"/>
        </w:rPr>
        <w:t>Kabupaten Deli Serdang terletak antara 2° 57' LU dan 3° 16' LU, serta 98° 33' - 99° 27' BT</w:t>
      </w:r>
      <w:r>
        <w:rPr>
          <w:rFonts w:ascii="Times New Roman" w:hAnsi="Times New Roman" w:cs="Times New Roman"/>
          <w:sz w:val="24"/>
          <w:szCs w:val="24"/>
          <w:lang w:val="id-ID"/>
        </w:rPr>
        <w:t xml:space="preserve">. </w:t>
      </w:r>
      <w:r w:rsidRPr="00DA5F59">
        <w:rPr>
          <w:rFonts w:ascii="Times New Roman" w:hAnsi="Times New Roman" w:cs="Times New Roman"/>
          <w:sz w:val="24"/>
          <w:szCs w:val="24"/>
          <w:lang w:val="id-ID"/>
        </w:rPr>
        <w:t>Kabupaten ini terletak pada posisi strategis karena berbatasan dengan Selat Malaka, salah satu jalur pelayaran tersibuk di dunia.</w:t>
      </w:r>
    </w:p>
    <w:p w14:paraId="60FCE34F" w14:textId="130D3E54" w:rsidR="00DA5F59" w:rsidRPr="00DA5F59" w:rsidRDefault="00DA5F59" w:rsidP="009107E8">
      <w:pPr>
        <w:pStyle w:val="ListParagraph"/>
        <w:spacing w:after="0" w:line="480" w:lineRule="auto"/>
        <w:ind w:left="0" w:firstLine="426"/>
        <w:jc w:val="both"/>
        <w:rPr>
          <w:rFonts w:ascii="Times New Roman" w:hAnsi="Times New Roman" w:cs="Times New Roman"/>
          <w:sz w:val="24"/>
          <w:szCs w:val="24"/>
          <w:lang w:val="id-ID"/>
        </w:rPr>
      </w:pPr>
      <w:r w:rsidRPr="00DA5F59">
        <w:rPr>
          <w:rFonts w:ascii="Times New Roman" w:hAnsi="Times New Roman" w:cs="Times New Roman"/>
          <w:sz w:val="24"/>
          <w:szCs w:val="24"/>
          <w:lang w:val="id-ID"/>
        </w:rPr>
        <w:t xml:space="preserve">Kabupaten Deli Serdang memiliki beragam sumber daya alam dan tenaga kerja yang besar, yang dapat dikembangkan menjadi keunggulan kompetitif untuk menarik investor </w:t>
      </w:r>
      <w:r w:rsidRPr="00DA5F59">
        <w:rPr>
          <w:rFonts w:ascii="Times New Roman" w:hAnsi="Times New Roman" w:cs="Times New Roman"/>
          <w:sz w:val="24"/>
          <w:szCs w:val="24"/>
          <w:lang w:val="id-ID"/>
        </w:rPr>
        <w:lastRenderedPageBreak/>
        <w:t>dan mempromosikan produk dan jasa lokal</w:t>
      </w:r>
      <w:r w:rsidR="009C0CA5">
        <w:rPr>
          <w:rFonts w:ascii="Times New Roman" w:hAnsi="Times New Roman" w:cs="Times New Roman"/>
          <w:sz w:val="24"/>
          <w:szCs w:val="24"/>
          <w:lang w:val="id-ID"/>
        </w:rPr>
        <w:t xml:space="preserve">. </w:t>
      </w:r>
      <w:r w:rsidRPr="00DA5F59">
        <w:rPr>
          <w:rFonts w:ascii="Times New Roman" w:hAnsi="Times New Roman" w:cs="Times New Roman"/>
          <w:sz w:val="24"/>
          <w:szCs w:val="24"/>
          <w:lang w:val="id-ID"/>
        </w:rPr>
        <w:t>Kabupaten Deli Serdang terletak di kawasan pantai timur Sumatera Utara</w:t>
      </w:r>
      <w:r>
        <w:rPr>
          <w:rFonts w:ascii="Times New Roman" w:hAnsi="Times New Roman" w:cs="Times New Roman"/>
          <w:sz w:val="24"/>
          <w:szCs w:val="24"/>
          <w:lang w:val="id-ID"/>
        </w:rPr>
        <w:t xml:space="preserve">. </w:t>
      </w:r>
      <w:r w:rsidRPr="00DA5F59">
        <w:rPr>
          <w:rFonts w:ascii="Times New Roman" w:hAnsi="Times New Roman" w:cs="Times New Roman"/>
          <w:sz w:val="24"/>
          <w:szCs w:val="24"/>
          <w:lang w:val="id-ID"/>
        </w:rPr>
        <w:t>Kabupaten Deli Serdang berbatasan dengan beberapa wilayah, yaitu</w:t>
      </w:r>
      <w:r>
        <w:rPr>
          <w:rFonts w:ascii="Times New Roman" w:hAnsi="Times New Roman" w:cs="Times New Roman"/>
          <w:sz w:val="24"/>
          <w:szCs w:val="24"/>
          <w:lang w:val="id-ID"/>
        </w:rPr>
        <w:t xml:space="preserve"> </w:t>
      </w:r>
      <w:r w:rsidRPr="00DA5F59">
        <w:rPr>
          <w:rFonts w:ascii="Times New Roman" w:hAnsi="Times New Roman" w:cs="Times New Roman"/>
          <w:sz w:val="24"/>
          <w:szCs w:val="24"/>
          <w:lang w:val="id-ID"/>
        </w:rPr>
        <w:t>:</w:t>
      </w:r>
    </w:p>
    <w:p w14:paraId="60A927E9" w14:textId="3AA95C8A" w:rsidR="00DA5F59" w:rsidRPr="00DA5F59" w:rsidRDefault="00DA5F59">
      <w:pPr>
        <w:pStyle w:val="ListParagraph"/>
        <w:numPr>
          <w:ilvl w:val="0"/>
          <w:numId w:val="8"/>
        </w:numPr>
        <w:spacing w:after="0" w:line="480" w:lineRule="auto"/>
        <w:ind w:left="709" w:hanging="283"/>
        <w:jc w:val="both"/>
        <w:rPr>
          <w:rFonts w:ascii="Times New Roman" w:hAnsi="Times New Roman" w:cs="Times New Roman"/>
          <w:sz w:val="24"/>
          <w:szCs w:val="24"/>
          <w:lang w:val="id-ID"/>
        </w:rPr>
      </w:pPr>
      <w:r w:rsidRPr="00DA5F59">
        <w:rPr>
          <w:rFonts w:ascii="Times New Roman" w:hAnsi="Times New Roman" w:cs="Times New Roman"/>
          <w:sz w:val="24"/>
          <w:szCs w:val="24"/>
          <w:lang w:val="id-ID"/>
        </w:rPr>
        <w:t>Sebelah timur: Kabupaten Serdang Bedagai dan Selat Malaka.</w:t>
      </w:r>
    </w:p>
    <w:p w14:paraId="546D0A28" w14:textId="207385A5" w:rsidR="00DA5F59" w:rsidRPr="00DA5F59" w:rsidRDefault="00DA5F59">
      <w:pPr>
        <w:pStyle w:val="ListParagraph"/>
        <w:numPr>
          <w:ilvl w:val="0"/>
          <w:numId w:val="8"/>
        </w:numPr>
        <w:spacing w:after="0" w:line="480" w:lineRule="auto"/>
        <w:ind w:left="709" w:hanging="283"/>
        <w:jc w:val="both"/>
        <w:rPr>
          <w:rFonts w:ascii="Times New Roman" w:hAnsi="Times New Roman" w:cs="Times New Roman"/>
          <w:sz w:val="24"/>
          <w:szCs w:val="24"/>
          <w:lang w:val="id-ID"/>
        </w:rPr>
      </w:pPr>
      <w:r w:rsidRPr="00DA5F59">
        <w:rPr>
          <w:rFonts w:ascii="Times New Roman" w:hAnsi="Times New Roman" w:cs="Times New Roman"/>
          <w:sz w:val="24"/>
          <w:szCs w:val="24"/>
          <w:lang w:val="id-ID"/>
        </w:rPr>
        <w:t>Sebelah barat: Kabupaten Karo, Kabupaten Langkat, dan Kota Binjai.</w:t>
      </w:r>
    </w:p>
    <w:p w14:paraId="762B8BAD" w14:textId="24AC3C0A" w:rsidR="00DA5F59" w:rsidRPr="00DA5F59" w:rsidRDefault="00DA5F59">
      <w:pPr>
        <w:pStyle w:val="ListParagraph"/>
        <w:numPr>
          <w:ilvl w:val="0"/>
          <w:numId w:val="8"/>
        </w:numPr>
        <w:spacing w:after="0" w:line="480" w:lineRule="auto"/>
        <w:ind w:left="709" w:hanging="283"/>
        <w:jc w:val="both"/>
        <w:rPr>
          <w:rFonts w:ascii="Times New Roman" w:hAnsi="Times New Roman" w:cs="Times New Roman"/>
          <w:sz w:val="24"/>
          <w:szCs w:val="24"/>
          <w:lang w:val="id-ID"/>
        </w:rPr>
      </w:pPr>
      <w:r w:rsidRPr="00DA5F59">
        <w:rPr>
          <w:rFonts w:ascii="Times New Roman" w:hAnsi="Times New Roman" w:cs="Times New Roman"/>
          <w:sz w:val="24"/>
          <w:szCs w:val="24"/>
          <w:lang w:val="id-ID"/>
        </w:rPr>
        <w:t>Sebelah utara: Selat Malaka.</w:t>
      </w:r>
    </w:p>
    <w:p w14:paraId="7F9A624E" w14:textId="1277FEE8" w:rsidR="00DA5F59" w:rsidRPr="00DA5F59" w:rsidRDefault="00DA5F59">
      <w:pPr>
        <w:pStyle w:val="ListParagraph"/>
        <w:numPr>
          <w:ilvl w:val="0"/>
          <w:numId w:val="8"/>
        </w:numPr>
        <w:spacing w:after="0" w:line="480" w:lineRule="auto"/>
        <w:ind w:left="709" w:hanging="283"/>
        <w:jc w:val="both"/>
        <w:rPr>
          <w:rFonts w:ascii="Times New Roman" w:hAnsi="Times New Roman" w:cs="Times New Roman"/>
          <w:sz w:val="24"/>
          <w:szCs w:val="24"/>
          <w:lang w:val="id-ID"/>
        </w:rPr>
      </w:pPr>
      <w:r w:rsidRPr="00DA5F59">
        <w:rPr>
          <w:rFonts w:ascii="Times New Roman" w:hAnsi="Times New Roman" w:cs="Times New Roman"/>
          <w:sz w:val="24"/>
          <w:szCs w:val="24"/>
          <w:lang w:val="id-ID"/>
        </w:rPr>
        <w:t>Sebelah selatan: Kabupaten Simalungun dan Kabupaten Asahan.</w:t>
      </w:r>
    </w:p>
    <w:p w14:paraId="1284B2CC" w14:textId="6243EB0C" w:rsidR="00DA5F59" w:rsidRDefault="00DA5F59" w:rsidP="009107E8">
      <w:pPr>
        <w:pStyle w:val="ListParagraph"/>
        <w:spacing w:after="0" w:line="480" w:lineRule="auto"/>
        <w:ind w:left="0"/>
        <w:jc w:val="both"/>
        <w:rPr>
          <w:rFonts w:ascii="Times New Roman" w:hAnsi="Times New Roman" w:cs="Times New Roman"/>
          <w:sz w:val="24"/>
          <w:szCs w:val="24"/>
          <w:lang w:val="id-ID"/>
        </w:rPr>
      </w:pPr>
      <w:r w:rsidRPr="00DA5F59">
        <w:rPr>
          <w:rFonts w:ascii="Times New Roman" w:hAnsi="Times New Roman" w:cs="Times New Roman"/>
          <w:sz w:val="24"/>
          <w:szCs w:val="24"/>
          <w:lang w:val="id-ID"/>
        </w:rPr>
        <w:t>Ibu kota Kabupaten Deli Serdang terletak di Kecamatan Lubuk Pakam</w:t>
      </w:r>
      <w:r>
        <w:rPr>
          <w:rFonts w:ascii="Times New Roman" w:hAnsi="Times New Roman" w:cs="Times New Roman"/>
          <w:sz w:val="24"/>
          <w:szCs w:val="24"/>
          <w:lang w:val="id-ID"/>
        </w:rPr>
        <w:t xml:space="preserve">. </w:t>
      </w:r>
      <w:r w:rsidRPr="00DA5F59">
        <w:rPr>
          <w:rFonts w:ascii="Times New Roman" w:hAnsi="Times New Roman" w:cs="Times New Roman"/>
          <w:sz w:val="24"/>
          <w:szCs w:val="24"/>
          <w:lang w:val="id-ID"/>
        </w:rPr>
        <w:t>Luas wilayah Kabupaten Deli Serdang adalah 2.497,72 km²</w:t>
      </w:r>
      <w:r>
        <w:rPr>
          <w:rFonts w:ascii="Times New Roman" w:hAnsi="Times New Roman" w:cs="Times New Roman"/>
          <w:sz w:val="24"/>
          <w:szCs w:val="24"/>
          <w:lang w:val="id-ID"/>
        </w:rPr>
        <w:t>.</w:t>
      </w:r>
      <w:r w:rsidR="0071564C">
        <w:rPr>
          <w:rStyle w:val="FootnoteReference"/>
          <w:rFonts w:ascii="Times New Roman" w:hAnsi="Times New Roman" w:cs="Times New Roman"/>
          <w:sz w:val="24"/>
          <w:szCs w:val="24"/>
          <w:lang w:val="id-ID"/>
        </w:rPr>
        <w:footnoteReference w:id="29"/>
      </w:r>
    </w:p>
    <w:p w14:paraId="476F635E" w14:textId="2FE6BB20" w:rsidR="00D6671A" w:rsidRDefault="00D6671A" w:rsidP="009107E8">
      <w:pPr>
        <w:pStyle w:val="ListParagraph"/>
        <w:spacing w:after="0" w:line="480" w:lineRule="auto"/>
        <w:ind w:left="0"/>
        <w:jc w:val="both"/>
        <w:rPr>
          <w:rFonts w:ascii="Times New Roman" w:hAnsi="Times New Roman" w:cs="Times New Roman"/>
          <w:sz w:val="24"/>
          <w:szCs w:val="24"/>
          <w:lang w:val="id-ID"/>
        </w:rPr>
      </w:pPr>
      <w:r>
        <w:rPr>
          <w:rFonts w:ascii="Times New Roman" w:hAnsi="Times New Roman" w:cs="Times New Roman"/>
          <w:noProof/>
          <w:sz w:val="24"/>
          <w:szCs w:val="24"/>
        </w:rPr>
        <w:lastRenderedPageBreak/>
        <w:drawing>
          <wp:inline distT="0" distB="0" distL="0" distR="0" wp14:anchorId="2947373B" wp14:editId="746C415D">
            <wp:extent cx="4635500" cy="4260850"/>
            <wp:effectExtent l="0" t="0" r="0" b="6350"/>
            <wp:docPr id="5798562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856234" name="Picture 579856234"/>
                    <pic:cNvPicPr/>
                  </pic:nvPicPr>
                  <pic:blipFill>
                    <a:blip r:embed="rId8">
                      <a:extLst>
                        <a:ext uri="{28A0092B-C50C-407E-A947-70E740481C1C}">
                          <a14:useLocalDpi xmlns:a14="http://schemas.microsoft.com/office/drawing/2010/main" val="0"/>
                        </a:ext>
                      </a:extLst>
                    </a:blip>
                    <a:stretch>
                      <a:fillRect/>
                    </a:stretch>
                  </pic:blipFill>
                  <pic:spPr>
                    <a:xfrm>
                      <a:off x="0" y="0"/>
                      <a:ext cx="4635500" cy="4260850"/>
                    </a:xfrm>
                    <a:prstGeom prst="rect">
                      <a:avLst/>
                    </a:prstGeom>
                  </pic:spPr>
                </pic:pic>
              </a:graphicData>
            </a:graphic>
          </wp:inline>
        </w:drawing>
      </w:r>
    </w:p>
    <w:p w14:paraId="1CFBB9A6" w14:textId="77B58AC0" w:rsidR="00D6671A" w:rsidRPr="00D6671A" w:rsidRDefault="00D6671A" w:rsidP="00D6671A">
      <w:pPr>
        <w:pStyle w:val="ListParagraph"/>
        <w:spacing w:after="0" w:line="480" w:lineRule="auto"/>
        <w:ind w:left="0"/>
        <w:jc w:val="center"/>
        <w:rPr>
          <w:rFonts w:ascii="Times New Roman" w:hAnsi="Times New Roman" w:cs="Times New Roman"/>
          <w:i/>
          <w:iCs/>
          <w:sz w:val="24"/>
          <w:szCs w:val="24"/>
          <w:lang w:val="id-ID"/>
        </w:rPr>
      </w:pPr>
      <w:r w:rsidRPr="00D6671A">
        <w:rPr>
          <w:rFonts w:ascii="Times New Roman" w:hAnsi="Times New Roman" w:cs="Times New Roman"/>
          <w:i/>
          <w:iCs/>
          <w:sz w:val="24"/>
          <w:szCs w:val="24"/>
          <w:lang w:val="id-ID"/>
        </w:rPr>
        <w:t>Peta Kabupaten Deli Serdang</w:t>
      </w:r>
    </w:p>
    <w:p w14:paraId="150C7B4D" w14:textId="7E8C51AE" w:rsidR="009C29F4" w:rsidRPr="00DA5F59" w:rsidRDefault="009C29F4" w:rsidP="009107E8">
      <w:pPr>
        <w:pStyle w:val="Heading3"/>
        <w:spacing w:after="0"/>
        <w:rPr>
          <w:b/>
          <w:bCs/>
        </w:rPr>
      </w:pPr>
      <w:bookmarkStart w:id="29" w:name="_Toc171654332"/>
      <w:r>
        <w:t>Kondisi Sosial</w:t>
      </w:r>
      <w:r w:rsidR="001C4D88">
        <w:t xml:space="preserve"> &amp;</w:t>
      </w:r>
      <w:r>
        <w:t xml:space="preserve"> Ekonomi Kabupaten Deli Serdang</w:t>
      </w:r>
      <w:bookmarkEnd w:id="29"/>
    </w:p>
    <w:p w14:paraId="3042B37C" w14:textId="77777777" w:rsidR="00DA5F59" w:rsidRPr="009C0CA5" w:rsidRDefault="00DA5F59" w:rsidP="009107E8">
      <w:pPr>
        <w:pStyle w:val="ListParagraph"/>
        <w:spacing w:after="0" w:line="480" w:lineRule="auto"/>
        <w:ind w:left="0" w:firstLine="426"/>
        <w:jc w:val="both"/>
        <w:rPr>
          <w:rFonts w:ascii="Times New Roman" w:hAnsi="Times New Roman" w:cs="Times New Roman"/>
          <w:sz w:val="24"/>
          <w:szCs w:val="24"/>
          <w:lang w:val="id-ID"/>
        </w:rPr>
      </w:pPr>
      <w:r w:rsidRPr="009C0CA5">
        <w:rPr>
          <w:rFonts w:ascii="Times New Roman" w:hAnsi="Times New Roman" w:cs="Times New Roman"/>
          <w:sz w:val="24"/>
          <w:szCs w:val="24"/>
          <w:lang w:val="id-ID"/>
        </w:rPr>
        <w:t>Sosial:</w:t>
      </w:r>
    </w:p>
    <w:p w14:paraId="283FB149" w14:textId="275A744D" w:rsidR="00DA5F59" w:rsidRPr="009C0CA5" w:rsidRDefault="00DA5F59" w:rsidP="009107E8">
      <w:pPr>
        <w:pStyle w:val="ListParagraph"/>
        <w:spacing w:after="0" w:line="480" w:lineRule="auto"/>
        <w:ind w:left="0" w:firstLine="426"/>
        <w:jc w:val="both"/>
        <w:rPr>
          <w:rFonts w:ascii="Times New Roman" w:hAnsi="Times New Roman" w:cs="Times New Roman"/>
          <w:sz w:val="24"/>
          <w:szCs w:val="24"/>
          <w:lang w:val="id-ID"/>
        </w:rPr>
      </w:pPr>
      <w:r w:rsidRPr="009C0CA5">
        <w:rPr>
          <w:rFonts w:ascii="Times New Roman" w:hAnsi="Times New Roman" w:cs="Times New Roman"/>
          <w:sz w:val="24"/>
          <w:szCs w:val="24"/>
          <w:lang w:val="id-ID"/>
        </w:rPr>
        <w:lastRenderedPageBreak/>
        <w:t>Berdasarkan publikasi Badan Pusat Statistik Kabupaten Deli Serdang, jumlah penduduk Kabupaten Deli Serdang pada tahun 2023 diperkirakan sebanyak 2.609.000 jiwa</w:t>
      </w:r>
      <w:r w:rsidR="009C0CA5" w:rsidRPr="009C0CA5">
        <w:rPr>
          <w:rFonts w:ascii="Times New Roman" w:hAnsi="Times New Roman" w:cs="Times New Roman"/>
          <w:sz w:val="24"/>
          <w:szCs w:val="24"/>
          <w:lang w:val="id-ID"/>
        </w:rPr>
        <w:t xml:space="preserve">. </w:t>
      </w:r>
      <w:r w:rsidRPr="009C0CA5">
        <w:rPr>
          <w:rFonts w:ascii="Times New Roman" w:hAnsi="Times New Roman" w:cs="Times New Roman"/>
          <w:sz w:val="24"/>
          <w:szCs w:val="24"/>
          <w:lang w:val="id-ID"/>
        </w:rPr>
        <w:t>Pemerintah Kabupaten Deli Serdang melakukan pendataan awal Registrasi Sosial Ekonomi (Regsosek) pada tahun 2022 sebagai program untuk melakukan pendataan yang terintegrasi dan akurat</w:t>
      </w:r>
      <w:r w:rsidR="009C0CA5">
        <w:rPr>
          <w:rFonts w:ascii="Times New Roman" w:hAnsi="Times New Roman" w:cs="Times New Roman"/>
          <w:sz w:val="24"/>
          <w:szCs w:val="24"/>
          <w:lang w:val="id-ID"/>
        </w:rPr>
        <w:t xml:space="preserve">. </w:t>
      </w:r>
      <w:r w:rsidRPr="009C0CA5">
        <w:rPr>
          <w:rFonts w:ascii="Times New Roman" w:hAnsi="Times New Roman" w:cs="Times New Roman"/>
          <w:sz w:val="24"/>
          <w:szCs w:val="24"/>
          <w:lang w:val="id-ID"/>
        </w:rPr>
        <w:t>Tema peringatan Hari Jadi ke-7</w:t>
      </w:r>
      <w:r w:rsidR="009C0CA5" w:rsidRPr="009C0CA5">
        <w:rPr>
          <w:rFonts w:ascii="Times New Roman" w:hAnsi="Times New Roman" w:cs="Times New Roman"/>
          <w:sz w:val="24"/>
          <w:szCs w:val="24"/>
          <w:lang w:val="id-ID"/>
        </w:rPr>
        <w:t>8</w:t>
      </w:r>
      <w:r w:rsidRPr="009C0CA5">
        <w:rPr>
          <w:rFonts w:ascii="Times New Roman" w:hAnsi="Times New Roman" w:cs="Times New Roman"/>
          <w:sz w:val="24"/>
          <w:szCs w:val="24"/>
          <w:lang w:val="id-ID"/>
        </w:rPr>
        <w:t xml:space="preserve"> Kabupaten Deli Serdang pada tahun 2023 adalah </w:t>
      </w:r>
      <w:r w:rsidR="009C0CA5" w:rsidRPr="009C0CA5">
        <w:rPr>
          <w:rFonts w:ascii="Times New Roman" w:hAnsi="Times New Roman" w:cs="Times New Roman"/>
          <w:sz w:val="24"/>
          <w:szCs w:val="24"/>
          <w:lang w:val="id-ID"/>
        </w:rPr>
        <w:t>“Terus Melaju Untuk Indonesia Maju</w:t>
      </w:r>
      <w:r w:rsidRPr="009C0CA5">
        <w:rPr>
          <w:rFonts w:ascii="Times New Roman" w:hAnsi="Times New Roman" w:cs="Times New Roman"/>
          <w:sz w:val="24"/>
          <w:szCs w:val="24"/>
          <w:lang w:val="id-ID"/>
        </w:rPr>
        <w:t>”</w:t>
      </w:r>
    </w:p>
    <w:p w14:paraId="46AE7773" w14:textId="77777777" w:rsidR="00AA564F" w:rsidRDefault="00AA564F" w:rsidP="009107E8">
      <w:pPr>
        <w:pStyle w:val="ListParagraph"/>
        <w:spacing w:after="0" w:line="480" w:lineRule="auto"/>
        <w:ind w:left="0" w:firstLine="426"/>
        <w:jc w:val="both"/>
        <w:rPr>
          <w:rFonts w:ascii="Times New Roman" w:hAnsi="Times New Roman" w:cs="Times New Roman"/>
          <w:sz w:val="24"/>
          <w:szCs w:val="24"/>
          <w:lang w:val="id-ID"/>
        </w:rPr>
      </w:pPr>
    </w:p>
    <w:p w14:paraId="04007850" w14:textId="77777777" w:rsidR="00AA564F" w:rsidRDefault="00AA564F" w:rsidP="009107E8">
      <w:pPr>
        <w:pStyle w:val="ListParagraph"/>
        <w:spacing w:after="0" w:line="480" w:lineRule="auto"/>
        <w:ind w:left="0" w:firstLine="426"/>
        <w:jc w:val="both"/>
        <w:rPr>
          <w:rFonts w:ascii="Times New Roman" w:hAnsi="Times New Roman" w:cs="Times New Roman"/>
          <w:sz w:val="24"/>
          <w:szCs w:val="24"/>
          <w:lang w:val="id-ID"/>
        </w:rPr>
      </w:pPr>
    </w:p>
    <w:p w14:paraId="0DC3FD8B" w14:textId="2E295DCE" w:rsidR="00DA5F59" w:rsidRPr="002D0D4A" w:rsidRDefault="00DA5F59" w:rsidP="009107E8">
      <w:pPr>
        <w:pStyle w:val="ListParagraph"/>
        <w:spacing w:after="0" w:line="480" w:lineRule="auto"/>
        <w:ind w:left="0" w:firstLine="426"/>
        <w:jc w:val="both"/>
        <w:rPr>
          <w:rFonts w:ascii="Times New Roman" w:hAnsi="Times New Roman" w:cs="Times New Roman"/>
          <w:sz w:val="24"/>
          <w:szCs w:val="24"/>
          <w:lang w:val="id-ID"/>
        </w:rPr>
      </w:pPr>
      <w:r w:rsidRPr="002D0D4A">
        <w:rPr>
          <w:rFonts w:ascii="Times New Roman" w:hAnsi="Times New Roman" w:cs="Times New Roman"/>
          <w:sz w:val="24"/>
          <w:szCs w:val="24"/>
          <w:lang w:val="id-ID"/>
        </w:rPr>
        <w:t>Ekonomi:</w:t>
      </w:r>
    </w:p>
    <w:p w14:paraId="1DC20D23" w14:textId="2FE350E9" w:rsidR="00DA5F59" w:rsidRPr="002D0D4A" w:rsidRDefault="00DA5F59" w:rsidP="009107E8">
      <w:pPr>
        <w:pStyle w:val="ListParagraph"/>
        <w:spacing w:after="0" w:line="480" w:lineRule="auto"/>
        <w:ind w:left="0" w:firstLine="426"/>
        <w:jc w:val="both"/>
        <w:rPr>
          <w:rFonts w:ascii="Times New Roman" w:hAnsi="Times New Roman" w:cs="Times New Roman"/>
          <w:sz w:val="24"/>
          <w:szCs w:val="24"/>
          <w:lang w:val="id-ID"/>
        </w:rPr>
      </w:pPr>
      <w:r w:rsidRPr="002D0D4A">
        <w:rPr>
          <w:rFonts w:ascii="Times New Roman" w:hAnsi="Times New Roman" w:cs="Times New Roman"/>
          <w:sz w:val="24"/>
          <w:szCs w:val="24"/>
          <w:lang w:val="id-ID"/>
        </w:rPr>
        <w:t>Perekonomian Kabupaten Deli Serdang pada tahun 2022 mengalami peningkatan sebesar 2,23 persen</w:t>
      </w:r>
      <w:r w:rsidR="002D0D4A">
        <w:rPr>
          <w:rFonts w:ascii="Times New Roman" w:hAnsi="Times New Roman" w:cs="Times New Roman"/>
          <w:sz w:val="24"/>
          <w:szCs w:val="24"/>
          <w:lang w:val="id-ID"/>
        </w:rPr>
        <w:t xml:space="preserve">. </w:t>
      </w:r>
      <w:r w:rsidRPr="002D0D4A">
        <w:rPr>
          <w:rFonts w:ascii="Times New Roman" w:hAnsi="Times New Roman" w:cs="Times New Roman"/>
          <w:sz w:val="24"/>
          <w:szCs w:val="24"/>
          <w:lang w:val="id-ID"/>
        </w:rPr>
        <w:t>Sektor ekonomi yang ada di Kabupaten Deli Serdang pada tahun 2023 masih meliputi pertanian, perdagangan, pertambangan, industri, keuangan, dan pariwisata</w:t>
      </w:r>
      <w:r w:rsidR="002D0D4A">
        <w:rPr>
          <w:rFonts w:ascii="Times New Roman" w:hAnsi="Times New Roman" w:cs="Times New Roman"/>
          <w:sz w:val="24"/>
          <w:szCs w:val="24"/>
          <w:lang w:val="id-ID"/>
        </w:rPr>
        <w:t>.</w:t>
      </w:r>
    </w:p>
    <w:p w14:paraId="110A6FF8" w14:textId="23E62D3E" w:rsidR="00DA5F59" w:rsidRPr="002D0D4A" w:rsidRDefault="00DA5F59" w:rsidP="009107E8">
      <w:pPr>
        <w:pStyle w:val="ListParagraph"/>
        <w:spacing w:after="0" w:line="480" w:lineRule="auto"/>
        <w:ind w:left="0" w:firstLine="426"/>
        <w:jc w:val="both"/>
        <w:rPr>
          <w:rFonts w:ascii="Times New Roman" w:hAnsi="Times New Roman" w:cs="Times New Roman"/>
          <w:sz w:val="24"/>
          <w:szCs w:val="24"/>
          <w:lang w:val="id-ID"/>
        </w:rPr>
      </w:pPr>
      <w:r w:rsidRPr="002D0D4A">
        <w:rPr>
          <w:rFonts w:ascii="Times New Roman" w:hAnsi="Times New Roman" w:cs="Times New Roman"/>
          <w:sz w:val="24"/>
          <w:szCs w:val="24"/>
          <w:lang w:val="id-ID"/>
        </w:rPr>
        <w:t>Pemerintah Kabupaten Deli Serdang melakukan perubahan kebijakan umum APBD tahun anggaran 2022 untuk meningkatkan pertumbuhan ekonomi</w:t>
      </w:r>
      <w:r w:rsidR="002D0D4A">
        <w:rPr>
          <w:rFonts w:ascii="Times New Roman" w:hAnsi="Times New Roman" w:cs="Times New Roman"/>
          <w:sz w:val="24"/>
          <w:szCs w:val="24"/>
          <w:lang w:val="id-ID"/>
        </w:rPr>
        <w:t xml:space="preserve">. </w:t>
      </w:r>
      <w:r w:rsidRPr="002D0D4A">
        <w:rPr>
          <w:rFonts w:ascii="Times New Roman" w:hAnsi="Times New Roman" w:cs="Times New Roman"/>
          <w:sz w:val="24"/>
          <w:szCs w:val="24"/>
          <w:lang w:val="id-ID"/>
        </w:rPr>
        <w:t xml:space="preserve">Pada tahun 2023, Balai </w:t>
      </w:r>
      <w:r w:rsidRPr="002D0D4A">
        <w:rPr>
          <w:rFonts w:ascii="Times New Roman" w:hAnsi="Times New Roman" w:cs="Times New Roman"/>
          <w:sz w:val="24"/>
          <w:szCs w:val="24"/>
          <w:lang w:val="id-ID"/>
        </w:rPr>
        <w:lastRenderedPageBreak/>
        <w:t xml:space="preserve">Besar Pelatihan SDM Kominfo Medan memberikan pelatihan </w:t>
      </w:r>
      <w:r w:rsidRPr="005C215A">
        <w:rPr>
          <w:rFonts w:ascii="Times New Roman" w:hAnsi="Times New Roman" w:cs="Times New Roman"/>
          <w:i/>
          <w:iCs/>
          <w:sz w:val="24"/>
          <w:szCs w:val="24"/>
          <w:lang w:val="id-ID"/>
        </w:rPr>
        <w:t>Digital Entrepreneurship Academy</w:t>
      </w:r>
      <w:r w:rsidRPr="002D0D4A">
        <w:rPr>
          <w:rFonts w:ascii="Times New Roman" w:hAnsi="Times New Roman" w:cs="Times New Roman"/>
          <w:sz w:val="24"/>
          <w:szCs w:val="24"/>
          <w:lang w:val="id-ID"/>
        </w:rPr>
        <w:t xml:space="preserve"> (DEA) di Kabupaten Deli Serdang untuk meningkatkan daya saing ekonomi</w:t>
      </w:r>
      <w:r w:rsidR="002D0D4A">
        <w:rPr>
          <w:rFonts w:ascii="Times New Roman" w:hAnsi="Times New Roman" w:cs="Times New Roman"/>
          <w:sz w:val="24"/>
          <w:szCs w:val="24"/>
          <w:lang w:val="id-ID"/>
        </w:rPr>
        <w:t>.</w:t>
      </w:r>
      <w:r w:rsidR="008D1E19">
        <w:rPr>
          <w:rStyle w:val="FootnoteReference"/>
          <w:rFonts w:ascii="Times New Roman" w:hAnsi="Times New Roman" w:cs="Times New Roman"/>
          <w:sz w:val="24"/>
          <w:szCs w:val="24"/>
          <w:lang w:val="id-ID"/>
        </w:rPr>
        <w:footnoteReference w:id="30"/>
      </w:r>
    </w:p>
    <w:p w14:paraId="5EF186F3" w14:textId="5A135ADC" w:rsidR="009C29F4" w:rsidRPr="00EE2512" w:rsidRDefault="009C29F4" w:rsidP="009107E8">
      <w:pPr>
        <w:pStyle w:val="Heading3"/>
        <w:spacing w:after="0"/>
        <w:rPr>
          <w:b/>
          <w:bCs/>
        </w:rPr>
      </w:pPr>
      <w:bookmarkStart w:id="30" w:name="_Toc171654333"/>
      <w:r>
        <w:t>Pemerintahan Kabupaten Deli Serdang</w:t>
      </w:r>
      <w:bookmarkEnd w:id="30"/>
    </w:p>
    <w:p w14:paraId="78A65B55" w14:textId="46553E1A" w:rsidR="00EE2512" w:rsidRPr="00EE2512" w:rsidRDefault="00EE2512" w:rsidP="009107E8">
      <w:pPr>
        <w:pStyle w:val="ListParagraph"/>
        <w:spacing w:after="0" w:line="480" w:lineRule="auto"/>
        <w:ind w:left="0" w:firstLine="426"/>
        <w:jc w:val="both"/>
        <w:rPr>
          <w:rFonts w:ascii="Times New Roman" w:hAnsi="Times New Roman" w:cs="Times New Roman"/>
          <w:sz w:val="24"/>
          <w:szCs w:val="24"/>
          <w:lang w:val="id-ID"/>
        </w:rPr>
      </w:pPr>
      <w:r w:rsidRPr="00EE2512">
        <w:rPr>
          <w:rFonts w:ascii="Times New Roman" w:hAnsi="Times New Roman" w:cs="Times New Roman"/>
          <w:sz w:val="24"/>
          <w:szCs w:val="24"/>
          <w:lang w:val="id-ID"/>
        </w:rPr>
        <w:t>Pemerintahan Kabupaten Deli Serdang dipimpin oleh seorang Bupati dan Wakil Bupati sebagai pemimpin tertinggi di lingkungan pemerintah Kabupaten Deli Serdang. Saat ini, Bupati Deli Serdang adalah H. Ashari Tambunan dan Wakil Bupati Deli Serdang adalah HM Ali Yusuf Siregar. Pemerintah Kabupaten Deli Serdang terdiri atas beberapa pejabat, yaitu</w:t>
      </w:r>
      <w:r>
        <w:rPr>
          <w:rFonts w:ascii="Times New Roman" w:hAnsi="Times New Roman" w:cs="Times New Roman"/>
          <w:sz w:val="24"/>
          <w:szCs w:val="24"/>
          <w:lang w:val="id-ID"/>
        </w:rPr>
        <w:t xml:space="preserve"> :</w:t>
      </w:r>
    </w:p>
    <w:p w14:paraId="210ACFE8" w14:textId="77777777" w:rsidR="00EE2512" w:rsidRPr="00EE2512" w:rsidRDefault="00EE2512">
      <w:pPr>
        <w:pStyle w:val="ListParagraph"/>
        <w:numPr>
          <w:ilvl w:val="1"/>
          <w:numId w:val="20"/>
        </w:numPr>
        <w:spacing w:after="0" w:line="480" w:lineRule="auto"/>
        <w:jc w:val="both"/>
        <w:rPr>
          <w:rFonts w:ascii="Times New Roman" w:hAnsi="Times New Roman" w:cs="Times New Roman"/>
          <w:sz w:val="24"/>
          <w:szCs w:val="24"/>
          <w:lang w:val="id-ID"/>
        </w:rPr>
      </w:pPr>
      <w:r w:rsidRPr="00EE2512">
        <w:rPr>
          <w:rFonts w:ascii="Times New Roman" w:hAnsi="Times New Roman" w:cs="Times New Roman"/>
          <w:sz w:val="24"/>
          <w:szCs w:val="24"/>
          <w:lang w:val="id-ID"/>
        </w:rPr>
        <w:t>Pejabat Pemerintah</w:t>
      </w:r>
    </w:p>
    <w:p w14:paraId="36D6ACDB" w14:textId="77777777" w:rsidR="00EE2512" w:rsidRPr="00EE2512" w:rsidRDefault="00EE2512">
      <w:pPr>
        <w:pStyle w:val="ListParagraph"/>
        <w:numPr>
          <w:ilvl w:val="1"/>
          <w:numId w:val="20"/>
        </w:numPr>
        <w:spacing w:after="0" w:line="480" w:lineRule="auto"/>
        <w:jc w:val="both"/>
        <w:rPr>
          <w:rFonts w:ascii="Times New Roman" w:hAnsi="Times New Roman" w:cs="Times New Roman"/>
          <w:sz w:val="24"/>
          <w:szCs w:val="24"/>
          <w:lang w:val="id-ID"/>
        </w:rPr>
      </w:pPr>
      <w:r w:rsidRPr="00EE2512">
        <w:rPr>
          <w:rFonts w:ascii="Times New Roman" w:hAnsi="Times New Roman" w:cs="Times New Roman"/>
          <w:sz w:val="24"/>
          <w:szCs w:val="24"/>
          <w:lang w:val="id-ID"/>
        </w:rPr>
        <w:t>Pejabat Sekretariat</w:t>
      </w:r>
    </w:p>
    <w:p w14:paraId="64B22286" w14:textId="77777777" w:rsidR="00EE2512" w:rsidRPr="00EE2512" w:rsidRDefault="00EE2512">
      <w:pPr>
        <w:pStyle w:val="ListParagraph"/>
        <w:numPr>
          <w:ilvl w:val="1"/>
          <w:numId w:val="20"/>
        </w:numPr>
        <w:spacing w:after="0" w:line="480" w:lineRule="auto"/>
        <w:jc w:val="both"/>
        <w:rPr>
          <w:rFonts w:ascii="Times New Roman" w:hAnsi="Times New Roman" w:cs="Times New Roman"/>
          <w:sz w:val="24"/>
          <w:szCs w:val="24"/>
          <w:lang w:val="id-ID"/>
        </w:rPr>
      </w:pPr>
      <w:r w:rsidRPr="00EE2512">
        <w:rPr>
          <w:rFonts w:ascii="Times New Roman" w:hAnsi="Times New Roman" w:cs="Times New Roman"/>
          <w:sz w:val="24"/>
          <w:szCs w:val="24"/>
          <w:lang w:val="id-ID"/>
        </w:rPr>
        <w:t>Pejabat Kecamatan</w:t>
      </w:r>
    </w:p>
    <w:p w14:paraId="20E36E23" w14:textId="77777777" w:rsidR="00EE2512" w:rsidRPr="00EE2512" w:rsidRDefault="00EE2512">
      <w:pPr>
        <w:pStyle w:val="ListParagraph"/>
        <w:numPr>
          <w:ilvl w:val="1"/>
          <w:numId w:val="20"/>
        </w:numPr>
        <w:spacing w:after="0" w:line="480" w:lineRule="auto"/>
        <w:jc w:val="both"/>
        <w:rPr>
          <w:rFonts w:ascii="Times New Roman" w:hAnsi="Times New Roman" w:cs="Times New Roman"/>
          <w:sz w:val="24"/>
          <w:szCs w:val="24"/>
          <w:lang w:val="id-ID"/>
        </w:rPr>
      </w:pPr>
      <w:r w:rsidRPr="00EE2512">
        <w:rPr>
          <w:rFonts w:ascii="Times New Roman" w:hAnsi="Times New Roman" w:cs="Times New Roman"/>
          <w:sz w:val="24"/>
          <w:szCs w:val="24"/>
          <w:lang w:val="id-ID"/>
        </w:rPr>
        <w:t>Kepala OPD</w:t>
      </w:r>
    </w:p>
    <w:p w14:paraId="1FA1AC5A" w14:textId="3C4103EE" w:rsidR="00EE2512" w:rsidRPr="00EE2512" w:rsidRDefault="00EE2512" w:rsidP="009107E8">
      <w:pPr>
        <w:pStyle w:val="ListParagraph"/>
        <w:spacing w:after="0" w:line="480" w:lineRule="auto"/>
        <w:ind w:left="0" w:firstLine="426"/>
        <w:jc w:val="both"/>
        <w:rPr>
          <w:rFonts w:ascii="Times New Roman" w:hAnsi="Times New Roman" w:cs="Times New Roman"/>
          <w:sz w:val="24"/>
          <w:szCs w:val="24"/>
          <w:lang w:val="id-ID"/>
        </w:rPr>
      </w:pPr>
      <w:r w:rsidRPr="00EE2512">
        <w:rPr>
          <w:rFonts w:ascii="Times New Roman" w:hAnsi="Times New Roman" w:cs="Times New Roman"/>
          <w:sz w:val="24"/>
          <w:szCs w:val="24"/>
          <w:lang w:val="id-ID"/>
        </w:rPr>
        <w:t xml:space="preserve">Pemerintah Kabupaten Deli Serdang memiliki beberapa program dan kebijakan, seperti program Regsosek (Registrasi Sosial Ekonomi) untuk melakukan pendataan yang </w:t>
      </w:r>
      <w:r w:rsidRPr="00EE2512">
        <w:rPr>
          <w:rFonts w:ascii="Times New Roman" w:hAnsi="Times New Roman" w:cs="Times New Roman"/>
          <w:sz w:val="24"/>
          <w:szCs w:val="24"/>
          <w:lang w:val="id-ID"/>
        </w:rPr>
        <w:lastRenderedPageBreak/>
        <w:t>terintegrasi dan akurat, serta perubahan kebijakan umum APBD tahun anggaran 2022 untuk meningkatkan pertumbuhan ekonomi. Pemerintah Kabupaten Deli Serdang juga memiliki akun resmi di media sosial seperti Instagram dan YouTube.</w:t>
      </w:r>
    </w:p>
    <w:p w14:paraId="185DB16B" w14:textId="5DCCE433" w:rsidR="00EE2512" w:rsidRPr="00EE2512" w:rsidRDefault="00EE2512" w:rsidP="009107E8">
      <w:pPr>
        <w:pStyle w:val="ListParagraph"/>
        <w:spacing w:after="0" w:line="480" w:lineRule="auto"/>
        <w:ind w:left="0" w:firstLine="426"/>
        <w:jc w:val="both"/>
        <w:rPr>
          <w:rFonts w:ascii="Times New Roman" w:hAnsi="Times New Roman" w:cs="Times New Roman"/>
          <w:sz w:val="24"/>
          <w:szCs w:val="24"/>
          <w:lang w:val="id-ID"/>
        </w:rPr>
      </w:pPr>
      <w:r w:rsidRPr="00EE2512">
        <w:rPr>
          <w:rFonts w:ascii="Times New Roman" w:hAnsi="Times New Roman" w:cs="Times New Roman"/>
          <w:sz w:val="24"/>
          <w:szCs w:val="24"/>
          <w:lang w:val="id-ID"/>
        </w:rPr>
        <w:t>Alamat kantor Pemerintah Kabupaten Deli Serdang adalah Jl. Negara No.1 Petapahan Kec. Lubuk Pakam Kabupaten Deli Serdang Sumatera Utara 20517.</w:t>
      </w:r>
      <w:r w:rsidR="008D1E19">
        <w:rPr>
          <w:rStyle w:val="FootnoteReference"/>
          <w:rFonts w:ascii="Times New Roman" w:hAnsi="Times New Roman" w:cs="Times New Roman"/>
          <w:sz w:val="24"/>
          <w:szCs w:val="24"/>
          <w:lang w:val="id-ID"/>
        </w:rPr>
        <w:footnoteReference w:id="31"/>
      </w:r>
    </w:p>
    <w:p w14:paraId="73BD1BE0" w14:textId="7B5DC5E5" w:rsidR="009C29F4" w:rsidRPr="00EE2512" w:rsidRDefault="009C29F4" w:rsidP="009107E8">
      <w:pPr>
        <w:pStyle w:val="Heading3"/>
        <w:spacing w:after="0"/>
        <w:rPr>
          <w:b/>
          <w:bCs/>
        </w:rPr>
      </w:pPr>
      <w:bookmarkStart w:id="31" w:name="_Toc171654334"/>
      <w:r>
        <w:t>Dana Desa Di Kabupaten Deli Serdang</w:t>
      </w:r>
      <w:bookmarkEnd w:id="31"/>
    </w:p>
    <w:p w14:paraId="628856BE" w14:textId="5FFD9AFA" w:rsidR="00302575" w:rsidRPr="00BC3CD1" w:rsidRDefault="00EE2512" w:rsidP="00BC3CD1">
      <w:pPr>
        <w:pStyle w:val="ListParagraph"/>
        <w:spacing w:after="0" w:line="480" w:lineRule="auto"/>
        <w:ind w:left="0" w:firstLine="426"/>
        <w:jc w:val="both"/>
        <w:rPr>
          <w:rFonts w:ascii="Times New Roman" w:hAnsi="Times New Roman" w:cs="Times New Roman"/>
          <w:sz w:val="24"/>
          <w:szCs w:val="24"/>
          <w:lang w:val="id-ID"/>
        </w:rPr>
      </w:pPr>
      <w:r w:rsidRPr="00EE2512">
        <w:rPr>
          <w:rFonts w:ascii="Times New Roman" w:hAnsi="Times New Roman" w:cs="Times New Roman"/>
          <w:sz w:val="24"/>
          <w:szCs w:val="24"/>
          <w:lang w:val="id-ID"/>
        </w:rPr>
        <w:t>Kabupaten Deli Serdang menerima tambahan Dana Desa pada tahun anggaran 2023 sebesar Rp</w:t>
      </w:r>
      <w:r w:rsidR="005C215A">
        <w:rPr>
          <w:rFonts w:ascii="Times New Roman" w:hAnsi="Times New Roman" w:cs="Times New Roman"/>
          <w:sz w:val="24"/>
          <w:szCs w:val="24"/>
          <w:lang w:val="id-ID"/>
        </w:rPr>
        <w:t>.</w:t>
      </w:r>
      <w:r w:rsidRPr="00EE2512">
        <w:rPr>
          <w:rFonts w:ascii="Times New Roman" w:hAnsi="Times New Roman" w:cs="Times New Roman"/>
          <w:sz w:val="24"/>
          <w:szCs w:val="24"/>
          <w:lang w:val="id-ID"/>
        </w:rPr>
        <w:t>9,3 miliar lebih</w:t>
      </w:r>
      <w:r w:rsidR="005C215A">
        <w:rPr>
          <w:rFonts w:ascii="Times New Roman" w:hAnsi="Times New Roman" w:cs="Times New Roman"/>
          <w:sz w:val="24"/>
          <w:szCs w:val="24"/>
          <w:lang w:val="id-ID"/>
        </w:rPr>
        <w:t>.</w:t>
      </w:r>
      <w:r w:rsidR="008D1E19">
        <w:rPr>
          <w:rStyle w:val="FootnoteReference"/>
          <w:rFonts w:ascii="Times New Roman" w:hAnsi="Times New Roman" w:cs="Times New Roman"/>
          <w:sz w:val="24"/>
          <w:szCs w:val="24"/>
          <w:lang w:val="id-ID"/>
        </w:rPr>
        <w:footnoteReference w:id="32"/>
      </w:r>
      <w:r>
        <w:rPr>
          <w:rFonts w:ascii="Times New Roman" w:hAnsi="Times New Roman" w:cs="Times New Roman"/>
          <w:sz w:val="24"/>
          <w:szCs w:val="24"/>
          <w:lang w:val="id-ID"/>
        </w:rPr>
        <w:t xml:space="preserve"> </w:t>
      </w:r>
      <w:r w:rsidRPr="00EE2512">
        <w:rPr>
          <w:rFonts w:ascii="Times New Roman" w:hAnsi="Times New Roman" w:cs="Times New Roman"/>
          <w:sz w:val="24"/>
          <w:szCs w:val="24"/>
          <w:lang w:val="id-ID"/>
        </w:rPr>
        <w:t>Kementerian Keuangan menambah jumlah transfer untuk Dana Desa di Kabupaten Deli Serdang untuk tahun 2023</w:t>
      </w:r>
      <w:r>
        <w:rPr>
          <w:rFonts w:ascii="Times New Roman" w:hAnsi="Times New Roman" w:cs="Times New Roman"/>
          <w:sz w:val="24"/>
          <w:szCs w:val="24"/>
          <w:lang w:val="id-ID"/>
        </w:rPr>
        <w:t>.</w:t>
      </w:r>
      <w:r w:rsidR="008D1E19">
        <w:rPr>
          <w:rStyle w:val="FootnoteReference"/>
          <w:rFonts w:ascii="Times New Roman" w:hAnsi="Times New Roman" w:cs="Times New Roman"/>
          <w:sz w:val="24"/>
          <w:szCs w:val="24"/>
          <w:lang w:val="id-ID"/>
        </w:rPr>
        <w:footnoteReference w:id="33"/>
      </w:r>
      <w:r>
        <w:rPr>
          <w:rFonts w:ascii="Times New Roman" w:hAnsi="Times New Roman" w:cs="Times New Roman"/>
          <w:sz w:val="24"/>
          <w:szCs w:val="24"/>
          <w:lang w:val="id-ID"/>
        </w:rPr>
        <w:t xml:space="preserve"> </w:t>
      </w:r>
      <w:r w:rsidRPr="00EE2512">
        <w:rPr>
          <w:rFonts w:ascii="Times New Roman" w:hAnsi="Times New Roman" w:cs="Times New Roman"/>
          <w:sz w:val="24"/>
          <w:szCs w:val="24"/>
          <w:lang w:val="id-ID"/>
        </w:rPr>
        <w:t>Realisasi Dana Desa Kabupaten Deli Serdang pada periode 26 September 2023 sebesar Rp3.357.798.334.759 atau 73,92 persen</w:t>
      </w:r>
      <w:r>
        <w:rPr>
          <w:rFonts w:ascii="Times New Roman" w:hAnsi="Times New Roman" w:cs="Times New Roman"/>
          <w:sz w:val="24"/>
          <w:szCs w:val="24"/>
          <w:lang w:val="id-ID"/>
        </w:rPr>
        <w:t xml:space="preserve">. </w:t>
      </w:r>
      <w:r w:rsidRPr="00EE2512">
        <w:rPr>
          <w:rFonts w:ascii="Times New Roman" w:hAnsi="Times New Roman" w:cs="Times New Roman"/>
          <w:sz w:val="24"/>
          <w:szCs w:val="24"/>
          <w:lang w:val="id-ID"/>
        </w:rPr>
        <w:t xml:space="preserve">Informasi lebih lanjut mengenai Dana Desa di Kabupaten Deli Serdang </w:t>
      </w:r>
      <w:r w:rsidRPr="00EE2512">
        <w:rPr>
          <w:rFonts w:ascii="Times New Roman" w:hAnsi="Times New Roman" w:cs="Times New Roman"/>
          <w:sz w:val="24"/>
          <w:szCs w:val="24"/>
          <w:lang w:val="id-ID"/>
        </w:rPr>
        <w:lastRenderedPageBreak/>
        <w:t>pada tahun 2023 dapat dilihat pada situs web Badan Pusat Statistik Kabupaten Deli Serdang</w:t>
      </w:r>
      <w:r>
        <w:rPr>
          <w:rFonts w:ascii="Times New Roman" w:hAnsi="Times New Roman" w:cs="Times New Roman"/>
          <w:sz w:val="24"/>
          <w:szCs w:val="24"/>
          <w:lang w:val="id-ID"/>
        </w:rPr>
        <w:t>.</w:t>
      </w:r>
      <w:r w:rsidR="008D1E19">
        <w:rPr>
          <w:rStyle w:val="FootnoteReference"/>
          <w:rFonts w:ascii="Times New Roman" w:hAnsi="Times New Roman" w:cs="Times New Roman"/>
          <w:sz w:val="24"/>
          <w:szCs w:val="24"/>
          <w:lang w:val="id-ID"/>
        </w:rPr>
        <w:footnoteReference w:id="34"/>
      </w:r>
    </w:p>
    <w:p w14:paraId="4D7D5D5A" w14:textId="44440016" w:rsidR="00302575" w:rsidRDefault="001A20AE" w:rsidP="00302575">
      <w:pPr>
        <w:pStyle w:val="Heading3"/>
      </w:pPr>
      <w:bookmarkStart w:id="32" w:name="_Toc171654335"/>
      <w:r>
        <w:t>Jumlah</w:t>
      </w:r>
      <w:r w:rsidR="00302575">
        <w:t xml:space="preserve"> Desa</w:t>
      </w:r>
      <w:r>
        <w:t xml:space="preserve"> </w:t>
      </w:r>
      <w:r w:rsidR="00302575">
        <w:t>dan Kelurahan Di Kabupaten Deli Serdang</w:t>
      </w:r>
      <w:bookmarkEnd w:id="32"/>
      <w:r w:rsidR="00302575">
        <w:t xml:space="preserve"> </w:t>
      </w:r>
    </w:p>
    <w:p w14:paraId="43F49200" w14:textId="271E4C5B" w:rsidR="008F0CF8" w:rsidRPr="00D6671A" w:rsidRDefault="00302575" w:rsidP="00D6671A">
      <w:pPr>
        <w:spacing w:line="480" w:lineRule="auto"/>
        <w:ind w:firstLine="426"/>
        <w:jc w:val="both"/>
        <w:rPr>
          <w:rFonts w:ascii="Times New Roman" w:hAnsi="Times New Roman" w:cs="Times New Roman"/>
          <w:sz w:val="24"/>
          <w:szCs w:val="24"/>
          <w:shd w:val="clear" w:color="auto" w:fill="FFFFFF"/>
        </w:rPr>
      </w:pPr>
      <w:proofErr w:type="spellStart"/>
      <w:r w:rsidRPr="00302575">
        <w:rPr>
          <w:rFonts w:ascii="Times New Roman" w:hAnsi="Times New Roman" w:cs="Times New Roman"/>
          <w:sz w:val="24"/>
          <w:szCs w:val="24"/>
          <w:shd w:val="clear" w:color="auto" w:fill="FFFFFF"/>
        </w:rPr>
        <w:t>Berikut</w:t>
      </w:r>
      <w:proofErr w:type="spellEnd"/>
      <w:r w:rsidRPr="00302575">
        <w:rPr>
          <w:rFonts w:ascii="Times New Roman" w:hAnsi="Times New Roman" w:cs="Times New Roman"/>
          <w:sz w:val="24"/>
          <w:szCs w:val="24"/>
          <w:shd w:val="clear" w:color="auto" w:fill="FFFFFF"/>
        </w:rPr>
        <w:t xml:space="preserve"> </w:t>
      </w:r>
      <w:proofErr w:type="spellStart"/>
      <w:r w:rsidRPr="00302575">
        <w:rPr>
          <w:rFonts w:ascii="Times New Roman" w:hAnsi="Times New Roman" w:cs="Times New Roman"/>
          <w:sz w:val="24"/>
          <w:szCs w:val="24"/>
          <w:shd w:val="clear" w:color="auto" w:fill="FFFFFF"/>
        </w:rPr>
        <w:t>adalah</w:t>
      </w:r>
      <w:proofErr w:type="spellEnd"/>
      <w:r w:rsidRPr="00302575">
        <w:rPr>
          <w:rFonts w:ascii="Times New Roman" w:hAnsi="Times New Roman" w:cs="Times New Roman"/>
          <w:sz w:val="24"/>
          <w:szCs w:val="24"/>
          <w:shd w:val="clear" w:color="auto" w:fill="FFFFFF"/>
        </w:rPr>
        <w:t> </w:t>
      </w:r>
      <w:proofErr w:type="spellStart"/>
      <w:r w:rsidRPr="00302575">
        <w:rPr>
          <w:rFonts w:ascii="Times New Roman" w:hAnsi="Times New Roman" w:cs="Times New Roman"/>
          <w:sz w:val="24"/>
          <w:szCs w:val="24"/>
          <w:shd w:val="clear" w:color="auto" w:fill="FFFFFF"/>
        </w:rPr>
        <w:t>daftar</w:t>
      </w:r>
      <w:proofErr w:type="spellEnd"/>
      <w:r w:rsidRPr="00302575">
        <w:rPr>
          <w:rFonts w:ascii="Times New Roman" w:hAnsi="Times New Roman" w:cs="Times New Roman"/>
          <w:sz w:val="24"/>
          <w:szCs w:val="24"/>
          <w:shd w:val="clear" w:color="auto" w:fill="FFFFFF"/>
        </w:rPr>
        <w:t xml:space="preserve"> </w:t>
      </w:r>
      <w:proofErr w:type="spellStart"/>
      <w:r w:rsidRPr="00302575">
        <w:rPr>
          <w:rFonts w:ascii="Times New Roman" w:hAnsi="Times New Roman" w:cs="Times New Roman"/>
          <w:sz w:val="24"/>
          <w:szCs w:val="24"/>
          <w:shd w:val="clear" w:color="auto" w:fill="FFFFFF"/>
        </w:rPr>
        <w:t>kecamatan</w:t>
      </w:r>
      <w:proofErr w:type="spellEnd"/>
      <w:r w:rsidRPr="00302575">
        <w:rPr>
          <w:rFonts w:ascii="Times New Roman" w:hAnsi="Times New Roman" w:cs="Times New Roman"/>
          <w:sz w:val="24"/>
          <w:szCs w:val="24"/>
          <w:shd w:val="clear" w:color="auto" w:fill="FFFFFF"/>
        </w:rPr>
        <w:t xml:space="preserve"> </w:t>
      </w:r>
      <w:proofErr w:type="spellStart"/>
      <w:r w:rsidRPr="00302575">
        <w:rPr>
          <w:rFonts w:ascii="Times New Roman" w:hAnsi="Times New Roman" w:cs="Times New Roman"/>
          <w:sz w:val="24"/>
          <w:szCs w:val="24"/>
          <w:shd w:val="clear" w:color="auto" w:fill="FFFFFF"/>
        </w:rPr>
        <w:t>dan</w:t>
      </w:r>
      <w:proofErr w:type="spellEnd"/>
      <w:r w:rsidRPr="00302575">
        <w:rPr>
          <w:rFonts w:ascii="Times New Roman" w:hAnsi="Times New Roman" w:cs="Times New Roman"/>
          <w:sz w:val="24"/>
          <w:szCs w:val="24"/>
          <w:shd w:val="clear" w:color="auto" w:fill="FFFFFF"/>
        </w:rPr>
        <w:t xml:space="preserve"> </w:t>
      </w:r>
      <w:proofErr w:type="spellStart"/>
      <w:r w:rsidRPr="00302575">
        <w:rPr>
          <w:rFonts w:ascii="Times New Roman" w:hAnsi="Times New Roman" w:cs="Times New Roman"/>
          <w:sz w:val="24"/>
          <w:szCs w:val="24"/>
          <w:shd w:val="clear" w:color="auto" w:fill="FFFFFF"/>
        </w:rPr>
        <w:t>kelurahan</w:t>
      </w:r>
      <w:proofErr w:type="spellEnd"/>
      <w:r w:rsidRPr="00302575">
        <w:rPr>
          <w:rFonts w:ascii="Times New Roman" w:hAnsi="Times New Roman" w:cs="Times New Roman"/>
          <w:sz w:val="24"/>
          <w:szCs w:val="24"/>
          <w:shd w:val="clear" w:color="auto" w:fill="FFFFFF"/>
        </w:rPr>
        <w:t xml:space="preserve"> di </w:t>
      </w:r>
      <w:proofErr w:type="spellStart"/>
      <w:r w:rsidRPr="00302575">
        <w:rPr>
          <w:rFonts w:ascii="Times New Roman" w:hAnsi="Times New Roman" w:cs="Times New Roman"/>
          <w:sz w:val="24"/>
          <w:szCs w:val="24"/>
          <w:shd w:val="clear" w:color="auto" w:fill="FFFFFF"/>
        </w:rPr>
        <w:t>Kabupaten</w:t>
      </w:r>
      <w:proofErr w:type="spellEnd"/>
      <w:r w:rsidRPr="00302575">
        <w:rPr>
          <w:rFonts w:ascii="Times New Roman" w:hAnsi="Times New Roman" w:cs="Times New Roman"/>
          <w:sz w:val="24"/>
          <w:szCs w:val="24"/>
          <w:shd w:val="clear" w:color="auto" w:fill="FFFFFF"/>
        </w:rPr>
        <w:t xml:space="preserve"> Deli Serdang. </w:t>
      </w:r>
      <w:hyperlink r:id="rId9" w:tooltip="Kabupaten Deli Serdang" w:history="1">
        <w:r w:rsidRPr="00302575">
          <w:rPr>
            <w:rFonts w:ascii="Times New Roman" w:hAnsi="Times New Roman" w:cs="Times New Roman"/>
            <w:sz w:val="24"/>
            <w:szCs w:val="24"/>
            <w:shd w:val="clear" w:color="auto" w:fill="FFFFFF"/>
          </w:rPr>
          <w:t>Kabupaten Deli Serdang</w:t>
        </w:r>
      </w:hyperlink>
      <w:r w:rsidRPr="00302575">
        <w:rPr>
          <w:rFonts w:ascii="Times New Roman" w:hAnsi="Times New Roman" w:cs="Times New Roman"/>
          <w:sz w:val="24"/>
          <w:szCs w:val="24"/>
          <w:shd w:val="clear" w:color="auto" w:fill="FFFFFF"/>
        </w:rPr>
        <w:t xml:space="preserve"> terdiri dari 22 kecamatan, 14 kelurahan, dan 380 desa dengan luas wilayah mencapai </w:t>
      </w:r>
      <w:r w:rsidR="00181F7A" w:rsidRPr="00181F7A">
        <w:rPr>
          <w:rFonts w:ascii="Times New Roman" w:hAnsi="Times New Roman" w:cs="Times New Roman"/>
          <w:sz w:val="24"/>
          <w:szCs w:val="24"/>
          <w:shd w:val="clear" w:color="auto" w:fill="FFFFFF"/>
        </w:rPr>
        <w:t>2</w:t>
      </w:r>
      <w:r w:rsidR="00181F7A">
        <w:rPr>
          <w:rFonts w:ascii="Times New Roman" w:hAnsi="Times New Roman" w:cs="Times New Roman"/>
          <w:sz w:val="24"/>
          <w:szCs w:val="24"/>
          <w:shd w:val="clear" w:color="auto" w:fill="FFFFFF"/>
          <w:lang w:val="id-ID"/>
        </w:rPr>
        <w:t>.</w:t>
      </w:r>
      <w:r w:rsidR="00181F7A" w:rsidRPr="00181F7A">
        <w:rPr>
          <w:rFonts w:ascii="Times New Roman" w:hAnsi="Times New Roman" w:cs="Times New Roman"/>
          <w:sz w:val="24"/>
          <w:szCs w:val="24"/>
          <w:shd w:val="clear" w:color="auto" w:fill="FFFFFF"/>
        </w:rPr>
        <w:t>497,72</w:t>
      </w:r>
      <w:r w:rsidR="00181F7A">
        <w:rPr>
          <w:rFonts w:ascii="Times New Roman" w:hAnsi="Times New Roman" w:cs="Times New Roman"/>
          <w:sz w:val="24"/>
          <w:szCs w:val="24"/>
          <w:shd w:val="clear" w:color="auto" w:fill="FFFFFF"/>
          <w:lang w:val="id-ID"/>
        </w:rPr>
        <w:t xml:space="preserve"> </w:t>
      </w:r>
      <w:r w:rsidRPr="00302575">
        <w:rPr>
          <w:rFonts w:ascii="Times New Roman" w:hAnsi="Times New Roman" w:cs="Times New Roman"/>
          <w:sz w:val="24"/>
          <w:szCs w:val="24"/>
          <w:shd w:val="clear" w:color="auto" w:fill="FFFFFF"/>
        </w:rPr>
        <w:t xml:space="preserve">km² dan jumlah penduduk sekitar </w:t>
      </w:r>
      <w:r w:rsidR="00181F7A" w:rsidRPr="00181F7A">
        <w:rPr>
          <w:rFonts w:ascii="Times New Roman" w:hAnsi="Times New Roman" w:cs="Times New Roman"/>
          <w:sz w:val="24"/>
          <w:szCs w:val="24"/>
          <w:shd w:val="clear" w:color="auto" w:fill="FFFFFF"/>
        </w:rPr>
        <w:t>1</w:t>
      </w:r>
      <w:r w:rsidR="00181F7A">
        <w:rPr>
          <w:rFonts w:ascii="Times New Roman" w:hAnsi="Times New Roman" w:cs="Times New Roman"/>
          <w:sz w:val="24"/>
          <w:szCs w:val="24"/>
          <w:shd w:val="clear" w:color="auto" w:fill="FFFFFF"/>
          <w:lang w:val="id-ID"/>
        </w:rPr>
        <w:t>.</w:t>
      </w:r>
      <w:r w:rsidR="00181F7A" w:rsidRPr="00181F7A">
        <w:rPr>
          <w:rFonts w:ascii="Times New Roman" w:hAnsi="Times New Roman" w:cs="Times New Roman"/>
          <w:sz w:val="24"/>
          <w:szCs w:val="24"/>
          <w:shd w:val="clear" w:color="auto" w:fill="FFFFFF"/>
        </w:rPr>
        <w:t>953</w:t>
      </w:r>
      <w:r w:rsidR="00181F7A">
        <w:rPr>
          <w:rFonts w:ascii="Times New Roman" w:hAnsi="Times New Roman" w:cs="Times New Roman"/>
          <w:sz w:val="24"/>
          <w:szCs w:val="24"/>
          <w:shd w:val="clear" w:color="auto" w:fill="FFFFFF"/>
          <w:lang w:val="id-ID"/>
        </w:rPr>
        <w:t>.</w:t>
      </w:r>
      <w:r w:rsidR="00181F7A" w:rsidRPr="00181F7A">
        <w:rPr>
          <w:rFonts w:ascii="Times New Roman" w:hAnsi="Times New Roman" w:cs="Times New Roman"/>
          <w:sz w:val="24"/>
          <w:szCs w:val="24"/>
          <w:shd w:val="clear" w:color="auto" w:fill="FFFFFF"/>
        </w:rPr>
        <w:t>986</w:t>
      </w:r>
      <w:r w:rsidR="00181F7A">
        <w:rPr>
          <w:rFonts w:ascii="Times New Roman" w:hAnsi="Times New Roman" w:cs="Times New Roman"/>
          <w:sz w:val="24"/>
          <w:szCs w:val="24"/>
          <w:shd w:val="clear" w:color="auto" w:fill="FFFFFF"/>
          <w:lang w:val="id-ID"/>
        </w:rPr>
        <w:t xml:space="preserve"> </w:t>
      </w:r>
      <w:r w:rsidRPr="00302575">
        <w:rPr>
          <w:rFonts w:ascii="Times New Roman" w:hAnsi="Times New Roman" w:cs="Times New Roman"/>
          <w:sz w:val="24"/>
          <w:szCs w:val="24"/>
          <w:shd w:val="clear" w:color="auto" w:fill="FFFFFF"/>
        </w:rPr>
        <w:t>jiwa (20</w:t>
      </w:r>
      <w:r w:rsidR="00181F7A">
        <w:rPr>
          <w:rFonts w:ascii="Times New Roman" w:hAnsi="Times New Roman" w:cs="Times New Roman"/>
          <w:sz w:val="24"/>
          <w:szCs w:val="24"/>
          <w:shd w:val="clear" w:color="auto" w:fill="FFFFFF"/>
          <w:lang w:val="id-ID"/>
        </w:rPr>
        <w:t>22</w:t>
      </w:r>
      <w:r w:rsidRPr="00302575">
        <w:rPr>
          <w:rFonts w:ascii="Times New Roman" w:hAnsi="Times New Roman" w:cs="Times New Roman"/>
          <w:sz w:val="24"/>
          <w:szCs w:val="24"/>
          <w:shd w:val="clear" w:color="auto" w:fill="FFFFFF"/>
        </w:rPr>
        <w:t xml:space="preserve">) dengan kepadatan penduduk </w:t>
      </w:r>
      <w:r w:rsidR="00181F7A">
        <w:rPr>
          <w:rFonts w:ascii="Times New Roman" w:hAnsi="Times New Roman" w:cs="Times New Roman"/>
          <w:sz w:val="24"/>
          <w:szCs w:val="24"/>
          <w:shd w:val="clear" w:color="auto" w:fill="FFFFFF"/>
          <w:lang w:val="id-ID"/>
        </w:rPr>
        <w:t>782</w:t>
      </w:r>
      <w:r w:rsidRPr="00302575">
        <w:rPr>
          <w:rFonts w:ascii="Times New Roman" w:hAnsi="Times New Roman" w:cs="Times New Roman"/>
          <w:sz w:val="24"/>
          <w:szCs w:val="24"/>
          <w:shd w:val="clear" w:color="auto" w:fill="FFFFFF"/>
        </w:rPr>
        <w:t xml:space="preserve"> jiwa/km².</w:t>
      </w:r>
      <w:r w:rsidR="00C013A5">
        <w:rPr>
          <w:rStyle w:val="FootnoteReference"/>
          <w:rFonts w:ascii="Times New Roman" w:hAnsi="Times New Roman" w:cs="Times New Roman"/>
          <w:sz w:val="24"/>
          <w:szCs w:val="24"/>
          <w:shd w:val="clear" w:color="auto" w:fill="FFFFFF"/>
        </w:rPr>
        <w:footnoteReference w:id="35"/>
      </w:r>
      <w:bookmarkStart w:id="33" w:name="_Toc150910646"/>
    </w:p>
    <w:p w14:paraId="22A86260" w14:textId="77777777" w:rsidR="00AA564F" w:rsidRDefault="00AA564F" w:rsidP="00992E3D">
      <w:pPr>
        <w:pStyle w:val="Caption"/>
        <w:jc w:val="center"/>
        <w:rPr>
          <w:rFonts w:ascii="Times New Roman" w:hAnsi="Times New Roman" w:cs="Times New Roman"/>
          <w:i w:val="0"/>
          <w:iCs w:val="0"/>
          <w:color w:val="auto"/>
          <w:sz w:val="24"/>
          <w:szCs w:val="24"/>
        </w:rPr>
      </w:pPr>
    </w:p>
    <w:p w14:paraId="6CC00C4B" w14:textId="64E2143A" w:rsidR="00D95EA6" w:rsidRPr="00992E3D" w:rsidRDefault="00992E3D" w:rsidP="00992E3D">
      <w:pPr>
        <w:pStyle w:val="Caption"/>
        <w:jc w:val="center"/>
        <w:rPr>
          <w:rFonts w:ascii="Times New Roman" w:hAnsi="Times New Roman" w:cs="Times New Roman"/>
          <w:i w:val="0"/>
          <w:iCs w:val="0"/>
          <w:color w:val="auto"/>
          <w:sz w:val="24"/>
          <w:szCs w:val="24"/>
        </w:rPr>
      </w:pPr>
      <w:r w:rsidRPr="00992E3D">
        <w:rPr>
          <w:rFonts w:ascii="Times New Roman" w:hAnsi="Times New Roman" w:cs="Times New Roman"/>
          <w:i w:val="0"/>
          <w:iCs w:val="0"/>
          <w:color w:val="auto"/>
          <w:sz w:val="24"/>
          <w:szCs w:val="24"/>
        </w:rPr>
        <w:t xml:space="preserve">Tabel 2. </w:t>
      </w:r>
      <w:r w:rsidRPr="00992E3D">
        <w:rPr>
          <w:rFonts w:ascii="Times New Roman" w:hAnsi="Times New Roman" w:cs="Times New Roman"/>
          <w:i w:val="0"/>
          <w:iCs w:val="0"/>
          <w:color w:val="auto"/>
          <w:sz w:val="24"/>
          <w:szCs w:val="24"/>
        </w:rPr>
        <w:fldChar w:fldCharType="begin"/>
      </w:r>
      <w:r w:rsidRPr="00992E3D">
        <w:rPr>
          <w:rFonts w:ascii="Times New Roman" w:hAnsi="Times New Roman" w:cs="Times New Roman"/>
          <w:i w:val="0"/>
          <w:iCs w:val="0"/>
          <w:color w:val="auto"/>
          <w:sz w:val="24"/>
          <w:szCs w:val="24"/>
        </w:rPr>
        <w:instrText xml:space="preserve"> SEQ Tabel_2. \* ARABIC </w:instrText>
      </w:r>
      <w:r w:rsidRPr="00992E3D">
        <w:rPr>
          <w:rFonts w:ascii="Times New Roman" w:hAnsi="Times New Roman" w:cs="Times New Roman"/>
          <w:i w:val="0"/>
          <w:iCs w:val="0"/>
          <w:color w:val="auto"/>
          <w:sz w:val="24"/>
          <w:szCs w:val="24"/>
        </w:rPr>
        <w:fldChar w:fldCharType="separate"/>
      </w:r>
      <w:r w:rsidR="00443E46">
        <w:rPr>
          <w:rFonts w:ascii="Times New Roman" w:hAnsi="Times New Roman" w:cs="Times New Roman"/>
          <w:i w:val="0"/>
          <w:iCs w:val="0"/>
          <w:noProof/>
          <w:color w:val="auto"/>
          <w:sz w:val="24"/>
          <w:szCs w:val="24"/>
        </w:rPr>
        <w:t>2</w:t>
      </w:r>
      <w:r w:rsidRPr="00992E3D">
        <w:rPr>
          <w:rFonts w:ascii="Times New Roman" w:hAnsi="Times New Roman" w:cs="Times New Roman"/>
          <w:i w:val="0"/>
          <w:iCs w:val="0"/>
          <w:color w:val="auto"/>
          <w:sz w:val="24"/>
          <w:szCs w:val="24"/>
        </w:rPr>
        <w:fldChar w:fldCharType="end"/>
      </w:r>
      <w:r w:rsidRPr="00992E3D">
        <w:rPr>
          <w:rFonts w:ascii="Times New Roman" w:hAnsi="Times New Roman" w:cs="Times New Roman"/>
          <w:i w:val="0"/>
          <w:iCs w:val="0"/>
          <w:color w:val="auto"/>
          <w:sz w:val="24"/>
          <w:szCs w:val="24"/>
          <w:lang w:val="id-ID"/>
        </w:rPr>
        <w:t xml:space="preserve"> </w:t>
      </w:r>
      <w:r w:rsidR="00D95EA6" w:rsidRPr="00992E3D">
        <w:rPr>
          <w:rFonts w:ascii="Times New Roman" w:hAnsi="Times New Roman" w:cs="Times New Roman"/>
          <w:i w:val="0"/>
          <w:iCs w:val="0"/>
          <w:color w:val="auto"/>
          <w:sz w:val="24"/>
          <w:szCs w:val="24"/>
        </w:rPr>
        <w:t>Jumlah Desa dan Kelurahan Di Kabupaten Deli Serdang</w:t>
      </w:r>
      <w:bookmarkEnd w:id="33"/>
    </w:p>
    <w:tbl>
      <w:tblPr>
        <w:tblStyle w:val="TableGrid"/>
        <w:tblW w:w="0" w:type="auto"/>
        <w:tblLook w:val="04A0" w:firstRow="1" w:lastRow="0" w:firstColumn="1" w:lastColumn="0" w:noHBand="0" w:noVBand="1"/>
      </w:tblPr>
      <w:tblGrid>
        <w:gridCol w:w="959"/>
        <w:gridCol w:w="3114"/>
        <w:gridCol w:w="1980"/>
        <w:gridCol w:w="2101"/>
      </w:tblGrid>
      <w:tr w:rsidR="005E667F" w14:paraId="23784083" w14:textId="77777777" w:rsidTr="00AA564F">
        <w:trPr>
          <w:trHeight w:val="758"/>
        </w:trPr>
        <w:tc>
          <w:tcPr>
            <w:tcW w:w="959" w:type="dxa"/>
            <w:shd w:val="clear" w:color="auto" w:fill="8DB3E2" w:themeFill="text2" w:themeFillTint="66"/>
            <w:vAlign w:val="center"/>
          </w:tcPr>
          <w:p w14:paraId="2EA31CFF" w14:textId="481F3BCC" w:rsidR="005E667F" w:rsidRPr="00AA564F" w:rsidRDefault="005E667F" w:rsidP="005E667F">
            <w:pPr>
              <w:jc w:val="center"/>
              <w:rPr>
                <w:rFonts w:ascii="Times New Roman" w:hAnsi="Times New Roman" w:cs="Times New Roman"/>
                <w:b/>
                <w:bCs/>
                <w:sz w:val="28"/>
                <w:szCs w:val="28"/>
                <w:lang w:val="id-ID"/>
              </w:rPr>
            </w:pPr>
            <w:r w:rsidRPr="00AA564F">
              <w:rPr>
                <w:rFonts w:ascii="Times New Roman" w:hAnsi="Times New Roman" w:cs="Times New Roman"/>
                <w:b/>
                <w:bCs/>
                <w:sz w:val="28"/>
                <w:szCs w:val="28"/>
                <w:lang w:val="id-ID"/>
              </w:rPr>
              <w:t>No</w:t>
            </w:r>
          </w:p>
        </w:tc>
        <w:tc>
          <w:tcPr>
            <w:tcW w:w="3114" w:type="dxa"/>
            <w:shd w:val="clear" w:color="auto" w:fill="8DB3E2" w:themeFill="text2" w:themeFillTint="66"/>
            <w:vAlign w:val="center"/>
          </w:tcPr>
          <w:p w14:paraId="2638FB99" w14:textId="3683924D" w:rsidR="005E667F" w:rsidRPr="00AA564F" w:rsidRDefault="005E667F" w:rsidP="005E667F">
            <w:pPr>
              <w:jc w:val="center"/>
              <w:rPr>
                <w:rFonts w:ascii="Times New Roman" w:hAnsi="Times New Roman" w:cs="Times New Roman"/>
                <w:b/>
                <w:bCs/>
                <w:sz w:val="28"/>
                <w:szCs w:val="28"/>
                <w:lang w:val="id-ID"/>
              </w:rPr>
            </w:pPr>
            <w:r w:rsidRPr="00AA564F">
              <w:rPr>
                <w:rFonts w:ascii="Times New Roman" w:hAnsi="Times New Roman" w:cs="Times New Roman"/>
                <w:b/>
                <w:bCs/>
                <w:sz w:val="28"/>
                <w:szCs w:val="28"/>
                <w:lang w:val="id-ID"/>
              </w:rPr>
              <w:t>Kecamatan</w:t>
            </w:r>
          </w:p>
        </w:tc>
        <w:tc>
          <w:tcPr>
            <w:tcW w:w="1980" w:type="dxa"/>
            <w:shd w:val="clear" w:color="auto" w:fill="8DB3E2" w:themeFill="text2" w:themeFillTint="66"/>
            <w:vAlign w:val="center"/>
          </w:tcPr>
          <w:p w14:paraId="429C3309" w14:textId="727C50E9" w:rsidR="005E667F" w:rsidRPr="00AA564F" w:rsidRDefault="005E667F" w:rsidP="005E667F">
            <w:pPr>
              <w:jc w:val="center"/>
              <w:rPr>
                <w:rFonts w:ascii="Times New Roman" w:hAnsi="Times New Roman" w:cs="Times New Roman"/>
                <w:b/>
                <w:bCs/>
                <w:sz w:val="28"/>
                <w:szCs w:val="28"/>
                <w:lang w:val="id-ID"/>
              </w:rPr>
            </w:pPr>
            <w:r w:rsidRPr="00AA564F">
              <w:rPr>
                <w:rFonts w:ascii="Times New Roman" w:hAnsi="Times New Roman" w:cs="Times New Roman"/>
                <w:b/>
                <w:bCs/>
                <w:sz w:val="28"/>
                <w:szCs w:val="28"/>
                <w:lang w:val="id-ID"/>
              </w:rPr>
              <w:t>Jumlah Desa</w:t>
            </w:r>
          </w:p>
        </w:tc>
        <w:tc>
          <w:tcPr>
            <w:tcW w:w="2101" w:type="dxa"/>
            <w:shd w:val="clear" w:color="auto" w:fill="8DB3E2" w:themeFill="text2" w:themeFillTint="66"/>
            <w:vAlign w:val="center"/>
          </w:tcPr>
          <w:p w14:paraId="7D5EB649" w14:textId="40F3F3A7" w:rsidR="005E667F" w:rsidRPr="00AA564F" w:rsidRDefault="005E667F" w:rsidP="005E667F">
            <w:pPr>
              <w:jc w:val="center"/>
              <w:rPr>
                <w:rFonts w:ascii="Times New Roman" w:hAnsi="Times New Roman" w:cs="Times New Roman"/>
                <w:b/>
                <w:bCs/>
                <w:sz w:val="28"/>
                <w:szCs w:val="28"/>
                <w:lang w:val="id-ID"/>
              </w:rPr>
            </w:pPr>
            <w:r w:rsidRPr="00AA564F">
              <w:rPr>
                <w:rFonts w:ascii="Times New Roman" w:hAnsi="Times New Roman" w:cs="Times New Roman"/>
                <w:b/>
                <w:bCs/>
                <w:sz w:val="28"/>
                <w:szCs w:val="28"/>
                <w:lang w:val="id-ID"/>
              </w:rPr>
              <w:t>Jumlah Kelurahan</w:t>
            </w:r>
          </w:p>
        </w:tc>
      </w:tr>
      <w:tr w:rsidR="005E667F" w14:paraId="4E61096A" w14:textId="77777777" w:rsidTr="00790B3F">
        <w:trPr>
          <w:trHeight w:val="452"/>
        </w:trPr>
        <w:tc>
          <w:tcPr>
            <w:tcW w:w="959" w:type="dxa"/>
            <w:vAlign w:val="center"/>
          </w:tcPr>
          <w:p w14:paraId="28E555EB" w14:textId="70905B01" w:rsidR="005E667F" w:rsidRPr="00181F7A" w:rsidRDefault="005E667F"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3114" w:type="dxa"/>
            <w:vAlign w:val="center"/>
          </w:tcPr>
          <w:p w14:paraId="1D6DB908" w14:textId="01FFBAF0"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Sibolangit</w:t>
            </w:r>
          </w:p>
        </w:tc>
        <w:tc>
          <w:tcPr>
            <w:tcW w:w="1980" w:type="dxa"/>
            <w:vAlign w:val="center"/>
          </w:tcPr>
          <w:p w14:paraId="011DD298" w14:textId="77F0A659"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30</w:t>
            </w:r>
          </w:p>
        </w:tc>
        <w:tc>
          <w:tcPr>
            <w:tcW w:w="2101" w:type="dxa"/>
            <w:vAlign w:val="center"/>
          </w:tcPr>
          <w:p w14:paraId="7024C9DD" w14:textId="176ED510"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5E667F" w14:paraId="0100CEB0" w14:textId="77777777" w:rsidTr="00790B3F">
        <w:trPr>
          <w:trHeight w:val="416"/>
        </w:trPr>
        <w:tc>
          <w:tcPr>
            <w:tcW w:w="959" w:type="dxa"/>
            <w:vAlign w:val="center"/>
          </w:tcPr>
          <w:p w14:paraId="1A110CF2" w14:textId="6D0016B1" w:rsidR="005E667F" w:rsidRPr="00181F7A" w:rsidRDefault="005E667F"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3114" w:type="dxa"/>
            <w:vAlign w:val="center"/>
          </w:tcPr>
          <w:p w14:paraId="26FB22C1" w14:textId="5B55DE79"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Pancur Batu</w:t>
            </w:r>
          </w:p>
        </w:tc>
        <w:tc>
          <w:tcPr>
            <w:tcW w:w="1980" w:type="dxa"/>
            <w:vAlign w:val="center"/>
          </w:tcPr>
          <w:p w14:paraId="1B2A691F" w14:textId="0CF6ED85"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25</w:t>
            </w:r>
          </w:p>
        </w:tc>
        <w:tc>
          <w:tcPr>
            <w:tcW w:w="2101" w:type="dxa"/>
            <w:vAlign w:val="center"/>
          </w:tcPr>
          <w:p w14:paraId="450F8F7F" w14:textId="11F07905"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5E667F" w14:paraId="507C9BB1" w14:textId="77777777" w:rsidTr="00790B3F">
        <w:trPr>
          <w:trHeight w:val="407"/>
        </w:trPr>
        <w:tc>
          <w:tcPr>
            <w:tcW w:w="959" w:type="dxa"/>
            <w:vAlign w:val="center"/>
          </w:tcPr>
          <w:p w14:paraId="68EC01B5" w14:textId="377382B5" w:rsidR="005E667F" w:rsidRPr="00181F7A" w:rsidRDefault="005E667F"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3114" w:type="dxa"/>
            <w:vAlign w:val="center"/>
          </w:tcPr>
          <w:p w14:paraId="09269BE4" w14:textId="4B2B2A5A"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Kutalimbaru</w:t>
            </w:r>
          </w:p>
        </w:tc>
        <w:tc>
          <w:tcPr>
            <w:tcW w:w="1980" w:type="dxa"/>
            <w:vAlign w:val="center"/>
          </w:tcPr>
          <w:p w14:paraId="410A7D55" w14:textId="1CBEE42B"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14</w:t>
            </w:r>
          </w:p>
        </w:tc>
        <w:tc>
          <w:tcPr>
            <w:tcW w:w="2101" w:type="dxa"/>
            <w:vAlign w:val="center"/>
          </w:tcPr>
          <w:p w14:paraId="4A76F407" w14:textId="515F5CC1"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5E667F" w14:paraId="0A2850D2" w14:textId="77777777" w:rsidTr="00790B3F">
        <w:trPr>
          <w:trHeight w:val="413"/>
        </w:trPr>
        <w:tc>
          <w:tcPr>
            <w:tcW w:w="959" w:type="dxa"/>
            <w:vAlign w:val="center"/>
          </w:tcPr>
          <w:p w14:paraId="21C2C18C" w14:textId="656A1DB6" w:rsidR="005E667F" w:rsidRPr="00181F7A" w:rsidRDefault="005E667F"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3114" w:type="dxa"/>
            <w:vAlign w:val="center"/>
          </w:tcPr>
          <w:p w14:paraId="46A945CC" w14:textId="15009595"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Sunggal</w:t>
            </w:r>
          </w:p>
        </w:tc>
        <w:tc>
          <w:tcPr>
            <w:tcW w:w="1980" w:type="dxa"/>
            <w:vAlign w:val="center"/>
          </w:tcPr>
          <w:p w14:paraId="4787CA5C" w14:textId="686C9B13"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17</w:t>
            </w:r>
          </w:p>
        </w:tc>
        <w:tc>
          <w:tcPr>
            <w:tcW w:w="2101" w:type="dxa"/>
            <w:vAlign w:val="center"/>
          </w:tcPr>
          <w:p w14:paraId="3F6B1598" w14:textId="52762AD5"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5E667F" w14:paraId="4F59709E" w14:textId="77777777" w:rsidTr="00790B3F">
        <w:trPr>
          <w:trHeight w:val="419"/>
        </w:trPr>
        <w:tc>
          <w:tcPr>
            <w:tcW w:w="959" w:type="dxa"/>
            <w:vAlign w:val="center"/>
          </w:tcPr>
          <w:p w14:paraId="7F767C62" w14:textId="3302C5A8" w:rsidR="005E667F" w:rsidRPr="00181F7A" w:rsidRDefault="005E667F"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5</w:t>
            </w:r>
          </w:p>
        </w:tc>
        <w:tc>
          <w:tcPr>
            <w:tcW w:w="3114" w:type="dxa"/>
            <w:vAlign w:val="center"/>
          </w:tcPr>
          <w:p w14:paraId="5BD36F60" w14:textId="42D037CA"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Hamparan Perak</w:t>
            </w:r>
          </w:p>
        </w:tc>
        <w:tc>
          <w:tcPr>
            <w:tcW w:w="1980" w:type="dxa"/>
            <w:vAlign w:val="center"/>
          </w:tcPr>
          <w:p w14:paraId="7F8EB01D" w14:textId="18170401"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20</w:t>
            </w:r>
          </w:p>
        </w:tc>
        <w:tc>
          <w:tcPr>
            <w:tcW w:w="2101" w:type="dxa"/>
            <w:vAlign w:val="center"/>
          </w:tcPr>
          <w:p w14:paraId="200733C3" w14:textId="1A561B9A"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5E667F" w14:paraId="1D1D9D21" w14:textId="77777777" w:rsidTr="00790B3F">
        <w:trPr>
          <w:trHeight w:val="412"/>
        </w:trPr>
        <w:tc>
          <w:tcPr>
            <w:tcW w:w="959" w:type="dxa"/>
            <w:vAlign w:val="center"/>
          </w:tcPr>
          <w:p w14:paraId="505F89EF" w14:textId="0C657F26" w:rsidR="005E667F" w:rsidRPr="00181F7A" w:rsidRDefault="005E667F"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3114" w:type="dxa"/>
            <w:vAlign w:val="center"/>
          </w:tcPr>
          <w:p w14:paraId="053D0AE0" w14:textId="14F76AD5"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Labuhan Deli</w:t>
            </w:r>
          </w:p>
        </w:tc>
        <w:tc>
          <w:tcPr>
            <w:tcW w:w="1980" w:type="dxa"/>
            <w:vAlign w:val="center"/>
          </w:tcPr>
          <w:p w14:paraId="7C3B6638" w14:textId="46015AE0"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2101" w:type="dxa"/>
            <w:vAlign w:val="center"/>
          </w:tcPr>
          <w:p w14:paraId="0DCD6EBA" w14:textId="746D9DD6"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5E667F" w14:paraId="7C61D0D0" w14:textId="77777777" w:rsidTr="00790B3F">
        <w:trPr>
          <w:trHeight w:val="417"/>
        </w:trPr>
        <w:tc>
          <w:tcPr>
            <w:tcW w:w="959" w:type="dxa"/>
            <w:vAlign w:val="center"/>
          </w:tcPr>
          <w:p w14:paraId="5B8AEC08" w14:textId="2CCB825D" w:rsidR="005E667F" w:rsidRPr="00181F7A" w:rsidRDefault="005E667F"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3114" w:type="dxa"/>
            <w:vAlign w:val="center"/>
          </w:tcPr>
          <w:p w14:paraId="7D7CBE31" w14:textId="52ED5A1B"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Percut Sei Tuan</w:t>
            </w:r>
          </w:p>
        </w:tc>
        <w:tc>
          <w:tcPr>
            <w:tcW w:w="1980" w:type="dxa"/>
            <w:vAlign w:val="center"/>
          </w:tcPr>
          <w:p w14:paraId="7B8DE238" w14:textId="7D975EA8"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18</w:t>
            </w:r>
          </w:p>
        </w:tc>
        <w:tc>
          <w:tcPr>
            <w:tcW w:w="2101" w:type="dxa"/>
            <w:vAlign w:val="center"/>
          </w:tcPr>
          <w:p w14:paraId="0D2C6D17" w14:textId="4B9FFED4"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r>
      <w:tr w:rsidR="005E667F" w14:paraId="35615B90" w14:textId="77777777" w:rsidTr="00790B3F">
        <w:trPr>
          <w:trHeight w:val="423"/>
        </w:trPr>
        <w:tc>
          <w:tcPr>
            <w:tcW w:w="959" w:type="dxa"/>
            <w:vAlign w:val="center"/>
          </w:tcPr>
          <w:p w14:paraId="10BFB6FF" w14:textId="1654EE0C" w:rsidR="005E667F" w:rsidRPr="00181F7A" w:rsidRDefault="005E667F"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8</w:t>
            </w:r>
          </w:p>
        </w:tc>
        <w:tc>
          <w:tcPr>
            <w:tcW w:w="3114" w:type="dxa"/>
            <w:vAlign w:val="center"/>
          </w:tcPr>
          <w:p w14:paraId="549EC1CE" w14:textId="6F17985B"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Batang Kuis</w:t>
            </w:r>
          </w:p>
        </w:tc>
        <w:tc>
          <w:tcPr>
            <w:tcW w:w="1980" w:type="dxa"/>
            <w:vAlign w:val="center"/>
          </w:tcPr>
          <w:p w14:paraId="25DC1C0C" w14:textId="1D68BE95"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11</w:t>
            </w:r>
          </w:p>
        </w:tc>
        <w:tc>
          <w:tcPr>
            <w:tcW w:w="2101" w:type="dxa"/>
            <w:vAlign w:val="center"/>
          </w:tcPr>
          <w:p w14:paraId="082CAFCF" w14:textId="2C4D121B"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5E667F" w14:paraId="3E539BB7" w14:textId="77777777" w:rsidTr="00790B3F">
        <w:trPr>
          <w:trHeight w:val="431"/>
        </w:trPr>
        <w:tc>
          <w:tcPr>
            <w:tcW w:w="959" w:type="dxa"/>
            <w:vAlign w:val="center"/>
          </w:tcPr>
          <w:p w14:paraId="31CAAF28" w14:textId="533D080B" w:rsidR="005E667F" w:rsidRPr="00181F7A" w:rsidRDefault="005E667F"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9</w:t>
            </w:r>
          </w:p>
        </w:tc>
        <w:tc>
          <w:tcPr>
            <w:tcW w:w="3114" w:type="dxa"/>
            <w:vAlign w:val="center"/>
          </w:tcPr>
          <w:p w14:paraId="1A6FCB8D" w14:textId="71840FD0"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Pantai Labu</w:t>
            </w:r>
          </w:p>
        </w:tc>
        <w:tc>
          <w:tcPr>
            <w:tcW w:w="1980" w:type="dxa"/>
            <w:vAlign w:val="center"/>
          </w:tcPr>
          <w:p w14:paraId="47AE6C92" w14:textId="5A8CC0E6"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19</w:t>
            </w:r>
          </w:p>
        </w:tc>
        <w:tc>
          <w:tcPr>
            <w:tcW w:w="2101" w:type="dxa"/>
            <w:vAlign w:val="center"/>
          </w:tcPr>
          <w:p w14:paraId="0987EB1E" w14:textId="23BC56EC"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5E667F" w14:paraId="26F1C71C" w14:textId="77777777" w:rsidTr="00790B3F">
        <w:trPr>
          <w:trHeight w:val="394"/>
        </w:trPr>
        <w:tc>
          <w:tcPr>
            <w:tcW w:w="959" w:type="dxa"/>
            <w:vAlign w:val="center"/>
          </w:tcPr>
          <w:p w14:paraId="7B47172D" w14:textId="77B11353" w:rsidR="005E667F" w:rsidRPr="00181F7A" w:rsidRDefault="005E667F"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10</w:t>
            </w:r>
          </w:p>
        </w:tc>
        <w:tc>
          <w:tcPr>
            <w:tcW w:w="3114" w:type="dxa"/>
            <w:vAlign w:val="center"/>
          </w:tcPr>
          <w:p w14:paraId="3B6F6D1F" w14:textId="57832C29"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Beringin</w:t>
            </w:r>
          </w:p>
        </w:tc>
        <w:tc>
          <w:tcPr>
            <w:tcW w:w="1980" w:type="dxa"/>
            <w:vAlign w:val="center"/>
          </w:tcPr>
          <w:p w14:paraId="715119EC" w14:textId="43AF0033"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11</w:t>
            </w:r>
          </w:p>
        </w:tc>
        <w:tc>
          <w:tcPr>
            <w:tcW w:w="2101" w:type="dxa"/>
            <w:vAlign w:val="center"/>
          </w:tcPr>
          <w:p w14:paraId="4F5C673F" w14:textId="0B5F6FA8"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5E667F" w14:paraId="15B885AD" w14:textId="77777777" w:rsidTr="00790B3F">
        <w:trPr>
          <w:trHeight w:val="413"/>
        </w:trPr>
        <w:tc>
          <w:tcPr>
            <w:tcW w:w="959" w:type="dxa"/>
            <w:vAlign w:val="center"/>
          </w:tcPr>
          <w:p w14:paraId="67BE5169" w14:textId="1C6E8B27" w:rsidR="005E667F" w:rsidRPr="00181F7A" w:rsidRDefault="005E667F"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11</w:t>
            </w:r>
          </w:p>
        </w:tc>
        <w:tc>
          <w:tcPr>
            <w:tcW w:w="3114" w:type="dxa"/>
            <w:vAlign w:val="center"/>
          </w:tcPr>
          <w:p w14:paraId="4B3583DE" w14:textId="23065DF0"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Pagar Merbau</w:t>
            </w:r>
          </w:p>
        </w:tc>
        <w:tc>
          <w:tcPr>
            <w:tcW w:w="1980" w:type="dxa"/>
            <w:vAlign w:val="center"/>
          </w:tcPr>
          <w:p w14:paraId="0B460516" w14:textId="53C74C66"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16</w:t>
            </w:r>
          </w:p>
        </w:tc>
        <w:tc>
          <w:tcPr>
            <w:tcW w:w="2101" w:type="dxa"/>
            <w:vAlign w:val="center"/>
          </w:tcPr>
          <w:p w14:paraId="183DCB9A" w14:textId="674B444A"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5E667F" w14:paraId="3B33FC1D" w14:textId="77777777" w:rsidTr="00790B3F">
        <w:trPr>
          <w:trHeight w:val="419"/>
        </w:trPr>
        <w:tc>
          <w:tcPr>
            <w:tcW w:w="959" w:type="dxa"/>
            <w:vAlign w:val="center"/>
          </w:tcPr>
          <w:p w14:paraId="61CDC4D2" w14:textId="57ABB991" w:rsidR="005E667F" w:rsidRPr="00181F7A" w:rsidRDefault="005E667F"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12</w:t>
            </w:r>
          </w:p>
        </w:tc>
        <w:tc>
          <w:tcPr>
            <w:tcW w:w="3114" w:type="dxa"/>
            <w:vAlign w:val="center"/>
          </w:tcPr>
          <w:p w14:paraId="1D0145C0" w14:textId="621109FD"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Lubuk Pakam</w:t>
            </w:r>
          </w:p>
        </w:tc>
        <w:tc>
          <w:tcPr>
            <w:tcW w:w="1980" w:type="dxa"/>
            <w:vAlign w:val="center"/>
          </w:tcPr>
          <w:p w14:paraId="2E0485E8" w14:textId="1FCAB77A"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2101" w:type="dxa"/>
            <w:vAlign w:val="center"/>
          </w:tcPr>
          <w:p w14:paraId="7E91D20B" w14:textId="53FFEA40"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7</w:t>
            </w:r>
          </w:p>
        </w:tc>
      </w:tr>
      <w:tr w:rsidR="005E667F" w14:paraId="782EA7DB" w14:textId="77777777" w:rsidTr="00790B3F">
        <w:trPr>
          <w:trHeight w:val="411"/>
        </w:trPr>
        <w:tc>
          <w:tcPr>
            <w:tcW w:w="959" w:type="dxa"/>
            <w:vAlign w:val="center"/>
          </w:tcPr>
          <w:p w14:paraId="118F45B4" w14:textId="3F02E841" w:rsidR="005E667F" w:rsidRPr="00181F7A" w:rsidRDefault="005E667F"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13</w:t>
            </w:r>
          </w:p>
        </w:tc>
        <w:tc>
          <w:tcPr>
            <w:tcW w:w="3114" w:type="dxa"/>
            <w:vAlign w:val="center"/>
          </w:tcPr>
          <w:p w14:paraId="55C419EF" w14:textId="411CCF22"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Galang</w:t>
            </w:r>
          </w:p>
        </w:tc>
        <w:tc>
          <w:tcPr>
            <w:tcW w:w="1980" w:type="dxa"/>
            <w:vAlign w:val="center"/>
          </w:tcPr>
          <w:p w14:paraId="4071D146" w14:textId="3B938C80"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28</w:t>
            </w:r>
          </w:p>
        </w:tc>
        <w:tc>
          <w:tcPr>
            <w:tcW w:w="2101" w:type="dxa"/>
            <w:vAlign w:val="center"/>
          </w:tcPr>
          <w:p w14:paraId="69763DD3" w14:textId="1BCA6DEC"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r>
      <w:tr w:rsidR="005E667F" w14:paraId="68512768" w14:textId="77777777" w:rsidTr="00AA564F">
        <w:trPr>
          <w:trHeight w:val="346"/>
        </w:trPr>
        <w:tc>
          <w:tcPr>
            <w:tcW w:w="959" w:type="dxa"/>
            <w:vAlign w:val="center"/>
          </w:tcPr>
          <w:p w14:paraId="021D6BE7" w14:textId="7FE35E20" w:rsidR="005E667F" w:rsidRPr="00181F7A" w:rsidRDefault="005E667F"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14</w:t>
            </w:r>
          </w:p>
        </w:tc>
        <w:tc>
          <w:tcPr>
            <w:tcW w:w="3114" w:type="dxa"/>
            <w:vAlign w:val="center"/>
          </w:tcPr>
          <w:p w14:paraId="7BF7F1D8" w14:textId="6F8F1F20"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Bangun Purba</w:t>
            </w:r>
          </w:p>
        </w:tc>
        <w:tc>
          <w:tcPr>
            <w:tcW w:w="1980" w:type="dxa"/>
            <w:vAlign w:val="center"/>
          </w:tcPr>
          <w:p w14:paraId="3DC12754" w14:textId="5E95011F"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24</w:t>
            </w:r>
          </w:p>
        </w:tc>
        <w:tc>
          <w:tcPr>
            <w:tcW w:w="2101" w:type="dxa"/>
            <w:vAlign w:val="center"/>
          </w:tcPr>
          <w:p w14:paraId="360E9404" w14:textId="4D87B6EE"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5E667F" w14:paraId="047523EA" w14:textId="77777777" w:rsidTr="00AA564F">
        <w:trPr>
          <w:trHeight w:val="346"/>
        </w:trPr>
        <w:tc>
          <w:tcPr>
            <w:tcW w:w="959" w:type="dxa"/>
            <w:vAlign w:val="center"/>
          </w:tcPr>
          <w:p w14:paraId="5584E1BA" w14:textId="7AAABB0A" w:rsidR="005E667F" w:rsidRPr="00181F7A" w:rsidRDefault="005E667F"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15</w:t>
            </w:r>
          </w:p>
        </w:tc>
        <w:tc>
          <w:tcPr>
            <w:tcW w:w="3114" w:type="dxa"/>
            <w:vAlign w:val="center"/>
          </w:tcPr>
          <w:p w14:paraId="699C06E1" w14:textId="7632F654"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Gunung Meriah</w:t>
            </w:r>
          </w:p>
        </w:tc>
        <w:tc>
          <w:tcPr>
            <w:tcW w:w="1980" w:type="dxa"/>
            <w:vAlign w:val="center"/>
          </w:tcPr>
          <w:p w14:paraId="65D4780E" w14:textId="11AC6D52"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12</w:t>
            </w:r>
          </w:p>
        </w:tc>
        <w:tc>
          <w:tcPr>
            <w:tcW w:w="2101" w:type="dxa"/>
            <w:vAlign w:val="center"/>
          </w:tcPr>
          <w:p w14:paraId="230EA8F9" w14:textId="6A819F73"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5E667F" w14:paraId="706BA533" w14:textId="77777777" w:rsidTr="00AA564F">
        <w:trPr>
          <w:trHeight w:val="346"/>
        </w:trPr>
        <w:tc>
          <w:tcPr>
            <w:tcW w:w="959" w:type="dxa"/>
            <w:vAlign w:val="center"/>
          </w:tcPr>
          <w:p w14:paraId="6A5FF254" w14:textId="748F9A48" w:rsidR="005E667F" w:rsidRPr="00181F7A" w:rsidRDefault="005E667F"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16</w:t>
            </w:r>
          </w:p>
        </w:tc>
        <w:tc>
          <w:tcPr>
            <w:tcW w:w="3114" w:type="dxa"/>
            <w:vAlign w:val="center"/>
          </w:tcPr>
          <w:p w14:paraId="7E98B35C" w14:textId="380860A1"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Stm Hulu</w:t>
            </w:r>
          </w:p>
        </w:tc>
        <w:tc>
          <w:tcPr>
            <w:tcW w:w="1980" w:type="dxa"/>
            <w:vAlign w:val="center"/>
          </w:tcPr>
          <w:p w14:paraId="7DE06990" w14:textId="2A4E2C76"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20</w:t>
            </w:r>
          </w:p>
        </w:tc>
        <w:tc>
          <w:tcPr>
            <w:tcW w:w="2101" w:type="dxa"/>
            <w:vAlign w:val="center"/>
          </w:tcPr>
          <w:p w14:paraId="253EAC7B" w14:textId="09CEFA90"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5E667F" w14:paraId="16561F09" w14:textId="77777777" w:rsidTr="00AA564F">
        <w:trPr>
          <w:trHeight w:val="346"/>
        </w:trPr>
        <w:tc>
          <w:tcPr>
            <w:tcW w:w="959" w:type="dxa"/>
            <w:vAlign w:val="center"/>
          </w:tcPr>
          <w:p w14:paraId="3513E845" w14:textId="67783D56" w:rsidR="005E667F" w:rsidRPr="00181F7A" w:rsidRDefault="005E667F"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17</w:t>
            </w:r>
          </w:p>
        </w:tc>
        <w:tc>
          <w:tcPr>
            <w:tcW w:w="3114" w:type="dxa"/>
            <w:vAlign w:val="center"/>
          </w:tcPr>
          <w:p w14:paraId="1C1AA360" w14:textId="3ED8DF90"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Stm Hilir</w:t>
            </w:r>
          </w:p>
        </w:tc>
        <w:tc>
          <w:tcPr>
            <w:tcW w:w="1980" w:type="dxa"/>
            <w:vAlign w:val="center"/>
          </w:tcPr>
          <w:p w14:paraId="57C2619A" w14:textId="3C1B8A28"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15</w:t>
            </w:r>
          </w:p>
        </w:tc>
        <w:tc>
          <w:tcPr>
            <w:tcW w:w="2101" w:type="dxa"/>
            <w:vAlign w:val="center"/>
          </w:tcPr>
          <w:p w14:paraId="5727362C" w14:textId="646F1C7C"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5E667F" w14:paraId="0FB9C5F8" w14:textId="77777777" w:rsidTr="00AA564F">
        <w:trPr>
          <w:trHeight w:val="346"/>
        </w:trPr>
        <w:tc>
          <w:tcPr>
            <w:tcW w:w="959" w:type="dxa"/>
            <w:vAlign w:val="center"/>
          </w:tcPr>
          <w:p w14:paraId="57AB4BCE" w14:textId="4FA2AEDB" w:rsidR="005E667F" w:rsidRPr="00181F7A" w:rsidRDefault="005E667F"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18</w:t>
            </w:r>
          </w:p>
        </w:tc>
        <w:tc>
          <w:tcPr>
            <w:tcW w:w="3114" w:type="dxa"/>
            <w:vAlign w:val="center"/>
          </w:tcPr>
          <w:p w14:paraId="53C38CDB" w14:textId="690394A4"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Tanjung Morawa</w:t>
            </w:r>
          </w:p>
        </w:tc>
        <w:tc>
          <w:tcPr>
            <w:tcW w:w="1980" w:type="dxa"/>
            <w:vAlign w:val="center"/>
          </w:tcPr>
          <w:p w14:paraId="61880742" w14:textId="369F418D"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25</w:t>
            </w:r>
          </w:p>
        </w:tc>
        <w:tc>
          <w:tcPr>
            <w:tcW w:w="2101" w:type="dxa"/>
            <w:vAlign w:val="center"/>
          </w:tcPr>
          <w:p w14:paraId="3A8B5E9F" w14:textId="3FE7B3F3"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r>
      <w:tr w:rsidR="005E667F" w14:paraId="54D38754" w14:textId="77777777" w:rsidTr="00AA564F">
        <w:trPr>
          <w:trHeight w:val="346"/>
        </w:trPr>
        <w:tc>
          <w:tcPr>
            <w:tcW w:w="959" w:type="dxa"/>
            <w:vAlign w:val="center"/>
          </w:tcPr>
          <w:p w14:paraId="58A6005C" w14:textId="33EA0760" w:rsidR="005E667F" w:rsidRPr="00181F7A" w:rsidRDefault="005E667F"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19</w:t>
            </w:r>
          </w:p>
        </w:tc>
        <w:tc>
          <w:tcPr>
            <w:tcW w:w="3114" w:type="dxa"/>
            <w:vAlign w:val="center"/>
          </w:tcPr>
          <w:p w14:paraId="58C947ED" w14:textId="42B92765"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Patumbak</w:t>
            </w:r>
          </w:p>
        </w:tc>
        <w:tc>
          <w:tcPr>
            <w:tcW w:w="1980" w:type="dxa"/>
            <w:vAlign w:val="center"/>
          </w:tcPr>
          <w:p w14:paraId="7368BC22" w14:textId="16A28CAD"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8</w:t>
            </w:r>
          </w:p>
        </w:tc>
        <w:tc>
          <w:tcPr>
            <w:tcW w:w="2101" w:type="dxa"/>
            <w:vAlign w:val="center"/>
          </w:tcPr>
          <w:p w14:paraId="14066814" w14:textId="15A4A767"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5E667F" w14:paraId="25595084" w14:textId="77777777" w:rsidTr="00AA564F">
        <w:trPr>
          <w:trHeight w:val="346"/>
        </w:trPr>
        <w:tc>
          <w:tcPr>
            <w:tcW w:w="959" w:type="dxa"/>
            <w:vAlign w:val="center"/>
          </w:tcPr>
          <w:p w14:paraId="4BD20CDA" w14:textId="41CB6A0F" w:rsidR="005E667F" w:rsidRPr="00181F7A" w:rsidRDefault="005E667F"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20</w:t>
            </w:r>
          </w:p>
        </w:tc>
        <w:tc>
          <w:tcPr>
            <w:tcW w:w="3114" w:type="dxa"/>
            <w:vAlign w:val="center"/>
          </w:tcPr>
          <w:p w14:paraId="70F33D25" w14:textId="0CCACB86"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Biru-Biru</w:t>
            </w:r>
          </w:p>
        </w:tc>
        <w:tc>
          <w:tcPr>
            <w:tcW w:w="1980" w:type="dxa"/>
            <w:vAlign w:val="center"/>
          </w:tcPr>
          <w:p w14:paraId="5443D86B" w14:textId="6FE2E20E"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17</w:t>
            </w:r>
          </w:p>
        </w:tc>
        <w:tc>
          <w:tcPr>
            <w:tcW w:w="2101" w:type="dxa"/>
            <w:vAlign w:val="center"/>
          </w:tcPr>
          <w:p w14:paraId="49D256D0" w14:textId="68B6D289"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5E667F" w14:paraId="2AE60FAF" w14:textId="77777777" w:rsidTr="00AA564F">
        <w:trPr>
          <w:trHeight w:val="372"/>
        </w:trPr>
        <w:tc>
          <w:tcPr>
            <w:tcW w:w="959" w:type="dxa"/>
            <w:vAlign w:val="center"/>
          </w:tcPr>
          <w:p w14:paraId="0766AF6D" w14:textId="17C3E8C2" w:rsidR="005E667F" w:rsidRPr="00181F7A" w:rsidRDefault="005E667F"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21</w:t>
            </w:r>
          </w:p>
        </w:tc>
        <w:tc>
          <w:tcPr>
            <w:tcW w:w="3114" w:type="dxa"/>
            <w:vAlign w:val="center"/>
          </w:tcPr>
          <w:p w14:paraId="72E4C52C" w14:textId="0BD7FA4D"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Delitua</w:t>
            </w:r>
          </w:p>
        </w:tc>
        <w:tc>
          <w:tcPr>
            <w:tcW w:w="1980" w:type="dxa"/>
            <w:vAlign w:val="center"/>
          </w:tcPr>
          <w:p w14:paraId="0964975B" w14:textId="6E07152A"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2101" w:type="dxa"/>
            <w:vAlign w:val="center"/>
          </w:tcPr>
          <w:p w14:paraId="730F3EB8" w14:textId="36EF5A7A"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r>
      <w:tr w:rsidR="005E667F" w14:paraId="765DD3BD" w14:textId="77777777" w:rsidTr="00AA564F">
        <w:trPr>
          <w:trHeight w:val="433"/>
        </w:trPr>
        <w:tc>
          <w:tcPr>
            <w:tcW w:w="959" w:type="dxa"/>
            <w:tcBorders>
              <w:bottom w:val="single" w:sz="4" w:space="0" w:color="auto"/>
            </w:tcBorders>
            <w:vAlign w:val="center"/>
          </w:tcPr>
          <w:p w14:paraId="69E87E01" w14:textId="39F165F0" w:rsidR="005E667F" w:rsidRDefault="005E667F"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22</w:t>
            </w:r>
          </w:p>
        </w:tc>
        <w:tc>
          <w:tcPr>
            <w:tcW w:w="3114" w:type="dxa"/>
            <w:vAlign w:val="center"/>
          </w:tcPr>
          <w:p w14:paraId="1736C994" w14:textId="376F2941"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Namorambe</w:t>
            </w:r>
          </w:p>
        </w:tc>
        <w:tc>
          <w:tcPr>
            <w:tcW w:w="1980" w:type="dxa"/>
            <w:vAlign w:val="center"/>
          </w:tcPr>
          <w:p w14:paraId="2BDFE4BF" w14:textId="16000BE1"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36</w:t>
            </w:r>
          </w:p>
        </w:tc>
        <w:tc>
          <w:tcPr>
            <w:tcW w:w="2101" w:type="dxa"/>
            <w:vAlign w:val="center"/>
          </w:tcPr>
          <w:p w14:paraId="47572CC8" w14:textId="48B7D3D8" w:rsidR="005E667F"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6A5D1E" w14:paraId="69C52818" w14:textId="77777777" w:rsidTr="00AA564F">
        <w:trPr>
          <w:trHeight w:val="539"/>
        </w:trPr>
        <w:tc>
          <w:tcPr>
            <w:tcW w:w="959" w:type="dxa"/>
            <w:tcBorders>
              <w:top w:val="single" w:sz="4" w:space="0" w:color="auto"/>
              <w:left w:val="nil"/>
              <w:bottom w:val="nil"/>
              <w:right w:val="single" w:sz="4" w:space="0" w:color="auto"/>
            </w:tcBorders>
          </w:tcPr>
          <w:p w14:paraId="7D38B073" w14:textId="77777777" w:rsidR="006A5D1E" w:rsidRDefault="006A5D1E" w:rsidP="00181F7A">
            <w:pPr>
              <w:jc w:val="center"/>
              <w:rPr>
                <w:rFonts w:ascii="Times New Roman" w:hAnsi="Times New Roman" w:cs="Times New Roman"/>
                <w:sz w:val="24"/>
                <w:szCs w:val="24"/>
                <w:lang w:val="id-ID"/>
              </w:rPr>
            </w:pPr>
          </w:p>
        </w:tc>
        <w:tc>
          <w:tcPr>
            <w:tcW w:w="3114" w:type="dxa"/>
            <w:tcBorders>
              <w:left w:val="single" w:sz="4" w:space="0" w:color="auto"/>
            </w:tcBorders>
            <w:shd w:val="clear" w:color="auto" w:fill="8DB3E2" w:themeFill="text2" w:themeFillTint="66"/>
            <w:vAlign w:val="center"/>
          </w:tcPr>
          <w:p w14:paraId="02D61F52" w14:textId="1E9C0FFC" w:rsidR="006A5D1E"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TOTAL</w:t>
            </w:r>
          </w:p>
        </w:tc>
        <w:tc>
          <w:tcPr>
            <w:tcW w:w="1980" w:type="dxa"/>
            <w:shd w:val="clear" w:color="auto" w:fill="8DB3E2" w:themeFill="text2" w:themeFillTint="66"/>
            <w:vAlign w:val="center"/>
          </w:tcPr>
          <w:p w14:paraId="6B7C43DC" w14:textId="2E6ADB01" w:rsidR="006A5D1E"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380</w:t>
            </w:r>
          </w:p>
        </w:tc>
        <w:tc>
          <w:tcPr>
            <w:tcW w:w="2101" w:type="dxa"/>
            <w:shd w:val="clear" w:color="auto" w:fill="8DB3E2" w:themeFill="text2" w:themeFillTint="66"/>
            <w:vAlign w:val="center"/>
          </w:tcPr>
          <w:p w14:paraId="19443C2C" w14:textId="2D36F249" w:rsidR="006A5D1E" w:rsidRPr="00181F7A" w:rsidRDefault="006A5D1E" w:rsidP="00AA564F">
            <w:pPr>
              <w:jc w:val="center"/>
              <w:rPr>
                <w:rFonts w:ascii="Times New Roman" w:hAnsi="Times New Roman" w:cs="Times New Roman"/>
                <w:sz w:val="24"/>
                <w:szCs w:val="24"/>
                <w:lang w:val="id-ID"/>
              </w:rPr>
            </w:pPr>
            <w:r>
              <w:rPr>
                <w:rFonts w:ascii="Times New Roman" w:hAnsi="Times New Roman" w:cs="Times New Roman"/>
                <w:sz w:val="24"/>
                <w:szCs w:val="24"/>
                <w:lang w:val="id-ID"/>
              </w:rPr>
              <w:t>14</w:t>
            </w:r>
          </w:p>
        </w:tc>
      </w:tr>
    </w:tbl>
    <w:p w14:paraId="4F7B09AB" w14:textId="15AF0C1F" w:rsidR="00CA3DCF" w:rsidRPr="00CA3DCF" w:rsidRDefault="00CA3DCF" w:rsidP="001A7A93">
      <w:pPr>
        <w:spacing w:after="0" w:line="480" w:lineRule="auto"/>
        <w:jc w:val="both"/>
        <w:rPr>
          <w:rFonts w:ascii="Times New Roman" w:hAnsi="Times New Roman" w:cs="Times New Roman"/>
          <w:sz w:val="24"/>
          <w:szCs w:val="24"/>
          <w:lang w:val="id-ID"/>
        </w:rPr>
      </w:pPr>
    </w:p>
    <w:sectPr w:rsidR="00CA3DCF" w:rsidRPr="00CA3DCF" w:rsidSect="001A7A93">
      <w:headerReference w:type="even" r:id="rId10"/>
      <w:headerReference w:type="default" r:id="rId11"/>
      <w:headerReference w:type="first" r:id="rId12"/>
      <w:pgSz w:w="11907" w:h="16839" w:code="9"/>
      <w:pgMar w:top="1701" w:right="1701" w:bottom="1701" w:left="2268" w:header="850" w:footer="720" w:gutter="0"/>
      <w:pgNumType w:start="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6A878F" w14:textId="77777777" w:rsidR="001979D5" w:rsidRDefault="001979D5" w:rsidP="00735542">
      <w:pPr>
        <w:spacing w:after="0" w:line="240" w:lineRule="auto"/>
      </w:pPr>
      <w:r>
        <w:separator/>
      </w:r>
    </w:p>
  </w:endnote>
  <w:endnote w:type="continuationSeparator" w:id="0">
    <w:p w14:paraId="5B043830" w14:textId="77777777" w:rsidR="001979D5" w:rsidRDefault="001979D5" w:rsidP="00735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503D0F" w14:textId="77777777" w:rsidR="001979D5" w:rsidRDefault="001979D5" w:rsidP="00735542">
      <w:pPr>
        <w:spacing w:after="0" w:line="240" w:lineRule="auto"/>
      </w:pPr>
      <w:r>
        <w:separator/>
      </w:r>
    </w:p>
  </w:footnote>
  <w:footnote w:type="continuationSeparator" w:id="0">
    <w:p w14:paraId="59EC1540" w14:textId="77777777" w:rsidR="001979D5" w:rsidRDefault="001979D5" w:rsidP="00735542">
      <w:pPr>
        <w:spacing w:after="0" w:line="240" w:lineRule="auto"/>
      </w:pPr>
      <w:r>
        <w:continuationSeparator/>
      </w:r>
    </w:p>
  </w:footnote>
  <w:footnote w:id="1">
    <w:p w14:paraId="10C2C6B1" w14:textId="4202B9C2" w:rsidR="009544BD" w:rsidRPr="006159BD" w:rsidRDefault="009544BD" w:rsidP="00FB42C0">
      <w:pPr>
        <w:pStyle w:val="FootnoteText"/>
        <w:ind w:firstLine="709"/>
        <w:jc w:val="both"/>
        <w:rPr>
          <w:rFonts w:ascii="Times New Roman" w:hAnsi="Times New Roman" w:cs="Times New Roman"/>
          <w:spacing w:val="-4"/>
          <w:lang w:val="id-ID"/>
        </w:rPr>
      </w:pPr>
      <w:r w:rsidRPr="006159BD">
        <w:rPr>
          <w:rStyle w:val="FootnoteReference"/>
          <w:rFonts w:ascii="Times New Roman" w:hAnsi="Times New Roman" w:cs="Times New Roman"/>
          <w:spacing w:val="-4"/>
        </w:rPr>
        <w:footnoteRef/>
      </w:r>
      <w:r w:rsidRPr="006159BD">
        <w:rPr>
          <w:rFonts w:ascii="Times New Roman" w:hAnsi="Times New Roman" w:cs="Times New Roman"/>
          <w:spacing w:val="-4"/>
        </w:rPr>
        <w:t xml:space="preserve"> </w:t>
      </w:r>
      <w:bookmarkStart w:id="7" w:name="_Hlk147195776"/>
      <w:r w:rsidR="00633A98" w:rsidRPr="006159BD">
        <w:rPr>
          <w:rFonts w:ascii="Times New Roman" w:hAnsi="Times New Roman" w:cs="Times New Roman"/>
          <w:spacing w:val="-4"/>
          <w:lang w:val="id-ID"/>
        </w:rPr>
        <w:t xml:space="preserve">Muhammad Mu’iz Raharjo, </w:t>
      </w:r>
      <w:r w:rsidR="00633A98" w:rsidRPr="006159BD">
        <w:rPr>
          <w:rFonts w:ascii="Times New Roman" w:hAnsi="Times New Roman" w:cs="Times New Roman"/>
          <w:i/>
          <w:iCs/>
          <w:spacing w:val="-4"/>
          <w:lang w:val="id-ID"/>
        </w:rPr>
        <w:t xml:space="preserve">Pengelolaan Dana Desa, Cetakan Pertama, </w:t>
      </w:r>
      <w:r w:rsidR="00633A98" w:rsidRPr="006159BD">
        <w:rPr>
          <w:rFonts w:ascii="Times New Roman" w:hAnsi="Times New Roman" w:cs="Times New Roman"/>
          <w:spacing w:val="-4"/>
          <w:lang w:val="id-ID"/>
        </w:rPr>
        <w:t>Jakarta,</w:t>
      </w:r>
      <w:r w:rsidR="00633A98" w:rsidRPr="006159BD">
        <w:rPr>
          <w:rFonts w:ascii="Times New Roman" w:hAnsi="Times New Roman" w:cs="Times New Roman"/>
          <w:i/>
          <w:iCs/>
          <w:spacing w:val="-4"/>
          <w:lang w:val="id-ID"/>
        </w:rPr>
        <w:t xml:space="preserve"> </w:t>
      </w:r>
      <w:r w:rsidR="00633A98" w:rsidRPr="006159BD">
        <w:rPr>
          <w:rFonts w:ascii="Times New Roman" w:hAnsi="Times New Roman" w:cs="Times New Roman"/>
          <w:spacing w:val="-4"/>
          <w:lang w:val="id-ID"/>
        </w:rPr>
        <w:t>Bumi Aksara, 2020, hal 10</w:t>
      </w:r>
      <w:bookmarkEnd w:id="7"/>
    </w:p>
  </w:footnote>
  <w:footnote w:id="2">
    <w:p w14:paraId="037D4ECE" w14:textId="6470D8C2" w:rsidR="009544BD" w:rsidRPr="006159BD" w:rsidRDefault="009544BD" w:rsidP="00FB42C0">
      <w:pPr>
        <w:pStyle w:val="FootnoteText"/>
        <w:ind w:firstLine="709"/>
        <w:jc w:val="both"/>
        <w:rPr>
          <w:rFonts w:ascii="Times New Roman" w:hAnsi="Times New Roman" w:cs="Times New Roman"/>
          <w:spacing w:val="-4"/>
          <w:lang w:val="id-ID"/>
        </w:rPr>
      </w:pPr>
      <w:r w:rsidRPr="006159BD">
        <w:rPr>
          <w:rStyle w:val="FootnoteReference"/>
          <w:rFonts w:ascii="Times New Roman" w:hAnsi="Times New Roman" w:cs="Times New Roman"/>
          <w:spacing w:val="-4"/>
        </w:rPr>
        <w:footnoteRef/>
      </w:r>
      <w:r w:rsidRPr="006159BD">
        <w:rPr>
          <w:rFonts w:ascii="Times New Roman" w:hAnsi="Times New Roman" w:cs="Times New Roman"/>
          <w:spacing w:val="-4"/>
        </w:rPr>
        <w:t xml:space="preserve"> </w:t>
      </w:r>
      <w:r w:rsidR="007E32D1" w:rsidRPr="006159BD">
        <w:rPr>
          <w:rFonts w:ascii="Times New Roman" w:hAnsi="Times New Roman" w:cs="Times New Roman"/>
          <w:spacing w:val="-4"/>
          <w:lang w:val="id-ID"/>
        </w:rPr>
        <w:t xml:space="preserve">Pasal 6 Ayat (5) </w:t>
      </w:r>
      <w:r w:rsidR="004741F6" w:rsidRPr="006159BD">
        <w:rPr>
          <w:rFonts w:ascii="Times New Roman" w:hAnsi="Times New Roman" w:cs="Times New Roman"/>
          <w:spacing w:val="-4"/>
          <w:lang w:val="id-ID"/>
        </w:rPr>
        <w:t>Peraturan Menteri Keuangan Republik Indonesia Nomor 98 Tahun 2023 Tentang Perubahan Atas Peraturan Menteri Keuangan Nomor 201/PMK.07/2022 Tentang Pengelolaan Dana Desa.</w:t>
      </w:r>
    </w:p>
  </w:footnote>
  <w:footnote w:id="3">
    <w:p w14:paraId="2E21636E" w14:textId="3D56E07F" w:rsidR="009544BD" w:rsidRPr="006159BD" w:rsidRDefault="009544BD" w:rsidP="00FB42C0">
      <w:pPr>
        <w:pStyle w:val="FootnoteText"/>
        <w:ind w:firstLine="709"/>
        <w:jc w:val="both"/>
        <w:rPr>
          <w:rFonts w:ascii="Times New Roman" w:hAnsi="Times New Roman" w:cs="Times New Roman"/>
          <w:spacing w:val="-4"/>
          <w:lang w:val="id-ID"/>
        </w:rPr>
      </w:pPr>
      <w:r w:rsidRPr="006159BD">
        <w:rPr>
          <w:rStyle w:val="FootnoteReference"/>
          <w:rFonts w:ascii="Times New Roman" w:hAnsi="Times New Roman" w:cs="Times New Roman"/>
          <w:spacing w:val="-4"/>
        </w:rPr>
        <w:footnoteRef/>
      </w:r>
      <w:r w:rsidRPr="006159BD">
        <w:rPr>
          <w:rFonts w:ascii="Times New Roman" w:hAnsi="Times New Roman" w:cs="Times New Roman"/>
          <w:spacing w:val="-4"/>
        </w:rPr>
        <w:t xml:space="preserve"> </w:t>
      </w:r>
      <w:hyperlink r:id="rId1" w:history="1">
        <w:r w:rsidR="000D14FA" w:rsidRPr="006159BD">
          <w:rPr>
            <w:rStyle w:val="Hyperlink"/>
            <w:rFonts w:ascii="Times New Roman" w:hAnsi="Times New Roman" w:cs="Times New Roman"/>
            <w:color w:val="auto"/>
            <w:spacing w:val="-4"/>
            <w:u w:val="none"/>
          </w:rPr>
          <w:t>https://www.pengadaan.web.id/2020/01/dana-desa-adalah.html</w:t>
        </w:r>
      </w:hyperlink>
      <w:r w:rsidR="000D14FA" w:rsidRPr="006159BD">
        <w:rPr>
          <w:rFonts w:ascii="Times New Roman" w:hAnsi="Times New Roman" w:cs="Times New Roman"/>
          <w:spacing w:val="-4"/>
          <w:lang w:val="id-ID"/>
        </w:rPr>
        <w:t>. Diakses tanggal 3 Oktober 2023, Pukul 21.20.</w:t>
      </w:r>
    </w:p>
  </w:footnote>
  <w:footnote w:id="4">
    <w:p w14:paraId="1EB0A08B" w14:textId="4575709A" w:rsidR="009544BD" w:rsidRPr="006159BD" w:rsidRDefault="009544BD" w:rsidP="00FB42C0">
      <w:pPr>
        <w:pStyle w:val="FootnoteText"/>
        <w:ind w:firstLine="709"/>
        <w:jc w:val="both"/>
        <w:rPr>
          <w:rFonts w:ascii="Times New Roman" w:hAnsi="Times New Roman" w:cs="Times New Roman"/>
          <w:spacing w:val="-4"/>
          <w:lang w:val="id-ID"/>
        </w:rPr>
      </w:pPr>
      <w:r w:rsidRPr="006159BD">
        <w:rPr>
          <w:rStyle w:val="FootnoteReference"/>
          <w:rFonts w:ascii="Times New Roman" w:hAnsi="Times New Roman" w:cs="Times New Roman"/>
          <w:spacing w:val="-4"/>
        </w:rPr>
        <w:footnoteRef/>
      </w:r>
      <w:r w:rsidRPr="006159BD">
        <w:rPr>
          <w:rFonts w:ascii="Times New Roman" w:hAnsi="Times New Roman" w:cs="Times New Roman"/>
          <w:spacing w:val="-4"/>
        </w:rPr>
        <w:t xml:space="preserve"> </w:t>
      </w:r>
      <w:r w:rsidR="0071564C" w:rsidRPr="006159BD">
        <w:rPr>
          <w:rFonts w:ascii="Times New Roman" w:hAnsi="Times New Roman" w:cs="Times New Roman"/>
          <w:spacing w:val="-4"/>
          <w:lang w:val="id-ID"/>
        </w:rPr>
        <w:t>Peraturan Menteri Dalam Negeri Nomor 20 Tahun 2018 Tentang Pengelolaan Keuangan Desa</w:t>
      </w:r>
      <w:r w:rsidR="00A7665E" w:rsidRPr="006159BD">
        <w:rPr>
          <w:rFonts w:ascii="Times New Roman" w:hAnsi="Times New Roman" w:cs="Times New Roman"/>
          <w:spacing w:val="-4"/>
          <w:lang w:val="id-ID"/>
        </w:rPr>
        <w:t>.</w:t>
      </w:r>
    </w:p>
  </w:footnote>
  <w:footnote w:id="5">
    <w:p w14:paraId="1120EAB0" w14:textId="451C012C" w:rsidR="00633A98" w:rsidRPr="006159BD" w:rsidRDefault="00633A98" w:rsidP="00FB42C0">
      <w:pPr>
        <w:pStyle w:val="FootnoteText"/>
        <w:ind w:firstLine="709"/>
        <w:jc w:val="both"/>
        <w:rPr>
          <w:rFonts w:ascii="Times New Roman" w:hAnsi="Times New Roman" w:cs="Times New Roman"/>
          <w:spacing w:val="-4"/>
          <w:lang w:val="id-ID"/>
        </w:rPr>
      </w:pPr>
      <w:r w:rsidRPr="006159BD">
        <w:rPr>
          <w:rStyle w:val="FootnoteReference"/>
          <w:rFonts w:ascii="Times New Roman" w:hAnsi="Times New Roman" w:cs="Times New Roman"/>
          <w:spacing w:val="-4"/>
        </w:rPr>
        <w:footnoteRef/>
      </w:r>
      <w:r w:rsidRPr="006159BD">
        <w:rPr>
          <w:rFonts w:ascii="Times New Roman" w:hAnsi="Times New Roman" w:cs="Times New Roman"/>
          <w:spacing w:val="-4"/>
        </w:rPr>
        <w:t xml:space="preserve"> </w:t>
      </w:r>
      <w:hyperlink r:id="rId2" w:history="1">
        <w:r w:rsidR="000D14FA" w:rsidRPr="006159BD">
          <w:rPr>
            <w:rStyle w:val="Hyperlink"/>
            <w:rFonts w:ascii="Times New Roman" w:hAnsi="Times New Roman" w:cs="Times New Roman"/>
            <w:color w:val="auto"/>
            <w:spacing w:val="-4"/>
            <w:u w:val="none"/>
          </w:rPr>
          <w:t>https://peraturan.bpk.go.id/Details/5501</w:t>
        </w:r>
      </w:hyperlink>
      <w:r w:rsidR="000D14FA" w:rsidRPr="006159BD">
        <w:rPr>
          <w:rFonts w:ascii="Times New Roman" w:hAnsi="Times New Roman" w:cs="Times New Roman"/>
          <w:spacing w:val="-4"/>
          <w:lang w:val="id-ID"/>
        </w:rPr>
        <w:t>. Diakses tanggal 3 Oktober 2023, Pukul 21.45.</w:t>
      </w:r>
    </w:p>
  </w:footnote>
  <w:footnote w:id="6">
    <w:p w14:paraId="654FEF63" w14:textId="4774C987" w:rsidR="00633A98" w:rsidRPr="006159BD" w:rsidRDefault="00633A98" w:rsidP="00FB42C0">
      <w:pPr>
        <w:pStyle w:val="FootnoteText"/>
        <w:ind w:firstLine="709"/>
        <w:jc w:val="both"/>
        <w:rPr>
          <w:rFonts w:ascii="Times New Roman" w:hAnsi="Times New Roman" w:cs="Times New Roman"/>
          <w:spacing w:val="-4"/>
          <w:lang w:val="id-ID"/>
        </w:rPr>
      </w:pPr>
      <w:r w:rsidRPr="006159BD">
        <w:rPr>
          <w:rStyle w:val="FootnoteReference"/>
          <w:rFonts w:ascii="Times New Roman" w:hAnsi="Times New Roman" w:cs="Times New Roman"/>
          <w:spacing w:val="-4"/>
        </w:rPr>
        <w:footnoteRef/>
      </w:r>
      <w:hyperlink r:id="rId3" w:history="1">
        <w:r w:rsidR="00B47434" w:rsidRPr="006159BD">
          <w:rPr>
            <w:rStyle w:val="Hyperlink"/>
            <w:rFonts w:ascii="Times New Roman" w:hAnsi="Times New Roman" w:cs="Times New Roman"/>
            <w:color w:val="auto"/>
            <w:spacing w:val="-4"/>
            <w:u w:val="none"/>
          </w:rPr>
          <w:t>https://djpb.kemenkeu.go.id/kppn/bukittinggi/id/data-publikasi/artikel/2951-dana-desa</w:t>
        </w:r>
        <w:r w:rsidR="00B47434" w:rsidRPr="006159BD">
          <w:rPr>
            <w:rStyle w:val="Hyperlink"/>
            <w:rFonts w:ascii="Times New Roman" w:hAnsi="Times New Roman" w:cs="Times New Roman"/>
            <w:color w:val="auto"/>
            <w:spacing w:val="-4"/>
            <w:u w:val="none"/>
            <w:lang w:val="id-ID"/>
          </w:rPr>
          <w:t xml:space="preserve"> </w:t>
        </w:r>
        <w:r w:rsidR="00B47434" w:rsidRPr="006159BD">
          <w:rPr>
            <w:rStyle w:val="Hyperlink"/>
            <w:rFonts w:ascii="Times New Roman" w:hAnsi="Times New Roman" w:cs="Times New Roman"/>
            <w:color w:val="auto"/>
            <w:spacing w:val="-4"/>
            <w:u w:val="none"/>
          </w:rPr>
          <w:t>pengertian,-sumber-dana,-penyaluran-dana,-dan-prioritasnya.html</w:t>
        </w:r>
      </w:hyperlink>
      <w:r w:rsidR="000D14FA" w:rsidRPr="006159BD">
        <w:rPr>
          <w:rFonts w:ascii="Times New Roman" w:hAnsi="Times New Roman" w:cs="Times New Roman"/>
          <w:spacing w:val="-4"/>
          <w:lang w:val="id-ID"/>
        </w:rPr>
        <w:t>.</w:t>
      </w:r>
      <w:r w:rsidR="00B47434" w:rsidRPr="006159BD">
        <w:rPr>
          <w:rFonts w:ascii="Times New Roman" w:hAnsi="Times New Roman" w:cs="Times New Roman"/>
          <w:spacing w:val="-4"/>
          <w:lang w:val="id-ID"/>
        </w:rPr>
        <w:t xml:space="preserve"> </w:t>
      </w:r>
      <w:r w:rsidR="000D14FA" w:rsidRPr="006159BD">
        <w:rPr>
          <w:rFonts w:ascii="Times New Roman" w:hAnsi="Times New Roman" w:cs="Times New Roman"/>
          <w:spacing w:val="-4"/>
          <w:lang w:val="id-ID"/>
        </w:rPr>
        <w:t>Diakses</w:t>
      </w:r>
      <w:r w:rsidR="00B47434" w:rsidRPr="006159BD">
        <w:rPr>
          <w:rFonts w:ascii="Times New Roman" w:hAnsi="Times New Roman" w:cs="Times New Roman"/>
          <w:spacing w:val="-4"/>
          <w:lang w:val="id-ID"/>
        </w:rPr>
        <w:t xml:space="preserve"> </w:t>
      </w:r>
      <w:r w:rsidR="000D14FA" w:rsidRPr="006159BD">
        <w:rPr>
          <w:rFonts w:ascii="Times New Roman" w:hAnsi="Times New Roman" w:cs="Times New Roman"/>
          <w:spacing w:val="-4"/>
          <w:lang w:val="id-ID"/>
        </w:rPr>
        <w:t>tanggal</w:t>
      </w:r>
      <w:r w:rsidR="00B47434" w:rsidRPr="006159BD">
        <w:rPr>
          <w:rFonts w:ascii="Times New Roman" w:hAnsi="Times New Roman" w:cs="Times New Roman"/>
          <w:spacing w:val="-4"/>
          <w:lang w:val="id-ID"/>
        </w:rPr>
        <w:t xml:space="preserve"> </w:t>
      </w:r>
      <w:r w:rsidR="000D14FA" w:rsidRPr="006159BD">
        <w:rPr>
          <w:rFonts w:ascii="Times New Roman" w:hAnsi="Times New Roman" w:cs="Times New Roman"/>
          <w:spacing w:val="-4"/>
          <w:lang w:val="id-ID"/>
        </w:rPr>
        <w:t>3 Oktober 2023, Pukul 21.00.</w:t>
      </w:r>
    </w:p>
  </w:footnote>
  <w:footnote w:id="7">
    <w:p w14:paraId="4149265D" w14:textId="6A928E01" w:rsidR="00565495" w:rsidRPr="006159BD" w:rsidRDefault="00565495" w:rsidP="00FB42C0">
      <w:pPr>
        <w:pStyle w:val="FootnoteText"/>
        <w:ind w:firstLine="709"/>
        <w:jc w:val="both"/>
        <w:rPr>
          <w:rFonts w:ascii="Times New Roman" w:hAnsi="Times New Roman" w:cs="Times New Roman"/>
          <w:spacing w:val="-4"/>
          <w:lang w:val="id-ID"/>
        </w:rPr>
      </w:pPr>
      <w:r w:rsidRPr="006159BD">
        <w:rPr>
          <w:rStyle w:val="FootnoteReference"/>
          <w:rFonts w:ascii="Times New Roman" w:hAnsi="Times New Roman" w:cs="Times New Roman"/>
          <w:spacing w:val="-4"/>
        </w:rPr>
        <w:footnoteRef/>
      </w:r>
      <w:r w:rsidRPr="006159BD">
        <w:rPr>
          <w:rFonts w:ascii="Times New Roman" w:hAnsi="Times New Roman" w:cs="Times New Roman"/>
          <w:spacing w:val="-4"/>
        </w:rPr>
        <w:t xml:space="preserve"> Muhammad </w:t>
      </w:r>
      <w:proofErr w:type="spellStart"/>
      <w:r w:rsidRPr="006159BD">
        <w:rPr>
          <w:rFonts w:ascii="Times New Roman" w:hAnsi="Times New Roman" w:cs="Times New Roman"/>
          <w:spacing w:val="-4"/>
        </w:rPr>
        <w:t>Mu’iz</w:t>
      </w:r>
      <w:proofErr w:type="spellEnd"/>
      <w:r w:rsidRPr="006159BD">
        <w:rPr>
          <w:rFonts w:ascii="Times New Roman" w:hAnsi="Times New Roman" w:cs="Times New Roman"/>
          <w:spacing w:val="-4"/>
        </w:rPr>
        <w:t xml:space="preserve"> </w:t>
      </w:r>
      <w:proofErr w:type="spellStart"/>
      <w:r w:rsidRPr="006159BD">
        <w:rPr>
          <w:rFonts w:ascii="Times New Roman" w:hAnsi="Times New Roman" w:cs="Times New Roman"/>
          <w:spacing w:val="-4"/>
        </w:rPr>
        <w:t>Raharjo</w:t>
      </w:r>
      <w:proofErr w:type="spellEnd"/>
      <w:r w:rsidRPr="006159BD">
        <w:rPr>
          <w:rFonts w:ascii="Times New Roman" w:hAnsi="Times New Roman" w:cs="Times New Roman"/>
          <w:spacing w:val="-4"/>
        </w:rPr>
        <w:t xml:space="preserve">, </w:t>
      </w:r>
      <w:proofErr w:type="spellStart"/>
      <w:r w:rsidRPr="006159BD">
        <w:rPr>
          <w:rFonts w:ascii="Times New Roman" w:hAnsi="Times New Roman" w:cs="Times New Roman"/>
          <w:i/>
          <w:iCs/>
          <w:spacing w:val="-4"/>
        </w:rPr>
        <w:t>Pengelolaan</w:t>
      </w:r>
      <w:proofErr w:type="spellEnd"/>
      <w:r w:rsidRPr="006159BD">
        <w:rPr>
          <w:rFonts w:ascii="Times New Roman" w:hAnsi="Times New Roman" w:cs="Times New Roman"/>
          <w:i/>
          <w:iCs/>
          <w:spacing w:val="-4"/>
        </w:rPr>
        <w:t xml:space="preserve"> Dana </w:t>
      </w:r>
      <w:proofErr w:type="spellStart"/>
      <w:r w:rsidRPr="006159BD">
        <w:rPr>
          <w:rFonts w:ascii="Times New Roman" w:hAnsi="Times New Roman" w:cs="Times New Roman"/>
          <w:i/>
          <w:iCs/>
          <w:spacing w:val="-4"/>
        </w:rPr>
        <w:t>Desa</w:t>
      </w:r>
      <w:proofErr w:type="spellEnd"/>
      <w:r w:rsidRPr="006159BD">
        <w:rPr>
          <w:rFonts w:ascii="Times New Roman" w:hAnsi="Times New Roman" w:cs="Times New Roman"/>
          <w:i/>
          <w:iCs/>
          <w:spacing w:val="-4"/>
        </w:rPr>
        <w:t xml:space="preserve">, </w:t>
      </w:r>
      <w:proofErr w:type="spellStart"/>
      <w:r w:rsidRPr="006159BD">
        <w:rPr>
          <w:rFonts w:ascii="Times New Roman" w:hAnsi="Times New Roman" w:cs="Times New Roman"/>
          <w:i/>
          <w:iCs/>
          <w:spacing w:val="-4"/>
        </w:rPr>
        <w:t>Cetakan</w:t>
      </w:r>
      <w:proofErr w:type="spellEnd"/>
      <w:r w:rsidRPr="006159BD">
        <w:rPr>
          <w:rFonts w:ascii="Times New Roman" w:hAnsi="Times New Roman" w:cs="Times New Roman"/>
          <w:i/>
          <w:iCs/>
          <w:spacing w:val="-4"/>
        </w:rPr>
        <w:t xml:space="preserve"> </w:t>
      </w:r>
      <w:proofErr w:type="spellStart"/>
      <w:r w:rsidRPr="006159BD">
        <w:rPr>
          <w:rFonts w:ascii="Times New Roman" w:hAnsi="Times New Roman" w:cs="Times New Roman"/>
          <w:i/>
          <w:iCs/>
          <w:spacing w:val="-4"/>
        </w:rPr>
        <w:t>Pertama</w:t>
      </w:r>
      <w:proofErr w:type="spellEnd"/>
      <w:r w:rsidRPr="006159BD">
        <w:rPr>
          <w:rFonts w:ascii="Times New Roman" w:hAnsi="Times New Roman" w:cs="Times New Roman"/>
          <w:spacing w:val="-4"/>
        </w:rPr>
        <w:t xml:space="preserve">, Jakarta, </w:t>
      </w:r>
      <w:proofErr w:type="spellStart"/>
      <w:r w:rsidRPr="006159BD">
        <w:rPr>
          <w:rFonts w:ascii="Times New Roman" w:hAnsi="Times New Roman" w:cs="Times New Roman"/>
          <w:spacing w:val="-4"/>
        </w:rPr>
        <w:t>Bumi</w:t>
      </w:r>
      <w:proofErr w:type="spellEnd"/>
      <w:r w:rsidRPr="006159BD">
        <w:rPr>
          <w:rFonts w:ascii="Times New Roman" w:hAnsi="Times New Roman" w:cs="Times New Roman"/>
          <w:spacing w:val="-4"/>
        </w:rPr>
        <w:t xml:space="preserve"> </w:t>
      </w:r>
      <w:proofErr w:type="spellStart"/>
      <w:r w:rsidRPr="006159BD">
        <w:rPr>
          <w:rFonts w:ascii="Times New Roman" w:hAnsi="Times New Roman" w:cs="Times New Roman"/>
          <w:spacing w:val="-4"/>
        </w:rPr>
        <w:t>Aksara</w:t>
      </w:r>
      <w:proofErr w:type="spellEnd"/>
      <w:r w:rsidRPr="006159BD">
        <w:rPr>
          <w:rFonts w:ascii="Times New Roman" w:hAnsi="Times New Roman" w:cs="Times New Roman"/>
          <w:spacing w:val="-4"/>
        </w:rPr>
        <w:t xml:space="preserve">, 2020, </w:t>
      </w:r>
      <w:proofErr w:type="spellStart"/>
      <w:r w:rsidRPr="006159BD">
        <w:rPr>
          <w:rFonts w:ascii="Times New Roman" w:hAnsi="Times New Roman" w:cs="Times New Roman"/>
          <w:spacing w:val="-4"/>
        </w:rPr>
        <w:t>hal</w:t>
      </w:r>
      <w:proofErr w:type="spellEnd"/>
      <w:r w:rsidRPr="006159BD">
        <w:rPr>
          <w:rFonts w:ascii="Times New Roman" w:hAnsi="Times New Roman" w:cs="Times New Roman"/>
          <w:spacing w:val="-4"/>
        </w:rPr>
        <w:t xml:space="preserve"> </w:t>
      </w:r>
      <w:r w:rsidRPr="006159BD">
        <w:rPr>
          <w:rFonts w:ascii="Times New Roman" w:hAnsi="Times New Roman" w:cs="Times New Roman"/>
          <w:spacing w:val="-4"/>
          <w:lang w:val="id-ID"/>
        </w:rPr>
        <w:t>43</w:t>
      </w:r>
    </w:p>
  </w:footnote>
  <w:footnote w:id="8">
    <w:p w14:paraId="0E5E9D26" w14:textId="45B3C821" w:rsidR="00565495" w:rsidRPr="006159BD" w:rsidRDefault="00565495" w:rsidP="00FB42C0">
      <w:pPr>
        <w:pStyle w:val="FootnoteText"/>
        <w:ind w:firstLine="709"/>
        <w:jc w:val="both"/>
        <w:rPr>
          <w:rFonts w:ascii="Times New Roman" w:hAnsi="Times New Roman" w:cs="Times New Roman"/>
          <w:spacing w:val="-4"/>
          <w:lang w:val="id-ID"/>
        </w:rPr>
      </w:pPr>
      <w:r w:rsidRPr="006159BD">
        <w:rPr>
          <w:rStyle w:val="FootnoteReference"/>
          <w:rFonts w:ascii="Times New Roman" w:hAnsi="Times New Roman" w:cs="Times New Roman"/>
          <w:spacing w:val="-4"/>
        </w:rPr>
        <w:footnoteRef/>
      </w:r>
      <w:r w:rsidRPr="006159BD">
        <w:rPr>
          <w:rFonts w:ascii="Times New Roman" w:hAnsi="Times New Roman" w:cs="Times New Roman"/>
          <w:spacing w:val="-4"/>
        </w:rPr>
        <w:t xml:space="preserve"> Muhammad </w:t>
      </w:r>
      <w:proofErr w:type="spellStart"/>
      <w:r w:rsidRPr="006159BD">
        <w:rPr>
          <w:rFonts w:ascii="Times New Roman" w:hAnsi="Times New Roman" w:cs="Times New Roman"/>
          <w:spacing w:val="-4"/>
        </w:rPr>
        <w:t>Mu’iz</w:t>
      </w:r>
      <w:proofErr w:type="spellEnd"/>
      <w:r w:rsidRPr="006159BD">
        <w:rPr>
          <w:rFonts w:ascii="Times New Roman" w:hAnsi="Times New Roman" w:cs="Times New Roman"/>
          <w:spacing w:val="-4"/>
        </w:rPr>
        <w:t xml:space="preserve"> </w:t>
      </w:r>
      <w:proofErr w:type="spellStart"/>
      <w:r w:rsidRPr="006159BD">
        <w:rPr>
          <w:rFonts w:ascii="Times New Roman" w:hAnsi="Times New Roman" w:cs="Times New Roman"/>
          <w:spacing w:val="-4"/>
        </w:rPr>
        <w:t>Raharjo</w:t>
      </w:r>
      <w:proofErr w:type="spellEnd"/>
      <w:r w:rsidRPr="006159BD">
        <w:rPr>
          <w:rFonts w:ascii="Times New Roman" w:hAnsi="Times New Roman" w:cs="Times New Roman"/>
          <w:spacing w:val="-4"/>
        </w:rPr>
        <w:t xml:space="preserve">, </w:t>
      </w:r>
      <w:proofErr w:type="spellStart"/>
      <w:r w:rsidRPr="006159BD">
        <w:rPr>
          <w:rFonts w:ascii="Times New Roman" w:hAnsi="Times New Roman" w:cs="Times New Roman"/>
          <w:i/>
          <w:iCs/>
          <w:spacing w:val="-4"/>
        </w:rPr>
        <w:t>Pengelolaan</w:t>
      </w:r>
      <w:proofErr w:type="spellEnd"/>
      <w:r w:rsidRPr="006159BD">
        <w:rPr>
          <w:rFonts w:ascii="Times New Roman" w:hAnsi="Times New Roman" w:cs="Times New Roman"/>
          <w:i/>
          <w:iCs/>
          <w:spacing w:val="-4"/>
        </w:rPr>
        <w:t xml:space="preserve"> Dana </w:t>
      </w:r>
      <w:proofErr w:type="spellStart"/>
      <w:r w:rsidRPr="006159BD">
        <w:rPr>
          <w:rFonts w:ascii="Times New Roman" w:hAnsi="Times New Roman" w:cs="Times New Roman"/>
          <w:i/>
          <w:iCs/>
          <w:spacing w:val="-4"/>
        </w:rPr>
        <w:t>Desa</w:t>
      </w:r>
      <w:proofErr w:type="spellEnd"/>
      <w:r w:rsidRPr="006159BD">
        <w:rPr>
          <w:rFonts w:ascii="Times New Roman" w:hAnsi="Times New Roman" w:cs="Times New Roman"/>
          <w:i/>
          <w:iCs/>
          <w:spacing w:val="-4"/>
        </w:rPr>
        <w:t xml:space="preserve">, </w:t>
      </w:r>
      <w:proofErr w:type="spellStart"/>
      <w:r w:rsidRPr="006159BD">
        <w:rPr>
          <w:rFonts w:ascii="Times New Roman" w:hAnsi="Times New Roman" w:cs="Times New Roman"/>
          <w:i/>
          <w:iCs/>
          <w:spacing w:val="-4"/>
        </w:rPr>
        <w:t>Cetakan</w:t>
      </w:r>
      <w:proofErr w:type="spellEnd"/>
      <w:r w:rsidRPr="006159BD">
        <w:rPr>
          <w:rFonts w:ascii="Times New Roman" w:hAnsi="Times New Roman" w:cs="Times New Roman"/>
          <w:i/>
          <w:iCs/>
          <w:spacing w:val="-4"/>
        </w:rPr>
        <w:t xml:space="preserve"> </w:t>
      </w:r>
      <w:proofErr w:type="spellStart"/>
      <w:r w:rsidRPr="006159BD">
        <w:rPr>
          <w:rFonts w:ascii="Times New Roman" w:hAnsi="Times New Roman" w:cs="Times New Roman"/>
          <w:i/>
          <w:iCs/>
          <w:spacing w:val="-4"/>
        </w:rPr>
        <w:t>Pertama</w:t>
      </w:r>
      <w:proofErr w:type="spellEnd"/>
      <w:r w:rsidRPr="006159BD">
        <w:rPr>
          <w:rFonts w:ascii="Times New Roman" w:hAnsi="Times New Roman" w:cs="Times New Roman"/>
          <w:spacing w:val="-4"/>
        </w:rPr>
        <w:t xml:space="preserve">, Jakarta, </w:t>
      </w:r>
      <w:proofErr w:type="spellStart"/>
      <w:r w:rsidRPr="006159BD">
        <w:rPr>
          <w:rFonts w:ascii="Times New Roman" w:hAnsi="Times New Roman" w:cs="Times New Roman"/>
          <w:spacing w:val="-4"/>
        </w:rPr>
        <w:t>Bumi</w:t>
      </w:r>
      <w:proofErr w:type="spellEnd"/>
      <w:r w:rsidRPr="006159BD">
        <w:rPr>
          <w:rFonts w:ascii="Times New Roman" w:hAnsi="Times New Roman" w:cs="Times New Roman"/>
          <w:spacing w:val="-4"/>
        </w:rPr>
        <w:t xml:space="preserve"> </w:t>
      </w:r>
      <w:proofErr w:type="spellStart"/>
      <w:r w:rsidRPr="006159BD">
        <w:rPr>
          <w:rFonts w:ascii="Times New Roman" w:hAnsi="Times New Roman" w:cs="Times New Roman"/>
          <w:spacing w:val="-4"/>
        </w:rPr>
        <w:t>Aksara</w:t>
      </w:r>
      <w:proofErr w:type="spellEnd"/>
      <w:r w:rsidRPr="006159BD">
        <w:rPr>
          <w:rFonts w:ascii="Times New Roman" w:hAnsi="Times New Roman" w:cs="Times New Roman"/>
          <w:spacing w:val="-4"/>
        </w:rPr>
        <w:t xml:space="preserve">, 2020, </w:t>
      </w:r>
      <w:proofErr w:type="spellStart"/>
      <w:r w:rsidRPr="006159BD">
        <w:rPr>
          <w:rFonts w:ascii="Times New Roman" w:hAnsi="Times New Roman" w:cs="Times New Roman"/>
          <w:spacing w:val="-4"/>
        </w:rPr>
        <w:t>hal</w:t>
      </w:r>
      <w:proofErr w:type="spellEnd"/>
      <w:r w:rsidRPr="006159BD">
        <w:rPr>
          <w:rFonts w:ascii="Times New Roman" w:hAnsi="Times New Roman" w:cs="Times New Roman"/>
          <w:spacing w:val="-4"/>
        </w:rPr>
        <w:t xml:space="preserve"> </w:t>
      </w:r>
      <w:r w:rsidRPr="006159BD">
        <w:rPr>
          <w:rFonts w:ascii="Times New Roman" w:hAnsi="Times New Roman" w:cs="Times New Roman"/>
          <w:spacing w:val="-4"/>
          <w:lang w:val="id-ID"/>
        </w:rPr>
        <w:t>21</w:t>
      </w:r>
      <w:r w:rsidR="00C71EA0" w:rsidRPr="006159BD">
        <w:rPr>
          <w:rFonts w:ascii="Times New Roman" w:hAnsi="Times New Roman" w:cs="Times New Roman"/>
          <w:spacing w:val="-4"/>
          <w:lang w:val="id-ID"/>
        </w:rPr>
        <w:t>-40</w:t>
      </w:r>
    </w:p>
  </w:footnote>
  <w:footnote w:id="9">
    <w:p w14:paraId="56340112" w14:textId="460BBDD8" w:rsidR="00633A98" w:rsidRPr="006159BD" w:rsidRDefault="00633A98" w:rsidP="00FB42C0">
      <w:pPr>
        <w:pStyle w:val="FootnoteText"/>
        <w:ind w:firstLine="709"/>
        <w:jc w:val="both"/>
        <w:rPr>
          <w:rFonts w:ascii="Times New Roman" w:hAnsi="Times New Roman" w:cs="Times New Roman"/>
          <w:spacing w:val="-4"/>
          <w:lang w:val="id-ID"/>
        </w:rPr>
      </w:pPr>
      <w:r w:rsidRPr="006159BD">
        <w:rPr>
          <w:rStyle w:val="FootnoteReference"/>
          <w:rFonts w:ascii="Times New Roman" w:hAnsi="Times New Roman" w:cs="Times New Roman"/>
          <w:spacing w:val="-4"/>
        </w:rPr>
        <w:footnoteRef/>
      </w:r>
      <w:r w:rsidRPr="006159BD">
        <w:rPr>
          <w:rFonts w:ascii="Times New Roman" w:hAnsi="Times New Roman" w:cs="Times New Roman"/>
          <w:spacing w:val="-4"/>
        </w:rPr>
        <w:t xml:space="preserve"> </w:t>
      </w:r>
      <w:r w:rsidR="00565495" w:rsidRPr="006159BD">
        <w:rPr>
          <w:rFonts w:ascii="Times New Roman" w:hAnsi="Times New Roman" w:cs="Times New Roman"/>
          <w:spacing w:val="-4"/>
          <w:lang w:val="id-ID"/>
        </w:rPr>
        <w:t xml:space="preserve">A.Halim Iskandar, </w:t>
      </w:r>
      <w:r w:rsidR="00565495" w:rsidRPr="006159BD">
        <w:rPr>
          <w:rFonts w:ascii="Times New Roman" w:hAnsi="Times New Roman" w:cs="Times New Roman"/>
          <w:i/>
          <w:iCs/>
          <w:spacing w:val="-4"/>
          <w:lang w:val="id-ID"/>
        </w:rPr>
        <w:t>SDGS Desa Percepatan Pencapaian Tujuan Pembangunan Nasional Berkelanjutan, Cetakan Pertama</w:t>
      </w:r>
      <w:r w:rsidR="00565495" w:rsidRPr="006159BD">
        <w:rPr>
          <w:rFonts w:ascii="Times New Roman" w:hAnsi="Times New Roman" w:cs="Times New Roman"/>
          <w:spacing w:val="-4"/>
          <w:lang w:val="id-ID"/>
        </w:rPr>
        <w:t>, DKI Jakarta, Yayasan Pustaka Obor Indonesia, 2020, hal 99</w:t>
      </w:r>
      <w:r w:rsidR="005D6949" w:rsidRPr="006159BD">
        <w:rPr>
          <w:rFonts w:ascii="Times New Roman" w:hAnsi="Times New Roman" w:cs="Times New Roman"/>
          <w:spacing w:val="-4"/>
          <w:lang w:val="id-ID"/>
        </w:rPr>
        <w:t>.</w:t>
      </w:r>
    </w:p>
  </w:footnote>
  <w:footnote w:id="10">
    <w:p w14:paraId="4DE01288" w14:textId="1F86661D" w:rsidR="00BC1938" w:rsidRPr="006159BD" w:rsidRDefault="00BC1938" w:rsidP="00FB42C0">
      <w:pPr>
        <w:pStyle w:val="FootnoteText"/>
        <w:ind w:firstLine="709"/>
        <w:jc w:val="both"/>
        <w:rPr>
          <w:rFonts w:ascii="Times New Roman" w:hAnsi="Times New Roman" w:cs="Times New Roman"/>
          <w:spacing w:val="-4"/>
          <w:lang w:val="id-ID"/>
        </w:rPr>
      </w:pPr>
      <w:r w:rsidRPr="006159BD">
        <w:rPr>
          <w:rStyle w:val="FootnoteReference"/>
          <w:rFonts w:ascii="Times New Roman" w:hAnsi="Times New Roman" w:cs="Times New Roman"/>
          <w:spacing w:val="-4"/>
        </w:rPr>
        <w:footnoteRef/>
      </w:r>
      <w:r w:rsidRPr="006159BD">
        <w:rPr>
          <w:rFonts w:ascii="Times New Roman" w:hAnsi="Times New Roman" w:cs="Times New Roman"/>
          <w:spacing w:val="-4"/>
        </w:rPr>
        <w:t xml:space="preserve"> </w:t>
      </w:r>
      <w:r w:rsidR="005D6949" w:rsidRPr="006159BD">
        <w:rPr>
          <w:rFonts w:ascii="Times New Roman" w:eastAsia="Times New Roman" w:hAnsi="Times New Roman" w:cs="Times New Roman"/>
          <w:spacing w:val="-4"/>
          <w:lang w:val="ms"/>
        </w:rPr>
        <w:t>Peraturan Menteri Dalam Negeri No. 37 Tahun 2007 Tentang Pengelolaan Keuangan</w:t>
      </w:r>
      <w:r w:rsidR="005D6949" w:rsidRPr="006159BD">
        <w:rPr>
          <w:rFonts w:ascii="Times New Roman" w:eastAsia="Times New Roman" w:hAnsi="Times New Roman" w:cs="Times New Roman"/>
          <w:spacing w:val="-4"/>
          <w:lang w:val="id-ID"/>
        </w:rPr>
        <w:t xml:space="preserve"> Desa.</w:t>
      </w:r>
    </w:p>
  </w:footnote>
  <w:footnote w:id="11">
    <w:p w14:paraId="2261A2FB" w14:textId="2EE21587" w:rsidR="00BC1938" w:rsidRPr="006159BD" w:rsidRDefault="00BC1938" w:rsidP="00FB42C0">
      <w:pPr>
        <w:pStyle w:val="FootnoteText"/>
        <w:ind w:firstLine="709"/>
        <w:jc w:val="both"/>
        <w:rPr>
          <w:rFonts w:ascii="Times New Roman" w:hAnsi="Times New Roman" w:cs="Times New Roman"/>
          <w:spacing w:val="-4"/>
          <w:lang w:val="id-ID"/>
        </w:rPr>
      </w:pPr>
      <w:r w:rsidRPr="006159BD">
        <w:rPr>
          <w:rStyle w:val="FootnoteReference"/>
          <w:rFonts w:ascii="Times New Roman" w:hAnsi="Times New Roman" w:cs="Times New Roman"/>
          <w:spacing w:val="-4"/>
        </w:rPr>
        <w:footnoteRef/>
      </w:r>
      <w:r w:rsidRPr="006159BD">
        <w:rPr>
          <w:rFonts w:ascii="Times New Roman" w:hAnsi="Times New Roman" w:cs="Times New Roman"/>
          <w:spacing w:val="-4"/>
        </w:rPr>
        <w:t xml:space="preserve"> </w:t>
      </w:r>
      <w:r w:rsidR="005D6949" w:rsidRPr="006159BD">
        <w:rPr>
          <w:rFonts w:ascii="Times New Roman" w:eastAsia="Times New Roman" w:hAnsi="Times New Roman" w:cs="Times New Roman"/>
          <w:spacing w:val="-4"/>
          <w:lang w:val="ms"/>
        </w:rPr>
        <w:t>Peraturan Menteri Dalam Negeri No. 113 Tahun 2014 Tentang Pengelolaan Keuangan</w:t>
      </w:r>
      <w:r w:rsidR="005D6949" w:rsidRPr="006159BD">
        <w:rPr>
          <w:rFonts w:ascii="Times New Roman" w:eastAsia="Times New Roman" w:hAnsi="Times New Roman" w:cs="Times New Roman"/>
          <w:spacing w:val="-4"/>
          <w:lang w:val="id-ID"/>
        </w:rPr>
        <w:t xml:space="preserve"> Desa.</w:t>
      </w:r>
    </w:p>
  </w:footnote>
  <w:footnote w:id="12">
    <w:p w14:paraId="4CB931FD" w14:textId="3E1727F2" w:rsidR="00BC1938" w:rsidRPr="006159BD" w:rsidRDefault="00BC1938" w:rsidP="00FB42C0">
      <w:pPr>
        <w:pStyle w:val="FootnoteText"/>
        <w:ind w:firstLine="709"/>
        <w:jc w:val="both"/>
        <w:rPr>
          <w:rFonts w:ascii="Times New Roman" w:hAnsi="Times New Roman" w:cs="Times New Roman"/>
          <w:spacing w:val="-4"/>
          <w:lang w:val="id-ID"/>
        </w:rPr>
      </w:pPr>
      <w:r w:rsidRPr="006159BD">
        <w:rPr>
          <w:rStyle w:val="FootnoteReference"/>
          <w:rFonts w:ascii="Times New Roman" w:hAnsi="Times New Roman" w:cs="Times New Roman"/>
          <w:spacing w:val="-4"/>
        </w:rPr>
        <w:footnoteRef/>
      </w:r>
      <w:r w:rsidRPr="006159BD">
        <w:rPr>
          <w:rFonts w:ascii="Times New Roman" w:hAnsi="Times New Roman" w:cs="Times New Roman"/>
          <w:spacing w:val="-4"/>
        </w:rPr>
        <w:t xml:space="preserve"> </w:t>
      </w:r>
      <w:r w:rsidR="005D6949" w:rsidRPr="006159BD">
        <w:rPr>
          <w:rFonts w:ascii="Times New Roman" w:eastAsia="Times New Roman" w:hAnsi="Times New Roman" w:cs="Times New Roman"/>
          <w:spacing w:val="-4"/>
          <w:lang w:val="ms"/>
        </w:rPr>
        <w:t xml:space="preserve">Deddi Nordiawan, et. al., </w:t>
      </w:r>
      <w:r w:rsidR="005D6949" w:rsidRPr="006159BD">
        <w:rPr>
          <w:rFonts w:ascii="Times New Roman" w:eastAsia="Times New Roman" w:hAnsi="Times New Roman" w:cs="Times New Roman"/>
          <w:i/>
          <w:spacing w:val="-4"/>
          <w:lang w:val="ms"/>
        </w:rPr>
        <w:t xml:space="preserve">Akuntansi Pemerintahan </w:t>
      </w:r>
      <w:r w:rsidR="005D6949" w:rsidRPr="006159BD">
        <w:rPr>
          <w:rFonts w:ascii="Times New Roman" w:eastAsia="Times New Roman" w:hAnsi="Times New Roman" w:cs="Times New Roman"/>
          <w:spacing w:val="-4"/>
          <w:lang w:val="ms"/>
        </w:rPr>
        <w:t>(Jakarta: Salemba Empat, cet 2</w:t>
      </w:r>
      <w:r w:rsidR="005D6949" w:rsidRPr="006159BD">
        <w:rPr>
          <w:rFonts w:ascii="Times New Roman" w:eastAsia="Times New Roman" w:hAnsi="Times New Roman" w:cs="Times New Roman"/>
          <w:spacing w:val="-4"/>
          <w:lang w:val="id-ID"/>
        </w:rPr>
        <w:t>, 2007), h. 48.</w:t>
      </w:r>
    </w:p>
  </w:footnote>
  <w:footnote w:id="13">
    <w:p w14:paraId="60F0ABEF" w14:textId="47ADA18B" w:rsidR="00BC1938" w:rsidRPr="006159BD" w:rsidRDefault="00BC1938" w:rsidP="00FB42C0">
      <w:pPr>
        <w:pStyle w:val="FootnoteText"/>
        <w:ind w:firstLine="709"/>
        <w:jc w:val="both"/>
        <w:rPr>
          <w:rFonts w:ascii="Times New Roman" w:hAnsi="Times New Roman" w:cs="Times New Roman"/>
          <w:spacing w:val="-4"/>
          <w:lang w:val="id-ID"/>
        </w:rPr>
      </w:pPr>
      <w:r w:rsidRPr="006159BD">
        <w:rPr>
          <w:rStyle w:val="FootnoteReference"/>
          <w:rFonts w:ascii="Times New Roman" w:hAnsi="Times New Roman" w:cs="Times New Roman"/>
          <w:spacing w:val="-4"/>
        </w:rPr>
        <w:footnoteRef/>
      </w:r>
      <w:r w:rsidRPr="006159BD">
        <w:rPr>
          <w:rFonts w:ascii="Times New Roman" w:hAnsi="Times New Roman" w:cs="Times New Roman"/>
          <w:spacing w:val="-4"/>
        </w:rPr>
        <w:t xml:space="preserve"> </w:t>
      </w:r>
      <w:r w:rsidR="005D6949" w:rsidRPr="006159BD">
        <w:rPr>
          <w:rFonts w:ascii="Times New Roman" w:hAnsi="Times New Roman" w:cs="Times New Roman"/>
          <w:i/>
          <w:iCs/>
          <w:spacing w:val="-4"/>
          <w:lang w:val="id-ID"/>
        </w:rPr>
        <w:t>Ibid</w:t>
      </w:r>
    </w:p>
  </w:footnote>
  <w:footnote w:id="14">
    <w:p w14:paraId="794CEADD" w14:textId="605107A8" w:rsidR="00BC1938" w:rsidRPr="006159BD" w:rsidRDefault="00BC1938" w:rsidP="00FB42C0">
      <w:pPr>
        <w:pStyle w:val="FootnoteText"/>
        <w:ind w:firstLine="709"/>
        <w:jc w:val="both"/>
        <w:rPr>
          <w:rFonts w:ascii="Times New Roman" w:hAnsi="Times New Roman" w:cs="Times New Roman"/>
          <w:spacing w:val="-4"/>
          <w:lang w:val="id-ID"/>
        </w:rPr>
      </w:pPr>
      <w:r w:rsidRPr="006159BD">
        <w:rPr>
          <w:rStyle w:val="FootnoteReference"/>
          <w:rFonts w:ascii="Times New Roman" w:hAnsi="Times New Roman" w:cs="Times New Roman"/>
          <w:spacing w:val="-4"/>
        </w:rPr>
        <w:footnoteRef/>
      </w:r>
      <w:r w:rsidRPr="006159BD">
        <w:rPr>
          <w:rFonts w:ascii="Times New Roman" w:hAnsi="Times New Roman" w:cs="Times New Roman"/>
          <w:spacing w:val="-4"/>
        </w:rPr>
        <w:t xml:space="preserve"> </w:t>
      </w:r>
      <w:r w:rsidR="005D6949" w:rsidRPr="006159BD">
        <w:rPr>
          <w:rFonts w:ascii="Times New Roman" w:eastAsia="Times New Roman" w:hAnsi="Times New Roman" w:cs="Times New Roman"/>
          <w:spacing w:val="-4"/>
          <w:lang w:val="ms"/>
        </w:rPr>
        <w:t>Peraturan Menteri Dalam Negeri No. 114 Tahun 2014 Tentang Pengelolaan Keuangan</w:t>
      </w:r>
      <w:r w:rsidR="005D6949" w:rsidRPr="006159BD">
        <w:rPr>
          <w:rFonts w:ascii="Times New Roman" w:eastAsia="Times New Roman" w:hAnsi="Times New Roman" w:cs="Times New Roman"/>
          <w:spacing w:val="-4"/>
          <w:lang w:val="id-ID"/>
        </w:rPr>
        <w:t xml:space="preserve"> Desa.</w:t>
      </w:r>
    </w:p>
  </w:footnote>
  <w:footnote w:id="15">
    <w:p w14:paraId="05E8F154" w14:textId="2F0DE77E" w:rsidR="00F2575C" w:rsidRPr="006159BD" w:rsidRDefault="00F2575C" w:rsidP="00FB42C0">
      <w:pPr>
        <w:pStyle w:val="FootnoteText"/>
        <w:ind w:firstLine="709"/>
        <w:jc w:val="both"/>
        <w:rPr>
          <w:rFonts w:ascii="Times New Roman" w:hAnsi="Times New Roman" w:cs="Times New Roman"/>
          <w:spacing w:val="-4"/>
        </w:rPr>
      </w:pPr>
      <w:r w:rsidRPr="006159BD">
        <w:rPr>
          <w:rStyle w:val="FootnoteReference"/>
          <w:rFonts w:ascii="Times New Roman" w:hAnsi="Times New Roman" w:cs="Times New Roman"/>
          <w:spacing w:val="-4"/>
        </w:rPr>
        <w:footnoteRef/>
      </w:r>
      <w:r w:rsidRPr="006159BD">
        <w:rPr>
          <w:rFonts w:ascii="Times New Roman" w:hAnsi="Times New Roman" w:cs="Times New Roman"/>
          <w:spacing w:val="-4"/>
        </w:rPr>
        <w:t xml:space="preserve"> </w:t>
      </w:r>
      <w:proofErr w:type="spellStart"/>
      <w:r w:rsidR="005D6949" w:rsidRPr="006159BD">
        <w:rPr>
          <w:rFonts w:ascii="Times New Roman" w:hAnsi="Times New Roman" w:cs="Times New Roman"/>
          <w:spacing w:val="-4"/>
        </w:rPr>
        <w:t>Peraturan</w:t>
      </w:r>
      <w:proofErr w:type="spellEnd"/>
      <w:r w:rsidR="005D6949" w:rsidRPr="006159BD">
        <w:rPr>
          <w:rFonts w:ascii="Times New Roman" w:hAnsi="Times New Roman" w:cs="Times New Roman"/>
          <w:spacing w:val="-4"/>
        </w:rPr>
        <w:t xml:space="preserve"> </w:t>
      </w:r>
      <w:proofErr w:type="spellStart"/>
      <w:r w:rsidR="005D6949" w:rsidRPr="006159BD">
        <w:rPr>
          <w:rFonts w:ascii="Times New Roman" w:hAnsi="Times New Roman" w:cs="Times New Roman"/>
          <w:spacing w:val="-4"/>
        </w:rPr>
        <w:t>Menteri</w:t>
      </w:r>
      <w:proofErr w:type="spellEnd"/>
      <w:r w:rsidR="005D6949" w:rsidRPr="006159BD">
        <w:rPr>
          <w:rFonts w:ascii="Times New Roman" w:hAnsi="Times New Roman" w:cs="Times New Roman"/>
          <w:spacing w:val="-4"/>
        </w:rPr>
        <w:t xml:space="preserve"> </w:t>
      </w:r>
      <w:proofErr w:type="spellStart"/>
      <w:r w:rsidR="005D6949" w:rsidRPr="006159BD">
        <w:rPr>
          <w:rFonts w:ascii="Times New Roman" w:hAnsi="Times New Roman" w:cs="Times New Roman"/>
          <w:spacing w:val="-4"/>
        </w:rPr>
        <w:t>Dalam</w:t>
      </w:r>
      <w:proofErr w:type="spellEnd"/>
      <w:r w:rsidR="005D6949" w:rsidRPr="006159BD">
        <w:rPr>
          <w:rFonts w:ascii="Times New Roman" w:hAnsi="Times New Roman" w:cs="Times New Roman"/>
          <w:spacing w:val="-4"/>
        </w:rPr>
        <w:t xml:space="preserve"> </w:t>
      </w:r>
      <w:proofErr w:type="spellStart"/>
      <w:r w:rsidR="005D6949" w:rsidRPr="006159BD">
        <w:rPr>
          <w:rFonts w:ascii="Times New Roman" w:hAnsi="Times New Roman" w:cs="Times New Roman"/>
          <w:spacing w:val="-4"/>
        </w:rPr>
        <w:t>Negeri</w:t>
      </w:r>
      <w:proofErr w:type="spellEnd"/>
      <w:r w:rsidR="005D6949" w:rsidRPr="006159BD">
        <w:rPr>
          <w:rFonts w:ascii="Times New Roman" w:hAnsi="Times New Roman" w:cs="Times New Roman"/>
          <w:spacing w:val="-4"/>
        </w:rPr>
        <w:t xml:space="preserve"> No. 20 </w:t>
      </w:r>
      <w:proofErr w:type="spellStart"/>
      <w:r w:rsidR="005D6949" w:rsidRPr="006159BD">
        <w:rPr>
          <w:rFonts w:ascii="Times New Roman" w:hAnsi="Times New Roman" w:cs="Times New Roman"/>
          <w:spacing w:val="-4"/>
        </w:rPr>
        <w:t>Tahun</w:t>
      </w:r>
      <w:proofErr w:type="spellEnd"/>
      <w:r w:rsidR="005D6949" w:rsidRPr="006159BD">
        <w:rPr>
          <w:rFonts w:ascii="Times New Roman" w:hAnsi="Times New Roman" w:cs="Times New Roman"/>
          <w:spacing w:val="-4"/>
        </w:rPr>
        <w:t xml:space="preserve"> 2018 </w:t>
      </w:r>
      <w:proofErr w:type="spellStart"/>
      <w:r w:rsidR="005D6949" w:rsidRPr="006159BD">
        <w:rPr>
          <w:rFonts w:ascii="Times New Roman" w:hAnsi="Times New Roman" w:cs="Times New Roman"/>
          <w:spacing w:val="-4"/>
        </w:rPr>
        <w:t>Tentang</w:t>
      </w:r>
      <w:proofErr w:type="spellEnd"/>
      <w:r w:rsidR="005D6949" w:rsidRPr="006159BD">
        <w:rPr>
          <w:rFonts w:ascii="Times New Roman" w:hAnsi="Times New Roman" w:cs="Times New Roman"/>
          <w:spacing w:val="-4"/>
        </w:rPr>
        <w:t xml:space="preserve"> </w:t>
      </w:r>
      <w:proofErr w:type="spellStart"/>
      <w:r w:rsidR="005D6949" w:rsidRPr="006159BD">
        <w:rPr>
          <w:rFonts w:ascii="Times New Roman" w:hAnsi="Times New Roman" w:cs="Times New Roman"/>
          <w:spacing w:val="-4"/>
        </w:rPr>
        <w:t>Pengelolaan</w:t>
      </w:r>
      <w:proofErr w:type="spellEnd"/>
      <w:r w:rsidR="005D6949" w:rsidRPr="006159BD">
        <w:rPr>
          <w:rFonts w:ascii="Times New Roman" w:hAnsi="Times New Roman" w:cs="Times New Roman"/>
          <w:spacing w:val="-4"/>
        </w:rPr>
        <w:t xml:space="preserve"> </w:t>
      </w:r>
      <w:proofErr w:type="spellStart"/>
      <w:r w:rsidR="005D6949" w:rsidRPr="006159BD">
        <w:rPr>
          <w:rFonts w:ascii="Times New Roman" w:hAnsi="Times New Roman" w:cs="Times New Roman"/>
          <w:spacing w:val="-4"/>
        </w:rPr>
        <w:t>Keuangan</w:t>
      </w:r>
      <w:proofErr w:type="spellEnd"/>
      <w:r w:rsidR="00B47434" w:rsidRPr="006159BD">
        <w:rPr>
          <w:rFonts w:ascii="Times New Roman" w:hAnsi="Times New Roman" w:cs="Times New Roman"/>
          <w:spacing w:val="-4"/>
          <w:lang w:val="id-ID"/>
        </w:rPr>
        <w:t xml:space="preserve"> </w:t>
      </w:r>
      <w:proofErr w:type="spellStart"/>
      <w:r w:rsidR="005D6949" w:rsidRPr="006159BD">
        <w:rPr>
          <w:rFonts w:ascii="Times New Roman" w:hAnsi="Times New Roman" w:cs="Times New Roman"/>
          <w:spacing w:val="-4"/>
        </w:rPr>
        <w:t>Desa</w:t>
      </w:r>
      <w:proofErr w:type="spellEnd"/>
      <w:r w:rsidR="005D6949" w:rsidRPr="006159BD">
        <w:rPr>
          <w:rFonts w:ascii="Times New Roman" w:hAnsi="Times New Roman" w:cs="Times New Roman"/>
          <w:spacing w:val="-4"/>
        </w:rPr>
        <w:t>.</w:t>
      </w:r>
    </w:p>
  </w:footnote>
  <w:footnote w:id="16">
    <w:p w14:paraId="25D00EFC" w14:textId="5A3B316F" w:rsidR="005D6949" w:rsidRPr="006159BD" w:rsidRDefault="005D6949" w:rsidP="00FB42C0">
      <w:pPr>
        <w:pStyle w:val="FootnoteText"/>
        <w:ind w:firstLine="709"/>
        <w:jc w:val="both"/>
        <w:rPr>
          <w:rFonts w:ascii="Times New Roman" w:hAnsi="Times New Roman" w:cs="Times New Roman"/>
          <w:spacing w:val="-4"/>
          <w:lang w:val="id-ID"/>
        </w:rPr>
      </w:pPr>
      <w:r w:rsidRPr="006159BD">
        <w:rPr>
          <w:rStyle w:val="FootnoteReference"/>
          <w:rFonts w:ascii="Times New Roman" w:hAnsi="Times New Roman" w:cs="Times New Roman"/>
          <w:spacing w:val="-4"/>
        </w:rPr>
        <w:footnoteRef/>
      </w:r>
      <w:r w:rsidRPr="006159BD">
        <w:rPr>
          <w:rFonts w:ascii="Times New Roman" w:hAnsi="Times New Roman" w:cs="Times New Roman"/>
          <w:spacing w:val="-4"/>
        </w:rPr>
        <w:t xml:space="preserve"> </w:t>
      </w:r>
      <w:bookmarkStart w:id="13" w:name="_Hlk150927387"/>
      <w:r w:rsidRPr="006159BD">
        <w:rPr>
          <w:rFonts w:ascii="Times New Roman" w:eastAsia="Times New Roman" w:hAnsi="Times New Roman" w:cs="Times New Roman"/>
          <w:spacing w:val="-4"/>
          <w:lang w:val="ms"/>
        </w:rPr>
        <w:t xml:space="preserve">M. Suparmoko, </w:t>
      </w:r>
      <w:r w:rsidRPr="006159BD">
        <w:rPr>
          <w:rFonts w:ascii="Times New Roman" w:eastAsia="Times New Roman" w:hAnsi="Times New Roman" w:cs="Times New Roman"/>
          <w:i/>
          <w:spacing w:val="-4"/>
          <w:lang w:val="ms"/>
        </w:rPr>
        <w:t>Ekonomi Publik Untuk Keuangan dan Pembangunan Daerah</w:t>
      </w:r>
      <w:r w:rsidR="00B47434" w:rsidRPr="006159BD">
        <w:rPr>
          <w:rFonts w:ascii="Times New Roman" w:eastAsia="Times New Roman" w:hAnsi="Times New Roman" w:cs="Times New Roman"/>
          <w:i/>
          <w:spacing w:val="-4"/>
          <w:lang w:val="id-ID"/>
        </w:rPr>
        <w:t xml:space="preserve"> </w:t>
      </w:r>
      <w:r w:rsidRPr="006159BD">
        <w:rPr>
          <w:rFonts w:ascii="Times New Roman" w:eastAsia="Times New Roman" w:hAnsi="Times New Roman" w:cs="Times New Roman"/>
          <w:spacing w:val="-4"/>
          <w:lang w:val="ms"/>
        </w:rPr>
        <w:t>(Yogyakarta: C.V Andi Offset, 2002), h. 43</w:t>
      </w:r>
      <w:r w:rsidRPr="006159BD">
        <w:rPr>
          <w:rFonts w:ascii="Times New Roman" w:eastAsia="Times New Roman" w:hAnsi="Times New Roman" w:cs="Times New Roman"/>
          <w:spacing w:val="-4"/>
          <w:lang w:val="id-ID"/>
        </w:rPr>
        <w:t>.</w:t>
      </w:r>
      <w:bookmarkEnd w:id="13"/>
    </w:p>
  </w:footnote>
  <w:footnote w:id="17">
    <w:p w14:paraId="28F66382" w14:textId="113B9C6B" w:rsidR="00A36C58" w:rsidRPr="006159BD" w:rsidRDefault="00A36C58" w:rsidP="00FB42C0">
      <w:pPr>
        <w:pStyle w:val="FootnoteText"/>
        <w:ind w:firstLine="709"/>
        <w:jc w:val="both"/>
        <w:rPr>
          <w:rFonts w:ascii="Times New Roman" w:hAnsi="Times New Roman" w:cs="Times New Roman"/>
          <w:spacing w:val="-4"/>
          <w:lang w:val="id-ID"/>
        </w:rPr>
      </w:pPr>
      <w:r w:rsidRPr="006159BD">
        <w:rPr>
          <w:rStyle w:val="FootnoteReference"/>
          <w:rFonts w:ascii="Times New Roman" w:hAnsi="Times New Roman" w:cs="Times New Roman"/>
          <w:spacing w:val="-4"/>
        </w:rPr>
        <w:footnoteRef/>
      </w:r>
      <w:r w:rsidRPr="006159BD">
        <w:rPr>
          <w:rFonts w:ascii="Times New Roman" w:hAnsi="Times New Roman" w:cs="Times New Roman"/>
          <w:spacing w:val="-4"/>
        </w:rPr>
        <w:t xml:space="preserve"> </w:t>
      </w:r>
      <w:r w:rsidR="005D6949" w:rsidRPr="006159BD">
        <w:rPr>
          <w:rFonts w:ascii="Times New Roman" w:hAnsi="Times New Roman" w:cs="Times New Roman"/>
          <w:i/>
          <w:iCs/>
          <w:spacing w:val="-4"/>
          <w:lang w:val="id-ID"/>
        </w:rPr>
        <w:t>Ibid</w:t>
      </w:r>
    </w:p>
  </w:footnote>
  <w:footnote w:id="18">
    <w:p w14:paraId="7ED54850" w14:textId="01418D96" w:rsidR="00633A98" w:rsidRPr="006159BD" w:rsidRDefault="00633A98" w:rsidP="00FB42C0">
      <w:pPr>
        <w:pStyle w:val="FootnoteText"/>
        <w:ind w:firstLine="709"/>
        <w:jc w:val="both"/>
        <w:rPr>
          <w:rFonts w:ascii="Times New Roman" w:hAnsi="Times New Roman" w:cs="Times New Roman"/>
          <w:spacing w:val="-4"/>
          <w:lang w:val="id-ID"/>
        </w:rPr>
      </w:pPr>
      <w:r w:rsidRPr="006159BD">
        <w:rPr>
          <w:rStyle w:val="FootnoteReference"/>
          <w:rFonts w:ascii="Times New Roman" w:hAnsi="Times New Roman" w:cs="Times New Roman"/>
          <w:spacing w:val="-4"/>
        </w:rPr>
        <w:footnoteRef/>
      </w:r>
      <w:r w:rsidRPr="006159BD">
        <w:rPr>
          <w:rFonts w:ascii="Times New Roman" w:hAnsi="Times New Roman" w:cs="Times New Roman"/>
          <w:spacing w:val="-4"/>
        </w:rPr>
        <w:t xml:space="preserve"> </w:t>
      </w:r>
      <w:proofErr w:type="spellStart"/>
      <w:r w:rsidRPr="006159BD">
        <w:rPr>
          <w:rFonts w:ascii="Times New Roman" w:hAnsi="Times New Roman" w:cs="Times New Roman"/>
          <w:spacing w:val="-4"/>
        </w:rPr>
        <w:t>Faried</w:t>
      </w:r>
      <w:proofErr w:type="spellEnd"/>
      <w:r w:rsidRPr="006159BD">
        <w:rPr>
          <w:rFonts w:ascii="Times New Roman" w:hAnsi="Times New Roman" w:cs="Times New Roman"/>
          <w:spacing w:val="-4"/>
        </w:rPr>
        <w:t xml:space="preserve"> Ali</w:t>
      </w:r>
      <w:r w:rsidRPr="006159BD">
        <w:rPr>
          <w:rFonts w:ascii="Times New Roman" w:hAnsi="Times New Roman" w:cs="Times New Roman"/>
          <w:spacing w:val="-4"/>
          <w:lang w:val="id-ID"/>
        </w:rPr>
        <w:t xml:space="preserve">, </w:t>
      </w:r>
      <w:r w:rsidRPr="006159BD">
        <w:rPr>
          <w:rFonts w:ascii="Times New Roman" w:hAnsi="Times New Roman" w:cs="Times New Roman"/>
          <w:i/>
          <w:iCs/>
          <w:spacing w:val="-4"/>
          <w:lang w:val="id-ID"/>
        </w:rPr>
        <w:t xml:space="preserve">Studi Kebijakan Pemerintah, Cetakan Kedua, </w:t>
      </w:r>
      <w:r w:rsidRPr="006159BD">
        <w:rPr>
          <w:rFonts w:ascii="Times New Roman" w:hAnsi="Times New Roman" w:cs="Times New Roman"/>
          <w:spacing w:val="-4"/>
          <w:lang w:val="id-ID"/>
        </w:rPr>
        <w:t>(Bandung :</w:t>
      </w:r>
      <w:r w:rsidRPr="006159BD">
        <w:rPr>
          <w:rFonts w:ascii="Times New Roman" w:hAnsi="Times New Roman" w:cs="Times New Roman"/>
          <w:i/>
          <w:iCs/>
          <w:spacing w:val="-4"/>
          <w:lang w:val="id-ID"/>
        </w:rPr>
        <w:t xml:space="preserve"> </w:t>
      </w:r>
      <w:r w:rsidRPr="006159BD">
        <w:rPr>
          <w:rFonts w:ascii="Times New Roman" w:hAnsi="Times New Roman" w:cs="Times New Roman"/>
          <w:spacing w:val="-4"/>
          <w:lang w:val="id-ID"/>
        </w:rPr>
        <w:t>Refika Aditama, 2017), hlm 278</w:t>
      </w:r>
    </w:p>
  </w:footnote>
  <w:footnote w:id="19">
    <w:p w14:paraId="28708C8B" w14:textId="7C18944D" w:rsidR="00633A98" w:rsidRPr="006159BD" w:rsidRDefault="00633A98" w:rsidP="00FB42C0">
      <w:pPr>
        <w:pStyle w:val="FootnoteText"/>
        <w:ind w:firstLine="709"/>
        <w:jc w:val="both"/>
        <w:rPr>
          <w:rFonts w:ascii="Times New Roman" w:hAnsi="Times New Roman" w:cs="Times New Roman"/>
          <w:spacing w:val="-4"/>
          <w:lang w:val="id-ID"/>
        </w:rPr>
      </w:pPr>
      <w:r w:rsidRPr="006159BD">
        <w:rPr>
          <w:rStyle w:val="FootnoteReference"/>
          <w:rFonts w:ascii="Times New Roman" w:hAnsi="Times New Roman" w:cs="Times New Roman"/>
          <w:spacing w:val="-4"/>
        </w:rPr>
        <w:footnoteRef/>
      </w:r>
      <w:r w:rsidRPr="006159BD">
        <w:rPr>
          <w:rFonts w:ascii="Times New Roman" w:hAnsi="Times New Roman" w:cs="Times New Roman"/>
          <w:spacing w:val="-4"/>
        </w:rPr>
        <w:t xml:space="preserve"> </w:t>
      </w:r>
      <w:r w:rsidR="00EC715C" w:rsidRPr="006159BD">
        <w:rPr>
          <w:rFonts w:ascii="Times New Roman" w:hAnsi="Times New Roman" w:cs="Times New Roman"/>
          <w:spacing w:val="-4"/>
          <w:lang w:val="id-ID"/>
        </w:rPr>
        <w:t xml:space="preserve">Carl J Friedrich, 1963, Man and his Government, New York:McGraw Hill, dinyatakan dan dikutip dalam buku </w:t>
      </w:r>
      <w:r w:rsidR="00EC715C" w:rsidRPr="006159BD">
        <w:rPr>
          <w:rFonts w:ascii="Times New Roman" w:hAnsi="Times New Roman" w:cs="Times New Roman"/>
          <w:i/>
          <w:iCs/>
          <w:spacing w:val="-4"/>
          <w:lang w:val="id-ID"/>
        </w:rPr>
        <w:t xml:space="preserve">Kebijakan Publik, teori dan proses, </w:t>
      </w:r>
      <w:r w:rsidR="00EC715C" w:rsidRPr="006159BD">
        <w:rPr>
          <w:rFonts w:ascii="Times New Roman" w:hAnsi="Times New Roman" w:cs="Times New Roman"/>
          <w:spacing w:val="-4"/>
          <w:lang w:val="id-ID"/>
        </w:rPr>
        <w:t>Budi Winarno, 2007, hlm 17 sd 18</w:t>
      </w:r>
      <w:r w:rsidR="00296659" w:rsidRPr="006159BD">
        <w:rPr>
          <w:rFonts w:ascii="Times New Roman" w:hAnsi="Times New Roman" w:cs="Times New Roman"/>
          <w:spacing w:val="-4"/>
          <w:lang w:val="id-ID"/>
        </w:rPr>
        <w:t>.</w:t>
      </w:r>
    </w:p>
  </w:footnote>
  <w:footnote w:id="20">
    <w:p w14:paraId="1066298E" w14:textId="51828BA9" w:rsidR="00633A98" w:rsidRPr="006159BD" w:rsidRDefault="00633A98" w:rsidP="00FB42C0">
      <w:pPr>
        <w:pStyle w:val="FootnoteText"/>
        <w:ind w:firstLine="709"/>
        <w:jc w:val="both"/>
        <w:rPr>
          <w:rFonts w:ascii="Times New Roman" w:hAnsi="Times New Roman" w:cs="Times New Roman"/>
          <w:spacing w:val="-4"/>
          <w:lang w:val="id-ID"/>
        </w:rPr>
      </w:pPr>
      <w:r w:rsidRPr="006159BD">
        <w:rPr>
          <w:rStyle w:val="FootnoteReference"/>
          <w:rFonts w:ascii="Times New Roman" w:hAnsi="Times New Roman" w:cs="Times New Roman"/>
          <w:spacing w:val="-4"/>
        </w:rPr>
        <w:footnoteRef/>
      </w:r>
      <w:r w:rsidRPr="006159BD">
        <w:rPr>
          <w:rFonts w:ascii="Times New Roman" w:hAnsi="Times New Roman" w:cs="Times New Roman"/>
          <w:spacing w:val="-4"/>
        </w:rPr>
        <w:t xml:space="preserve"> </w:t>
      </w:r>
      <w:r w:rsidR="00EC715C" w:rsidRPr="006159BD">
        <w:rPr>
          <w:rFonts w:ascii="Times New Roman" w:hAnsi="Times New Roman" w:cs="Times New Roman"/>
          <w:spacing w:val="-4"/>
          <w:lang w:val="id-ID"/>
        </w:rPr>
        <w:t xml:space="preserve">Richard Rose, 1969, </w:t>
      </w:r>
      <w:r w:rsidR="00EC715C" w:rsidRPr="006159BD">
        <w:rPr>
          <w:rFonts w:ascii="Times New Roman" w:hAnsi="Times New Roman" w:cs="Times New Roman"/>
          <w:i/>
          <w:iCs/>
          <w:spacing w:val="-4"/>
          <w:lang w:val="id-ID"/>
        </w:rPr>
        <w:t>Policy Making in Great Britain</w:t>
      </w:r>
      <w:r w:rsidR="00EC715C" w:rsidRPr="006159BD">
        <w:rPr>
          <w:rFonts w:ascii="Times New Roman" w:hAnsi="Times New Roman" w:cs="Times New Roman"/>
          <w:spacing w:val="-4"/>
          <w:lang w:val="id-ID"/>
        </w:rPr>
        <w:t xml:space="preserve">, London:MacMillan,hlm 79, </w:t>
      </w:r>
      <w:bookmarkStart w:id="19" w:name="_Hlk143127105"/>
      <w:r w:rsidR="00EC715C" w:rsidRPr="006159BD">
        <w:rPr>
          <w:rFonts w:ascii="Times New Roman" w:hAnsi="Times New Roman" w:cs="Times New Roman"/>
          <w:spacing w:val="-4"/>
          <w:lang w:val="id-ID"/>
        </w:rPr>
        <w:t xml:space="preserve">dinyatakan dan dikutip dalam buku </w:t>
      </w:r>
      <w:r w:rsidR="00EC715C" w:rsidRPr="006159BD">
        <w:rPr>
          <w:rFonts w:ascii="Times New Roman" w:hAnsi="Times New Roman" w:cs="Times New Roman"/>
          <w:i/>
          <w:iCs/>
          <w:spacing w:val="-4"/>
          <w:lang w:val="id-ID"/>
        </w:rPr>
        <w:t>Kebijakan Publik, teori dan proses,</w:t>
      </w:r>
      <w:r w:rsidR="00EC715C" w:rsidRPr="006159BD">
        <w:rPr>
          <w:rFonts w:ascii="Times New Roman" w:hAnsi="Times New Roman" w:cs="Times New Roman"/>
          <w:spacing w:val="-4"/>
          <w:lang w:val="id-ID"/>
        </w:rPr>
        <w:t xml:space="preserve"> Budi Winarno, 2007, hlm 17.</w:t>
      </w:r>
      <w:bookmarkEnd w:id="19"/>
    </w:p>
  </w:footnote>
  <w:footnote w:id="21">
    <w:p w14:paraId="1C24998A" w14:textId="3C1EBCFF" w:rsidR="00633A98" w:rsidRPr="006159BD" w:rsidRDefault="00633A98" w:rsidP="00FB42C0">
      <w:pPr>
        <w:pStyle w:val="FootnoteText"/>
        <w:ind w:firstLine="709"/>
        <w:jc w:val="both"/>
        <w:rPr>
          <w:rFonts w:ascii="Times New Roman" w:hAnsi="Times New Roman" w:cs="Times New Roman"/>
          <w:spacing w:val="-4"/>
          <w:lang w:val="id-ID"/>
        </w:rPr>
      </w:pPr>
      <w:r w:rsidRPr="006159BD">
        <w:rPr>
          <w:rStyle w:val="FootnoteReference"/>
          <w:rFonts w:ascii="Times New Roman" w:hAnsi="Times New Roman" w:cs="Times New Roman"/>
          <w:spacing w:val="-4"/>
        </w:rPr>
        <w:footnoteRef/>
      </w:r>
      <w:r w:rsidRPr="006159BD">
        <w:rPr>
          <w:rFonts w:ascii="Times New Roman" w:hAnsi="Times New Roman" w:cs="Times New Roman"/>
          <w:spacing w:val="-4"/>
        </w:rPr>
        <w:t xml:space="preserve"> </w:t>
      </w:r>
      <w:r w:rsidR="00EC715C" w:rsidRPr="006159BD">
        <w:rPr>
          <w:rFonts w:ascii="Times New Roman" w:hAnsi="Times New Roman" w:cs="Times New Roman"/>
          <w:spacing w:val="-4"/>
          <w:lang w:val="id-ID"/>
        </w:rPr>
        <w:t xml:space="preserve">Thomas R.Dye, 1975, </w:t>
      </w:r>
      <w:r w:rsidR="00EC715C" w:rsidRPr="006159BD">
        <w:rPr>
          <w:rFonts w:ascii="Times New Roman" w:hAnsi="Times New Roman" w:cs="Times New Roman"/>
          <w:i/>
          <w:iCs/>
          <w:spacing w:val="-4"/>
          <w:lang w:val="id-ID"/>
        </w:rPr>
        <w:t>Understanding Public Policy</w:t>
      </w:r>
      <w:r w:rsidR="00EC715C" w:rsidRPr="006159BD">
        <w:rPr>
          <w:rFonts w:ascii="Times New Roman" w:hAnsi="Times New Roman" w:cs="Times New Roman"/>
          <w:spacing w:val="-4"/>
          <w:lang w:val="id-ID"/>
        </w:rPr>
        <w:t xml:space="preserve">, Second Edition, Englewood Cliff,NJ:Prentice-Hall,hlm 1, </w:t>
      </w:r>
      <w:bookmarkStart w:id="20" w:name="_Hlk143127401"/>
      <w:r w:rsidR="00EC715C" w:rsidRPr="006159BD">
        <w:rPr>
          <w:rFonts w:ascii="Times New Roman" w:hAnsi="Times New Roman" w:cs="Times New Roman"/>
          <w:spacing w:val="-4"/>
          <w:lang w:val="id-ID"/>
        </w:rPr>
        <w:t xml:space="preserve">dinyatakan dan dikutip dalam buku </w:t>
      </w:r>
      <w:bookmarkStart w:id="21" w:name="_Hlk147482194"/>
      <w:r w:rsidR="00EC715C" w:rsidRPr="006159BD">
        <w:rPr>
          <w:rFonts w:ascii="Times New Roman" w:hAnsi="Times New Roman" w:cs="Times New Roman"/>
          <w:i/>
          <w:iCs/>
          <w:spacing w:val="-4"/>
          <w:lang w:val="id-ID"/>
        </w:rPr>
        <w:t>Kebijakan Publik, teori dan proses,</w:t>
      </w:r>
      <w:r w:rsidR="00EC715C" w:rsidRPr="006159BD">
        <w:rPr>
          <w:rFonts w:ascii="Times New Roman" w:hAnsi="Times New Roman" w:cs="Times New Roman"/>
          <w:spacing w:val="-4"/>
          <w:lang w:val="id-ID"/>
        </w:rPr>
        <w:t xml:space="preserve"> Budi Winarno, 2007, hlm 17.</w:t>
      </w:r>
      <w:bookmarkEnd w:id="20"/>
    </w:p>
    <w:bookmarkEnd w:id="21"/>
  </w:footnote>
  <w:footnote w:id="22">
    <w:p w14:paraId="64D27A6A" w14:textId="44FF89D2" w:rsidR="00633A98" w:rsidRPr="006159BD" w:rsidRDefault="00633A98" w:rsidP="00FB42C0">
      <w:pPr>
        <w:pStyle w:val="FootnoteText"/>
        <w:ind w:firstLine="709"/>
        <w:jc w:val="both"/>
        <w:rPr>
          <w:rFonts w:ascii="Times New Roman" w:hAnsi="Times New Roman" w:cs="Times New Roman"/>
          <w:spacing w:val="-4"/>
          <w:lang w:val="id-ID"/>
        </w:rPr>
      </w:pPr>
      <w:r w:rsidRPr="006159BD">
        <w:rPr>
          <w:rStyle w:val="FootnoteReference"/>
          <w:rFonts w:ascii="Times New Roman" w:hAnsi="Times New Roman" w:cs="Times New Roman"/>
          <w:spacing w:val="-4"/>
        </w:rPr>
        <w:footnoteRef/>
      </w:r>
      <w:r w:rsidRPr="006159BD">
        <w:rPr>
          <w:rFonts w:ascii="Times New Roman" w:hAnsi="Times New Roman" w:cs="Times New Roman"/>
          <w:spacing w:val="-4"/>
        </w:rPr>
        <w:t xml:space="preserve"> </w:t>
      </w:r>
      <w:r w:rsidR="00EC715C" w:rsidRPr="006159BD">
        <w:rPr>
          <w:rFonts w:ascii="Times New Roman" w:hAnsi="Times New Roman" w:cs="Times New Roman"/>
          <w:spacing w:val="-4"/>
          <w:lang w:val="id-ID"/>
        </w:rPr>
        <w:t xml:space="preserve">Robert Euestone, 1971, </w:t>
      </w:r>
      <w:r w:rsidR="00EC715C" w:rsidRPr="006159BD">
        <w:rPr>
          <w:rFonts w:ascii="Times New Roman" w:hAnsi="Times New Roman" w:cs="Times New Roman"/>
          <w:i/>
          <w:iCs/>
          <w:spacing w:val="-4"/>
          <w:lang w:val="id-ID"/>
        </w:rPr>
        <w:t>The Threads of Policy. A study in policy Leadership</w:t>
      </w:r>
      <w:r w:rsidR="00EC715C" w:rsidRPr="006159BD">
        <w:rPr>
          <w:rFonts w:ascii="Times New Roman" w:hAnsi="Times New Roman" w:cs="Times New Roman"/>
          <w:spacing w:val="-4"/>
          <w:lang w:val="id-ID"/>
        </w:rPr>
        <w:t xml:space="preserve">. Indianapolis:Bobbs-Merril, hlm 18, dinyatakan dan dikutip dalam buku </w:t>
      </w:r>
      <w:r w:rsidR="00EC715C" w:rsidRPr="006159BD">
        <w:rPr>
          <w:rFonts w:ascii="Times New Roman" w:hAnsi="Times New Roman" w:cs="Times New Roman"/>
          <w:i/>
          <w:iCs/>
          <w:spacing w:val="-4"/>
          <w:lang w:val="id-ID"/>
        </w:rPr>
        <w:t>Kebijakan Publik, teori dan proses,</w:t>
      </w:r>
      <w:r w:rsidR="00EC715C" w:rsidRPr="006159BD">
        <w:rPr>
          <w:rFonts w:ascii="Times New Roman" w:hAnsi="Times New Roman" w:cs="Times New Roman"/>
          <w:spacing w:val="-4"/>
          <w:lang w:val="id-ID"/>
        </w:rPr>
        <w:t xml:space="preserve"> Budi Winarno, 2007, hlm 17.</w:t>
      </w:r>
    </w:p>
  </w:footnote>
  <w:footnote w:id="23">
    <w:p w14:paraId="363EFDEC" w14:textId="0FEDF1F5" w:rsidR="00633A98" w:rsidRPr="006159BD" w:rsidRDefault="00633A98" w:rsidP="00FB42C0">
      <w:pPr>
        <w:pStyle w:val="FootnoteText"/>
        <w:ind w:firstLine="709"/>
        <w:jc w:val="both"/>
        <w:rPr>
          <w:rFonts w:ascii="Times New Roman" w:hAnsi="Times New Roman" w:cs="Times New Roman"/>
          <w:spacing w:val="-4"/>
          <w:lang w:val="id-ID"/>
        </w:rPr>
      </w:pPr>
      <w:r w:rsidRPr="006159BD">
        <w:rPr>
          <w:rStyle w:val="FootnoteReference"/>
          <w:rFonts w:ascii="Times New Roman" w:hAnsi="Times New Roman" w:cs="Times New Roman"/>
          <w:spacing w:val="-4"/>
        </w:rPr>
        <w:footnoteRef/>
      </w:r>
      <w:r w:rsidRPr="006159BD">
        <w:rPr>
          <w:rFonts w:ascii="Times New Roman" w:hAnsi="Times New Roman" w:cs="Times New Roman"/>
          <w:spacing w:val="-4"/>
        </w:rPr>
        <w:t xml:space="preserve"> </w:t>
      </w:r>
      <w:r w:rsidR="00EC715C" w:rsidRPr="006159BD">
        <w:rPr>
          <w:rFonts w:ascii="Times New Roman" w:hAnsi="Times New Roman" w:cs="Times New Roman"/>
          <w:spacing w:val="-4"/>
          <w:lang w:val="id-ID"/>
        </w:rPr>
        <w:t>Amir Santoso, 1993</w:t>
      </w:r>
      <w:r w:rsidR="00EC715C" w:rsidRPr="006159BD">
        <w:rPr>
          <w:rFonts w:ascii="Times New Roman" w:hAnsi="Times New Roman" w:cs="Times New Roman"/>
          <w:i/>
          <w:iCs/>
          <w:spacing w:val="-4"/>
          <w:lang w:val="id-ID"/>
        </w:rPr>
        <w:t>, Analisis Kebijakan Publik: Suatu Pengantar</w:t>
      </w:r>
      <w:r w:rsidR="00EC715C" w:rsidRPr="006159BD">
        <w:rPr>
          <w:rFonts w:ascii="Times New Roman" w:hAnsi="Times New Roman" w:cs="Times New Roman"/>
          <w:spacing w:val="-4"/>
          <w:lang w:val="id-ID"/>
        </w:rPr>
        <w:t xml:space="preserve">, Jurnal Ilmu Politik 3, Jakarta, hal 4-5, dinyatakan dan dikutip dalam buku </w:t>
      </w:r>
      <w:r w:rsidR="00EC715C" w:rsidRPr="006159BD">
        <w:rPr>
          <w:rFonts w:ascii="Times New Roman" w:hAnsi="Times New Roman" w:cs="Times New Roman"/>
          <w:i/>
          <w:iCs/>
          <w:spacing w:val="-4"/>
          <w:lang w:val="id-ID"/>
        </w:rPr>
        <w:t>Kebijakan Publik, teori dan proses,</w:t>
      </w:r>
      <w:r w:rsidR="00EC715C" w:rsidRPr="006159BD">
        <w:rPr>
          <w:rFonts w:ascii="Times New Roman" w:hAnsi="Times New Roman" w:cs="Times New Roman"/>
          <w:spacing w:val="-4"/>
          <w:lang w:val="id-ID"/>
        </w:rPr>
        <w:t xml:space="preserve"> Budi Winarno, 2007, hlm 19 sd 22</w:t>
      </w:r>
    </w:p>
  </w:footnote>
  <w:footnote w:id="24">
    <w:p w14:paraId="07C55065" w14:textId="254AB15F" w:rsidR="00633A98" w:rsidRPr="006159BD" w:rsidRDefault="00633A98" w:rsidP="00FB42C0">
      <w:pPr>
        <w:pStyle w:val="FootnoteText"/>
        <w:ind w:firstLine="709"/>
        <w:jc w:val="both"/>
        <w:rPr>
          <w:rFonts w:ascii="Times New Roman" w:hAnsi="Times New Roman" w:cs="Times New Roman"/>
          <w:spacing w:val="-4"/>
          <w:lang w:val="id-ID"/>
        </w:rPr>
      </w:pPr>
      <w:r w:rsidRPr="006159BD">
        <w:rPr>
          <w:rStyle w:val="FootnoteReference"/>
          <w:rFonts w:ascii="Times New Roman" w:hAnsi="Times New Roman" w:cs="Times New Roman"/>
          <w:spacing w:val="-4"/>
        </w:rPr>
        <w:footnoteRef/>
      </w:r>
      <w:r w:rsidRPr="006159BD">
        <w:rPr>
          <w:rFonts w:ascii="Times New Roman" w:hAnsi="Times New Roman" w:cs="Times New Roman"/>
          <w:spacing w:val="-4"/>
        </w:rPr>
        <w:t xml:space="preserve"> </w:t>
      </w:r>
      <w:r w:rsidR="00EC715C" w:rsidRPr="006159BD">
        <w:rPr>
          <w:rFonts w:ascii="Times New Roman" w:hAnsi="Times New Roman" w:cs="Times New Roman"/>
          <w:spacing w:val="-4"/>
          <w:lang w:val="id-ID"/>
        </w:rPr>
        <w:t xml:space="preserve">James E Anderson, 1969, </w:t>
      </w:r>
      <w:r w:rsidR="00EC715C" w:rsidRPr="006159BD">
        <w:rPr>
          <w:rFonts w:ascii="Times New Roman" w:hAnsi="Times New Roman" w:cs="Times New Roman"/>
          <w:i/>
          <w:iCs/>
          <w:spacing w:val="-4"/>
          <w:lang w:val="id-ID"/>
        </w:rPr>
        <w:t>Public Policy Making</w:t>
      </w:r>
      <w:r w:rsidR="00EC715C" w:rsidRPr="006159BD">
        <w:rPr>
          <w:rFonts w:ascii="Times New Roman" w:hAnsi="Times New Roman" w:cs="Times New Roman"/>
          <w:spacing w:val="-4"/>
          <w:lang w:val="id-ID"/>
        </w:rPr>
        <w:t>, New York:Holt, Rinehart and Winston, 2</w:t>
      </w:r>
      <w:r w:rsidR="00EC715C" w:rsidRPr="006159BD">
        <w:rPr>
          <w:rFonts w:ascii="Times New Roman" w:hAnsi="Times New Roman" w:cs="Times New Roman"/>
          <w:spacing w:val="-4"/>
          <w:vertAlign w:val="superscript"/>
          <w:lang w:val="id-ID"/>
        </w:rPr>
        <w:t>nd</w:t>
      </w:r>
      <w:r w:rsidR="00EC715C" w:rsidRPr="006159BD">
        <w:rPr>
          <w:rFonts w:ascii="Times New Roman" w:hAnsi="Times New Roman" w:cs="Times New Roman"/>
          <w:spacing w:val="-4"/>
          <w:lang w:val="id-ID"/>
        </w:rPr>
        <w:t xml:space="preserve"> ed hal 4, dinyatakan dan dikutip dalam buku </w:t>
      </w:r>
      <w:r w:rsidR="00EC715C" w:rsidRPr="006159BD">
        <w:rPr>
          <w:rFonts w:ascii="Times New Roman" w:hAnsi="Times New Roman" w:cs="Times New Roman"/>
          <w:i/>
          <w:iCs/>
          <w:spacing w:val="-4"/>
          <w:lang w:val="id-ID"/>
        </w:rPr>
        <w:t>Kebijakan Publik, teori dan proses</w:t>
      </w:r>
      <w:r w:rsidR="00EC715C" w:rsidRPr="006159BD">
        <w:rPr>
          <w:rFonts w:ascii="Times New Roman" w:hAnsi="Times New Roman" w:cs="Times New Roman"/>
          <w:spacing w:val="-4"/>
          <w:lang w:val="id-ID"/>
        </w:rPr>
        <w:t>, Budi Winarno, 2007, hlm 18</w:t>
      </w:r>
    </w:p>
  </w:footnote>
  <w:footnote w:id="25">
    <w:p w14:paraId="16115671" w14:textId="7EDF5DD1" w:rsidR="00633A98" w:rsidRPr="006159BD" w:rsidRDefault="00633A98" w:rsidP="00FB42C0">
      <w:pPr>
        <w:pStyle w:val="FootnoteText"/>
        <w:ind w:firstLine="709"/>
        <w:jc w:val="both"/>
        <w:rPr>
          <w:rFonts w:ascii="Times New Roman" w:hAnsi="Times New Roman" w:cs="Times New Roman"/>
          <w:spacing w:val="-4"/>
          <w:lang w:val="id-ID"/>
        </w:rPr>
      </w:pPr>
      <w:r w:rsidRPr="006159BD">
        <w:rPr>
          <w:rStyle w:val="FootnoteReference"/>
          <w:rFonts w:ascii="Times New Roman" w:hAnsi="Times New Roman" w:cs="Times New Roman"/>
          <w:spacing w:val="-4"/>
        </w:rPr>
        <w:footnoteRef/>
      </w:r>
      <w:r w:rsidRPr="006159BD">
        <w:rPr>
          <w:rFonts w:ascii="Times New Roman" w:hAnsi="Times New Roman" w:cs="Times New Roman"/>
          <w:spacing w:val="-4"/>
        </w:rPr>
        <w:t xml:space="preserve"> </w:t>
      </w:r>
      <w:hyperlink r:id="rId4" w:history="1">
        <w:r w:rsidR="00B47434" w:rsidRPr="006159BD">
          <w:rPr>
            <w:rStyle w:val="Hyperlink"/>
            <w:rFonts w:ascii="Times New Roman" w:hAnsi="Times New Roman" w:cs="Times New Roman"/>
            <w:color w:val="auto"/>
            <w:spacing w:val="-4"/>
            <w:u w:val="none"/>
          </w:rPr>
          <w:t>https://kbbi.kemdikbud.go.id/</w:t>
        </w:r>
      </w:hyperlink>
      <w:r w:rsidR="00B47434" w:rsidRPr="006159BD">
        <w:rPr>
          <w:rFonts w:ascii="Times New Roman" w:hAnsi="Times New Roman" w:cs="Times New Roman"/>
          <w:spacing w:val="-4"/>
          <w:lang w:val="id-ID"/>
        </w:rPr>
        <w:t xml:space="preserve">. </w:t>
      </w:r>
      <w:bookmarkStart w:id="22" w:name="_Hlk171606820"/>
      <w:r w:rsidR="00B47434" w:rsidRPr="006159BD">
        <w:rPr>
          <w:rFonts w:ascii="Times New Roman" w:hAnsi="Times New Roman" w:cs="Times New Roman"/>
          <w:spacing w:val="-4"/>
          <w:lang w:val="id-ID"/>
        </w:rPr>
        <w:t>Diakses tanggal 3 Oktober 2023, Pukul 21.22.</w:t>
      </w:r>
      <w:bookmarkEnd w:id="22"/>
    </w:p>
  </w:footnote>
  <w:footnote w:id="26">
    <w:p w14:paraId="250C88F2" w14:textId="77777777" w:rsidR="001B7508" w:rsidRPr="006159BD" w:rsidRDefault="001B7508" w:rsidP="00FB42C0">
      <w:pPr>
        <w:pStyle w:val="FootnoteText"/>
        <w:ind w:firstLine="709"/>
        <w:jc w:val="both"/>
        <w:rPr>
          <w:rFonts w:ascii="Times New Roman" w:hAnsi="Times New Roman" w:cs="Times New Roman"/>
          <w:spacing w:val="-4"/>
          <w:lang w:val="id-ID"/>
        </w:rPr>
      </w:pPr>
      <w:r w:rsidRPr="006159BD">
        <w:rPr>
          <w:rStyle w:val="FootnoteReference"/>
          <w:rFonts w:ascii="Times New Roman" w:hAnsi="Times New Roman" w:cs="Times New Roman"/>
          <w:spacing w:val="-4"/>
        </w:rPr>
        <w:footnoteRef/>
      </w:r>
      <w:r w:rsidRPr="006159BD">
        <w:rPr>
          <w:rFonts w:ascii="Times New Roman" w:hAnsi="Times New Roman" w:cs="Times New Roman"/>
          <w:spacing w:val="-4"/>
        </w:rPr>
        <w:t xml:space="preserve"> Prof. Dr. H. </w:t>
      </w:r>
      <w:proofErr w:type="spellStart"/>
      <w:r w:rsidRPr="006159BD">
        <w:rPr>
          <w:rFonts w:ascii="Times New Roman" w:hAnsi="Times New Roman" w:cs="Times New Roman"/>
          <w:spacing w:val="-4"/>
        </w:rPr>
        <w:t>Faried</w:t>
      </w:r>
      <w:proofErr w:type="spellEnd"/>
      <w:r w:rsidRPr="006159BD">
        <w:rPr>
          <w:rFonts w:ascii="Times New Roman" w:hAnsi="Times New Roman" w:cs="Times New Roman"/>
          <w:spacing w:val="-4"/>
        </w:rPr>
        <w:t xml:space="preserve"> Ali, SH., MS, </w:t>
      </w:r>
      <w:proofErr w:type="spellStart"/>
      <w:r w:rsidRPr="006159BD">
        <w:rPr>
          <w:rFonts w:ascii="Times New Roman" w:hAnsi="Times New Roman" w:cs="Times New Roman"/>
          <w:i/>
          <w:iCs/>
          <w:spacing w:val="-4"/>
        </w:rPr>
        <w:t>Studi</w:t>
      </w:r>
      <w:proofErr w:type="spellEnd"/>
      <w:r w:rsidRPr="006159BD">
        <w:rPr>
          <w:rFonts w:ascii="Times New Roman" w:hAnsi="Times New Roman" w:cs="Times New Roman"/>
          <w:i/>
          <w:iCs/>
          <w:spacing w:val="-4"/>
        </w:rPr>
        <w:t xml:space="preserve"> </w:t>
      </w:r>
      <w:proofErr w:type="spellStart"/>
      <w:r w:rsidRPr="006159BD">
        <w:rPr>
          <w:rFonts w:ascii="Times New Roman" w:hAnsi="Times New Roman" w:cs="Times New Roman"/>
          <w:i/>
          <w:iCs/>
          <w:spacing w:val="-4"/>
        </w:rPr>
        <w:t>Kebijakan</w:t>
      </w:r>
      <w:proofErr w:type="spellEnd"/>
      <w:r w:rsidRPr="006159BD">
        <w:rPr>
          <w:rFonts w:ascii="Times New Roman" w:hAnsi="Times New Roman" w:cs="Times New Roman"/>
          <w:i/>
          <w:iCs/>
          <w:spacing w:val="-4"/>
        </w:rPr>
        <w:t xml:space="preserve"> </w:t>
      </w:r>
      <w:proofErr w:type="spellStart"/>
      <w:r w:rsidRPr="006159BD">
        <w:rPr>
          <w:rFonts w:ascii="Times New Roman" w:hAnsi="Times New Roman" w:cs="Times New Roman"/>
          <w:i/>
          <w:iCs/>
          <w:spacing w:val="-4"/>
        </w:rPr>
        <w:t>Pemerintah</w:t>
      </w:r>
      <w:proofErr w:type="spellEnd"/>
      <w:r w:rsidRPr="006159BD">
        <w:rPr>
          <w:rFonts w:ascii="Times New Roman" w:hAnsi="Times New Roman" w:cs="Times New Roman"/>
          <w:spacing w:val="-4"/>
        </w:rPr>
        <w:t xml:space="preserve">, </w:t>
      </w:r>
      <w:proofErr w:type="spellStart"/>
      <w:r w:rsidRPr="006159BD">
        <w:rPr>
          <w:rFonts w:ascii="Times New Roman" w:hAnsi="Times New Roman" w:cs="Times New Roman"/>
          <w:i/>
          <w:iCs/>
          <w:spacing w:val="-4"/>
        </w:rPr>
        <w:t>Cetakan</w:t>
      </w:r>
      <w:proofErr w:type="spellEnd"/>
      <w:r w:rsidRPr="006159BD">
        <w:rPr>
          <w:rFonts w:ascii="Times New Roman" w:hAnsi="Times New Roman" w:cs="Times New Roman"/>
          <w:i/>
          <w:iCs/>
          <w:spacing w:val="-4"/>
        </w:rPr>
        <w:t xml:space="preserve"> </w:t>
      </w:r>
      <w:proofErr w:type="spellStart"/>
      <w:r w:rsidRPr="006159BD">
        <w:rPr>
          <w:rFonts w:ascii="Times New Roman" w:hAnsi="Times New Roman" w:cs="Times New Roman"/>
          <w:i/>
          <w:iCs/>
          <w:spacing w:val="-4"/>
        </w:rPr>
        <w:t>Kedua</w:t>
      </w:r>
      <w:proofErr w:type="spellEnd"/>
      <w:r w:rsidRPr="006159BD">
        <w:rPr>
          <w:rFonts w:ascii="Times New Roman" w:hAnsi="Times New Roman" w:cs="Times New Roman"/>
          <w:spacing w:val="-4"/>
        </w:rPr>
        <w:t xml:space="preserve">, (Bandung : </w:t>
      </w:r>
      <w:proofErr w:type="spellStart"/>
      <w:r w:rsidRPr="006159BD">
        <w:rPr>
          <w:rFonts w:ascii="Times New Roman" w:hAnsi="Times New Roman" w:cs="Times New Roman"/>
          <w:spacing w:val="-4"/>
        </w:rPr>
        <w:t>Refika</w:t>
      </w:r>
      <w:proofErr w:type="spellEnd"/>
      <w:r w:rsidRPr="006159BD">
        <w:rPr>
          <w:rFonts w:ascii="Times New Roman" w:hAnsi="Times New Roman" w:cs="Times New Roman"/>
          <w:spacing w:val="-4"/>
        </w:rPr>
        <w:t xml:space="preserve"> </w:t>
      </w:r>
      <w:proofErr w:type="spellStart"/>
      <w:r w:rsidRPr="006159BD">
        <w:rPr>
          <w:rFonts w:ascii="Times New Roman" w:hAnsi="Times New Roman" w:cs="Times New Roman"/>
          <w:spacing w:val="-4"/>
        </w:rPr>
        <w:t>Aditama</w:t>
      </w:r>
      <w:proofErr w:type="spellEnd"/>
      <w:r w:rsidRPr="006159BD">
        <w:rPr>
          <w:rFonts w:ascii="Times New Roman" w:hAnsi="Times New Roman" w:cs="Times New Roman"/>
          <w:spacing w:val="-4"/>
        </w:rPr>
        <w:t>, 201</w:t>
      </w:r>
      <w:r w:rsidRPr="006159BD">
        <w:rPr>
          <w:rFonts w:ascii="Times New Roman" w:hAnsi="Times New Roman" w:cs="Times New Roman"/>
          <w:spacing w:val="-4"/>
          <w:lang w:val="id-ID"/>
        </w:rPr>
        <w:t>6</w:t>
      </w:r>
      <w:r w:rsidRPr="006159BD">
        <w:rPr>
          <w:rFonts w:ascii="Times New Roman" w:hAnsi="Times New Roman" w:cs="Times New Roman"/>
          <w:spacing w:val="-4"/>
        </w:rPr>
        <w:t xml:space="preserve">), </w:t>
      </w:r>
      <w:proofErr w:type="spellStart"/>
      <w:r w:rsidRPr="006159BD">
        <w:rPr>
          <w:rFonts w:ascii="Times New Roman" w:hAnsi="Times New Roman" w:cs="Times New Roman"/>
          <w:spacing w:val="-4"/>
        </w:rPr>
        <w:t>hlm</w:t>
      </w:r>
      <w:proofErr w:type="spellEnd"/>
      <w:r w:rsidRPr="006159BD">
        <w:rPr>
          <w:rFonts w:ascii="Times New Roman" w:hAnsi="Times New Roman" w:cs="Times New Roman"/>
          <w:spacing w:val="-4"/>
        </w:rPr>
        <w:t xml:space="preserve"> </w:t>
      </w:r>
      <w:r w:rsidRPr="006159BD">
        <w:rPr>
          <w:rFonts w:ascii="Times New Roman" w:hAnsi="Times New Roman" w:cs="Times New Roman"/>
          <w:spacing w:val="-4"/>
          <w:lang w:val="id-ID"/>
        </w:rPr>
        <w:t>15</w:t>
      </w:r>
    </w:p>
  </w:footnote>
  <w:footnote w:id="27">
    <w:p w14:paraId="7ABEEC23" w14:textId="77777777" w:rsidR="001B7508" w:rsidRPr="006159BD" w:rsidRDefault="001B7508" w:rsidP="00FB42C0">
      <w:pPr>
        <w:pStyle w:val="FootnoteText"/>
        <w:ind w:firstLine="709"/>
        <w:jc w:val="both"/>
        <w:rPr>
          <w:rFonts w:ascii="Times New Roman" w:hAnsi="Times New Roman" w:cs="Times New Roman"/>
          <w:spacing w:val="-4"/>
          <w:lang w:val="id-ID"/>
        </w:rPr>
      </w:pPr>
      <w:r w:rsidRPr="006159BD">
        <w:rPr>
          <w:rStyle w:val="FootnoteReference"/>
          <w:rFonts w:ascii="Times New Roman" w:hAnsi="Times New Roman" w:cs="Times New Roman"/>
          <w:spacing w:val="-4"/>
        </w:rPr>
        <w:footnoteRef/>
      </w:r>
      <w:r w:rsidRPr="006159BD">
        <w:rPr>
          <w:rFonts w:ascii="Times New Roman" w:hAnsi="Times New Roman" w:cs="Times New Roman"/>
          <w:spacing w:val="-4"/>
        </w:rPr>
        <w:t xml:space="preserve"> </w:t>
      </w:r>
      <w:r w:rsidRPr="006159BD">
        <w:rPr>
          <w:rFonts w:ascii="Times New Roman" w:hAnsi="Times New Roman" w:cs="Times New Roman"/>
          <w:spacing w:val="-4"/>
          <w:lang w:val="id-ID"/>
        </w:rPr>
        <w:t>Ibid, hal 19</w:t>
      </w:r>
    </w:p>
  </w:footnote>
  <w:footnote w:id="28">
    <w:p w14:paraId="3AB63873" w14:textId="53601932" w:rsidR="0071564C" w:rsidRPr="006159BD" w:rsidRDefault="0071564C" w:rsidP="00FB42C0">
      <w:pPr>
        <w:pStyle w:val="FootnoteText"/>
        <w:ind w:firstLine="709"/>
        <w:jc w:val="both"/>
        <w:rPr>
          <w:rFonts w:ascii="Times New Roman" w:hAnsi="Times New Roman" w:cs="Times New Roman"/>
          <w:spacing w:val="-4"/>
          <w:lang w:val="id-ID"/>
        </w:rPr>
      </w:pPr>
      <w:r w:rsidRPr="006159BD">
        <w:rPr>
          <w:rStyle w:val="FootnoteReference"/>
          <w:rFonts w:ascii="Times New Roman" w:hAnsi="Times New Roman" w:cs="Times New Roman"/>
          <w:spacing w:val="-4"/>
        </w:rPr>
        <w:footnoteRef/>
      </w:r>
      <w:r w:rsidRPr="006159BD">
        <w:rPr>
          <w:rFonts w:ascii="Times New Roman" w:hAnsi="Times New Roman" w:cs="Times New Roman"/>
          <w:spacing w:val="-4"/>
        </w:rPr>
        <w:t xml:space="preserve"> </w:t>
      </w:r>
      <w:hyperlink r:id="rId5" w:history="1">
        <w:r w:rsidR="00296659" w:rsidRPr="006159BD">
          <w:rPr>
            <w:rStyle w:val="Hyperlink"/>
            <w:rFonts w:ascii="Times New Roman" w:hAnsi="Times New Roman" w:cs="Times New Roman"/>
            <w:color w:val="auto"/>
            <w:spacing w:val="-4"/>
            <w:u w:val="none"/>
          </w:rPr>
          <w:t>https://portal.deliserdangkab.go.id/sejarah.html</w:t>
        </w:r>
      </w:hyperlink>
      <w:r w:rsidR="00296659" w:rsidRPr="006159BD">
        <w:rPr>
          <w:rFonts w:ascii="Times New Roman" w:hAnsi="Times New Roman" w:cs="Times New Roman"/>
          <w:spacing w:val="-4"/>
          <w:lang w:val="id-ID"/>
        </w:rPr>
        <w:t>. Diakses tanggal 03 Oktober 2023, Pukul 22.20.</w:t>
      </w:r>
    </w:p>
  </w:footnote>
  <w:footnote w:id="29">
    <w:p w14:paraId="629D19BA" w14:textId="285760D6" w:rsidR="0071564C" w:rsidRPr="006159BD" w:rsidRDefault="0071564C" w:rsidP="00FB42C0">
      <w:pPr>
        <w:pStyle w:val="FootnoteText"/>
        <w:ind w:firstLine="709"/>
        <w:jc w:val="both"/>
        <w:rPr>
          <w:rFonts w:ascii="Times New Roman" w:hAnsi="Times New Roman" w:cs="Times New Roman"/>
          <w:spacing w:val="-4"/>
          <w:lang w:val="id-ID"/>
        </w:rPr>
      </w:pPr>
      <w:r w:rsidRPr="006159BD">
        <w:rPr>
          <w:rStyle w:val="FootnoteReference"/>
          <w:rFonts w:ascii="Times New Roman" w:hAnsi="Times New Roman" w:cs="Times New Roman"/>
          <w:spacing w:val="-4"/>
        </w:rPr>
        <w:footnoteRef/>
      </w:r>
      <w:r w:rsidR="008F0CF8" w:rsidRPr="006159BD">
        <w:rPr>
          <w:rFonts w:ascii="Times New Roman" w:hAnsi="Times New Roman" w:cs="Times New Roman"/>
          <w:spacing w:val="-4"/>
          <w:lang w:val="id-ID"/>
        </w:rPr>
        <w:t xml:space="preserve"> </w:t>
      </w:r>
      <w:r w:rsidRPr="006159BD">
        <w:rPr>
          <w:rFonts w:ascii="Times New Roman" w:hAnsi="Times New Roman" w:cs="Times New Roman"/>
          <w:spacing w:val="-4"/>
          <w:lang w:val="id-ID"/>
        </w:rPr>
        <w:t xml:space="preserve">Amri Tambunan, </w:t>
      </w:r>
      <w:r w:rsidRPr="006159BD">
        <w:rPr>
          <w:rFonts w:ascii="Times New Roman" w:hAnsi="Times New Roman" w:cs="Times New Roman"/>
          <w:i/>
          <w:iCs/>
          <w:spacing w:val="-4"/>
          <w:lang w:val="id-ID"/>
        </w:rPr>
        <w:t>Buku Putih Sanitasi Kabupaten Deli Serdang</w:t>
      </w:r>
      <w:r w:rsidRPr="006159BD">
        <w:rPr>
          <w:rFonts w:ascii="Times New Roman" w:hAnsi="Times New Roman" w:cs="Times New Roman"/>
          <w:spacing w:val="-4"/>
          <w:lang w:val="id-ID"/>
        </w:rPr>
        <w:t xml:space="preserve">, </w:t>
      </w:r>
      <w:r w:rsidR="008D1E19" w:rsidRPr="006159BD">
        <w:rPr>
          <w:rFonts w:ascii="Times New Roman" w:hAnsi="Times New Roman" w:cs="Times New Roman"/>
          <w:spacing w:val="-4"/>
          <w:lang w:val="id-ID"/>
        </w:rPr>
        <w:t>Deli serdang: Pemerintah Kabupaten Deli Serdang, 2010, hal 11-19</w:t>
      </w:r>
    </w:p>
  </w:footnote>
  <w:footnote w:id="30">
    <w:p w14:paraId="5062654F" w14:textId="28B36E81" w:rsidR="008D1E19" w:rsidRPr="006159BD" w:rsidRDefault="008D1E19" w:rsidP="00FB42C0">
      <w:pPr>
        <w:pStyle w:val="FootnoteText"/>
        <w:ind w:firstLine="709"/>
        <w:jc w:val="both"/>
        <w:rPr>
          <w:rFonts w:ascii="Times New Roman" w:hAnsi="Times New Roman" w:cs="Times New Roman"/>
          <w:spacing w:val="-4"/>
          <w:lang w:val="id-ID"/>
        </w:rPr>
      </w:pPr>
      <w:r w:rsidRPr="006159BD">
        <w:rPr>
          <w:rStyle w:val="FootnoteReference"/>
          <w:rFonts w:ascii="Times New Roman" w:hAnsi="Times New Roman" w:cs="Times New Roman"/>
          <w:spacing w:val="-4"/>
        </w:rPr>
        <w:footnoteRef/>
      </w:r>
      <w:r w:rsidRPr="006159BD">
        <w:rPr>
          <w:rFonts w:ascii="Times New Roman" w:hAnsi="Times New Roman" w:cs="Times New Roman"/>
          <w:spacing w:val="-4"/>
        </w:rPr>
        <w:t xml:space="preserve"> </w:t>
      </w:r>
      <w:hyperlink r:id="rId6" w:history="1">
        <w:r w:rsidR="00296659" w:rsidRPr="006159BD">
          <w:rPr>
            <w:rStyle w:val="Hyperlink"/>
            <w:rFonts w:ascii="Times New Roman" w:hAnsi="Times New Roman" w:cs="Times New Roman"/>
            <w:color w:val="auto"/>
            <w:spacing w:val="-4"/>
            <w:u w:val="none"/>
          </w:rPr>
          <w:t>https://deliserdangkab.bps.go.id</w:t>
        </w:r>
      </w:hyperlink>
      <w:r w:rsidR="00296659" w:rsidRPr="006159BD">
        <w:rPr>
          <w:rFonts w:ascii="Times New Roman" w:hAnsi="Times New Roman" w:cs="Times New Roman"/>
          <w:spacing w:val="-4"/>
          <w:lang w:val="id-ID"/>
        </w:rPr>
        <w:t>. Diakses tanggal 3 Oktober 2023, Pukul 22.15.</w:t>
      </w:r>
    </w:p>
  </w:footnote>
  <w:footnote w:id="31">
    <w:p w14:paraId="185B6002" w14:textId="2AA1E17E" w:rsidR="008D1E19" w:rsidRPr="006159BD" w:rsidRDefault="008D1E19" w:rsidP="00FB42C0">
      <w:pPr>
        <w:pStyle w:val="FootnoteText"/>
        <w:ind w:firstLine="709"/>
        <w:jc w:val="both"/>
        <w:rPr>
          <w:rFonts w:ascii="Times New Roman" w:hAnsi="Times New Roman" w:cs="Times New Roman"/>
          <w:spacing w:val="-4"/>
          <w:lang w:val="id-ID"/>
        </w:rPr>
      </w:pPr>
      <w:r w:rsidRPr="006159BD">
        <w:rPr>
          <w:rStyle w:val="FootnoteReference"/>
          <w:rFonts w:ascii="Times New Roman" w:hAnsi="Times New Roman" w:cs="Times New Roman"/>
          <w:spacing w:val="-4"/>
        </w:rPr>
        <w:footnoteRef/>
      </w:r>
      <w:hyperlink r:id="rId7" w:history="1">
        <w:r w:rsidR="008F0CF8" w:rsidRPr="006159BD">
          <w:rPr>
            <w:rStyle w:val="Hyperlink"/>
            <w:rFonts w:ascii="Times New Roman" w:hAnsi="Times New Roman" w:cs="Times New Roman"/>
            <w:color w:val="auto"/>
            <w:spacing w:val="-4"/>
            <w:u w:val="none"/>
          </w:rPr>
          <w:t>https://id.wikipedia.org/wiki/Kabupaten_Deli_Serdang</w:t>
        </w:r>
      </w:hyperlink>
      <w:r w:rsidR="00296659" w:rsidRPr="006159BD">
        <w:rPr>
          <w:rFonts w:ascii="Times New Roman" w:hAnsi="Times New Roman" w:cs="Times New Roman"/>
          <w:spacing w:val="-4"/>
          <w:lang w:val="id-ID"/>
        </w:rPr>
        <w:t>. Diakses tanggal 3 Oktober 2023, Pukul 22.37.</w:t>
      </w:r>
    </w:p>
  </w:footnote>
  <w:footnote w:id="32">
    <w:p w14:paraId="237BAD8B" w14:textId="55D95FBC" w:rsidR="008D1E19" w:rsidRPr="006159BD" w:rsidRDefault="008D1E19" w:rsidP="00FB42C0">
      <w:pPr>
        <w:pStyle w:val="FootnoteText"/>
        <w:ind w:firstLine="709"/>
        <w:jc w:val="both"/>
        <w:rPr>
          <w:rFonts w:ascii="Times New Roman" w:hAnsi="Times New Roman" w:cs="Times New Roman"/>
          <w:spacing w:val="-4"/>
          <w:lang w:val="id-ID"/>
        </w:rPr>
      </w:pPr>
      <w:r w:rsidRPr="006159BD">
        <w:rPr>
          <w:rStyle w:val="FootnoteReference"/>
          <w:rFonts w:ascii="Times New Roman" w:hAnsi="Times New Roman" w:cs="Times New Roman"/>
          <w:spacing w:val="-4"/>
        </w:rPr>
        <w:footnoteRef/>
      </w:r>
      <w:hyperlink r:id="rId8" w:history="1">
        <w:r w:rsidR="008F0CF8" w:rsidRPr="006159BD">
          <w:rPr>
            <w:rStyle w:val="Hyperlink"/>
            <w:rFonts w:ascii="Times New Roman" w:hAnsi="Times New Roman" w:cs="Times New Roman"/>
            <w:color w:val="000000" w:themeColor="text1"/>
            <w:spacing w:val="-4"/>
            <w:u w:val="none"/>
          </w:rPr>
          <w:t>https://lahatpos.disway.id/read/644481/tambahan-dana-desa-di-kabupaten-deli-serdang-sumatera-utara-capai-rp93-milyar-lebih/15</w:t>
        </w:r>
      </w:hyperlink>
      <w:r w:rsidR="00296659" w:rsidRPr="006159BD">
        <w:rPr>
          <w:rFonts w:ascii="Times New Roman" w:hAnsi="Times New Roman" w:cs="Times New Roman"/>
          <w:color w:val="000000" w:themeColor="text1"/>
          <w:spacing w:val="-4"/>
          <w:lang w:val="id-ID"/>
        </w:rPr>
        <w:t xml:space="preserve">. </w:t>
      </w:r>
      <w:r w:rsidR="00296659" w:rsidRPr="006159BD">
        <w:rPr>
          <w:rFonts w:ascii="Times New Roman" w:hAnsi="Times New Roman" w:cs="Times New Roman"/>
          <w:spacing w:val="-4"/>
          <w:lang w:val="id-ID"/>
        </w:rPr>
        <w:t>Diakses tanggal 3 Oktober 2023, Pukul 23.19.</w:t>
      </w:r>
    </w:p>
  </w:footnote>
  <w:footnote w:id="33">
    <w:p w14:paraId="70F9440A" w14:textId="4B59C474" w:rsidR="008D1E19" w:rsidRPr="006159BD" w:rsidRDefault="008D1E19" w:rsidP="00FB42C0">
      <w:pPr>
        <w:pStyle w:val="FootnoteText"/>
        <w:ind w:firstLine="709"/>
        <w:jc w:val="both"/>
        <w:rPr>
          <w:rFonts w:ascii="Times New Roman" w:hAnsi="Times New Roman" w:cs="Times New Roman"/>
          <w:spacing w:val="-4"/>
          <w:lang w:val="id-ID"/>
        </w:rPr>
      </w:pPr>
      <w:r w:rsidRPr="006159BD">
        <w:rPr>
          <w:rStyle w:val="FootnoteReference"/>
          <w:rFonts w:ascii="Times New Roman" w:hAnsi="Times New Roman" w:cs="Times New Roman"/>
          <w:spacing w:val="-4"/>
        </w:rPr>
        <w:footnoteRef/>
      </w:r>
      <w:hyperlink r:id="rId9" w:history="1">
        <w:r w:rsidR="008F0CF8" w:rsidRPr="006159BD">
          <w:rPr>
            <w:rStyle w:val="Hyperlink"/>
            <w:rFonts w:ascii="Times New Roman" w:hAnsi="Times New Roman" w:cs="Times New Roman"/>
            <w:color w:val="auto"/>
            <w:spacing w:val="-4"/>
            <w:u w:val="none"/>
          </w:rPr>
          <w:t>https://medan.tribunnews.com/2023/01/23/kabar-gembira-kemenkeu-tambah-dana-desa-untuk-deli-serdang-ini-daftar-desa-penerima-paling-besar</w:t>
        </w:r>
      </w:hyperlink>
      <w:r w:rsidR="00296659" w:rsidRPr="006159BD">
        <w:rPr>
          <w:rFonts w:ascii="Times New Roman" w:hAnsi="Times New Roman" w:cs="Times New Roman"/>
          <w:spacing w:val="-4"/>
          <w:lang w:val="id-ID"/>
        </w:rPr>
        <w:t>. Diakses tanggal 3 Oktober 2023, Pukul 23.30.</w:t>
      </w:r>
    </w:p>
  </w:footnote>
  <w:footnote w:id="34">
    <w:p w14:paraId="2C64EDCD" w14:textId="39FF7AF9" w:rsidR="008D1E19" w:rsidRPr="006159BD" w:rsidRDefault="008D1E19" w:rsidP="00FB42C0">
      <w:pPr>
        <w:pStyle w:val="FootnoteText"/>
        <w:ind w:firstLine="709"/>
        <w:jc w:val="both"/>
        <w:rPr>
          <w:rFonts w:ascii="Times New Roman" w:hAnsi="Times New Roman" w:cs="Times New Roman"/>
          <w:spacing w:val="-4"/>
          <w:lang w:val="id-ID"/>
        </w:rPr>
      </w:pPr>
      <w:r w:rsidRPr="006159BD">
        <w:rPr>
          <w:rStyle w:val="FootnoteReference"/>
          <w:rFonts w:ascii="Times New Roman" w:hAnsi="Times New Roman" w:cs="Times New Roman"/>
          <w:spacing w:val="-4"/>
        </w:rPr>
        <w:footnoteRef/>
      </w:r>
      <w:hyperlink r:id="rId10" w:history="1">
        <w:r w:rsidR="008F0CF8" w:rsidRPr="006159BD">
          <w:rPr>
            <w:rStyle w:val="Hyperlink"/>
            <w:rFonts w:ascii="Times New Roman" w:hAnsi="Times New Roman" w:cs="Times New Roman"/>
            <w:color w:val="auto"/>
            <w:spacing w:val="-4"/>
            <w:u w:val="none"/>
          </w:rPr>
          <w:t>http://prp2sumut.sumutprov.go.id/dana-desa</w:t>
        </w:r>
      </w:hyperlink>
      <w:r w:rsidR="00296659" w:rsidRPr="006159BD">
        <w:rPr>
          <w:rFonts w:ascii="Times New Roman" w:hAnsi="Times New Roman" w:cs="Times New Roman"/>
          <w:spacing w:val="-4"/>
          <w:lang w:val="id-ID"/>
        </w:rPr>
        <w:t>. Diakses tanggal 4 Oktober 2023, Pukul 00.45.</w:t>
      </w:r>
    </w:p>
  </w:footnote>
  <w:footnote w:id="35">
    <w:p w14:paraId="3460F7F6" w14:textId="6CFC51F2" w:rsidR="00C013A5" w:rsidRPr="006159BD" w:rsidRDefault="00C013A5" w:rsidP="00FB42C0">
      <w:pPr>
        <w:pStyle w:val="FootnoteText"/>
        <w:ind w:firstLine="709"/>
        <w:jc w:val="both"/>
        <w:rPr>
          <w:rFonts w:ascii="Times New Roman" w:hAnsi="Times New Roman" w:cs="Times New Roman"/>
          <w:spacing w:val="-4"/>
          <w:lang w:val="id-ID"/>
        </w:rPr>
      </w:pPr>
      <w:r w:rsidRPr="006159BD">
        <w:rPr>
          <w:rStyle w:val="FootnoteReference"/>
          <w:rFonts w:ascii="Times New Roman" w:hAnsi="Times New Roman" w:cs="Times New Roman"/>
          <w:spacing w:val="-4"/>
        </w:rPr>
        <w:footnoteRef/>
      </w:r>
      <w:r w:rsidRPr="006159BD">
        <w:rPr>
          <w:rFonts w:ascii="Times New Roman" w:hAnsi="Times New Roman" w:cs="Times New Roman"/>
          <w:spacing w:val="-4"/>
        </w:rPr>
        <w:t xml:space="preserve">https://id.wikipedia.org/wiki/Daftar_kecamatan_dan_kelurahan_di_Kabupaten_Deli_Serdang. </w:t>
      </w:r>
      <w:proofErr w:type="spellStart"/>
      <w:r w:rsidRPr="006159BD">
        <w:rPr>
          <w:rFonts w:ascii="Times New Roman" w:hAnsi="Times New Roman" w:cs="Times New Roman"/>
          <w:spacing w:val="-4"/>
        </w:rPr>
        <w:t>Diakses</w:t>
      </w:r>
      <w:proofErr w:type="spellEnd"/>
      <w:r w:rsidRPr="006159BD">
        <w:rPr>
          <w:rFonts w:ascii="Times New Roman" w:hAnsi="Times New Roman" w:cs="Times New Roman"/>
          <w:spacing w:val="-4"/>
        </w:rPr>
        <w:t xml:space="preserve"> </w:t>
      </w:r>
      <w:proofErr w:type="spellStart"/>
      <w:r w:rsidRPr="006159BD">
        <w:rPr>
          <w:rFonts w:ascii="Times New Roman" w:hAnsi="Times New Roman" w:cs="Times New Roman"/>
          <w:spacing w:val="-4"/>
        </w:rPr>
        <w:t>tanggal</w:t>
      </w:r>
      <w:proofErr w:type="spellEnd"/>
      <w:r w:rsidRPr="006159BD">
        <w:rPr>
          <w:rFonts w:ascii="Times New Roman" w:hAnsi="Times New Roman" w:cs="Times New Roman"/>
          <w:spacing w:val="-4"/>
        </w:rPr>
        <w:t xml:space="preserve"> 3 </w:t>
      </w:r>
      <w:proofErr w:type="spellStart"/>
      <w:r w:rsidRPr="006159BD">
        <w:rPr>
          <w:rFonts w:ascii="Times New Roman" w:hAnsi="Times New Roman" w:cs="Times New Roman"/>
          <w:spacing w:val="-4"/>
        </w:rPr>
        <w:t>Oktober</w:t>
      </w:r>
      <w:proofErr w:type="spellEnd"/>
      <w:r w:rsidRPr="006159BD">
        <w:rPr>
          <w:rFonts w:ascii="Times New Roman" w:hAnsi="Times New Roman" w:cs="Times New Roman"/>
          <w:spacing w:val="-4"/>
        </w:rPr>
        <w:t xml:space="preserve"> 2023, </w:t>
      </w:r>
      <w:proofErr w:type="spellStart"/>
      <w:r w:rsidRPr="006159BD">
        <w:rPr>
          <w:rFonts w:ascii="Times New Roman" w:hAnsi="Times New Roman" w:cs="Times New Roman"/>
          <w:spacing w:val="-4"/>
        </w:rPr>
        <w:t>Pukul</w:t>
      </w:r>
      <w:proofErr w:type="spellEnd"/>
      <w:r w:rsidRPr="006159BD">
        <w:rPr>
          <w:rFonts w:ascii="Times New Roman" w:hAnsi="Times New Roman" w:cs="Times New Roman"/>
          <w:spacing w:val="-4"/>
        </w:rPr>
        <w:t xml:space="preserve"> 19.45.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6B89D" w14:textId="036F7C47" w:rsidR="005D04C2" w:rsidRDefault="004B3DB5">
    <w:pPr>
      <w:pStyle w:val="Header"/>
    </w:pPr>
    <w:r>
      <w:rPr>
        <w:noProof/>
      </w:rPr>
      <w:pict w14:anchorId="66FF5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14454" o:spid="_x0000_s2072" type="#_x0000_t75" style="position:absolute;margin-left:0;margin-top:0;width:337.5pt;height:333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094B5" w14:textId="6C319B06" w:rsidR="005D04C2" w:rsidRDefault="004B3DB5">
    <w:pPr>
      <w:pStyle w:val="Header"/>
    </w:pPr>
    <w:r>
      <w:rPr>
        <w:noProof/>
      </w:rPr>
      <w:pict w14:anchorId="461528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14455" o:spid="_x0000_s2073" type="#_x0000_t75" style="position:absolute;margin-left:0;margin-top:0;width:337.5pt;height:333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59D70" w14:textId="27823D59" w:rsidR="005063C6" w:rsidRPr="000576B3" w:rsidRDefault="004B3DB5" w:rsidP="005063C6">
    <w:pPr>
      <w:pStyle w:val="Header"/>
      <w:rPr>
        <w:rFonts w:ascii="Times New Roman" w:hAnsi="Times New Roman" w:cs="Times New Roman"/>
        <w:sz w:val="24"/>
        <w:szCs w:val="24"/>
      </w:rPr>
    </w:pPr>
    <w:r>
      <w:rPr>
        <w:rFonts w:ascii="Times New Roman" w:hAnsi="Times New Roman" w:cs="Times New Roman"/>
        <w:noProof/>
        <w:sz w:val="24"/>
        <w:szCs w:val="24"/>
      </w:rPr>
      <w:pict w14:anchorId="4A784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14453" o:spid="_x0000_s2071" type="#_x0000_t75" style="position:absolute;margin-left:0;margin-top:0;width:337.5pt;height:333pt;z-index:-251658240;mso-position-horizontal:center;mso-position-horizontal-relative:margin;mso-position-vertical:center;mso-position-vertical-relative:margin" o:allowincell="f">
          <v:imagedata r:id="rId1" o:title="umn-300x296" gain="19661f" blacklevel="22938f"/>
          <w10:wrap anchorx="margin" anchory="margin"/>
        </v:shape>
      </w:pict>
    </w:r>
  </w:p>
  <w:p w14:paraId="15258C0F" w14:textId="77777777" w:rsidR="005063C6" w:rsidRDefault="005063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76BB6"/>
    <w:multiLevelType w:val="hybridMultilevel"/>
    <w:tmpl w:val="B1F6BA06"/>
    <w:lvl w:ilvl="0" w:tplc="EE12B286">
      <w:start w:val="1"/>
      <w:numFmt w:val="upperLetter"/>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
    <w:nsid w:val="028E39CB"/>
    <w:multiLevelType w:val="hybridMultilevel"/>
    <w:tmpl w:val="9C46A912"/>
    <w:lvl w:ilvl="0" w:tplc="A3F8F73A">
      <w:start w:val="5"/>
      <w:numFmt w:val="decimal"/>
      <w:lvlText w:val="%1."/>
      <w:lvlJc w:val="left"/>
      <w:pPr>
        <w:ind w:left="830" w:hanging="360"/>
      </w:pPr>
      <w:rPr>
        <w:rFonts w:ascii="Times New Roman" w:eastAsia="Times New Roman" w:hAnsi="Times New Roman" w:cs="Times New Roman" w:hint="default"/>
        <w:w w:val="100"/>
        <w:sz w:val="24"/>
        <w:szCs w:val="24"/>
        <w:lang w:val="ms" w:eastAsia="en-US" w:bidi="ar-SA"/>
      </w:rPr>
    </w:lvl>
    <w:lvl w:ilvl="1" w:tplc="24EA9D42">
      <w:start w:val="1"/>
      <w:numFmt w:val="lowerLetter"/>
      <w:lvlText w:val="%2."/>
      <w:lvlJc w:val="left"/>
      <w:pPr>
        <w:ind w:left="1190" w:hanging="360"/>
      </w:pPr>
      <w:rPr>
        <w:rFonts w:ascii="Times New Roman" w:eastAsia="Times New Roman" w:hAnsi="Times New Roman" w:cs="Times New Roman" w:hint="default"/>
        <w:spacing w:val="-1"/>
        <w:w w:val="100"/>
        <w:sz w:val="24"/>
        <w:szCs w:val="24"/>
        <w:lang w:val="ms" w:eastAsia="en-US" w:bidi="ar-SA"/>
      </w:rPr>
    </w:lvl>
    <w:lvl w:ilvl="2" w:tplc="63C86B2E">
      <w:numFmt w:val="bullet"/>
      <w:lvlText w:val="•"/>
      <w:lvlJc w:val="left"/>
      <w:pPr>
        <w:ind w:left="1514" w:hanging="360"/>
      </w:pPr>
      <w:rPr>
        <w:rFonts w:hint="default"/>
        <w:lang w:val="ms" w:eastAsia="en-US" w:bidi="ar-SA"/>
      </w:rPr>
    </w:lvl>
    <w:lvl w:ilvl="3" w:tplc="320A11E0">
      <w:numFmt w:val="bullet"/>
      <w:lvlText w:val="•"/>
      <w:lvlJc w:val="left"/>
      <w:pPr>
        <w:ind w:left="1828" w:hanging="360"/>
      </w:pPr>
      <w:rPr>
        <w:rFonts w:hint="default"/>
        <w:lang w:val="ms" w:eastAsia="en-US" w:bidi="ar-SA"/>
      </w:rPr>
    </w:lvl>
    <w:lvl w:ilvl="4" w:tplc="242AB05E">
      <w:numFmt w:val="bullet"/>
      <w:lvlText w:val="•"/>
      <w:lvlJc w:val="left"/>
      <w:pPr>
        <w:ind w:left="2143" w:hanging="360"/>
      </w:pPr>
      <w:rPr>
        <w:rFonts w:hint="default"/>
        <w:lang w:val="ms" w:eastAsia="en-US" w:bidi="ar-SA"/>
      </w:rPr>
    </w:lvl>
    <w:lvl w:ilvl="5" w:tplc="A80444B4">
      <w:numFmt w:val="bullet"/>
      <w:lvlText w:val="•"/>
      <w:lvlJc w:val="left"/>
      <w:pPr>
        <w:ind w:left="2457" w:hanging="360"/>
      </w:pPr>
      <w:rPr>
        <w:rFonts w:hint="default"/>
        <w:lang w:val="ms" w:eastAsia="en-US" w:bidi="ar-SA"/>
      </w:rPr>
    </w:lvl>
    <w:lvl w:ilvl="6" w:tplc="026A0EF6">
      <w:numFmt w:val="bullet"/>
      <w:lvlText w:val="•"/>
      <w:lvlJc w:val="left"/>
      <w:pPr>
        <w:ind w:left="2771" w:hanging="360"/>
      </w:pPr>
      <w:rPr>
        <w:rFonts w:hint="default"/>
        <w:lang w:val="ms" w:eastAsia="en-US" w:bidi="ar-SA"/>
      </w:rPr>
    </w:lvl>
    <w:lvl w:ilvl="7" w:tplc="34447578">
      <w:numFmt w:val="bullet"/>
      <w:lvlText w:val="•"/>
      <w:lvlJc w:val="left"/>
      <w:pPr>
        <w:ind w:left="3086" w:hanging="360"/>
      </w:pPr>
      <w:rPr>
        <w:rFonts w:hint="default"/>
        <w:lang w:val="ms" w:eastAsia="en-US" w:bidi="ar-SA"/>
      </w:rPr>
    </w:lvl>
    <w:lvl w:ilvl="8" w:tplc="D8DAD860">
      <w:numFmt w:val="bullet"/>
      <w:lvlText w:val="•"/>
      <w:lvlJc w:val="left"/>
      <w:pPr>
        <w:ind w:left="3400" w:hanging="360"/>
      </w:pPr>
      <w:rPr>
        <w:rFonts w:hint="default"/>
        <w:lang w:val="ms" w:eastAsia="en-US" w:bidi="ar-SA"/>
      </w:rPr>
    </w:lvl>
  </w:abstractNum>
  <w:abstractNum w:abstractNumId="2">
    <w:nsid w:val="04794B75"/>
    <w:multiLevelType w:val="hybridMultilevel"/>
    <w:tmpl w:val="FC667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B426DD"/>
    <w:multiLevelType w:val="hybridMultilevel"/>
    <w:tmpl w:val="5824DF7A"/>
    <w:lvl w:ilvl="0" w:tplc="D90AD0BE">
      <w:start w:val="1"/>
      <w:numFmt w:val="lowerLetter"/>
      <w:lvlText w:val="%1."/>
      <w:lvlJc w:val="left"/>
      <w:pPr>
        <w:ind w:left="114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81C3E33"/>
    <w:multiLevelType w:val="hybridMultilevel"/>
    <w:tmpl w:val="38BA9D6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CBA62AC"/>
    <w:multiLevelType w:val="hybridMultilevel"/>
    <w:tmpl w:val="DC344B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32D5B3C"/>
    <w:multiLevelType w:val="hybridMultilevel"/>
    <w:tmpl w:val="EA208B2C"/>
    <w:lvl w:ilvl="0" w:tplc="B4081728">
      <w:start w:val="1"/>
      <w:numFmt w:val="lowerLetter"/>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3BF460C"/>
    <w:multiLevelType w:val="hybridMultilevel"/>
    <w:tmpl w:val="298428E0"/>
    <w:lvl w:ilvl="0" w:tplc="CB9E09AA">
      <w:start w:val="1"/>
      <w:numFmt w:val="bullet"/>
      <w:lvlText w:val="-"/>
      <w:lvlJc w:val="left"/>
      <w:pPr>
        <w:ind w:left="1506" w:hanging="360"/>
      </w:pPr>
      <w:rPr>
        <w:rFonts w:ascii="Times New Roman" w:eastAsiaTheme="minorHAnsi" w:hAnsi="Times New Roman" w:cs="Times New Roman" w:hint="default"/>
      </w:rPr>
    </w:lvl>
    <w:lvl w:ilvl="1" w:tplc="38090003" w:tentative="1">
      <w:start w:val="1"/>
      <w:numFmt w:val="bullet"/>
      <w:lvlText w:val="o"/>
      <w:lvlJc w:val="left"/>
      <w:pPr>
        <w:ind w:left="2226" w:hanging="360"/>
      </w:pPr>
      <w:rPr>
        <w:rFonts w:ascii="Courier New" w:hAnsi="Courier New" w:cs="Courier New" w:hint="default"/>
      </w:rPr>
    </w:lvl>
    <w:lvl w:ilvl="2" w:tplc="38090005" w:tentative="1">
      <w:start w:val="1"/>
      <w:numFmt w:val="bullet"/>
      <w:lvlText w:val=""/>
      <w:lvlJc w:val="left"/>
      <w:pPr>
        <w:ind w:left="2946" w:hanging="360"/>
      </w:pPr>
      <w:rPr>
        <w:rFonts w:ascii="Wingdings" w:hAnsi="Wingdings" w:hint="default"/>
      </w:rPr>
    </w:lvl>
    <w:lvl w:ilvl="3" w:tplc="38090001" w:tentative="1">
      <w:start w:val="1"/>
      <w:numFmt w:val="bullet"/>
      <w:lvlText w:val=""/>
      <w:lvlJc w:val="left"/>
      <w:pPr>
        <w:ind w:left="3666" w:hanging="360"/>
      </w:pPr>
      <w:rPr>
        <w:rFonts w:ascii="Symbol" w:hAnsi="Symbol" w:hint="default"/>
      </w:rPr>
    </w:lvl>
    <w:lvl w:ilvl="4" w:tplc="38090003" w:tentative="1">
      <w:start w:val="1"/>
      <w:numFmt w:val="bullet"/>
      <w:lvlText w:val="o"/>
      <w:lvlJc w:val="left"/>
      <w:pPr>
        <w:ind w:left="4386" w:hanging="360"/>
      </w:pPr>
      <w:rPr>
        <w:rFonts w:ascii="Courier New" w:hAnsi="Courier New" w:cs="Courier New" w:hint="default"/>
      </w:rPr>
    </w:lvl>
    <w:lvl w:ilvl="5" w:tplc="38090005" w:tentative="1">
      <w:start w:val="1"/>
      <w:numFmt w:val="bullet"/>
      <w:lvlText w:val=""/>
      <w:lvlJc w:val="left"/>
      <w:pPr>
        <w:ind w:left="5106" w:hanging="360"/>
      </w:pPr>
      <w:rPr>
        <w:rFonts w:ascii="Wingdings" w:hAnsi="Wingdings" w:hint="default"/>
      </w:rPr>
    </w:lvl>
    <w:lvl w:ilvl="6" w:tplc="38090001" w:tentative="1">
      <w:start w:val="1"/>
      <w:numFmt w:val="bullet"/>
      <w:lvlText w:val=""/>
      <w:lvlJc w:val="left"/>
      <w:pPr>
        <w:ind w:left="5826" w:hanging="360"/>
      </w:pPr>
      <w:rPr>
        <w:rFonts w:ascii="Symbol" w:hAnsi="Symbol" w:hint="default"/>
      </w:rPr>
    </w:lvl>
    <w:lvl w:ilvl="7" w:tplc="38090003" w:tentative="1">
      <w:start w:val="1"/>
      <w:numFmt w:val="bullet"/>
      <w:lvlText w:val="o"/>
      <w:lvlJc w:val="left"/>
      <w:pPr>
        <w:ind w:left="6546" w:hanging="360"/>
      </w:pPr>
      <w:rPr>
        <w:rFonts w:ascii="Courier New" w:hAnsi="Courier New" w:cs="Courier New" w:hint="default"/>
      </w:rPr>
    </w:lvl>
    <w:lvl w:ilvl="8" w:tplc="38090005" w:tentative="1">
      <w:start w:val="1"/>
      <w:numFmt w:val="bullet"/>
      <w:lvlText w:val=""/>
      <w:lvlJc w:val="left"/>
      <w:pPr>
        <w:ind w:left="7266" w:hanging="360"/>
      </w:pPr>
      <w:rPr>
        <w:rFonts w:ascii="Wingdings" w:hAnsi="Wingdings" w:hint="default"/>
      </w:rPr>
    </w:lvl>
  </w:abstractNum>
  <w:abstractNum w:abstractNumId="8">
    <w:nsid w:val="14497926"/>
    <w:multiLevelType w:val="hybridMultilevel"/>
    <w:tmpl w:val="DCC2809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18A52271"/>
    <w:multiLevelType w:val="hybridMultilevel"/>
    <w:tmpl w:val="894A59D6"/>
    <w:lvl w:ilvl="0" w:tplc="EDC8DACE">
      <w:start w:val="5"/>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nsid w:val="19C14296"/>
    <w:multiLevelType w:val="hybridMultilevel"/>
    <w:tmpl w:val="BD840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2E112F"/>
    <w:multiLevelType w:val="hybridMultilevel"/>
    <w:tmpl w:val="618A6B38"/>
    <w:lvl w:ilvl="0" w:tplc="CB9E09AA">
      <w:start w:val="1"/>
      <w:numFmt w:val="bullet"/>
      <w:lvlText w:val="-"/>
      <w:lvlJc w:val="left"/>
      <w:pPr>
        <w:ind w:left="1145" w:hanging="360"/>
      </w:pPr>
      <w:rPr>
        <w:rFonts w:ascii="Times New Roman" w:eastAsiaTheme="minorHAnsi" w:hAnsi="Times New Roman" w:cs="Times New Roman" w:hint="default"/>
      </w:rPr>
    </w:lvl>
    <w:lvl w:ilvl="1" w:tplc="38090003" w:tentative="1">
      <w:start w:val="1"/>
      <w:numFmt w:val="bullet"/>
      <w:lvlText w:val="o"/>
      <w:lvlJc w:val="left"/>
      <w:pPr>
        <w:ind w:left="1865" w:hanging="360"/>
      </w:pPr>
      <w:rPr>
        <w:rFonts w:ascii="Courier New" w:hAnsi="Courier New" w:cs="Courier New" w:hint="default"/>
      </w:rPr>
    </w:lvl>
    <w:lvl w:ilvl="2" w:tplc="38090005" w:tentative="1">
      <w:start w:val="1"/>
      <w:numFmt w:val="bullet"/>
      <w:lvlText w:val=""/>
      <w:lvlJc w:val="left"/>
      <w:pPr>
        <w:ind w:left="2585" w:hanging="360"/>
      </w:pPr>
      <w:rPr>
        <w:rFonts w:ascii="Wingdings" w:hAnsi="Wingdings" w:hint="default"/>
      </w:rPr>
    </w:lvl>
    <w:lvl w:ilvl="3" w:tplc="38090001" w:tentative="1">
      <w:start w:val="1"/>
      <w:numFmt w:val="bullet"/>
      <w:lvlText w:val=""/>
      <w:lvlJc w:val="left"/>
      <w:pPr>
        <w:ind w:left="3305" w:hanging="360"/>
      </w:pPr>
      <w:rPr>
        <w:rFonts w:ascii="Symbol" w:hAnsi="Symbol" w:hint="default"/>
      </w:rPr>
    </w:lvl>
    <w:lvl w:ilvl="4" w:tplc="38090003" w:tentative="1">
      <w:start w:val="1"/>
      <w:numFmt w:val="bullet"/>
      <w:lvlText w:val="o"/>
      <w:lvlJc w:val="left"/>
      <w:pPr>
        <w:ind w:left="4025" w:hanging="360"/>
      </w:pPr>
      <w:rPr>
        <w:rFonts w:ascii="Courier New" w:hAnsi="Courier New" w:cs="Courier New" w:hint="default"/>
      </w:rPr>
    </w:lvl>
    <w:lvl w:ilvl="5" w:tplc="38090005" w:tentative="1">
      <w:start w:val="1"/>
      <w:numFmt w:val="bullet"/>
      <w:lvlText w:val=""/>
      <w:lvlJc w:val="left"/>
      <w:pPr>
        <w:ind w:left="4745" w:hanging="360"/>
      </w:pPr>
      <w:rPr>
        <w:rFonts w:ascii="Wingdings" w:hAnsi="Wingdings" w:hint="default"/>
      </w:rPr>
    </w:lvl>
    <w:lvl w:ilvl="6" w:tplc="38090001" w:tentative="1">
      <w:start w:val="1"/>
      <w:numFmt w:val="bullet"/>
      <w:lvlText w:val=""/>
      <w:lvlJc w:val="left"/>
      <w:pPr>
        <w:ind w:left="5465" w:hanging="360"/>
      </w:pPr>
      <w:rPr>
        <w:rFonts w:ascii="Symbol" w:hAnsi="Symbol" w:hint="default"/>
      </w:rPr>
    </w:lvl>
    <w:lvl w:ilvl="7" w:tplc="38090003" w:tentative="1">
      <w:start w:val="1"/>
      <w:numFmt w:val="bullet"/>
      <w:lvlText w:val="o"/>
      <w:lvlJc w:val="left"/>
      <w:pPr>
        <w:ind w:left="6185" w:hanging="360"/>
      </w:pPr>
      <w:rPr>
        <w:rFonts w:ascii="Courier New" w:hAnsi="Courier New" w:cs="Courier New" w:hint="default"/>
      </w:rPr>
    </w:lvl>
    <w:lvl w:ilvl="8" w:tplc="38090005" w:tentative="1">
      <w:start w:val="1"/>
      <w:numFmt w:val="bullet"/>
      <w:lvlText w:val=""/>
      <w:lvlJc w:val="left"/>
      <w:pPr>
        <w:ind w:left="6905" w:hanging="360"/>
      </w:pPr>
      <w:rPr>
        <w:rFonts w:ascii="Wingdings" w:hAnsi="Wingdings" w:hint="default"/>
      </w:rPr>
    </w:lvl>
  </w:abstractNum>
  <w:abstractNum w:abstractNumId="12">
    <w:nsid w:val="22E85E7D"/>
    <w:multiLevelType w:val="hybridMultilevel"/>
    <w:tmpl w:val="7A84A8AA"/>
    <w:lvl w:ilvl="0" w:tplc="FFFFFFFF">
      <w:start w:val="1"/>
      <w:numFmt w:val="bullet"/>
      <w:lvlText w:val="-"/>
      <w:lvlJc w:val="left"/>
      <w:pPr>
        <w:ind w:left="1440" w:hanging="360"/>
      </w:pPr>
      <w:rPr>
        <w:rFonts w:ascii="Times New Roman" w:eastAsiaTheme="minorHAnsi" w:hAnsi="Times New Roman" w:cs="Times New Roman"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3">
    <w:nsid w:val="23DB35FC"/>
    <w:multiLevelType w:val="multilevel"/>
    <w:tmpl w:val="3918A842"/>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57837AD"/>
    <w:multiLevelType w:val="hybridMultilevel"/>
    <w:tmpl w:val="86CA5F58"/>
    <w:lvl w:ilvl="0" w:tplc="3370C3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7080AC6"/>
    <w:multiLevelType w:val="hybridMultilevel"/>
    <w:tmpl w:val="05BC37E4"/>
    <w:lvl w:ilvl="0" w:tplc="CB9E09AA">
      <w:start w:val="1"/>
      <w:numFmt w:val="bullet"/>
      <w:lvlText w:val="-"/>
      <w:lvlJc w:val="left"/>
      <w:pPr>
        <w:ind w:left="2137" w:hanging="360"/>
      </w:pPr>
      <w:rPr>
        <w:rFonts w:ascii="Times New Roman" w:eastAsiaTheme="minorHAnsi" w:hAnsi="Times New Roman" w:cs="Times New Roman" w:hint="default"/>
      </w:rPr>
    </w:lvl>
    <w:lvl w:ilvl="1" w:tplc="38090003" w:tentative="1">
      <w:start w:val="1"/>
      <w:numFmt w:val="bullet"/>
      <w:lvlText w:val="o"/>
      <w:lvlJc w:val="left"/>
      <w:pPr>
        <w:ind w:left="2857" w:hanging="360"/>
      </w:pPr>
      <w:rPr>
        <w:rFonts w:ascii="Courier New" w:hAnsi="Courier New" w:cs="Courier New" w:hint="default"/>
      </w:rPr>
    </w:lvl>
    <w:lvl w:ilvl="2" w:tplc="38090005" w:tentative="1">
      <w:start w:val="1"/>
      <w:numFmt w:val="bullet"/>
      <w:lvlText w:val=""/>
      <w:lvlJc w:val="left"/>
      <w:pPr>
        <w:ind w:left="3577" w:hanging="360"/>
      </w:pPr>
      <w:rPr>
        <w:rFonts w:ascii="Wingdings" w:hAnsi="Wingdings" w:hint="default"/>
      </w:rPr>
    </w:lvl>
    <w:lvl w:ilvl="3" w:tplc="38090001" w:tentative="1">
      <w:start w:val="1"/>
      <w:numFmt w:val="bullet"/>
      <w:lvlText w:val=""/>
      <w:lvlJc w:val="left"/>
      <w:pPr>
        <w:ind w:left="4297" w:hanging="360"/>
      </w:pPr>
      <w:rPr>
        <w:rFonts w:ascii="Symbol" w:hAnsi="Symbol" w:hint="default"/>
      </w:rPr>
    </w:lvl>
    <w:lvl w:ilvl="4" w:tplc="38090003" w:tentative="1">
      <w:start w:val="1"/>
      <w:numFmt w:val="bullet"/>
      <w:lvlText w:val="o"/>
      <w:lvlJc w:val="left"/>
      <w:pPr>
        <w:ind w:left="5017" w:hanging="360"/>
      </w:pPr>
      <w:rPr>
        <w:rFonts w:ascii="Courier New" w:hAnsi="Courier New" w:cs="Courier New" w:hint="default"/>
      </w:rPr>
    </w:lvl>
    <w:lvl w:ilvl="5" w:tplc="38090005" w:tentative="1">
      <w:start w:val="1"/>
      <w:numFmt w:val="bullet"/>
      <w:lvlText w:val=""/>
      <w:lvlJc w:val="left"/>
      <w:pPr>
        <w:ind w:left="5737" w:hanging="360"/>
      </w:pPr>
      <w:rPr>
        <w:rFonts w:ascii="Wingdings" w:hAnsi="Wingdings" w:hint="default"/>
      </w:rPr>
    </w:lvl>
    <w:lvl w:ilvl="6" w:tplc="38090001" w:tentative="1">
      <w:start w:val="1"/>
      <w:numFmt w:val="bullet"/>
      <w:lvlText w:val=""/>
      <w:lvlJc w:val="left"/>
      <w:pPr>
        <w:ind w:left="6457" w:hanging="360"/>
      </w:pPr>
      <w:rPr>
        <w:rFonts w:ascii="Symbol" w:hAnsi="Symbol" w:hint="default"/>
      </w:rPr>
    </w:lvl>
    <w:lvl w:ilvl="7" w:tplc="38090003" w:tentative="1">
      <w:start w:val="1"/>
      <w:numFmt w:val="bullet"/>
      <w:lvlText w:val="o"/>
      <w:lvlJc w:val="left"/>
      <w:pPr>
        <w:ind w:left="7177" w:hanging="360"/>
      </w:pPr>
      <w:rPr>
        <w:rFonts w:ascii="Courier New" w:hAnsi="Courier New" w:cs="Courier New" w:hint="default"/>
      </w:rPr>
    </w:lvl>
    <w:lvl w:ilvl="8" w:tplc="38090005" w:tentative="1">
      <w:start w:val="1"/>
      <w:numFmt w:val="bullet"/>
      <w:lvlText w:val=""/>
      <w:lvlJc w:val="left"/>
      <w:pPr>
        <w:ind w:left="7897" w:hanging="360"/>
      </w:pPr>
      <w:rPr>
        <w:rFonts w:ascii="Wingdings" w:hAnsi="Wingdings" w:hint="default"/>
      </w:rPr>
    </w:lvl>
  </w:abstractNum>
  <w:abstractNum w:abstractNumId="16">
    <w:nsid w:val="299210D9"/>
    <w:multiLevelType w:val="hybridMultilevel"/>
    <w:tmpl w:val="35D6A822"/>
    <w:lvl w:ilvl="0" w:tplc="FFFFFFFF">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nsid w:val="2C5C135D"/>
    <w:multiLevelType w:val="hybridMultilevel"/>
    <w:tmpl w:val="8320DE14"/>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8">
    <w:nsid w:val="2F440C56"/>
    <w:multiLevelType w:val="hybridMultilevel"/>
    <w:tmpl w:val="C4E8966E"/>
    <w:lvl w:ilvl="0" w:tplc="CB9E09AA">
      <w:start w:val="1"/>
      <w:numFmt w:val="bullet"/>
      <w:lvlText w:val="-"/>
      <w:lvlJc w:val="left"/>
      <w:pPr>
        <w:ind w:left="2138" w:hanging="360"/>
      </w:pPr>
      <w:rPr>
        <w:rFonts w:ascii="Times New Roman" w:eastAsiaTheme="minorHAnsi" w:hAnsi="Times New Roman" w:cs="Times New Roman" w:hint="default"/>
      </w:rPr>
    </w:lvl>
    <w:lvl w:ilvl="1" w:tplc="38090003">
      <w:start w:val="1"/>
      <w:numFmt w:val="bullet"/>
      <w:lvlText w:val="o"/>
      <w:lvlJc w:val="left"/>
      <w:pPr>
        <w:ind w:left="2858" w:hanging="360"/>
      </w:pPr>
      <w:rPr>
        <w:rFonts w:ascii="Courier New" w:hAnsi="Courier New" w:cs="Courier New" w:hint="default"/>
      </w:rPr>
    </w:lvl>
    <w:lvl w:ilvl="2" w:tplc="38090005" w:tentative="1">
      <w:start w:val="1"/>
      <w:numFmt w:val="bullet"/>
      <w:lvlText w:val=""/>
      <w:lvlJc w:val="left"/>
      <w:pPr>
        <w:ind w:left="3578" w:hanging="360"/>
      </w:pPr>
      <w:rPr>
        <w:rFonts w:ascii="Wingdings" w:hAnsi="Wingdings" w:hint="default"/>
      </w:rPr>
    </w:lvl>
    <w:lvl w:ilvl="3" w:tplc="38090001" w:tentative="1">
      <w:start w:val="1"/>
      <w:numFmt w:val="bullet"/>
      <w:lvlText w:val=""/>
      <w:lvlJc w:val="left"/>
      <w:pPr>
        <w:ind w:left="4298" w:hanging="360"/>
      </w:pPr>
      <w:rPr>
        <w:rFonts w:ascii="Symbol" w:hAnsi="Symbol" w:hint="default"/>
      </w:rPr>
    </w:lvl>
    <w:lvl w:ilvl="4" w:tplc="38090003" w:tentative="1">
      <w:start w:val="1"/>
      <w:numFmt w:val="bullet"/>
      <w:lvlText w:val="o"/>
      <w:lvlJc w:val="left"/>
      <w:pPr>
        <w:ind w:left="5018" w:hanging="360"/>
      </w:pPr>
      <w:rPr>
        <w:rFonts w:ascii="Courier New" w:hAnsi="Courier New" w:cs="Courier New" w:hint="default"/>
      </w:rPr>
    </w:lvl>
    <w:lvl w:ilvl="5" w:tplc="38090005" w:tentative="1">
      <w:start w:val="1"/>
      <w:numFmt w:val="bullet"/>
      <w:lvlText w:val=""/>
      <w:lvlJc w:val="left"/>
      <w:pPr>
        <w:ind w:left="5738" w:hanging="360"/>
      </w:pPr>
      <w:rPr>
        <w:rFonts w:ascii="Wingdings" w:hAnsi="Wingdings" w:hint="default"/>
      </w:rPr>
    </w:lvl>
    <w:lvl w:ilvl="6" w:tplc="38090001" w:tentative="1">
      <w:start w:val="1"/>
      <w:numFmt w:val="bullet"/>
      <w:lvlText w:val=""/>
      <w:lvlJc w:val="left"/>
      <w:pPr>
        <w:ind w:left="6458" w:hanging="360"/>
      </w:pPr>
      <w:rPr>
        <w:rFonts w:ascii="Symbol" w:hAnsi="Symbol" w:hint="default"/>
      </w:rPr>
    </w:lvl>
    <w:lvl w:ilvl="7" w:tplc="38090003" w:tentative="1">
      <w:start w:val="1"/>
      <w:numFmt w:val="bullet"/>
      <w:lvlText w:val="o"/>
      <w:lvlJc w:val="left"/>
      <w:pPr>
        <w:ind w:left="7178" w:hanging="360"/>
      </w:pPr>
      <w:rPr>
        <w:rFonts w:ascii="Courier New" w:hAnsi="Courier New" w:cs="Courier New" w:hint="default"/>
      </w:rPr>
    </w:lvl>
    <w:lvl w:ilvl="8" w:tplc="38090005" w:tentative="1">
      <w:start w:val="1"/>
      <w:numFmt w:val="bullet"/>
      <w:lvlText w:val=""/>
      <w:lvlJc w:val="left"/>
      <w:pPr>
        <w:ind w:left="7898" w:hanging="360"/>
      </w:pPr>
      <w:rPr>
        <w:rFonts w:ascii="Wingdings" w:hAnsi="Wingdings" w:hint="default"/>
      </w:rPr>
    </w:lvl>
  </w:abstractNum>
  <w:abstractNum w:abstractNumId="19">
    <w:nsid w:val="2F60455D"/>
    <w:multiLevelType w:val="hybridMultilevel"/>
    <w:tmpl w:val="C6C87D2A"/>
    <w:lvl w:ilvl="0" w:tplc="FFFFFFFF">
      <w:start w:val="1"/>
      <w:numFmt w:val="bullet"/>
      <w:lvlText w:val="-"/>
      <w:lvlJc w:val="left"/>
      <w:pPr>
        <w:ind w:left="2160" w:hanging="360"/>
      </w:pPr>
      <w:rPr>
        <w:rFonts w:ascii="Times New Roman" w:eastAsiaTheme="minorHAnsi" w:hAnsi="Times New Roman" w:cs="Times New Roman" w:hint="default"/>
      </w:rPr>
    </w:lvl>
    <w:lvl w:ilvl="1" w:tplc="FFFFFFFF">
      <w:start w:val="1"/>
      <w:numFmt w:val="bullet"/>
      <w:lvlText w:val="-"/>
      <w:lvlJc w:val="left"/>
      <w:pPr>
        <w:ind w:left="2160" w:hanging="360"/>
      </w:pPr>
      <w:rPr>
        <w:rFonts w:ascii="Times New Roman" w:eastAsiaTheme="minorHAnsi" w:hAnsi="Times New Roman" w:cs="Times New Roman"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0">
    <w:nsid w:val="32BC0C95"/>
    <w:multiLevelType w:val="hybridMultilevel"/>
    <w:tmpl w:val="A3C8B60A"/>
    <w:lvl w:ilvl="0" w:tplc="FFFFFFFF">
      <w:start w:val="1"/>
      <w:numFmt w:val="bullet"/>
      <w:lvlText w:val="-"/>
      <w:lvlJc w:val="left"/>
      <w:pPr>
        <w:ind w:left="1440" w:hanging="360"/>
      </w:pPr>
      <w:rPr>
        <w:rFonts w:ascii="Times New Roman" w:eastAsiaTheme="minorHAnsi" w:hAnsi="Times New Roman" w:cs="Times New Roman"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1">
    <w:nsid w:val="33057B3C"/>
    <w:multiLevelType w:val="hybridMultilevel"/>
    <w:tmpl w:val="F490CCC8"/>
    <w:lvl w:ilvl="0" w:tplc="06EE2EA0">
      <w:numFmt w:val="bullet"/>
      <w:lvlText w:val="•"/>
      <w:lvlJc w:val="left"/>
      <w:pPr>
        <w:ind w:left="720" w:hanging="360"/>
      </w:pPr>
      <w:rPr>
        <w:rFonts w:hint="default"/>
        <w:lang w:val="ms" w:eastAsia="en-US" w:bidi="ar-SA"/>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nsid w:val="36412BD3"/>
    <w:multiLevelType w:val="hybridMultilevel"/>
    <w:tmpl w:val="10DC092C"/>
    <w:lvl w:ilvl="0" w:tplc="3B746406">
      <w:start w:val="2"/>
      <w:numFmt w:val="decimal"/>
      <w:lvlText w:val="%1."/>
      <w:lvlJc w:val="left"/>
      <w:pPr>
        <w:ind w:left="834" w:hanging="360"/>
      </w:pPr>
      <w:rPr>
        <w:rFonts w:ascii="Times New Roman" w:eastAsia="Times New Roman" w:hAnsi="Times New Roman" w:cs="Times New Roman" w:hint="default"/>
        <w:w w:val="100"/>
        <w:sz w:val="24"/>
        <w:szCs w:val="24"/>
        <w:lang w:val="ms" w:eastAsia="en-US" w:bidi="ar-SA"/>
      </w:rPr>
    </w:lvl>
    <w:lvl w:ilvl="1" w:tplc="917CD3DC">
      <w:start w:val="1"/>
      <w:numFmt w:val="lowerLetter"/>
      <w:lvlText w:val="%2."/>
      <w:lvlJc w:val="left"/>
      <w:pPr>
        <w:ind w:left="1195" w:hanging="361"/>
      </w:pPr>
      <w:rPr>
        <w:rFonts w:ascii="Times New Roman" w:eastAsia="Times New Roman" w:hAnsi="Times New Roman" w:cs="Times New Roman" w:hint="default"/>
        <w:spacing w:val="-1"/>
        <w:w w:val="100"/>
        <w:sz w:val="24"/>
        <w:szCs w:val="24"/>
        <w:lang w:val="ms" w:eastAsia="en-US" w:bidi="ar-SA"/>
      </w:rPr>
    </w:lvl>
    <w:lvl w:ilvl="2" w:tplc="1D7EC90A">
      <w:numFmt w:val="bullet"/>
      <w:lvlText w:val="•"/>
      <w:lvlJc w:val="left"/>
      <w:pPr>
        <w:ind w:left="1467" w:hanging="361"/>
      </w:pPr>
      <w:rPr>
        <w:rFonts w:hint="default"/>
        <w:lang w:val="ms" w:eastAsia="en-US" w:bidi="ar-SA"/>
      </w:rPr>
    </w:lvl>
    <w:lvl w:ilvl="3" w:tplc="07965200">
      <w:numFmt w:val="bullet"/>
      <w:lvlText w:val="•"/>
      <w:lvlJc w:val="left"/>
      <w:pPr>
        <w:ind w:left="1734" w:hanging="361"/>
      </w:pPr>
      <w:rPr>
        <w:rFonts w:hint="default"/>
        <w:lang w:val="ms" w:eastAsia="en-US" w:bidi="ar-SA"/>
      </w:rPr>
    </w:lvl>
    <w:lvl w:ilvl="4" w:tplc="42AE66A4">
      <w:numFmt w:val="bullet"/>
      <w:lvlText w:val="•"/>
      <w:lvlJc w:val="left"/>
      <w:pPr>
        <w:ind w:left="2002" w:hanging="361"/>
      </w:pPr>
      <w:rPr>
        <w:rFonts w:hint="default"/>
        <w:lang w:val="ms" w:eastAsia="en-US" w:bidi="ar-SA"/>
      </w:rPr>
    </w:lvl>
    <w:lvl w:ilvl="5" w:tplc="253EFE72">
      <w:numFmt w:val="bullet"/>
      <w:lvlText w:val="•"/>
      <w:lvlJc w:val="left"/>
      <w:pPr>
        <w:ind w:left="2269" w:hanging="361"/>
      </w:pPr>
      <w:rPr>
        <w:rFonts w:hint="default"/>
        <w:lang w:val="ms" w:eastAsia="en-US" w:bidi="ar-SA"/>
      </w:rPr>
    </w:lvl>
    <w:lvl w:ilvl="6" w:tplc="05F61530">
      <w:numFmt w:val="bullet"/>
      <w:lvlText w:val="•"/>
      <w:lvlJc w:val="left"/>
      <w:pPr>
        <w:ind w:left="2537" w:hanging="361"/>
      </w:pPr>
      <w:rPr>
        <w:rFonts w:hint="default"/>
        <w:lang w:val="ms" w:eastAsia="en-US" w:bidi="ar-SA"/>
      </w:rPr>
    </w:lvl>
    <w:lvl w:ilvl="7" w:tplc="16866E7C">
      <w:numFmt w:val="bullet"/>
      <w:lvlText w:val="•"/>
      <w:lvlJc w:val="left"/>
      <w:pPr>
        <w:ind w:left="2804" w:hanging="361"/>
      </w:pPr>
      <w:rPr>
        <w:rFonts w:hint="default"/>
        <w:lang w:val="ms" w:eastAsia="en-US" w:bidi="ar-SA"/>
      </w:rPr>
    </w:lvl>
    <w:lvl w:ilvl="8" w:tplc="E3805E30">
      <w:numFmt w:val="bullet"/>
      <w:lvlText w:val="•"/>
      <w:lvlJc w:val="left"/>
      <w:pPr>
        <w:ind w:left="3072" w:hanging="361"/>
      </w:pPr>
      <w:rPr>
        <w:rFonts w:hint="default"/>
        <w:lang w:val="ms" w:eastAsia="en-US" w:bidi="ar-SA"/>
      </w:rPr>
    </w:lvl>
  </w:abstractNum>
  <w:abstractNum w:abstractNumId="23">
    <w:nsid w:val="36510C38"/>
    <w:multiLevelType w:val="hybridMultilevel"/>
    <w:tmpl w:val="AB9AAB96"/>
    <w:lvl w:ilvl="0" w:tplc="8D8EEC90">
      <w:start w:val="1"/>
      <w:numFmt w:val="decimal"/>
      <w:lvlText w:val="%1."/>
      <w:lvlJc w:val="left"/>
      <w:pPr>
        <w:ind w:left="2416" w:hanging="423"/>
      </w:pPr>
      <w:rPr>
        <w:rFonts w:ascii="Times New Roman" w:eastAsia="Times New Roman" w:hAnsi="Times New Roman" w:cs="Times New Roman" w:hint="default"/>
        <w:w w:val="100"/>
        <w:sz w:val="24"/>
        <w:szCs w:val="24"/>
        <w:lang w:val="ms" w:eastAsia="en-US" w:bidi="ar-SA"/>
      </w:rPr>
    </w:lvl>
    <w:lvl w:ilvl="1" w:tplc="132038A0">
      <w:start w:val="1"/>
      <w:numFmt w:val="lowerLetter"/>
      <w:lvlText w:val="%2."/>
      <w:lvlJc w:val="left"/>
      <w:pPr>
        <w:ind w:left="2843" w:hanging="428"/>
      </w:pPr>
      <w:rPr>
        <w:rFonts w:ascii="Times New Roman" w:eastAsia="Times New Roman" w:hAnsi="Times New Roman" w:cs="Times New Roman" w:hint="default"/>
        <w:b w:val="0"/>
        <w:bCs/>
        <w:spacing w:val="-1"/>
        <w:w w:val="100"/>
        <w:sz w:val="24"/>
        <w:szCs w:val="24"/>
        <w:lang w:val="ms" w:eastAsia="en-US" w:bidi="ar-SA"/>
      </w:rPr>
    </w:lvl>
    <w:lvl w:ilvl="2" w:tplc="75ACBF3C">
      <w:numFmt w:val="bullet"/>
      <w:lvlText w:val="•"/>
      <w:lvlJc w:val="left"/>
      <w:pPr>
        <w:ind w:left="2840" w:hanging="428"/>
      </w:pPr>
      <w:rPr>
        <w:rFonts w:hint="default"/>
        <w:lang w:val="ms" w:eastAsia="en-US" w:bidi="ar-SA"/>
      </w:rPr>
    </w:lvl>
    <w:lvl w:ilvl="3" w:tplc="14C4F582">
      <w:numFmt w:val="bullet"/>
      <w:lvlText w:val="•"/>
      <w:lvlJc w:val="left"/>
      <w:pPr>
        <w:ind w:left="3853" w:hanging="428"/>
      </w:pPr>
      <w:rPr>
        <w:rFonts w:hint="default"/>
        <w:lang w:val="ms" w:eastAsia="en-US" w:bidi="ar-SA"/>
      </w:rPr>
    </w:lvl>
    <w:lvl w:ilvl="4" w:tplc="361C3A76">
      <w:numFmt w:val="bullet"/>
      <w:lvlText w:val="•"/>
      <w:lvlJc w:val="left"/>
      <w:pPr>
        <w:ind w:left="4867" w:hanging="428"/>
      </w:pPr>
      <w:rPr>
        <w:rFonts w:hint="default"/>
        <w:lang w:val="ms" w:eastAsia="en-US" w:bidi="ar-SA"/>
      </w:rPr>
    </w:lvl>
    <w:lvl w:ilvl="5" w:tplc="11D46A14">
      <w:numFmt w:val="bullet"/>
      <w:lvlText w:val="•"/>
      <w:lvlJc w:val="left"/>
      <w:pPr>
        <w:ind w:left="5880" w:hanging="428"/>
      </w:pPr>
      <w:rPr>
        <w:rFonts w:hint="default"/>
        <w:lang w:val="ms" w:eastAsia="en-US" w:bidi="ar-SA"/>
      </w:rPr>
    </w:lvl>
    <w:lvl w:ilvl="6" w:tplc="19B8302C">
      <w:numFmt w:val="bullet"/>
      <w:lvlText w:val="•"/>
      <w:lvlJc w:val="left"/>
      <w:pPr>
        <w:ind w:left="6894" w:hanging="428"/>
      </w:pPr>
      <w:rPr>
        <w:rFonts w:hint="default"/>
        <w:lang w:val="ms" w:eastAsia="en-US" w:bidi="ar-SA"/>
      </w:rPr>
    </w:lvl>
    <w:lvl w:ilvl="7" w:tplc="912CAC6A">
      <w:numFmt w:val="bullet"/>
      <w:lvlText w:val="•"/>
      <w:lvlJc w:val="left"/>
      <w:pPr>
        <w:ind w:left="7908" w:hanging="428"/>
      </w:pPr>
      <w:rPr>
        <w:rFonts w:hint="default"/>
        <w:lang w:val="ms" w:eastAsia="en-US" w:bidi="ar-SA"/>
      </w:rPr>
    </w:lvl>
    <w:lvl w:ilvl="8" w:tplc="EE34E360">
      <w:numFmt w:val="bullet"/>
      <w:lvlText w:val="•"/>
      <w:lvlJc w:val="left"/>
      <w:pPr>
        <w:ind w:left="8921" w:hanging="428"/>
      </w:pPr>
      <w:rPr>
        <w:rFonts w:hint="default"/>
        <w:lang w:val="ms" w:eastAsia="en-US" w:bidi="ar-SA"/>
      </w:rPr>
    </w:lvl>
  </w:abstractNum>
  <w:abstractNum w:abstractNumId="24">
    <w:nsid w:val="37CE1236"/>
    <w:multiLevelType w:val="hybridMultilevel"/>
    <w:tmpl w:val="17A6B4EA"/>
    <w:lvl w:ilvl="0" w:tplc="3C282A60">
      <w:start w:val="1"/>
      <w:numFmt w:val="bullet"/>
      <w:lvlText w:val="-"/>
      <w:lvlJc w:val="left"/>
      <w:pPr>
        <w:ind w:left="786" w:hanging="360"/>
      </w:pPr>
      <w:rPr>
        <w:rFonts w:ascii="Times New Roman" w:eastAsiaTheme="minorHAnsi" w:hAnsi="Times New Roman" w:cs="Times New Roman" w:hint="default"/>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abstractNum w:abstractNumId="25">
    <w:nsid w:val="3894418E"/>
    <w:multiLevelType w:val="hybridMultilevel"/>
    <w:tmpl w:val="686441E2"/>
    <w:lvl w:ilvl="0" w:tplc="CB9E09AA">
      <w:start w:val="1"/>
      <w:numFmt w:val="bullet"/>
      <w:lvlText w:val="-"/>
      <w:lvlJc w:val="left"/>
      <w:pPr>
        <w:ind w:left="2137" w:hanging="360"/>
      </w:pPr>
      <w:rPr>
        <w:rFonts w:ascii="Times New Roman" w:eastAsiaTheme="minorHAnsi" w:hAnsi="Times New Roman" w:cs="Times New Roman" w:hint="default"/>
      </w:rPr>
    </w:lvl>
    <w:lvl w:ilvl="1" w:tplc="38090003" w:tentative="1">
      <w:start w:val="1"/>
      <w:numFmt w:val="bullet"/>
      <w:lvlText w:val="o"/>
      <w:lvlJc w:val="left"/>
      <w:pPr>
        <w:ind w:left="2857" w:hanging="360"/>
      </w:pPr>
      <w:rPr>
        <w:rFonts w:ascii="Courier New" w:hAnsi="Courier New" w:cs="Courier New" w:hint="default"/>
      </w:rPr>
    </w:lvl>
    <w:lvl w:ilvl="2" w:tplc="38090005" w:tentative="1">
      <w:start w:val="1"/>
      <w:numFmt w:val="bullet"/>
      <w:lvlText w:val=""/>
      <w:lvlJc w:val="left"/>
      <w:pPr>
        <w:ind w:left="3577" w:hanging="360"/>
      </w:pPr>
      <w:rPr>
        <w:rFonts w:ascii="Wingdings" w:hAnsi="Wingdings" w:hint="default"/>
      </w:rPr>
    </w:lvl>
    <w:lvl w:ilvl="3" w:tplc="38090001" w:tentative="1">
      <w:start w:val="1"/>
      <w:numFmt w:val="bullet"/>
      <w:lvlText w:val=""/>
      <w:lvlJc w:val="left"/>
      <w:pPr>
        <w:ind w:left="4297" w:hanging="360"/>
      </w:pPr>
      <w:rPr>
        <w:rFonts w:ascii="Symbol" w:hAnsi="Symbol" w:hint="default"/>
      </w:rPr>
    </w:lvl>
    <w:lvl w:ilvl="4" w:tplc="38090003" w:tentative="1">
      <w:start w:val="1"/>
      <w:numFmt w:val="bullet"/>
      <w:lvlText w:val="o"/>
      <w:lvlJc w:val="left"/>
      <w:pPr>
        <w:ind w:left="5017" w:hanging="360"/>
      </w:pPr>
      <w:rPr>
        <w:rFonts w:ascii="Courier New" w:hAnsi="Courier New" w:cs="Courier New" w:hint="default"/>
      </w:rPr>
    </w:lvl>
    <w:lvl w:ilvl="5" w:tplc="38090005" w:tentative="1">
      <w:start w:val="1"/>
      <w:numFmt w:val="bullet"/>
      <w:lvlText w:val=""/>
      <w:lvlJc w:val="left"/>
      <w:pPr>
        <w:ind w:left="5737" w:hanging="360"/>
      </w:pPr>
      <w:rPr>
        <w:rFonts w:ascii="Wingdings" w:hAnsi="Wingdings" w:hint="default"/>
      </w:rPr>
    </w:lvl>
    <w:lvl w:ilvl="6" w:tplc="38090001" w:tentative="1">
      <w:start w:val="1"/>
      <w:numFmt w:val="bullet"/>
      <w:lvlText w:val=""/>
      <w:lvlJc w:val="left"/>
      <w:pPr>
        <w:ind w:left="6457" w:hanging="360"/>
      </w:pPr>
      <w:rPr>
        <w:rFonts w:ascii="Symbol" w:hAnsi="Symbol" w:hint="default"/>
      </w:rPr>
    </w:lvl>
    <w:lvl w:ilvl="7" w:tplc="38090003" w:tentative="1">
      <w:start w:val="1"/>
      <w:numFmt w:val="bullet"/>
      <w:lvlText w:val="o"/>
      <w:lvlJc w:val="left"/>
      <w:pPr>
        <w:ind w:left="7177" w:hanging="360"/>
      </w:pPr>
      <w:rPr>
        <w:rFonts w:ascii="Courier New" w:hAnsi="Courier New" w:cs="Courier New" w:hint="default"/>
      </w:rPr>
    </w:lvl>
    <w:lvl w:ilvl="8" w:tplc="38090005" w:tentative="1">
      <w:start w:val="1"/>
      <w:numFmt w:val="bullet"/>
      <w:lvlText w:val=""/>
      <w:lvlJc w:val="left"/>
      <w:pPr>
        <w:ind w:left="7897" w:hanging="360"/>
      </w:pPr>
      <w:rPr>
        <w:rFonts w:ascii="Wingdings" w:hAnsi="Wingdings" w:hint="default"/>
      </w:rPr>
    </w:lvl>
  </w:abstractNum>
  <w:abstractNum w:abstractNumId="26">
    <w:nsid w:val="393C6F48"/>
    <w:multiLevelType w:val="hybridMultilevel"/>
    <w:tmpl w:val="DE40BE00"/>
    <w:lvl w:ilvl="0" w:tplc="FFFFFFFF">
      <w:start w:val="1"/>
      <w:numFmt w:val="bullet"/>
      <w:lvlText w:val="-"/>
      <w:lvlJc w:val="left"/>
      <w:pPr>
        <w:ind w:left="2160" w:hanging="360"/>
      </w:pPr>
      <w:rPr>
        <w:rFonts w:ascii="Times New Roman" w:eastAsiaTheme="minorHAnsi" w:hAnsi="Times New Roman" w:cs="Times New Roman"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27">
    <w:nsid w:val="3EA455FD"/>
    <w:multiLevelType w:val="hybridMultilevel"/>
    <w:tmpl w:val="3502FD46"/>
    <w:lvl w:ilvl="0" w:tplc="FFFFFFFF">
      <w:start w:val="1"/>
      <w:numFmt w:val="bullet"/>
      <w:lvlText w:val="-"/>
      <w:lvlJc w:val="left"/>
      <w:pPr>
        <w:ind w:left="1434" w:hanging="360"/>
      </w:pPr>
      <w:rPr>
        <w:rFonts w:ascii="Times New Roman" w:eastAsiaTheme="minorHAnsi" w:hAnsi="Times New Roman" w:cs="Times New Roman" w:hint="default"/>
      </w:rPr>
    </w:lvl>
    <w:lvl w:ilvl="1" w:tplc="38090003" w:tentative="1">
      <w:start w:val="1"/>
      <w:numFmt w:val="bullet"/>
      <w:lvlText w:val="o"/>
      <w:lvlJc w:val="left"/>
      <w:pPr>
        <w:ind w:left="2154" w:hanging="360"/>
      </w:pPr>
      <w:rPr>
        <w:rFonts w:ascii="Courier New" w:hAnsi="Courier New" w:cs="Courier New" w:hint="default"/>
      </w:rPr>
    </w:lvl>
    <w:lvl w:ilvl="2" w:tplc="38090005" w:tentative="1">
      <w:start w:val="1"/>
      <w:numFmt w:val="bullet"/>
      <w:lvlText w:val=""/>
      <w:lvlJc w:val="left"/>
      <w:pPr>
        <w:ind w:left="2874" w:hanging="360"/>
      </w:pPr>
      <w:rPr>
        <w:rFonts w:ascii="Wingdings" w:hAnsi="Wingdings" w:hint="default"/>
      </w:rPr>
    </w:lvl>
    <w:lvl w:ilvl="3" w:tplc="38090001" w:tentative="1">
      <w:start w:val="1"/>
      <w:numFmt w:val="bullet"/>
      <w:lvlText w:val=""/>
      <w:lvlJc w:val="left"/>
      <w:pPr>
        <w:ind w:left="3594" w:hanging="360"/>
      </w:pPr>
      <w:rPr>
        <w:rFonts w:ascii="Symbol" w:hAnsi="Symbol" w:hint="default"/>
      </w:rPr>
    </w:lvl>
    <w:lvl w:ilvl="4" w:tplc="38090003" w:tentative="1">
      <w:start w:val="1"/>
      <w:numFmt w:val="bullet"/>
      <w:lvlText w:val="o"/>
      <w:lvlJc w:val="left"/>
      <w:pPr>
        <w:ind w:left="4314" w:hanging="360"/>
      </w:pPr>
      <w:rPr>
        <w:rFonts w:ascii="Courier New" w:hAnsi="Courier New" w:cs="Courier New" w:hint="default"/>
      </w:rPr>
    </w:lvl>
    <w:lvl w:ilvl="5" w:tplc="38090005" w:tentative="1">
      <w:start w:val="1"/>
      <w:numFmt w:val="bullet"/>
      <w:lvlText w:val=""/>
      <w:lvlJc w:val="left"/>
      <w:pPr>
        <w:ind w:left="5034" w:hanging="360"/>
      </w:pPr>
      <w:rPr>
        <w:rFonts w:ascii="Wingdings" w:hAnsi="Wingdings" w:hint="default"/>
      </w:rPr>
    </w:lvl>
    <w:lvl w:ilvl="6" w:tplc="38090001" w:tentative="1">
      <w:start w:val="1"/>
      <w:numFmt w:val="bullet"/>
      <w:lvlText w:val=""/>
      <w:lvlJc w:val="left"/>
      <w:pPr>
        <w:ind w:left="5754" w:hanging="360"/>
      </w:pPr>
      <w:rPr>
        <w:rFonts w:ascii="Symbol" w:hAnsi="Symbol" w:hint="default"/>
      </w:rPr>
    </w:lvl>
    <w:lvl w:ilvl="7" w:tplc="38090003" w:tentative="1">
      <w:start w:val="1"/>
      <w:numFmt w:val="bullet"/>
      <w:lvlText w:val="o"/>
      <w:lvlJc w:val="left"/>
      <w:pPr>
        <w:ind w:left="6474" w:hanging="360"/>
      </w:pPr>
      <w:rPr>
        <w:rFonts w:ascii="Courier New" w:hAnsi="Courier New" w:cs="Courier New" w:hint="default"/>
      </w:rPr>
    </w:lvl>
    <w:lvl w:ilvl="8" w:tplc="38090005" w:tentative="1">
      <w:start w:val="1"/>
      <w:numFmt w:val="bullet"/>
      <w:lvlText w:val=""/>
      <w:lvlJc w:val="left"/>
      <w:pPr>
        <w:ind w:left="7194" w:hanging="360"/>
      </w:pPr>
      <w:rPr>
        <w:rFonts w:ascii="Wingdings" w:hAnsi="Wingdings" w:hint="default"/>
      </w:rPr>
    </w:lvl>
  </w:abstractNum>
  <w:abstractNum w:abstractNumId="28">
    <w:nsid w:val="3F23671E"/>
    <w:multiLevelType w:val="hybridMultilevel"/>
    <w:tmpl w:val="5A886AB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9">
    <w:nsid w:val="40A5367E"/>
    <w:multiLevelType w:val="hybridMultilevel"/>
    <w:tmpl w:val="8AD22B60"/>
    <w:lvl w:ilvl="0" w:tplc="5F7EF3AA">
      <w:start w:val="2"/>
      <w:numFmt w:val="decimal"/>
      <w:lvlText w:val="%1."/>
      <w:lvlJc w:val="left"/>
      <w:pPr>
        <w:ind w:left="830" w:hanging="360"/>
      </w:pPr>
      <w:rPr>
        <w:rFonts w:ascii="Times New Roman" w:eastAsia="Times New Roman" w:hAnsi="Times New Roman" w:cs="Times New Roman" w:hint="default"/>
        <w:w w:val="100"/>
        <w:sz w:val="24"/>
        <w:szCs w:val="24"/>
        <w:lang w:val="ms" w:eastAsia="en-US" w:bidi="ar-SA"/>
      </w:rPr>
    </w:lvl>
    <w:lvl w:ilvl="1" w:tplc="45F672D6">
      <w:start w:val="1"/>
      <w:numFmt w:val="lowerLetter"/>
      <w:lvlText w:val="%2."/>
      <w:lvlJc w:val="left"/>
      <w:pPr>
        <w:ind w:left="1190" w:hanging="360"/>
      </w:pPr>
      <w:rPr>
        <w:rFonts w:ascii="Times New Roman" w:eastAsia="Times New Roman" w:hAnsi="Times New Roman" w:cs="Times New Roman" w:hint="default"/>
        <w:spacing w:val="-1"/>
        <w:w w:val="100"/>
        <w:sz w:val="24"/>
        <w:szCs w:val="24"/>
        <w:lang w:val="ms" w:eastAsia="en-US" w:bidi="ar-SA"/>
      </w:rPr>
    </w:lvl>
    <w:lvl w:ilvl="2" w:tplc="1D104AA6">
      <w:numFmt w:val="bullet"/>
      <w:lvlText w:val="•"/>
      <w:lvlJc w:val="left"/>
      <w:pPr>
        <w:ind w:left="1514" w:hanging="360"/>
      </w:pPr>
      <w:rPr>
        <w:rFonts w:hint="default"/>
        <w:lang w:val="ms" w:eastAsia="en-US" w:bidi="ar-SA"/>
      </w:rPr>
    </w:lvl>
    <w:lvl w:ilvl="3" w:tplc="24D8D334">
      <w:numFmt w:val="bullet"/>
      <w:lvlText w:val="•"/>
      <w:lvlJc w:val="left"/>
      <w:pPr>
        <w:ind w:left="1829" w:hanging="360"/>
      </w:pPr>
      <w:rPr>
        <w:rFonts w:hint="default"/>
        <w:lang w:val="ms" w:eastAsia="en-US" w:bidi="ar-SA"/>
      </w:rPr>
    </w:lvl>
    <w:lvl w:ilvl="4" w:tplc="0D0E4816">
      <w:numFmt w:val="bullet"/>
      <w:lvlText w:val="•"/>
      <w:lvlJc w:val="left"/>
      <w:pPr>
        <w:ind w:left="2144" w:hanging="360"/>
      </w:pPr>
      <w:rPr>
        <w:rFonts w:hint="default"/>
        <w:lang w:val="ms" w:eastAsia="en-US" w:bidi="ar-SA"/>
      </w:rPr>
    </w:lvl>
    <w:lvl w:ilvl="5" w:tplc="D632F510">
      <w:numFmt w:val="bullet"/>
      <w:lvlText w:val="•"/>
      <w:lvlJc w:val="left"/>
      <w:pPr>
        <w:ind w:left="2459" w:hanging="360"/>
      </w:pPr>
      <w:rPr>
        <w:rFonts w:hint="default"/>
        <w:lang w:val="ms" w:eastAsia="en-US" w:bidi="ar-SA"/>
      </w:rPr>
    </w:lvl>
    <w:lvl w:ilvl="6" w:tplc="ED9CF770">
      <w:numFmt w:val="bullet"/>
      <w:lvlText w:val="•"/>
      <w:lvlJc w:val="left"/>
      <w:pPr>
        <w:ind w:left="2774" w:hanging="360"/>
      </w:pPr>
      <w:rPr>
        <w:rFonts w:hint="default"/>
        <w:lang w:val="ms" w:eastAsia="en-US" w:bidi="ar-SA"/>
      </w:rPr>
    </w:lvl>
    <w:lvl w:ilvl="7" w:tplc="28AC9CA6">
      <w:numFmt w:val="bullet"/>
      <w:lvlText w:val="•"/>
      <w:lvlJc w:val="left"/>
      <w:pPr>
        <w:ind w:left="3089" w:hanging="360"/>
      </w:pPr>
      <w:rPr>
        <w:rFonts w:hint="default"/>
        <w:lang w:val="ms" w:eastAsia="en-US" w:bidi="ar-SA"/>
      </w:rPr>
    </w:lvl>
    <w:lvl w:ilvl="8" w:tplc="23DAED12">
      <w:numFmt w:val="bullet"/>
      <w:lvlText w:val="•"/>
      <w:lvlJc w:val="left"/>
      <w:pPr>
        <w:ind w:left="3404" w:hanging="360"/>
      </w:pPr>
      <w:rPr>
        <w:rFonts w:hint="default"/>
        <w:lang w:val="ms" w:eastAsia="en-US" w:bidi="ar-SA"/>
      </w:rPr>
    </w:lvl>
  </w:abstractNum>
  <w:abstractNum w:abstractNumId="30">
    <w:nsid w:val="41C26F85"/>
    <w:multiLevelType w:val="hybridMultilevel"/>
    <w:tmpl w:val="342AA834"/>
    <w:lvl w:ilvl="0" w:tplc="5D969D90">
      <w:start w:val="1"/>
      <w:numFmt w:val="lowerLetter"/>
      <w:lvlText w:val="%1."/>
      <w:lvlJc w:val="left"/>
      <w:pPr>
        <w:ind w:left="720" w:hanging="360"/>
      </w:pPr>
      <w:rPr>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nsid w:val="42E3503E"/>
    <w:multiLevelType w:val="hybridMultilevel"/>
    <w:tmpl w:val="3B3E288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2">
    <w:nsid w:val="443C7541"/>
    <w:multiLevelType w:val="hybridMultilevel"/>
    <w:tmpl w:val="0E286754"/>
    <w:lvl w:ilvl="0" w:tplc="6B1ED702">
      <w:start w:val="2"/>
      <w:numFmt w:val="lowerLetter"/>
      <w:lvlText w:val="%1."/>
      <w:lvlJc w:val="left"/>
      <w:pPr>
        <w:ind w:left="2843" w:hanging="428"/>
      </w:pPr>
      <w:rPr>
        <w:rFonts w:ascii="Times New Roman" w:eastAsia="Times New Roman" w:hAnsi="Times New Roman" w:cs="Times New Roman" w:hint="default"/>
        <w:spacing w:val="-5"/>
        <w:w w:val="100"/>
        <w:sz w:val="24"/>
        <w:szCs w:val="24"/>
        <w:lang w:val="ms" w:eastAsia="en-US" w:bidi="ar-SA"/>
      </w:rPr>
    </w:lvl>
    <w:lvl w:ilvl="1" w:tplc="E82EEF12">
      <w:numFmt w:val="bullet"/>
      <w:lvlText w:val="•"/>
      <w:lvlJc w:val="left"/>
      <w:pPr>
        <w:ind w:left="3650" w:hanging="428"/>
      </w:pPr>
      <w:rPr>
        <w:rFonts w:hint="default"/>
        <w:lang w:val="ms" w:eastAsia="en-US" w:bidi="ar-SA"/>
      </w:rPr>
    </w:lvl>
    <w:lvl w:ilvl="2" w:tplc="316A18FE">
      <w:numFmt w:val="bullet"/>
      <w:lvlText w:val="•"/>
      <w:lvlJc w:val="left"/>
      <w:pPr>
        <w:ind w:left="4461" w:hanging="428"/>
      </w:pPr>
      <w:rPr>
        <w:rFonts w:hint="default"/>
        <w:lang w:val="ms" w:eastAsia="en-US" w:bidi="ar-SA"/>
      </w:rPr>
    </w:lvl>
    <w:lvl w:ilvl="3" w:tplc="5110262E">
      <w:numFmt w:val="bullet"/>
      <w:lvlText w:val="•"/>
      <w:lvlJc w:val="left"/>
      <w:pPr>
        <w:ind w:left="5272" w:hanging="428"/>
      </w:pPr>
      <w:rPr>
        <w:rFonts w:hint="default"/>
        <w:lang w:val="ms" w:eastAsia="en-US" w:bidi="ar-SA"/>
      </w:rPr>
    </w:lvl>
    <w:lvl w:ilvl="4" w:tplc="40A8BAC8">
      <w:numFmt w:val="bullet"/>
      <w:lvlText w:val="•"/>
      <w:lvlJc w:val="left"/>
      <w:pPr>
        <w:ind w:left="6083" w:hanging="428"/>
      </w:pPr>
      <w:rPr>
        <w:rFonts w:hint="default"/>
        <w:lang w:val="ms" w:eastAsia="en-US" w:bidi="ar-SA"/>
      </w:rPr>
    </w:lvl>
    <w:lvl w:ilvl="5" w:tplc="03147542">
      <w:numFmt w:val="bullet"/>
      <w:lvlText w:val="•"/>
      <w:lvlJc w:val="left"/>
      <w:pPr>
        <w:ind w:left="6894" w:hanging="428"/>
      </w:pPr>
      <w:rPr>
        <w:rFonts w:hint="default"/>
        <w:lang w:val="ms" w:eastAsia="en-US" w:bidi="ar-SA"/>
      </w:rPr>
    </w:lvl>
    <w:lvl w:ilvl="6" w:tplc="022A4980">
      <w:numFmt w:val="bullet"/>
      <w:lvlText w:val="•"/>
      <w:lvlJc w:val="left"/>
      <w:pPr>
        <w:ind w:left="7705" w:hanging="428"/>
      </w:pPr>
      <w:rPr>
        <w:rFonts w:hint="default"/>
        <w:lang w:val="ms" w:eastAsia="en-US" w:bidi="ar-SA"/>
      </w:rPr>
    </w:lvl>
    <w:lvl w:ilvl="7" w:tplc="46244ABC">
      <w:numFmt w:val="bullet"/>
      <w:lvlText w:val="•"/>
      <w:lvlJc w:val="left"/>
      <w:pPr>
        <w:ind w:left="8516" w:hanging="428"/>
      </w:pPr>
      <w:rPr>
        <w:rFonts w:hint="default"/>
        <w:lang w:val="ms" w:eastAsia="en-US" w:bidi="ar-SA"/>
      </w:rPr>
    </w:lvl>
    <w:lvl w:ilvl="8" w:tplc="A5B6BC94">
      <w:numFmt w:val="bullet"/>
      <w:lvlText w:val="•"/>
      <w:lvlJc w:val="left"/>
      <w:pPr>
        <w:ind w:left="9327" w:hanging="428"/>
      </w:pPr>
      <w:rPr>
        <w:rFonts w:hint="default"/>
        <w:lang w:val="ms" w:eastAsia="en-US" w:bidi="ar-SA"/>
      </w:rPr>
    </w:lvl>
  </w:abstractNum>
  <w:abstractNum w:abstractNumId="33">
    <w:nsid w:val="44F36011"/>
    <w:multiLevelType w:val="hybridMultilevel"/>
    <w:tmpl w:val="8F540172"/>
    <w:lvl w:ilvl="0" w:tplc="CB9E09AA">
      <w:start w:val="1"/>
      <w:numFmt w:val="bullet"/>
      <w:lvlText w:val="-"/>
      <w:lvlJc w:val="left"/>
      <w:pPr>
        <w:ind w:left="2137" w:hanging="360"/>
      </w:pPr>
      <w:rPr>
        <w:rFonts w:ascii="Times New Roman" w:eastAsiaTheme="minorHAnsi" w:hAnsi="Times New Roman" w:cs="Times New Roman" w:hint="default"/>
      </w:rPr>
    </w:lvl>
    <w:lvl w:ilvl="1" w:tplc="38090003" w:tentative="1">
      <w:start w:val="1"/>
      <w:numFmt w:val="bullet"/>
      <w:lvlText w:val="o"/>
      <w:lvlJc w:val="left"/>
      <w:pPr>
        <w:ind w:left="2857" w:hanging="360"/>
      </w:pPr>
      <w:rPr>
        <w:rFonts w:ascii="Courier New" w:hAnsi="Courier New" w:cs="Courier New" w:hint="default"/>
      </w:rPr>
    </w:lvl>
    <w:lvl w:ilvl="2" w:tplc="38090005" w:tentative="1">
      <w:start w:val="1"/>
      <w:numFmt w:val="bullet"/>
      <w:lvlText w:val=""/>
      <w:lvlJc w:val="left"/>
      <w:pPr>
        <w:ind w:left="3577" w:hanging="360"/>
      </w:pPr>
      <w:rPr>
        <w:rFonts w:ascii="Wingdings" w:hAnsi="Wingdings" w:hint="default"/>
      </w:rPr>
    </w:lvl>
    <w:lvl w:ilvl="3" w:tplc="38090001" w:tentative="1">
      <w:start w:val="1"/>
      <w:numFmt w:val="bullet"/>
      <w:lvlText w:val=""/>
      <w:lvlJc w:val="left"/>
      <w:pPr>
        <w:ind w:left="4297" w:hanging="360"/>
      </w:pPr>
      <w:rPr>
        <w:rFonts w:ascii="Symbol" w:hAnsi="Symbol" w:hint="default"/>
      </w:rPr>
    </w:lvl>
    <w:lvl w:ilvl="4" w:tplc="38090003" w:tentative="1">
      <w:start w:val="1"/>
      <w:numFmt w:val="bullet"/>
      <w:lvlText w:val="o"/>
      <w:lvlJc w:val="left"/>
      <w:pPr>
        <w:ind w:left="5017" w:hanging="360"/>
      </w:pPr>
      <w:rPr>
        <w:rFonts w:ascii="Courier New" w:hAnsi="Courier New" w:cs="Courier New" w:hint="default"/>
      </w:rPr>
    </w:lvl>
    <w:lvl w:ilvl="5" w:tplc="38090005" w:tentative="1">
      <w:start w:val="1"/>
      <w:numFmt w:val="bullet"/>
      <w:lvlText w:val=""/>
      <w:lvlJc w:val="left"/>
      <w:pPr>
        <w:ind w:left="5737" w:hanging="360"/>
      </w:pPr>
      <w:rPr>
        <w:rFonts w:ascii="Wingdings" w:hAnsi="Wingdings" w:hint="default"/>
      </w:rPr>
    </w:lvl>
    <w:lvl w:ilvl="6" w:tplc="38090001" w:tentative="1">
      <w:start w:val="1"/>
      <w:numFmt w:val="bullet"/>
      <w:lvlText w:val=""/>
      <w:lvlJc w:val="left"/>
      <w:pPr>
        <w:ind w:left="6457" w:hanging="360"/>
      </w:pPr>
      <w:rPr>
        <w:rFonts w:ascii="Symbol" w:hAnsi="Symbol" w:hint="default"/>
      </w:rPr>
    </w:lvl>
    <w:lvl w:ilvl="7" w:tplc="38090003" w:tentative="1">
      <w:start w:val="1"/>
      <w:numFmt w:val="bullet"/>
      <w:lvlText w:val="o"/>
      <w:lvlJc w:val="left"/>
      <w:pPr>
        <w:ind w:left="7177" w:hanging="360"/>
      </w:pPr>
      <w:rPr>
        <w:rFonts w:ascii="Courier New" w:hAnsi="Courier New" w:cs="Courier New" w:hint="default"/>
      </w:rPr>
    </w:lvl>
    <w:lvl w:ilvl="8" w:tplc="38090005" w:tentative="1">
      <w:start w:val="1"/>
      <w:numFmt w:val="bullet"/>
      <w:lvlText w:val=""/>
      <w:lvlJc w:val="left"/>
      <w:pPr>
        <w:ind w:left="7897" w:hanging="360"/>
      </w:pPr>
      <w:rPr>
        <w:rFonts w:ascii="Wingdings" w:hAnsi="Wingdings" w:hint="default"/>
      </w:rPr>
    </w:lvl>
  </w:abstractNum>
  <w:abstractNum w:abstractNumId="34">
    <w:nsid w:val="4626555D"/>
    <w:multiLevelType w:val="hybridMultilevel"/>
    <w:tmpl w:val="4C805754"/>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nsid w:val="4959178C"/>
    <w:multiLevelType w:val="hybridMultilevel"/>
    <w:tmpl w:val="82FEC8A6"/>
    <w:lvl w:ilvl="0" w:tplc="045478CA">
      <w:start w:val="1"/>
      <w:numFmt w:val="lowerLetter"/>
      <w:lvlText w:val="%1."/>
      <w:lvlJc w:val="left"/>
      <w:pPr>
        <w:ind w:left="720" w:hanging="360"/>
      </w:pPr>
      <w:rPr>
        <w:b w:val="0"/>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nsid w:val="49C37412"/>
    <w:multiLevelType w:val="hybridMultilevel"/>
    <w:tmpl w:val="503C81F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7">
    <w:nsid w:val="4B2D4246"/>
    <w:multiLevelType w:val="hybridMultilevel"/>
    <w:tmpl w:val="53EA8BC8"/>
    <w:lvl w:ilvl="0" w:tplc="CB9E09AA">
      <w:start w:val="1"/>
      <w:numFmt w:val="bullet"/>
      <w:lvlText w:val="-"/>
      <w:lvlJc w:val="left"/>
      <w:pPr>
        <w:ind w:left="1854" w:hanging="360"/>
      </w:pPr>
      <w:rPr>
        <w:rFonts w:ascii="Times New Roman" w:eastAsiaTheme="minorHAnsi" w:hAnsi="Times New Roman" w:cs="Times New Roman" w:hint="default"/>
      </w:rPr>
    </w:lvl>
    <w:lvl w:ilvl="1" w:tplc="38090003" w:tentative="1">
      <w:start w:val="1"/>
      <w:numFmt w:val="bullet"/>
      <w:lvlText w:val="o"/>
      <w:lvlJc w:val="left"/>
      <w:pPr>
        <w:ind w:left="2574" w:hanging="360"/>
      </w:pPr>
      <w:rPr>
        <w:rFonts w:ascii="Courier New" w:hAnsi="Courier New" w:cs="Courier New"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abstractNum w:abstractNumId="38">
    <w:nsid w:val="4B98502C"/>
    <w:multiLevelType w:val="hybridMultilevel"/>
    <w:tmpl w:val="B380DBFC"/>
    <w:lvl w:ilvl="0" w:tplc="CAA8167A">
      <w:start w:val="1"/>
      <w:numFmt w:val="decimal"/>
      <w:pStyle w:val="Heading3"/>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nsid w:val="4C5A7098"/>
    <w:multiLevelType w:val="hybridMultilevel"/>
    <w:tmpl w:val="BFAA7FFA"/>
    <w:lvl w:ilvl="0" w:tplc="01B84D88">
      <w:start w:val="1"/>
      <w:numFmt w:val="lowerLetter"/>
      <w:lvlText w:val="%1."/>
      <w:lvlJc w:val="left"/>
      <w:pPr>
        <w:ind w:left="72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nsid w:val="4D0D1DDF"/>
    <w:multiLevelType w:val="hybridMultilevel"/>
    <w:tmpl w:val="0F2EB428"/>
    <w:lvl w:ilvl="0" w:tplc="06B831B0">
      <w:start w:val="1"/>
      <w:numFmt w:val="lowerLetter"/>
      <w:lvlText w:val="%1."/>
      <w:lvlJc w:val="left"/>
      <w:pPr>
        <w:ind w:left="1146" w:hanging="360"/>
      </w:pPr>
      <w:rPr>
        <w:rFonts w:hint="default"/>
      </w:rPr>
    </w:lvl>
    <w:lvl w:ilvl="1" w:tplc="D2127998">
      <w:start w:val="1"/>
      <w:numFmt w:val="decimal"/>
      <w:lvlText w:val="%2."/>
      <w:lvlJc w:val="left"/>
      <w:pPr>
        <w:ind w:left="1800" w:hanging="720"/>
      </w:pPr>
      <w:rPr>
        <w:rFonts w:ascii="Times New Roman" w:hAnsi="Times New Roman" w:cs="Times New Roman" w:hint="default"/>
        <w:b w:val="0"/>
        <w:bCs/>
        <w:sz w:val="24"/>
        <w:szCs w:val="24"/>
      </w:rPr>
    </w:lvl>
    <w:lvl w:ilvl="2" w:tplc="3809000F">
      <w:start w:val="1"/>
      <w:numFmt w:val="decimal"/>
      <w:lvlText w:val="%3."/>
      <w:lvlJc w:val="left"/>
      <w:pPr>
        <w:ind w:left="1429" w:hanging="36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nsid w:val="50B161EA"/>
    <w:multiLevelType w:val="hybridMultilevel"/>
    <w:tmpl w:val="5A4A4384"/>
    <w:lvl w:ilvl="0" w:tplc="FFFFFFFF">
      <w:start w:val="1"/>
      <w:numFmt w:val="bullet"/>
      <w:lvlText w:val="-"/>
      <w:lvlJc w:val="left"/>
      <w:pPr>
        <w:ind w:left="1854" w:hanging="360"/>
      </w:pPr>
      <w:rPr>
        <w:rFonts w:ascii="Times New Roman" w:eastAsiaTheme="minorHAnsi" w:hAnsi="Times New Roman" w:cs="Times New Roman" w:hint="default"/>
      </w:rPr>
    </w:lvl>
    <w:lvl w:ilvl="1" w:tplc="38090003" w:tentative="1">
      <w:start w:val="1"/>
      <w:numFmt w:val="bullet"/>
      <w:lvlText w:val="o"/>
      <w:lvlJc w:val="left"/>
      <w:pPr>
        <w:ind w:left="2574" w:hanging="360"/>
      </w:pPr>
      <w:rPr>
        <w:rFonts w:ascii="Courier New" w:hAnsi="Courier New" w:cs="Courier New"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abstractNum w:abstractNumId="42">
    <w:nsid w:val="511437E2"/>
    <w:multiLevelType w:val="hybridMultilevel"/>
    <w:tmpl w:val="16369AC2"/>
    <w:lvl w:ilvl="0" w:tplc="CB9E09AA">
      <w:start w:val="1"/>
      <w:numFmt w:val="bullet"/>
      <w:lvlText w:val="-"/>
      <w:lvlJc w:val="left"/>
      <w:pPr>
        <w:ind w:left="2137" w:hanging="360"/>
      </w:pPr>
      <w:rPr>
        <w:rFonts w:ascii="Times New Roman" w:eastAsiaTheme="minorHAnsi" w:hAnsi="Times New Roman" w:cs="Times New Roman" w:hint="default"/>
      </w:rPr>
    </w:lvl>
    <w:lvl w:ilvl="1" w:tplc="38090003" w:tentative="1">
      <w:start w:val="1"/>
      <w:numFmt w:val="bullet"/>
      <w:lvlText w:val="o"/>
      <w:lvlJc w:val="left"/>
      <w:pPr>
        <w:ind w:left="2857" w:hanging="360"/>
      </w:pPr>
      <w:rPr>
        <w:rFonts w:ascii="Courier New" w:hAnsi="Courier New" w:cs="Courier New" w:hint="default"/>
      </w:rPr>
    </w:lvl>
    <w:lvl w:ilvl="2" w:tplc="38090005" w:tentative="1">
      <w:start w:val="1"/>
      <w:numFmt w:val="bullet"/>
      <w:lvlText w:val=""/>
      <w:lvlJc w:val="left"/>
      <w:pPr>
        <w:ind w:left="3577" w:hanging="360"/>
      </w:pPr>
      <w:rPr>
        <w:rFonts w:ascii="Wingdings" w:hAnsi="Wingdings" w:hint="default"/>
      </w:rPr>
    </w:lvl>
    <w:lvl w:ilvl="3" w:tplc="38090001" w:tentative="1">
      <w:start w:val="1"/>
      <w:numFmt w:val="bullet"/>
      <w:lvlText w:val=""/>
      <w:lvlJc w:val="left"/>
      <w:pPr>
        <w:ind w:left="4297" w:hanging="360"/>
      </w:pPr>
      <w:rPr>
        <w:rFonts w:ascii="Symbol" w:hAnsi="Symbol" w:hint="default"/>
      </w:rPr>
    </w:lvl>
    <w:lvl w:ilvl="4" w:tplc="38090003" w:tentative="1">
      <w:start w:val="1"/>
      <w:numFmt w:val="bullet"/>
      <w:lvlText w:val="o"/>
      <w:lvlJc w:val="left"/>
      <w:pPr>
        <w:ind w:left="5017" w:hanging="360"/>
      </w:pPr>
      <w:rPr>
        <w:rFonts w:ascii="Courier New" w:hAnsi="Courier New" w:cs="Courier New" w:hint="default"/>
      </w:rPr>
    </w:lvl>
    <w:lvl w:ilvl="5" w:tplc="38090005" w:tentative="1">
      <w:start w:val="1"/>
      <w:numFmt w:val="bullet"/>
      <w:lvlText w:val=""/>
      <w:lvlJc w:val="left"/>
      <w:pPr>
        <w:ind w:left="5737" w:hanging="360"/>
      </w:pPr>
      <w:rPr>
        <w:rFonts w:ascii="Wingdings" w:hAnsi="Wingdings" w:hint="default"/>
      </w:rPr>
    </w:lvl>
    <w:lvl w:ilvl="6" w:tplc="38090001" w:tentative="1">
      <w:start w:val="1"/>
      <w:numFmt w:val="bullet"/>
      <w:lvlText w:val=""/>
      <w:lvlJc w:val="left"/>
      <w:pPr>
        <w:ind w:left="6457" w:hanging="360"/>
      </w:pPr>
      <w:rPr>
        <w:rFonts w:ascii="Symbol" w:hAnsi="Symbol" w:hint="default"/>
      </w:rPr>
    </w:lvl>
    <w:lvl w:ilvl="7" w:tplc="38090003" w:tentative="1">
      <w:start w:val="1"/>
      <w:numFmt w:val="bullet"/>
      <w:lvlText w:val="o"/>
      <w:lvlJc w:val="left"/>
      <w:pPr>
        <w:ind w:left="7177" w:hanging="360"/>
      </w:pPr>
      <w:rPr>
        <w:rFonts w:ascii="Courier New" w:hAnsi="Courier New" w:cs="Courier New" w:hint="default"/>
      </w:rPr>
    </w:lvl>
    <w:lvl w:ilvl="8" w:tplc="38090005" w:tentative="1">
      <w:start w:val="1"/>
      <w:numFmt w:val="bullet"/>
      <w:lvlText w:val=""/>
      <w:lvlJc w:val="left"/>
      <w:pPr>
        <w:ind w:left="7897" w:hanging="360"/>
      </w:pPr>
      <w:rPr>
        <w:rFonts w:ascii="Wingdings" w:hAnsi="Wingdings" w:hint="default"/>
      </w:rPr>
    </w:lvl>
  </w:abstractNum>
  <w:abstractNum w:abstractNumId="43">
    <w:nsid w:val="549D3FCD"/>
    <w:multiLevelType w:val="hybridMultilevel"/>
    <w:tmpl w:val="B428D518"/>
    <w:lvl w:ilvl="0" w:tplc="38090001">
      <w:start w:val="1"/>
      <w:numFmt w:val="bullet"/>
      <w:lvlText w:val=""/>
      <w:lvlJc w:val="left"/>
      <w:pPr>
        <w:ind w:left="1180" w:hanging="360"/>
      </w:pPr>
      <w:rPr>
        <w:rFonts w:ascii="Symbol" w:hAnsi="Symbol" w:hint="default"/>
      </w:rPr>
    </w:lvl>
    <w:lvl w:ilvl="1" w:tplc="38090003" w:tentative="1">
      <w:start w:val="1"/>
      <w:numFmt w:val="bullet"/>
      <w:lvlText w:val="o"/>
      <w:lvlJc w:val="left"/>
      <w:pPr>
        <w:ind w:left="1900" w:hanging="360"/>
      </w:pPr>
      <w:rPr>
        <w:rFonts w:ascii="Courier New" w:hAnsi="Courier New" w:cs="Courier New" w:hint="default"/>
      </w:rPr>
    </w:lvl>
    <w:lvl w:ilvl="2" w:tplc="38090005" w:tentative="1">
      <w:start w:val="1"/>
      <w:numFmt w:val="bullet"/>
      <w:lvlText w:val=""/>
      <w:lvlJc w:val="left"/>
      <w:pPr>
        <w:ind w:left="2620" w:hanging="360"/>
      </w:pPr>
      <w:rPr>
        <w:rFonts w:ascii="Wingdings" w:hAnsi="Wingdings" w:hint="default"/>
      </w:rPr>
    </w:lvl>
    <w:lvl w:ilvl="3" w:tplc="38090001" w:tentative="1">
      <w:start w:val="1"/>
      <w:numFmt w:val="bullet"/>
      <w:lvlText w:val=""/>
      <w:lvlJc w:val="left"/>
      <w:pPr>
        <w:ind w:left="3340" w:hanging="360"/>
      </w:pPr>
      <w:rPr>
        <w:rFonts w:ascii="Symbol" w:hAnsi="Symbol" w:hint="default"/>
      </w:rPr>
    </w:lvl>
    <w:lvl w:ilvl="4" w:tplc="38090003" w:tentative="1">
      <w:start w:val="1"/>
      <w:numFmt w:val="bullet"/>
      <w:lvlText w:val="o"/>
      <w:lvlJc w:val="left"/>
      <w:pPr>
        <w:ind w:left="4060" w:hanging="360"/>
      </w:pPr>
      <w:rPr>
        <w:rFonts w:ascii="Courier New" w:hAnsi="Courier New" w:cs="Courier New" w:hint="default"/>
      </w:rPr>
    </w:lvl>
    <w:lvl w:ilvl="5" w:tplc="38090005" w:tentative="1">
      <w:start w:val="1"/>
      <w:numFmt w:val="bullet"/>
      <w:lvlText w:val=""/>
      <w:lvlJc w:val="left"/>
      <w:pPr>
        <w:ind w:left="4780" w:hanging="360"/>
      </w:pPr>
      <w:rPr>
        <w:rFonts w:ascii="Wingdings" w:hAnsi="Wingdings" w:hint="default"/>
      </w:rPr>
    </w:lvl>
    <w:lvl w:ilvl="6" w:tplc="38090001" w:tentative="1">
      <w:start w:val="1"/>
      <w:numFmt w:val="bullet"/>
      <w:lvlText w:val=""/>
      <w:lvlJc w:val="left"/>
      <w:pPr>
        <w:ind w:left="5500" w:hanging="360"/>
      </w:pPr>
      <w:rPr>
        <w:rFonts w:ascii="Symbol" w:hAnsi="Symbol" w:hint="default"/>
      </w:rPr>
    </w:lvl>
    <w:lvl w:ilvl="7" w:tplc="38090003" w:tentative="1">
      <w:start w:val="1"/>
      <w:numFmt w:val="bullet"/>
      <w:lvlText w:val="o"/>
      <w:lvlJc w:val="left"/>
      <w:pPr>
        <w:ind w:left="6220" w:hanging="360"/>
      </w:pPr>
      <w:rPr>
        <w:rFonts w:ascii="Courier New" w:hAnsi="Courier New" w:cs="Courier New" w:hint="default"/>
      </w:rPr>
    </w:lvl>
    <w:lvl w:ilvl="8" w:tplc="38090005" w:tentative="1">
      <w:start w:val="1"/>
      <w:numFmt w:val="bullet"/>
      <w:lvlText w:val=""/>
      <w:lvlJc w:val="left"/>
      <w:pPr>
        <w:ind w:left="6940" w:hanging="360"/>
      </w:pPr>
      <w:rPr>
        <w:rFonts w:ascii="Wingdings" w:hAnsi="Wingdings" w:hint="default"/>
      </w:rPr>
    </w:lvl>
  </w:abstractNum>
  <w:abstractNum w:abstractNumId="44">
    <w:nsid w:val="54A216B5"/>
    <w:multiLevelType w:val="hybridMultilevel"/>
    <w:tmpl w:val="820458D2"/>
    <w:lvl w:ilvl="0" w:tplc="CB9E09AA">
      <w:start w:val="1"/>
      <w:numFmt w:val="bullet"/>
      <w:lvlText w:val="-"/>
      <w:lvlJc w:val="left"/>
      <w:pPr>
        <w:ind w:left="2137" w:hanging="360"/>
      </w:pPr>
      <w:rPr>
        <w:rFonts w:ascii="Times New Roman" w:eastAsiaTheme="minorHAnsi" w:hAnsi="Times New Roman" w:cs="Times New Roman" w:hint="default"/>
      </w:rPr>
    </w:lvl>
    <w:lvl w:ilvl="1" w:tplc="38090003" w:tentative="1">
      <w:start w:val="1"/>
      <w:numFmt w:val="bullet"/>
      <w:lvlText w:val="o"/>
      <w:lvlJc w:val="left"/>
      <w:pPr>
        <w:ind w:left="2857" w:hanging="360"/>
      </w:pPr>
      <w:rPr>
        <w:rFonts w:ascii="Courier New" w:hAnsi="Courier New" w:cs="Courier New" w:hint="default"/>
      </w:rPr>
    </w:lvl>
    <w:lvl w:ilvl="2" w:tplc="38090005" w:tentative="1">
      <w:start w:val="1"/>
      <w:numFmt w:val="bullet"/>
      <w:lvlText w:val=""/>
      <w:lvlJc w:val="left"/>
      <w:pPr>
        <w:ind w:left="3577" w:hanging="360"/>
      </w:pPr>
      <w:rPr>
        <w:rFonts w:ascii="Wingdings" w:hAnsi="Wingdings" w:hint="default"/>
      </w:rPr>
    </w:lvl>
    <w:lvl w:ilvl="3" w:tplc="38090001" w:tentative="1">
      <w:start w:val="1"/>
      <w:numFmt w:val="bullet"/>
      <w:lvlText w:val=""/>
      <w:lvlJc w:val="left"/>
      <w:pPr>
        <w:ind w:left="4297" w:hanging="360"/>
      </w:pPr>
      <w:rPr>
        <w:rFonts w:ascii="Symbol" w:hAnsi="Symbol" w:hint="default"/>
      </w:rPr>
    </w:lvl>
    <w:lvl w:ilvl="4" w:tplc="38090003" w:tentative="1">
      <w:start w:val="1"/>
      <w:numFmt w:val="bullet"/>
      <w:lvlText w:val="o"/>
      <w:lvlJc w:val="left"/>
      <w:pPr>
        <w:ind w:left="5017" w:hanging="360"/>
      </w:pPr>
      <w:rPr>
        <w:rFonts w:ascii="Courier New" w:hAnsi="Courier New" w:cs="Courier New" w:hint="default"/>
      </w:rPr>
    </w:lvl>
    <w:lvl w:ilvl="5" w:tplc="38090005" w:tentative="1">
      <w:start w:val="1"/>
      <w:numFmt w:val="bullet"/>
      <w:lvlText w:val=""/>
      <w:lvlJc w:val="left"/>
      <w:pPr>
        <w:ind w:left="5737" w:hanging="360"/>
      </w:pPr>
      <w:rPr>
        <w:rFonts w:ascii="Wingdings" w:hAnsi="Wingdings" w:hint="default"/>
      </w:rPr>
    </w:lvl>
    <w:lvl w:ilvl="6" w:tplc="38090001" w:tentative="1">
      <w:start w:val="1"/>
      <w:numFmt w:val="bullet"/>
      <w:lvlText w:val=""/>
      <w:lvlJc w:val="left"/>
      <w:pPr>
        <w:ind w:left="6457" w:hanging="360"/>
      </w:pPr>
      <w:rPr>
        <w:rFonts w:ascii="Symbol" w:hAnsi="Symbol" w:hint="default"/>
      </w:rPr>
    </w:lvl>
    <w:lvl w:ilvl="7" w:tplc="38090003" w:tentative="1">
      <w:start w:val="1"/>
      <w:numFmt w:val="bullet"/>
      <w:lvlText w:val="o"/>
      <w:lvlJc w:val="left"/>
      <w:pPr>
        <w:ind w:left="7177" w:hanging="360"/>
      </w:pPr>
      <w:rPr>
        <w:rFonts w:ascii="Courier New" w:hAnsi="Courier New" w:cs="Courier New" w:hint="default"/>
      </w:rPr>
    </w:lvl>
    <w:lvl w:ilvl="8" w:tplc="38090005" w:tentative="1">
      <w:start w:val="1"/>
      <w:numFmt w:val="bullet"/>
      <w:lvlText w:val=""/>
      <w:lvlJc w:val="left"/>
      <w:pPr>
        <w:ind w:left="7897" w:hanging="360"/>
      </w:pPr>
      <w:rPr>
        <w:rFonts w:ascii="Wingdings" w:hAnsi="Wingdings" w:hint="default"/>
      </w:rPr>
    </w:lvl>
  </w:abstractNum>
  <w:abstractNum w:abstractNumId="45">
    <w:nsid w:val="554570E4"/>
    <w:multiLevelType w:val="hybridMultilevel"/>
    <w:tmpl w:val="FBE67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D1C3373"/>
    <w:multiLevelType w:val="hybridMultilevel"/>
    <w:tmpl w:val="E29E6F2C"/>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nsid w:val="5D263827"/>
    <w:multiLevelType w:val="hybridMultilevel"/>
    <w:tmpl w:val="FE640166"/>
    <w:lvl w:ilvl="0" w:tplc="1A86E7C2">
      <w:start w:val="1"/>
      <w:numFmt w:val="decimal"/>
      <w:lvlText w:val="%1."/>
      <w:lvlJc w:val="left"/>
      <w:pPr>
        <w:ind w:left="834" w:hanging="360"/>
      </w:pPr>
      <w:rPr>
        <w:rFonts w:ascii="Times New Roman" w:eastAsia="Times New Roman" w:hAnsi="Times New Roman" w:cs="Times New Roman" w:hint="default"/>
        <w:w w:val="100"/>
        <w:sz w:val="24"/>
        <w:szCs w:val="24"/>
        <w:lang w:val="ms" w:eastAsia="en-US" w:bidi="ar-SA"/>
      </w:rPr>
    </w:lvl>
    <w:lvl w:ilvl="1" w:tplc="823EF8FC">
      <w:start w:val="1"/>
      <w:numFmt w:val="lowerLetter"/>
      <w:lvlText w:val="%2."/>
      <w:lvlJc w:val="left"/>
      <w:pPr>
        <w:ind w:left="1195" w:hanging="361"/>
      </w:pPr>
      <w:rPr>
        <w:rFonts w:ascii="Times New Roman" w:eastAsia="Times New Roman" w:hAnsi="Times New Roman" w:cs="Times New Roman" w:hint="default"/>
        <w:spacing w:val="-1"/>
        <w:w w:val="100"/>
        <w:sz w:val="24"/>
        <w:szCs w:val="24"/>
        <w:lang w:val="ms" w:eastAsia="en-US" w:bidi="ar-SA"/>
      </w:rPr>
    </w:lvl>
    <w:lvl w:ilvl="2" w:tplc="6FB4EA3C">
      <w:numFmt w:val="bullet"/>
      <w:lvlText w:val="•"/>
      <w:lvlJc w:val="left"/>
      <w:pPr>
        <w:ind w:left="1467" w:hanging="361"/>
      </w:pPr>
      <w:rPr>
        <w:rFonts w:hint="default"/>
        <w:lang w:val="ms" w:eastAsia="en-US" w:bidi="ar-SA"/>
      </w:rPr>
    </w:lvl>
    <w:lvl w:ilvl="3" w:tplc="A106F630">
      <w:numFmt w:val="bullet"/>
      <w:lvlText w:val="•"/>
      <w:lvlJc w:val="left"/>
      <w:pPr>
        <w:ind w:left="1734" w:hanging="361"/>
      </w:pPr>
      <w:rPr>
        <w:rFonts w:hint="default"/>
        <w:lang w:val="ms" w:eastAsia="en-US" w:bidi="ar-SA"/>
      </w:rPr>
    </w:lvl>
    <w:lvl w:ilvl="4" w:tplc="4FACF9EE">
      <w:numFmt w:val="bullet"/>
      <w:lvlText w:val="•"/>
      <w:lvlJc w:val="left"/>
      <w:pPr>
        <w:ind w:left="2002" w:hanging="361"/>
      </w:pPr>
      <w:rPr>
        <w:rFonts w:hint="default"/>
        <w:lang w:val="ms" w:eastAsia="en-US" w:bidi="ar-SA"/>
      </w:rPr>
    </w:lvl>
    <w:lvl w:ilvl="5" w:tplc="B4E67CCE">
      <w:numFmt w:val="bullet"/>
      <w:lvlText w:val="•"/>
      <w:lvlJc w:val="left"/>
      <w:pPr>
        <w:ind w:left="2269" w:hanging="361"/>
      </w:pPr>
      <w:rPr>
        <w:rFonts w:hint="default"/>
        <w:lang w:val="ms" w:eastAsia="en-US" w:bidi="ar-SA"/>
      </w:rPr>
    </w:lvl>
    <w:lvl w:ilvl="6" w:tplc="6E34381E">
      <w:numFmt w:val="bullet"/>
      <w:lvlText w:val="•"/>
      <w:lvlJc w:val="left"/>
      <w:pPr>
        <w:ind w:left="2537" w:hanging="361"/>
      </w:pPr>
      <w:rPr>
        <w:rFonts w:hint="default"/>
        <w:lang w:val="ms" w:eastAsia="en-US" w:bidi="ar-SA"/>
      </w:rPr>
    </w:lvl>
    <w:lvl w:ilvl="7" w:tplc="411ACF16">
      <w:numFmt w:val="bullet"/>
      <w:lvlText w:val="•"/>
      <w:lvlJc w:val="left"/>
      <w:pPr>
        <w:ind w:left="2804" w:hanging="361"/>
      </w:pPr>
      <w:rPr>
        <w:rFonts w:hint="default"/>
        <w:lang w:val="ms" w:eastAsia="en-US" w:bidi="ar-SA"/>
      </w:rPr>
    </w:lvl>
    <w:lvl w:ilvl="8" w:tplc="F3D837FE">
      <w:numFmt w:val="bullet"/>
      <w:lvlText w:val="•"/>
      <w:lvlJc w:val="left"/>
      <w:pPr>
        <w:ind w:left="3072" w:hanging="361"/>
      </w:pPr>
      <w:rPr>
        <w:rFonts w:hint="default"/>
        <w:lang w:val="ms" w:eastAsia="en-US" w:bidi="ar-SA"/>
      </w:rPr>
    </w:lvl>
  </w:abstractNum>
  <w:abstractNum w:abstractNumId="48">
    <w:nsid w:val="6003129C"/>
    <w:multiLevelType w:val="hybridMultilevel"/>
    <w:tmpl w:val="7A92973E"/>
    <w:lvl w:ilvl="0" w:tplc="E81654BA">
      <w:start w:val="1"/>
      <w:numFmt w:val="upperLetter"/>
      <w:pStyle w:val="Heading2"/>
      <w:lvlText w:val="%1."/>
      <w:lvlJc w:val="left"/>
      <w:pPr>
        <w:ind w:left="36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8FA08A62">
      <w:start w:val="1"/>
      <w:numFmt w:val="decimal"/>
      <w:lvlText w:val="%4."/>
      <w:lvlJc w:val="left"/>
      <w:pPr>
        <w:ind w:left="3240" w:hanging="360"/>
      </w:pPr>
      <w:rPr>
        <w:b w:val="0"/>
        <w:bCs w:val="0"/>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nsid w:val="611B19AF"/>
    <w:multiLevelType w:val="hybridMultilevel"/>
    <w:tmpl w:val="FB904D26"/>
    <w:lvl w:ilvl="0" w:tplc="FFFFFFFF">
      <w:start w:val="1"/>
      <w:numFmt w:val="bullet"/>
      <w:lvlText w:val="-"/>
      <w:lvlJc w:val="left"/>
      <w:pPr>
        <w:ind w:left="1440" w:hanging="360"/>
      </w:pPr>
      <w:rPr>
        <w:rFonts w:ascii="Times New Roman" w:eastAsiaTheme="minorHAnsi" w:hAnsi="Times New Roman" w:cs="Times New Roman"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50">
    <w:nsid w:val="624675CA"/>
    <w:multiLevelType w:val="hybridMultilevel"/>
    <w:tmpl w:val="EA160DF4"/>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nsid w:val="635F7CCB"/>
    <w:multiLevelType w:val="hybridMultilevel"/>
    <w:tmpl w:val="9A8EB8BA"/>
    <w:lvl w:ilvl="0" w:tplc="38090001">
      <w:start w:val="1"/>
      <w:numFmt w:val="bullet"/>
      <w:lvlText w:val=""/>
      <w:lvlJc w:val="left"/>
      <w:pPr>
        <w:ind w:left="1039" w:hanging="360"/>
      </w:pPr>
      <w:rPr>
        <w:rFonts w:ascii="Symbol" w:hAnsi="Symbol" w:hint="default"/>
      </w:rPr>
    </w:lvl>
    <w:lvl w:ilvl="1" w:tplc="38090003" w:tentative="1">
      <w:start w:val="1"/>
      <w:numFmt w:val="bullet"/>
      <w:lvlText w:val="o"/>
      <w:lvlJc w:val="left"/>
      <w:pPr>
        <w:ind w:left="1759" w:hanging="360"/>
      </w:pPr>
      <w:rPr>
        <w:rFonts w:ascii="Courier New" w:hAnsi="Courier New" w:cs="Courier New" w:hint="default"/>
      </w:rPr>
    </w:lvl>
    <w:lvl w:ilvl="2" w:tplc="38090005" w:tentative="1">
      <w:start w:val="1"/>
      <w:numFmt w:val="bullet"/>
      <w:lvlText w:val=""/>
      <w:lvlJc w:val="left"/>
      <w:pPr>
        <w:ind w:left="2479" w:hanging="360"/>
      </w:pPr>
      <w:rPr>
        <w:rFonts w:ascii="Wingdings" w:hAnsi="Wingdings" w:hint="default"/>
      </w:rPr>
    </w:lvl>
    <w:lvl w:ilvl="3" w:tplc="38090001" w:tentative="1">
      <w:start w:val="1"/>
      <w:numFmt w:val="bullet"/>
      <w:lvlText w:val=""/>
      <w:lvlJc w:val="left"/>
      <w:pPr>
        <w:ind w:left="3199" w:hanging="360"/>
      </w:pPr>
      <w:rPr>
        <w:rFonts w:ascii="Symbol" w:hAnsi="Symbol" w:hint="default"/>
      </w:rPr>
    </w:lvl>
    <w:lvl w:ilvl="4" w:tplc="38090003" w:tentative="1">
      <w:start w:val="1"/>
      <w:numFmt w:val="bullet"/>
      <w:lvlText w:val="o"/>
      <w:lvlJc w:val="left"/>
      <w:pPr>
        <w:ind w:left="3919" w:hanging="360"/>
      </w:pPr>
      <w:rPr>
        <w:rFonts w:ascii="Courier New" w:hAnsi="Courier New" w:cs="Courier New" w:hint="default"/>
      </w:rPr>
    </w:lvl>
    <w:lvl w:ilvl="5" w:tplc="38090005" w:tentative="1">
      <w:start w:val="1"/>
      <w:numFmt w:val="bullet"/>
      <w:lvlText w:val=""/>
      <w:lvlJc w:val="left"/>
      <w:pPr>
        <w:ind w:left="4639" w:hanging="360"/>
      </w:pPr>
      <w:rPr>
        <w:rFonts w:ascii="Wingdings" w:hAnsi="Wingdings" w:hint="default"/>
      </w:rPr>
    </w:lvl>
    <w:lvl w:ilvl="6" w:tplc="38090001" w:tentative="1">
      <w:start w:val="1"/>
      <w:numFmt w:val="bullet"/>
      <w:lvlText w:val=""/>
      <w:lvlJc w:val="left"/>
      <w:pPr>
        <w:ind w:left="5359" w:hanging="360"/>
      </w:pPr>
      <w:rPr>
        <w:rFonts w:ascii="Symbol" w:hAnsi="Symbol" w:hint="default"/>
      </w:rPr>
    </w:lvl>
    <w:lvl w:ilvl="7" w:tplc="38090003" w:tentative="1">
      <w:start w:val="1"/>
      <w:numFmt w:val="bullet"/>
      <w:lvlText w:val="o"/>
      <w:lvlJc w:val="left"/>
      <w:pPr>
        <w:ind w:left="6079" w:hanging="360"/>
      </w:pPr>
      <w:rPr>
        <w:rFonts w:ascii="Courier New" w:hAnsi="Courier New" w:cs="Courier New" w:hint="default"/>
      </w:rPr>
    </w:lvl>
    <w:lvl w:ilvl="8" w:tplc="38090005" w:tentative="1">
      <w:start w:val="1"/>
      <w:numFmt w:val="bullet"/>
      <w:lvlText w:val=""/>
      <w:lvlJc w:val="left"/>
      <w:pPr>
        <w:ind w:left="6799" w:hanging="360"/>
      </w:pPr>
      <w:rPr>
        <w:rFonts w:ascii="Wingdings" w:hAnsi="Wingdings" w:hint="default"/>
      </w:rPr>
    </w:lvl>
  </w:abstractNum>
  <w:abstractNum w:abstractNumId="52">
    <w:nsid w:val="6589014C"/>
    <w:multiLevelType w:val="hybridMultilevel"/>
    <w:tmpl w:val="D2C8FBC0"/>
    <w:lvl w:ilvl="0" w:tplc="8DBCE160">
      <w:start w:val="2"/>
      <w:numFmt w:val="decimal"/>
      <w:lvlText w:val="%1."/>
      <w:lvlJc w:val="left"/>
      <w:pPr>
        <w:ind w:left="1550" w:hanging="720"/>
      </w:pPr>
      <w:rPr>
        <w:rFonts w:ascii="Times New Roman" w:hAnsi="Times New Roman" w:cs="Times New Roman" w:hint="default"/>
        <w:b w:val="0"/>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nsid w:val="66621A1B"/>
    <w:multiLevelType w:val="hybridMultilevel"/>
    <w:tmpl w:val="67BAC370"/>
    <w:lvl w:ilvl="0" w:tplc="30569A36">
      <w:start w:val="1"/>
      <w:numFmt w:val="upperLetter"/>
      <w:lvlText w:val="%1."/>
      <w:lvlJc w:val="left"/>
      <w:pPr>
        <w:ind w:left="1993" w:hanging="428"/>
      </w:pPr>
      <w:rPr>
        <w:rFonts w:ascii="Times New Roman" w:eastAsia="Times New Roman" w:hAnsi="Times New Roman" w:cs="Times New Roman" w:hint="default"/>
        <w:b/>
        <w:bCs/>
        <w:spacing w:val="-1"/>
        <w:w w:val="99"/>
        <w:sz w:val="24"/>
        <w:szCs w:val="24"/>
        <w:lang w:val="ms" w:eastAsia="en-US" w:bidi="ar-SA"/>
      </w:rPr>
    </w:lvl>
    <w:lvl w:ilvl="1" w:tplc="B85C3580">
      <w:start w:val="1"/>
      <w:numFmt w:val="decimal"/>
      <w:lvlText w:val="%2."/>
      <w:lvlJc w:val="left"/>
      <w:pPr>
        <w:ind w:left="2416" w:hanging="423"/>
      </w:pPr>
      <w:rPr>
        <w:rFonts w:hint="default"/>
        <w:w w:val="100"/>
        <w:lang w:val="ms" w:eastAsia="en-US" w:bidi="ar-SA"/>
      </w:rPr>
    </w:lvl>
    <w:lvl w:ilvl="2" w:tplc="F676A666">
      <w:start w:val="1"/>
      <w:numFmt w:val="lowerLetter"/>
      <w:lvlText w:val="%3."/>
      <w:lvlJc w:val="left"/>
      <w:pPr>
        <w:ind w:left="2843" w:hanging="423"/>
      </w:pPr>
      <w:rPr>
        <w:rFonts w:ascii="Times New Roman" w:eastAsia="Times New Roman" w:hAnsi="Times New Roman" w:cs="Times New Roman" w:hint="default"/>
        <w:spacing w:val="-1"/>
        <w:w w:val="100"/>
        <w:sz w:val="24"/>
        <w:szCs w:val="24"/>
        <w:lang w:val="ms" w:eastAsia="en-US" w:bidi="ar-SA"/>
      </w:rPr>
    </w:lvl>
    <w:lvl w:ilvl="3" w:tplc="3C5CFB04">
      <w:start w:val="1"/>
      <w:numFmt w:val="decimal"/>
      <w:lvlText w:val="%4)"/>
      <w:lvlJc w:val="left"/>
      <w:pPr>
        <w:ind w:left="3266" w:hanging="423"/>
      </w:pPr>
      <w:rPr>
        <w:rFonts w:ascii="Times New Roman" w:eastAsia="Times New Roman" w:hAnsi="Times New Roman" w:cs="Times New Roman" w:hint="default"/>
        <w:w w:val="99"/>
        <w:sz w:val="24"/>
        <w:szCs w:val="24"/>
        <w:lang w:val="ms" w:eastAsia="en-US" w:bidi="ar-SA"/>
      </w:rPr>
    </w:lvl>
    <w:lvl w:ilvl="4" w:tplc="6FDE2328">
      <w:start w:val="1"/>
      <w:numFmt w:val="lowerLetter"/>
      <w:lvlText w:val="%5)"/>
      <w:lvlJc w:val="left"/>
      <w:pPr>
        <w:ind w:left="3694" w:hanging="423"/>
      </w:pPr>
      <w:rPr>
        <w:rFonts w:ascii="Times New Roman" w:eastAsia="Times New Roman" w:hAnsi="Times New Roman" w:cs="Times New Roman" w:hint="default"/>
        <w:spacing w:val="-1"/>
        <w:w w:val="99"/>
        <w:sz w:val="24"/>
        <w:szCs w:val="24"/>
        <w:lang w:val="ms" w:eastAsia="en-US" w:bidi="ar-SA"/>
      </w:rPr>
    </w:lvl>
    <w:lvl w:ilvl="5" w:tplc="06EE2EA0">
      <w:numFmt w:val="bullet"/>
      <w:lvlText w:val="•"/>
      <w:lvlJc w:val="left"/>
      <w:pPr>
        <w:ind w:left="3260" w:hanging="423"/>
      </w:pPr>
      <w:rPr>
        <w:rFonts w:hint="default"/>
        <w:lang w:val="ms" w:eastAsia="en-US" w:bidi="ar-SA"/>
      </w:rPr>
    </w:lvl>
    <w:lvl w:ilvl="6" w:tplc="2A6CC1B8">
      <w:numFmt w:val="bullet"/>
      <w:lvlText w:val="•"/>
      <w:lvlJc w:val="left"/>
      <w:pPr>
        <w:ind w:left="3360" w:hanging="423"/>
      </w:pPr>
      <w:rPr>
        <w:rFonts w:hint="default"/>
        <w:lang w:val="ms" w:eastAsia="en-US" w:bidi="ar-SA"/>
      </w:rPr>
    </w:lvl>
    <w:lvl w:ilvl="7" w:tplc="40902832">
      <w:numFmt w:val="bullet"/>
      <w:lvlText w:val="•"/>
      <w:lvlJc w:val="left"/>
      <w:pPr>
        <w:ind w:left="3700" w:hanging="423"/>
      </w:pPr>
      <w:rPr>
        <w:rFonts w:hint="default"/>
        <w:lang w:val="ms" w:eastAsia="en-US" w:bidi="ar-SA"/>
      </w:rPr>
    </w:lvl>
    <w:lvl w:ilvl="8" w:tplc="4F4EE192">
      <w:numFmt w:val="bullet"/>
      <w:lvlText w:val="•"/>
      <w:lvlJc w:val="left"/>
      <w:pPr>
        <w:ind w:left="3872" w:hanging="423"/>
      </w:pPr>
      <w:rPr>
        <w:rFonts w:hint="default"/>
        <w:lang w:val="ms" w:eastAsia="en-US" w:bidi="ar-SA"/>
      </w:rPr>
    </w:lvl>
  </w:abstractNum>
  <w:abstractNum w:abstractNumId="54">
    <w:nsid w:val="67FD2BF6"/>
    <w:multiLevelType w:val="hybridMultilevel"/>
    <w:tmpl w:val="7D1AAFD2"/>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55">
    <w:nsid w:val="68363E15"/>
    <w:multiLevelType w:val="hybridMultilevel"/>
    <w:tmpl w:val="5DE0B0B2"/>
    <w:lvl w:ilvl="0" w:tplc="FFFFFFFF">
      <w:start w:val="1"/>
      <w:numFmt w:val="bullet"/>
      <w:lvlText w:val="-"/>
      <w:lvlJc w:val="left"/>
      <w:pPr>
        <w:ind w:left="2652" w:hanging="360"/>
      </w:pPr>
      <w:rPr>
        <w:rFonts w:ascii="Times New Roman" w:eastAsiaTheme="minorHAnsi" w:hAnsi="Times New Roman" w:cs="Times New Roman" w:hint="default"/>
      </w:rPr>
    </w:lvl>
    <w:lvl w:ilvl="1" w:tplc="FFFFFFFF">
      <w:start w:val="1"/>
      <w:numFmt w:val="bullet"/>
      <w:lvlText w:val="-"/>
      <w:lvlJc w:val="left"/>
      <w:pPr>
        <w:ind w:left="720" w:hanging="360"/>
      </w:pPr>
      <w:rPr>
        <w:rFonts w:ascii="Times New Roman" w:eastAsiaTheme="minorHAnsi" w:hAnsi="Times New Roman" w:cs="Times New Roman"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56">
    <w:nsid w:val="6B3A4E8F"/>
    <w:multiLevelType w:val="hybridMultilevel"/>
    <w:tmpl w:val="DCB47CD6"/>
    <w:lvl w:ilvl="0" w:tplc="38090001">
      <w:start w:val="1"/>
      <w:numFmt w:val="bullet"/>
      <w:lvlText w:val=""/>
      <w:lvlJc w:val="left"/>
      <w:pPr>
        <w:ind w:left="1039" w:hanging="360"/>
      </w:pPr>
      <w:rPr>
        <w:rFonts w:ascii="Symbol" w:hAnsi="Symbol" w:hint="default"/>
      </w:rPr>
    </w:lvl>
    <w:lvl w:ilvl="1" w:tplc="38090003" w:tentative="1">
      <w:start w:val="1"/>
      <w:numFmt w:val="bullet"/>
      <w:lvlText w:val="o"/>
      <w:lvlJc w:val="left"/>
      <w:pPr>
        <w:ind w:left="1759" w:hanging="360"/>
      </w:pPr>
      <w:rPr>
        <w:rFonts w:ascii="Courier New" w:hAnsi="Courier New" w:cs="Courier New" w:hint="default"/>
      </w:rPr>
    </w:lvl>
    <w:lvl w:ilvl="2" w:tplc="38090005" w:tentative="1">
      <w:start w:val="1"/>
      <w:numFmt w:val="bullet"/>
      <w:lvlText w:val=""/>
      <w:lvlJc w:val="left"/>
      <w:pPr>
        <w:ind w:left="2479" w:hanging="360"/>
      </w:pPr>
      <w:rPr>
        <w:rFonts w:ascii="Wingdings" w:hAnsi="Wingdings" w:hint="default"/>
      </w:rPr>
    </w:lvl>
    <w:lvl w:ilvl="3" w:tplc="38090001" w:tentative="1">
      <w:start w:val="1"/>
      <w:numFmt w:val="bullet"/>
      <w:lvlText w:val=""/>
      <w:lvlJc w:val="left"/>
      <w:pPr>
        <w:ind w:left="3199" w:hanging="360"/>
      </w:pPr>
      <w:rPr>
        <w:rFonts w:ascii="Symbol" w:hAnsi="Symbol" w:hint="default"/>
      </w:rPr>
    </w:lvl>
    <w:lvl w:ilvl="4" w:tplc="38090003" w:tentative="1">
      <w:start w:val="1"/>
      <w:numFmt w:val="bullet"/>
      <w:lvlText w:val="o"/>
      <w:lvlJc w:val="left"/>
      <w:pPr>
        <w:ind w:left="3919" w:hanging="360"/>
      </w:pPr>
      <w:rPr>
        <w:rFonts w:ascii="Courier New" w:hAnsi="Courier New" w:cs="Courier New" w:hint="default"/>
      </w:rPr>
    </w:lvl>
    <w:lvl w:ilvl="5" w:tplc="38090005" w:tentative="1">
      <w:start w:val="1"/>
      <w:numFmt w:val="bullet"/>
      <w:lvlText w:val=""/>
      <w:lvlJc w:val="left"/>
      <w:pPr>
        <w:ind w:left="4639" w:hanging="360"/>
      </w:pPr>
      <w:rPr>
        <w:rFonts w:ascii="Wingdings" w:hAnsi="Wingdings" w:hint="default"/>
      </w:rPr>
    </w:lvl>
    <w:lvl w:ilvl="6" w:tplc="38090001" w:tentative="1">
      <w:start w:val="1"/>
      <w:numFmt w:val="bullet"/>
      <w:lvlText w:val=""/>
      <w:lvlJc w:val="left"/>
      <w:pPr>
        <w:ind w:left="5359" w:hanging="360"/>
      </w:pPr>
      <w:rPr>
        <w:rFonts w:ascii="Symbol" w:hAnsi="Symbol" w:hint="default"/>
      </w:rPr>
    </w:lvl>
    <w:lvl w:ilvl="7" w:tplc="38090003" w:tentative="1">
      <w:start w:val="1"/>
      <w:numFmt w:val="bullet"/>
      <w:lvlText w:val="o"/>
      <w:lvlJc w:val="left"/>
      <w:pPr>
        <w:ind w:left="6079" w:hanging="360"/>
      </w:pPr>
      <w:rPr>
        <w:rFonts w:ascii="Courier New" w:hAnsi="Courier New" w:cs="Courier New" w:hint="default"/>
      </w:rPr>
    </w:lvl>
    <w:lvl w:ilvl="8" w:tplc="38090005" w:tentative="1">
      <w:start w:val="1"/>
      <w:numFmt w:val="bullet"/>
      <w:lvlText w:val=""/>
      <w:lvlJc w:val="left"/>
      <w:pPr>
        <w:ind w:left="6799" w:hanging="360"/>
      </w:pPr>
      <w:rPr>
        <w:rFonts w:ascii="Wingdings" w:hAnsi="Wingdings" w:hint="default"/>
      </w:rPr>
    </w:lvl>
  </w:abstractNum>
  <w:abstractNum w:abstractNumId="57">
    <w:nsid w:val="6CB81D32"/>
    <w:multiLevelType w:val="hybridMultilevel"/>
    <w:tmpl w:val="8402A1DE"/>
    <w:lvl w:ilvl="0" w:tplc="FFFFFFFF">
      <w:start w:val="1"/>
      <w:numFmt w:val="bullet"/>
      <w:lvlText w:val="-"/>
      <w:lvlJc w:val="left"/>
      <w:pPr>
        <w:ind w:left="2138" w:hanging="360"/>
      </w:pPr>
      <w:rPr>
        <w:rFonts w:ascii="Times New Roman" w:eastAsiaTheme="minorHAnsi" w:hAnsi="Times New Roman" w:cs="Times New Roman" w:hint="default"/>
      </w:rPr>
    </w:lvl>
    <w:lvl w:ilvl="1" w:tplc="38090003" w:tentative="1">
      <w:start w:val="1"/>
      <w:numFmt w:val="bullet"/>
      <w:lvlText w:val="o"/>
      <w:lvlJc w:val="left"/>
      <w:pPr>
        <w:ind w:left="2858" w:hanging="360"/>
      </w:pPr>
      <w:rPr>
        <w:rFonts w:ascii="Courier New" w:hAnsi="Courier New" w:cs="Courier New" w:hint="default"/>
      </w:rPr>
    </w:lvl>
    <w:lvl w:ilvl="2" w:tplc="38090005" w:tentative="1">
      <w:start w:val="1"/>
      <w:numFmt w:val="bullet"/>
      <w:lvlText w:val=""/>
      <w:lvlJc w:val="left"/>
      <w:pPr>
        <w:ind w:left="3578" w:hanging="360"/>
      </w:pPr>
      <w:rPr>
        <w:rFonts w:ascii="Wingdings" w:hAnsi="Wingdings" w:hint="default"/>
      </w:rPr>
    </w:lvl>
    <w:lvl w:ilvl="3" w:tplc="38090001" w:tentative="1">
      <w:start w:val="1"/>
      <w:numFmt w:val="bullet"/>
      <w:lvlText w:val=""/>
      <w:lvlJc w:val="left"/>
      <w:pPr>
        <w:ind w:left="4298" w:hanging="360"/>
      </w:pPr>
      <w:rPr>
        <w:rFonts w:ascii="Symbol" w:hAnsi="Symbol" w:hint="default"/>
      </w:rPr>
    </w:lvl>
    <w:lvl w:ilvl="4" w:tplc="38090003" w:tentative="1">
      <w:start w:val="1"/>
      <w:numFmt w:val="bullet"/>
      <w:lvlText w:val="o"/>
      <w:lvlJc w:val="left"/>
      <w:pPr>
        <w:ind w:left="5018" w:hanging="360"/>
      </w:pPr>
      <w:rPr>
        <w:rFonts w:ascii="Courier New" w:hAnsi="Courier New" w:cs="Courier New" w:hint="default"/>
      </w:rPr>
    </w:lvl>
    <w:lvl w:ilvl="5" w:tplc="38090005" w:tentative="1">
      <w:start w:val="1"/>
      <w:numFmt w:val="bullet"/>
      <w:lvlText w:val=""/>
      <w:lvlJc w:val="left"/>
      <w:pPr>
        <w:ind w:left="5738" w:hanging="360"/>
      </w:pPr>
      <w:rPr>
        <w:rFonts w:ascii="Wingdings" w:hAnsi="Wingdings" w:hint="default"/>
      </w:rPr>
    </w:lvl>
    <w:lvl w:ilvl="6" w:tplc="38090001" w:tentative="1">
      <w:start w:val="1"/>
      <w:numFmt w:val="bullet"/>
      <w:lvlText w:val=""/>
      <w:lvlJc w:val="left"/>
      <w:pPr>
        <w:ind w:left="6458" w:hanging="360"/>
      </w:pPr>
      <w:rPr>
        <w:rFonts w:ascii="Symbol" w:hAnsi="Symbol" w:hint="default"/>
      </w:rPr>
    </w:lvl>
    <w:lvl w:ilvl="7" w:tplc="38090003" w:tentative="1">
      <w:start w:val="1"/>
      <w:numFmt w:val="bullet"/>
      <w:lvlText w:val="o"/>
      <w:lvlJc w:val="left"/>
      <w:pPr>
        <w:ind w:left="7178" w:hanging="360"/>
      </w:pPr>
      <w:rPr>
        <w:rFonts w:ascii="Courier New" w:hAnsi="Courier New" w:cs="Courier New" w:hint="default"/>
      </w:rPr>
    </w:lvl>
    <w:lvl w:ilvl="8" w:tplc="38090005" w:tentative="1">
      <w:start w:val="1"/>
      <w:numFmt w:val="bullet"/>
      <w:lvlText w:val=""/>
      <w:lvlJc w:val="left"/>
      <w:pPr>
        <w:ind w:left="7898" w:hanging="360"/>
      </w:pPr>
      <w:rPr>
        <w:rFonts w:ascii="Wingdings" w:hAnsi="Wingdings" w:hint="default"/>
      </w:rPr>
    </w:lvl>
  </w:abstractNum>
  <w:abstractNum w:abstractNumId="58">
    <w:nsid w:val="6D1C2867"/>
    <w:multiLevelType w:val="hybridMultilevel"/>
    <w:tmpl w:val="91980E44"/>
    <w:lvl w:ilvl="0" w:tplc="FFFFFFFF">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CB9E09AA">
      <w:start w:val="1"/>
      <w:numFmt w:val="bullet"/>
      <w:lvlText w:val="-"/>
      <w:lvlJc w:val="left"/>
      <w:pPr>
        <w:ind w:left="1506" w:hanging="360"/>
      </w:pPr>
      <w:rPr>
        <w:rFonts w:ascii="Times New Roman" w:eastAsiaTheme="minorHAnsi" w:hAnsi="Times New Roman" w:cs="Times New Roman"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9">
    <w:nsid w:val="6D5766DC"/>
    <w:multiLevelType w:val="hybridMultilevel"/>
    <w:tmpl w:val="AEE65F70"/>
    <w:lvl w:ilvl="0" w:tplc="38090001">
      <w:start w:val="1"/>
      <w:numFmt w:val="bullet"/>
      <w:lvlText w:val=""/>
      <w:lvlJc w:val="left"/>
      <w:pPr>
        <w:ind w:left="1039" w:hanging="360"/>
      </w:pPr>
      <w:rPr>
        <w:rFonts w:ascii="Symbol" w:hAnsi="Symbol" w:hint="default"/>
      </w:rPr>
    </w:lvl>
    <w:lvl w:ilvl="1" w:tplc="38090003" w:tentative="1">
      <w:start w:val="1"/>
      <w:numFmt w:val="bullet"/>
      <w:lvlText w:val="o"/>
      <w:lvlJc w:val="left"/>
      <w:pPr>
        <w:ind w:left="1759" w:hanging="360"/>
      </w:pPr>
      <w:rPr>
        <w:rFonts w:ascii="Courier New" w:hAnsi="Courier New" w:cs="Courier New" w:hint="default"/>
      </w:rPr>
    </w:lvl>
    <w:lvl w:ilvl="2" w:tplc="38090005" w:tentative="1">
      <w:start w:val="1"/>
      <w:numFmt w:val="bullet"/>
      <w:lvlText w:val=""/>
      <w:lvlJc w:val="left"/>
      <w:pPr>
        <w:ind w:left="2479" w:hanging="360"/>
      </w:pPr>
      <w:rPr>
        <w:rFonts w:ascii="Wingdings" w:hAnsi="Wingdings" w:hint="default"/>
      </w:rPr>
    </w:lvl>
    <w:lvl w:ilvl="3" w:tplc="38090001" w:tentative="1">
      <w:start w:val="1"/>
      <w:numFmt w:val="bullet"/>
      <w:lvlText w:val=""/>
      <w:lvlJc w:val="left"/>
      <w:pPr>
        <w:ind w:left="3199" w:hanging="360"/>
      </w:pPr>
      <w:rPr>
        <w:rFonts w:ascii="Symbol" w:hAnsi="Symbol" w:hint="default"/>
      </w:rPr>
    </w:lvl>
    <w:lvl w:ilvl="4" w:tplc="38090003" w:tentative="1">
      <w:start w:val="1"/>
      <w:numFmt w:val="bullet"/>
      <w:lvlText w:val="o"/>
      <w:lvlJc w:val="left"/>
      <w:pPr>
        <w:ind w:left="3919" w:hanging="360"/>
      </w:pPr>
      <w:rPr>
        <w:rFonts w:ascii="Courier New" w:hAnsi="Courier New" w:cs="Courier New" w:hint="default"/>
      </w:rPr>
    </w:lvl>
    <w:lvl w:ilvl="5" w:tplc="38090005" w:tentative="1">
      <w:start w:val="1"/>
      <w:numFmt w:val="bullet"/>
      <w:lvlText w:val=""/>
      <w:lvlJc w:val="left"/>
      <w:pPr>
        <w:ind w:left="4639" w:hanging="360"/>
      </w:pPr>
      <w:rPr>
        <w:rFonts w:ascii="Wingdings" w:hAnsi="Wingdings" w:hint="default"/>
      </w:rPr>
    </w:lvl>
    <w:lvl w:ilvl="6" w:tplc="38090001" w:tentative="1">
      <w:start w:val="1"/>
      <w:numFmt w:val="bullet"/>
      <w:lvlText w:val=""/>
      <w:lvlJc w:val="left"/>
      <w:pPr>
        <w:ind w:left="5359" w:hanging="360"/>
      </w:pPr>
      <w:rPr>
        <w:rFonts w:ascii="Symbol" w:hAnsi="Symbol" w:hint="default"/>
      </w:rPr>
    </w:lvl>
    <w:lvl w:ilvl="7" w:tplc="38090003" w:tentative="1">
      <w:start w:val="1"/>
      <w:numFmt w:val="bullet"/>
      <w:lvlText w:val="o"/>
      <w:lvlJc w:val="left"/>
      <w:pPr>
        <w:ind w:left="6079" w:hanging="360"/>
      </w:pPr>
      <w:rPr>
        <w:rFonts w:ascii="Courier New" w:hAnsi="Courier New" w:cs="Courier New" w:hint="default"/>
      </w:rPr>
    </w:lvl>
    <w:lvl w:ilvl="8" w:tplc="38090005" w:tentative="1">
      <w:start w:val="1"/>
      <w:numFmt w:val="bullet"/>
      <w:lvlText w:val=""/>
      <w:lvlJc w:val="left"/>
      <w:pPr>
        <w:ind w:left="6799" w:hanging="360"/>
      </w:pPr>
      <w:rPr>
        <w:rFonts w:ascii="Wingdings" w:hAnsi="Wingdings" w:hint="default"/>
      </w:rPr>
    </w:lvl>
  </w:abstractNum>
  <w:abstractNum w:abstractNumId="60">
    <w:nsid w:val="72DA6D0A"/>
    <w:multiLevelType w:val="hybridMultilevel"/>
    <w:tmpl w:val="D64E0FBC"/>
    <w:lvl w:ilvl="0" w:tplc="06EE2EA0">
      <w:numFmt w:val="bullet"/>
      <w:lvlText w:val="•"/>
      <w:lvlJc w:val="left"/>
      <w:pPr>
        <w:ind w:left="1080" w:hanging="360"/>
      </w:pPr>
      <w:rPr>
        <w:rFonts w:hint="default"/>
        <w:lang w:val="ms" w:eastAsia="en-US" w:bidi="ar-SA"/>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61">
    <w:nsid w:val="733D47D4"/>
    <w:multiLevelType w:val="hybridMultilevel"/>
    <w:tmpl w:val="C8E0F6B0"/>
    <w:lvl w:ilvl="0" w:tplc="CB9E09AA">
      <w:start w:val="1"/>
      <w:numFmt w:val="bullet"/>
      <w:lvlText w:val="-"/>
      <w:lvlJc w:val="left"/>
      <w:pPr>
        <w:ind w:left="2137" w:hanging="360"/>
      </w:pPr>
      <w:rPr>
        <w:rFonts w:ascii="Times New Roman" w:eastAsiaTheme="minorHAnsi" w:hAnsi="Times New Roman" w:cs="Times New Roman" w:hint="default"/>
      </w:rPr>
    </w:lvl>
    <w:lvl w:ilvl="1" w:tplc="38090003" w:tentative="1">
      <w:start w:val="1"/>
      <w:numFmt w:val="bullet"/>
      <w:lvlText w:val="o"/>
      <w:lvlJc w:val="left"/>
      <w:pPr>
        <w:ind w:left="2857" w:hanging="360"/>
      </w:pPr>
      <w:rPr>
        <w:rFonts w:ascii="Courier New" w:hAnsi="Courier New" w:cs="Courier New" w:hint="default"/>
      </w:rPr>
    </w:lvl>
    <w:lvl w:ilvl="2" w:tplc="38090005" w:tentative="1">
      <w:start w:val="1"/>
      <w:numFmt w:val="bullet"/>
      <w:lvlText w:val=""/>
      <w:lvlJc w:val="left"/>
      <w:pPr>
        <w:ind w:left="3577" w:hanging="360"/>
      </w:pPr>
      <w:rPr>
        <w:rFonts w:ascii="Wingdings" w:hAnsi="Wingdings" w:hint="default"/>
      </w:rPr>
    </w:lvl>
    <w:lvl w:ilvl="3" w:tplc="38090001" w:tentative="1">
      <w:start w:val="1"/>
      <w:numFmt w:val="bullet"/>
      <w:lvlText w:val=""/>
      <w:lvlJc w:val="left"/>
      <w:pPr>
        <w:ind w:left="4297" w:hanging="360"/>
      </w:pPr>
      <w:rPr>
        <w:rFonts w:ascii="Symbol" w:hAnsi="Symbol" w:hint="default"/>
      </w:rPr>
    </w:lvl>
    <w:lvl w:ilvl="4" w:tplc="38090003" w:tentative="1">
      <w:start w:val="1"/>
      <w:numFmt w:val="bullet"/>
      <w:lvlText w:val="o"/>
      <w:lvlJc w:val="left"/>
      <w:pPr>
        <w:ind w:left="5017" w:hanging="360"/>
      </w:pPr>
      <w:rPr>
        <w:rFonts w:ascii="Courier New" w:hAnsi="Courier New" w:cs="Courier New" w:hint="default"/>
      </w:rPr>
    </w:lvl>
    <w:lvl w:ilvl="5" w:tplc="38090005" w:tentative="1">
      <w:start w:val="1"/>
      <w:numFmt w:val="bullet"/>
      <w:lvlText w:val=""/>
      <w:lvlJc w:val="left"/>
      <w:pPr>
        <w:ind w:left="5737" w:hanging="360"/>
      </w:pPr>
      <w:rPr>
        <w:rFonts w:ascii="Wingdings" w:hAnsi="Wingdings" w:hint="default"/>
      </w:rPr>
    </w:lvl>
    <w:lvl w:ilvl="6" w:tplc="38090001" w:tentative="1">
      <w:start w:val="1"/>
      <w:numFmt w:val="bullet"/>
      <w:lvlText w:val=""/>
      <w:lvlJc w:val="left"/>
      <w:pPr>
        <w:ind w:left="6457" w:hanging="360"/>
      </w:pPr>
      <w:rPr>
        <w:rFonts w:ascii="Symbol" w:hAnsi="Symbol" w:hint="default"/>
      </w:rPr>
    </w:lvl>
    <w:lvl w:ilvl="7" w:tplc="38090003" w:tentative="1">
      <w:start w:val="1"/>
      <w:numFmt w:val="bullet"/>
      <w:lvlText w:val="o"/>
      <w:lvlJc w:val="left"/>
      <w:pPr>
        <w:ind w:left="7177" w:hanging="360"/>
      </w:pPr>
      <w:rPr>
        <w:rFonts w:ascii="Courier New" w:hAnsi="Courier New" w:cs="Courier New" w:hint="default"/>
      </w:rPr>
    </w:lvl>
    <w:lvl w:ilvl="8" w:tplc="38090005" w:tentative="1">
      <w:start w:val="1"/>
      <w:numFmt w:val="bullet"/>
      <w:lvlText w:val=""/>
      <w:lvlJc w:val="left"/>
      <w:pPr>
        <w:ind w:left="7897" w:hanging="360"/>
      </w:pPr>
      <w:rPr>
        <w:rFonts w:ascii="Wingdings" w:hAnsi="Wingdings" w:hint="default"/>
      </w:rPr>
    </w:lvl>
  </w:abstractNum>
  <w:abstractNum w:abstractNumId="62">
    <w:nsid w:val="733F75F5"/>
    <w:multiLevelType w:val="hybridMultilevel"/>
    <w:tmpl w:val="1E54EB08"/>
    <w:lvl w:ilvl="0" w:tplc="FFFFFFFF">
      <w:start w:val="1"/>
      <w:numFmt w:val="bullet"/>
      <w:lvlText w:val="-"/>
      <w:lvlJc w:val="left"/>
      <w:pPr>
        <w:ind w:left="1434" w:hanging="360"/>
      </w:pPr>
      <w:rPr>
        <w:rFonts w:ascii="Times New Roman" w:eastAsiaTheme="minorHAnsi" w:hAnsi="Times New Roman" w:cs="Times New Roman" w:hint="default"/>
      </w:rPr>
    </w:lvl>
    <w:lvl w:ilvl="1" w:tplc="38090003" w:tentative="1">
      <w:start w:val="1"/>
      <w:numFmt w:val="bullet"/>
      <w:lvlText w:val="o"/>
      <w:lvlJc w:val="left"/>
      <w:pPr>
        <w:ind w:left="2154" w:hanging="360"/>
      </w:pPr>
      <w:rPr>
        <w:rFonts w:ascii="Courier New" w:hAnsi="Courier New" w:cs="Courier New" w:hint="default"/>
      </w:rPr>
    </w:lvl>
    <w:lvl w:ilvl="2" w:tplc="38090005" w:tentative="1">
      <w:start w:val="1"/>
      <w:numFmt w:val="bullet"/>
      <w:lvlText w:val=""/>
      <w:lvlJc w:val="left"/>
      <w:pPr>
        <w:ind w:left="2874" w:hanging="360"/>
      </w:pPr>
      <w:rPr>
        <w:rFonts w:ascii="Wingdings" w:hAnsi="Wingdings" w:hint="default"/>
      </w:rPr>
    </w:lvl>
    <w:lvl w:ilvl="3" w:tplc="38090001" w:tentative="1">
      <w:start w:val="1"/>
      <w:numFmt w:val="bullet"/>
      <w:lvlText w:val=""/>
      <w:lvlJc w:val="left"/>
      <w:pPr>
        <w:ind w:left="3594" w:hanging="360"/>
      </w:pPr>
      <w:rPr>
        <w:rFonts w:ascii="Symbol" w:hAnsi="Symbol" w:hint="default"/>
      </w:rPr>
    </w:lvl>
    <w:lvl w:ilvl="4" w:tplc="38090003" w:tentative="1">
      <w:start w:val="1"/>
      <w:numFmt w:val="bullet"/>
      <w:lvlText w:val="o"/>
      <w:lvlJc w:val="left"/>
      <w:pPr>
        <w:ind w:left="4314" w:hanging="360"/>
      </w:pPr>
      <w:rPr>
        <w:rFonts w:ascii="Courier New" w:hAnsi="Courier New" w:cs="Courier New" w:hint="default"/>
      </w:rPr>
    </w:lvl>
    <w:lvl w:ilvl="5" w:tplc="38090005" w:tentative="1">
      <w:start w:val="1"/>
      <w:numFmt w:val="bullet"/>
      <w:lvlText w:val=""/>
      <w:lvlJc w:val="left"/>
      <w:pPr>
        <w:ind w:left="5034" w:hanging="360"/>
      </w:pPr>
      <w:rPr>
        <w:rFonts w:ascii="Wingdings" w:hAnsi="Wingdings" w:hint="default"/>
      </w:rPr>
    </w:lvl>
    <w:lvl w:ilvl="6" w:tplc="38090001" w:tentative="1">
      <w:start w:val="1"/>
      <w:numFmt w:val="bullet"/>
      <w:lvlText w:val=""/>
      <w:lvlJc w:val="left"/>
      <w:pPr>
        <w:ind w:left="5754" w:hanging="360"/>
      </w:pPr>
      <w:rPr>
        <w:rFonts w:ascii="Symbol" w:hAnsi="Symbol" w:hint="default"/>
      </w:rPr>
    </w:lvl>
    <w:lvl w:ilvl="7" w:tplc="38090003" w:tentative="1">
      <w:start w:val="1"/>
      <w:numFmt w:val="bullet"/>
      <w:lvlText w:val="o"/>
      <w:lvlJc w:val="left"/>
      <w:pPr>
        <w:ind w:left="6474" w:hanging="360"/>
      </w:pPr>
      <w:rPr>
        <w:rFonts w:ascii="Courier New" w:hAnsi="Courier New" w:cs="Courier New" w:hint="default"/>
      </w:rPr>
    </w:lvl>
    <w:lvl w:ilvl="8" w:tplc="38090005" w:tentative="1">
      <w:start w:val="1"/>
      <w:numFmt w:val="bullet"/>
      <w:lvlText w:val=""/>
      <w:lvlJc w:val="left"/>
      <w:pPr>
        <w:ind w:left="7194" w:hanging="360"/>
      </w:pPr>
      <w:rPr>
        <w:rFonts w:ascii="Wingdings" w:hAnsi="Wingdings" w:hint="default"/>
      </w:rPr>
    </w:lvl>
  </w:abstractNum>
  <w:abstractNum w:abstractNumId="63">
    <w:nsid w:val="7BAA03D2"/>
    <w:multiLevelType w:val="hybridMultilevel"/>
    <w:tmpl w:val="F95E1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C92520E"/>
    <w:multiLevelType w:val="hybridMultilevel"/>
    <w:tmpl w:val="59F0BE7E"/>
    <w:lvl w:ilvl="0" w:tplc="8FA08A62">
      <w:start w:val="1"/>
      <w:numFmt w:val="decimal"/>
      <w:lvlText w:val="%1."/>
      <w:lvlJc w:val="left"/>
      <w:pPr>
        <w:ind w:left="324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nsid w:val="7CE6683C"/>
    <w:multiLevelType w:val="hybridMultilevel"/>
    <w:tmpl w:val="2B74899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6">
    <w:nsid w:val="7DA205FB"/>
    <w:multiLevelType w:val="hybridMultilevel"/>
    <w:tmpl w:val="33EC6A0E"/>
    <w:lvl w:ilvl="0" w:tplc="27043160">
      <w:start w:val="1"/>
      <w:numFmt w:val="decimal"/>
      <w:lvlText w:val="%1."/>
      <w:lvlJc w:val="left"/>
      <w:pPr>
        <w:ind w:left="830" w:hanging="360"/>
      </w:pPr>
      <w:rPr>
        <w:rFonts w:ascii="Times New Roman" w:eastAsia="Times New Roman" w:hAnsi="Times New Roman" w:cs="Times New Roman" w:hint="default"/>
        <w:w w:val="100"/>
        <w:sz w:val="24"/>
        <w:szCs w:val="24"/>
        <w:lang w:val="ms" w:eastAsia="en-US" w:bidi="ar-SA"/>
      </w:rPr>
    </w:lvl>
    <w:lvl w:ilvl="1" w:tplc="80721E9E">
      <w:start w:val="1"/>
      <w:numFmt w:val="lowerLetter"/>
      <w:lvlText w:val="%2."/>
      <w:lvlJc w:val="left"/>
      <w:pPr>
        <w:ind w:left="1190" w:hanging="360"/>
      </w:pPr>
      <w:rPr>
        <w:rFonts w:ascii="Times New Roman" w:eastAsia="Times New Roman" w:hAnsi="Times New Roman" w:cs="Times New Roman" w:hint="default"/>
        <w:spacing w:val="-1"/>
        <w:w w:val="100"/>
        <w:sz w:val="24"/>
        <w:szCs w:val="24"/>
        <w:lang w:val="ms" w:eastAsia="en-US" w:bidi="ar-SA"/>
      </w:rPr>
    </w:lvl>
    <w:lvl w:ilvl="2" w:tplc="F552E7AC">
      <w:numFmt w:val="bullet"/>
      <w:lvlText w:val="•"/>
      <w:lvlJc w:val="left"/>
      <w:pPr>
        <w:ind w:left="1514" w:hanging="360"/>
      </w:pPr>
      <w:rPr>
        <w:rFonts w:hint="default"/>
        <w:lang w:val="ms" w:eastAsia="en-US" w:bidi="ar-SA"/>
      </w:rPr>
    </w:lvl>
    <w:lvl w:ilvl="3" w:tplc="56487BE2">
      <w:numFmt w:val="bullet"/>
      <w:lvlText w:val="•"/>
      <w:lvlJc w:val="left"/>
      <w:pPr>
        <w:ind w:left="1829" w:hanging="360"/>
      </w:pPr>
      <w:rPr>
        <w:rFonts w:hint="default"/>
        <w:lang w:val="ms" w:eastAsia="en-US" w:bidi="ar-SA"/>
      </w:rPr>
    </w:lvl>
    <w:lvl w:ilvl="4" w:tplc="F12A7BE4">
      <w:numFmt w:val="bullet"/>
      <w:lvlText w:val="•"/>
      <w:lvlJc w:val="left"/>
      <w:pPr>
        <w:ind w:left="2144" w:hanging="360"/>
      </w:pPr>
      <w:rPr>
        <w:rFonts w:hint="default"/>
        <w:lang w:val="ms" w:eastAsia="en-US" w:bidi="ar-SA"/>
      </w:rPr>
    </w:lvl>
    <w:lvl w:ilvl="5" w:tplc="6F50E70E">
      <w:numFmt w:val="bullet"/>
      <w:lvlText w:val="•"/>
      <w:lvlJc w:val="left"/>
      <w:pPr>
        <w:ind w:left="2459" w:hanging="360"/>
      </w:pPr>
      <w:rPr>
        <w:rFonts w:hint="default"/>
        <w:lang w:val="ms" w:eastAsia="en-US" w:bidi="ar-SA"/>
      </w:rPr>
    </w:lvl>
    <w:lvl w:ilvl="6" w:tplc="ADBE0272">
      <w:numFmt w:val="bullet"/>
      <w:lvlText w:val="•"/>
      <w:lvlJc w:val="left"/>
      <w:pPr>
        <w:ind w:left="2774" w:hanging="360"/>
      </w:pPr>
      <w:rPr>
        <w:rFonts w:hint="default"/>
        <w:lang w:val="ms" w:eastAsia="en-US" w:bidi="ar-SA"/>
      </w:rPr>
    </w:lvl>
    <w:lvl w:ilvl="7" w:tplc="1228DED4">
      <w:numFmt w:val="bullet"/>
      <w:lvlText w:val="•"/>
      <w:lvlJc w:val="left"/>
      <w:pPr>
        <w:ind w:left="3089" w:hanging="360"/>
      </w:pPr>
      <w:rPr>
        <w:rFonts w:hint="default"/>
        <w:lang w:val="ms" w:eastAsia="en-US" w:bidi="ar-SA"/>
      </w:rPr>
    </w:lvl>
    <w:lvl w:ilvl="8" w:tplc="2F4830A4">
      <w:numFmt w:val="bullet"/>
      <w:lvlText w:val="•"/>
      <w:lvlJc w:val="left"/>
      <w:pPr>
        <w:ind w:left="3404" w:hanging="360"/>
      </w:pPr>
      <w:rPr>
        <w:rFonts w:hint="default"/>
        <w:lang w:val="ms" w:eastAsia="en-US" w:bidi="ar-SA"/>
      </w:rPr>
    </w:lvl>
  </w:abstractNum>
  <w:abstractNum w:abstractNumId="67">
    <w:nsid w:val="7E9B628B"/>
    <w:multiLevelType w:val="hybridMultilevel"/>
    <w:tmpl w:val="516AE748"/>
    <w:lvl w:ilvl="0" w:tplc="CB9E09AA">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8">
    <w:nsid w:val="7FBD3986"/>
    <w:multiLevelType w:val="hybridMultilevel"/>
    <w:tmpl w:val="84F64530"/>
    <w:lvl w:ilvl="0" w:tplc="06EE2EA0">
      <w:numFmt w:val="bullet"/>
      <w:lvlText w:val="•"/>
      <w:lvlJc w:val="left"/>
      <w:pPr>
        <w:ind w:left="2858" w:hanging="360"/>
      </w:pPr>
      <w:rPr>
        <w:rFonts w:hint="default"/>
        <w:lang w:val="ms" w:eastAsia="en-US" w:bidi="ar-SA"/>
      </w:rPr>
    </w:lvl>
    <w:lvl w:ilvl="1" w:tplc="38090003" w:tentative="1">
      <w:start w:val="1"/>
      <w:numFmt w:val="bullet"/>
      <w:lvlText w:val="o"/>
      <w:lvlJc w:val="left"/>
      <w:pPr>
        <w:ind w:left="3578" w:hanging="360"/>
      </w:pPr>
      <w:rPr>
        <w:rFonts w:ascii="Courier New" w:hAnsi="Courier New" w:cs="Courier New" w:hint="default"/>
      </w:rPr>
    </w:lvl>
    <w:lvl w:ilvl="2" w:tplc="38090005" w:tentative="1">
      <w:start w:val="1"/>
      <w:numFmt w:val="bullet"/>
      <w:lvlText w:val=""/>
      <w:lvlJc w:val="left"/>
      <w:pPr>
        <w:ind w:left="4298" w:hanging="360"/>
      </w:pPr>
      <w:rPr>
        <w:rFonts w:ascii="Wingdings" w:hAnsi="Wingdings" w:hint="default"/>
      </w:rPr>
    </w:lvl>
    <w:lvl w:ilvl="3" w:tplc="38090001" w:tentative="1">
      <w:start w:val="1"/>
      <w:numFmt w:val="bullet"/>
      <w:lvlText w:val=""/>
      <w:lvlJc w:val="left"/>
      <w:pPr>
        <w:ind w:left="5018" w:hanging="360"/>
      </w:pPr>
      <w:rPr>
        <w:rFonts w:ascii="Symbol" w:hAnsi="Symbol" w:hint="default"/>
      </w:rPr>
    </w:lvl>
    <w:lvl w:ilvl="4" w:tplc="38090003" w:tentative="1">
      <w:start w:val="1"/>
      <w:numFmt w:val="bullet"/>
      <w:lvlText w:val="o"/>
      <w:lvlJc w:val="left"/>
      <w:pPr>
        <w:ind w:left="5738" w:hanging="360"/>
      </w:pPr>
      <w:rPr>
        <w:rFonts w:ascii="Courier New" w:hAnsi="Courier New" w:cs="Courier New" w:hint="default"/>
      </w:rPr>
    </w:lvl>
    <w:lvl w:ilvl="5" w:tplc="38090005" w:tentative="1">
      <w:start w:val="1"/>
      <w:numFmt w:val="bullet"/>
      <w:lvlText w:val=""/>
      <w:lvlJc w:val="left"/>
      <w:pPr>
        <w:ind w:left="6458" w:hanging="360"/>
      </w:pPr>
      <w:rPr>
        <w:rFonts w:ascii="Wingdings" w:hAnsi="Wingdings" w:hint="default"/>
      </w:rPr>
    </w:lvl>
    <w:lvl w:ilvl="6" w:tplc="38090001" w:tentative="1">
      <w:start w:val="1"/>
      <w:numFmt w:val="bullet"/>
      <w:lvlText w:val=""/>
      <w:lvlJc w:val="left"/>
      <w:pPr>
        <w:ind w:left="7178" w:hanging="360"/>
      </w:pPr>
      <w:rPr>
        <w:rFonts w:ascii="Symbol" w:hAnsi="Symbol" w:hint="default"/>
      </w:rPr>
    </w:lvl>
    <w:lvl w:ilvl="7" w:tplc="38090003" w:tentative="1">
      <w:start w:val="1"/>
      <w:numFmt w:val="bullet"/>
      <w:lvlText w:val="o"/>
      <w:lvlJc w:val="left"/>
      <w:pPr>
        <w:ind w:left="7898" w:hanging="360"/>
      </w:pPr>
      <w:rPr>
        <w:rFonts w:ascii="Courier New" w:hAnsi="Courier New" w:cs="Courier New" w:hint="default"/>
      </w:rPr>
    </w:lvl>
    <w:lvl w:ilvl="8" w:tplc="38090005" w:tentative="1">
      <w:start w:val="1"/>
      <w:numFmt w:val="bullet"/>
      <w:lvlText w:val=""/>
      <w:lvlJc w:val="left"/>
      <w:pPr>
        <w:ind w:left="8618" w:hanging="360"/>
      </w:pPr>
      <w:rPr>
        <w:rFonts w:ascii="Wingdings" w:hAnsi="Wingdings" w:hint="default"/>
      </w:rPr>
    </w:lvl>
  </w:abstractNum>
  <w:num w:numId="1">
    <w:abstractNumId w:val="10"/>
  </w:num>
  <w:num w:numId="2">
    <w:abstractNumId w:val="2"/>
  </w:num>
  <w:num w:numId="3">
    <w:abstractNumId w:val="63"/>
  </w:num>
  <w:num w:numId="4">
    <w:abstractNumId w:val="14"/>
  </w:num>
  <w:num w:numId="5">
    <w:abstractNumId w:val="48"/>
  </w:num>
  <w:num w:numId="6">
    <w:abstractNumId w:val="3"/>
  </w:num>
  <w:num w:numId="7">
    <w:abstractNumId w:val="40"/>
  </w:num>
  <w:num w:numId="8">
    <w:abstractNumId w:val="7"/>
  </w:num>
  <w:num w:numId="9">
    <w:abstractNumId w:val="48"/>
    <w:lvlOverride w:ilvl="0">
      <w:startOverride w:val="1"/>
    </w:lvlOverride>
  </w:num>
  <w:num w:numId="10">
    <w:abstractNumId w:val="45"/>
  </w:num>
  <w:num w:numId="11">
    <w:abstractNumId w:val="35"/>
  </w:num>
  <w:num w:numId="12">
    <w:abstractNumId w:val="46"/>
  </w:num>
  <w:num w:numId="13">
    <w:abstractNumId w:val="38"/>
  </w:num>
  <w:num w:numId="14">
    <w:abstractNumId w:val="24"/>
  </w:num>
  <w:num w:numId="15">
    <w:abstractNumId w:val="36"/>
  </w:num>
  <w:num w:numId="16">
    <w:abstractNumId w:val="28"/>
  </w:num>
  <w:num w:numId="17">
    <w:abstractNumId w:val="31"/>
  </w:num>
  <w:num w:numId="18">
    <w:abstractNumId w:val="9"/>
  </w:num>
  <w:num w:numId="19">
    <w:abstractNumId w:val="50"/>
  </w:num>
  <w:num w:numId="20">
    <w:abstractNumId w:val="55"/>
  </w:num>
  <w:num w:numId="21">
    <w:abstractNumId w:val="38"/>
    <w:lvlOverride w:ilvl="0">
      <w:startOverride w:val="1"/>
    </w:lvlOverride>
  </w:num>
  <w:num w:numId="22">
    <w:abstractNumId w:val="38"/>
    <w:lvlOverride w:ilvl="0">
      <w:startOverride w:val="1"/>
    </w:lvlOverride>
  </w:num>
  <w:num w:numId="23">
    <w:abstractNumId w:val="53"/>
  </w:num>
  <w:num w:numId="24">
    <w:abstractNumId w:val="32"/>
  </w:num>
  <w:num w:numId="25">
    <w:abstractNumId w:val="23"/>
  </w:num>
  <w:num w:numId="26">
    <w:abstractNumId w:val="1"/>
  </w:num>
  <w:num w:numId="27">
    <w:abstractNumId w:val="22"/>
  </w:num>
  <w:num w:numId="28">
    <w:abstractNumId w:val="29"/>
  </w:num>
  <w:num w:numId="29">
    <w:abstractNumId w:val="47"/>
  </w:num>
  <w:num w:numId="30">
    <w:abstractNumId w:val="66"/>
  </w:num>
  <w:num w:numId="31">
    <w:abstractNumId w:val="13"/>
  </w:num>
  <w:num w:numId="32">
    <w:abstractNumId w:val="8"/>
  </w:num>
  <w:num w:numId="33">
    <w:abstractNumId w:val="65"/>
  </w:num>
  <w:num w:numId="34">
    <w:abstractNumId w:val="30"/>
  </w:num>
  <w:num w:numId="35">
    <w:abstractNumId w:val="48"/>
    <w:lvlOverride w:ilvl="0">
      <w:startOverride w:val="1"/>
    </w:lvlOverride>
  </w:num>
  <w:num w:numId="36">
    <w:abstractNumId w:val="4"/>
  </w:num>
  <w:num w:numId="37">
    <w:abstractNumId w:val="39"/>
  </w:num>
  <w:num w:numId="38">
    <w:abstractNumId w:val="6"/>
  </w:num>
  <w:num w:numId="39">
    <w:abstractNumId w:val="43"/>
  </w:num>
  <w:num w:numId="40">
    <w:abstractNumId w:val="56"/>
  </w:num>
  <w:num w:numId="41">
    <w:abstractNumId w:val="34"/>
  </w:num>
  <w:num w:numId="42">
    <w:abstractNumId w:val="17"/>
  </w:num>
  <w:num w:numId="43">
    <w:abstractNumId w:val="60"/>
  </w:num>
  <w:num w:numId="44">
    <w:abstractNumId w:val="26"/>
  </w:num>
  <w:num w:numId="45">
    <w:abstractNumId w:val="58"/>
  </w:num>
  <w:num w:numId="46">
    <w:abstractNumId w:val="57"/>
  </w:num>
  <w:num w:numId="47">
    <w:abstractNumId w:val="16"/>
  </w:num>
  <w:num w:numId="48">
    <w:abstractNumId w:val="19"/>
  </w:num>
  <w:num w:numId="49">
    <w:abstractNumId w:val="41"/>
  </w:num>
  <w:num w:numId="50">
    <w:abstractNumId w:val="49"/>
  </w:num>
  <w:num w:numId="51">
    <w:abstractNumId w:val="20"/>
  </w:num>
  <w:num w:numId="52">
    <w:abstractNumId w:val="12"/>
  </w:num>
  <w:num w:numId="53">
    <w:abstractNumId w:val="54"/>
  </w:num>
  <w:num w:numId="54">
    <w:abstractNumId w:val="27"/>
  </w:num>
  <w:num w:numId="55">
    <w:abstractNumId w:val="62"/>
  </w:num>
  <w:num w:numId="56">
    <w:abstractNumId w:val="11"/>
  </w:num>
  <w:num w:numId="57">
    <w:abstractNumId w:val="51"/>
  </w:num>
  <w:num w:numId="58">
    <w:abstractNumId w:val="59"/>
  </w:num>
  <w:num w:numId="59">
    <w:abstractNumId w:val="5"/>
  </w:num>
  <w:num w:numId="60">
    <w:abstractNumId w:val="37"/>
  </w:num>
  <w:num w:numId="61">
    <w:abstractNumId w:val="21"/>
  </w:num>
  <w:num w:numId="62">
    <w:abstractNumId w:val="18"/>
  </w:num>
  <w:num w:numId="63">
    <w:abstractNumId w:val="68"/>
  </w:num>
  <w:num w:numId="64">
    <w:abstractNumId w:val="61"/>
  </w:num>
  <w:num w:numId="65">
    <w:abstractNumId w:val="42"/>
  </w:num>
  <w:num w:numId="66">
    <w:abstractNumId w:val="67"/>
  </w:num>
  <w:num w:numId="67">
    <w:abstractNumId w:val="44"/>
  </w:num>
  <w:num w:numId="68">
    <w:abstractNumId w:val="33"/>
  </w:num>
  <w:num w:numId="69">
    <w:abstractNumId w:val="15"/>
  </w:num>
  <w:num w:numId="70">
    <w:abstractNumId w:val="25"/>
  </w:num>
  <w:num w:numId="71">
    <w:abstractNumId w:val="52"/>
  </w:num>
  <w:num w:numId="72">
    <w:abstractNumId w:val="64"/>
  </w:num>
  <w:num w:numId="73">
    <w:abstractNumId w:val="48"/>
    <w:lvlOverride w:ilvl="0">
      <w:startOverride w:val="1"/>
    </w:lvlOverride>
  </w:num>
  <w:num w:numId="74">
    <w:abstractNumId w:val="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ocumentProtection w:edit="forms" w:formatting="1" w:enforcement="1" w:cryptProviderType="rsaAES" w:cryptAlgorithmClass="hash" w:cryptAlgorithmType="typeAny" w:cryptAlgorithmSid="14" w:cryptSpinCount="100000" w:hash="OfvdeCzMsMiUkN1k+5TDBMYihYZiynNm3Mvu8H60sJ5tDazEBZSh+Tv/AAi/qCEhglzzxr9Tlijj7D8wlwIUqQ==" w:salt="wlUUbyq52B6a4Ia0WfZ4zw=="/>
  <w:defaultTabStop w:val="720"/>
  <w:characterSpacingControl w:val="doNotCompress"/>
  <w:hdrShapeDefaults>
    <o:shapedefaults v:ext="edit" spidmax="2074"/>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1B9"/>
    <w:rsid w:val="00003EDF"/>
    <w:rsid w:val="00004C90"/>
    <w:rsid w:val="000074E1"/>
    <w:rsid w:val="00011033"/>
    <w:rsid w:val="0001513B"/>
    <w:rsid w:val="00017EC6"/>
    <w:rsid w:val="00023C99"/>
    <w:rsid w:val="00023D8B"/>
    <w:rsid w:val="00024D43"/>
    <w:rsid w:val="000401C6"/>
    <w:rsid w:val="00043696"/>
    <w:rsid w:val="0004700F"/>
    <w:rsid w:val="00053936"/>
    <w:rsid w:val="000566B4"/>
    <w:rsid w:val="000576B3"/>
    <w:rsid w:val="00062604"/>
    <w:rsid w:val="00072208"/>
    <w:rsid w:val="00077A1A"/>
    <w:rsid w:val="00077F55"/>
    <w:rsid w:val="00081EE1"/>
    <w:rsid w:val="0008210D"/>
    <w:rsid w:val="00082F6A"/>
    <w:rsid w:val="0008339D"/>
    <w:rsid w:val="00095F25"/>
    <w:rsid w:val="00097CE0"/>
    <w:rsid w:val="000A7CB3"/>
    <w:rsid w:val="000B14EE"/>
    <w:rsid w:val="000B3A4F"/>
    <w:rsid w:val="000B44C7"/>
    <w:rsid w:val="000B49E5"/>
    <w:rsid w:val="000B5A79"/>
    <w:rsid w:val="000C2929"/>
    <w:rsid w:val="000D14FA"/>
    <w:rsid w:val="000D6DD5"/>
    <w:rsid w:val="000E627C"/>
    <w:rsid w:val="000E7F87"/>
    <w:rsid w:val="000F4649"/>
    <w:rsid w:val="000F5963"/>
    <w:rsid w:val="000F7851"/>
    <w:rsid w:val="00102F98"/>
    <w:rsid w:val="00110623"/>
    <w:rsid w:val="0011593B"/>
    <w:rsid w:val="001212B7"/>
    <w:rsid w:val="00127389"/>
    <w:rsid w:val="00130D77"/>
    <w:rsid w:val="00134737"/>
    <w:rsid w:val="001361E3"/>
    <w:rsid w:val="00137A44"/>
    <w:rsid w:val="00137E15"/>
    <w:rsid w:val="00147CE6"/>
    <w:rsid w:val="00154468"/>
    <w:rsid w:val="00157D0B"/>
    <w:rsid w:val="00171072"/>
    <w:rsid w:val="00177836"/>
    <w:rsid w:val="001778C7"/>
    <w:rsid w:val="00181F7A"/>
    <w:rsid w:val="0018600E"/>
    <w:rsid w:val="00190C20"/>
    <w:rsid w:val="0019102C"/>
    <w:rsid w:val="001979D5"/>
    <w:rsid w:val="001A20AE"/>
    <w:rsid w:val="001A4DDD"/>
    <w:rsid w:val="001A7A93"/>
    <w:rsid w:val="001B44D6"/>
    <w:rsid w:val="001B7508"/>
    <w:rsid w:val="001C0D01"/>
    <w:rsid w:val="001C155B"/>
    <w:rsid w:val="001C4C47"/>
    <w:rsid w:val="001C4D88"/>
    <w:rsid w:val="001C5C48"/>
    <w:rsid w:val="001D2C24"/>
    <w:rsid w:val="001D4AEF"/>
    <w:rsid w:val="001F16B4"/>
    <w:rsid w:val="001F6551"/>
    <w:rsid w:val="002012AE"/>
    <w:rsid w:val="00207B2C"/>
    <w:rsid w:val="00212805"/>
    <w:rsid w:val="00214AF4"/>
    <w:rsid w:val="0022153F"/>
    <w:rsid w:val="00223376"/>
    <w:rsid w:val="00232558"/>
    <w:rsid w:val="00236E21"/>
    <w:rsid w:val="00243754"/>
    <w:rsid w:val="00243C8D"/>
    <w:rsid w:val="00247E64"/>
    <w:rsid w:val="00253D0B"/>
    <w:rsid w:val="0025597C"/>
    <w:rsid w:val="00255A02"/>
    <w:rsid w:val="00256619"/>
    <w:rsid w:val="00261F33"/>
    <w:rsid w:val="002632D6"/>
    <w:rsid w:val="00264B91"/>
    <w:rsid w:val="002664FD"/>
    <w:rsid w:val="00266E62"/>
    <w:rsid w:val="0026748C"/>
    <w:rsid w:val="00272CF2"/>
    <w:rsid w:val="002731AE"/>
    <w:rsid w:val="00283E8F"/>
    <w:rsid w:val="00283FA2"/>
    <w:rsid w:val="00284AFC"/>
    <w:rsid w:val="00291E7F"/>
    <w:rsid w:val="00296659"/>
    <w:rsid w:val="0029757A"/>
    <w:rsid w:val="002B3A57"/>
    <w:rsid w:val="002C52D8"/>
    <w:rsid w:val="002D0D4A"/>
    <w:rsid w:val="002D4194"/>
    <w:rsid w:val="002D5EF0"/>
    <w:rsid w:val="002D79CA"/>
    <w:rsid w:val="002E4E0E"/>
    <w:rsid w:val="002F38D1"/>
    <w:rsid w:val="002F7A8E"/>
    <w:rsid w:val="00302575"/>
    <w:rsid w:val="003052C5"/>
    <w:rsid w:val="00310F57"/>
    <w:rsid w:val="00311782"/>
    <w:rsid w:val="00312A8F"/>
    <w:rsid w:val="00312FE4"/>
    <w:rsid w:val="00313CCD"/>
    <w:rsid w:val="0031532D"/>
    <w:rsid w:val="00317259"/>
    <w:rsid w:val="00317FB4"/>
    <w:rsid w:val="0032769F"/>
    <w:rsid w:val="00336241"/>
    <w:rsid w:val="003374ED"/>
    <w:rsid w:val="00345641"/>
    <w:rsid w:val="00350579"/>
    <w:rsid w:val="0035433A"/>
    <w:rsid w:val="0036325E"/>
    <w:rsid w:val="00363349"/>
    <w:rsid w:val="00363E6F"/>
    <w:rsid w:val="0036699B"/>
    <w:rsid w:val="0037720A"/>
    <w:rsid w:val="00377BF2"/>
    <w:rsid w:val="003A41B6"/>
    <w:rsid w:val="003A7D0A"/>
    <w:rsid w:val="003C1857"/>
    <w:rsid w:val="003C572F"/>
    <w:rsid w:val="003D4F5F"/>
    <w:rsid w:val="003D5375"/>
    <w:rsid w:val="003D6E39"/>
    <w:rsid w:val="003D7DDD"/>
    <w:rsid w:val="003E036D"/>
    <w:rsid w:val="003E6FB9"/>
    <w:rsid w:val="003F1D20"/>
    <w:rsid w:val="003F3CD5"/>
    <w:rsid w:val="0040125D"/>
    <w:rsid w:val="004020F0"/>
    <w:rsid w:val="00413A00"/>
    <w:rsid w:val="00413E12"/>
    <w:rsid w:val="0041532D"/>
    <w:rsid w:val="0041784F"/>
    <w:rsid w:val="00423B33"/>
    <w:rsid w:val="00425FD6"/>
    <w:rsid w:val="004348BC"/>
    <w:rsid w:val="0043654E"/>
    <w:rsid w:val="00443E46"/>
    <w:rsid w:val="0045233B"/>
    <w:rsid w:val="00453A95"/>
    <w:rsid w:val="00455232"/>
    <w:rsid w:val="00455865"/>
    <w:rsid w:val="00461A83"/>
    <w:rsid w:val="00461CB8"/>
    <w:rsid w:val="00466800"/>
    <w:rsid w:val="004741F6"/>
    <w:rsid w:val="00485F8F"/>
    <w:rsid w:val="00487B7E"/>
    <w:rsid w:val="00495387"/>
    <w:rsid w:val="00495854"/>
    <w:rsid w:val="0049634E"/>
    <w:rsid w:val="004A2345"/>
    <w:rsid w:val="004A3B14"/>
    <w:rsid w:val="004A706A"/>
    <w:rsid w:val="004B13A3"/>
    <w:rsid w:val="004B2A8A"/>
    <w:rsid w:val="004B3DB5"/>
    <w:rsid w:val="004B42D9"/>
    <w:rsid w:val="004C1659"/>
    <w:rsid w:val="004C2F5C"/>
    <w:rsid w:val="004C4DFD"/>
    <w:rsid w:val="004D5CBC"/>
    <w:rsid w:val="004D5E49"/>
    <w:rsid w:val="004E042E"/>
    <w:rsid w:val="004E0679"/>
    <w:rsid w:val="004E5B3F"/>
    <w:rsid w:val="004F4FEE"/>
    <w:rsid w:val="004F53D2"/>
    <w:rsid w:val="00501C91"/>
    <w:rsid w:val="00502E82"/>
    <w:rsid w:val="00502E8A"/>
    <w:rsid w:val="0050357C"/>
    <w:rsid w:val="005063C6"/>
    <w:rsid w:val="00506680"/>
    <w:rsid w:val="005175B6"/>
    <w:rsid w:val="00520294"/>
    <w:rsid w:val="00523BF5"/>
    <w:rsid w:val="00530266"/>
    <w:rsid w:val="00533E9D"/>
    <w:rsid w:val="005403FA"/>
    <w:rsid w:val="005440B9"/>
    <w:rsid w:val="005461F0"/>
    <w:rsid w:val="0055056B"/>
    <w:rsid w:val="00553CCE"/>
    <w:rsid w:val="00554140"/>
    <w:rsid w:val="00554F89"/>
    <w:rsid w:val="00555445"/>
    <w:rsid w:val="00563A14"/>
    <w:rsid w:val="0056536F"/>
    <w:rsid w:val="00565495"/>
    <w:rsid w:val="00570522"/>
    <w:rsid w:val="00572B33"/>
    <w:rsid w:val="00576680"/>
    <w:rsid w:val="00577E57"/>
    <w:rsid w:val="005846CE"/>
    <w:rsid w:val="005869FF"/>
    <w:rsid w:val="0059411D"/>
    <w:rsid w:val="00594585"/>
    <w:rsid w:val="005976A8"/>
    <w:rsid w:val="005979E8"/>
    <w:rsid w:val="005A258D"/>
    <w:rsid w:val="005A2ACB"/>
    <w:rsid w:val="005A4D49"/>
    <w:rsid w:val="005A5905"/>
    <w:rsid w:val="005A7CB9"/>
    <w:rsid w:val="005B1430"/>
    <w:rsid w:val="005C215A"/>
    <w:rsid w:val="005C3DA9"/>
    <w:rsid w:val="005C574C"/>
    <w:rsid w:val="005D04C2"/>
    <w:rsid w:val="005D6949"/>
    <w:rsid w:val="005D69AF"/>
    <w:rsid w:val="005D751A"/>
    <w:rsid w:val="005E21CB"/>
    <w:rsid w:val="005E667F"/>
    <w:rsid w:val="005E6874"/>
    <w:rsid w:val="005E75E1"/>
    <w:rsid w:val="005F1302"/>
    <w:rsid w:val="005F7BF6"/>
    <w:rsid w:val="00602A86"/>
    <w:rsid w:val="00606D25"/>
    <w:rsid w:val="0061110D"/>
    <w:rsid w:val="006121B3"/>
    <w:rsid w:val="006159BD"/>
    <w:rsid w:val="00616E42"/>
    <w:rsid w:val="00620C1D"/>
    <w:rsid w:val="00625E48"/>
    <w:rsid w:val="00633A98"/>
    <w:rsid w:val="006358F7"/>
    <w:rsid w:val="00640570"/>
    <w:rsid w:val="00642861"/>
    <w:rsid w:val="00644F37"/>
    <w:rsid w:val="00656F12"/>
    <w:rsid w:val="006616F8"/>
    <w:rsid w:val="00661D7C"/>
    <w:rsid w:val="00662ECA"/>
    <w:rsid w:val="00663B7D"/>
    <w:rsid w:val="0066612D"/>
    <w:rsid w:val="006662A4"/>
    <w:rsid w:val="006824BD"/>
    <w:rsid w:val="0068392E"/>
    <w:rsid w:val="00691524"/>
    <w:rsid w:val="00693E42"/>
    <w:rsid w:val="006A5D1E"/>
    <w:rsid w:val="006A5D3C"/>
    <w:rsid w:val="006B48B0"/>
    <w:rsid w:val="006C2610"/>
    <w:rsid w:val="006C69FF"/>
    <w:rsid w:val="006C6B91"/>
    <w:rsid w:val="006D224C"/>
    <w:rsid w:val="006D69D6"/>
    <w:rsid w:val="006E54E1"/>
    <w:rsid w:val="006E635A"/>
    <w:rsid w:val="006E7519"/>
    <w:rsid w:val="006F3A58"/>
    <w:rsid w:val="007014C7"/>
    <w:rsid w:val="0070642C"/>
    <w:rsid w:val="00707185"/>
    <w:rsid w:val="00713C8B"/>
    <w:rsid w:val="00715621"/>
    <w:rsid w:val="0071564C"/>
    <w:rsid w:val="00717CED"/>
    <w:rsid w:val="007230CC"/>
    <w:rsid w:val="0072399A"/>
    <w:rsid w:val="00724F1D"/>
    <w:rsid w:val="00734D26"/>
    <w:rsid w:val="00735410"/>
    <w:rsid w:val="00735542"/>
    <w:rsid w:val="00747446"/>
    <w:rsid w:val="00751F81"/>
    <w:rsid w:val="00754729"/>
    <w:rsid w:val="00756D16"/>
    <w:rsid w:val="00760C1E"/>
    <w:rsid w:val="00767F20"/>
    <w:rsid w:val="007757BF"/>
    <w:rsid w:val="00790B3F"/>
    <w:rsid w:val="00791ED2"/>
    <w:rsid w:val="00792842"/>
    <w:rsid w:val="007932FD"/>
    <w:rsid w:val="0079461C"/>
    <w:rsid w:val="007951CB"/>
    <w:rsid w:val="007A7FEF"/>
    <w:rsid w:val="007B11C9"/>
    <w:rsid w:val="007B1C02"/>
    <w:rsid w:val="007B2B1E"/>
    <w:rsid w:val="007B36E1"/>
    <w:rsid w:val="007B5272"/>
    <w:rsid w:val="007B641C"/>
    <w:rsid w:val="007C49CE"/>
    <w:rsid w:val="007C5805"/>
    <w:rsid w:val="007D095A"/>
    <w:rsid w:val="007D2605"/>
    <w:rsid w:val="007D743E"/>
    <w:rsid w:val="007E3262"/>
    <w:rsid w:val="007E32D1"/>
    <w:rsid w:val="007E5B3D"/>
    <w:rsid w:val="007F1F52"/>
    <w:rsid w:val="00805060"/>
    <w:rsid w:val="00807C82"/>
    <w:rsid w:val="00810838"/>
    <w:rsid w:val="00811A05"/>
    <w:rsid w:val="00812F6D"/>
    <w:rsid w:val="0083010F"/>
    <w:rsid w:val="00831E62"/>
    <w:rsid w:val="00844196"/>
    <w:rsid w:val="00852574"/>
    <w:rsid w:val="008554E4"/>
    <w:rsid w:val="00856989"/>
    <w:rsid w:val="00857800"/>
    <w:rsid w:val="008620D1"/>
    <w:rsid w:val="00862DA1"/>
    <w:rsid w:val="0086349F"/>
    <w:rsid w:val="008706AE"/>
    <w:rsid w:val="00880E0D"/>
    <w:rsid w:val="00886165"/>
    <w:rsid w:val="00893515"/>
    <w:rsid w:val="008A0A51"/>
    <w:rsid w:val="008A59B2"/>
    <w:rsid w:val="008B019A"/>
    <w:rsid w:val="008B34C2"/>
    <w:rsid w:val="008B3E37"/>
    <w:rsid w:val="008B7007"/>
    <w:rsid w:val="008C04C3"/>
    <w:rsid w:val="008C263A"/>
    <w:rsid w:val="008C4580"/>
    <w:rsid w:val="008C6CFF"/>
    <w:rsid w:val="008C7DCF"/>
    <w:rsid w:val="008D1E19"/>
    <w:rsid w:val="008D3336"/>
    <w:rsid w:val="008D6694"/>
    <w:rsid w:val="008E1FAF"/>
    <w:rsid w:val="008E2CD8"/>
    <w:rsid w:val="008F0CF8"/>
    <w:rsid w:val="008F39D5"/>
    <w:rsid w:val="008F5478"/>
    <w:rsid w:val="009038AA"/>
    <w:rsid w:val="009049B2"/>
    <w:rsid w:val="009077DF"/>
    <w:rsid w:val="009107E8"/>
    <w:rsid w:val="0091192A"/>
    <w:rsid w:val="00914E54"/>
    <w:rsid w:val="0091571E"/>
    <w:rsid w:val="00916436"/>
    <w:rsid w:val="00917AE0"/>
    <w:rsid w:val="00930BFC"/>
    <w:rsid w:val="00930CBD"/>
    <w:rsid w:val="009335C6"/>
    <w:rsid w:val="00937682"/>
    <w:rsid w:val="009544BD"/>
    <w:rsid w:val="0095675B"/>
    <w:rsid w:val="00962151"/>
    <w:rsid w:val="0096251B"/>
    <w:rsid w:val="00967D9F"/>
    <w:rsid w:val="00973BA7"/>
    <w:rsid w:val="00975DA9"/>
    <w:rsid w:val="009776F7"/>
    <w:rsid w:val="00977A1F"/>
    <w:rsid w:val="00985385"/>
    <w:rsid w:val="00986324"/>
    <w:rsid w:val="00992E3D"/>
    <w:rsid w:val="009A6EB8"/>
    <w:rsid w:val="009B470B"/>
    <w:rsid w:val="009C0CA5"/>
    <w:rsid w:val="009C29F4"/>
    <w:rsid w:val="009C3810"/>
    <w:rsid w:val="009C5264"/>
    <w:rsid w:val="009C5772"/>
    <w:rsid w:val="009C643A"/>
    <w:rsid w:val="009C67EB"/>
    <w:rsid w:val="009D7759"/>
    <w:rsid w:val="009E1E7D"/>
    <w:rsid w:val="009E4D1B"/>
    <w:rsid w:val="009E795A"/>
    <w:rsid w:val="009E7DE5"/>
    <w:rsid w:val="009F5E98"/>
    <w:rsid w:val="00A01150"/>
    <w:rsid w:val="00A075BD"/>
    <w:rsid w:val="00A13681"/>
    <w:rsid w:val="00A1686D"/>
    <w:rsid w:val="00A20CAC"/>
    <w:rsid w:val="00A26EC6"/>
    <w:rsid w:val="00A314DC"/>
    <w:rsid w:val="00A31B23"/>
    <w:rsid w:val="00A32456"/>
    <w:rsid w:val="00A334D1"/>
    <w:rsid w:val="00A36C58"/>
    <w:rsid w:val="00A37EAD"/>
    <w:rsid w:val="00A40B52"/>
    <w:rsid w:val="00A40BC5"/>
    <w:rsid w:val="00A52D70"/>
    <w:rsid w:val="00A61224"/>
    <w:rsid w:val="00A62E01"/>
    <w:rsid w:val="00A654B9"/>
    <w:rsid w:val="00A6553B"/>
    <w:rsid w:val="00A662F3"/>
    <w:rsid w:val="00A740F7"/>
    <w:rsid w:val="00A7665E"/>
    <w:rsid w:val="00A76771"/>
    <w:rsid w:val="00A80105"/>
    <w:rsid w:val="00A84B83"/>
    <w:rsid w:val="00A90919"/>
    <w:rsid w:val="00A920AB"/>
    <w:rsid w:val="00A9529C"/>
    <w:rsid w:val="00A95CE8"/>
    <w:rsid w:val="00AA42FC"/>
    <w:rsid w:val="00AA564F"/>
    <w:rsid w:val="00AA591A"/>
    <w:rsid w:val="00AA6C9C"/>
    <w:rsid w:val="00AB7534"/>
    <w:rsid w:val="00AC324C"/>
    <w:rsid w:val="00AC5EE6"/>
    <w:rsid w:val="00AD4DE7"/>
    <w:rsid w:val="00AD5275"/>
    <w:rsid w:val="00AD5F1A"/>
    <w:rsid w:val="00AE0078"/>
    <w:rsid w:val="00AE0EAE"/>
    <w:rsid w:val="00AE4F6E"/>
    <w:rsid w:val="00AE525E"/>
    <w:rsid w:val="00AF0EE7"/>
    <w:rsid w:val="00AF2B39"/>
    <w:rsid w:val="00AF51F9"/>
    <w:rsid w:val="00AF7C3E"/>
    <w:rsid w:val="00B0110F"/>
    <w:rsid w:val="00B026B7"/>
    <w:rsid w:val="00B04C44"/>
    <w:rsid w:val="00B22804"/>
    <w:rsid w:val="00B26BDE"/>
    <w:rsid w:val="00B27248"/>
    <w:rsid w:val="00B33439"/>
    <w:rsid w:val="00B37293"/>
    <w:rsid w:val="00B4183A"/>
    <w:rsid w:val="00B44F21"/>
    <w:rsid w:val="00B462FE"/>
    <w:rsid w:val="00B47434"/>
    <w:rsid w:val="00B52702"/>
    <w:rsid w:val="00B52B04"/>
    <w:rsid w:val="00B53ABF"/>
    <w:rsid w:val="00B54CC6"/>
    <w:rsid w:val="00B605C4"/>
    <w:rsid w:val="00B656E5"/>
    <w:rsid w:val="00B65AB6"/>
    <w:rsid w:val="00B875CA"/>
    <w:rsid w:val="00B91E16"/>
    <w:rsid w:val="00BA3D0E"/>
    <w:rsid w:val="00BA450F"/>
    <w:rsid w:val="00BA47F1"/>
    <w:rsid w:val="00BA4B40"/>
    <w:rsid w:val="00BA786A"/>
    <w:rsid w:val="00BB0DB3"/>
    <w:rsid w:val="00BB5346"/>
    <w:rsid w:val="00BB5F7C"/>
    <w:rsid w:val="00BC1938"/>
    <w:rsid w:val="00BC3CD1"/>
    <w:rsid w:val="00BC40DC"/>
    <w:rsid w:val="00BC41AC"/>
    <w:rsid w:val="00BC4F45"/>
    <w:rsid w:val="00BC7C52"/>
    <w:rsid w:val="00BD05BB"/>
    <w:rsid w:val="00BD4D2C"/>
    <w:rsid w:val="00BE7C1D"/>
    <w:rsid w:val="00BF0638"/>
    <w:rsid w:val="00BF0D31"/>
    <w:rsid w:val="00BF6846"/>
    <w:rsid w:val="00C013A5"/>
    <w:rsid w:val="00C02C3E"/>
    <w:rsid w:val="00C108F3"/>
    <w:rsid w:val="00C12155"/>
    <w:rsid w:val="00C204E0"/>
    <w:rsid w:val="00C2100B"/>
    <w:rsid w:val="00C21225"/>
    <w:rsid w:val="00C221C0"/>
    <w:rsid w:val="00C23BE6"/>
    <w:rsid w:val="00C3230B"/>
    <w:rsid w:val="00C3387A"/>
    <w:rsid w:val="00C36ECE"/>
    <w:rsid w:val="00C446D0"/>
    <w:rsid w:val="00C447FC"/>
    <w:rsid w:val="00C4650E"/>
    <w:rsid w:val="00C52841"/>
    <w:rsid w:val="00C53834"/>
    <w:rsid w:val="00C57678"/>
    <w:rsid w:val="00C625B8"/>
    <w:rsid w:val="00C71EA0"/>
    <w:rsid w:val="00C720FF"/>
    <w:rsid w:val="00C73F73"/>
    <w:rsid w:val="00C74CE1"/>
    <w:rsid w:val="00C7745B"/>
    <w:rsid w:val="00C776CD"/>
    <w:rsid w:val="00C820F1"/>
    <w:rsid w:val="00C84434"/>
    <w:rsid w:val="00C9109F"/>
    <w:rsid w:val="00C91393"/>
    <w:rsid w:val="00C91CAD"/>
    <w:rsid w:val="00C92223"/>
    <w:rsid w:val="00C92849"/>
    <w:rsid w:val="00C9322A"/>
    <w:rsid w:val="00C9738E"/>
    <w:rsid w:val="00C97860"/>
    <w:rsid w:val="00CA0186"/>
    <w:rsid w:val="00CA0B74"/>
    <w:rsid w:val="00CA1148"/>
    <w:rsid w:val="00CA3DCF"/>
    <w:rsid w:val="00CA40BF"/>
    <w:rsid w:val="00CA443D"/>
    <w:rsid w:val="00CA4D4F"/>
    <w:rsid w:val="00CA65FE"/>
    <w:rsid w:val="00CA6F9F"/>
    <w:rsid w:val="00CB364A"/>
    <w:rsid w:val="00CB54D4"/>
    <w:rsid w:val="00CB5B62"/>
    <w:rsid w:val="00CC0C8F"/>
    <w:rsid w:val="00CC38B1"/>
    <w:rsid w:val="00CC3958"/>
    <w:rsid w:val="00CD62C7"/>
    <w:rsid w:val="00CE0EE9"/>
    <w:rsid w:val="00CE2C5D"/>
    <w:rsid w:val="00CF0A73"/>
    <w:rsid w:val="00CF26B4"/>
    <w:rsid w:val="00CF3715"/>
    <w:rsid w:val="00CF4BD4"/>
    <w:rsid w:val="00D0096F"/>
    <w:rsid w:val="00D0213B"/>
    <w:rsid w:val="00D07C6D"/>
    <w:rsid w:val="00D111B9"/>
    <w:rsid w:val="00D11804"/>
    <w:rsid w:val="00D120F7"/>
    <w:rsid w:val="00D16082"/>
    <w:rsid w:val="00D2037C"/>
    <w:rsid w:val="00D2560A"/>
    <w:rsid w:val="00D33D62"/>
    <w:rsid w:val="00D36FC9"/>
    <w:rsid w:val="00D370CA"/>
    <w:rsid w:val="00D37D7C"/>
    <w:rsid w:val="00D41CEC"/>
    <w:rsid w:val="00D42A25"/>
    <w:rsid w:val="00D51E07"/>
    <w:rsid w:val="00D5236F"/>
    <w:rsid w:val="00D52B3C"/>
    <w:rsid w:val="00D52B56"/>
    <w:rsid w:val="00D5499C"/>
    <w:rsid w:val="00D63244"/>
    <w:rsid w:val="00D6451A"/>
    <w:rsid w:val="00D6671A"/>
    <w:rsid w:val="00D74C13"/>
    <w:rsid w:val="00D74E03"/>
    <w:rsid w:val="00D80676"/>
    <w:rsid w:val="00D80D75"/>
    <w:rsid w:val="00D8340F"/>
    <w:rsid w:val="00D903FA"/>
    <w:rsid w:val="00D95EA6"/>
    <w:rsid w:val="00DA4378"/>
    <w:rsid w:val="00DA4394"/>
    <w:rsid w:val="00DA5F59"/>
    <w:rsid w:val="00DA6D45"/>
    <w:rsid w:val="00DB2533"/>
    <w:rsid w:val="00DB31B9"/>
    <w:rsid w:val="00DC4741"/>
    <w:rsid w:val="00DD0539"/>
    <w:rsid w:val="00DD1349"/>
    <w:rsid w:val="00DD5301"/>
    <w:rsid w:val="00DD70A9"/>
    <w:rsid w:val="00DD74EA"/>
    <w:rsid w:val="00DE1031"/>
    <w:rsid w:val="00DE141E"/>
    <w:rsid w:val="00DE1BAF"/>
    <w:rsid w:val="00DE6041"/>
    <w:rsid w:val="00DE7636"/>
    <w:rsid w:val="00DF4DD4"/>
    <w:rsid w:val="00E07ECE"/>
    <w:rsid w:val="00E11597"/>
    <w:rsid w:val="00E1647C"/>
    <w:rsid w:val="00E20770"/>
    <w:rsid w:val="00E2445F"/>
    <w:rsid w:val="00E24918"/>
    <w:rsid w:val="00E25294"/>
    <w:rsid w:val="00E25AE4"/>
    <w:rsid w:val="00E31938"/>
    <w:rsid w:val="00E35E71"/>
    <w:rsid w:val="00E42C91"/>
    <w:rsid w:val="00E4347F"/>
    <w:rsid w:val="00E4667B"/>
    <w:rsid w:val="00E553DC"/>
    <w:rsid w:val="00E6451B"/>
    <w:rsid w:val="00E64BAF"/>
    <w:rsid w:val="00E67FE1"/>
    <w:rsid w:val="00E80F4F"/>
    <w:rsid w:val="00E83542"/>
    <w:rsid w:val="00E87C7C"/>
    <w:rsid w:val="00E91CBD"/>
    <w:rsid w:val="00E92ACD"/>
    <w:rsid w:val="00E95D11"/>
    <w:rsid w:val="00E96323"/>
    <w:rsid w:val="00EA2657"/>
    <w:rsid w:val="00EC52A0"/>
    <w:rsid w:val="00EC715C"/>
    <w:rsid w:val="00ED2612"/>
    <w:rsid w:val="00ED41D3"/>
    <w:rsid w:val="00ED7A16"/>
    <w:rsid w:val="00EE2512"/>
    <w:rsid w:val="00EE39F2"/>
    <w:rsid w:val="00EE3BCE"/>
    <w:rsid w:val="00EF1583"/>
    <w:rsid w:val="00F16E66"/>
    <w:rsid w:val="00F17346"/>
    <w:rsid w:val="00F179E2"/>
    <w:rsid w:val="00F20CDD"/>
    <w:rsid w:val="00F2183A"/>
    <w:rsid w:val="00F2459B"/>
    <w:rsid w:val="00F2575C"/>
    <w:rsid w:val="00F26F1C"/>
    <w:rsid w:val="00F32B17"/>
    <w:rsid w:val="00F34F5F"/>
    <w:rsid w:val="00F35FF4"/>
    <w:rsid w:val="00F466B2"/>
    <w:rsid w:val="00F46817"/>
    <w:rsid w:val="00F55B6F"/>
    <w:rsid w:val="00F57DA1"/>
    <w:rsid w:val="00F66630"/>
    <w:rsid w:val="00F72A06"/>
    <w:rsid w:val="00F77042"/>
    <w:rsid w:val="00F8057A"/>
    <w:rsid w:val="00F864F2"/>
    <w:rsid w:val="00F91DA6"/>
    <w:rsid w:val="00F92176"/>
    <w:rsid w:val="00F958CE"/>
    <w:rsid w:val="00F96EF1"/>
    <w:rsid w:val="00FA421F"/>
    <w:rsid w:val="00FA5552"/>
    <w:rsid w:val="00FA6C8F"/>
    <w:rsid w:val="00FB42C0"/>
    <w:rsid w:val="00FB4A8C"/>
    <w:rsid w:val="00FD0BDA"/>
    <w:rsid w:val="00FD11D2"/>
    <w:rsid w:val="00FD4E92"/>
    <w:rsid w:val="00FE06E0"/>
    <w:rsid w:val="00FE325F"/>
    <w:rsid w:val="00FE7F84"/>
    <w:rsid w:val="00FF26B3"/>
    <w:rsid w:val="00FF4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1"/>
    </o:shapelayout>
  </w:shapeDefaults>
  <w:decimalSymbol w:val="."/>
  <w:listSeparator w:val=","/>
  <w14:docId w14:val="06B0DFB5"/>
  <w15:docId w15:val="{8E4DFA21-5B7A-4628-8B6B-EF179744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E01"/>
  </w:style>
  <w:style w:type="paragraph" w:styleId="Heading1">
    <w:name w:val="heading 1"/>
    <w:basedOn w:val="Normal"/>
    <w:next w:val="Normal"/>
    <w:link w:val="Heading1Char"/>
    <w:uiPriority w:val="9"/>
    <w:qFormat/>
    <w:rsid w:val="00C12155"/>
    <w:pPr>
      <w:jc w:val="center"/>
      <w:outlineLvl w:val="0"/>
    </w:pPr>
    <w:rPr>
      <w:rFonts w:ascii="Times New Roman" w:eastAsia="Batang" w:hAnsi="Times New Roman"/>
      <w:b/>
      <w:bCs/>
      <w:sz w:val="28"/>
      <w:szCs w:val="28"/>
      <w:lang w:val="id-ID"/>
    </w:rPr>
  </w:style>
  <w:style w:type="paragraph" w:styleId="Heading2">
    <w:name w:val="heading 2"/>
    <w:basedOn w:val="ListParagraph"/>
    <w:next w:val="Normal"/>
    <w:link w:val="Heading2Char"/>
    <w:uiPriority w:val="9"/>
    <w:unhideWhenUsed/>
    <w:qFormat/>
    <w:rsid w:val="00C02C3E"/>
    <w:pPr>
      <w:numPr>
        <w:numId w:val="5"/>
      </w:numPr>
      <w:tabs>
        <w:tab w:val="left" w:pos="142"/>
        <w:tab w:val="left" w:pos="851"/>
      </w:tabs>
      <w:spacing w:after="0" w:line="480" w:lineRule="auto"/>
      <w:jc w:val="both"/>
      <w:outlineLvl w:val="1"/>
    </w:pPr>
    <w:rPr>
      <w:rFonts w:ascii="Times New Roman" w:hAnsi="Times New Roman" w:cs="Times New Roman"/>
      <w:b/>
      <w:sz w:val="24"/>
      <w:szCs w:val="24"/>
    </w:rPr>
  </w:style>
  <w:style w:type="paragraph" w:styleId="Heading3">
    <w:name w:val="heading 3"/>
    <w:basedOn w:val="ListParagraph"/>
    <w:next w:val="Normal"/>
    <w:link w:val="Heading3Char"/>
    <w:uiPriority w:val="9"/>
    <w:unhideWhenUsed/>
    <w:qFormat/>
    <w:rsid w:val="007A7FEF"/>
    <w:pPr>
      <w:numPr>
        <w:numId w:val="13"/>
      </w:numPr>
      <w:tabs>
        <w:tab w:val="left" w:pos="1418"/>
        <w:tab w:val="left" w:leader="dot" w:pos="7371"/>
        <w:tab w:val="right" w:pos="7938"/>
      </w:tabs>
      <w:spacing w:line="480" w:lineRule="auto"/>
      <w:ind w:left="426" w:hanging="426"/>
      <w:jc w:val="both"/>
      <w:outlineLvl w:val="2"/>
    </w:pPr>
    <w:rPr>
      <w:rFonts w:ascii="Times New Roman" w:hAnsi="Times New Roman" w:cs="Times New Roman"/>
      <w:sz w:val="24"/>
      <w:szCs w:val="24"/>
      <w:lang w:val="id-ID"/>
    </w:rPr>
  </w:style>
  <w:style w:type="paragraph" w:styleId="Heading4">
    <w:name w:val="heading 4"/>
    <w:basedOn w:val="Heading1"/>
    <w:next w:val="Normal"/>
    <w:link w:val="Heading4Char"/>
    <w:uiPriority w:val="9"/>
    <w:unhideWhenUsed/>
    <w:qFormat/>
    <w:rsid w:val="00D74E03"/>
    <w:pPr>
      <w:tabs>
        <w:tab w:val="right" w:leader="dot" w:pos="7371"/>
      </w:tabs>
      <w:jc w:val="left"/>
      <w:outlineLvl w:val="3"/>
    </w:pPr>
    <w:rPr>
      <w:b w:val="0"/>
      <w:bCs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1B9"/>
    <w:pPr>
      <w:ind w:left="720"/>
      <w:contextualSpacing/>
    </w:pPr>
  </w:style>
  <w:style w:type="paragraph" w:styleId="FootnoteText">
    <w:name w:val="footnote text"/>
    <w:basedOn w:val="Normal"/>
    <w:link w:val="FootnoteTextChar"/>
    <w:uiPriority w:val="99"/>
    <w:unhideWhenUsed/>
    <w:rsid w:val="00735542"/>
    <w:pPr>
      <w:spacing w:after="0" w:line="240" w:lineRule="auto"/>
    </w:pPr>
    <w:rPr>
      <w:sz w:val="20"/>
      <w:szCs w:val="20"/>
    </w:rPr>
  </w:style>
  <w:style w:type="character" w:customStyle="1" w:styleId="FootnoteTextChar">
    <w:name w:val="Footnote Text Char"/>
    <w:basedOn w:val="DefaultParagraphFont"/>
    <w:link w:val="FootnoteText"/>
    <w:uiPriority w:val="99"/>
    <w:rsid w:val="00735542"/>
    <w:rPr>
      <w:sz w:val="20"/>
      <w:szCs w:val="20"/>
    </w:rPr>
  </w:style>
  <w:style w:type="character" w:styleId="FootnoteReference">
    <w:name w:val="footnote reference"/>
    <w:basedOn w:val="DefaultParagraphFont"/>
    <w:semiHidden/>
    <w:unhideWhenUsed/>
    <w:rsid w:val="00735542"/>
    <w:rPr>
      <w:vertAlign w:val="superscript"/>
    </w:rPr>
  </w:style>
  <w:style w:type="character" w:styleId="Hyperlink">
    <w:name w:val="Hyperlink"/>
    <w:basedOn w:val="DefaultParagraphFont"/>
    <w:uiPriority w:val="99"/>
    <w:unhideWhenUsed/>
    <w:rsid w:val="00154468"/>
    <w:rPr>
      <w:color w:val="0000FF" w:themeColor="hyperlink"/>
      <w:u w:val="single"/>
    </w:rPr>
  </w:style>
  <w:style w:type="paragraph" w:styleId="EndnoteText">
    <w:name w:val="endnote text"/>
    <w:basedOn w:val="Normal"/>
    <w:link w:val="EndnoteTextChar"/>
    <w:uiPriority w:val="99"/>
    <w:semiHidden/>
    <w:unhideWhenUsed/>
    <w:rsid w:val="000833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8339D"/>
    <w:rPr>
      <w:sz w:val="20"/>
      <w:szCs w:val="20"/>
    </w:rPr>
  </w:style>
  <w:style w:type="character" w:styleId="EndnoteReference">
    <w:name w:val="endnote reference"/>
    <w:basedOn w:val="DefaultParagraphFont"/>
    <w:uiPriority w:val="99"/>
    <w:semiHidden/>
    <w:unhideWhenUsed/>
    <w:rsid w:val="0008339D"/>
    <w:rPr>
      <w:vertAlign w:val="superscript"/>
    </w:rPr>
  </w:style>
  <w:style w:type="character" w:styleId="SubtleEmphasis">
    <w:name w:val="Subtle Emphasis"/>
    <w:basedOn w:val="DefaultParagraphFont"/>
    <w:uiPriority w:val="19"/>
    <w:qFormat/>
    <w:rsid w:val="00AD4DE7"/>
    <w:rPr>
      <w:i/>
      <w:iCs/>
      <w:color w:val="404040" w:themeColor="text1" w:themeTint="BF"/>
    </w:rPr>
  </w:style>
  <w:style w:type="paragraph" w:styleId="Header">
    <w:name w:val="header"/>
    <w:basedOn w:val="Normal"/>
    <w:link w:val="HeaderChar"/>
    <w:uiPriority w:val="99"/>
    <w:unhideWhenUsed/>
    <w:rsid w:val="001C15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55B"/>
  </w:style>
  <w:style w:type="paragraph" w:styleId="Footer">
    <w:name w:val="footer"/>
    <w:basedOn w:val="Normal"/>
    <w:link w:val="FooterChar"/>
    <w:uiPriority w:val="99"/>
    <w:unhideWhenUsed/>
    <w:rsid w:val="001C1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55B"/>
  </w:style>
  <w:style w:type="character" w:customStyle="1" w:styleId="Heading1Char">
    <w:name w:val="Heading 1 Char"/>
    <w:basedOn w:val="DefaultParagraphFont"/>
    <w:link w:val="Heading1"/>
    <w:uiPriority w:val="9"/>
    <w:rsid w:val="00C12155"/>
    <w:rPr>
      <w:rFonts w:ascii="Times New Roman" w:eastAsia="Batang" w:hAnsi="Times New Roman"/>
      <w:b/>
      <w:bCs/>
      <w:sz w:val="28"/>
      <w:szCs w:val="28"/>
      <w:lang w:val="id-ID"/>
    </w:rPr>
  </w:style>
  <w:style w:type="character" w:customStyle="1" w:styleId="Heading2Char">
    <w:name w:val="Heading 2 Char"/>
    <w:basedOn w:val="DefaultParagraphFont"/>
    <w:link w:val="Heading2"/>
    <w:uiPriority w:val="9"/>
    <w:rsid w:val="00C02C3E"/>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7A7FEF"/>
    <w:rPr>
      <w:rFonts w:ascii="Times New Roman" w:hAnsi="Times New Roman" w:cs="Times New Roman"/>
      <w:sz w:val="24"/>
      <w:szCs w:val="24"/>
      <w:lang w:val="id-ID"/>
    </w:rPr>
  </w:style>
  <w:style w:type="paragraph" w:styleId="TOC1">
    <w:name w:val="toc 1"/>
    <w:basedOn w:val="Normal"/>
    <w:next w:val="Normal"/>
    <w:autoRedefine/>
    <w:uiPriority w:val="39"/>
    <w:unhideWhenUsed/>
    <w:rsid w:val="00214AF4"/>
    <w:pPr>
      <w:tabs>
        <w:tab w:val="left" w:pos="992"/>
        <w:tab w:val="left" w:leader="dot" w:pos="7371"/>
        <w:tab w:val="right" w:pos="7938"/>
      </w:tabs>
      <w:spacing w:after="0" w:line="480" w:lineRule="auto"/>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E553DC"/>
    <w:pPr>
      <w:tabs>
        <w:tab w:val="left" w:pos="1418"/>
        <w:tab w:val="left" w:leader="dot" w:pos="7371"/>
        <w:tab w:val="right" w:pos="7938"/>
      </w:tabs>
      <w:spacing w:after="0" w:line="360" w:lineRule="auto"/>
      <w:ind w:left="992"/>
    </w:pPr>
    <w:rPr>
      <w:rFonts w:ascii="Times New Roman" w:hAnsi="Times New Roman"/>
      <w:sz w:val="24"/>
    </w:rPr>
  </w:style>
  <w:style w:type="paragraph" w:styleId="TOC3">
    <w:name w:val="toc 3"/>
    <w:basedOn w:val="Normal"/>
    <w:next w:val="Normal"/>
    <w:autoRedefine/>
    <w:uiPriority w:val="39"/>
    <w:unhideWhenUsed/>
    <w:rsid w:val="00363E6F"/>
    <w:pPr>
      <w:tabs>
        <w:tab w:val="left" w:pos="1418"/>
        <w:tab w:val="left" w:leader="dot" w:pos="7371"/>
        <w:tab w:val="right" w:pos="7938"/>
      </w:tabs>
      <w:spacing w:after="0" w:line="480" w:lineRule="auto"/>
      <w:ind w:left="992"/>
    </w:pPr>
    <w:rPr>
      <w:rFonts w:ascii="Times New Roman" w:hAnsi="Times New Roman"/>
      <w:noProof/>
      <w:sz w:val="24"/>
      <w:lang w:val="id-ID"/>
    </w:rPr>
  </w:style>
  <w:style w:type="character" w:customStyle="1" w:styleId="UnresolvedMention">
    <w:name w:val="Unresolved Mention"/>
    <w:basedOn w:val="DefaultParagraphFont"/>
    <w:uiPriority w:val="99"/>
    <w:semiHidden/>
    <w:unhideWhenUsed/>
    <w:rsid w:val="00937682"/>
    <w:rPr>
      <w:color w:val="605E5C"/>
      <w:shd w:val="clear" w:color="auto" w:fill="E1DFDD"/>
    </w:rPr>
  </w:style>
  <w:style w:type="character" w:customStyle="1" w:styleId="Heading4Char">
    <w:name w:val="Heading 4 Char"/>
    <w:basedOn w:val="DefaultParagraphFont"/>
    <w:link w:val="Heading4"/>
    <w:uiPriority w:val="9"/>
    <w:rsid w:val="00D74E03"/>
    <w:rPr>
      <w:rFonts w:ascii="Times New Roman" w:eastAsia="Batang" w:hAnsi="Times New Roman"/>
      <w:sz w:val="24"/>
      <w:szCs w:val="24"/>
      <w:lang w:val="id-ID"/>
    </w:rPr>
  </w:style>
  <w:style w:type="paragraph" w:styleId="TOCHeading">
    <w:name w:val="TOC Heading"/>
    <w:basedOn w:val="Heading1"/>
    <w:next w:val="Normal"/>
    <w:uiPriority w:val="39"/>
    <w:unhideWhenUsed/>
    <w:qFormat/>
    <w:rsid w:val="005D69AF"/>
    <w:pPr>
      <w:keepNext/>
      <w:keepLine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table" w:styleId="TableGrid">
    <w:name w:val="Table Grid"/>
    <w:basedOn w:val="TableNormal"/>
    <w:uiPriority w:val="59"/>
    <w:rsid w:val="003025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aliases w:val="list paragraph"/>
    <w:basedOn w:val="Normal"/>
    <w:next w:val="ListParagraph"/>
    <w:uiPriority w:val="1"/>
    <w:rsid w:val="00D74E03"/>
    <w:pPr>
      <w:spacing w:after="0" w:line="240" w:lineRule="auto"/>
      <w:ind w:left="2415" w:hanging="425"/>
    </w:pPr>
    <w:rPr>
      <w:rFonts w:ascii="Times New Roman" w:hAnsi="Times New Roman"/>
    </w:rPr>
  </w:style>
  <w:style w:type="paragraph" w:styleId="Caption">
    <w:name w:val="caption"/>
    <w:basedOn w:val="Normal"/>
    <w:next w:val="Normal"/>
    <w:uiPriority w:val="35"/>
    <w:unhideWhenUsed/>
    <w:qFormat/>
    <w:rsid w:val="005461F0"/>
    <w:pPr>
      <w:spacing w:line="240" w:lineRule="auto"/>
    </w:pPr>
    <w:rPr>
      <w:i/>
      <w:iCs/>
      <w:color w:val="1F497D" w:themeColor="text2"/>
      <w:sz w:val="18"/>
      <w:szCs w:val="18"/>
    </w:rPr>
  </w:style>
  <w:style w:type="paragraph" w:styleId="TableofFigures">
    <w:name w:val="table of figures"/>
    <w:basedOn w:val="Normal"/>
    <w:next w:val="Normal"/>
    <w:uiPriority w:val="99"/>
    <w:unhideWhenUsed/>
    <w:rsid w:val="005461F0"/>
    <w:pPr>
      <w:spacing w:after="0"/>
    </w:pPr>
  </w:style>
  <w:style w:type="paragraph" w:styleId="NormalWeb">
    <w:name w:val="Normal (Web)"/>
    <w:basedOn w:val="Normal"/>
    <w:uiPriority w:val="99"/>
    <w:semiHidden/>
    <w:unhideWhenUsed/>
    <w:rsid w:val="0045233B"/>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BalloonText">
    <w:name w:val="Balloon Text"/>
    <w:basedOn w:val="Normal"/>
    <w:link w:val="BalloonTextChar"/>
    <w:uiPriority w:val="99"/>
    <w:semiHidden/>
    <w:unhideWhenUsed/>
    <w:rsid w:val="005063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3C6"/>
    <w:rPr>
      <w:rFonts w:ascii="Tahoma" w:hAnsi="Tahoma" w:cs="Tahoma"/>
      <w:sz w:val="16"/>
      <w:szCs w:val="16"/>
    </w:rPr>
  </w:style>
  <w:style w:type="paragraph" w:styleId="BodyText">
    <w:name w:val="Body Text"/>
    <w:basedOn w:val="Normal"/>
    <w:link w:val="BodyTextChar"/>
    <w:uiPriority w:val="1"/>
    <w:qFormat/>
    <w:rsid w:val="005063C6"/>
    <w:pPr>
      <w:widowControl w:val="0"/>
      <w:autoSpaceDE w:val="0"/>
      <w:autoSpaceDN w:val="0"/>
      <w:spacing w:after="0" w:line="240" w:lineRule="auto"/>
    </w:pPr>
    <w:rPr>
      <w:rFonts w:ascii="Times New Roman" w:eastAsia="Times New Roman" w:hAnsi="Times New Roman" w:cs="Times New Roman"/>
      <w:i/>
      <w:iCs/>
      <w:sz w:val="24"/>
      <w:szCs w:val="24"/>
      <w:lang w:val="id"/>
    </w:rPr>
  </w:style>
  <w:style w:type="character" w:customStyle="1" w:styleId="BodyTextChar">
    <w:name w:val="Body Text Char"/>
    <w:basedOn w:val="DefaultParagraphFont"/>
    <w:link w:val="BodyText"/>
    <w:uiPriority w:val="1"/>
    <w:rsid w:val="005063C6"/>
    <w:rPr>
      <w:rFonts w:ascii="Times New Roman" w:eastAsia="Times New Roman" w:hAnsi="Times New Roman" w:cs="Times New Roman"/>
      <w:i/>
      <w:iCs/>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973651">
      <w:bodyDiv w:val="1"/>
      <w:marLeft w:val="0"/>
      <w:marRight w:val="0"/>
      <w:marTop w:val="0"/>
      <w:marBottom w:val="0"/>
      <w:divBdr>
        <w:top w:val="none" w:sz="0" w:space="0" w:color="auto"/>
        <w:left w:val="none" w:sz="0" w:space="0" w:color="auto"/>
        <w:bottom w:val="none" w:sz="0" w:space="0" w:color="auto"/>
        <w:right w:val="none" w:sz="0" w:space="0" w:color="auto"/>
      </w:divBdr>
    </w:div>
    <w:div w:id="1313869346">
      <w:bodyDiv w:val="1"/>
      <w:marLeft w:val="0"/>
      <w:marRight w:val="0"/>
      <w:marTop w:val="0"/>
      <w:marBottom w:val="0"/>
      <w:divBdr>
        <w:top w:val="none" w:sz="0" w:space="0" w:color="auto"/>
        <w:left w:val="none" w:sz="0" w:space="0" w:color="auto"/>
        <w:bottom w:val="none" w:sz="0" w:space="0" w:color="auto"/>
        <w:right w:val="none" w:sz="0" w:space="0" w:color="auto"/>
      </w:divBdr>
    </w:div>
    <w:div w:id="1755324340">
      <w:bodyDiv w:val="1"/>
      <w:marLeft w:val="0"/>
      <w:marRight w:val="0"/>
      <w:marTop w:val="0"/>
      <w:marBottom w:val="0"/>
      <w:divBdr>
        <w:top w:val="none" w:sz="0" w:space="0" w:color="auto"/>
        <w:left w:val="none" w:sz="0" w:space="0" w:color="auto"/>
        <w:bottom w:val="none" w:sz="0" w:space="0" w:color="auto"/>
        <w:right w:val="none" w:sz="0" w:space="0" w:color="auto"/>
      </w:divBdr>
    </w:div>
    <w:div w:id="201151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d.wikipedia.org/wiki/Kabupaten_Deli_Serdan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lahatpos.disway.id/read/644481/tambahan-dana-desa-di-kabupaten-deli-serdang-sumatera-utara-capai-rp93-milyar-lebih/15" TargetMode="External"/><Relationship Id="rId3" Type="http://schemas.openxmlformats.org/officeDocument/2006/relationships/hyperlink" Target="https://djpb.kemenkeu.go.id/kppn/bukittinggi/id/data-publikasi/artikel/2951-dana-desa%20pengertian,-sumber-dana,-penyaluran-dana,-dan-prioritasnya.html" TargetMode="External"/><Relationship Id="rId7" Type="http://schemas.openxmlformats.org/officeDocument/2006/relationships/hyperlink" Target="https://id.wikipedia.org/wiki/Kabupaten_Deli_Serdang" TargetMode="External"/><Relationship Id="rId2" Type="http://schemas.openxmlformats.org/officeDocument/2006/relationships/hyperlink" Target="https://peraturan.bpk.go.id/Details/5501" TargetMode="External"/><Relationship Id="rId1" Type="http://schemas.openxmlformats.org/officeDocument/2006/relationships/hyperlink" Target="https://www.pengadaan.web.id/2020/01/dana-desa-adalah.html" TargetMode="External"/><Relationship Id="rId6" Type="http://schemas.openxmlformats.org/officeDocument/2006/relationships/hyperlink" Target="https://deliserdangkab.bps.go.id" TargetMode="External"/><Relationship Id="rId5" Type="http://schemas.openxmlformats.org/officeDocument/2006/relationships/hyperlink" Target="https://portal.deliserdangkab.go.id/sejarah.html" TargetMode="External"/><Relationship Id="rId10" Type="http://schemas.openxmlformats.org/officeDocument/2006/relationships/hyperlink" Target="http://prp2sumut.sumutprov.go.id/dana-desa" TargetMode="External"/><Relationship Id="rId4" Type="http://schemas.openxmlformats.org/officeDocument/2006/relationships/hyperlink" Target="https://kbbi.kemdikbud.go.id/" TargetMode="External"/><Relationship Id="rId9" Type="http://schemas.openxmlformats.org/officeDocument/2006/relationships/hyperlink" Target="https://medan.tribunnews.com/2023/01/23/kabar-gembira-kemenkeu-tambah-dana-desa-untuk-deli-serdang-ini-daftar-desa-penerima-paling-bes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D008F-0EFA-49DA-BEDE-8684EDE59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4870</Words>
  <Characters>27759</Characters>
  <Application>Microsoft Office Word</Application>
  <DocSecurity>4</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ARD_HRP</dc:creator>
  <cp:lastModifiedBy>hp</cp:lastModifiedBy>
  <cp:revision>2</cp:revision>
  <cp:lastPrinted>2025-11-03T03:45:00Z</cp:lastPrinted>
  <dcterms:created xsi:type="dcterms:W3CDTF">2026-03-02T07:56:00Z</dcterms:created>
  <dcterms:modified xsi:type="dcterms:W3CDTF">2026-03-02T07:56:00Z</dcterms:modified>
</cp:coreProperties>
</file>