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F142B" w14:textId="3829F1D2" w:rsidR="00137E15" w:rsidRDefault="0055056B" w:rsidP="00C9109F">
      <w:pPr>
        <w:pStyle w:val="Heading1"/>
        <w:rPr>
          <w:rStyle w:val="SubtleEmphasis"/>
          <w:rFonts w:cs="Times New Roman"/>
          <w:b w:val="0"/>
          <w:i w:val="0"/>
          <w:iCs w:val="0"/>
          <w:color w:val="auto"/>
        </w:rPr>
      </w:pPr>
      <w:bookmarkStart w:id="0" w:name="_Toc171654342"/>
      <w:bookmarkStart w:id="1" w:name="_GoBack"/>
      <w:bookmarkEnd w:id="1"/>
      <w:r>
        <w:rPr>
          <w:rStyle w:val="SubtleEmphasis"/>
          <w:rFonts w:cs="Times New Roman"/>
          <w:i w:val="0"/>
          <w:iCs w:val="0"/>
          <w:color w:val="auto"/>
        </w:rPr>
        <w:t>BAB IV</w:t>
      </w:r>
      <w:r w:rsidR="00C9109F">
        <w:rPr>
          <w:rStyle w:val="SubtleEmphasis"/>
          <w:rFonts w:cs="Times New Roman"/>
          <w:b w:val="0"/>
          <w:i w:val="0"/>
          <w:iCs w:val="0"/>
          <w:color w:val="auto"/>
        </w:rPr>
        <w:br/>
      </w:r>
      <w:r>
        <w:rPr>
          <w:rStyle w:val="SubtleEmphasis"/>
          <w:rFonts w:cs="Times New Roman"/>
          <w:i w:val="0"/>
          <w:iCs w:val="0"/>
          <w:color w:val="auto"/>
        </w:rPr>
        <w:t>HASIL PENELITIAN DAN PEMBAHASAN</w:t>
      </w:r>
      <w:bookmarkEnd w:id="0"/>
    </w:p>
    <w:p w14:paraId="3BE246C1" w14:textId="77777777" w:rsidR="00137E15" w:rsidRPr="00137E15" w:rsidRDefault="00137E15" w:rsidP="00137E15">
      <w:pPr>
        <w:tabs>
          <w:tab w:val="left" w:pos="2730"/>
        </w:tabs>
        <w:spacing w:after="0" w:line="480" w:lineRule="auto"/>
        <w:jc w:val="center"/>
        <w:rPr>
          <w:rFonts w:ascii="Times New Roman" w:hAnsi="Times New Roman" w:cs="Times New Roman"/>
          <w:b/>
          <w:sz w:val="28"/>
          <w:szCs w:val="28"/>
        </w:rPr>
      </w:pPr>
    </w:p>
    <w:p w14:paraId="0383D978" w14:textId="68F71720" w:rsidR="00455232" w:rsidRPr="00003EDF" w:rsidRDefault="00455232">
      <w:pPr>
        <w:pStyle w:val="Heading2"/>
        <w:numPr>
          <w:ilvl w:val="0"/>
          <w:numId w:val="35"/>
        </w:numPr>
      </w:pPr>
      <w:bookmarkStart w:id="2" w:name="_Toc171654343"/>
      <w:r w:rsidRPr="00003EDF">
        <w:t>Pelaksanaan Dana Desa di Kabupaten Deli Serdang</w:t>
      </w:r>
      <w:bookmarkEnd w:id="2"/>
      <w:r w:rsidRPr="00003EDF">
        <w:t xml:space="preserve"> </w:t>
      </w:r>
    </w:p>
    <w:p w14:paraId="4FE16D1B" w14:textId="77777777" w:rsidR="00137E15" w:rsidRDefault="00C92223" w:rsidP="00137E15">
      <w:pPr>
        <w:shd w:val="clear" w:color="auto" w:fill="FFFFFF"/>
        <w:spacing w:after="0" w:line="480" w:lineRule="auto"/>
        <w:ind w:firstLine="709"/>
        <w:jc w:val="both"/>
        <w:rPr>
          <w:rFonts w:ascii="Times New Roman" w:hAnsi="Times New Roman" w:cs="Times New Roman"/>
          <w:sz w:val="24"/>
          <w:szCs w:val="24"/>
        </w:rPr>
      </w:pPr>
      <w:r w:rsidRPr="00C92223">
        <w:rPr>
          <w:rFonts w:ascii="Times New Roman" w:hAnsi="Times New Roman" w:cs="Times New Roman"/>
          <w:sz w:val="24"/>
          <w:szCs w:val="24"/>
        </w:rPr>
        <w:t xml:space="preserve">Pelaksanaan adalah suatu tindakan atau </w:t>
      </w:r>
      <w:r>
        <w:rPr>
          <w:rFonts w:ascii="Times New Roman" w:hAnsi="Times New Roman" w:cs="Times New Roman"/>
          <w:sz w:val="24"/>
          <w:szCs w:val="24"/>
          <w:lang w:val="id-ID"/>
        </w:rPr>
        <w:t>kegiatan</w:t>
      </w:r>
      <w:r w:rsidRPr="00C92223">
        <w:rPr>
          <w:rFonts w:ascii="Times New Roman" w:hAnsi="Times New Roman" w:cs="Times New Roman"/>
          <w:sz w:val="24"/>
          <w:szCs w:val="24"/>
        </w:rPr>
        <w:t xml:space="preserve"> dari sebuah rencana yang sudah disusun secara matang dan terperinci, implementasi biasanya dilakukan setelah perencanaan sudah dianggap siap. Secara sederhana pelaksanaan bisa diartikan penerapan. </w:t>
      </w:r>
    </w:p>
    <w:p w14:paraId="0AF849CE" w14:textId="77777777" w:rsidR="00137E15" w:rsidRDefault="00137E15" w:rsidP="00137E15">
      <w:pPr>
        <w:shd w:val="clear" w:color="auto" w:fill="FFFFFF"/>
        <w:spacing w:after="0" w:line="480" w:lineRule="auto"/>
        <w:ind w:firstLine="709"/>
        <w:jc w:val="both"/>
        <w:rPr>
          <w:rFonts w:ascii="Times New Roman" w:hAnsi="Times New Roman" w:cs="Times New Roman"/>
          <w:sz w:val="24"/>
          <w:szCs w:val="24"/>
        </w:rPr>
      </w:pPr>
      <w:r w:rsidRPr="00137E15">
        <w:rPr>
          <w:rFonts w:ascii="Times New Roman" w:hAnsi="Times New Roman" w:cs="Times New Roman"/>
          <w:sz w:val="24"/>
          <w:szCs w:val="24"/>
        </w:rPr>
        <w:t xml:space="preserve">Pengertian pelaksanaan menurut beberapa ahli: </w:t>
      </w:r>
    </w:p>
    <w:p w14:paraId="55469486" w14:textId="5F76D4DA" w:rsidR="00137E15" w:rsidRPr="00137E15" w:rsidRDefault="00137E15" w:rsidP="005C215A">
      <w:pPr>
        <w:pStyle w:val="ListParagraph"/>
        <w:numPr>
          <w:ilvl w:val="0"/>
          <w:numId w:val="32"/>
        </w:numPr>
        <w:shd w:val="clear" w:color="auto" w:fill="FFFFFF"/>
        <w:spacing w:after="0" w:line="480" w:lineRule="auto"/>
        <w:ind w:left="567" w:hanging="284"/>
        <w:jc w:val="both"/>
        <w:rPr>
          <w:rFonts w:ascii="Times New Roman" w:hAnsi="Times New Roman" w:cs="Times New Roman"/>
          <w:sz w:val="24"/>
          <w:szCs w:val="24"/>
        </w:rPr>
      </w:pPr>
      <w:r w:rsidRPr="00137E15">
        <w:rPr>
          <w:rFonts w:ascii="Times New Roman" w:hAnsi="Times New Roman" w:cs="Times New Roman"/>
          <w:sz w:val="24"/>
          <w:szCs w:val="24"/>
        </w:rPr>
        <w:t>Menurut Bintoro Tjokroa</w:t>
      </w:r>
      <w:r w:rsidR="0022153F">
        <w:rPr>
          <w:rFonts w:ascii="Times New Roman" w:hAnsi="Times New Roman" w:cs="Times New Roman"/>
          <w:sz w:val="24"/>
          <w:szCs w:val="24"/>
          <w:lang w:val="id-ID"/>
        </w:rPr>
        <w:t>mi</w:t>
      </w:r>
      <w:r w:rsidRPr="00137E15">
        <w:rPr>
          <w:rFonts w:ascii="Times New Roman" w:hAnsi="Times New Roman" w:cs="Times New Roman"/>
          <w:sz w:val="24"/>
          <w:szCs w:val="24"/>
        </w:rPr>
        <w:t>djo</w:t>
      </w:r>
      <w:r w:rsidR="0022153F">
        <w:rPr>
          <w:rFonts w:ascii="Times New Roman" w:hAnsi="Times New Roman" w:cs="Times New Roman"/>
          <w:sz w:val="24"/>
          <w:szCs w:val="24"/>
          <w:lang w:val="id-ID"/>
        </w:rPr>
        <w:t>j</w:t>
      </w:r>
      <w:r w:rsidRPr="00137E15">
        <w:rPr>
          <w:rFonts w:ascii="Times New Roman" w:hAnsi="Times New Roman" w:cs="Times New Roman"/>
          <w:sz w:val="24"/>
          <w:szCs w:val="24"/>
        </w:rPr>
        <w:t xml:space="preserve">o, pengertian pelaksanaan yakni sebagai proses dalam bentuk rangkaian kegiatan, yaitu berawal dari kebijakan guna mencapai suatu tujuan maka kebijakan itu diturunkan dalam suatu program dan proyek. </w:t>
      </w:r>
    </w:p>
    <w:p w14:paraId="57415128" w14:textId="6CD09CBD" w:rsidR="00137E15" w:rsidRPr="00137E15" w:rsidRDefault="00137E15" w:rsidP="005C215A">
      <w:pPr>
        <w:pStyle w:val="ListParagraph"/>
        <w:numPr>
          <w:ilvl w:val="0"/>
          <w:numId w:val="32"/>
        </w:numPr>
        <w:shd w:val="clear" w:color="auto" w:fill="FFFFFF"/>
        <w:spacing w:before="100" w:beforeAutospacing="1" w:after="100" w:afterAutospacing="1" w:line="480" w:lineRule="auto"/>
        <w:ind w:left="567" w:hanging="284"/>
        <w:jc w:val="both"/>
        <w:rPr>
          <w:rFonts w:ascii="Times New Roman" w:hAnsi="Times New Roman" w:cs="Times New Roman"/>
          <w:sz w:val="24"/>
          <w:szCs w:val="24"/>
        </w:rPr>
      </w:pPr>
      <w:r w:rsidRPr="00137E15">
        <w:rPr>
          <w:rFonts w:ascii="Times New Roman" w:hAnsi="Times New Roman" w:cs="Times New Roman"/>
          <w:sz w:val="24"/>
          <w:szCs w:val="24"/>
        </w:rPr>
        <w:t xml:space="preserve">Menurut Westra, pengertian pelaksanaan yakni sebagai usaha-usaha yang dilakukan untuk melaksanakan semua rencana dan kebijaksanaan yang telah dirumuskan dan ditetapkan dengan melengkapi segala kebutuhan alat-alat yang diperlukan, siapa yang </w:t>
      </w:r>
      <w:proofErr w:type="gramStart"/>
      <w:r w:rsidRPr="00137E15">
        <w:rPr>
          <w:rFonts w:ascii="Times New Roman" w:hAnsi="Times New Roman" w:cs="Times New Roman"/>
          <w:sz w:val="24"/>
          <w:szCs w:val="24"/>
        </w:rPr>
        <w:t>akan</w:t>
      </w:r>
      <w:proofErr w:type="gramEnd"/>
      <w:r w:rsidRPr="00137E15">
        <w:rPr>
          <w:rFonts w:ascii="Times New Roman" w:hAnsi="Times New Roman" w:cs="Times New Roman"/>
          <w:sz w:val="24"/>
          <w:szCs w:val="24"/>
        </w:rPr>
        <w:t xml:space="preserve"> melaksanakan, dimana tempat pelaksanaannya dan kapan waktu dimulainya. </w:t>
      </w:r>
    </w:p>
    <w:p w14:paraId="692FC720" w14:textId="1674582F" w:rsidR="00137E15" w:rsidRDefault="00137E15" w:rsidP="005C215A">
      <w:pPr>
        <w:pStyle w:val="ListParagraph"/>
        <w:numPr>
          <w:ilvl w:val="0"/>
          <w:numId w:val="32"/>
        </w:numPr>
        <w:shd w:val="clear" w:color="auto" w:fill="FFFFFF"/>
        <w:spacing w:before="100" w:beforeAutospacing="1" w:after="100" w:afterAutospacing="1" w:line="480" w:lineRule="auto"/>
        <w:ind w:left="567" w:hanging="284"/>
        <w:jc w:val="both"/>
        <w:rPr>
          <w:rFonts w:ascii="Times New Roman" w:hAnsi="Times New Roman" w:cs="Times New Roman"/>
          <w:sz w:val="24"/>
          <w:szCs w:val="24"/>
        </w:rPr>
      </w:pPr>
      <w:r w:rsidRPr="00137E15">
        <w:rPr>
          <w:rFonts w:ascii="Times New Roman" w:hAnsi="Times New Roman" w:cs="Times New Roman"/>
          <w:sz w:val="24"/>
          <w:szCs w:val="24"/>
        </w:rPr>
        <w:lastRenderedPageBreak/>
        <w:t>Siagian S.P, penge</w:t>
      </w:r>
      <w:r w:rsidR="00003EDF">
        <w:rPr>
          <w:rFonts w:ascii="Times New Roman" w:hAnsi="Times New Roman" w:cs="Times New Roman"/>
          <w:sz w:val="24"/>
          <w:szCs w:val="24"/>
          <w:lang w:val="id-ID"/>
        </w:rPr>
        <w:t>r</w:t>
      </w:r>
      <w:r w:rsidRPr="00137E15">
        <w:rPr>
          <w:rFonts w:ascii="Times New Roman" w:hAnsi="Times New Roman" w:cs="Times New Roman"/>
          <w:sz w:val="24"/>
          <w:szCs w:val="24"/>
        </w:rPr>
        <w:t>tian pelaksanaan yakni merupakan keseluruhan proses pemberian motivasi bekerja kepada bawahan sedemikian rupa, sehingga pada akhirnya mereka mau bekerja secara ikhlas agar tercapai tujuan organisasi dengan efisien dan ekonomis</w:t>
      </w:r>
      <w:r w:rsidR="00003EDF">
        <w:rPr>
          <w:rFonts w:ascii="Times New Roman" w:hAnsi="Times New Roman" w:cs="Times New Roman"/>
          <w:sz w:val="24"/>
          <w:szCs w:val="24"/>
          <w:lang w:val="id-ID"/>
        </w:rPr>
        <w:t>.</w:t>
      </w:r>
      <w:r w:rsidR="00C92223" w:rsidRPr="00137E15">
        <w:rPr>
          <w:rFonts w:ascii="Times New Roman" w:hAnsi="Times New Roman" w:cs="Times New Roman"/>
          <w:sz w:val="24"/>
          <w:szCs w:val="24"/>
        </w:rPr>
        <w:t xml:space="preserve"> </w:t>
      </w:r>
      <w:r w:rsidR="00856989">
        <w:rPr>
          <w:rStyle w:val="FootnoteReference"/>
          <w:rFonts w:ascii="Times New Roman" w:hAnsi="Times New Roman" w:cs="Times New Roman"/>
          <w:sz w:val="24"/>
          <w:szCs w:val="24"/>
        </w:rPr>
        <w:footnoteReference w:id="1"/>
      </w:r>
    </w:p>
    <w:p w14:paraId="6FC99342" w14:textId="0296690F" w:rsidR="00FF26B3" w:rsidRPr="00137E15" w:rsidRDefault="00FF26B3" w:rsidP="005C215A">
      <w:pPr>
        <w:pStyle w:val="ListParagraph"/>
        <w:numPr>
          <w:ilvl w:val="0"/>
          <w:numId w:val="32"/>
        </w:numPr>
        <w:shd w:val="clear" w:color="auto" w:fill="FFFFFF"/>
        <w:spacing w:before="100" w:beforeAutospacing="1" w:after="100" w:afterAutospacing="1" w:line="480" w:lineRule="auto"/>
        <w:ind w:left="567" w:hanging="284"/>
        <w:jc w:val="both"/>
        <w:rPr>
          <w:rFonts w:ascii="Times New Roman" w:hAnsi="Times New Roman" w:cs="Times New Roman"/>
          <w:sz w:val="24"/>
          <w:szCs w:val="24"/>
        </w:rPr>
      </w:pPr>
      <w:r>
        <w:rPr>
          <w:rFonts w:ascii="Times New Roman" w:hAnsi="Times New Roman" w:cs="Times New Roman"/>
          <w:sz w:val="24"/>
          <w:szCs w:val="24"/>
        </w:rPr>
        <w:t xml:space="preserve">Lembaga Admnistrasi Negara Republik Indonesia merumuskan pengertian pelaksanaan adalah Upaya agar tiap pegawai atau tiap anggota organisasi berkeinginan dan berusaha mencapai tujuan yang telah direncanakan. </w:t>
      </w:r>
    </w:p>
    <w:p w14:paraId="4439FF61" w14:textId="54459494" w:rsidR="00C92223" w:rsidRDefault="00C92223" w:rsidP="00003EDF">
      <w:pPr>
        <w:shd w:val="clear" w:color="auto" w:fill="FFFFFF"/>
        <w:spacing w:after="0" w:line="480" w:lineRule="auto"/>
        <w:ind w:firstLine="709"/>
        <w:jc w:val="both"/>
        <w:rPr>
          <w:rFonts w:ascii="Times New Roman" w:hAnsi="Times New Roman" w:cs="Times New Roman"/>
          <w:sz w:val="24"/>
          <w:szCs w:val="24"/>
        </w:rPr>
      </w:pPr>
      <w:r w:rsidRPr="00C92223">
        <w:rPr>
          <w:rFonts w:ascii="Times New Roman" w:hAnsi="Times New Roman" w:cs="Times New Roman"/>
          <w:sz w:val="24"/>
          <w:szCs w:val="24"/>
        </w:rPr>
        <w:t>Dari pengertian yang dikemukakan di atas dapatlah ditarik suatu kesimpulan bahwa pada dasarnya pelaksanaan suatu program yang telah ditetapkan oleh pemerintah harus sejalan dengan kondisi yang ada, baik itu di lapangan maupun di luar lapangan. Yang mana dalam kegiatannya melibatkan beberapa unsur disertai dengan usaha-usaha dan didukung oleh alat-alat</w:t>
      </w:r>
      <w:r w:rsidR="00003EDF">
        <w:rPr>
          <w:rFonts w:ascii="Times New Roman" w:hAnsi="Times New Roman" w:cs="Times New Roman"/>
          <w:sz w:val="24"/>
          <w:szCs w:val="24"/>
          <w:lang w:val="id-ID"/>
        </w:rPr>
        <w:t xml:space="preserve"> atau fasilitas</w:t>
      </w:r>
      <w:r w:rsidRPr="00C92223">
        <w:rPr>
          <w:rFonts w:ascii="Times New Roman" w:hAnsi="Times New Roman" w:cs="Times New Roman"/>
          <w:sz w:val="24"/>
          <w:szCs w:val="24"/>
        </w:rPr>
        <w:t xml:space="preserve"> penu</w:t>
      </w:r>
      <w:r w:rsidRPr="00C92223">
        <w:rPr>
          <w:rFonts w:ascii="Times New Roman" w:hAnsi="Times New Roman" w:cs="Times New Roman"/>
          <w:sz w:val="24"/>
          <w:szCs w:val="24"/>
          <w:lang w:val="id-ID"/>
        </w:rPr>
        <w:t>n</w:t>
      </w:r>
      <w:r w:rsidRPr="00C92223">
        <w:rPr>
          <w:rFonts w:ascii="Times New Roman" w:hAnsi="Times New Roman" w:cs="Times New Roman"/>
          <w:sz w:val="24"/>
          <w:szCs w:val="24"/>
        </w:rPr>
        <w:t>jang</w:t>
      </w:r>
      <w:r w:rsidR="00003EDF">
        <w:rPr>
          <w:rFonts w:ascii="Times New Roman" w:hAnsi="Times New Roman" w:cs="Times New Roman"/>
          <w:sz w:val="24"/>
          <w:szCs w:val="24"/>
          <w:lang w:val="id-ID"/>
        </w:rPr>
        <w:t xml:space="preserve"> pelaksanaan</w:t>
      </w:r>
      <w:r w:rsidRPr="00C92223">
        <w:rPr>
          <w:rFonts w:ascii="Times New Roman" w:hAnsi="Times New Roman" w:cs="Times New Roman"/>
          <w:sz w:val="24"/>
          <w:szCs w:val="24"/>
        </w:rPr>
        <w:t>.</w:t>
      </w:r>
    </w:p>
    <w:p w14:paraId="2952775F" w14:textId="77777777" w:rsidR="009C3810" w:rsidRDefault="009C3810" w:rsidP="009C3810">
      <w:pPr>
        <w:shd w:val="clear" w:color="auto" w:fill="FFFFFF"/>
        <w:spacing w:after="0" w:line="480" w:lineRule="auto"/>
        <w:ind w:firstLine="709"/>
        <w:jc w:val="both"/>
        <w:rPr>
          <w:rFonts w:ascii="Times New Roman" w:hAnsi="Times New Roman" w:cs="Times New Roman"/>
          <w:sz w:val="24"/>
          <w:szCs w:val="24"/>
        </w:rPr>
      </w:pPr>
      <w:r w:rsidRPr="009C3810">
        <w:rPr>
          <w:rFonts w:ascii="Times New Roman" w:hAnsi="Times New Roman" w:cs="Times New Roman"/>
          <w:sz w:val="24"/>
          <w:szCs w:val="24"/>
        </w:rPr>
        <w:t xml:space="preserve">Faktor-faktor yang dapat menunjang program pelaksanaan adalah sebagai berikut: </w:t>
      </w:r>
    </w:p>
    <w:p w14:paraId="7A3E16EF" w14:textId="22C2E4DC" w:rsidR="00CF0A73" w:rsidRPr="00CF0A73" w:rsidRDefault="009C3810">
      <w:pPr>
        <w:pStyle w:val="ListParagraph"/>
        <w:numPr>
          <w:ilvl w:val="0"/>
          <w:numId w:val="33"/>
        </w:numPr>
        <w:shd w:val="clear" w:color="auto" w:fill="FFFFFF"/>
        <w:spacing w:after="0" w:line="480" w:lineRule="auto"/>
        <w:jc w:val="both"/>
        <w:rPr>
          <w:rFonts w:ascii="Times New Roman" w:hAnsi="Times New Roman" w:cs="Times New Roman"/>
          <w:sz w:val="24"/>
          <w:szCs w:val="24"/>
        </w:rPr>
      </w:pPr>
      <w:r w:rsidRPr="00CF0A73">
        <w:rPr>
          <w:rFonts w:ascii="Times New Roman" w:hAnsi="Times New Roman" w:cs="Times New Roman"/>
          <w:sz w:val="24"/>
          <w:szCs w:val="24"/>
        </w:rPr>
        <w:lastRenderedPageBreak/>
        <w:t xml:space="preserve">Komunikasi, merupakan suatu program yang dapat dilaksanakan dengan baik apabila jelas bagi para pelaksana. Hal ini menyangkut proses penyampaian informasi, kejelasan informasi dan konsistensi informasi yang disampaikan; </w:t>
      </w:r>
    </w:p>
    <w:p w14:paraId="11A48F1C" w14:textId="3C6AF7BF" w:rsidR="009C3810" w:rsidRPr="00CF0A73" w:rsidRDefault="009C3810">
      <w:pPr>
        <w:pStyle w:val="ListParagraph"/>
        <w:numPr>
          <w:ilvl w:val="0"/>
          <w:numId w:val="33"/>
        </w:numPr>
        <w:shd w:val="clear" w:color="auto" w:fill="FFFFFF"/>
        <w:spacing w:after="0" w:line="480" w:lineRule="auto"/>
        <w:jc w:val="both"/>
        <w:rPr>
          <w:rFonts w:ascii="Times New Roman" w:hAnsi="Times New Roman" w:cs="Times New Roman"/>
          <w:sz w:val="24"/>
          <w:szCs w:val="24"/>
        </w:rPr>
      </w:pPr>
      <w:r w:rsidRPr="00CF0A73">
        <w:rPr>
          <w:rFonts w:ascii="Times New Roman" w:hAnsi="Times New Roman" w:cs="Times New Roman"/>
          <w:sz w:val="24"/>
          <w:szCs w:val="24"/>
        </w:rPr>
        <w:t>Resouces (sumber daya), dalam hal ini meliputi empat komponen yaitu terpenuhinya jumlah staf dan kualitas mutu, informasi yang diperlukan guna pengambilan keputusan atau kewenangan yang cukup guna melaksanakan tugas sebagai tanggung jawab dan fasilitas yang dibutuhkan dalam pelaksanaan;</w:t>
      </w:r>
    </w:p>
    <w:p w14:paraId="7E418455" w14:textId="5FEFB0D6" w:rsidR="00CF0A73" w:rsidRPr="00CF0A73" w:rsidRDefault="00CF0A73">
      <w:pPr>
        <w:pStyle w:val="ListParagraph"/>
        <w:numPr>
          <w:ilvl w:val="0"/>
          <w:numId w:val="33"/>
        </w:numPr>
        <w:shd w:val="clear" w:color="auto" w:fill="FFFFFF"/>
        <w:spacing w:after="0" w:line="480" w:lineRule="auto"/>
        <w:jc w:val="both"/>
        <w:rPr>
          <w:rFonts w:ascii="Times New Roman" w:hAnsi="Times New Roman" w:cs="Times New Roman"/>
          <w:sz w:val="24"/>
          <w:szCs w:val="24"/>
        </w:rPr>
      </w:pPr>
      <w:r w:rsidRPr="00CF0A73">
        <w:rPr>
          <w:rFonts w:ascii="Times New Roman" w:hAnsi="Times New Roman" w:cs="Times New Roman"/>
          <w:sz w:val="24"/>
          <w:szCs w:val="24"/>
        </w:rPr>
        <w:t xml:space="preserve">Disposisi, sikap dan komitmen dari pada pelaksanaan terhadap program khususnya dari mereka yang menjadi implementasi program khususnya dari mereka yang menjadi implementer program; </w:t>
      </w:r>
    </w:p>
    <w:p w14:paraId="40C6CB1A" w14:textId="145D3A74" w:rsidR="00CF0A73" w:rsidRPr="00CF0A73" w:rsidRDefault="00CF0A73">
      <w:pPr>
        <w:pStyle w:val="ListParagraph"/>
        <w:numPr>
          <w:ilvl w:val="0"/>
          <w:numId w:val="33"/>
        </w:numPr>
        <w:shd w:val="clear" w:color="auto" w:fill="FFFFFF"/>
        <w:spacing w:after="0" w:line="480" w:lineRule="auto"/>
        <w:jc w:val="both"/>
        <w:rPr>
          <w:rFonts w:ascii="Times New Roman" w:hAnsi="Times New Roman" w:cs="Times New Roman"/>
          <w:sz w:val="24"/>
          <w:szCs w:val="24"/>
        </w:rPr>
      </w:pPr>
      <w:r w:rsidRPr="00CF0A73">
        <w:rPr>
          <w:rFonts w:ascii="Times New Roman" w:hAnsi="Times New Roman" w:cs="Times New Roman"/>
          <w:sz w:val="24"/>
          <w:szCs w:val="24"/>
        </w:rPr>
        <w:t>Struktur Birokrasi, yaitu SOP (</w:t>
      </w:r>
      <w:r w:rsidRPr="00CF0A73">
        <w:rPr>
          <w:rFonts w:ascii="Times New Roman" w:hAnsi="Times New Roman" w:cs="Times New Roman"/>
          <w:i/>
          <w:iCs/>
          <w:sz w:val="24"/>
          <w:szCs w:val="24"/>
        </w:rPr>
        <w:t>Standar Operating Procedures</w:t>
      </w:r>
      <w:r w:rsidRPr="00CF0A73">
        <w:rPr>
          <w:rFonts w:ascii="Times New Roman" w:hAnsi="Times New Roman" w:cs="Times New Roman"/>
          <w:sz w:val="24"/>
          <w:szCs w:val="24"/>
        </w:rPr>
        <w:t xml:space="preserve">), yang mengatur tata aliran dalam pelaksanaan program. Jika hal ini tidak sulit dalam mencapai hasil yang memuaskan, karena penyelesaian khusus tanpa pola yang </w:t>
      </w:r>
      <w:proofErr w:type="gramStart"/>
      <w:r w:rsidRPr="00CF0A73">
        <w:rPr>
          <w:rFonts w:ascii="Times New Roman" w:hAnsi="Times New Roman" w:cs="Times New Roman"/>
          <w:sz w:val="24"/>
          <w:szCs w:val="24"/>
        </w:rPr>
        <w:t>baku</w:t>
      </w:r>
      <w:proofErr w:type="gramEnd"/>
      <w:r w:rsidRPr="00CF0A73">
        <w:rPr>
          <w:rFonts w:ascii="Times New Roman" w:hAnsi="Times New Roman" w:cs="Times New Roman"/>
          <w:sz w:val="24"/>
          <w:szCs w:val="24"/>
        </w:rPr>
        <w:t>.</w:t>
      </w:r>
    </w:p>
    <w:p w14:paraId="6740CFD3" w14:textId="53C7647C" w:rsidR="00CF0A73" w:rsidRDefault="00CF0A73" w:rsidP="009C3810">
      <w:pPr>
        <w:shd w:val="clear" w:color="auto" w:fill="FFFFFF"/>
        <w:spacing w:after="0" w:line="480" w:lineRule="auto"/>
        <w:ind w:firstLine="709"/>
        <w:jc w:val="both"/>
        <w:rPr>
          <w:rFonts w:ascii="Times New Roman" w:hAnsi="Times New Roman" w:cs="Times New Roman"/>
          <w:sz w:val="24"/>
          <w:szCs w:val="24"/>
        </w:rPr>
      </w:pPr>
      <w:r w:rsidRPr="00CF0A73">
        <w:rPr>
          <w:rFonts w:ascii="Times New Roman" w:hAnsi="Times New Roman" w:cs="Times New Roman"/>
          <w:sz w:val="24"/>
          <w:szCs w:val="24"/>
        </w:rPr>
        <w:t xml:space="preserve">Keempat faktor di atas, dipandang mempengaruhi keberhasilan suatu proses implementasi, namun juga adanya keterkaitan dan saling mempengaruhi antara suatu faktor </w:t>
      </w:r>
      <w:r w:rsidRPr="00CF0A73">
        <w:rPr>
          <w:rFonts w:ascii="Times New Roman" w:hAnsi="Times New Roman" w:cs="Times New Roman"/>
          <w:sz w:val="24"/>
          <w:szCs w:val="24"/>
        </w:rPr>
        <w:lastRenderedPageBreak/>
        <w:t xml:space="preserve">yang satu dan faktor yang lain. Selain itu dalam proses implementasi sekurang-kurangnya terdapat tiga unsur penting dan mutlak yaitu: </w:t>
      </w:r>
    </w:p>
    <w:p w14:paraId="71342247" w14:textId="08B7C513" w:rsidR="00CF0A73" w:rsidRPr="00CF0A73" w:rsidRDefault="00CF0A73">
      <w:pPr>
        <w:pStyle w:val="ListParagraph"/>
        <w:numPr>
          <w:ilvl w:val="0"/>
          <w:numId w:val="34"/>
        </w:numPr>
        <w:shd w:val="clear" w:color="auto" w:fill="FFFFFF"/>
        <w:spacing w:after="0" w:line="480" w:lineRule="auto"/>
        <w:jc w:val="both"/>
        <w:rPr>
          <w:rFonts w:ascii="Times New Roman" w:hAnsi="Times New Roman" w:cs="Times New Roman"/>
          <w:sz w:val="24"/>
          <w:szCs w:val="24"/>
        </w:rPr>
      </w:pPr>
      <w:r w:rsidRPr="00CF0A73">
        <w:rPr>
          <w:rFonts w:ascii="Times New Roman" w:hAnsi="Times New Roman" w:cs="Times New Roman"/>
          <w:sz w:val="24"/>
          <w:szCs w:val="24"/>
        </w:rPr>
        <w:t xml:space="preserve">Adanya program (kebijakan) yang dilaksanakan; </w:t>
      </w:r>
    </w:p>
    <w:p w14:paraId="2F7D2E8F" w14:textId="01DCDBFE" w:rsidR="00CF0A73" w:rsidRPr="00CF0A73" w:rsidRDefault="00CF0A73">
      <w:pPr>
        <w:pStyle w:val="ListParagraph"/>
        <w:numPr>
          <w:ilvl w:val="0"/>
          <w:numId w:val="34"/>
        </w:numPr>
        <w:shd w:val="clear" w:color="auto" w:fill="FFFFFF"/>
        <w:spacing w:after="0" w:line="480" w:lineRule="auto"/>
        <w:jc w:val="both"/>
        <w:rPr>
          <w:rFonts w:ascii="Times New Roman" w:hAnsi="Times New Roman" w:cs="Times New Roman"/>
          <w:sz w:val="24"/>
          <w:szCs w:val="24"/>
        </w:rPr>
      </w:pPr>
      <w:r w:rsidRPr="00CF0A73">
        <w:rPr>
          <w:rFonts w:ascii="Times New Roman" w:hAnsi="Times New Roman" w:cs="Times New Roman"/>
          <w:sz w:val="24"/>
          <w:szCs w:val="24"/>
        </w:rPr>
        <w:t xml:space="preserve">Kelompok masyarakat yang menjadi sasaran dan manfaat dari program perubahan dan peningkatan; </w:t>
      </w:r>
    </w:p>
    <w:p w14:paraId="6A149F68" w14:textId="77777777" w:rsidR="00CF0A73" w:rsidRPr="00CF0A73" w:rsidRDefault="00CF0A73">
      <w:pPr>
        <w:pStyle w:val="ListParagraph"/>
        <w:numPr>
          <w:ilvl w:val="0"/>
          <w:numId w:val="34"/>
        </w:numPr>
        <w:shd w:val="clear" w:color="auto" w:fill="FFFFFF"/>
        <w:spacing w:after="0" w:line="480" w:lineRule="auto"/>
        <w:jc w:val="both"/>
        <w:rPr>
          <w:rFonts w:ascii="Times New Roman" w:hAnsi="Times New Roman" w:cs="Times New Roman"/>
          <w:sz w:val="32"/>
          <w:szCs w:val="32"/>
        </w:rPr>
      </w:pPr>
      <w:r w:rsidRPr="00CF0A73">
        <w:rPr>
          <w:rFonts w:ascii="Times New Roman" w:hAnsi="Times New Roman" w:cs="Times New Roman"/>
          <w:sz w:val="24"/>
          <w:szCs w:val="24"/>
        </w:rPr>
        <w:t xml:space="preserve">Unsur pelaksanaan baik organisasi maupun perorangan yang bertanggung jawab dalam pengelolaan pelaksana dan pengawasan dari proses implementasi tersebut. </w:t>
      </w:r>
    </w:p>
    <w:p w14:paraId="24812EB0" w14:textId="3AD007FD" w:rsidR="0059411D" w:rsidRPr="0059411D" w:rsidRDefault="0059411D" w:rsidP="00003EDF">
      <w:pPr>
        <w:shd w:val="clear" w:color="auto" w:fill="FFFFFF"/>
        <w:spacing w:after="0" w:line="480" w:lineRule="auto"/>
        <w:ind w:firstLine="709"/>
        <w:jc w:val="both"/>
        <w:rPr>
          <w:rFonts w:ascii="Times New Roman" w:hAnsi="Times New Roman" w:cs="Times New Roman"/>
          <w:sz w:val="24"/>
          <w:szCs w:val="24"/>
          <w:lang w:val="id-ID"/>
        </w:rPr>
      </w:pPr>
      <w:r w:rsidRPr="0059411D">
        <w:rPr>
          <w:rFonts w:ascii="Times New Roman" w:hAnsi="Times New Roman" w:cs="Times New Roman"/>
          <w:sz w:val="24"/>
          <w:szCs w:val="24"/>
        </w:rPr>
        <w:t xml:space="preserve">Menurut Undang-Undang Nomor 6 Tahun 2014 Tentang Desa, Dana Desa didefinisikan sebagai </w:t>
      </w:r>
      <w:proofErr w:type="gramStart"/>
      <w:r w:rsidRPr="0059411D">
        <w:rPr>
          <w:rFonts w:ascii="Times New Roman" w:hAnsi="Times New Roman" w:cs="Times New Roman"/>
          <w:sz w:val="24"/>
          <w:szCs w:val="24"/>
        </w:rPr>
        <w:t>dana</w:t>
      </w:r>
      <w:proofErr w:type="gramEnd"/>
      <w:r w:rsidRPr="0059411D">
        <w:rPr>
          <w:rFonts w:ascii="Times New Roman" w:hAnsi="Times New Roman" w:cs="Times New Roman"/>
          <w:sz w:val="24"/>
          <w:szCs w:val="24"/>
        </w:rPr>
        <w:t xml:space="preserve"> yang bersumber dari APBN yang diperuntukan bagi Desa yang ditransfer melalui APBD Kabupaten/kota dan digunakan unuk membiayai penyelenggaraan pemerintahan, pelaksanaan pembangunan, pembinaan, kemasyarakatan dan pemberdayaan masyarakat</w:t>
      </w:r>
      <w:r>
        <w:rPr>
          <w:rFonts w:ascii="Times New Roman" w:hAnsi="Times New Roman" w:cs="Times New Roman"/>
          <w:sz w:val="24"/>
          <w:szCs w:val="24"/>
          <w:lang w:val="id-ID"/>
        </w:rPr>
        <w:t>.</w:t>
      </w:r>
    </w:p>
    <w:p w14:paraId="10F143AF" w14:textId="5235A0DB" w:rsidR="009C3810" w:rsidRPr="009C3810" w:rsidRDefault="009C3810" w:rsidP="00003EDF">
      <w:pPr>
        <w:shd w:val="clear" w:color="auto" w:fill="FFFFFF"/>
        <w:spacing w:after="0" w:line="480" w:lineRule="auto"/>
        <w:ind w:firstLine="709"/>
        <w:jc w:val="both"/>
        <w:rPr>
          <w:rFonts w:ascii="Times New Roman" w:eastAsia="Times New Roman" w:hAnsi="Times New Roman" w:cs="Times New Roman"/>
          <w:color w:val="000000" w:themeColor="text1"/>
          <w:sz w:val="24"/>
          <w:szCs w:val="24"/>
          <w:lang w:val="id-ID" w:eastAsia="en-ID"/>
        </w:rPr>
      </w:pPr>
      <w:r>
        <w:rPr>
          <w:rFonts w:ascii="Times New Roman" w:eastAsia="Times New Roman" w:hAnsi="Times New Roman" w:cs="Times New Roman"/>
          <w:color w:val="000000" w:themeColor="text1"/>
          <w:sz w:val="24"/>
          <w:szCs w:val="24"/>
          <w:lang w:val="id-ID" w:eastAsia="en-ID"/>
        </w:rPr>
        <w:t xml:space="preserve">Pelaksanaan Dana Desa sendiri memiliki artian </w:t>
      </w:r>
      <w:r w:rsidR="00C9322A">
        <w:rPr>
          <w:rFonts w:ascii="Times New Roman" w:eastAsia="Times New Roman" w:hAnsi="Times New Roman" w:cs="Times New Roman"/>
          <w:color w:val="000000" w:themeColor="text1"/>
          <w:sz w:val="24"/>
          <w:szCs w:val="24"/>
          <w:lang w:val="id-ID" w:eastAsia="en-ID"/>
        </w:rPr>
        <w:t>s</w:t>
      </w:r>
      <w:r w:rsidR="0059411D">
        <w:rPr>
          <w:rFonts w:ascii="Times New Roman" w:eastAsia="Times New Roman" w:hAnsi="Times New Roman" w:cs="Times New Roman"/>
          <w:color w:val="000000" w:themeColor="text1"/>
          <w:sz w:val="24"/>
          <w:szCs w:val="24"/>
          <w:lang w:val="id-ID" w:eastAsia="en-ID"/>
        </w:rPr>
        <w:t>erangkaian kegiatan yang terperinci dan terstruktur melalui mekanisme</w:t>
      </w:r>
      <w:r w:rsidR="00C9322A">
        <w:rPr>
          <w:rFonts w:ascii="Times New Roman" w:eastAsia="Times New Roman" w:hAnsi="Times New Roman" w:cs="Times New Roman"/>
          <w:color w:val="000000" w:themeColor="text1"/>
          <w:sz w:val="24"/>
          <w:szCs w:val="24"/>
          <w:lang w:val="id-ID" w:eastAsia="en-ID"/>
        </w:rPr>
        <w:t xml:space="preserve"> </w:t>
      </w:r>
      <w:r w:rsidR="0095675B">
        <w:rPr>
          <w:rFonts w:ascii="Times New Roman" w:eastAsia="Times New Roman" w:hAnsi="Times New Roman" w:cs="Times New Roman"/>
          <w:color w:val="000000" w:themeColor="text1"/>
          <w:sz w:val="24"/>
          <w:szCs w:val="24"/>
          <w:lang w:val="id-ID" w:eastAsia="en-ID"/>
        </w:rPr>
        <w:t>sesuai dengan peraturan perundang-undangan, peraturan menteri dalam negeri, peraturan menteri desa, peraturan menteri keuangan, dan peraturan bupati.</w:t>
      </w:r>
    </w:p>
    <w:p w14:paraId="6808D4E4" w14:textId="2BD6EAC8" w:rsidR="0045233B" w:rsidRPr="0045233B" w:rsidRDefault="0045233B" w:rsidP="00003EDF">
      <w:pPr>
        <w:shd w:val="clear" w:color="auto" w:fill="FFFFFF"/>
        <w:spacing w:after="0" w:line="480" w:lineRule="auto"/>
        <w:ind w:firstLine="709"/>
        <w:jc w:val="both"/>
        <w:rPr>
          <w:rFonts w:ascii="Times New Roman" w:eastAsia="Times New Roman" w:hAnsi="Times New Roman" w:cs="Times New Roman"/>
          <w:color w:val="000000" w:themeColor="text1"/>
          <w:sz w:val="24"/>
          <w:szCs w:val="24"/>
          <w:lang w:val="en-ID" w:eastAsia="en-ID"/>
        </w:rPr>
      </w:pPr>
      <w:r w:rsidRPr="0045233B">
        <w:rPr>
          <w:rFonts w:ascii="Times New Roman" w:eastAsia="Times New Roman" w:hAnsi="Times New Roman" w:cs="Times New Roman"/>
          <w:color w:val="000000" w:themeColor="text1"/>
          <w:sz w:val="24"/>
          <w:szCs w:val="24"/>
          <w:lang w:val="en-ID" w:eastAsia="en-ID"/>
        </w:rPr>
        <w:lastRenderedPageBreak/>
        <w:t xml:space="preserve">Pelaksanaan </w:t>
      </w:r>
      <w:r w:rsidR="00916436">
        <w:rPr>
          <w:rFonts w:ascii="Times New Roman" w:eastAsia="Times New Roman" w:hAnsi="Times New Roman" w:cs="Times New Roman"/>
          <w:color w:val="000000" w:themeColor="text1"/>
          <w:sz w:val="24"/>
          <w:szCs w:val="24"/>
          <w:lang w:val="id-ID" w:eastAsia="en-ID"/>
        </w:rPr>
        <w:t>Dana</w:t>
      </w:r>
      <w:r w:rsidRPr="0045233B">
        <w:rPr>
          <w:rFonts w:ascii="Times New Roman" w:eastAsia="Times New Roman" w:hAnsi="Times New Roman" w:cs="Times New Roman"/>
          <w:color w:val="000000" w:themeColor="text1"/>
          <w:sz w:val="24"/>
          <w:szCs w:val="24"/>
          <w:lang w:val="en-ID" w:eastAsia="en-ID"/>
        </w:rPr>
        <w:t xml:space="preserve"> Desa yang sudah di tetapkan sebelumnya timbul transaksi penerimaan dan pengeluaran Desa. Semua penerimaan dan pengeluaran Desa dalam rangka pelaksanaan kewen</w:t>
      </w:r>
      <w:r w:rsidR="00DA4378">
        <w:rPr>
          <w:rFonts w:ascii="Times New Roman" w:eastAsia="Times New Roman" w:hAnsi="Times New Roman" w:cs="Times New Roman"/>
          <w:color w:val="000000" w:themeColor="text1"/>
          <w:sz w:val="24"/>
          <w:szCs w:val="24"/>
          <w:lang w:val="en-ID" w:eastAsia="en-ID"/>
        </w:rPr>
        <w:t>an</w:t>
      </w:r>
      <w:r w:rsidRPr="0045233B">
        <w:rPr>
          <w:rFonts w:ascii="Times New Roman" w:eastAsia="Times New Roman" w:hAnsi="Times New Roman" w:cs="Times New Roman"/>
          <w:color w:val="000000" w:themeColor="text1"/>
          <w:sz w:val="24"/>
          <w:szCs w:val="24"/>
          <w:lang w:val="en-ID" w:eastAsia="en-ID"/>
        </w:rPr>
        <w:t>gan Desa dilaksanakan melalui rekening kas Desa. Jika desa yang belum memiliki pelayanan perbankan di wilayahnya maka pengaturannya ditetapkan oleh pemerintah Kabupaten/ Kota. Semua penerimaan dan pengeluaran Desa harus di dukung oleh bukti yang lengkap dan sah. Adapun hal-hal yang perlu diperhatikan dalam tahap pelaksanaan adalah: </w:t>
      </w:r>
    </w:p>
    <w:p w14:paraId="35DC0BF7" w14:textId="77777777" w:rsidR="0045233B" w:rsidRPr="0045233B" w:rsidRDefault="0045233B">
      <w:pPr>
        <w:numPr>
          <w:ilvl w:val="0"/>
          <w:numId w:val="31"/>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sidRPr="0045233B">
        <w:rPr>
          <w:rFonts w:ascii="Times New Roman" w:eastAsia="Times New Roman" w:hAnsi="Times New Roman" w:cs="Times New Roman"/>
          <w:color w:val="000000" w:themeColor="text1"/>
          <w:sz w:val="24"/>
          <w:szCs w:val="24"/>
          <w:lang w:val="en-ID" w:eastAsia="en-ID"/>
        </w:rPr>
        <w:t>Semua penerimaan dan pengeluaran desa dilaksanakan melalui rekening desa dengan didukung oleh bukti yang lengkap dan sah. </w:t>
      </w:r>
    </w:p>
    <w:p w14:paraId="55C3D41A" w14:textId="27BCC733" w:rsidR="0045233B" w:rsidRPr="0045233B" w:rsidRDefault="0045233B">
      <w:pPr>
        <w:numPr>
          <w:ilvl w:val="0"/>
          <w:numId w:val="31"/>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sidRPr="0045233B">
        <w:rPr>
          <w:rFonts w:ascii="Times New Roman" w:eastAsia="Times New Roman" w:hAnsi="Times New Roman" w:cs="Times New Roman"/>
          <w:color w:val="000000" w:themeColor="text1"/>
          <w:sz w:val="24"/>
          <w:szCs w:val="24"/>
          <w:lang w:val="en-ID" w:eastAsia="en-ID"/>
        </w:rPr>
        <w:t>Pelaksanaan kegiatan mengajukan Rencana Anggaran Biaya yang diveri</w:t>
      </w:r>
      <w:r w:rsidR="007C5805">
        <w:rPr>
          <w:rFonts w:ascii="Times New Roman" w:eastAsia="Times New Roman" w:hAnsi="Times New Roman" w:cs="Times New Roman"/>
          <w:color w:val="000000" w:themeColor="text1"/>
          <w:sz w:val="24"/>
          <w:szCs w:val="24"/>
          <w:lang w:val="en-ID" w:eastAsia="en-ID"/>
        </w:rPr>
        <w:t>f</w:t>
      </w:r>
      <w:r w:rsidRPr="0045233B">
        <w:rPr>
          <w:rFonts w:ascii="Times New Roman" w:eastAsia="Times New Roman" w:hAnsi="Times New Roman" w:cs="Times New Roman"/>
          <w:color w:val="000000" w:themeColor="text1"/>
          <w:sz w:val="24"/>
          <w:szCs w:val="24"/>
          <w:lang w:val="en-ID" w:eastAsia="en-ID"/>
        </w:rPr>
        <w:t>ikasi oleh Sek</w:t>
      </w:r>
      <w:r w:rsidR="00AD5275">
        <w:rPr>
          <w:rFonts w:ascii="Times New Roman" w:eastAsia="Times New Roman" w:hAnsi="Times New Roman" w:cs="Times New Roman"/>
          <w:color w:val="000000" w:themeColor="text1"/>
          <w:sz w:val="24"/>
          <w:szCs w:val="24"/>
          <w:lang w:val="id-ID" w:eastAsia="en-ID"/>
        </w:rPr>
        <w:t>re</w:t>
      </w:r>
      <w:r w:rsidRPr="0045233B">
        <w:rPr>
          <w:rFonts w:ascii="Times New Roman" w:eastAsia="Times New Roman" w:hAnsi="Times New Roman" w:cs="Times New Roman"/>
          <w:color w:val="000000" w:themeColor="text1"/>
          <w:sz w:val="24"/>
          <w:szCs w:val="24"/>
          <w:lang w:val="en-ID" w:eastAsia="en-ID"/>
        </w:rPr>
        <w:t>taris Desa. </w:t>
      </w:r>
    </w:p>
    <w:p w14:paraId="54ACCD53" w14:textId="6EF9D398" w:rsidR="0045233B" w:rsidRDefault="0045233B">
      <w:pPr>
        <w:numPr>
          <w:ilvl w:val="0"/>
          <w:numId w:val="31"/>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sidRPr="0045233B">
        <w:rPr>
          <w:rFonts w:ascii="Times New Roman" w:eastAsia="Times New Roman" w:hAnsi="Times New Roman" w:cs="Times New Roman"/>
          <w:color w:val="000000" w:themeColor="text1"/>
          <w:sz w:val="24"/>
          <w:szCs w:val="24"/>
          <w:lang w:val="en-ID" w:eastAsia="en-ID"/>
        </w:rPr>
        <w:t>Berdasarkan Rencana Anggaran Biaya, pelaksana kegiatan mengajukan Surat Permintaan Pembayaran (SPP)</w:t>
      </w:r>
      <w:r w:rsidR="00DA4378">
        <w:rPr>
          <w:rFonts w:ascii="Times New Roman" w:eastAsia="Times New Roman" w:hAnsi="Times New Roman" w:cs="Times New Roman"/>
          <w:color w:val="000000" w:themeColor="text1"/>
          <w:sz w:val="24"/>
          <w:szCs w:val="24"/>
          <w:lang w:val="en-ID" w:eastAsia="en-ID"/>
        </w:rPr>
        <w:t>.</w:t>
      </w:r>
    </w:p>
    <w:p w14:paraId="4452310D" w14:textId="0FD4D405" w:rsidR="00DA4378" w:rsidRDefault="00DA4378" w:rsidP="00DA4378">
      <w:p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Sejalan dengan hal yang telah diterangkan diatas</w:t>
      </w:r>
      <w:r w:rsidR="0066612D">
        <w:rPr>
          <w:rFonts w:ascii="Times New Roman" w:eastAsia="Times New Roman" w:hAnsi="Times New Roman" w:cs="Times New Roman"/>
          <w:color w:val="000000" w:themeColor="text1"/>
          <w:sz w:val="24"/>
          <w:szCs w:val="24"/>
          <w:lang w:val="en-ID" w:eastAsia="en-ID"/>
        </w:rPr>
        <w:t xml:space="preserve"> disebutkan dalam Pasal 5 ayat (1) Permendes PDTT Nomor 17 Tahun 2019 bahwa </w:t>
      </w:r>
      <w:r>
        <w:rPr>
          <w:rFonts w:ascii="Times New Roman" w:eastAsia="Times New Roman" w:hAnsi="Times New Roman" w:cs="Times New Roman"/>
          <w:color w:val="000000" w:themeColor="text1"/>
          <w:sz w:val="24"/>
          <w:szCs w:val="24"/>
          <w:lang w:val="en-ID" w:eastAsia="en-ID"/>
        </w:rPr>
        <w:t xml:space="preserve">Mekanisme pelaksanaan Dana Desa </w:t>
      </w:r>
      <w:r w:rsidR="0066612D">
        <w:rPr>
          <w:rFonts w:ascii="Times New Roman" w:eastAsia="Times New Roman" w:hAnsi="Times New Roman" w:cs="Times New Roman"/>
          <w:color w:val="000000" w:themeColor="text1"/>
          <w:sz w:val="24"/>
          <w:szCs w:val="24"/>
          <w:lang w:val="en-ID" w:eastAsia="en-ID"/>
        </w:rPr>
        <w:t>di</w:t>
      </w:r>
      <w:r>
        <w:rPr>
          <w:rFonts w:ascii="Times New Roman" w:eastAsia="Times New Roman" w:hAnsi="Times New Roman" w:cs="Times New Roman"/>
          <w:color w:val="000000" w:themeColor="text1"/>
          <w:sz w:val="24"/>
          <w:szCs w:val="24"/>
          <w:lang w:val="en-ID" w:eastAsia="en-ID"/>
        </w:rPr>
        <w:t xml:space="preserve"> </w:t>
      </w:r>
      <w:r>
        <w:rPr>
          <w:rFonts w:ascii="Times New Roman" w:eastAsia="Times New Roman" w:hAnsi="Times New Roman" w:cs="Times New Roman"/>
          <w:color w:val="000000" w:themeColor="text1"/>
          <w:sz w:val="24"/>
          <w:szCs w:val="24"/>
          <w:lang w:val="en-ID" w:eastAsia="en-ID"/>
        </w:rPr>
        <w:lastRenderedPageBreak/>
        <w:t>Kabupaten Deli Serdang Provinsi Sumatera Utara</w:t>
      </w:r>
      <w:r w:rsidR="0066612D">
        <w:rPr>
          <w:rFonts w:ascii="Times New Roman" w:eastAsia="Times New Roman" w:hAnsi="Times New Roman" w:cs="Times New Roman"/>
          <w:color w:val="000000" w:themeColor="text1"/>
          <w:sz w:val="24"/>
          <w:szCs w:val="24"/>
          <w:lang w:val="en-ID" w:eastAsia="en-ID"/>
        </w:rPr>
        <w:t xml:space="preserve"> menyesuaikan dengan Peraturan-Peraturan yang ada, dilaksanakan dengan 4 (empat) Tahapan </w:t>
      </w:r>
      <w:r>
        <w:rPr>
          <w:rFonts w:ascii="Times New Roman" w:eastAsia="Times New Roman" w:hAnsi="Times New Roman" w:cs="Times New Roman"/>
          <w:color w:val="000000" w:themeColor="text1"/>
          <w:sz w:val="24"/>
          <w:szCs w:val="24"/>
          <w:lang w:val="en-ID" w:eastAsia="en-ID"/>
        </w:rPr>
        <w:t>, Ya</w:t>
      </w:r>
      <w:r w:rsidR="007D095A">
        <w:rPr>
          <w:rFonts w:ascii="Times New Roman" w:eastAsia="Times New Roman" w:hAnsi="Times New Roman" w:cs="Times New Roman"/>
          <w:color w:val="000000" w:themeColor="text1"/>
          <w:sz w:val="24"/>
          <w:szCs w:val="24"/>
          <w:lang w:val="en-ID" w:eastAsia="en-ID"/>
        </w:rPr>
        <w:t>kni</w:t>
      </w:r>
      <w:r>
        <w:rPr>
          <w:rFonts w:ascii="Times New Roman" w:eastAsia="Times New Roman" w:hAnsi="Times New Roman" w:cs="Times New Roman"/>
          <w:color w:val="000000" w:themeColor="text1"/>
          <w:sz w:val="24"/>
          <w:szCs w:val="24"/>
          <w:lang w:val="en-ID" w:eastAsia="en-ID"/>
        </w:rPr>
        <w:t xml:space="preserve"> :</w:t>
      </w:r>
    </w:p>
    <w:p w14:paraId="0F99D99E" w14:textId="77777777" w:rsidR="000B44C7" w:rsidRDefault="00DA4378">
      <w:pPr>
        <w:pStyle w:val="ListParagraph"/>
        <w:numPr>
          <w:ilvl w:val="0"/>
          <w:numId w:val="41"/>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 xml:space="preserve">Perencanaan, terdiri </w:t>
      </w:r>
      <w:r w:rsidR="000B44C7">
        <w:rPr>
          <w:rFonts w:ascii="Times New Roman" w:eastAsia="Times New Roman" w:hAnsi="Times New Roman" w:cs="Times New Roman"/>
          <w:color w:val="000000" w:themeColor="text1"/>
          <w:sz w:val="24"/>
          <w:szCs w:val="24"/>
          <w:lang w:val="en-ID" w:eastAsia="en-ID"/>
        </w:rPr>
        <w:t>atas :</w:t>
      </w:r>
      <w:r w:rsidR="00914E54">
        <w:rPr>
          <w:rFonts w:ascii="Times New Roman" w:eastAsia="Times New Roman" w:hAnsi="Times New Roman" w:cs="Times New Roman"/>
          <w:color w:val="000000" w:themeColor="text1"/>
          <w:sz w:val="24"/>
          <w:szCs w:val="24"/>
          <w:lang w:val="en-ID" w:eastAsia="en-ID"/>
        </w:rPr>
        <w:t xml:space="preserve"> </w:t>
      </w:r>
    </w:p>
    <w:p w14:paraId="73A74C65" w14:textId="7D3D92A3" w:rsidR="000B44C7" w:rsidRDefault="00914E54">
      <w:pPr>
        <w:pStyle w:val="ListParagraph"/>
        <w:numPr>
          <w:ilvl w:val="0"/>
          <w:numId w:val="42"/>
        </w:numPr>
        <w:shd w:val="clear" w:color="auto" w:fill="FFFFFF"/>
        <w:spacing w:before="100" w:beforeAutospacing="1" w:after="100" w:afterAutospacing="1" w:line="480" w:lineRule="auto"/>
        <w:ind w:left="1134"/>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 xml:space="preserve">Rencana Pembangunan Jangka </w:t>
      </w:r>
      <w:proofErr w:type="gramStart"/>
      <w:r>
        <w:rPr>
          <w:rFonts w:ascii="Times New Roman" w:eastAsia="Times New Roman" w:hAnsi="Times New Roman" w:cs="Times New Roman"/>
          <w:color w:val="000000" w:themeColor="text1"/>
          <w:sz w:val="24"/>
          <w:szCs w:val="24"/>
          <w:lang w:val="en-ID" w:eastAsia="en-ID"/>
        </w:rPr>
        <w:t>Menengah  desa</w:t>
      </w:r>
      <w:proofErr w:type="gramEnd"/>
      <w:r>
        <w:rPr>
          <w:rFonts w:ascii="Times New Roman" w:eastAsia="Times New Roman" w:hAnsi="Times New Roman" w:cs="Times New Roman"/>
          <w:color w:val="000000" w:themeColor="text1"/>
          <w:sz w:val="24"/>
          <w:szCs w:val="24"/>
          <w:lang w:val="en-ID" w:eastAsia="en-ID"/>
        </w:rPr>
        <w:t xml:space="preserve"> yang selanjutnya disingkat (</w:t>
      </w:r>
      <w:r w:rsidRPr="00914E54">
        <w:rPr>
          <w:rFonts w:ascii="Times New Roman" w:eastAsia="Times New Roman" w:hAnsi="Times New Roman" w:cs="Times New Roman"/>
          <w:color w:val="000000" w:themeColor="text1"/>
          <w:sz w:val="24"/>
          <w:szCs w:val="24"/>
          <w:lang w:val="en-ID" w:eastAsia="en-ID"/>
        </w:rPr>
        <w:t>RPJMDes</w:t>
      </w:r>
      <w:r>
        <w:rPr>
          <w:rFonts w:ascii="Times New Roman" w:eastAsia="Times New Roman" w:hAnsi="Times New Roman" w:cs="Times New Roman"/>
          <w:color w:val="000000" w:themeColor="text1"/>
          <w:sz w:val="24"/>
          <w:szCs w:val="24"/>
          <w:lang w:val="en-ID" w:eastAsia="en-ID"/>
        </w:rPr>
        <w:t>) merupakan dokumen perencanaan kegiatan Pembangunan Desa periode 6 (enam) tahun sesuai dengan Peraturan Menteri Desa Nomor 17 Tahun 2019.</w:t>
      </w:r>
      <w:r w:rsidR="000B44C7">
        <w:rPr>
          <w:rFonts w:ascii="Times New Roman" w:eastAsia="Times New Roman" w:hAnsi="Times New Roman" w:cs="Times New Roman"/>
          <w:color w:val="000000" w:themeColor="text1"/>
          <w:sz w:val="24"/>
          <w:szCs w:val="24"/>
          <w:lang w:val="en-ID" w:eastAsia="en-ID"/>
        </w:rPr>
        <w:t xml:space="preserve"> </w:t>
      </w:r>
      <w:r w:rsidR="000B44C7" w:rsidRPr="000B44C7">
        <w:rPr>
          <w:rFonts w:ascii="Times New Roman" w:eastAsia="Times New Roman" w:hAnsi="Times New Roman" w:cs="Times New Roman"/>
          <w:color w:val="000000" w:themeColor="text1"/>
          <w:sz w:val="24"/>
          <w:szCs w:val="24"/>
          <w:lang w:val="en-ID" w:eastAsia="en-ID"/>
        </w:rPr>
        <w:t>Sedangkan menurut Peraturan Menteri Dalam Negeri Nomor 114 Tahun 2014 tentang Pedoman Pembangunan Desa disebutkan bahwa, Rencana Pembangunan Jangka Menengah Desa, selanjutnya disingkat  RPJM Desa, adalah Rencana Kegiatan Pembangunan Desa untuk jangka waktu 6 (enam) tahun.</w:t>
      </w:r>
      <w:r w:rsidR="000B44C7">
        <w:rPr>
          <w:rFonts w:ascii="Times New Roman" w:eastAsia="Times New Roman" w:hAnsi="Times New Roman" w:cs="Times New Roman"/>
          <w:color w:val="000000" w:themeColor="text1"/>
          <w:sz w:val="24"/>
          <w:szCs w:val="24"/>
          <w:lang w:val="en-ID" w:eastAsia="en-ID"/>
        </w:rPr>
        <w:t xml:space="preserve"> </w:t>
      </w:r>
      <w:r w:rsidR="000B44C7" w:rsidRPr="000B44C7">
        <w:rPr>
          <w:rFonts w:ascii="Times New Roman" w:eastAsia="Times New Roman" w:hAnsi="Times New Roman" w:cs="Times New Roman"/>
          <w:color w:val="000000" w:themeColor="text1"/>
          <w:sz w:val="24"/>
          <w:szCs w:val="24"/>
          <w:lang w:val="en-ID" w:eastAsia="en-ID"/>
        </w:rPr>
        <w:t>RPJMDes merupakan dasar penyusunan rencana kerja desa (RKP Desa).</w:t>
      </w:r>
    </w:p>
    <w:p w14:paraId="224E86C5" w14:textId="0152E889" w:rsidR="00256619" w:rsidRDefault="00256619" w:rsidP="00256619">
      <w:pPr>
        <w:pStyle w:val="ListParagraph"/>
        <w:shd w:val="clear" w:color="auto" w:fill="FFFFFF"/>
        <w:spacing w:before="100" w:beforeAutospacing="1" w:after="100" w:afterAutospacing="1" w:line="480" w:lineRule="auto"/>
        <w:ind w:left="1134"/>
        <w:jc w:val="both"/>
        <w:rPr>
          <w:rFonts w:ascii="Times New Roman" w:eastAsia="Times New Roman" w:hAnsi="Times New Roman" w:cs="Times New Roman"/>
          <w:color w:val="000000" w:themeColor="text1"/>
          <w:sz w:val="24"/>
          <w:szCs w:val="24"/>
          <w:lang w:val="en-ID" w:eastAsia="en-ID"/>
        </w:rPr>
      </w:pPr>
      <w:r w:rsidRPr="00256619">
        <w:rPr>
          <w:rFonts w:ascii="Times New Roman" w:eastAsia="Times New Roman" w:hAnsi="Times New Roman" w:cs="Times New Roman"/>
          <w:color w:val="000000" w:themeColor="text1"/>
          <w:sz w:val="24"/>
          <w:szCs w:val="24"/>
          <w:lang w:val="en-ID" w:eastAsia="en-ID"/>
        </w:rPr>
        <w:t>•</w:t>
      </w:r>
      <w:r w:rsidRPr="00256619">
        <w:rPr>
          <w:rFonts w:ascii="Times New Roman" w:eastAsia="Times New Roman" w:hAnsi="Times New Roman" w:cs="Times New Roman"/>
          <w:color w:val="000000" w:themeColor="text1"/>
          <w:sz w:val="24"/>
          <w:szCs w:val="24"/>
          <w:lang w:val="en-ID" w:eastAsia="en-ID"/>
        </w:rPr>
        <w:tab/>
        <w:t>Penyusunan R</w:t>
      </w:r>
      <w:r>
        <w:rPr>
          <w:rFonts w:ascii="Times New Roman" w:eastAsia="Times New Roman" w:hAnsi="Times New Roman" w:cs="Times New Roman"/>
          <w:color w:val="000000" w:themeColor="text1"/>
          <w:sz w:val="24"/>
          <w:szCs w:val="24"/>
          <w:lang w:val="en-ID" w:eastAsia="en-ID"/>
        </w:rPr>
        <w:t>PJMD</w:t>
      </w:r>
      <w:r w:rsidRPr="00256619">
        <w:rPr>
          <w:rFonts w:ascii="Times New Roman" w:eastAsia="Times New Roman" w:hAnsi="Times New Roman" w:cs="Times New Roman"/>
          <w:color w:val="000000" w:themeColor="text1"/>
          <w:sz w:val="24"/>
          <w:szCs w:val="24"/>
          <w:lang w:val="en-ID" w:eastAsia="en-ID"/>
        </w:rPr>
        <w:t>es terdiri atas tahapan:</w:t>
      </w:r>
    </w:p>
    <w:p w14:paraId="3B2E465D" w14:textId="7C153F32" w:rsidR="00256619" w:rsidRDefault="004D5E49">
      <w:pPr>
        <w:pStyle w:val="ListParagraph"/>
        <w:numPr>
          <w:ilvl w:val="0"/>
          <w:numId w:val="60"/>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Penyampaian Visi Misi Kepala Desa Terpilih.</w:t>
      </w:r>
    </w:p>
    <w:p w14:paraId="1A3B5BD8" w14:textId="60BEB127" w:rsidR="004D5E49" w:rsidRDefault="004D5E49">
      <w:pPr>
        <w:pStyle w:val="ListParagraph"/>
        <w:numPr>
          <w:ilvl w:val="0"/>
          <w:numId w:val="60"/>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lastRenderedPageBreak/>
        <w:t>Pandangan pokok-pokok pikiran Badan Permusyawaratan Desa (BPD)</w:t>
      </w:r>
    </w:p>
    <w:p w14:paraId="07C03DD6" w14:textId="3E7C0CB0" w:rsidR="004D5E49" w:rsidRDefault="004D5E49">
      <w:pPr>
        <w:pStyle w:val="ListParagraph"/>
        <w:numPr>
          <w:ilvl w:val="0"/>
          <w:numId w:val="60"/>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Aspirasi dari Unsur Masyarakat yang hadir</w:t>
      </w:r>
    </w:p>
    <w:p w14:paraId="6501CF5E" w14:textId="28AB6852" w:rsidR="004D5E49" w:rsidRDefault="004D5E49">
      <w:pPr>
        <w:pStyle w:val="ListParagraph"/>
        <w:numPr>
          <w:ilvl w:val="0"/>
          <w:numId w:val="61"/>
        </w:numPr>
        <w:shd w:val="clear" w:color="auto" w:fill="FFFFFF"/>
        <w:spacing w:before="100" w:beforeAutospacing="1" w:after="100" w:afterAutospacing="1" w:line="480" w:lineRule="auto"/>
        <w:ind w:left="1418"/>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Kepala Desa membentuk tim penyusun RPJMDes</w:t>
      </w:r>
    </w:p>
    <w:p w14:paraId="3E265012" w14:textId="3B033853" w:rsidR="004D5E49" w:rsidRDefault="004D5E49">
      <w:pPr>
        <w:pStyle w:val="ListParagraph"/>
        <w:numPr>
          <w:ilvl w:val="0"/>
          <w:numId w:val="61"/>
        </w:numPr>
        <w:shd w:val="clear" w:color="auto" w:fill="FFFFFF"/>
        <w:spacing w:before="100" w:beforeAutospacing="1" w:after="100" w:afterAutospacing="1" w:line="480" w:lineRule="auto"/>
        <w:ind w:left="1418"/>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Tim penyusun RPJMDes melakukan penyelarasan arah kebijakan Pembangunan desa dengan memperhatikan program strategis kabupaten/kota, RT/RW</w:t>
      </w:r>
    </w:p>
    <w:p w14:paraId="3084F10D" w14:textId="2E57E9BE" w:rsidR="004D5E49" w:rsidRDefault="004D5E49">
      <w:pPr>
        <w:pStyle w:val="ListParagraph"/>
        <w:numPr>
          <w:ilvl w:val="0"/>
          <w:numId w:val="61"/>
        </w:numPr>
        <w:shd w:val="clear" w:color="auto" w:fill="FFFFFF"/>
        <w:spacing w:before="100" w:beforeAutospacing="1" w:after="100" w:afterAutospacing="1" w:line="480" w:lineRule="auto"/>
        <w:ind w:left="1418"/>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Tim penyusun RPJMDes melakukan pengkajian keadaan Desa melalui musyawarah dusun/kelompok untuk mendapatkan kondisi objektif Desa, dengan cara :</w:t>
      </w:r>
    </w:p>
    <w:p w14:paraId="3A766155" w14:textId="0CF94CB4" w:rsidR="004D5E49" w:rsidRDefault="004D5E49">
      <w:pPr>
        <w:pStyle w:val="ListParagraph"/>
        <w:numPr>
          <w:ilvl w:val="0"/>
          <w:numId w:val="6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Penyusunan peta sosial dan kalender musim;</w:t>
      </w:r>
    </w:p>
    <w:p w14:paraId="4BBC0C8C" w14:textId="7B39D842" w:rsidR="004D5E49" w:rsidRDefault="004D5E49">
      <w:pPr>
        <w:pStyle w:val="ListParagraph"/>
        <w:numPr>
          <w:ilvl w:val="0"/>
          <w:numId w:val="6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Pemetaan Aset dan Potensi Aset Desa</w:t>
      </w:r>
      <w:r w:rsidR="006C6B91">
        <w:rPr>
          <w:rFonts w:ascii="Times New Roman" w:eastAsia="Times New Roman" w:hAnsi="Times New Roman" w:cs="Times New Roman"/>
          <w:color w:val="000000" w:themeColor="text1"/>
          <w:sz w:val="24"/>
          <w:szCs w:val="24"/>
          <w:lang w:val="en-ID" w:eastAsia="en-ID"/>
        </w:rPr>
        <w:t>;</w:t>
      </w:r>
    </w:p>
    <w:p w14:paraId="7569DF18" w14:textId="066E54C5" w:rsidR="006C6B91" w:rsidRDefault="006C6B91">
      <w:pPr>
        <w:pStyle w:val="ListParagraph"/>
        <w:numPr>
          <w:ilvl w:val="0"/>
          <w:numId w:val="6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Pemutakhiran data informasi Pembangunan Desa dengan pendataan potensi dan masalah desa;</w:t>
      </w:r>
    </w:p>
    <w:p w14:paraId="6B76558B" w14:textId="78F7F9C9" w:rsidR="006C6B91" w:rsidRDefault="006C6B91">
      <w:pPr>
        <w:pStyle w:val="ListParagraph"/>
        <w:numPr>
          <w:ilvl w:val="0"/>
          <w:numId w:val="6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Penggalian Gagasan Dusun dan Kelompok.</w:t>
      </w:r>
    </w:p>
    <w:p w14:paraId="42D65E2B" w14:textId="0900A649" w:rsidR="006C6B91" w:rsidRDefault="006C6B91">
      <w:pPr>
        <w:pStyle w:val="ListParagraph"/>
        <w:numPr>
          <w:ilvl w:val="0"/>
          <w:numId w:val="6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lastRenderedPageBreak/>
        <w:t>Tim penyusun RPJMDes Menyusun rancangan RPJMDes berdasarkan hasil Pengkajian Keadaan Desa.</w:t>
      </w:r>
    </w:p>
    <w:p w14:paraId="3306D5DE" w14:textId="7E7258FA" w:rsidR="006C6B91" w:rsidRDefault="006C6B91">
      <w:pPr>
        <w:pStyle w:val="ListParagraph"/>
        <w:numPr>
          <w:ilvl w:val="0"/>
          <w:numId w:val="6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Rancangan RPJMDes diserahkan oleh Tim Penyusun RPJMDes kepada Kepala Desa untuk diperiksa.</w:t>
      </w:r>
    </w:p>
    <w:p w14:paraId="76C1135B" w14:textId="77777777" w:rsidR="00B44F21" w:rsidRDefault="006C6B91">
      <w:pPr>
        <w:pStyle w:val="ListParagraph"/>
        <w:numPr>
          <w:ilvl w:val="0"/>
          <w:numId w:val="6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 xml:space="preserve">Pemerintah desa menyelenggarakan Musrenbang Desa tentang Penyusunan Rancangan RPJMDes, dengan agenda Penyampaian hasil penyelarasan arah Pembangunan kabupaten/kota dan Pengkajian Keadaan Desa, </w:t>
      </w:r>
      <w:r w:rsidR="00B44F21">
        <w:rPr>
          <w:rFonts w:ascii="Times New Roman" w:eastAsia="Times New Roman" w:hAnsi="Times New Roman" w:cs="Times New Roman"/>
          <w:color w:val="000000" w:themeColor="text1"/>
          <w:sz w:val="24"/>
          <w:szCs w:val="24"/>
          <w:lang w:val="en-ID" w:eastAsia="en-ID"/>
        </w:rPr>
        <w:t>Pembahasan pembidangan dan penyusunan prioritas setiap bidang melalui diskusi kelompok bidang (penyelenggara Pemerintah, Pembangunan, pembinaan kemasyarakatan, dan pemberdayaan Masyarakat). Hasil diskusi kelompok dituangkan dalam Matrik Rencana Program dan Kegiatan, Penyampaian hasil diskusi kelompok bidang dalam rapat pleno.</w:t>
      </w:r>
    </w:p>
    <w:p w14:paraId="60481523" w14:textId="77777777" w:rsidR="00B44F21" w:rsidRDefault="00B44F21">
      <w:pPr>
        <w:pStyle w:val="ListParagraph"/>
        <w:numPr>
          <w:ilvl w:val="0"/>
          <w:numId w:val="6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Badan Pemusyawaratan Desa (BPD) menyelenggarakan Musyawarah Desa untuk membahas dan menyepakati RPJMDes;</w:t>
      </w:r>
    </w:p>
    <w:p w14:paraId="54397172" w14:textId="105C828E" w:rsidR="006C6B91" w:rsidRDefault="00B44F21">
      <w:pPr>
        <w:pStyle w:val="ListParagraph"/>
        <w:numPr>
          <w:ilvl w:val="0"/>
          <w:numId w:val="6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sidRPr="00B44F21">
        <w:rPr>
          <w:rFonts w:ascii="Times New Roman" w:eastAsia="Times New Roman" w:hAnsi="Times New Roman" w:cs="Times New Roman"/>
          <w:color w:val="000000" w:themeColor="text1"/>
          <w:sz w:val="24"/>
          <w:szCs w:val="24"/>
          <w:lang w:val="en-ID" w:eastAsia="en-ID"/>
        </w:rPr>
        <w:lastRenderedPageBreak/>
        <w:t>Badan Pemusyawaratan Desa (BPD)</w:t>
      </w:r>
      <w:r>
        <w:rPr>
          <w:rFonts w:ascii="Times New Roman" w:eastAsia="Times New Roman" w:hAnsi="Times New Roman" w:cs="Times New Roman"/>
          <w:color w:val="000000" w:themeColor="text1"/>
          <w:sz w:val="24"/>
          <w:szCs w:val="24"/>
          <w:lang w:val="en-ID" w:eastAsia="en-ID"/>
        </w:rPr>
        <w:t xml:space="preserve"> menyelenggarakan Musyawarah BPD untuk membahas dan menyepakati rancangan peraturan desa tentang RPJMDes;</w:t>
      </w:r>
    </w:p>
    <w:p w14:paraId="25EEE559" w14:textId="3EDD2EFE" w:rsidR="00B44F21" w:rsidRDefault="00B44F21">
      <w:pPr>
        <w:pStyle w:val="ListParagraph"/>
        <w:numPr>
          <w:ilvl w:val="0"/>
          <w:numId w:val="6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Pelaksanaan Sosialisasi RPJMDes.</w:t>
      </w:r>
    </w:p>
    <w:p w14:paraId="04726422" w14:textId="08B7DD69" w:rsidR="00B44F21" w:rsidRDefault="00B44F21" w:rsidP="00B44F21">
      <w:pPr>
        <w:pStyle w:val="ListParagraph"/>
        <w:shd w:val="clear" w:color="auto" w:fill="FFFFFF"/>
        <w:spacing w:before="100" w:beforeAutospacing="1" w:after="100" w:afterAutospacing="1" w:line="480" w:lineRule="auto"/>
        <w:ind w:left="2138"/>
        <w:jc w:val="both"/>
        <w:rPr>
          <w:rFonts w:ascii="Times New Roman" w:eastAsia="Times New Roman" w:hAnsi="Times New Roman" w:cs="Times New Roman"/>
          <w:color w:val="000000" w:themeColor="text1"/>
          <w:sz w:val="24"/>
          <w:szCs w:val="24"/>
          <w:lang w:val="en-ID" w:eastAsia="en-ID"/>
        </w:rPr>
      </w:pPr>
    </w:p>
    <w:p w14:paraId="0A616E95" w14:textId="0294FEEA" w:rsidR="00AA591A" w:rsidRDefault="00AA591A">
      <w:pPr>
        <w:pStyle w:val="ListParagraph"/>
        <w:numPr>
          <w:ilvl w:val="0"/>
          <w:numId w:val="63"/>
        </w:numPr>
        <w:shd w:val="clear" w:color="auto" w:fill="FFFFFF"/>
        <w:spacing w:before="100" w:beforeAutospacing="1" w:after="100" w:afterAutospacing="1" w:line="480" w:lineRule="auto"/>
        <w:ind w:left="1417"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Penyelenggaraan Musyawarah Desa tentang Perencanaan Desa</w:t>
      </w:r>
    </w:p>
    <w:p w14:paraId="1A275354" w14:textId="0B4AA6F9" w:rsidR="00AA591A" w:rsidRDefault="00AA591A">
      <w:pPr>
        <w:pStyle w:val="ListParagraph"/>
        <w:numPr>
          <w:ilvl w:val="0"/>
          <w:numId w:val="64"/>
        </w:numPr>
        <w:shd w:val="clear" w:color="auto" w:fill="FFFFFF"/>
        <w:spacing w:before="100" w:beforeAutospacing="1" w:after="100" w:afterAutospacing="1" w:line="480" w:lineRule="auto"/>
        <w:ind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Musyawarah Desa atau biasa disingkat “Musdes” adalah musyawarah antara BPD, Pemerintah Desa, dan unsur Masyarakat yang diselenggarakan oleh BPD untuk menyepakati hal yang bersifat strategis.</w:t>
      </w:r>
      <w:r w:rsidR="00985385">
        <w:rPr>
          <w:rFonts w:ascii="Times New Roman" w:eastAsia="Times New Roman" w:hAnsi="Times New Roman" w:cs="Times New Roman"/>
          <w:color w:val="000000" w:themeColor="text1"/>
          <w:sz w:val="24"/>
          <w:szCs w:val="24"/>
          <w:lang w:val="en-ID" w:eastAsia="en-ID"/>
        </w:rPr>
        <w:t xml:space="preserve"> Hal ini dimuat dalam Pasal 1 poin 8, Peraturan Menteri Desa Nomor 17 Tahun 2019.</w:t>
      </w:r>
    </w:p>
    <w:p w14:paraId="3AD5E812" w14:textId="18D7BEA6" w:rsidR="00985385" w:rsidRDefault="00985385">
      <w:pPr>
        <w:pStyle w:val="ListParagraph"/>
        <w:numPr>
          <w:ilvl w:val="0"/>
          <w:numId w:val="64"/>
        </w:numPr>
        <w:shd w:val="clear" w:color="auto" w:fill="FFFFFF"/>
        <w:spacing w:before="100" w:beforeAutospacing="1" w:after="100" w:afterAutospacing="1" w:line="480" w:lineRule="auto"/>
        <w:ind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Penyusunan RPJMDes diawali dengan penyelenggaraan Musyawarah Desa tentang perencanaan Desa oleh BPD dengan difasilitasi oleh Pemerintah Desa.</w:t>
      </w:r>
    </w:p>
    <w:p w14:paraId="1D317F98" w14:textId="75F2A39A" w:rsidR="00985385" w:rsidRDefault="00985385">
      <w:pPr>
        <w:pStyle w:val="ListParagraph"/>
        <w:numPr>
          <w:ilvl w:val="0"/>
          <w:numId w:val="64"/>
        </w:numPr>
        <w:shd w:val="clear" w:color="auto" w:fill="FFFFFF"/>
        <w:spacing w:before="100" w:beforeAutospacing="1" w:after="100" w:afterAutospacing="1" w:line="480" w:lineRule="auto"/>
        <w:ind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lastRenderedPageBreak/>
        <w:t>Musyawarah Desa membahas Visi Misi Kepala Desa, pokok-poko pikiran BPD dan Prakarsa unsur Masyarakat. Hal ini dimuat dalam Pasal 12 Peraturan Menteri Desa Nomor 17 Tahun 2019.</w:t>
      </w:r>
    </w:p>
    <w:p w14:paraId="2D6EDD96" w14:textId="1F06E93C" w:rsidR="00985385" w:rsidRDefault="00985385">
      <w:pPr>
        <w:pStyle w:val="ListParagraph"/>
        <w:numPr>
          <w:ilvl w:val="0"/>
          <w:numId w:val="63"/>
        </w:numPr>
        <w:shd w:val="clear" w:color="auto" w:fill="FFFFFF"/>
        <w:spacing w:before="100" w:beforeAutospacing="1" w:after="100" w:afterAutospacing="1" w:line="480" w:lineRule="auto"/>
        <w:ind w:left="1417"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Pembentukan Tim Penyusun RPJMDes terdiri atas:</w:t>
      </w:r>
    </w:p>
    <w:p w14:paraId="7C92F4D7" w14:textId="1F44051A" w:rsidR="00985385" w:rsidRDefault="00985385">
      <w:pPr>
        <w:pStyle w:val="ListParagraph"/>
        <w:numPr>
          <w:ilvl w:val="0"/>
          <w:numId w:val="65"/>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Pembina yang dijabat oleh Kepala Desa;</w:t>
      </w:r>
    </w:p>
    <w:p w14:paraId="672805A9" w14:textId="50AD832D" w:rsidR="00985385" w:rsidRDefault="00985385">
      <w:pPr>
        <w:pStyle w:val="ListParagraph"/>
        <w:numPr>
          <w:ilvl w:val="0"/>
          <w:numId w:val="65"/>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Ketua yang dipilih oleh Kepala Desa dengan mempertimbangkan kemampuan dan keahlian;</w:t>
      </w:r>
    </w:p>
    <w:p w14:paraId="0C6F6B2D" w14:textId="1C81B4A4" w:rsidR="00985385" w:rsidRDefault="00985385">
      <w:pPr>
        <w:pStyle w:val="ListParagraph"/>
        <w:numPr>
          <w:ilvl w:val="0"/>
          <w:numId w:val="65"/>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 xml:space="preserve">Sekretaris yang ditunjuk oleh ketua tim; dan </w:t>
      </w:r>
    </w:p>
    <w:p w14:paraId="5BF931C4" w14:textId="0002B614" w:rsidR="00E31938" w:rsidRDefault="00985385" w:rsidP="00F72A06">
      <w:pPr>
        <w:pStyle w:val="ListParagraph"/>
        <w:numPr>
          <w:ilvl w:val="0"/>
          <w:numId w:val="65"/>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Anggota yang berasal dari Perangkat Desa, Kader Pemberdayaan Masyarakat Desa, dan Unsur Masyarakat Desa lainnya.</w:t>
      </w:r>
    </w:p>
    <w:p w14:paraId="0D91BFB0" w14:textId="77777777" w:rsidR="00F72A06" w:rsidRDefault="00F72A06" w:rsidP="00F72A06">
      <w:p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p>
    <w:p w14:paraId="72946EAD" w14:textId="77777777" w:rsidR="00F72A06" w:rsidRDefault="00F72A06" w:rsidP="00F72A06">
      <w:p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p>
    <w:p w14:paraId="5CD67ED5" w14:textId="77777777" w:rsidR="00F72A06" w:rsidRPr="00F72A06" w:rsidRDefault="00F72A06" w:rsidP="00F72A06">
      <w:p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p>
    <w:p w14:paraId="18026B5F" w14:textId="13DE8DF8" w:rsidR="00985385" w:rsidRDefault="00985385" w:rsidP="003052C5">
      <w:pPr>
        <w:shd w:val="clear" w:color="auto" w:fill="FFFFFF"/>
        <w:spacing w:before="100" w:beforeAutospacing="1" w:after="100" w:afterAutospacing="1" w:line="480" w:lineRule="auto"/>
        <w:ind w:left="1060" w:firstLine="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lastRenderedPageBreak/>
        <w:t xml:space="preserve">Unsur Masyarakat Desa dalam keanggotaan tim penyusun RPJMDes yang dimaksud </w:t>
      </w:r>
      <w:proofErr w:type="gramStart"/>
      <w:r>
        <w:rPr>
          <w:rFonts w:ascii="Times New Roman" w:eastAsia="Times New Roman" w:hAnsi="Times New Roman" w:cs="Times New Roman"/>
          <w:color w:val="000000" w:themeColor="text1"/>
          <w:sz w:val="24"/>
          <w:szCs w:val="24"/>
          <w:lang w:val="en-ID" w:eastAsia="en-ID"/>
        </w:rPr>
        <w:t>meliputi :</w:t>
      </w:r>
      <w:proofErr w:type="gramEnd"/>
    </w:p>
    <w:p w14:paraId="66F7329E" w14:textId="6BD15341" w:rsidR="00985385" w:rsidRDefault="003052C5">
      <w:pPr>
        <w:pStyle w:val="ListParagraph"/>
        <w:numPr>
          <w:ilvl w:val="0"/>
          <w:numId w:val="66"/>
        </w:numPr>
        <w:shd w:val="clear" w:color="auto" w:fill="FFFFFF"/>
        <w:spacing w:before="100" w:beforeAutospacing="1" w:after="100" w:afterAutospacing="1" w:line="480" w:lineRule="auto"/>
        <w:ind w:left="2132"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Tokoh adat, tokoh agama, tokoh Masyarakat, tokoh Pendidikan, tokoh seni dan budaya, dan keterwakilan kewilayahan;</w:t>
      </w:r>
    </w:p>
    <w:p w14:paraId="6C21B117" w14:textId="37EDFA94" w:rsidR="003052C5" w:rsidRDefault="003052C5">
      <w:pPr>
        <w:pStyle w:val="ListParagraph"/>
        <w:numPr>
          <w:ilvl w:val="0"/>
          <w:numId w:val="66"/>
        </w:numPr>
        <w:shd w:val="clear" w:color="auto" w:fill="FFFFFF"/>
        <w:spacing w:before="100" w:beforeAutospacing="1" w:after="100" w:afterAutospacing="1" w:line="480" w:lineRule="auto"/>
        <w:ind w:left="2132"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Organisasi atau kelompok tani dan/atau buruh tani;</w:t>
      </w:r>
    </w:p>
    <w:p w14:paraId="49C8B767" w14:textId="75969A08" w:rsidR="003052C5" w:rsidRDefault="003052C5">
      <w:pPr>
        <w:pStyle w:val="ListParagraph"/>
        <w:numPr>
          <w:ilvl w:val="0"/>
          <w:numId w:val="66"/>
        </w:numPr>
        <w:shd w:val="clear" w:color="auto" w:fill="FFFFFF"/>
        <w:spacing w:before="100" w:beforeAutospacing="1" w:after="100" w:afterAutospacing="1" w:line="480" w:lineRule="auto"/>
        <w:ind w:left="2132"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Organisasi atau kelompok nelayan dan/atau buruh nelayan;</w:t>
      </w:r>
    </w:p>
    <w:p w14:paraId="724F6544" w14:textId="02F4BC1B" w:rsidR="003052C5" w:rsidRDefault="003052C5">
      <w:pPr>
        <w:pStyle w:val="ListParagraph"/>
        <w:numPr>
          <w:ilvl w:val="0"/>
          <w:numId w:val="66"/>
        </w:numPr>
        <w:shd w:val="clear" w:color="auto" w:fill="FFFFFF"/>
        <w:spacing w:before="100" w:beforeAutospacing="1" w:after="100" w:afterAutospacing="1" w:line="480" w:lineRule="auto"/>
        <w:ind w:left="2132"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Organisasi atau kelompok pengrajin;</w:t>
      </w:r>
    </w:p>
    <w:p w14:paraId="3301AF9B" w14:textId="698381D0" w:rsidR="003052C5" w:rsidRDefault="003052C5">
      <w:pPr>
        <w:pStyle w:val="ListParagraph"/>
        <w:numPr>
          <w:ilvl w:val="0"/>
          <w:numId w:val="66"/>
        </w:numPr>
        <w:shd w:val="clear" w:color="auto" w:fill="FFFFFF"/>
        <w:spacing w:before="100" w:beforeAutospacing="1" w:after="100" w:afterAutospacing="1" w:line="480" w:lineRule="auto"/>
        <w:ind w:left="2132"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Organisasi atau kelompok Perempuan, forum anak, pemerhati dan perlindungan anak;</w:t>
      </w:r>
    </w:p>
    <w:p w14:paraId="32F03D16" w14:textId="1EAAC946" w:rsidR="003052C5" w:rsidRDefault="003052C5">
      <w:pPr>
        <w:pStyle w:val="ListParagraph"/>
        <w:numPr>
          <w:ilvl w:val="0"/>
          <w:numId w:val="66"/>
        </w:numPr>
        <w:shd w:val="clear" w:color="auto" w:fill="FFFFFF"/>
        <w:spacing w:before="100" w:beforeAutospacing="1" w:after="100" w:afterAutospacing="1" w:line="480" w:lineRule="auto"/>
        <w:ind w:left="2132"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Perwakilan kelompok Masyarakat miskin;</w:t>
      </w:r>
    </w:p>
    <w:p w14:paraId="09DEE16A" w14:textId="466062E2" w:rsidR="003052C5" w:rsidRDefault="003052C5">
      <w:pPr>
        <w:pStyle w:val="ListParagraph"/>
        <w:numPr>
          <w:ilvl w:val="0"/>
          <w:numId w:val="66"/>
        </w:numPr>
        <w:shd w:val="clear" w:color="auto" w:fill="FFFFFF"/>
        <w:spacing w:before="100" w:beforeAutospacing="1" w:after="100" w:afterAutospacing="1" w:line="480" w:lineRule="auto"/>
        <w:ind w:left="2132"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Kelompok berkebutuhan khusus atau difabel;</w:t>
      </w:r>
    </w:p>
    <w:p w14:paraId="734331BF" w14:textId="781DBB18" w:rsidR="003052C5" w:rsidRDefault="003052C5">
      <w:pPr>
        <w:pStyle w:val="ListParagraph"/>
        <w:numPr>
          <w:ilvl w:val="0"/>
          <w:numId w:val="66"/>
        </w:numPr>
        <w:shd w:val="clear" w:color="auto" w:fill="FFFFFF"/>
        <w:spacing w:before="100" w:beforeAutospacing="1" w:after="100" w:afterAutospacing="1" w:line="480" w:lineRule="auto"/>
        <w:ind w:left="2132"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Kader Kesehatan;</w:t>
      </w:r>
    </w:p>
    <w:p w14:paraId="2E3C99C3" w14:textId="46540DDB" w:rsidR="003052C5" w:rsidRDefault="003052C5">
      <w:pPr>
        <w:pStyle w:val="ListParagraph"/>
        <w:numPr>
          <w:ilvl w:val="0"/>
          <w:numId w:val="66"/>
        </w:numPr>
        <w:shd w:val="clear" w:color="auto" w:fill="FFFFFF"/>
        <w:spacing w:before="100" w:beforeAutospacing="1" w:after="100" w:afterAutospacing="1" w:line="480" w:lineRule="auto"/>
        <w:ind w:left="2132"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Penggiat dan pemerhati lingungan;</w:t>
      </w:r>
    </w:p>
    <w:p w14:paraId="3A72F150" w14:textId="67B93621" w:rsidR="003052C5" w:rsidRDefault="003052C5">
      <w:pPr>
        <w:pStyle w:val="ListParagraph"/>
        <w:numPr>
          <w:ilvl w:val="0"/>
          <w:numId w:val="66"/>
        </w:numPr>
        <w:shd w:val="clear" w:color="auto" w:fill="FFFFFF"/>
        <w:spacing w:before="100" w:beforeAutospacing="1" w:after="100" w:afterAutospacing="1" w:line="480" w:lineRule="auto"/>
        <w:ind w:left="2132"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Kelompok pemuda atau pelajar; dan/atau</w:t>
      </w:r>
    </w:p>
    <w:p w14:paraId="106729A4" w14:textId="7EFA7609" w:rsidR="003052C5" w:rsidRDefault="003052C5">
      <w:pPr>
        <w:pStyle w:val="ListParagraph"/>
        <w:numPr>
          <w:ilvl w:val="0"/>
          <w:numId w:val="66"/>
        </w:numPr>
        <w:shd w:val="clear" w:color="auto" w:fill="FFFFFF"/>
        <w:spacing w:before="100" w:beforeAutospacing="1" w:after="100" w:afterAutospacing="1" w:line="480" w:lineRule="auto"/>
        <w:ind w:left="2132"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lastRenderedPageBreak/>
        <w:t>Organisasi sosial dan/atau Lembaga kemasyarakatan lainnya sesuai keadaan Desa.</w:t>
      </w:r>
    </w:p>
    <w:p w14:paraId="209DA65E" w14:textId="73B2CA11" w:rsidR="005A2ACB" w:rsidRDefault="005A2ACB">
      <w:pPr>
        <w:pStyle w:val="ListParagraph"/>
        <w:numPr>
          <w:ilvl w:val="0"/>
          <w:numId w:val="63"/>
        </w:numPr>
        <w:shd w:val="clear" w:color="auto" w:fill="FFFFFF"/>
        <w:spacing w:before="100" w:beforeAutospacing="1" w:after="100" w:afterAutospacing="1" w:line="480" w:lineRule="auto"/>
        <w:ind w:left="1417"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Pengkajian Keadaan Desa proses penggalian dan pengumpulan data baik spasial maupun sosial mengenai keadaan objektif Masyarakat, masalah, potensi, dan berbagai informasi terkait yang menggambarkan secara jelas dan lengkap kondisi serta dinamika Masyarakat desa. Tim penyusun RPJMDes melakukan Pengkajian Keadaan Desa, yang meliputi kegiatan :</w:t>
      </w:r>
    </w:p>
    <w:p w14:paraId="12677BFB" w14:textId="62DC84F6" w:rsidR="005A2ACB" w:rsidRPr="005A2ACB" w:rsidRDefault="005A2ACB">
      <w:pPr>
        <w:pStyle w:val="ListParagraph"/>
        <w:numPr>
          <w:ilvl w:val="0"/>
          <w:numId w:val="67"/>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 xml:space="preserve">Pemetaan Aset dan Potensi Aset Desa dan </w:t>
      </w:r>
      <w:r w:rsidRPr="005A2ACB">
        <w:rPr>
          <w:rFonts w:ascii="Times New Roman" w:eastAsia="Times New Roman" w:hAnsi="Times New Roman" w:cs="Times New Roman"/>
          <w:color w:val="000000" w:themeColor="text1"/>
          <w:sz w:val="24"/>
          <w:szCs w:val="24"/>
          <w:lang w:val="en-ID" w:eastAsia="en-ID"/>
        </w:rPr>
        <w:t>Perencanaan pengembangan, pemeliharaan, pelestarian Aset dan Potensi Desa</w:t>
      </w:r>
      <w:r>
        <w:rPr>
          <w:rFonts w:ascii="Times New Roman" w:eastAsia="Times New Roman" w:hAnsi="Times New Roman" w:cs="Times New Roman"/>
          <w:color w:val="000000" w:themeColor="text1"/>
          <w:sz w:val="24"/>
          <w:szCs w:val="24"/>
          <w:lang w:val="en-ID" w:eastAsia="en-ID"/>
        </w:rPr>
        <w:t xml:space="preserve"> meliputi benda bergerak dan tidak bergerak, harta (berupa kas dan/atau simpanan bank atau Lembaga keuangan lain), kekayaan termasuk piutang dan saham serta hak kekayaan intelektual (HKI) yang dimiliki oleh Desa. Kegiatan ini dilakukan dalam rangka merumuskan arah kebijakan Perencanaan Pembangunan Desa.</w:t>
      </w:r>
    </w:p>
    <w:p w14:paraId="5CCA7CE5" w14:textId="4C630C8C" w:rsidR="005A2ACB" w:rsidRDefault="005A2ACB">
      <w:pPr>
        <w:pStyle w:val="ListParagraph"/>
        <w:numPr>
          <w:ilvl w:val="0"/>
          <w:numId w:val="67"/>
        </w:numPr>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lastRenderedPageBreak/>
        <w:t>Pemuktahiran data informasi Pembangunan Desa, adalah data yang meliputi Profil Desa, Indeks Desa Membangun, Data Kemiskinan, dan Data pendukung lainnya.</w:t>
      </w:r>
    </w:p>
    <w:p w14:paraId="6A2C32DC" w14:textId="1936133C" w:rsidR="005A2ACB" w:rsidRDefault="005A2ACB">
      <w:pPr>
        <w:pStyle w:val="ListParagraph"/>
        <w:numPr>
          <w:ilvl w:val="0"/>
          <w:numId w:val="67"/>
        </w:numPr>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Penggalian gagasan dusun atau kelompok</w:t>
      </w:r>
      <w:r w:rsidR="00C73F73">
        <w:rPr>
          <w:rFonts w:ascii="Times New Roman" w:eastAsia="Times New Roman" w:hAnsi="Times New Roman" w:cs="Times New Roman"/>
          <w:color w:val="000000" w:themeColor="text1"/>
          <w:sz w:val="24"/>
          <w:szCs w:val="24"/>
          <w:lang w:val="en-ID" w:eastAsia="en-ID"/>
        </w:rPr>
        <w:t xml:space="preserve"> dilakukan untuk mengidentifikasi potensi, peluang pendayagunaan sumber daya Desa dan masalah yang dihadapi Desa. Kegiatan-kegiatan ini dilaksanakan bersamaan dengan Pengkajian Keadaan Desa. Nantinya, hasil kegiatan tersebut disusun dalam laporan yang menjadi dasar penyusunan rancangan RPJMDes.</w:t>
      </w:r>
    </w:p>
    <w:p w14:paraId="29974220" w14:textId="5470DF3F" w:rsidR="00C73F73" w:rsidRDefault="00C73F73">
      <w:pPr>
        <w:pStyle w:val="ListParagraph"/>
        <w:numPr>
          <w:ilvl w:val="0"/>
          <w:numId w:val="63"/>
        </w:numPr>
        <w:spacing w:before="100" w:beforeAutospacing="1" w:after="100" w:afterAutospacing="1" w:line="480" w:lineRule="auto"/>
        <w:ind w:left="1417"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Laporan pengkajian Keadaan Desa terdiri atas :</w:t>
      </w:r>
    </w:p>
    <w:p w14:paraId="4739FF4E" w14:textId="5835FCCC" w:rsidR="00C73F73" w:rsidRDefault="00C73F73">
      <w:pPr>
        <w:pStyle w:val="ListParagraph"/>
        <w:numPr>
          <w:ilvl w:val="0"/>
          <w:numId w:val="68"/>
        </w:numPr>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Daftar rencana program dan kegiatan yang masuk ke Desa;</w:t>
      </w:r>
    </w:p>
    <w:p w14:paraId="102D9596" w14:textId="7ED199F6" w:rsidR="00C73F73" w:rsidRDefault="00C73F73">
      <w:pPr>
        <w:pStyle w:val="ListParagraph"/>
        <w:numPr>
          <w:ilvl w:val="0"/>
          <w:numId w:val="68"/>
        </w:numPr>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Daftar inventarisir potensi;</w:t>
      </w:r>
    </w:p>
    <w:p w14:paraId="5CAAC4BB" w14:textId="73F4D9A5" w:rsidR="00C73F73" w:rsidRDefault="00C73F73">
      <w:pPr>
        <w:pStyle w:val="ListParagraph"/>
        <w:numPr>
          <w:ilvl w:val="0"/>
          <w:numId w:val="68"/>
        </w:numPr>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Daftar inventarisir masalah;</w:t>
      </w:r>
    </w:p>
    <w:p w14:paraId="485A8A3D" w14:textId="711D6C39" w:rsidR="00C73F73" w:rsidRDefault="00C73F73">
      <w:pPr>
        <w:pStyle w:val="ListParagraph"/>
        <w:numPr>
          <w:ilvl w:val="0"/>
          <w:numId w:val="68"/>
        </w:numPr>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Daftar gagasan dusun/kelompok; dan</w:t>
      </w:r>
    </w:p>
    <w:p w14:paraId="3E1E8F61" w14:textId="4AA73CBB" w:rsidR="00C73F73" w:rsidRDefault="00C73F73">
      <w:pPr>
        <w:pStyle w:val="ListParagraph"/>
        <w:numPr>
          <w:ilvl w:val="0"/>
          <w:numId w:val="68"/>
        </w:numPr>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 xml:space="preserve">Rekap gagasan dusun/kelompok. </w:t>
      </w:r>
    </w:p>
    <w:p w14:paraId="6205649E" w14:textId="58B89A9D" w:rsidR="00C73F73" w:rsidRDefault="00C73F73" w:rsidP="00C73F73">
      <w:pPr>
        <w:spacing w:before="100" w:beforeAutospacing="1" w:after="100" w:afterAutospacing="1" w:line="480" w:lineRule="auto"/>
        <w:ind w:left="1060" w:firstLine="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lastRenderedPageBreak/>
        <w:t xml:space="preserve">Laporan ini kemudian disampaikan oleh Tim Penyusun RPJMDes kepada Kepala Desa dengan </w:t>
      </w:r>
      <w:proofErr w:type="gramStart"/>
      <w:r>
        <w:rPr>
          <w:rFonts w:ascii="Times New Roman" w:eastAsia="Times New Roman" w:hAnsi="Times New Roman" w:cs="Times New Roman"/>
          <w:color w:val="000000" w:themeColor="text1"/>
          <w:sz w:val="24"/>
          <w:szCs w:val="24"/>
          <w:lang w:val="en-ID" w:eastAsia="en-ID"/>
        </w:rPr>
        <w:t>melampirkan :</w:t>
      </w:r>
      <w:proofErr w:type="gramEnd"/>
    </w:p>
    <w:p w14:paraId="28798360" w14:textId="679DAD07" w:rsidR="00C73F73" w:rsidRDefault="00C73F73">
      <w:pPr>
        <w:pStyle w:val="ListParagraph"/>
        <w:numPr>
          <w:ilvl w:val="0"/>
          <w:numId w:val="69"/>
        </w:numPr>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Peta Sosial Desa (sketsa Desa);</w:t>
      </w:r>
    </w:p>
    <w:p w14:paraId="56282065" w14:textId="478C6966" w:rsidR="00C73F73" w:rsidRDefault="00C73F73">
      <w:pPr>
        <w:pStyle w:val="ListParagraph"/>
        <w:numPr>
          <w:ilvl w:val="0"/>
          <w:numId w:val="69"/>
        </w:numPr>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Gambar Kalender Musim; dan</w:t>
      </w:r>
    </w:p>
    <w:p w14:paraId="5102D92C" w14:textId="5D3C044F" w:rsidR="00C73F73" w:rsidRDefault="00C73F73">
      <w:pPr>
        <w:pStyle w:val="ListParagraph"/>
        <w:numPr>
          <w:ilvl w:val="0"/>
          <w:numId w:val="69"/>
        </w:numPr>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Hasil pemetaan Aset Desa.</w:t>
      </w:r>
    </w:p>
    <w:p w14:paraId="36282445" w14:textId="2DA107F4" w:rsidR="003E6FB9" w:rsidRDefault="003E6FB9">
      <w:pPr>
        <w:pStyle w:val="ListParagraph"/>
        <w:numPr>
          <w:ilvl w:val="0"/>
          <w:numId w:val="63"/>
        </w:numPr>
        <w:spacing w:before="100" w:beforeAutospacing="1" w:after="100" w:afterAutospacing="1" w:line="480" w:lineRule="auto"/>
        <w:ind w:left="1417"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Penyusunan rancangan RPJMDes</w:t>
      </w:r>
    </w:p>
    <w:p w14:paraId="3D184782" w14:textId="6F5E5E59" w:rsidR="003E6FB9" w:rsidRDefault="003E6FB9" w:rsidP="003E6FB9">
      <w:pPr>
        <w:pStyle w:val="ListParagraph"/>
        <w:spacing w:before="100" w:beforeAutospacing="1" w:after="100" w:afterAutospacing="1" w:line="480" w:lineRule="auto"/>
        <w:ind w:left="1417" w:firstLine="568"/>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Berdasarkan laporan hasil pengkajian keadaan desa, Tim Penyusun RPJMDes Menyusun rancangan RPJMDes. Rancangan RPJMDes yang disusun oleh Tim Penyusun kemudian dituangkan dalam format rancangan RPJMDes sesuai dengan peraturan perundang-undangan. Lalu disampaikan oleh Tim Penyusun RPJMDes kepada kepala Desa untuk diperiksa dan selanjutnya disetujui.</w:t>
      </w:r>
    </w:p>
    <w:p w14:paraId="1A9E2966" w14:textId="3A6D6E7A" w:rsidR="003E6FB9" w:rsidRDefault="003E6FB9" w:rsidP="003E6FB9">
      <w:pPr>
        <w:pStyle w:val="ListParagraph"/>
        <w:spacing w:before="100" w:beforeAutospacing="1" w:after="100" w:afterAutospacing="1" w:line="480" w:lineRule="auto"/>
        <w:ind w:left="1417" w:firstLine="568"/>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lastRenderedPageBreak/>
        <w:t>Kemudian Kepala Desa memeriksa Rancangan RPJMDes. Dalam hal ini apabila Kepala Desa merasa masih terdapat kekurangan materi dan substansi dalam rancangan RPJMDes tersebut dikembalikan kepada Tim Penyusun untuk dilakukan penyempurnaan.</w:t>
      </w:r>
    </w:p>
    <w:p w14:paraId="4E79069F" w14:textId="7191031A" w:rsidR="003E6FB9" w:rsidRDefault="003E6FB9" w:rsidP="003E6FB9">
      <w:pPr>
        <w:pStyle w:val="ListParagraph"/>
        <w:spacing w:before="100" w:beforeAutospacing="1" w:after="100" w:afterAutospacing="1" w:line="480" w:lineRule="auto"/>
        <w:ind w:left="1417" w:firstLine="568"/>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Dalam hal rancangan RPJMDes telah disetujui oleh Kepala Desa, maka dilaksanakan Musrenbang Desa.</w:t>
      </w:r>
    </w:p>
    <w:p w14:paraId="1095B8B0" w14:textId="77777777" w:rsidR="00E95D11" w:rsidRDefault="00E95D11">
      <w:pPr>
        <w:pStyle w:val="ListParagraph"/>
        <w:numPr>
          <w:ilvl w:val="0"/>
          <w:numId w:val="63"/>
        </w:numPr>
        <w:spacing w:before="100" w:beforeAutospacing="1" w:after="100" w:afterAutospacing="1" w:line="480" w:lineRule="auto"/>
        <w:ind w:left="1417"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 xml:space="preserve">Penyelenggaraan Musrenbang Desa yang Membahas Rancangan RPJMDes. Musrenbang adalah Musyawarah Perencanaan Pembangunan Desa atau yang selanjutnya disebut Musrenbang Desa merupakan musyawarah antara BPD, Pemerintah Desa, dan Unsur Masyarakat yang diselenggarakan oleh Pemerintah Desa untuk menetapkan Prioritas, Program, Kegiatan dan Kebutuhan Pembangunan Desa yang didanai oleh Anggaran Pendapatan dan Belanja Daerah (APBD), Swadaya Mayarakat Desa, dan/atau Anggaran Pendapatan dan Belanja Daerah Kabupaten/Kota. Hal ini termuat didalam Pasal 1 Poin 9 Peraturan Menteri Desa Nomor 17 Tahun 2019. </w:t>
      </w:r>
    </w:p>
    <w:p w14:paraId="78787AE3" w14:textId="3BDB6323" w:rsidR="00E95D11" w:rsidRDefault="00E95D11" w:rsidP="00E95D11">
      <w:pPr>
        <w:pStyle w:val="ListParagraph"/>
        <w:spacing w:before="100" w:beforeAutospacing="1" w:after="100" w:afterAutospacing="1" w:line="480" w:lineRule="auto"/>
        <w:ind w:left="141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lastRenderedPageBreak/>
        <w:t xml:space="preserve">Pembahasan rancangan RPJMDes melalui Musrenbangdes dilakukan melalui diskusi kelompok secara terarah, yang dibagi berdasarkan bidang penyelenggaraan Pemerintahan Desa, Pembangunan Desa, Pembinaan Kemasyarakatan Desa, dan  Pemberdayaan Masyarakat Desa. Diskusi kelompok secara terarah tersebut membahas hal-hal </w:t>
      </w:r>
      <w:proofErr w:type="gramStart"/>
      <w:r>
        <w:rPr>
          <w:rFonts w:ascii="Times New Roman" w:eastAsia="Times New Roman" w:hAnsi="Times New Roman" w:cs="Times New Roman"/>
          <w:color w:val="000000" w:themeColor="text1"/>
          <w:sz w:val="24"/>
          <w:szCs w:val="24"/>
          <w:lang w:val="en-ID" w:eastAsia="en-ID"/>
        </w:rPr>
        <w:t>berikut :</w:t>
      </w:r>
      <w:proofErr w:type="gramEnd"/>
    </w:p>
    <w:p w14:paraId="4DBC0F95" w14:textId="1049FB50" w:rsidR="00E95D11" w:rsidRDefault="00E95D11">
      <w:pPr>
        <w:pStyle w:val="ListParagraph"/>
        <w:numPr>
          <w:ilvl w:val="0"/>
          <w:numId w:val="70"/>
        </w:numPr>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Laporan hasil Pengkajian Keadaan Desa;</w:t>
      </w:r>
    </w:p>
    <w:p w14:paraId="4D75C216" w14:textId="2E77E0FF" w:rsidR="00E95D11" w:rsidRDefault="00E95D11">
      <w:pPr>
        <w:pStyle w:val="ListParagraph"/>
        <w:numPr>
          <w:ilvl w:val="0"/>
          <w:numId w:val="70"/>
        </w:numPr>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Laporan hasil Pemetaan Aset dan Perencanaan Pengembangan, Pemeliharaan, Pelestarian Aset dan Potensi Aset Desa;</w:t>
      </w:r>
    </w:p>
    <w:p w14:paraId="299417A5" w14:textId="73CB2573" w:rsidR="00E95D11" w:rsidRDefault="00E95D11">
      <w:pPr>
        <w:pStyle w:val="ListParagraph"/>
        <w:numPr>
          <w:ilvl w:val="0"/>
          <w:numId w:val="70"/>
        </w:numPr>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Prioritas Rencana Kegiatan Desa dalam jangka waktu 6 (enam) tahun; dan</w:t>
      </w:r>
    </w:p>
    <w:p w14:paraId="721CE6CA" w14:textId="658A4E68" w:rsidR="00E95D11" w:rsidRDefault="00E95D11">
      <w:pPr>
        <w:pStyle w:val="ListParagraph"/>
        <w:numPr>
          <w:ilvl w:val="0"/>
          <w:numId w:val="70"/>
        </w:numPr>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Perkiraan Sumber Pembiayaan Rencana Kegiatan Pembangunan Desa.</w:t>
      </w:r>
    </w:p>
    <w:p w14:paraId="10B7E9CE" w14:textId="5DAEF0F7" w:rsidR="00495387" w:rsidRDefault="00495387" w:rsidP="00495387">
      <w:pPr>
        <w:spacing w:before="100" w:beforeAutospacing="1" w:after="100" w:afterAutospacing="1" w:line="480" w:lineRule="auto"/>
        <w:ind w:left="1418" w:firstLine="56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 xml:space="preserve">Hasil kesepakatan dalam Musrenbang Desa tentang pembahasan Rancangan RPJMDes dituangkan dalam berita acara. Berita acara memuat </w:t>
      </w:r>
      <w:r>
        <w:rPr>
          <w:rFonts w:ascii="Times New Roman" w:eastAsia="Times New Roman" w:hAnsi="Times New Roman" w:cs="Times New Roman"/>
          <w:color w:val="000000" w:themeColor="text1"/>
          <w:sz w:val="24"/>
          <w:szCs w:val="24"/>
          <w:lang w:val="en-ID" w:eastAsia="en-ID"/>
        </w:rPr>
        <w:lastRenderedPageBreak/>
        <w:t>hasil Musrenbang Desa dan Rancangan RPJMDes selanjutnya disampaikan oleh Kepala Desa Kepada BPD.</w:t>
      </w:r>
    </w:p>
    <w:p w14:paraId="2C0AE402" w14:textId="4F142D31" w:rsidR="00495387" w:rsidRDefault="00495387">
      <w:pPr>
        <w:pStyle w:val="ListParagraph"/>
        <w:numPr>
          <w:ilvl w:val="0"/>
          <w:numId w:val="63"/>
        </w:numPr>
        <w:spacing w:before="100" w:beforeAutospacing="1" w:after="100" w:afterAutospacing="1" w:line="480" w:lineRule="auto"/>
        <w:ind w:left="1417"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Penyelenggaraan Musyawarah Desa untuk Membahas dan Menyepakati RPJMDes adalah salah satu tahapan dalam penyusunan RPJMDes. Hasil dari kesepakatan dalam Musyawarah Desa kemudian dituangkan dalam berita acara. Dan berita acara hasil kesepakatan Musyawarah Desa ini kemudian disampaikan oleh BPD paling lambat 2 (dua) hari terhitung sejak berakhirnya Musyawarah Desa.</w:t>
      </w:r>
    </w:p>
    <w:p w14:paraId="0335B733" w14:textId="6D78A8E2" w:rsidR="00495387" w:rsidRDefault="00495387">
      <w:pPr>
        <w:pStyle w:val="ListParagraph"/>
        <w:numPr>
          <w:ilvl w:val="0"/>
          <w:numId w:val="63"/>
        </w:numPr>
        <w:spacing w:before="100" w:beforeAutospacing="1" w:after="100" w:afterAutospacing="1" w:line="480" w:lineRule="auto"/>
        <w:ind w:left="1417"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Penyelenggaraan Musyawarah BPD untuk Membahas dan Menyepakati Rancangan Peraturan Desa tentang RPJMDes. BPD difasilitasi oleh Pemerintah Desa menyelenggarakan Musyawarah BPD untuk membahas dan menyepakati rancangan Peraturan Desa tentang RPJMDes. RPJMDes hasil Musyawarah BPD kemudian ditetapkan dengan Peraturan Desa (Perdes).</w:t>
      </w:r>
    </w:p>
    <w:p w14:paraId="4BBAFF6A" w14:textId="1AA623DD" w:rsidR="00495387" w:rsidRDefault="00495387">
      <w:pPr>
        <w:pStyle w:val="ListParagraph"/>
        <w:numPr>
          <w:ilvl w:val="0"/>
          <w:numId w:val="63"/>
        </w:numPr>
        <w:spacing w:before="100" w:beforeAutospacing="1" w:after="100" w:afterAutospacing="1" w:line="480" w:lineRule="auto"/>
        <w:ind w:left="1417"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lastRenderedPageBreak/>
        <w:t>Sosialisasi RPJMDes merupakan salah satu tahapan/mekanisme dalam penyusunan dan penetapan RPJMDes</w:t>
      </w:r>
      <w:r w:rsidR="00FD0BDA">
        <w:rPr>
          <w:rFonts w:ascii="Times New Roman" w:eastAsia="Times New Roman" w:hAnsi="Times New Roman" w:cs="Times New Roman"/>
          <w:color w:val="000000" w:themeColor="text1"/>
          <w:sz w:val="24"/>
          <w:szCs w:val="24"/>
          <w:lang w:val="en-ID" w:eastAsia="en-ID"/>
        </w:rPr>
        <w:t>. Kegiatan penyelenggaraan Sosialisasi RPJMDes dilaksanakan oleh Pemerintah Desa untuk ditujukan Kepada Masyarakat. Kegiatan Sosialisasi kepada Masyarakat ini dilakukan melalui saluran Media dan Forum-Forum Pertemuan Desa</w:t>
      </w:r>
      <w:proofErr w:type="gramStart"/>
      <w:r w:rsidR="00FD0BDA">
        <w:rPr>
          <w:rFonts w:ascii="Times New Roman" w:eastAsia="Times New Roman" w:hAnsi="Times New Roman" w:cs="Times New Roman"/>
          <w:color w:val="000000" w:themeColor="text1"/>
          <w:sz w:val="24"/>
          <w:szCs w:val="24"/>
          <w:lang w:val="en-ID" w:eastAsia="en-ID"/>
        </w:rPr>
        <w:t>.(</w:t>
      </w:r>
      <w:proofErr w:type="gramEnd"/>
      <w:r w:rsidR="00FD0BDA">
        <w:rPr>
          <w:rFonts w:ascii="Times New Roman" w:eastAsia="Times New Roman" w:hAnsi="Times New Roman" w:cs="Times New Roman"/>
          <w:color w:val="000000" w:themeColor="text1"/>
          <w:sz w:val="24"/>
          <w:szCs w:val="24"/>
          <w:lang w:val="en-ID" w:eastAsia="en-ID"/>
        </w:rPr>
        <w:t>sebagaimana disebutkan dalam Pasal 11 ayat 2 huruf i, Peraturan Menteri Desa Nomor 17 Tahun 2019).</w:t>
      </w:r>
    </w:p>
    <w:p w14:paraId="4B93B164" w14:textId="649EA692" w:rsidR="005A2ACB" w:rsidRPr="00AA6C9C" w:rsidRDefault="00FD0BDA">
      <w:pPr>
        <w:pStyle w:val="ListParagraph"/>
        <w:numPr>
          <w:ilvl w:val="0"/>
          <w:numId w:val="63"/>
        </w:numPr>
        <w:spacing w:before="100" w:beforeAutospacing="1" w:after="100" w:afterAutospacing="1" w:line="480" w:lineRule="auto"/>
        <w:ind w:left="1417"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 xml:space="preserve">Petunjuk Teknis (Juknis) Penyusunan RPJMDes termuat didalam Pasal 7 ayat (6) Peraturan Menteri Desa Nomor 17 Tahun 2019 tentang Pedoman Umum Pembangunan dan Pemberdayaan Masyarakat dinyatakan bahwa; “petunjuk teknis penyusunan RPJMDes dan RKP Desa serta petunjuk teknis pelaksanaan kegiatan Pembangunan Desa diatur dengan Peraturan Bupati/Wali kota”. Artinya Juknis RPJMDes dan RKPDes, serta Juknis pelaksanaan kegiatan Pembangunan diatur lebih lanjut melalui Perbup/Perwali. Sebenarnya pengaturan Juknis tersebut sudah ada dalam Peraturan Menteri Dalam Negeri Nomor 114 Tahun 2014, tepatnya Pada Pasal 89. </w:t>
      </w:r>
      <w:r>
        <w:rPr>
          <w:rFonts w:ascii="Times New Roman" w:eastAsia="Times New Roman" w:hAnsi="Times New Roman" w:cs="Times New Roman"/>
          <w:color w:val="000000" w:themeColor="text1"/>
          <w:sz w:val="24"/>
          <w:szCs w:val="24"/>
          <w:lang w:val="en-ID" w:eastAsia="en-ID"/>
        </w:rPr>
        <w:lastRenderedPageBreak/>
        <w:t>Namun kemudian dicabut dan dinyatakan tidak berlaku sejak Peraturan Menteri Dalam Negeri Nomor 20 Tahun 2018 ditetapkan. Maka dengan berlakunya Peraturan Menteri Desa Nomor 17 Tahun 2019, Khususnya yang mengatur Juknis Perencanaan Pembangunan Desa (RPJMDes dan RKPDes)</w:t>
      </w:r>
      <w:r w:rsidR="00AA6C9C">
        <w:rPr>
          <w:rFonts w:ascii="Times New Roman" w:eastAsia="Times New Roman" w:hAnsi="Times New Roman" w:cs="Times New Roman"/>
          <w:color w:val="000000" w:themeColor="text1"/>
          <w:sz w:val="24"/>
          <w:szCs w:val="24"/>
          <w:lang w:val="en-ID" w:eastAsia="en-ID"/>
        </w:rPr>
        <w:t xml:space="preserve"> ini, memberikan landasan hukum bagi Pemerintah Daerah untuk dapat Menyusun Perbup/Perwali mengenai Petunjuk teknis penyusunan RPJMDes dan RKPDes serta petunjuk teknis pelaksanaan kegiatan Pembangunan Desa.</w:t>
      </w:r>
      <w:r w:rsidR="00AA6C9C">
        <w:rPr>
          <w:rStyle w:val="FootnoteReference"/>
          <w:rFonts w:ascii="Times New Roman" w:eastAsia="Times New Roman" w:hAnsi="Times New Roman" w:cs="Times New Roman"/>
          <w:color w:val="000000" w:themeColor="text1"/>
          <w:sz w:val="24"/>
          <w:szCs w:val="24"/>
          <w:lang w:val="en-ID" w:eastAsia="en-ID"/>
        </w:rPr>
        <w:footnoteReference w:id="2"/>
      </w:r>
    </w:p>
    <w:p w14:paraId="7414E0CC" w14:textId="77777777" w:rsidR="008C4580" w:rsidRPr="008C4580" w:rsidRDefault="00914E54">
      <w:pPr>
        <w:pStyle w:val="ListParagraph"/>
        <w:numPr>
          <w:ilvl w:val="0"/>
          <w:numId w:val="42"/>
        </w:numPr>
        <w:spacing w:before="100" w:beforeAutospacing="1" w:after="100" w:afterAutospacing="1" w:line="480" w:lineRule="auto"/>
        <w:ind w:left="1134"/>
        <w:jc w:val="both"/>
        <w:rPr>
          <w:color w:val="000000" w:themeColor="text1"/>
        </w:rPr>
      </w:pPr>
      <w:r w:rsidRPr="000B44C7">
        <w:rPr>
          <w:rFonts w:ascii="Times New Roman" w:eastAsia="Times New Roman" w:hAnsi="Times New Roman" w:cs="Times New Roman"/>
          <w:color w:val="000000" w:themeColor="text1"/>
          <w:sz w:val="24"/>
          <w:szCs w:val="24"/>
          <w:lang w:val="en-ID" w:eastAsia="en-ID"/>
        </w:rPr>
        <w:t xml:space="preserve"> </w:t>
      </w:r>
      <w:r w:rsidR="008C4580" w:rsidRPr="008C4580">
        <w:rPr>
          <w:rFonts w:ascii="Times New Roman" w:eastAsia="Times New Roman" w:hAnsi="Times New Roman" w:cs="Times New Roman"/>
          <w:color w:val="000000" w:themeColor="text1"/>
          <w:sz w:val="24"/>
          <w:szCs w:val="24"/>
          <w:lang w:val="en-ID" w:eastAsia="en-ID"/>
        </w:rPr>
        <w:t xml:space="preserve">Rencana Kerja Pemerintah Desa (RKP Desa) adalah dokumen penjabaran dari RPJM Desa untuk periode 1 (satu) tahun. Adapun yang disebut RPJM Desa yaitu rencana pembangunan jangka menengah desa (periode 6 tahun). RKP Desa menjadi dasar penyusunan dan penetapan Anggaran Pendapatan dan Belanja Desa (APB Desa) dan </w:t>
      </w:r>
      <w:proofErr w:type="gramStart"/>
      <w:r w:rsidR="008C4580" w:rsidRPr="008C4580">
        <w:rPr>
          <w:rFonts w:ascii="Times New Roman" w:eastAsia="Times New Roman" w:hAnsi="Times New Roman" w:cs="Times New Roman"/>
          <w:color w:val="000000" w:themeColor="text1"/>
          <w:sz w:val="24"/>
          <w:szCs w:val="24"/>
          <w:lang w:val="en-ID" w:eastAsia="en-ID"/>
        </w:rPr>
        <w:t>akan</w:t>
      </w:r>
      <w:proofErr w:type="gramEnd"/>
      <w:r w:rsidR="008C4580" w:rsidRPr="008C4580">
        <w:rPr>
          <w:rFonts w:ascii="Times New Roman" w:eastAsia="Times New Roman" w:hAnsi="Times New Roman" w:cs="Times New Roman"/>
          <w:color w:val="000000" w:themeColor="text1"/>
          <w:sz w:val="24"/>
          <w:szCs w:val="24"/>
          <w:lang w:val="en-ID" w:eastAsia="en-ID"/>
        </w:rPr>
        <w:t xml:space="preserve"> diusulkan Pemerintah Desa kepada </w:t>
      </w:r>
      <w:r w:rsidR="008C4580" w:rsidRPr="008C4580">
        <w:rPr>
          <w:rFonts w:ascii="Times New Roman" w:eastAsia="Times New Roman" w:hAnsi="Times New Roman" w:cs="Times New Roman"/>
          <w:color w:val="000000" w:themeColor="text1"/>
          <w:sz w:val="24"/>
          <w:szCs w:val="24"/>
          <w:lang w:val="en-ID" w:eastAsia="en-ID"/>
        </w:rPr>
        <w:lastRenderedPageBreak/>
        <w:t>Pemerintah Kabupaten (Pemkab) melalui mekanisme perencanaan pembangunan daerah.</w:t>
      </w:r>
      <w:r w:rsidR="008C4580" w:rsidRPr="008C4580">
        <w:rPr>
          <w:rFonts w:ascii="Roboto-Regular" w:eastAsia="Times New Roman" w:hAnsi="Roboto-Regular" w:cs="Times New Roman"/>
          <w:color w:val="313131"/>
          <w:sz w:val="24"/>
          <w:szCs w:val="24"/>
          <w:lang w:val="en-ID" w:eastAsia="en-ID"/>
        </w:rPr>
        <w:t xml:space="preserve"> </w:t>
      </w:r>
    </w:p>
    <w:p w14:paraId="171BAA5F" w14:textId="779A434D" w:rsidR="008C4580" w:rsidRPr="00520294" w:rsidRDefault="008C4580">
      <w:pPr>
        <w:pStyle w:val="ListParagraph"/>
        <w:numPr>
          <w:ilvl w:val="0"/>
          <w:numId w:val="43"/>
        </w:numPr>
        <w:spacing w:before="100" w:beforeAutospacing="1" w:after="100" w:afterAutospacing="1" w:line="480" w:lineRule="auto"/>
        <w:ind w:left="1418"/>
        <w:jc w:val="both"/>
        <w:rPr>
          <w:color w:val="000000" w:themeColor="text1"/>
        </w:rPr>
      </w:pPr>
      <w:r w:rsidRPr="00520294">
        <w:rPr>
          <w:rFonts w:ascii="Times New Roman" w:hAnsi="Times New Roman" w:cs="Times New Roman"/>
          <w:color w:val="000000" w:themeColor="text1"/>
          <w:sz w:val="24"/>
          <w:szCs w:val="24"/>
        </w:rPr>
        <w:t>Penyusunan RKP Desa terdiri atas tahapan:</w:t>
      </w:r>
    </w:p>
    <w:p w14:paraId="1B63CFA9" w14:textId="74452B19" w:rsidR="008C4580" w:rsidRPr="008C4580" w:rsidRDefault="008C4580">
      <w:pPr>
        <w:pStyle w:val="ListParagraph"/>
        <w:numPr>
          <w:ilvl w:val="0"/>
          <w:numId w:val="47"/>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Musyawarah Desa (Musdes) perencanaan pembangunan tahunan,</w:t>
      </w:r>
    </w:p>
    <w:p w14:paraId="5F22555E" w14:textId="64936371" w:rsidR="008C4580" w:rsidRPr="008C4580" w:rsidRDefault="008C4580">
      <w:pPr>
        <w:pStyle w:val="ListParagraph"/>
        <w:numPr>
          <w:ilvl w:val="0"/>
          <w:numId w:val="47"/>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Pembentukan tim penyusun,</w:t>
      </w:r>
    </w:p>
    <w:p w14:paraId="4331E239" w14:textId="055AC716" w:rsidR="008C4580" w:rsidRPr="008C4580" w:rsidRDefault="008C4580">
      <w:pPr>
        <w:pStyle w:val="ListParagraph"/>
        <w:numPr>
          <w:ilvl w:val="0"/>
          <w:numId w:val="47"/>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Pencermatan pagu indikatif dan program masuk ke desa,</w:t>
      </w:r>
    </w:p>
    <w:p w14:paraId="6BC06DD6" w14:textId="06945317" w:rsidR="008C4580" w:rsidRPr="008C4580" w:rsidRDefault="008C4580">
      <w:pPr>
        <w:pStyle w:val="ListParagraph"/>
        <w:numPr>
          <w:ilvl w:val="0"/>
          <w:numId w:val="47"/>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Pencermatan ulang RPJM Desa,</w:t>
      </w:r>
    </w:p>
    <w:p w14:paraId="50428F5F" w14:textId="03444066" w:rsidR="008C4580" w:rsidRPr="008C4580" w:rsidRDefault="008C4580">
      <w:pPr>
        <w:pStyle w:val="ListParagraph"/>
        <w:numPr>
          <w:ilvl w:val="0"/>
          <w:numId w:val="47"/>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Penyusunan dan daftar usulan RKP Desa,</w:t>
      </w:r>
    </w:p>
    <w:p w14:paraId="24830741" w14:textId="6C672E84" w:rsidR="008C4580" w:rsidRPr="008C4580" w:rsidRDefault="008C4580">
      <w:pPr>
        <w:pStyle w:val="ListParagraph"/>
        <w:numPr>
          <w:ilvl w:val="0"/>
          <w:numId w:val="47"/>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Musrenbang Desa pembahasan rancangan RKP Desa,</w:t>
      </w:r>
    </w:p>
    <w:p w14:paraId="51BA16FD" w14:textId="4D707744" w:rsidR="008C4580" w:rsidRPr="008C4580" w:rsidRDefault="008C4580">
      <w:pPr>
        <w:pStyle w:val="ListParagraph"/>
        <w:numPr>
          <w:ilvl w:val="0"/>
          <w:numId w:val="47"/>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Musdes pembahasan dan penetapan, dan</w:t>
      </w:r>
    </w:p>
    <w:p w14:paraId="0138320E" w14:textId="700D2048" w:rsidR="008C4580" w:rsidRPr="00AA6C9C" w:rsidRDefault="008C4580">
      <w:pPr>
        <w:pStyle w:val="ListParagraph"/>
        <w:numPr>
          <w:ilvl w:val="0"/>
          <w:numId w:val="47"/>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 xml:space="preserve">Musyawarah BPD penetapan Peraturan Desa (Perdes) tentang </w:t>
      </w:r>
      <w:r>
        <w:rPr>
          <w:rFonts w:ascii="Times New Roman" w:eastAsia="Times New Roman" w:hAnsi="Times New Roman" w:cs="Times New Roman"/>
          <w:color w:val="000000" w:themeColor="text1"/>
          <w:sz w:val="24"/>
          <w:szCs w:val="24"/>
          <w:lang w:val="en-ID" w:eastAsia="en-ID"/>
        </w:rPr>
        <w:t xml:space="preserve">    </w:t>
      </w:r>
      <w:r w:rsidRPr="008C4580">
        <w:rPr>
          <w:rFonts w:ascii="Times New Roman" w:eastAsia="Times New Roman" w:hAnsi="Times New Roman" w:cs="Times New Roman"/>
          <w:color w:val="000000" w:themeColor="text1"/>
          <w:sz w:val="24"/>
          <w:szCs w:val="24"/>
          <w:lang w:val="en-ID" w:eastAsia="en-ID"/>
        </w:rPr>
        <w:t>RKP Desa. </w:t>
      </w:r>
    </w:p>
    <w:p w14:paraId="36BA98D8" w14:textId="4A322813" w:rsidR="008C4580" w:rsidRPr="008C4580" w:rsidRDefault="008C4580">
      <w:pPr>
        <w:pStyle w:val="ListParagraph"/>
        <w:numPr>
          <w:ilvl w:val="0"/>
          <w:numId w:val="43"/>
        </w:numPr>
        <w:spacing w:before="100" w:beforeAutospacing="1" w:after="100" w:afterAutospacing="1" w:line="480" w:lineRule="auto"/>
        <w:ind w:left="1418"/>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Adapun penyusunan RKP Desa harus mengacu pada ketentuan sebagai berikut:</w:t>
      </w:r>
    </w:p>
    <w:p w14:paraId="2F866405" w14:textId="6385F767" w:rsidR="008C4580" w:rsidRPr="008C4580" w:rsidRDefault="008C4580">
      <w:pPr>
        <w:pStyle w:val="ListParagraph"/>
        <w:numPr>
          <w:ilvl w:val="0"/>
          <w:numId w:val="46"/>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Memperhatikan informasi perkiraan pendapatan transfer desa dari Pemerintah Kabupaten, dan</w:t>
      </w:r>
    </w:p>
    <w:p w14:paraId="182237D6" w14:textId="2FAB153F" w:rsidR="008C4580" w:rsidRPr="007D095A" w:rsidRDefault="008C4580">
      <w:pPr>
        <w:pStyle w:val="ListParagraph"/>
        <w:numPr>
          <w:ilvl w:val="0"/>
          <w:numId w:val="46"/>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lastRenderedPageBreak/>
        <w:t>Berpedoman pada RKP Pemerintah Provinsi dan Pemerintah Kabupaten.</w:t>
      </w:r>
    </w:p>
    <w:p w14:paraId="73C4C3E3" w14:textId="077C3476" w:rsidR="008C4580" w:rsidRPr="008C4580" w:rsidRDefault="008C4580">
      <w:pPr>
        <w:pStyle w:val="ListParagraph"/>
        <w:numPr>
          <w:ilvl w:val="0"/>
          <w:numId w:val="43"/>
        </w:numPr>
        <w:spacing w:before="100" w:beforeAutospacing="1" w:after="100" w:afterAutospacing="1" w:line="480" w:lineRule="auto"/>
        <w:ind w:left="1418"/>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Musyawarah Desa Perencanaan Pembangunan Tahunan</w:t>
      </w:r>
    </w:p>
    <w:p w14:paraId="5E9BCFAD" w14:textId="2FC3557D" w:rsidR="008C4580" w:rsidRPr="008C4580" w:rsidRDefault="008C4580">
      <w:pPr>
        <w:pStyle w:val="ListParagraph"/>
        <w:numPr>
          <w:ilvl w:val="2"/>
          <w:numId w:val="45"/>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Mus</w:t>
      </w:r>
      <w:r w:rsidR="00520294">
        <w:rPr>
          <w:rFonts w:ascii="Times New Roman" w:eastAsia="Times New Roman" w:hAnsi="Times New Roman" w:cs="Times New Roman"/>
          <w:color w:val="000000" w:themeColor="text1"/>
          <w:sz w:val="24"/>
          <w:szCs w:val="24"/>
          <w:lang w:val="en-ID" w:eastAsia="en-ID"/>
        </w:rPr>
        <w:t>yawarah Desa</w:t>
      </w:r>
      <w:r w:rsidRPr="008C4580">
        <w:rPr>
          <w:rFonts w:ascii="Times New Roman" w:eastAsia="Times New Roman" w:hAnsi="Times New Roman" w:cs="Times New Roman"/>
          <w:color w:val="000000" w:themeColor="text1"/>
          <w:sz w:val="24"/>
          <w:szCs w:val="24"/>
          <w:lang w:val="en-ID" w:eastAsia="en-ID"/>
        </w:rPr>
        <w:t xml:space="preserve"> perencanaan pembangunan tahunan merupakan</w:t>
      </w:r>
      <w:r w:rsidR="00520294">
        <w:rPr>
          <w:rFonts w:ascii="Times New Roman" w:eastAsia="Times New Roman" w:hAnsi="Times New Roman" w:cs="Times New Roman"/>
          <w:color w:val="000000" w:themeColor="text1"/>
          <w:sz w:val="24"/>
          <w:szCs w:val="24"/>
          <w:lang w:val="en-ID" w:eastAsia="en-ID"/>
        </w:rPr>
        <w:t xml:space="preserve"> </w:t>
      </w:r>
      <w:r w:rsidRPr="008C4580">
        <w:rPr>
          <w:rFonts w:ascii="Times New Roman" w:eastAsia="Times New Roman" w:hAnsi="Times New Roman" w:cs="Times New Roman"/>
          <w:color w:val="000000" w:themeColor="text1"/>
          <w:sz w:val="24"/>
          <w:szCs w:val="24"/>
          <w:lang w:val="en-ID" w:eastAsia="en-ID"/>
        </w:rPr>
        <w:t>pendahuluan penyusunan RKP Desa.</w:t>
      </w:r>
    </w:p>
    <w:p w14:paraId="7EF6F67F" w14:textId="3712227A" w:rsidR="008C4580" w:rsidRPr="007D095A" w:rsidRDefault="008C4580">
      <w:pPr>
        <w:pStyle w:val="ListParagraph"/>
        <w:numPr>
          <w:ilvl w:val="2"/>
          <w:numId w:val="45"/>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Mus</w:t>
      </w:r>
      <w:r w:rsidR="00520294">
        <w:rPr>
          <w:rFonts w:ascii="Times New Roman" w:eastAsia="Times New Roman" w:hAnsi="Times New Roman" w:cs="Times New Roman"/>
          <w:color w:val="000000" w:themeColor="text1"/>
          <w:sz w:val="24"/>
          <w:szCs w:val="24"/>
          <w:lang w:val="en-ID" w:eastAsia="en-ID"/>
        </w:rPr>
        <w:t>yawarah De</w:t>
      </w:r>
      <w:r w:rsidRPr="008C4580">
        <w:rPr>
          <w:rFonts w:ascii="Times New Roman" w:eastAsia="Times New Roman" w:hAnsi="Times New Roman" w:cs="Times New Roman"/>
          <w:color w:val="000000" w:themeColor="text1"/>
          <w:sz w:val="24"/>
          <w:szCs w:val="24"/>
          <w:lang w:val="en-ID" w:eastAsia="en-ID"/>
        </w:rPr>
        <w:t>s</w:t>
      </w:r>
      <w:r w:rsidR="00520294">
        <w:rPr>
          <w:rFonts w:ascii="Times New Roman" w:eastAsia="Times New Roman" w:hAnsi="Times New Roman" w:cs="Times New Roman"/>
          <w:color w:val="000000" w:themeColor="text1"/>
          <w:sz w:val="24"/>
          <w:szCs w:val="24"/>
          <w:lang w:val="en-ID" w:eastAsia="en-ID"/>
        </w:rPr>
        <w:t>a</w:t>
      </w:r>
      <w:r w:rsidRPr="008C4580">
        <w:rPr>
          <w:rFonts w:ascii="Times New Roman" w:eastAsia="Times New Roman" w:hAnsi="Times New Roman" w:cs="Times New Roman"/>
          <w:color w:val="000000" w:themeColor="text1"/>
          <w:sz w:val="24"/>
          <w:szCs w:val="24"/>
          <w:lang w:val="en-ID" w:eastAsia="en-ID"/>
        </w:rPr>
        <w:t xml:space="preserve"> perencanaan pembangunan tahunan dilaksanakan paling lambat bulan Juni pada tahun berjalan.</w:t>
      </w:r>
    </w:p>
    <w:p w14:paraId="449A278B" w14:textId="515690A3" w:rsidR="008C4580" w:rsidRPr="00520294" w:rsidRDefault="008C4580">
      <w:pPr>
        <w:pStyle w:val="ListParagraph"/>
        <w:numPr>
          <w:ilvl w:val="0"/>
          <w:numId w:val="43"/>
        </w:numPr>
        <w:spacing w:before="100" w:beforeAutospacing="1" w:after="100" w:afterAutospacing="1" w:line="480" w:lineRule="auto"/>
        <w:ind w:left="1418"/>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Tim Penyusun RKP Desa</w:t>
      </w:r>
      <w:r w:rsidR="00520294">
        <w:rPr>
          <w:rFonts w:ascii="Times New Roman" w:eastAsia="Times New Roman" w:hAnsi="Times New Roman" w:cs="Times New Roman"/>
          <w:color w:val="000000" w:themeColor="text1"/>
          <w:sz w:val="24"/>
          <w:szCs w:val="24"/>
          <w:lang w:val="en-ID" w:eastAsia="en-ID"/>
        </w:rPr>
        <w:t xml:space="preserve">, </w:t>
      </w:r>
      <w:r w:rsidRPr="00520294">
        <w:rPr>
          <w:rFonts w:ascii="Times New Roman" w:eastAsia="Times New Roman" w:hAnsi="Times New Roman" w:cs="Times New Roman"/>
          <w:color w:val="000000" w:themeColor="text1"/>
          <w:sz w:val="24"/>
          <w:szCs w:val="24"/>
          <w:lang w:val="en-ID" w:eastAsia="en-ID"/>
        </w:rPr>
        <w:t>Tim Penyusun paling sedikit berjumlah 7 (tujuh) orang yang terdiri dari:</w:t>
      </w:r>
    </w:p>
    <w:p w14:paraId="68EBCC85" w14:textId="1B276240" w:rsidR="008C4580" w:rsidRPr="008C4580" w:rsidRDefault="008C4580">
      <w:pPr>
        <w:pStyle w:val="ListParagraph"/>
        <w:numPr>
          <w:ilvl w:val="0"/>
          <w:numId w:val="44"/>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Pembina yang dijabat oleh Kepala Desa,</w:t>
      </w:r>
    </w:p>
    <w:p w14:paraId="39120008" w14:textId="463E3153" w:rsidR="008C4580" w:rsidRPr="008C4580" w:rsidRDefault="008C4580">
      <w:pPr>
        <w:pStyle w:val="ListParagraph"/>
        <w:numPr>
          <w:ilvl w:val="0"/>
          <w:numId w:val="44"/>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Ketua yang dipilih secara musyawarah mufakat dengan mempertimbangkan kemampuan dan keahlian,</w:t>
      </w:r>
    </w:p>
    <w:p w14:paraId="0297F419" w14:textId="56C94275" w:rsidR="008C4580" w:rsidRPr="008C4580" w:rsidRDefault="008C4580">
      <w:pPr>
        <w:pStyle w:val="ListParagraph"/>
        <w:numPr>
          <w:ilvl w:val="0"/>
          <w:numId w:val="44"/>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Sekretaris yang ditunjuk oleh Ketua Tim, dan</w:t>
      </w:r>
    </w:p>
    <w:p w14:paraId="25A27BD1" w14:textId="6099A31B" w:rsidR="008C4580" w:rsidRPr="007D095A" w:rsidRDefault="008C4580">
      <w:pPr>
        <w:pStyle w:val="ListParagraph"/>
        <w:numPr>
          <w:ilvl w:val="0"/>
          <w:numId w:val="44"/>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Anggota yang berasal dari Perangkat Desa, Kader, dan unsur masyarakat lainnya.</w:t>
      </w:r>
    </w:p>
    <w:p w14:paraId="6574B79F" w14:textId="77777777" w:rsidR="008C4580" w:rsidRPr="008C4580" w:rsidRDefault="008C4580">
      <w:pPr>
        <w:pStyle w:val="ListParagraph"/>
        <w:numPr>
          <w:ilvl w:val="0"/>
          <w:numId w:val="43"/>
        </w:numPr>
        <w:spacing w:before="100" w:beforeAutospacing="1" w:after="100" w:afterAutospacing="1" w:line="480" w:lineRule="auto"/>
        <w:ind w:left="1418"/>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Tugas-tugas Tim Penyusun sebagai berikut:</w:t>
      </w:r>
    </w:p>
    <w:p w14:paraId="49B53F87" w14:textId="195F02D2" w:rsidR="008C4580" w:rsidRPr="008C4580" w:rsidRDefault="008C4580">
      <w:pPr>
        <w:pStyle w:val="ListParagraph"/>
        <w:numPr>
          <w:ilvl w:val="1"/>
          <w:numId w:val="48"/>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lastRenderedPageBreak/>
        <w:t>pencermatan perkiraan pendapatan desa,</w:t>
      </w:r>
    </w:p>
    <w:p w14:paraId="4953060B" w14:textId="6CFBE29E" w:rsidR="008C4580" w:rsidRPr="008C4580" w:rsidRDefault="008C4580">
      <w:pPr>
        <w:pStyle w:val="ListParagraph"/>
        <w:numPr>
          <w:ilvl w:val="1"/>
          <w:numId w:val="48"/>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pencermatan ulang dokumen RPJM Desa,</w:t>
      </w:r>
    </w:p>
    <w:p w14:paraId="111BB256" w14:textId="1631A74F" w:rsidR="008C4580" w:rsidRPr="008C4580" w:rsidRDefault="008C4580">
      <w:pPr>
        <w:pStyle w:val="ListParagraph"/>
        <w:numPr>
          <w:ilvl w:val="1"/>
          <w:numId w:val="48"/>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penyusunan rancangan RKP Desa,</w:t>
      </w:r>
    </w:p>
    <w:p w14:paraId="6E9534A7" w14:textId="09EC485C" w:rsidR="008C4580" w:rsidRPr="008C4580" w:rsidRDefault="008C4580">
      <w:pPr>
        <w:pStyle w:val="ListParagraph"/>
        <w:numPr>
          <w:ilvl w:val="1"/>
          <w:numId w:val="48"/>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r w:rsidRPr="008C4580">
        <w:rPr>
          <w:rFonts w:ascii="Times New Roman" w:eastAsia="Times New Roman" w:hAnsi="Times New Roman" w:cs="Times New Roman"/>
          <w:color w:val="000000" w:themeColor="text1"/>
          <w:sz w:val="24"/>
          <w:szCs w:val="24"/>
          <w:lang w:val="en-ID" w:eastAsia="en-ID"/>
        </w:rPr>
        <w:t>penyusunan rancangan Daftar Usulan RKP Desa, dan</w:t>
      </w:r>
    </w:p>
    <w:p w14:paraId="4E89E609" w14:textId="77777777" w:rsidR="00520294" w:rsidRDefault="008C4580">
      <w:pPr>
        <w:pStyle w:val="ListParagraph"/>
        <w:numPr>
          <w:ilvl w:val="1"/>
          <w:numId w:val="48"/>
        </w:numPr>
        <w:spacing w:before="100" w:beforeAutospacing="1" w:after="100" w:afterAutospacing="1" w:line="480" w:lineRule="auto"/>
        <w:ind w:left="1843"/>
        <w:jc w:val="both"/>
        <w:rPr>
          <w:rFonts w:ascii="Times New Roman" w:eastAsia="Times New Roman" w:hAnsi="Times New Roman" w:cs="Times New Roman"/>
          <w:color w:val="000000" w:themeColor="text1"/>
          <w:sz w:val="24"/>
          <w:szCs w:val="24"/>
          <w:lang w:val="en-ID" w:eastAsia="en-ID"/>
        </w:rPr>
      </w:pPr>
      <w:proofErr w:type="gramStart"/>
      <w:r w:rsidRPr="008C4580">
        <w:rPr>
          <w:rFonts w:ascii="Times New Roman" w:eastAsia="Times New Roman" w:hAnsi="Times New Roman" w:cs="Times New Roman"/>
          <w:color w:val="000000" w:themeColor="text1"/>
          <w:sz w:val="24"/>
          <w:szCs w:val="24"/>
          <w:lang w:val="en-ID" w:eastAsia="en-ID"/>
        </w:rPr>
        <w:t>penyusunan</w:t>
      </w:r>
      <w:proofErr w:type="gramEnd"/>
      <w:r w:rsidRPr="008C4580">
        <w:rPr>
          <w:rFonts w:ascii="Times New Roman" w:eastAsia="Times New Roman" w:hAnsi="Times New Roman" w:cs="Times New Roman"/>
          <w:color w:val="000000" w:themeColor="text1"/>
          <w:sz w:val="24"/>
          <w:szCs w:val="24"/>
          <w:lang w:val="en-ID" w:eastAsia="en-ID"/>
        </w:rPr>
        <w:t xml:space="preserve"> dsain dan Rencana Anggaran Biaya (RAB) kegiatan.</w:t>
      </w:r>
    </w:p>
    <w:p w14:paraId="7E53AE7E" w14:textId="113E748E" w:rsidR="008C4580" w:rsidRDefault="008C4580" w:rsidP="00520294">
      <w:pPr>
        <w:spacing w:before="100" w:beforeAutospacing="1" w:after="100" w:afterAutospacing="1" w:line="480" w:lineRule="auto"/>
        <w:ind w:firstLine="426"/>
        <w:jc w:val="both"/>
        <w:rPr>
          <w:rFonts w:ascii="Times New Roman" w:eastAsia="Times New Roman" w:hAnsi="Times New Roman" w:cs="Times New Roman"/>
          <w:color w:val="000000" w:themeColor="text1"/>
          <w:sz w:val="24"/>
          <w:szCs w:val="24"/>
          <w:lang w:val="en-ID" w:eastAsia="en-ID"/>
        </w:rPr>
      </w:pPr>
      <w:r w:rsidRPr="00520294">
        <w:rPr>
          <w:rFonts w:ascii="Times New Roman" w:eastAsia="Times New Roman" w:hAnsi="Times New Roman" w:cs="Times New Roman"/>
          <w:color w:val="000000" w:themeColor="text1"/>
          <w:sz w:val="24"/>
          <w:szCs w:val="24"/>
          <w:lang w:val="en-ID" w:eastAsia="en-ID"/>
        </w:rPr>
        <w:t>Laporan pembahasan Tim Penyusun berupa Rancangan RKP Desa disampaikan kepada Kepala Desa untuk diperiksa kemudian diteruskan kepada BPD untuk ditetapkan melalui Musdes. BPD menyelenggarakan musyawarah untuk menetapkan Peraturan Desa (Perdes) tentang RKP Desa.</w:t>
      </w:r>
      <w:r w:rsidR="00313CCD">
        <w:rPr>
          <w:rStyle w:val="FootnoteReference"/>
          <w:rFonts w:ascii="Times New Roman" w:eastAsia="Times New Roman" w:hAnsi="Times New Roman" w:cs="Times New Roman"/>
          <w:color w:val="000000" w:themeColor="text1"/>
          <w:sz w:val="24"/>
          <w:szCs w:val="24"/>
          <w:lang w:val="en-ID" w:eastAsia="en-ID"/>
        </w:rPr>
        <w:footnoteReference w:id="3"/>
      </w:r>
    </w:p>
    <w:p w14:paraId="59804CF6" w14:textId="3DC3F267" w:rsidR="007D095A" w:rsidRDefault="00A740F7">
      <w:pPr>
        <w:pStyle w:val="ListParagraph"/>
        <w:numPr>
          <w:ilvl w:val="0"/>
          <w:numId w:val="42"/>
        </w:numPr>
        <w:spacing w:before="100" w:beforeAutospacing="1" w:after="100" w:afterAutospacing="1" w:line="480" w:lineRule="auto"/>
        <w:ind w:left="1134" w:hanging="357"/>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Peraturan Desa Anggaran Pendapatan dan Belanja Desa (Perdes APB Desa)</w:t>
      </w:r>
      <w:r w:rsidRPr="00A740F7">
        <w:t xml:space="preserve"> </w:t>
      </w:r>
      <w:r w:rsidRPr="00A740F7">
        <w:rPr>
          <w:rFonts w:ascii="Times New Roman" w:eastAsia="Times New Roman" w:hAnsi="Times New Roman" w:cs="Times New Roman"/>
          <w:color w:val="000000" w:themeColor="text1"/>
          <w:sz w:val="24"/>
          <w:szCs w:val="24"/>
          <w:lang w:val="en-ID" w:eastAsia="en-ID"/>
        </w:rPr>
        <w:t xml:space="preserve">adalah peraturan Perundang-undangan tentang APBDes yang ditetapkan oleh Kepala Desa setelah dibahas dan disepakati bersama BPD terkait anggaran di </w:t>
      </w:r>
      <w:r w:rsidRPr="00A740F7">
        <w:rPr>
          <w:rFonts w:ascii="Times New Roman" w:eastAsia="Times New Roman" w:hAnsi="Times New Roman" w:cs="Times New Roman"/>
          <w:color w:val="000000" w:themeColor="text1"/>
          <w:sz w:val="24"/>
          <w:szCs w:val="24"/>
          <w:lang w:val="en-ID" w:eastAsia="en-ID"/>
        </w:rPr>
        <w:lastRenderedPageBreak/>
        <w:t>Desa.</w:t>
      </w:r>
      <w:r w:rsidRPr="00A740F7">
        <w:t xml:space="preserve"> </w:t>
      </w:r>
      <w:r w:rsidRPr="00A740F7">
        <w:rPr>
          <w:rFonts w:ascii="Times New Roman" w:eastAsia="Times New Roman" w:hAnsi="Times New Roman" w:cs="Times New Roman"/>
          <w:color w:val="000000" w:themeColor="text1"/>
          <w:sz w:val="24"/>
          <w:szCs w:val="24"/>
          <w:lang w:val="en-ID" w:eastAsia="en-ID"/>
        </w:rPr>
        <w:t>Dalam Permendagri</w:t>
      </w:r>
      <w:r>
        <w:rPr>
          <w:rFonts w:ascii="Times New Roman" w:eastAsia="Times New Roman" w:hAnsi="Times New Roman" w:cs="Times New Roman"/>
          <w:color w:val="000000" w:themeColor="text1"/>
          <w:sz w:val="24"/>
          <w:szCs w:val="24"/>
          <w:lang w:val="en-ID" w:eastAsia="en-ID"/>
        </w:rPr>
        <w:t xml:space="preserve"> Nomor</w:t>
      </w:r>
      <w:r w:rsidRPr="00A740F7">
        <w:rPr>
          <w:rFonts w:ascii="Times New Roman" w:eastAsia="Times New Roman" w:hAnsi="Times New Roman" w:cs="Times New Roman"/>
          <w:color w:val="000000" w:themeColor="text1"/>
          <w:sz w:val="24"/>
          <w:szCs w:val="24"/>
          <w:lang w:val="en-ID" w:eastAsia="en-ID"/>
        </w:rPr>
        <w:t xml:space="preserve"> 20 Tahun 2018 tentang Pengelolaan Keuangan Desa menyebutkan bahwa APB Desa merupakan dasar pengelolaan keuangan Desa dalam masa 1 (satu) tahun anggaran mulai tanggal 1 Januari sampai dengan tanggal 31 Desember tahun bersangkutan dan dikelola berdasarkan asas-asas transparan, akuntabel, partisipatif serta dilakukan dengan tertib dan disiplin anggaran.</w:t>
      </w:r>
      <w:r w:rsidRPr="00A740F7">
        <w:t xml:space="preserve"> </w:t>
      </w:r>
      <w:r w:rsidRPr="00A740F7">
        <w:rPr>
          <w:rFonts w:ascii="Times New Roman" w:eastAsia="Times New Roman" w:hAnsi="Times New Roman" w:cs="Times New Roman"/>
          <w:color w:val="000000" w:themeColor="text1"/>
          <w:sz w:val="24"/>
          <w:szCs w:val="24"/>
          <w:lang w:val="en-ID" w:eastAsia="en-ID"/>
        </w:rPr>
        <w:t>Dalam regulasi desa yang mengatur pendapatan dan belanja Desa biasa disebut Perdes APB Desa terdiri dari pendapatan Desa, belanja Desa, dan pembiayaan Desa serta terperinci sebagai berikut:</w:t>
      </w:r>
    </w:p>
    <w:p w14:paraId="5EEDDAA8" w14:textId="65A13994" w:rsidR="00A740F7" w:rsidRPr="00A740F7" w:rsidRDefault="00A740F7">
      <w:pPr>
        <w:pStyle w:val="ListParagraph"/>
        <w:numPr>
          <w:ilvl w:val="0"/>
          <w:numId w:val="49"/>
        </w:numPr>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sidRPr="00A740F7">
        <w:rPr>
          <w:rFonts w:ascii="Times New Roman" w:eastAsia="Times New Roman" w:hAnsi="Times New Roman" w:cs="Times New Roman"/>
          <w:color w:val="000000" w:themeColor="text1"/>
          <w:sz w:val="24"/>
          <w:szCs w:val="24"/>
          <w:lang w:val="en-ID" w:eastAsia="en-ID"/>
        </w:rPr>
        <w:t>Pendapatan Desa diklasifikasikan menurut kelompok dan jenis pendapatan.</w:t>
      </w:r>
      <w:r>
        <w:rPr>
          <w:rFonts w:ascii="Times New Roman" w:eastAsia="Times New Roman" w:hAnsi="Times New Roman" w:cs="Times New Roman"/>
          <w:color w:val="000000" w:themeColor="text1"/>
          <w:sz w:val="24"/>
          <w:szCs w:val="24"/>
          <w:lang w:val="en-ID" w:eastAsia="en-ID"/>
        </w:rPr>
        <w:t xml:space="preserve"> </w:t>
      </w:r>
      <w:r w:rsidRPr="00A740F7">
        <w:rPr>
          <w:rFonts w:ascii="Times New Roman" w:eastAsia="Times New Roman" w:hAnsi="Times New Roman" w:cs="Times New Roman"/>
          <w:color w:val="000000" w:themeColor="text1"/>
          <w:sz w:val="24"/>
          <w:szCs w:val="24"/>
          <w:lang w:val="en-ID" w:eastAsia="en-ID"/>
        </w:rPr>
        <w:t>Pendapatan Desa adalah semua penerimaan Desa dalam 1 (satu) tahun anggaran yang menjadi hak Desa dan tidak perlu dikembalikan oleh Desa. Yang terdiri atas kelompok Pendapatan Asli Desa, Transfer, dan Pendapatan Lain.</w:t>
      </w:r>
    </w:p>
    <w:p w14:paraId="35FBDADE" w14:textId="535FE45B" w:rsidR="00A740F7" w:rsidRDefault="00A740F7">
      <w:pPr>
        <w:pStyle w:val="ListParagraph"/>
        <w:numPr>
          <w:ilvl w:val="0"/>
          <w:numId w:val="49"/>
        </w:numPr>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sidRPr="00A740F7">
        <w:rPr>
          <w:rFonts w:ascii="Times New Roman" w:eastAsia="Times New Roman" w:hAnsi="Times New Roman" w:cs="Times New Roman"/>
          <w:color w:val="000000" w:themeColor="text1"/>
          <w:sz w:val="24"/>
          <w:szCs w:val="24"/>
          <w:lang w:val="en-ID" w:eastAsia="en-ID"/>
        </w:rPr>
        <w:t>Belanja Desa diklasifikasikan menurut bidang, sub bidang, kegiatan, jenis belanja, objek belanja, dan rincian objek belanja.</w:t>
      </w:r>
      <w:r>
        <w:rPr>
          <w:rFonts w:ascii="Times New Roman" w:eastAsia="Times New Roman" w:hAnsi="Times New Roman" w:cs="Times New Roman"/>
          <w:color w:val="000000" w:themeColor="text1"/>
          <w:sz w:val="24"/>
          <w:szCs w:val="24"/>
          <w:lang w:val="en-ID" w:eastAsia="en-ID"/>
        </w:rPr>
        <w:t xml:space="preserve"> </w:t>
      </w:r>
      <w:r w:rsidRPr="00A740F7">
        <w:rPr>
          <w:rFonts w:ascii="Times New Roman" w:eastAsia="Times New Roman" w:hAnsi="Times New Roman" w:cs="Times New Roman"/>
          <w:color w:val="000000" w:themeColor="text1"/>
          <w:sz w:val="24"/>
          <w:szCs w:val="24"/>
          <w:lang w:val="en-ID" w:eastAsia="en-ID"/>
        </w:rPr>
        <w:t xml:space="preserve">Belanja Desa adalah semua pengeluaran yang merupakan kewajiban Desa dalam 1 </w:t>
      </w:r>
      <w:r w:rsidRPr="00A740F7">
        <w:rPr>
          <w:rFonts w:ascii="Times New Roman" w:eastAsia="Times New Roman" w:hAnsi="Times New Roman" w:cs="Times New Roman"/>
          <w:color w:val="000000" w:themeColor="text1"/>
          <w:sz w:val="24"/>
          <w:szCs w:val="24"/>
          <w:lang w:val="en-ID" w:eastAsia="en-ID"/>
        </w:rPr>
        <w:lastRenderedPageBreak/>
        <w:t xml:space="preserve">(satu) tahun anggaran yang tidak </w:t>
      </w:r>
      <w:proofErr w:type="gramStart"/>
      <w:r w:rsidRPr="00A740F7">
        <w:rPr>
          <w:rFonts w:ascii="Times New Roman" w:eastAsia="Times New Roman" w:hAnsi="Times New Roman" w:cs="Times New Roman"/>
          <w:color w:val="000000" w:themeColor="text1"/>
          <w:sz w:val="24"/>
          <w:szCs w:val="24"/>
          <w:lang w:val="en-ID" w:eastAsia="en-ID"/>
        </w:rPr>
        <w:t>akan</w:t>
      </w:r>
      <w:proofErr w:type="gramEnd"/>
      <w:r w:rsidRPr="00A740F7">
        <w:rPr>
          <w:rFonts w:ascii="Times New Roman" w:eastAsia="Times New Roman" w:hAnsi="Times New Roman" w:cs="Times New Roman"/>
          <w:color w:val="000000" w:themeColor="text1"/>
          <w:sz w:val="24"/>
          <w:szCs w:val="24"/>
          <w:lang w:val="en-ID" w:eastAsia="en-ID"/>
        </w:rPr>
        <w:t xml:space="preserve"> diperoleh pembayarannya kembali oleh Desa yang dipergunakan dalam rangka mendanai penyelenggaraan kewenangan Desa.</w:t>
      </w:r>
    </w:p>
    <w:p w14:paraId="3B11D6BA" w14:textId="77777777" w:rsidR="00A740F7" w:rsidRPr="00A740F7" w:rsidRDefault="00A740F7">
      <w:pPr>
        <w:pStyle w:val="ListParagraph"/>
        <w:numPr>
          <w:ilvl w:val="0"/>
          <w:numId w:val="49"/>
        </w:numPr>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sidRPr="00A740F7">
        <w:rPr>
          <w:rFonts w:ascii="Times New Roman" w:eastAsia="Times New Roman" w:hAnsi="Times New Roman" w:cs="Times New Roman"/>
          <w:color w:val="000000" w:themeColor="text1"/>
          <w:sz w:val="24"/>
          <w:szCs w:val="24"/>
          <w:lang w:val="en-ID" w:eastAsia="en-ID"/>
        </w:rPr>
        <w:t>Pembiayaan diklasifikasikan menurut kelompok, jenis dan objek pembiayaan.</w:t>
      </w:r>
    </w:p>
    <w:p w14:paraId="42D0F6D3" w14:textId="36676521" w:rsidR="00A740F7" w:rsidRDefault="00A740F7">
      <w:pPr>
        <w:pStyle w:val="ListParagraph"/>
        <w:numPr>
          <w:ilvl w:val="0"/>
          <w:numId w:val="49"/>
        </w:numPr>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sidRPr="00A740F7">
        <w:rPr>
          <w:rFonts w:ascii="Times New Roman" w:eastAsia="Times New Roman" w:hAnsi="Times New Roman" w:cs="Times New Roman"/>
          <w:color w:val="000000" w:themeColor="text1"/>
          <w:sz w:val="24"/>
          <w:szCs w:val="24"/>
          <w:lang w:val="en-ID" w:eastAsia="en-ID"/>
        </w:rPr>
        <w:t xml:space="preserve">Pembiayaan Desa merupakan semua penerimaan yang perlu dibayar kembali dan/atau pengeluaran yang </w:t>
      </w:r>
      <w:proofErr w:type="gramStart"/>
      <w:r w:rsidRPr="00A740F7">
        <w:rPr>
          <w:rFonts w:ascii="Times New Roman" w:eastAsia="Times New Roman" w:hAnsi="Times New Roman" w:cs="Times New Roman"/>
          <w:color w:val="000000" w:themeColor="text1"/>
          <w:sz w:val="24"/>
          <w:szCs w:val="24"/>
          <w:lang w:val="en-ID" w:eastAsia="en-ID"/>
        </w:rPr>
        <w:t>akan</w:t>
      </w:r>
      <w:proofErr w:type="gramEnd"/>
      <w:r w:rsidRPr="00A740F7">
        <w:rPr>
          <w:rFonts w:ascii="Times New Roman" w:eastAsia="Times New Roman" w:hAnsi="Times New Roman" w:cs="Times New Roman"/>
          <w:color w:val="000000" w:themeColor="text1"/>
          <w:sz w:val="24"/>
          <w:szCs w:val="24"/>
          <w:lang w:val="en-ID" w:eastAsia="en-ID"/>
        </w:rPr>
        <w:t xml:space="preserve"> diterima kembali, baik pada tahun anggaran yang bersangkutan maupun pada tahun-tahun anggaran berikutnya yang terdiri atas kelompok penerimaan pembiayaan, dan pengeluaran pembiayaan.</w:t>
      </w:r>
    </w:p>
    <w:p w14:paraId="67E04F67" w14:textId="1ED67D57" w:rsidR="00DA4378" w:rsidRPr="00A740F7" w:rsidRDefault="00A740F7" w:rsidP="00A740F7">
      <w:pPr>
        <w:spacing w:before="100" w:beforeAutospacing="1" w:after="100" w:afterAutospacing="1" w:line="480" w:lineRule="auto"/>
        <w:ind w:firstLine="426"/>
        <w:jc w:val="both"/>
        <w:rPr>
          <w:rFonts w:ascii="Times New Roman" w:eastAsia="Times New Roman" w:hAnsi="Times New Roman" w:cs="Times New Roman"/>
          <w:color w:val="000000" w:themeColor="text1"/>
          <w:sz w:val="24"/>
          <w:szCs w:val="24"/>
          <w:lang w:val="en-ID" w:eastAsia="en-ID"/>
        </w:rPr>
      </w:pPr>
      <w:r w:rsidRPr="00A740F7">
        <w:rPr>
          <w:rFonts w:ascii="Times New Roman" w:eastAsia="Times New Roman" w:hAnsi="Times New Roman" w:cs="Times New Roman"/>
          <w:color w:val="000000" w:themeColor="text1"/>
          <w:sz w:val="24"/>
          <w:szCs w:val="24"/>
          <w:lang w:val="en-ID" w:eastAsia="en-ID"/>
        </w:rPr>
        <w:t>Penyusunan rancangan peraturan Desa yang memuat sebagaimana dimaksud diatas diprakarsai oleh pemerintah Desa dan wajib dikonsultasikan kepada masyarakat desa dan dapat dikonsultasikan kepada camat untuk mendapatkan masukan dan selanjutnya disampaikan Kepala Desa kepada</w:t>
      </w:r>
      <w:r w:rsidR="009335C6">
        <w:rPr>
          <w:rFonts w:ascii="Times New Roman" w:eastAsia="Times New Roman" w:hAnsi="Times New Roman" w:cs="Times New Roman"/>
          <w:color w:val="000000" w:themeColor="text1"/>
          <w:sz w:val="24"/>
          <w:szCs w:val="24"/>
          <w:lang w:val="en-ID" w:eastAsia="en-ID"/>
        </w:rPr>
        <w:t xml:space="preserve"> Badan Permusyawaratan Desa</w:t>
      </w:r>
      <w:r w:rsidRPr="00A740F7">
        <w:rPr>
          <w:rFonts w:ascii="Times New Roman" w:eastAsia="Times New Roman" w:hAnsi="Times New Roman" w:cs="Times New Roman"/>
          <w:color w:val="000000" w:themeColor="text1"/>
          <w:sz w:val="24"/>
          <w:szCs w:val="24"/>
          <w:lang w:val="en-ID" w:eastAsia="en-ID"/>
        </w:rPr>
        <w:t xml:space="preserve"> </w:t>
      </w:r>
      <w:r w:rsidR="009335C6">
        <w:rPr>
          <w:rFonts w:ascii="Times New Roman" w:eastAsia="Times New Roman" w:hAnsi="Times New Roman" w:cs="Times New Roman"/>
          <w:color w:val="000000" w:themeColor="text1"/>
          <w:sz w:val="24"/>
          <w:szCs w:val="24"/>
          <w:lang w:val="en-ID" w:eastAsia="en-ID"/>
        </w:rPr>
        <w:t>(</w:t>
      </w:r>
      <w:r w:rsidRPr="00A740F7">
        <w:rPr>
          <w:rFonts w:ascii="Times New Roman" w:eastAsia="Times New Roman" w:hAnsi="Times New Roman" w:cs="Times New Roman"/>
          <w:color w:val="000000" w:themeColor="text1"/>
          <w:sz w:val="24"/>
          <w:szCs w:val="24"/>
          <w:lang w:val="en-ID" w:eastAsia="en-ID"/>
        </w:rPr>
        <w:t>BPD</w:t>
      </w:r>
      <w:r w:rsidR="009335C6">
        <w:rPr>
          <w:rFonts w:ascii="Times New Roman" w:eastAsia="Times New Roman" w:hAnsi="Times New Roman" w:cs="Times New Roman"/>
          <w:color w:val="000000" w:themeColor="text1"/>
          <w:sz w:val="24"/>
          <w:szCs w:val="24"/>
          <w:lang w:val="en-ID" w:eastAsia="en-ID"/>
        </w:rPr>
        <w:t>)</w:t>
      </w:r>
      <w:r w:rsidRPr="00A740F7">
        <w:rPr>
          <w:rFonts w:ascii="Times New Roman" w:eastAsia="Times New Roman" w:hAnsi="Times New Roman" w:cs="Times New Roman"/>
          <w:color w:val="000000" w:themeColor="text1"/>
          <w:sz w:val="24"/>
          <w:szCs w:val="24"/>
          <w:lang w:val="en-ID" w:eastAsia="en-ID"/>
        </w:rPr>
        <w:t xml:space="preserve"> untuk dibahas dan disepakati bersama.</w:t>
      </w:r>
      <w:r>
        <w:rPr>
          <w:rFonts w:ascii="Times New Roman" w:eastAsia="Times New Roman" w:hAnsi="Times New Roman" w:cs="Times New Roman"/>
          <w:color w:val="000000" w:themeColor="text1"/>
          <w:sz w:val="24"/>
          <w:szCs w:val="24"/>
          <w:lang w:val="en-ID" w:eastAsia="en-ID"/>
        </w:rPr>
        <w:t xml:space="preserve"> </w:t>
      </w:r>
      <w:r w:rsidRPr="00A740F7">
        <w:rPr>
          <w:rFonts w:ascii="Times New Roman" w:eastAsia="Times New Roman" w:hAnsi="Times New Roman" w:cs="Times New Roman"/>
          <w:color w:val="000000" w:themeColor="text1"/>
          <w:sz w:val="24"/>
          <w:szCs w:val="24"/>
          <w:lang w:val="en-ID" w:eastAsia="en-ID"/>
        </w:rPr>
        <w:t>Artinya setia</w:t>
      </w:r>
      <w:r>
        <w:rPr>
          <w:rFonts w:ascii="Times New Roman" w:eastAsia="Times New Roman" w:hAnsi="Times New Roman" w:cs="Times New Roman"/>
          <w:color w:val="000000" w:themeColor="text1"/>
          <w:sz w:val="24"/>
          <w:szCs w:val="24"/>
          <w:lang w:val="en-ID" w:eastAsia="en-ID"/>
        </w:rPr>
        <w:t>p</w:t>
      </w:r>
      <w:r w:rsidRPr="00A740F7">
        <w:rPr>
          <w:rFonts w:ascii="Times New Roman" w:eastAsia="Times New Roman" w:hAnsi="Times New Roman" w:cs="Times New Roman"/>
          <w:color w:val="000000" w:themeColor="text1"/>
          <w:sz w:val="24"/>
          <w:szCs w:val="24"/>
          <w:lang w:val="en-ID" w:eastAsia="en-ID"/>
        </w:rPr>
        <w:t xml:space="preserve"> </w:t>
      </w:r>
      <w:r>
        <w:rPr>
          <w:rFonts w:ascii="Times New Roman" w:eastAsia="Times New Roman" w:hAnsi="Times New Roman" w:cs="Times New Roman"/>
          <w:color w:val="000000" w:themeColor="text1"/>
          <w:sz w:val="24"/>
          <w:szCs w:val="24"/>
          <w:lang w:val="en-ID" w:eastAsia="en-ID"/>
        </w:rPr>
        <w:t>P</w:t>
      </w:r>
      <w:r w:rsidRPr="00A740F7">
        <w:rPr>
          <w:rFonts w:ascii="Times New Roman" w:eastAsia="Times New Roman" w:hAnsi="Times New Roman" w:cs="Times New Roman"/>
          <w:color w:val="000000" w:themeColor="text1"/>
          <w:sz w:val="24"/>
          <w:szCs w:val="24"/>
          <w:lang w:val="en-ID" w:eastAsia="en-ID"/>
        </w:rPr>
        <w:t>er</w:t>
      </w:r>
      <w:r>
        <w:rPr>
          <w:rFonts w:ascii="Times New Roman" w:eastAsia="Times New Roman" w:hAnsi="Times New Roman" w:cs="Times New Roman"/>
          <w:color w:val="000000" w:themeColor="text1"/>
          <w:sz w:val="24"/>
          <w:szCs w:val="24"/>
          <w:lang w:val="en-ID" w:eastAsia="en-ID"/>
        </w:rPr>
        <w:t>aturan D</w:t>
      </w:r>
      <w:r w:rsidRPr="00A740F7">
        <w:rPr>
          <w:rFonts w:ascii="Times New Roman" w:eastAsia="Times New Roman" w:hAnsi="Times New Roman" w:cs="Times New Roman"/>
          <w:color w:val="000000" w:themeColor="text1"/>
          <w:sz w:val="24"/>
          <w:szCs w:val="24"/>
          <w:lang w:val="en-ID" w:eastAsia="en-ID"/>
        </w:rPr>
        <w:t>es</w:t>
      </w:r>
      <w:r>
        <w:rPr>
          <w:rFonts w:ascii="Times New Roman" w:eastAsia="Times New Roman" w:hAnsi="Times New Roman" w:cs="Times New Roman"/>
          <w:color w:val="000000" w:themeColor="text1"/>
          <w:sz w:val="24"/>
          <w:szCs w:val="24"/>
          <w:lang w:val="en-ID" w:eastAsia="en-ID"/>
        </w:rPr>
        <w:t>a</w:t>
      </w:r>
      <w:r w:rsidRPr="00A740F7">
        <w:rPr>
          <w:rFonts w:ascii="Times New Roman" w:eastAsia="Times New Roman" w:hAnsi="Times New Roman" w:cs="Times New Roman"/>
          <w:color w:val="000000" w:themeColor="text1"/>
          <w:sz w:val="24"/>
          <w:szCs w:val="24"/>
          <w:lang w:val="en-ID" w:eastAsia="en-ID"/>
        </w:rPr>
        <w:t xml:space="preserve"> tidak dapat ditetapkan dan diundangkan </w:t>
      </w:r>
      <w:r w:rsidRPr="00A740F7">
        <w:rPr>
          <w:rFonts w:ascii="Times New Roman" w:eastAsia="Times New Roman" w:hAnsi="Times New Roman" w:cs="Times New Roman"/>
          <w:color w:val="000000" w:themeColor="text1"/>
          <w:sz w:val="24"/>
          <w:szCs w:val="24"/>
          <w:lang w:val="en-ID" w:eastAsia="en-ID"/>
        </w:rPr>
        <w:lastRenderedPageBreak/>
        <w:t xml:space="preserve">jika belum disepakati oleh </w:t>
      </w:r>
      <w:r w:rsidR="009335C6">
        <w:rPr>
          <w:rFonts w:ascii="Times New Roman" w:eastAsia="Times New Roman" w:hAnsi="Times New Roman" w:cs="Times New Roman"/>
          <w:color w:val="000000" w:themeColor="text1"/>
          <w:sz w:val="24"/>
          <w:szCs w:val="24"/>
          <w:lang w:val="en-ID" w:eastAsia="en-ID"/>
        </w:rPr>
        <w:t>Badan Permusyawaratan Desa (</w:t>
      </w:r>
      <w:r w:rsidRPr="00A740F7">
        <w:rPr>
          <w:rFonts w:ascii="Times New Roman" w:eastAsia="Times New Roman" w:hAnsi="Times New Roman" w:cs="Times New Roman"/>
          <w:color w:val="000000" w:themeColor="text1"/>
          <w:sz w:val="24"/>
          <w:szCs w:val="24"/>
          <w:lang w:val="en-ID" w:eastAsia="en-ID"/>
        </w:rPr>
        <w:t>BPD</w:t>
      </w:r>
      <w:r w:rsidR="009335C6">
        <w:rPr>
          <w:rFonts w:ascii="Times New Roman" w:eastAsia="Times New Roman" w:hAnsi="Times New Roman" w:cs="Times New Roman"/>
          <w:color w:val="000000" w:themeColor="text1"/>
          <w:sz w:val="24"/>
          <w:szCs w:val="24"/>
          <w:lang w:val="en-ID" w:eastAsia="en-ID"/>
        </w:rPr>
        <w:t>)</w:t>
      </w:r>
      <w:r w:rsidRPr="00A740F7">
        <w:rPr>
          <w:rFonts w:ascii="Times New Roman" w:eastAsia="Times New Roman" w:hAnsi="Times New Roman" w:cs="Times New Roman"/>
          <w:color w:val="000000" w:themeColor="text1"/>
          <w:sz w:val="24"/>
          <w:szCs w:val="24"/>
          <w:lang w:val="en-ID" w:eastAsia="en-ID"/>
        </w:rPr>
        <w:t xml:space="preserve"> melalui rapat paripurna. Dan khusus rancangan Perdes APB Desa wajib dievaluasi oleh Bupati/walikota.</w:t>
      </w:r>
      <w:r>
        <w:rPr>
          <w:rFonts w:ascii="Times New Roman" w:eastAsia="Times New Roman" w:hAnsi="Times New Roman" w:cs="Times New Roman"/>
          <w:color w:val="000000" w:themeColor="text1"/>
          <w:sz w:val="24"/>
          <w:szCs w:val="24"/>
          <w:lang w:val="en-ID" w:eastAsia="en-ID"/>
        </w:rPr>
        <w:t xml:space="preserve"> </w:t>
      </w:r>
      <w:r w:rsidRPr="00A740F7">
        <w:rPr>
          <w:rFonts w:ascii="Times New Roman" w:eastAsia="Times New Roman" w:hAnsi="Times New Roman" w:cs="Times New Roman"/>
          <w:color w:val="000000" w:themeColor="text1"/>
          <w:sz w:val="24"/>
          <w:szCs w:val="24"/>
          <w:lang w:val="en-ID" w:eastAsia="en-ID"/>
        </w:rPr>
        <w:t xml:space="preserve">Sesuai dengan Pasal 14, Permendagri Nomor 111 Tahun 2014 tentang Pedoman Teknis Peraturan di Desa memuat Rancangan Peraturan Desa tentang APB Desa, pungutan, tata ruang, dan organisasi Pemerintah Desa yang telah dibahas dan disepakati oleh Kepala Desa dan </w:t>
      </w:r>
      <w:r w:rsidR="009335C6">
        <w:rPr>
          <w:rFonts w:ascii="Times New Roman" w:eastAsia="Times New Roman" w:hAnsi="Times New Roman" w:cs="Times New Roman"/>
          <w:color w:val="000000" w:themeColor="text1"/>
          <w:sz w:val="24"/>
          <w:szCs w:val="24"/>
          <w:lang w:val="en-ID" w:eastAsia="en-ID"/>
        </w:rPr>
        <w:t>Badan Permusyawaratan Desa (</w:t>
      </w:r>
      <w:r w:rsidRPr="00A740F7">
        <w:rPr>
          <w:rFonts w:ascii="Times New Roman" w:eastAsia="Times New Roman" w:hAnsi="Times New Roman" w:cs="Times New Roman"/>
          <w:color w:val="000000" w:themeColor="text1"/>
          <w:sz w:val="24"/>
          <w:szCs w:val="24"/>
          <w:lang w:val="en-ID" w:eastAsia="en-ID"/>
        </w:rPr>
        <w:t>BPD</w:t>
      </w:r>
      <w:r w:rsidR="009335C6">
        <w:rPr>
          <w:rFonts w:ascii="Times New Roman" w:eastAsia="Times New Roman" w:hAnsi="Times New Roman" w:cs="Times New Roman"/>
          <w:color w:val="000000" w:themeColor="text1"/>
          <w:sz w:val="24"/>
          <w:szCs w:val="24"/>
          <w:lang w:val="en-ID" w:eastAsia="en-ID"/>
        </w:rPr>
        <w:t>).</w:t>
      </w:r>
      <w:r w:rsidR="00313CCD">
        <w:rPr>
          <w:rStyle w:val="FootnoteReference"/>
          <w:rFonts w:ascii="Times New Roman" w:eastAsia="Times New Roman" w:hAnsi="Times New Roman" w:cs="Times New Roman"/>
          <w:color w:val="000000" w:themeColor="text1"/>
          <w:sz w:val="24"/>
          <w:szCs w:val="24"/>
          <w:lang w:val="en-ID" w:eastAsia="en-ID"/>
        </w:rPr>
        <w:footnoteReference w:id="4"/>
      </w:r>
    </w:p>
    <w:p w14:paraId="1E47BCCE" w14:textId="49C381CE" w:rsidR="00F2459B" w:rsidRDefault="00DA4378">
      <w:pPr>
        <w:pStyle w:val="ListParagraph"/>
        <w:numPr>
          <w:ilvl w:val="0"/>
          <w:numId w:val="41"/>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sidRPr="00F2459B">
        <w:rPr>
          <w:rFonts w:ascii="Times New Roman" w:eastAsia="Times New Roman" w:hAnsi="Times New Roman" w:cs="Times New Roman"/>
          <w:color w:val="000000" w:themeColor="text1"/>
          <w:sz w:val="24"/>
          <w:szCs w:val="24"/>
          <w:lang w:val="en-ID" w:eastAsia="en-ID"/>
        </w:rPr>
        <w:t>Pelaksanaan</w:t>
      </w:r>
      <w:r w:rsidR="00F96EF1" w:rsidRPr="00F2459B">
        <w:rPr>
          <w:rFonts w:ascii="Times New Roman" w:eastAsia="Times New Roman" w:hAnsi="Times New Roman" w:cs="Times New Roman"/>
          <w:color w:val="000000" w:themeColor="text1"/>
          <w:sz w:val="24"/>
          <w:szCs w:val="24"/>
          <w:lang w:val="en-ID" w:eastAsia="en-ID"/>
        </w:rPr>
        <w:t xml:space="preserve">, </w:t>
      </w:r>
      <w:r w:rsidR="00F2459B" w:rsidRPr="00F2459B">
        <w:rPr>
          <w:rFonts w:ascii="Times New Roman" w:eastAsia="Times New Roman" w:hAnsi="Times New Roman" w:cs="Times New Roman"/>
          <w:color w:val="000000" w:themeColor="text1"/>
          <w:sz w:val="24"/>
          <w:szCs w:val="24"/>
          <w:lang w:val="en-ID" w:eastAsia="en-ID"/>
        </w:rPr>
        <w:t>Pelaksanaan pengelolaan keuangan Desa merupakan penerimaan dan pengeluaran Desa yang dilaksanakan melalui rekening kas Desa pada Bank yang ditunjuk</w:t>
      </w:r>
      <w:r w:rsidR="009335C6">
        <w:rPr>
          <w:rFonts w:ascii="Times New Roman" w:eastAsia="Times New Roman" w:hAnsi="Times New Roman" w:cs="Times New Roman"/>
          <w:color w:val="000000" w:themeColor="text1"/>
          <w:sz w:val="24"/>
          <w:szCs w:val="24"/>
          <w:lang w:val="en-ID" w:eastAsia="en-ID"/>
        </w:rPr>
        <w:t xml:space="preserve"> Oleh</w:t>
      </w:r>
      <w:r w:rsidR="00F2459B" w:rsidRPr="00F2459B">
        <w:rPr>
          <w:rFonts w:ascii="Times New Roman" w:eastAsia="Times New Roman" w:hAnsi="Times New Roman" w:cs="Times New Roman"/>
          <w:color w:val="000000" w:themeColor="text1"/>
          <w:sz w:val="24"/>
          <w:szCs w:val="24"/>
          <w:lang w:val="en-ID" w:eastAsia="en-ID"/>
        </w:rPr>
        <w:t xml:space="preserve"> Bupati. Kepala Desa menugaskan Kaur dan Kasi Pelaksana Kegiatan Anggaran sesuai tugasnya untuk menyusun Dokumen Penyelenggaraan Anggaran (DPA) setelah Peraturan Desa tentang APB Desa dan Peraturan Kepala Desa tentang Penjabaran APB Desa ditetapkan. DPA tersebut terdiri atas</w:t>
      </w:r>
      <w:r w:rsidR="00F2459B">
        <w:rPr>
          <w:rFonts w:ascii="Times New Roman" w:eastAsia="Times New Roman" w:hAnsi="Times New Roman" w:cs="Times New Roman"/>
          <w:color w:val="000000" w:themeColor="text1"/>
          <w:sz w:val="24"/>
          <w:szCs w:val="24"/>
          <w:lang w:val="en-ID" w:eastAsia="en-ID"/>
        </w:rPr>
        <w:t xml:space="preserve"> :</w:t>
      </w:r>
    </w:p>
    <w:p w14:paraId="576D91AC" w14:textId="71E51C95" w:rsidR="00F2459B" w:rsidRPr="00F2459B" w:rsidRDefault="00F2459B">
      <w:pPr>
        <w:pStyle w:val="ListParagraph"/>
        <w:numPr>
          <w:ilvl w:val="0"/>
          <w:numId w:val="50"/>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sidRPr="00F2459B">
        <w:rPr>
          <w:rFonts w:ascii="Times New Roman" w:eastAsia="Times New Roman" w:hAnsi="Times New Roman" w:cs="Times New Roman"/>
          <w:color w:val="000000" w:themeColor="text1"/>
          <w:sz w:val="24"/>
          <w:szCs w:val="24"/>
          <w:lang w:val="en-ID" w:eastAsia="en-ID"/>
        </w:rPr>
        <w:t>Rencana kegiatan dan Anggaran Desa;</w:t>
      </w:r>
    </w:p>
    <w:p w14:paraId="6B823FFF" w14:textId="2EC2CE9A" w:rsidR="00F2459B" w:rsidRPr="00F2459B" w:rsidRDefault="00F2459B">
      <w:pPr>
        <w:pStyle w:val="ListParagraph"/>
        <w:numPr>
          <w:ilvl w:val="0"/>
          <w:numId w:val="50"/>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sidRPr="00F2459B">
        <w:rPr>
          <w:rFonts w:ascii="Times New Roman" w:eastAsia="Times New Roman" w:hAnsi="Times New Roman" w:cs="Times New Roman"/>
          <w:color w:val="000000" w:themeColor="text1"/>
          <w:sz w:val="24"/>
          <w:szCs w:val="24"/>
          <w:lang w:val="en-ID" w:eastAsia="en-ID"/>
        </w:rPr>
        <w:t>Rencana kerja kegiatan Desa; dan</w:t>
      </w:r>
    </w:p>
    <w:p w14:paraId="50A95651" w14:textId="77777777" w:rsidR="00F2459B" w:rsidRPr="00F2459B" w:rsidRDefault="00F2459B">
      <w:pPr>
        <w:pStyle w:val="ListParagraph"/>
        <w:numPr>
          <w:ilvl w:val="0"/>
          <w:numId w:val="50"/>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sidRPr="00F2459B">
        <w:rPr>
          <w:rFonts w:ascii="Times New Roman" w:eastAsia="Times New Roman" w:hAnsi="Times New Roman" w:cs="Times New Roman"/>
          <w:color w:val="000000" w:themeColor="text1"/>
          <w:sz w:val="24"/>
          <w:szCs w:val="24"/>
          <w:lang w:val="en-ID" w:eastAsia="en-ID"/>
        </w:rPr>
        <w:lastRenderedPageBreak/>
        <w:t>Rencana Anggaran Biaya.</w:t>
      </w:r>
      <w:r w:rsidRPr="00F2459B">
        <w:t xml:space="preserve"> </w:t>
      </w:r>
    </w:p>
    <w:p w14:paraId="438D98C3" w14:textId="429C609E" w:rsidR="00F2459B" w:rsidRPr="00F2459B" w:rsidRDefault="00F2459B" w:rsidP="00AA6C9C">
      <w:pPr>
        <w:shd w:val="clear" w:color="auto" w:fill="FFFFFF"/>
        <w:spacing w:before="100" w:beforeAutospacing="1" w:after="100" w:afterAutospacing="1" w:line="480" w:lineRule="auto"/>
        <w:ind w:left="709"/>
        <w:jc w:val="both"/>
        <w:rPr>
          <w:rFonts w:ascii="Times New Roman" w:eastAsia="Times New Roman" w:hAnsi="Times New Roman" w:cs="Times New Roman"/>
          <w:color w:val="000000" w:themeColor="text1"/>
          <w:sz w:val="24"/>
          <w:szCs w:val="24"/>
          <w:lang w:val="en-ID" w:eastAsia="en-ID"/>
        </w:rPr>
      </w:pPr>
      <w:r w:rsidRPr="00F2459B">
        <w:rPr>
          <w:rFonts w:ascii="Times New Roman" w:eastAsia="Times New Roman" w:hAnsi="Times New Roman" w:cs="Times New Roman"/>
          <w:color w:val="000000" w:themeColor="text1"/>
          <w:sz w:val="24"/>
          <w:szCs w:val="24"/>
          <w:lang w:val="en-ID" w:eastAsia="en-ID"/>
        </w:rPr>
        <w:t xml:space="preserve">Kaur dan Kasi Pelaksana Kegiatan Anggaran menyerahkan Rancangan </w:t>
      </w:r>
      <w:r w:rsidR="00CF4BD4">
        <w:rPr>
          <w:rFonts w:ascii="Times New Roman" w:eastAsia="Times New Roman" w:hAnsi="Times New Roman" w:cs="Times New Roman"/>
          <w:color w:val="000000" w:themeColor="text1"/>
          <w:sz w:val="24"/>
          <w:szCs w:val="24"/>
          <w:lang w:val="en-ID" w:eastAsia="en-ID"/>
        </w:rPr>
        <w:t>Dokumen Penyelengaraan Anggaran (</w:t>
      </w:r>
      <w:r w:rsidRPr="00F2459B">
        <w:rPr>
          <w:rFonts w:ascii="Times New Roman" w:eastAsia="Times New Roman" w:hAnsi="Times New Roman" w:cs="Times New Roman"/>
          <w:color w:val="000000" w:themeColor="text1"/>
          <w:sz w:val="24"/>
          <w:szCs w:val="24"/>
          <w:lang w:val="en-ID" w:eastAsia="en-ID"/>
        </w:rPr>
        <w:t>DPA</w:t>
      </w:r>
      <w:r w:rsidR="00CF4BD4">
        <w:rPr>
          <w:rFonts w:ascii="Times New Roman" w:eastAsia="Times New Roman" w:hAnsi="Times New Roman" w:cs="Times New Roman"/>
          <w:color w:val="000000" w:themeColor="text1"/>
          <w:sz w:val="24"/>
          <w:szCs w:val="24"/>
          <w:lang w:val="en-ID" w:eastAsia="en-ID"/>
        </w:rPr>
        <w:t>)</w:t>
      </w:r>
      <w:r w:rsidRPr="00F2459B">
        <w:rPr>
          <w:rFonts w:ascii="Times New Roman" w:eastAsia="Times New Roman" w:hAnsi="Times New Roman" w:cs="Times New Roman"/>
          <w:color w:val="000000" w:themeColor="text1"/>
          <w:sz w:val="24"/>
          <w:szCs w:val="24"/>
          <w:lang w:val="en-ID" w:eastAsia="en-ID"/>
        </w:rPr>
        <w:t xml:space="preserve"> kepada Kepala Desa untuk disetujui setelah diverifikasi oleh Sekretaris Desa. Berdasarkan DPA yang telah disetujui tersebut, Kaur dan Kasi Pelaksana Kegiatan Anggaran mulai melaksanakan kegiatan.</w:t>
      </w:r>
      <w:r>
        <w:rPr>
          <w:rFonts w:ascii="Times New Roman" w:eastAsia="Times New Roman" w:hAnsi="Times New Roman" w:cs="Times New Roman"/>
          <w:color w:val="000000" w:themeColor="text1"/>
          <w:sz w:val="24"/>
          <w:szCs w:val="24"/>
          <w:lang w:val="en-ID" w:eastAsia="en-ID"/>
        </w:rPr>
        <w:t xml:space="preserve"> </w:t>
      </w:r>
      <w:r w:rsidRPr="00F2459B">
        <w:rPr>
          <w:rFonts w:ascii="Times New Roman" w:eastAsia="Times New Roman" w:hAnsi="Times New Roman" w:cs="Times New Roman"/>
          <w:color w:val="000000" w:themeColor="text1"/>
          <w:sz w:val="24"/>
          <w:szCs w:val="24"/>
          <w:lang w:val="en-ID" w:eastAsia="en-ID"/>
        </w:rPr>
        <w:t>Setelah seluruh kegiatan selesai, Kaur dan Kasi Pelaksana Kegiatan Anggaran wajib menyampaikan laporan akhir realisasi pelaksanaan kegiatan dan anggaran kepada Kepala Desa.</w:t>
      </w:r>
    </w:p>
    <w:p w14:paraId="4A9D8EBA" w14:textId="5CF13B50" w:rsidR="00DA4378" w:rsidRPr="00F2459B" w:rsidRDefault="00DA4378">
      <w:pPr>
        <w:pStyle w:val="ListParagraph"/>
        <w:numPr>
          <w:ilvl w:val="0"/>
          <w:numId w:val="41"/>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sidRPr="00F2459B">
        <w:rPr>
          <w:rFonts w:ascii="Times New Roman" w:eastAsia="Times New Roman" w:hAnsi="Times New Roman" w:cs="Times New Roman"/>
          <w:color w:val="000000" w:themeColor="text1"/>
          <w:sz w:val="24"/>
          <w:szCs w:val="24"/>
          <w:lang w:val="en-ID" w:eastAsia="en-ID"/>
        </w:rPr>
        <w:t>Penatausahaan</w:t>
      </w:r>
      <w:r w:rsidR="00BB0DB3" w:rsidRPr="00F2459B">
        <w:rPr>
          <w:rFonts w:ascii="Times New Roman" w:eastAsia="Times New Roman" w:hAnsi="Times New Roman" w:cs="Times New Roman"/>
          <w:color w:val="000000" w:themeColor="text1"/>
          <w:sz w:val="24"/>
          <w:szCs w:val="24"/>
          <w:lang w:val="en-ID" w:eastAsia="en-ID"/>
        </w:rPr>
        <w:t>,</w:t>
      </w:r>
      <w:r w:rsidR="00BB0DB3" w:rsidRPr="00BB0DB3">
        <w:t xml:space="preserve"> </w:t>
      </w:r>
      <w:proofErr w:type="gramStart"/>
      <w:r w:rsidR="00BB0DB3" w:rsidRPr="00F2459B">
        <w:rPr>
          <w:rFonts w:ascii="Times New Roman" w:eastAsia="Times New Roman" w:hAnsi="Times New Roman" w:cs="Times New Roman"/>
          <w:color w:val="000000" w:themeColor="text1"/>
          <w:sz w:val="24"/>
          <w:szCs w:val="24"/>
          <w:lang w:val="en-ID" w:eastAsia="en-ID"/>
        </w:rPr>
        <w:t>Penatausahaan  adalah</w:t>
      </w:r>
      <w:proofErr w:type="gramEnd"/>
      <w:r w:rsidR="00BB0DB3" w:rsidRPr="00F2459B">
        <w:rPr>
          <w:rFonts w:ascii="Times New Roman" w:eastAsia="Times New Roman" w:hAnsi="Times New Roman" w:cs="Times New Roman"/>
          <w:color w:val="000000" w:themeColor="text1"/>
          <w:sz w:val="24"/>
          <w:szCs w:val="24"/>
          <w:lang w:val="en-ID" w:eastAsia="en-ID"/>
        </w:rPr>
        <w:t xml:space="preserve">  pencatatan  seluruh  transaksi keuangan, baik  penerimaan maupun pengeluaran uang dalam </w:t>
      </w:r>
      <w:r w:rsidR="00F2459B">
        <w:rPr>
          <w:rFonts w:ascii="Times New Roman" w:eastAsia="Times New Roman" w:hAnsi="Times New Roman" w:cs="Times New Roman"/>
          <w:color w:val="000000" w:themeColor="text1"/>
          <w:sz w:val="24"/>
          <w:szCs w:val="24"/>
          <w:lang w:val="en-ID" w:eastAsia="en-ID"/>
        </w:rPr>
        <w:t>1 (</w:t>
      </w:r>
      <w:r w:rsidR="00BB0DB3" w:rsidRPr="00F2459B">
        <w:rPr>
          <w:rFonts w:ascii="Times New Roman" w:eastAsia="Times New Roman" w:hAnsi="Times New Roman" w:cs="Times New Roman"/>
          <w:color w:val="000000" w:themeColor="text1"/>
          <w:sz w:val="24"/>
          <w:szCs w:val="24"/>
          <w:lang w:val="en-ID" w:eastAsia="en-ID"/>
        </w:rPr>
        <w:t>satu</w:t>
      </w:r>
      <w:r w:rsidR="00F2459B">
        <w:rPr>
          <w:rFonts w:ascii="Times New Roman" w:eastAsia="Times New Roman" w:hAnsi="Times New Roman" w:cs="Times New Roman"/>
          <w:color w:val="000000" w:themeColor="text1"/>
          <w:sz w:val="24"/>
          <w:szCs w:val="24"/>
          <w:lang w:val="en-ID" w:eastAsia="en-ID"/>
        </w:rPr>
        <w:t>)</w:t>
      </w:r>
      <w:r w:rsidR="00BB0DB3" w:rsidRPr="00F2459B">
        <w:rPr>
          <w:rFonts w:ascii="Times New Roman" w:eastAsia="Times New Roman" w:hAnsi="Times New Roman" w:cs="Times New Roman"/>
          <w:color w:val="000000" w:themeColor="text1"/>
          <w:sz w:val="24"/>
          <w:szCs w:val="24"/>
          <w:lang w:val="en-ID" w:eastAsia="en-ID"/>
        </w:rPr>
        <w:t xml:space="preserve"> tahun anggaran. Dibukukan dalam Administrasi Desa atau dalam Buku Bank, Buku Kas Umum, dan Buku Pembantu.</w:t>
      </w:r>
      <w:r w:rsidR="00BB0DB3" w:rsidRPr="00BB0DB3">
        <w:t xml:space="preserve"> </w:t>
      </w:r>
      <w:r w:rsidR="00BB0DB3" w:rsidRPr="00F2459B">
        <w:rPr>
          <w:rFonts w:ascii="Times New Roman" w:eastAsia="Times New Roman" w:hAnsi="Times New Roman" w:cs="Times New Roman"/>
          <w:color w:val="000000" w:themeColor="text1"/>
          <w:sz w:val="24"/>
          <w:szCs w:val="24"/>
          <w:lang w:val="en-ID" w:eastAsia="en-ID"/>
        </w:rPr>
        <w:t xml:space="preserve">Kegiatan ini bertumpu pada tugas dan tanggungjawab Bendahara. Ketekunan dan ketelitian menjadi syarat dalam melaksanakan kegiatan ini. </w:t>
      </w:r>
    </w:p>
    <w:p w14:paraId="020B7FAC" w14:textId="03550AF8" w:rsidR="00DA4378" w:rsidRDefault="00DA4378">
      <w:pPr>
        <w:pStyle w:val="ListParagraph"/>
        <w:numPr>
          <w:ilvl w:val="0"/>
          <w:numId w:val="41"/>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Pelaporan</w:t>
      </w:r>
      <w:r w:rsidR="00F2459B">
        <w:rPr>
          <w:rFonts w:ascii="Times New Roman" w:eastAsia="Times New Roman" w:hAnsi="Times New Roman" w:cs="Times New Roman"/>
          <w:color w:val="000000" w:themeColor="text1"/>
          <w:sz w:val="24"/>
          <w:szCs w:val="24"/>
          <w:lang w:val="en-ID" w:eastAsia="en-ID"/>
        </w:rPr>
        <w:t xml:space="preserve">, </w:t>
      </w:r>
      <w:r w:rsidR="00DD70A9" w:rsidRPr="00DD70A9">
        <w:rPr>
          <w:rFonts w:ascii="Times New Roman" w:eastAsia="Times New Roman" w:hAnsi="Times New Roman" w:cs="Times New Roman"/>
          <w:color w:val="000000" w:themeColor="text1"/>
          <w:sz w:val="24"/>
          <w:szCs w:val="24"/>
          <w:lang w:val="en-ID" w:eastAsia="en-ID"/>
        </w:rPr>
        <w:t>Kepala Desa menyampaikan laporan pelaksanaan APB Desa semester pertama kepada Bupati melalui Camat yang terdiri atas</w:t>
      </w:r>
      <w:r w:rsidR="00DD70A9">
        <w:rPr>
          <w:rFonts w:ascii="Times New Roman" w:eastAsia="Times New Roman" w:hAnsi="Times New Roman" w:cs="Times New Roman"/>
          <w:color w:val="000000" w:themeColor="text1"/>
          <w:sz w:val="24"/>
          <w:szCs w:val="24"/>
          <w:lang w:val="en-ID" w:eastAsia="en-ID"/>
        </w:rPr>
        <w:t xml:space="preserve"> </w:t>
      </w:r>
      <w:r w:rsidR="00DD70A9" w:rsidRPr="00DD70A9">
        <w:rPr>
          <w:rFonts w:ascii="Times New Roman" w:eastAsia="Times New Roman" w:hAnsi="Times New Roman" w:cs="Times New Roman"/>
          <w:color w:val="000000" w:themeColor="text1"/>
          <w:sz w:val="24"/>
          <w:szCs w:val="24"/>
          <w:lang w:val="en-ID" w:eastAsia="en-ID"/>
        </w:rPr>
        <w:t>:</w:t>
      </w:r>
    </w:p>
    <w:p w14:paraId="50594E31" w14:textId="6C465B41" w:rsidR="00DD70A9" w:rsidRPr="00DD70A9" w:rsidRDefault="00DD70A9">
      <w:pPr>
        <w:pStyle w:val="ListParagraph"/>
        <w:numPr>
          <w:ilvl w:val="0"/>
          <w:numId w:val="51"/>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sidRPr="00DD70A9">
        <w:rPr>
          <w:rFonts w:ascii="Times New Roman" w:eastAsia="Times New Roman" w:hAnsi="Times New Roman" w:cs="Times New Roman"/>
          <w:color w:val="000000" w:themeColor="text1"/>
          <w:sz w:val="24"/>
          <w:szCs w:val="24"/>
          <w:lang w:val="en-ID" w:eastAsia="en-ID"/>
        </w:rPr>
        <w:lastRenderedPageBreak/>
        <w:t>laporan pelaksanaan APB Desa, dan</w:t>
      </w:r>
    </w:p>
    <w:p w14:paraId="3DC4E644" w14:textId="7FC03C6E" w:rsidR="00DD70A9" w:rsidRDefault="00DD70A9">
      <w:pPr>
        <w:pStyle w:val="ListParagraph"/>
        <w:numPr>
          <w:ilvl w:val="0"/>
          <w:numId w:val="51"/>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proofErr w:type="gramStart"/>
      <w:r w:rsidRPr="00DD70A9">
        <w:rPr>
          <w:rFonts w:ascii="Times New Roman" w:eastAsia="Times New Roman" w:hAnsi="Times New Roman" w:cs="Times New Roman"/>
          <w:color w:val="000000" w:themeColor="text1"/>
          <w:sz w:val="24"/>
          <w:szCs w:val="24"/>
          <w:lang w:val="en-ID" w:eastAsia="en-ID"/>
        </w:rPr>
        <w:t>laporan</w:t>
      </w:r>
      <w:proofErr w:type="gramEnd"/>
      <w:r w:rsidRPr="00DD70A9">
        <w:rPr>
          <w:rFonts w:ascii="Times New Roman" w:eastAsia="Times New Roman" w:hAnsi="Times New Roman" w:cs="Times New Roman"/>
          <w:color w:val="000000" w:themeColor="text1"/>
          <w:sz w:val="24"/>
          <w:szCs w:val="24"/>
          <w:lang w:val="en-ID" w:eastAsia="en-ID"/>
        </w:rPr>
        <w:t xml:space="preserve"> realisasi kegiatan.</w:t>
      </w:r>
    </w:p>
    <w:p w14:paraId="507B26E3" w14:textId="2C5276EE" w:rsidR="00DD70A9" w:rsidRDefault="00DD70A9" w:rsidP="00DD70A9">
      <w:pPr>
        <w:pStyle w:val="ListParagraph"/>
        <w:shd w:val="clear" w:color="auto" w:fill="FFFFFF"/>
        <w:spacing w:before="100" w:beforeAutospacing="1" w:after="100" w:afterAutospacing="1" w:line="480" w:lineRule="auto"/>
        <w:ind w:left="851"/>
        <w:jc w:val="both"/>
        <w:rPr>
          <w:rFonts w:ascii="Times New Roman" w:eastAsia="Times New Roman" w:hAnsi="Times New Roman" w:cs="Times New Roman"/>
          <w:color w:val="000000" w:themeColor="text1"/>
          <w:sz w:val="24"/>
          <w:szCs w:val="24"/>
          <w:lang w:val="en-ID" w:eastAsia="en-ID"/>
        </w:rPr>
      </w:pPr>
      <w:r w:rsidRPr="00DD70A9">
        <w:rPr>
          <w:rFonts w:ascii="Times New Roman" w:eastAsia="Times New Roman" w:hAnsi="Times New Roman" w:cs="Times New Roman"/>
          <w:color w:val="000000" w:themeColor="text1"/>
          <w:sz w:val="24"/>
          <w:szCs w:val="24"/>
          <w:lang w:val="en-ID" w:eastAsia="en-ID"/>
        </w:rPr>
        <w:t>Bupati menyampaikan laporan konsolidasi pelaksanaan APB Desa kepada Menteri melalui Direktur Jenderal Bina Pemerintahan Desa paling lambat minggu kedua bulan Agustus tahun berjalan.</w:t>
      </w:r>
    </w:p>
    <w:p w14:paraId="4B92BBAB" w14:textId="686F50A4" w:rsidR="00DA4378" w:rsidRDefault="00DA4378">
      <w:pPr>
        <w:pStyle w:val="ListParagraph"/>
        <w:numPr>
          <w:ilvl w:val="0"/>
          <w:numId w:val="41"/>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Pertanggungjawaban</w:t>
      </w:r>
      <w:r w:rsidR="00DD70A9">
        <w:rPr>
          <w:rFonts w:ascii="Times New Roman" w:eastAsia="Times New Roman" w:hAnsi="Times New Roman" w:cs="Times New Roman"/>
          <w:color w:val="000000" w:themeColor="text1"/>
          <w:sz w:val="24"/>
          <w:szCs w:val="24"/>
          <w:lang w:val="en-ID" w:eastAsia="en-ID"/>
        </w:rPr>
        <w:t xml:space="preserve">, </w:t>
      </w:r>
      <w:r w:rsidR="00DD70A9" w:rsidRPr="00DD70A9">
        <w:rPr>
          <w:rFonts w:ascii="Times New Roman" w:eastAsia="Times New Roman" w:hAnsi="Times New Roman" w:cs="Times New Roman"/>
          <w:color w:val="000000" w:themeColor="text1"/>
          <w:sz w:val="24"/>
          <w:szCs w:val="24"/>
          <w:lang w:val="en-ID" w:eastAsia="en-ID"/>
        </w:rPr>
        <w:t>Kepala Desa menyampaikan laporan pertanggungjawaban realisasi APB Desa kepada Bupati melalui Camat setiap akhir tahun anggaran. Laporan pertanggungjawaban tersebut ditetapkan dengan Peraturan Desa dimana di dalamnya memuat tentang</w:t>
      </w:r>
      <w:r w:rsidR="00DD70A9">
        <w:rPr>
          <w:rFonts w:ascii="Times New Roman" w:eastAsia="Times New Roman" w:hAnsi="Times New Roman" w:cs="Times New Roman"/>
          <w:color w:val="000000" w:themeColor="text1"/>
          <w:sz w:val="24"/>
          <w:szCs w:val="24"/>
          <w:lang w:val="en-ID" w:eastAsia="en-ID"/>
        </w:rPr>
        <w:t xml:space="preserve"> </w:t>
      </w:r>
      <w:r w:rsidR="00DD70A9" w:rsidRPr="00DD70A9">
        <w:rPr>
          <w:rFonts w:ascii="Times New Roman" w:eastAsia="Times New Roman" w:hAnsi="Times New Roman" w:cs="Times New Roman"/>
          <w:color w:val="000000" w:themeColor="text1"/>
          <w:sz w:val="24"/>
          <w:szCs w:val="24"/>
          <w:lang w:val="en-ID" w:eastAsia="en-ID"/>
        </w:rPr>
        <w:t>:</w:t>
      </w:r>
    </w:p>
    <w:p w14:paraId="66222378" w14:textId="3D14B31E" w:rsidR="00DD70A9" w:rsidRDefault="00DD70A9">
      <w:pPr>
        <w:pStyle w:val="ListParagraph"/>
        <w:numPr>
          <w:ilvl w:val="0"/>
          <w:numId w:val="5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Pelaporan Insentif;</w:t>
      </w:r>
    </w:p>
    <w:p w14:paraId="3385FE9E" w14:textId="5E285D0A" w:rsidR="00DD70A9" w:rsidRDefault="00DD70A9">
      <w:pPr>
        <w:pStyle w:val="ListParagraph"/>
        <w:numPr>
          <w:ilvl w:val="0"/>
          <w:numId w:val="5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Pelaporan Pertanggungjawaban Realisasi Perdes APB Desa;</w:t>
      </w:r>
    </w:p>
    <w:p w14:paraId="59DF23E7" w14:textId="4D862BFD" w:rsidR="00DD70A9" w:rsidRDefault="00DD70A9">
      <w:pPr>
        <w:pStyle w:val="ListParagraph"/>
        <w:numPr>
          <w:ilvl w:val="0"/>
          <w:numId w:val="5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Laporan Semester;</w:t>
      </w:r>
    </w:p>
    <w:p w14:paraId="030834AC" w14:textId="2F525D35" w:rsidR="00DD70A9" w:rsidRDefault="00DD70A9">
      <w:pPr>
        <w:pStyle w:val="ListParagraph"/>
        <w:numPr>
          <w:ilvl w:val="0"/>
          <w:numId w:val="5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Laporan Penyelenggaraan Pemerintah Desa Akhir Tahun;</w:t>
      </w:r>
    </w:p>
    <w:p w14:paraId="5D5139B7" w14:textId="5006316C" w:rsidR="00DD70A9" w:rsidRDefault="00DD70A9">
      <w:pPr>
        <w:pStyle w:val="ListParagraph"/>
        <w:numPr>
          <w:ilvl w:val="0"/>
          <w:numId w:val="5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Laporan Penyelenggaraan Pemerintah Desa Akhir Masa Jabatan;</w:t>
      </w:r>
    </w:p>
    <w:p w14:paraId="152CEE02" w14:textId="06A81F08" w:rsidR="00C4650E" w:rsidRDefault="00DD70A9">
      <w:pPr>
        <w:pStyle w:val="ListParagraph"/>
        <w:numPr>
          <w:ilvl w:val="0"/>
          <w:numId w:val="52"/>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lang w:val="en-ID" w:eastAsia="en-ID"/>
        </w:rPr>
      </w:pPr>
      <w:r>
        <w:rPr>
          <w:rFonts w:ascii="Times New Roman" w:eastAsia="Times New Roman" w:hAnsi="Times New Roman" w:cs="Times New Roman"/>
          <w:color w:val="000000" w:themeColor="text1"/>
          <w:sz w:val="24"/>
          <w:szCs w:val="24"/>
          <w:lang w:val="en-ID" w:eastAsia="en-ID"/>
        </w:rPr>
        <w:t>Laporan Kinerja BPD Akhir Tahun.</w:t>
      </w:r>
    </w:p>
    <w:p w14:paraId="4135E89E" w14:textId="1AE39608" w:rsidR="00862DA1" w:rsidRDefault="00862DA1" w:rsidP="00862DA1">
      <w:pPr>
        <w:shd w:val="clear" w:color="auto" w:fill="FFFFFF"/>
        <w:spacing w:after="0" w:line="480" w:lineRule="auto"/>
        <w:ind w:firstLine="425"/>
        <w:jc w:val="both"/>
        <w:rPr>
          <w:rFonts w:ascii="Times New Roman" w:eastAsia="Times New Roman" w:hAnsi="Times New Roman" w:cs="Times New Roman"/>
          <w:color w:val="000000" w:themeColor="text1"/>
          <w:sz w:val="24"/>
          <w:szCs w:val="24"/>
          <w:lang w:eastAsia="en-ID"/>
        </w:rPr>
      </w:pPr>
      <w:r w:rsidRPr="00862DA1">
        <w:rPr>
          <w:rFonts w:ascii="Times New Roman" w:eastAsia="Times New Roman" w:hAnsi="Times New Roman" w:cs="Times New Roman"/>
          <w:color w:val="000000" w:themeColor="text1"/>
          <w:sz w:val="24"/>
          <w:szCs w:val="24"/>
          <w:lang w:eastAsia="en-ID"/>
        </w:rPr>
        <w:lastRenderedPageBreak/>
        <w:t>Pelaksanaan Dana Desa di Kabupaten Deli Serdang telah menjadi salah satu pilar utama dalam pembangunan pedesaan</w:t>
      </w:r>
      <w:r>
        <w:rPr>
          <w:rFonts w:ascii="Times New Roman" w:eastAsia="Times New Roman" w:hAnsi="Times New Roman" w:cs="Times New Roman"/>
          <w:color w:val="000000" w:themeColor="text1"/>
          <w:sz w:val="24"/>
          <w:szCs w:val="24"/>
          <w:lang w:eastAsia="en-ID"/>
        </w:rPr>
        <w:t xml:space="preserve"> di </w:t>
      </w:r>
      <w:r w:rsidRPr="00862DA1">
        <w:rPr>
          <w:rFonts w:ascii="Times New Roman" w:eastAsia="Times New Roman" w:hAnsi="Times New Roman" w:cs="Times New Roman"/>
          <w:color w:val="000000" w:themeColor="text1"/>
          <w:sz w:val="24"/>
          <w:szCs w:val="24"/>
          <w:lang w:eastAsia="en-ID"/>
        </w:rPr>
        <w:t xml:space="preserve">Indonesia. Berikut penjelasan mengenai pelaksanaan dana desa di </w:t>
      </w:r>
      <w:r>
        <w:rPr>
          <w:rFonts w:ascii="Times New Roman" w:eastAsia="Times New Roman" w:hAnsi="Times New Roman" w:cs="Times New Roman"/>
          <w:color w:val="000000" w:themeColor="text1"/>
          <w:sz w:val="24"/>
          <w:szCs w:val="24"/>
          <w:lang w:eastAsia="en-ID"/>
        </w:rPr>
        <w:t xml:space="preserve">Kabupaten Deli </w:t>
      </w:r>
      <w:proofErr w:type="gramStart"/>
      <w:r>
        <w:rPr>
          <w:rFonts w:ascii="Times New Roman" w:eastAsia="Times New Roman" w:hAnsi="Times New Roman" w:cs="Times New Roman"/>
          <w:color w:val="000000" w:themeColor="text1"/>
          <w:sz w:val="24"/>
          <w:szCs w:val="24"/>
          <w:lang w:eastAsia="en-ID"/>
        </w:rPr>
        <w:t>Serdang :</w:t>
      </w:r>
      <w:proofErr w:type="gramEnd"/>
    </w:p>
    <w:p w14:paraId="6C7C5AE0" w14:textId="77777777" w:rsidR="00862DA1" w:rsidRPr="00862DA1" w:rsidRDefault="00862DA1">
      <w:pPr>
        <w:pStyle w:val="ListParagraph"/>
        <w:numPr>
          <w:ilvl w:val="0"/>
          <w:numId w:val="56"/>
        </w:numPr>
        <w:shd w:val="clear" w:color="auto" w:fill="FFFFFF"/>
        <w:spacing w:after="0" w:line="480" w:lineRule="auto"/>
        <w:ind w:left="851"/>
        <w:jc w:val="both"/>
        <w:rPr>
          <w:rFonts w:ascii="Times New Roman" w:eastAsia="Times New Roman" w:hAnsi="Times New Roman" w:cs="Times New Roman"/>
          <w:color w:val="000000" w:themeColor="text1"/>
          <w:sz w:val="24"/>
          <w:szCs w:val="24"/>
          <w:lang w:eastAsia="en-ID"/>
        </w:rPr>
      </w:pPr>
      <w:r w:rsidRPr="00862DA1">
        <w:rPr>
          <w:rFonts w:ascii="Times New Roman" w:eastAsia="Times New Roman" w:hAnsi="Times New Roman" w:cs="Times New Roman"/>
          <w:color w:val="000000" w:themeColor="text1"/>
          <w:sz w:val="24"/>
          <w:szCs w:val="24"/>
          <w:lang w:eastAsia="en-ID"/>
        </w:rPr>
        <w:t>Realisasi Dana Desa</w:t>
      </w:r>
    </w:p>
    <w:p w14:paraId="2EAD931E" w14:textId="0285A9AA" w:rsidR="00862DA1" w:rsidRDefault="00862DA1" w:rsidP="00862DA1">
      <w:pPr>
        <w:pStyle w:val="ListParagraph"/>
        <w:shd w:val="clear" w:color="auto" w:fill="FFFFFF"/>
        <w:spacing w:after="0" w:line="480" w:lineRule="auto"/>
        <w:ind w:left="851"/>
        <w:jc w:val="both"/>
        <w:rPr>
          <w:rFonts w:ascii="Times New Roman" w:eastAsia="Times New Roman" w:hAnsi="Times New Roman" w:cs="Times New Roman"/>
          <w:color w:val="000000" w:themeColor="text1"/>
          <w:sz w:val="24"/>
          <w:szCs w:val="24"/>
          <w:lang w:eastAsia="en-ID"/>
        </w:rPr>
      </w:pPr>
      <w:r w:rsidRPr="00862DA1">
        <w:rPr>
          <w:rFonts w:ascii="Times New Roman" w:eastAsia="Times New Roman" w:hAnsi="Times New Roman" w:cs="Times New Roman"/>
          <w:color w:val="000000" w:themeColor="text1"/>
          <w:sz w:val="24"/>
          <w:szCs w:val="24"/>
          <w:lang w:eastAsia="en-ID"/>
        </w:rPr>
        <w:t>Dana Desa di Kabupaten Deli Serdang telah mencapai realisasi sebesar Rp 347.737.140.900 pada akhir tahun 2023, dengan persentase sebesar 99</w:t>
      </w:r>
      <w:proofErr w:type="gramStart"/>
      <w:r w:rsidRPr="00862DA1">
        <w:rPr>
          <w:rFonts w:ascii="Times New Roman" w:eastAsia="Times New Roman" w:hAnsi="Times New Roman" w:cs="Times New Roman"/>
          <w:color w:val="000000" w:themeColor="text1"/>
          <w:sz w:val="24"/>
          <w:szCs w:val="24"/>
          <w:lang w:eastAsia="en-ID"/>
        </w:rPr>
        <w:t>,79</w:t>
      </w:r>
      <w:proofErr w:type="gramEnd"/>
      <w:r w:rsidRPr="00862DA1">
        <w:rPr>
          <w:rFonts w:ascii="Times New Roman" w:eastAsia="Times New Roman" w:hAnsi="Times New Roman" w:cs="Times New Roman"/>
          <w:color w:val="000000" w:themeColor="text1"/>
          <w:sz w:val="24"/>
          <w:szCs w:val="24"/>
          <w:lang w:eastAsia="en-ID"/>
        </w:rPr>
        <w:t xml:space="preserve">% dari target yang ditetapkan.. Realisasinya terbagi menjadi beberapa </w:t>
      </w:r>
      <w:r w:rsidR="009335C6">
        <w:rPr>
          <w:rFonts w:ascii="Times New Roman" w:eastAsia="Times New Roman" w:hAnsi="Times New Roman" w:cs="Times New Roman"/>
          <w:color w:val="000000" w:themeColor="text1"/>
          <w:sz w:val="24"/>
          <w:szCs w:val="24"/>
          <w:lang w:eastAsia="en-ID"/>
        </w:rPr>
        <w:t>T</w:t>
      </w:r>
      <w:r w:rsidRPr="00862DA1">
        <w:rPr>
          <w:rFonts w:ascii="Times New Roman" w:eastAsia="Times New Roman" w:hAnsi="Times New Roman" w:cs="Times New Roman"/>
          <w:color w:val="000000" w:themeColor="text1"/>
          <w:sz w:val="24"/>
          <w:szCs w:val="24"/>
          <w:lang w:eastAsia="en-ID"/>
        </w:rPr>
        <w:t xml:space="preserve">ahap, dengan </w:t>
      </w:r>
      <w:r w:rsidR="009335C6">
        <w:rPr>
          <w:rFonts w:ascii="Times New Roman" w:eastAsia="Times New Roman" w:hAnsi="Times New Roman" w:cs="Times New Roman"/>
          <w:color w:val="000000" w:themeColor="text1"/>
          <w:sz w:val="24"/>
          <w:szCs w:val="24"/>
          <w:lang w:eastAsia="en-ID"/>
        </w:rPr>
        <w:t>T</w:t>
      </w:r>
      <w:r w:rsidRPr="00862DA1">
        <w:rPr>
          <w:rFonts w:ascii="Times New Roman" w:eastAsia="Times New Roman" w:hAnsi="Times New Roman" w:cs="Times New Roman"/>
          <w:color w:val="000000" w:themeColor="text1"/>
          <w:sz w:val="24"/>
          <w:szCs w:val="24"/>
          <w:lang w:eastAsia="en-ID"/>
        </w:rPr>
        <w:t>ahap</w:t>
      </w:r>
      <w:r w:rsidR="00495854">
        <w:rPr>
          <w:rFonts w:ascii="Times New Roman" w:eastAsia="Times New Roman" w:hAnsi="Times New Roman" w:cs="Times New Roman"/>
          <w:color w:val="000000" w:themeColor="text1"/>
          <w:sz w:val="24"/>
          <w:szCs w:val="24"/>
          <w:lang w:eastAsia="en-ID"/>
        </w:rPr>
        <w:t xml:space="preserve"> I</w:t>
      </w:r>
      <w:r w:rsidRPr="00862DA1">
        <w:rPr>
          <w:rFonts w:ascii="Times New Roman" w:eastAsia="Times New Roman" w:hAnsi="Times New Roman" w:cs="Times New Roman"/>
          <w:color w:val="000000" w:themeColor="text1"/>
          <w:sz w:val="24"/>
          <w:szCs w:val="24"/>
          <w:lang w:eastAsia="en-ID"/>
        </w:rPr>
        <w:t xml:space="preserve"> </w:t>
      </w:r>
      <w:r w:rsidR="00495854">
        <w:rPr>
          <w:rFonts w:ascii="Times New Roman" w:eastAsia="Times New Roman" w:hAnsi="Times New Roman" w:cs="Times New Roman"/>
          <w:color w:val="000000" w:themeColor="text1"/>
          <w:sz w:val="24"/>
          <w:szCs w:val="24"/>
          <w:lang w:eastAsia="en-ID"/>
        </w:rPr>
        <w:t>(satu)</w:t>
      </w:r>
      <w:r w:rsidRPr="00862DA1">
        <w:rPr>
          <w:rFonts w:ascii="Times New Roman" w:eastAsia="Times New Roman" w:hAnsi="Times New Roman" w:cs="Times New Roman"/>
          <w:color w:val="000000" w:themeColor="text1"/>
          <w:sz w:val="24"/>
          <w:szCs w:val="24"/>
          <w:lang w:eastAsia="en-ID"/>
        </w:rPr>
        <w:t xml:space="preserve"> </w:t>
      </w:r>
      <w:r w:rsidR="00495854">
        <w:rPr>
          <w:rFonts w:ascii="Times New Roman" w:eastAsia="Times New Roman" w:hAnsi="Times New Roman" w:cs="Times New Roman"/>
          <w:color w:val="000000" w:themeColor="text1"/>
          <w:sz w:val="24"/>
          <w:szCs w:val="24"/>
          <w:lang w:eastAsia="en-ID"/>
        </w:rPr>
        <w:t>sebesar</w:t>
      </w:r>
      <w:r w:rsidRPr="00862DA1">
        <w:rPr>
          <w:rFonts w:ascii="Times New Roman" w:eastAsia="Times New Roman" w:hAnsi="Times New Roman" w:cs="Times New Roman"/>
          <w:color w:val="000000" w:themeColor="text1"/>
          <w:sz w:val="24"/>
          <w:szCs w:val="24"/>
          <w:lang w:eastAsia="en-ID"/>
        </w:rPr>
        <w:t xml:space="preserve"> Rp</w:t>
      </w:r>
      <w:r w:rsidR="009335C6">
        <w:rPr>
          <w:rFonts w:ascii="Times New Roman" w:eastAsia="Times New Roman" w:hAnsi="Times New Roman" w:cs="Times New Roman"/>
          <w:color w:val="000000" w:themeColor="text1"/>
          <w:sz w:val="24"/>
          <w:szCs w:val="24"/>
          <w:lang w:eastAsia="en-ID"/>
        </w:rPr>
        <w:t>.</w:t>
      </w:r>
      <w:r w:rsidRPr="00862DA1">
        <w:rPr>
          <w:rFonts w:ascii="Times New Roman" w:eastAsia="Times New Roman" w:hAnsi="Times New Roman" w:cs="Times New Roman"/>
          <w:color w:val="000000" w:themeColor="text1"/>
          <w:sz w:val="24"/>
          <w:szCs w:val="24"/>
          <w:lang w:eastAsia="en-ID"/>
        </w:rPr>
        <w:t xml:space="preserve">16.773.300.000, </w:t>
      </w:r>
      <w:r w:rsidR="00495854">
        <w:rPr>
          <w:rFonts w:ascii="Times New Roman" w:eastAsia="Times New Roman" w:hAnsi="Times New Roman" w:cs="Times New Roman"/>
          <w:color w:val="000000" w:themeColor="text1"/>
          <w:sz w:val="24"/>
          <w:szCs w:val="24"/>
          <w:lang w:eastAsia="en-ID"/>
        </w:rPr>
        <w:t>Tahap II (dua)</w:t>
      </w:r>
      <w:r w:rsidRPr="00862DA1">
        <w:rPr>
          <w:rFonts w:ascii="Times New Roman" w:eastAsia="Times New Roman" w:hAnsi="Times New Roman" w:cs="Times New Roman"/>
          <w:color w:val="000000" w:themeColor="text1"/>
          <w:sz w:val="24"/>
          <w:szCs w:val="24"/>
          <w:lang w:eastAsia="en-ID"/>
        </w:rPr>
        <w:t xml:space="preserve"> Rp</w:t>
      </w:r>
      <w:r w:rsidR="009335C6">
        <w:rPr>
          <w:rFonts w:ascii="Times New Roman" w:eastAsia="Times New Roman" w:hAnsi="Times New Roman" w:cs="Times New Roman"/>
          <w:color w:val="000000" w:themeColor="text1"/>
          <w:sz w:val="24"/>
          <w:szCs w:val="24"/>
          <w:lang w:eastAsia="en-ID"/>
        </w:rPr>
        <w:t>.</w:t>
      </w:r>
      <w:r w:rsidRPr="00862DA1">
        <w:rPr>
          <w:rFonts w:ascii="Times New Roman" w:eastAsia="Times New Roman" w:hAnsi="Times New Roman" w:cs="Times New Roman"/>
          <w:color w:val="000000" w:themeColor="text1"/>
          <w:sz w:val="24"/>
          <w:szCs w:val="24"/>
          <w:lang w:eastAsia="en-ID"/>
        </w:rPr>
        <w:t xml:space="preserve">16.773.300.000, </w:t>
      </w:r>
      <w:r w:rsidR="00495854">
        <w:rPr>
          <w:rFonts w:ascii="Times New Roman" w:eastAsia="Times New Roman" w:hAnsi="Times New Roman" w:cs="Times New Roman"/>
          <w:color w:val="000000" w:themeColor="text1"/>
          <w:sz w:val="24"/>
          <w:szCs w:val="24"/>
          <w:lang w:eastAsia="en-ID"/>
        </w:rPr>
        <w:t>T</w:t>
      </w:r>
      <w:r w:rsidRPr="00862DA1">
        <w:rPr>
          <w:rFonts w:ascii="Times New Roman" w:eastAsia="Times New Roman" w:hAnsi="Times New Roman" w:cs="Times New Roman"/>
          <w:color w:val="000000" w:themeColor="text1"/>
          <w:sz w:val="24"/>
          <w:szCs w:val="24"/>
          <w:lang w:eastAsia="en-ID"/>
        </w:rPr>
        <w:t xml:space="preserve">ahap </w:t>
      </w:r>
      <w:r w:rsidR="00495854">
        <w:rPr>
          <w:rFonts w:ascii="Times New Roman" w:eastAsia="Times New Roman" w:hAnsi="Times New Roman" w:cs="Times New Roman"/>
          <w:color w:val="000000" w:themeColor="text1"/>
          <w:sz w:val="24"/>
          <w:szCs w:val="24"/>
          <w:lang w:eastAsia="en-ID"/>
        </w:rPr>
        <w:t>III (tiga)</w:t>
      </w:r>
      <w:r w:rsidRPr="00862DA1">
        <w:rPr>
          <w:rFonts w:ascii="Times New Roman" w:eastAsia="Times New Roman" w:hAnsi="Times New Roman" w:cs="Times New Roman"/>
          <w:color w:val="000000" w:themeColor="text1"/>
          <w:sz w:val="24"/>
          <w:szCs w:val="24"/>
          <w:lang w:eastAsia="en-ID"/>
        </w:rPr>
        <w:t xml:space="preserve"> Rp</w:t>
      </w:r>
      <w:r w:rsidR="009335C6">
        <w:rPr>
          <w:rFonts w:ascii="Times New Roman" w:eastAsia="Times New Roman" w:hAnsi="Times New Roman" w:cs="Times New Roman"/>
          <w:color w:val="000000" w:themeColor="text1"/>
          <w:sz w:val="24"/>
          <w:szCs w:val="24"/>
          <w:lang w:eastAsia="en-ID"/>
        </w:rPr>
        <w:t>.</w:t>
      </w:r>
      <w:r w:rsidRPr="00862DA1">
        <w:rPr>
          <w:rFonts w:ascii="Times New Roman" w:eastAsia="Times New Roman" w:hAnsi="Times New Roman" w:cs="Times New Roman"/>
          <w:color w:val="000000" w:themeColor="text1"/>
          <w:sz w:val="24"/>
          <w:szCs w:val="24"/>
          <w:lang w:eastAsia="en-ID"/>
        </w:rPr>
        <w:t xml:space="preserve">16.773.300.000, dan </w:t>
      </w:r>
      <w:r w:rsidR="00495854">
        <w:rPr>
          <w:rFonts w:ascii="Times New Roman" w:eastAsia="Times New Roman" w:hAnsi="Times New Roman" w:cs="Times New Roman"/>
          <w:color w:val="000000" w:themeColor="text1"/>
          <w:sz w:val="24"/>
          <w:szCs w:val="24"/>
          <w:lang w:eastAsia="en-ID"/>
        </w:rPr>
        <w:t>Tahap IV (empat)</w:t>
      </w:r>
      <w:r w:rsidRPr="00862DA1">
        <w:rPr>
          <w:rFonts w:ascii="Times New Roman" w:eastAsia="Times New Roman" w:hAnsi="Times New Roman" w:cs="Times New Roman"/>
          <w:color w:val="000000" w:themeColor="text1"/>
          <w:sz w:val="24"/>
          <w:szCs w:val="24"/>
          <w:lang w:eastAsia="en-ID"/>
        </w:rPr>
        <w:t xml:space="preserve"> Rp</w:t>
      </w:r>
      <w:r w:rsidR="009335C6">
        <w:rPr>
          <w:rFonts w:ascii="Times New Roman" w:eastAsia="Times New Roman" w:hAnsi="Times New Roman" w:cs="Times New Roman"/>
          <w:color w:val="000000" w:themeColor="text1"/>
          <w:sz w:val="24"/>
          <w:szCs w:val="24"/>
          <w:lang w:eastAsia="en-ID"/>
        </w:rPr>
        <w:t>.</w:t>
      </w:r>
      <w:r w:rsidRPr="00862DA1">
        <w:rPr>
          <w:rFonts w:ascii="Times New Roman" w:eastAsia="Times New Roman" w:hAnsi="Times New Roman" w:cs="Times New Roman"/>
          <w:color w:val="000000" w:themeColor="text1"/>
          <w:sz w:val="24"/>
          <w:szCs w:val="24"/>
          <w:lang w:eastAsia="en-ID"/>
        </w:rPr>
        <w:t>16.773.300.000. Sisanya, Rp</w:t>
      </w:r>
      <w:r w:rsidR="009335C6">
        <w:rPr>
          <w:rFonts w:ascii="Times New Roman" w:eastAsia="Times New Roman" w:hAnsi="Times New Roman" w:cs="Times New Roman"/>
          <w:color w:val="000000" w:themeColor="text1"/>
          <w:sz w:val="24"/>
          <w:szCs w:val="24"/>
          <w:lang w:eastAsia="en-ID"/>
        </w:rPr>
        <w:t>.</w:t>
      </w:r>
      <w:r w:rsidRPr="00862DA1">
        <w:rPr>
          <w:rFonts w:ascii="Times New Roman" w:eastAsia="Times New Roman" w:hAnsi="Times New Roman" w:cs="Times New Roman"/>
          <w:color w:val="000000" w:themeColor="text1"/>
          <w:sz w:val="24"/>
          <w:szCs w:val="24"/>
          <w:lang w:eastAsia="en-ID"/>
        </w:rPr>
        <w:t xml:space="preserve">9.344.365.000, digunakan untuk </w:t>
      </w:r>
      <w:r w:rsidR="00495854">
        <w:rPr>
          <w:rFonts w:ascii="Times New Roman" w:eastAsia="Times New Roman" w:hAnsi="Times New Roman" w:cs="Times New Roman"/>
          <w:color w:val="000000" w:themeColor="text1"/>
          <w:sz w:val="24"/>
          <w:szCs w:val="24"/>
          <w:lang w:eastAsia="en-ID"/>
        </w:rPr>
        <w:t>R</w:t>
      </w:r>
      <w:r w:rsidRPr="00862DA1">
        <w:rPr>
          <w:rFonts w:ascii="Times New Roman" w:eastAsia="Times New Roman" w:hAnsi="Times New Roman" w:cs="Times New Roman"/>
          <w:color w:val="000000" w:themeColor="text1"/>
          <w:sz w:val="24"/>
          <w:szCs w:val="24"/>
          <w:lang w:eastAsia="en-ID"/>
        </w:rPr>
        <w:t>elokas</w:t>
      </w:r>
      <w:r>
        <w:rPr>
          <w:rFonts w:ascii="Times New Roman" w:eastAsia="Times New Roman" w:hAnsi="Times New Roman" w:cs="Times New Roman"/>
          <w:color w:val="000000" w:themeColor="text1"/>
          <w:sz w:val="24"/>
          <w:szCs w:val="24"/>
          <w:lang w:eastAsia="en-ID"/>
        </w:rPr>
        <w:t>i.</w:t>
      </w:r>
    </w:p>
    <w:p w14:paraId="31A93902" w14:textId="77777777" w:rsidR="00862DA1" w:rsidRPr="00862DA1" w:rsidRDefault="00862DA1">
      <w:pPr>
        <w:pStyle w:val="ListParagraph"/>
        <w:numPr>
          <w:ilvl w:val="0"/>
          <w:numId w:val="56"/>
        </w:numPr>
        <w:shd w:val="clear" w:color="auto" w:fill="FFFFFF"/>
        <w:spacing w:after="0" w:line="480" w:lineRule="auto"/>
        <w:ind w:left="851"/>
        <w:jc w:val="both"/>
        <w:rPr>
          <w:rFonts w:ascii="Times New Roman" w:eastAsia="Times New Roman" w:hAnsi="Times New Roman" w:cs="Times New Roman"/>
          <w:color w:val="000000" w:themeColor="text1"/>
          <w:sz w:val="24"/>
          <w:szCs w:val="24"/>
          <w:lang w:eastAsia="en-ID"/>
        </w:rPr>
      </w:pPr>
      <w:r w:rsidRPr="00862DA1">
        <w:rPr>
          <w:rFonts w:ascii="Times New Roman" w:eastAsia="Times New Roman" w:hAnsi="Times New Roman" w:cs="Times New Roman"/>
          <w:color w:val="000000" w:themeColor="text1"/>
          <w:sz w:val="24"/>
          <w:szCs w:val="24"/>
          <w:lang w:eastAsia="en-ID"/>
        </w:rPr>
        <w:t>Struktur Anggaran Pendapatan</w:t>
      </w:r>
    </w:p>
    <w:p w14:paraId="4F94284F" w14:textId="63AEEA14" w:rsidR="00862DA1" w:rsidRDefault="00862DA1" w:rsidP="00862DA1">
      <w:pPr>
        <w:pStyle w:val="ListParagraph"/>
        <w:shd w:val="clear" w:color="auto" w:fill="FFFFFF"/>
        <w:spacing w:after="0" w:line="480" w:lineRule="auto"/>
        <w:ind w:left="851"/>
        <w:jc w:val="both"/>
        <w:rPr>
          <w:rFonts w:ascii="Times New Roman" w:eastAsia="Times New Roman" w:hAnsi="Times New Roman" w:cs="Times New Roman"/>
          <w:color w:val="000000" w:themeColor="text1"/>
          <w:sz w:val="24"/>
          <w:szCs w:val="24"/>
          <w:lang w:eastAsia="en-ID"/>
        </w:rPr>
      </w:pPr>
      <w:r w:rsidRPr="00862DA1">
        <w:rPr>
          <w:rFonts w:ascii="Times New Roman" w:eastAsia="Times New Roman" w:hAnsi="Times New Roman" w:cs="Times New Roman"/>
          <w:color w:val="000000" w:themeColor="text1"/>
          <w:sz w:val="24"/>
          <w:szCs w:val="24"/>
          <w:lang w:eastAsia="en-ID"/>
        </w:rPr>
        <w:t xml:space="preserve">Struktur anggaran pendapatan Kabupaten Deli Serdang pada tahun 2023 terdiri dari beberapa bagian, termasuk Pendapatan Asli Daerah (PAD), Transfer, dan </w:t>
      </w:r>
      <w:r w:rsidRPr="00862DA1">
        <w:rPr>
          <w:rFonts w:ascii="Times New Roman" w:eastAsia="Times New Roman" w:hAnsi="Times New Roman" w:cs="Times New Roman"/>
          <w:color w:val="000000" w:themeColor="text1"/>
          <w:sz w:val="24"/>
          <w:szCs w:val="24"/>
          <w:lang w:eastAsia="en-ID"/>
        </w:rPr>
        <w:lastRenderedPageBreak/>
        <w:t>Pendapatan Daerah Lain-Lain yang Sah. Dana Desa sendiri memberikan kontribusi sebesar 7</w:t>
      </w:r>
      <w:proofErr w:type="gramStart"/>
      <w:r w:rsidRPr="00862DA1">
        <w:rPr>
          <w:rFonts w:ascii="Times New Roman" w:eastAsia="Times New Roman" w:hAnsi="Times New Roman" w:cs="Times New Roman"/>
          <w:color w:val="000000" w:themeColor="text1"/>
          <w:sz w:val="24"/>
          <w:szCs w:val="24"/>
          <w:lang w:eastAsia="en-ID"/>
        </w:rPr>
        <w:t>,9</w:t>
      </w:r>
      <w:proofErr w:type="gramEnd"/>
      <w:r w:rsidRPr="00862DA1">
        <w:rPr>
          <w:rFonts w:ascii="Times New Roman" w:eastAsia="Times New Roman" w:hAnsi="Times New Roman" w:cs="Times New Roman"/>
          <w:color w:val="000000" w:themeColor="text1"/>
          <w:sz w:val="24"/>
          <w:szCs w:val="24"/>
          <w:lang w:eastAsia="en-ID"/>
        </w:rPr>
        <w:t>% terhadap total pendapatan daerah, dengan nilai Rp</w:t>
      </w:r>
      <w:r w:rsidR="00495854">
        <w:rPr>
          <w:rFonts w:ascii="Times New Roman" w:eastAsia="Times New Roman" w:hAnsi="Times New Roman" w:cs="Times New Roman"/>
          <w:color w:val="000000" w:themeColor="text1"/>
          <w:sz w:val="24"/>
          <w:szCs w:val="24"/>
          <w:lang w:eastAsia="en-ID"/>
        </w:rPr>
        <w:t>.</w:t>
      </w:r>
      <w:r w:rsidRPr="00862DA1">
        <w:rPr>
          <w:rFonts w:ascii="Times New Roman" w:eastAsia="Times New Roman" w:hAnsi="Times New Roman" w:cs="Times New Roman"/>
          <w:color w:val="000000" w:themeColor="text1"/>
          <w:sz w:val="24"/>
          <w:szCs w:val="24"/>
          <w:lang w:eastAsia="en-ID"/>
        </w:rPr>
        <w:t>348.484.064.000.</w:t>
      </w:r>
      <w:r>
        <w:rPr>
          <w:rStyle w:val="FootnoteReference"/>
          <w:rFonts w:ascii="Times New Roman" w:eastAsia="Times New Roman" w:hAnsi="Times New Roman" w:cs="Times New Roman"/>
          <w:color w:val="000000" w:themeColor="text1"/>
          <w:sz w:val="24"/>
          <w:szCs w:val="24"/>
          <w:lang w:eastAsia="en-ID"/>
        </w:rPr>
        <w:footnoteReference w:id="5"/>
      </w:r>
    </w:p>
    <w:p w14:paraId="1E3A23A8" w14:textId="77777777" w:rsidR="00862DA1" w:rsidRPr="00862DA1" w:rsidRDefault="00862DA1">
      <w:pPr>
        <w:pStyle w:val="ListParagraph"/>
        <w:numPr>
          <w:ilvl w:val="0"/>
          <w:numId w:val="56"/>
        </w:numPr>
        <w:shd w:val="clear" w:color="auto" w:fill="FFFFFF"/>
        <w:spacing w:after="0" w:line="480" w:lineRule="auto"/>
        <w:ind w:left="851"/>
        <w:jc w:val="both"/>
        <w:rPr>
          <w:rFonts w:ascii="Times New Roman" w:eastAsia="Times New Roman" w:hAnsi="Times New Roman" w:cs="Times New Roman"/>
          <w:color w:val="000000" w:themeColor="text1"/>
          <w:sz w:val="24"/>
          <w:szCs w:val="24"/>
          <w:lang w:eastAsia="en-ID"/>
        </w:rPr>
      </w:pPr>
      <w:r w:rsidRPr="00862DA1">
        <w:rPr>
          <w:rFonts w:ascii="Times New Roman" w:eastAsia="Times New Roman" w:hAnsi="Times New Roman" w:cs="Times New Roman"/>
          <w:color w:val="000000" w:themeColor="text1"/>
          <w:sz w:val="24"/>
          <w:szCs w:val="24"/>
          <w:lang w:eastAsia="en-ID"/>
        </w:rPr>
        <w:t>Penggunaan Dana Desa</w:t>
      </w:r>
    </w:p>
    <w:p w14:paraId="12D48F6E" w14:textId="6FA8D189" w:rsidR="00862DA1" w:rsidRDefault="00862DA1" w:rsidP="00862DA1">
      <w:pPr>
        <w:pStyle w:val="ListParagraph"/>
        <w:shd w:val="clear" w:color="auto" w:fill="FFFFFF"/>
        <w:spacing w:after="0" w:line="480" w:lineRule="auto"/>
        <w:ind w:left="851"/>
        <w:jc w:val="both"/>
        <w:rPr>
          <w:rFonts w:ascii="Times New Roman" w:eastAsia="Times New Roman" w:hAnsi="Times New Roman" w:cs="Times New Roman"/>
          <w:color w:val="000000" w:themeColor="text1"/>
          <w:sz w:val="24"/>
          <w:szCs w:val="24"/>
          <w:lang w:eastAsia="en-ID"/>
        </w:rPr>
      </w:pPr>
      <w:r w:rsidRPr="00862DA1">
        <w:rPr>
          <w:rFonts w:ascii="Times New Roman" w:eastAsia="Times New Roman" w:hAnsi="Times New Roman" w:cs="Times New Roman"/>
          <w:color w:val="000000" w:themeColor="text1"/>
          <w:sz w:val="24"/>
          <w:szCs w:val="24"/>
          <w:lang w:eastAsia="en-ID"/>
        </w:rPr>
        <w:t>Dana Desa di Kabupaten Deli Serdang digunakan untuk berbagai kegiatan, seperti pembangunan sarana dan prasarana kesehatan, pemberdayaan bidang olahraga, pembentukan desa tangguh bencana, dan lain-lain. Contohnya</w:t>
      </w:r>
      <w:r w:rsidR="00256619">
        <w:rPr>
          <w:rFonts w:ascii="Times New Roman" w:eastAsia="Times New Roman" w:hAnsi="Times New Roman" w:cs="Times New Roman"/>
          <w:color w:val="000000" w:themeColor="text1"/>
          <w:sz w:val="24"/>
          <w:szCs w:val="24"/>
          <w:lang w:eastAsia="en-ID"/>
        </w:rPr>
        <w:t xml:space="preserve"> di Desa Pematang Johar Kecamatan Labuhan Deli Kabupaten Deli Serdang Provinsi Sumatera Utara</w:t>
      </w:r>
      <w:r w:rsidRPr="00862DA1">
        <w:rPr>
          <w:rFonts w:ascii="Times New Roman" w:eastAsia="Times New Roman" w:hAnsi="Times New Roman" w:cs="Times New Roman"/>
          <w:color w:val="000000" w:themeColor="text1"/>
          <w:sz w:val="24"/>
          <w:szCs w:val="24"/>
          <w:lang w:eastAsia="en-ID"/>
        </w:rPr>
        <w:t>, pada tahun 2017, dana desa digunakan untuk pembangunan sarana air bersih sebesar Rp</w:t>
      </w:r>
      <w:r w:rsidR="00495854">
        <w:rPr>
          <w:rFonts w:ascii="Times New Roman" w:eastAsia="Times New Roman" w:hAnsi="Times New Roman" w:cs="Times New Roman"/>
          <w:color w:val="000000" w:themeColor="text1"/>
          <w:sz w:val="24"/>
          <w:szCs w:val="24"/>
          <w:lang w:eastAsia="en-ID"/>
        </w:rPr>
        <w:t>.</w:t>
      </w:r>
      <w:r w:rsidRPr="00862DA1">
        <w:rPr>
          <w:rFonts w:ascii="Times New Roman" w:eastAsia="Times New Roman" w:hAnsi="Times New Roman" w:cs="Times New Roman"/>
          <w:color w:val="000000" w:themeColor="text1"/>
          <w:sz w:val="24"/>
          <w:szCs w:val="24"/>
          <w:lang w:eastAsia="en-ID"/>
        </w:rPr>
        <w:t>39.000.000, dan pada tahun 2018, digunakan untuk pengelolaan kegiatan pelayanan kesehatan masyarakat sebesar Rp 97.909.000</w:t>
      </w:r>
      <w:r w:rsidR="00CF4BD4">
        <w:rPr>
          <w:rFonts w:ascii="Times New Roman" w:eastAsia="Times New Roman" w:hAnsi="Times New Roman" w:cs="Times New Roman"/>
          <w:color w:val="000000" w:themeColor="text1"/>
          <w:sz w:val="24"/>
          <w:szCs w:val="24"/>
          <w:lang w:eastAsia="en-ID"/>
        </w:rPr>
        <w:t>.</w:t>
      </w:r>
      <w:r w:rsidR="00CF4BD4">
        <w:rPr>
          <w:rStyle w:val="FootnoteReference"/>
          <w:rFonts w:ascii="Times New Roman" w:eastAsia="Times New Roman" w:hAnsi="Times New Roman" w:cs="Times New Roman"/>
          <w:color w:val="000000" w:themeColor="text1"/>
          <w:sz w:val="24"/>
          <w:szCs w:val="24"/>
          <w:lang w:eastAsia="en-ID"/>
        </w:rPr>
        <w:footnoteReference w:id="6"/>
      </w:r>
    </w:p>
    <w:p w14:paraId="684188DB" w14:textId="77777777" w:rsidR="00CF4BD4" w:rsidRPr="00CF4BD4" w:rsidRDefault="00CF4BD4">
      <w:pPr>
        <w:pStyle w:val="ListParagraph"/>
        <w:numPr>
          <w:ilvl w:val="0"/>
          <w:numId w:val="56"/>
        </w:numPr>
        <w:shd w:val="clear" w:color="auto" w:fill="FFFFFF"/>
        <w:spacing w:after="0" w:line="480" w:lineRule="auto"/>
        <w:ind w:left="851"/>
        <w:jc w:val="both"/>
        <w:rPr>
          <w:rFonts w:ascii="Times New Roman" w:eastAsia="Times New Roman" w:hAnsi="Times New Roman" w:cs="Times New Roman"/>
          <w:color w:val="000000" w:themeColor="text1"/>
          <w:sz w:val="24"/>
          <w:szCs w:val="24"/>
          <w:lang w:eastAsia="en-ID"/>
        </w:rPr>
      </w:pPr>
      <w:r w:rsidRPr="00CF4BD4">
        <w:rPr>
          <w:rFonts w:ascii="Times New Roman" w:eastAsia="Times New Roman" w:hAnsi="Times New Roman" w:cs="Times New Roman"/>
          <w:color w:val="000000" w:themeColor="text1"/>
          <w:sz w:val="24"/>
          <w:szCs w:val="24"/>
          <w:lang w:eastAsia="en-ID"/>
        </w:rPr>
        <w:t>Bimbingan Teknis dan Pelatihan</w:t>
      </w:r>
    </w:p>
    <w:p w14:paraId="603CABAD" w14:textId="75575878" w:rsidR="00CF4BD4" w:rsidRDefault="00CF4BD4" w:rsidP="00CF4BD4">
      <w:pPr>
        <w:pStyle w:val="ListParagraph"/>
        <w:shd w:val="clear" w:color="auto" w:fill="FFFFFF"/>
        <w:spacing w:after="0" w:line="480" w:lineRule="auto"/>
        <w:ind w:left="851"/>
        <w:jc w:val="both"/>
        <w:rPr>
          <w:rFonts w:ascii="Times New Roman" w:eastAsia="Times New Roman" w:hAnsi="Times New Roman" w:cs="Times New Roman"/>
          <w:color w:val="000000" w:themeColor="text1"/>
          <w:sz w:val="24"/>
          <w:szCs w:val="24"/>
          <w:lang w:eastAsia="en-ID"/>
        </w:rPr>
      </w:pPr>
      <w:r w:rsidRPr="00CF4BD4">
        <w:rPr>
          <w:rFonts w:ascii="Times New Roman" w:eastAsia="Times New Roman" w:hAnsi="Times New Roman" w:cs="Times New Roman"/>
          <w:color w:val="000000" w:themeColor="text1"/>
          <w:sz w:val="24"/>
          <w:szCs w:val="24"/>
          <w:lang w:eastAsia="en-ID"/>
        </w:rPr>
        <w:lastRenderedPageBreak/>
        <w:t xml:space="preserve">Untuk memastikan efektivitas dan efisiensi penggunaan </w:t>
      </w:r>
      <w:proofErr w:type="gramStart"/>
      <w:r w:rsidRPr="00CF4BD4">
        <w:rPr>
          <w:rFonts w:ascii="Times New Roman" w:eastAsia="Times New Roman" w:hAnsi="Times New Roman" w:cs="Times New Roman"/>
          <w:color w:val="000000" w:themeColor="text1"/>
          <w:sz w:val="24"/>
          <w:szCs w:val="24"/>
          <w:lang w:eastAsia="en-ID"/>
        </w:rPr>
        <w:t>dana</w:t>
      </w:r>
      <w:proofErr w:type="gramEnd"/>
      <w:r w:rsidRPr="00CF4BD4">
        <w:rPr>
          <w:rFonts w:ascii="Times New Roman" w:eastAsia="Times New Roman" w:hAnsi="Times New Roman" w:cs="Times New Roman"/>
          <w:color w:val="000000" w:themeColor="text1"/>
          <w:sz w:val="24"/>
          <w:szCs w:val="24"/>
          <w:lang w:eastAsia="en-ID"/>
        </w:rPr>
        <w:t xml:space="preserve"> de</w:t>
      </w:r>
      <w:r>
        <w:rPr>
          <w:rFonts w:ascii="Times New Roman" w:eastAsia="Times New Roman" w:hAnsi="Times New Roman" w:cs="Times New Roman"/>
          <w:color w:val="000000" w:themeColor="text1"/>
          <w:sz w:val="24"/>
          <w:szCs w:val="24"/>
          <w:lang w:eastAsia="en-ID"/>
        </w:rPr>
        <w:t xml:space="preserve">sa, </w:t>
      </w:r>
      <w:r w:rsidRPr="00CF4BD4">
        <w:rPr>
          <w:rFonts w:ascii="Times New Roman" w:eastAsia="Times New Roman" w:hAnsi="Times New Roman" w:cs="Times New Roman"/>
          <w:color w:val="000000" w:themeColor="text1"/>
          <w:sz w:val="24"/>
          <w:szCs w:val="24"/>
          <w:lang w:eastAsia="en-ID"/>
        </w:rPr>
        <w:t>Kegiatan</w:t>
      </w:r>
      <w:r>
        <w:rPr>
          <w:rFonts w:ascii="Times New Roman" w:eastAsia="Times New Roman" w:hAnsi="Times New Roman" w:cs="Times New Roman"/>
          <w:color w:val="000000" w:themeColor="text1"/>
          <w:sz w:val="24"/>
          <w:szCs w:val="24"/>
          <w:lang w:eastAsia="en-ID"/>
        </w:rPr>
        <w:t xml:space="preserve"> Bimbingan Teknis dan Pelatihan</w:t>
      </w:r>
      <w:r w:rsidRPr="00CF4BD4">
        <w:rPr>
          <w:rFonts w:ascii="Times New Roman" w:eastAsia="Times New Roman" w:hAnsi="Times New Roman" w:cs="Times New Roman"/>
          <w:color w:val="000000" w:themeColor="text1"/>
          <w:sz w:val="24"/>
          <w:szCs w:val="24"/>
          <w:lang w:eastAsia="en-ID"/>
        </w:rPr>
        <w:t xml:space="preserve"> ini</w:t>
      </w:r>
      <w:r>
        <w:rPr>
          <w:rFonts w:ascii="Times New Roman" w:eastAsia="Times New Roman" w:hAnsi="Times New Roman" w:cs="Times New Roman"/>
          <w:color w:val="000000" w:themeColor="text1"/>
          <w:sz w:val="24"/>
          <w:szCs w:val="24"/>
          <w:lang w:eastAsia="en-ID"/>
        </w:rPr>
        <w:t xml:space="preserve"> dibutuhkan oleh Aparatur Desa karena </w:t>
      </w:r>
      <w:r w:rsidRPr="00CF4BD4">
        <w:rPr>
          <w:rFonts w:ascii="Times New Roman" w:eastAsia="Times New Roman" w:hAnsi="Times New Roman" w:cs="Times New Roman"/>
          <w:color w:val="000000" w:themeColor="text1"/>
          <w:sz w:val="24"/>
          <w:szCs w:val="24"/>
          <w:lang w:eastAsia="en-ID"/>
        </w:rPr>
        <w:t>bertujuan memberikan pemahaman dan ketelusuran kepada pemangku kepentingan desa tentang penggunaan dana desa secara efektif dan efisien</w:t>
      </w:r>
      <w:r>
        <w:rPr>
          <w:rFonts w:ascii="Times New Roman" w:eastAsia="Times New Roman" w:hAnsi="Times New Roman" w:cs="Times New Roman"/>
          <w:color w:val="000000" w:themeColor="text1"/>
          <w:sz w:val="24"/>
          <w:szCs w:val="24"/>
          <w:lang w:eastAsia="en-ID"/>
        </w:rPr>
        <w:t xml:space="preserve"> dalam </w:t>
      </w:r>
      <w:r w:rsidR="002F38D1">
        <w:rPr>
          <w:rFonts w:ascii="Times New Roman" w:eastAsia="Times New Roman" w:hAnsi="Times New Roman" w:cs="Times New Roman"/>
          <w:color w:val="000000" w:themeColor="text1"/>
          <w:sz w:val="24"/>
          <w:szCs w:val="24"/>
          <w:lang w:eastAsia="en-ID"/>
        </w:rPr>
        <w:t xml:space="preserve">pelaksanaan dan </w:t>
      </w:r>
      <w:r>
        <w:rPr>
          <w:rFonts w:ascii="Times New Roman" w:eastAsia="Times New Roman" w:hAnsi="Times New Roman" w:cs="Times New Roman"/>
          <w:color w:val="000000" w:themeColor="text1"/>
          <w:sz w:val="24"/>
          <w:szCs w:val="24"/>
          <w:lang w:eastAsia="en-ID"/>
        </w:rPr>
        <w:t>pengelolaan keuangan Desa.</w:t>
      </w:r>
    </w:p>
    <w:p w14:paraId="290FE7BC" w14:textId="77777777" w:rsidR="00E31938" w:rsidRPr="00E87C7C" w:rsidRDefault="00E31938" w:rsidP="00E87C7C">
      <w:pPr>
        <w:shd w:val="clear" w:color="auto" w:fill="FFFFFF"/>
        <w:spacing w:after="0" w:line="480" w:lineRule="auto"/>
        <w:jc w:val="both"/>
        <w:rPr>
          <w:rFonts w:ascii="Times New Roman" w:eastAsia="Times New Roman" w:hAnsi="Times New Roman" w:cs="Times New Roman"/>
          <w:color w:val="000000" w:themeColor="text1"/>
          <w:sz w:val="24"/>
          <w:szCs w:val="24"/>
          <w:lang w:eastAsia="en-ID"/>
        </w:rPr>
      </w:pPr>
    </w:p>
    <w:p w14:paraId="20077EC7" w14:textId="71DB9855" w:rsidR="00F91DA6" w:rsidRPr="00F91DA6" w:rsidRDefault="00F91DA6" w:rsidP="00616E42">
      <w:pPr>
        <w:pStyle w:val="Heading2"/>
      </w:pPr>
      <w:bookmarkStart w:id="3" w:name="_Toc171654344"/>
      <w:r>
        <w:rPr>
          <w:lang w:val="id-ID"/>
        </w:rPr>
        <w:t>Analisa</w:t>
      </w:r>
      <w:r w:rsidR="00C4650E" w:rsidRPr="00003EDF">
        <w:t xml:space="preserve"> Yuridis Terhadap Kebijakan Pemerintah Mengenai</w:t>
      </w:r>
      <w:r w:rsidR="00003EDF" w:rsidRPr="00003EDF">
        <w:rPr>
          <w:lang w:val="id-ID"/>
        </w:rPr>
        <w:t xml:space="preserve"> </w:t>
      </w:r>
      <w:r w:rsidR="00C4650E" w:rsidRPr="00003EDF">
        <w:t>Pelaksanaan</w:t>
      </w:r>
      <w:r w:rsidR="00003EDF" w:rsidRPr="00003EDF">
        <w:rPr>
          <w:lang w:val="id-ID"/>
        </w:rPr>
        <w:t xml:space="preserve"> </w:t>
      </w:r>
      <w:r w:rsidR="00C4650E" w:rsidRPr="00003EDF">
        <w:t xml:space="preserve">Dana Desa Di </w:t>
      </w:r>
      <w:r w:rsidR="00455232" w:rsidRPr="00003EDF">
        <w:t>Kabupaten Deli Serdang</w:t>
      </w:r>
      <w:r>
        <w:rPr>
          <w:lang w:val="id-ID"/>
        </w:rPr>
        <w:t>.</w:t>
      </w:r>
      <w:bookmarkEnd w:id="3"/>
    </w:p>
    <w:p w14:paraId="753847F1" w14:textId="5A4ADFE9" w:rsidR="00C4650E" w:rsidRDefault="00F91DA6" w:rsidP="00F91DA6">
      <w:pPr>
        <w:pStyle w:val="ListParagraph"/>
        <w:spacing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Kamus Besar Bahasa Indonesia, pengertian analisa yuridis adalah mempelajari dengan cermat, memeriksa (untuk memahami), suatu pandangan, pendapat (sesudah menyelidiki, mempelajari, dan sebagainya), untuk mengetahui keadaan sebenarnya dan memperoleh pengertian yang tepat menurut hukum atau berdasarkan secara hukum. Menurut Kamus Hukum, kata yuridis berasal dari kata </w:t>
      </w:r>
      <w:r w:rsidRPr="00F91DA6">
        <w:rPr>
          <w:rFonts w:ascii="Times New Roman" w:hAnsi="Times New Roman" w:cs="Times New Roman"/>
          <w:i/>
          <w:iCs/>
          <w:sz w:val="24"/>
          <w:szCs w:val="24"/>
          <w:lang w:val="id-ID"/>
        </w:rPr>
        <w:t>yuridisch</w:t>
      </w:r>
      <w:r>
        <w:rPr>
          <w:rFonts w:ascii="Times New Roman" w:hAnsi="Times New Roman" w:cs="Times New Roman"/>
          <w:sz w:val="24"/>
          <w:szCs w:val="24"/>
          <w:lang w:val="id-ID"/>
        </w:rPr>
        <w:t xml:space="preserve"> yang berarti menurut hukum atau dari segi hukum. </w:t>
      </w:r>
    </w:p>
    <w:p w14:paraId="4B7802E3" w14:textId="63AABBE4" w:rsidR="0059411D" w:rsidRDefault="0059411D" w:rsidP="00F91DA6">
      <w:pPr>
        <w:pStyle w:val="ListParagraph"/>
        <w:spacing w:line="480" w:lineRule="auto"/>
        <w:ind w:left="0" w:firstLine="709"/>
        <w:jc w:val="both"/>
        <w:rPr>
          <w:rFonts w:ascii="Times New Roman" w:hAnsi="Times New Roman" w:cs="Times New Roman"/>
          <w:sz w:val="24"/>
          <w:szCs w:val="24"/>
          <w:lang w:val="id-ID"/>
        </w:rPr>
      </w:pPr>
      <w:r w:rsidRPr="0059411D">
        <w:rPr>
          <w:rFonts w:ascii="Times New Roman" w:hAnsi="Times New Roman" w:cs="Times New Roman"/>
          <w:sz w:val="24"/>
          <w:szCs w:val="24"/>
          <w:lang w:val="id-ID"/>
        </w:rPr>
        <w:t xml:space="preserve"> Kebijakan pemerintah pada dasarnya merupakan kebijakan yang ditujukan untuk publik dalam pengertian yang seluas-luasnya (negara, masyarakat dalam berbagai status </w:t>
      </w:r>
      <w:r w:rsidRPr="0059411D">
        <w:rPr>
          <w:rFonts w:ascii="Times New Roman" w:hAnsi="Times New Roman" w:cs="Times New Roman"/>
          <w:sz w:val="24"/>
          <w:szCs w:val="24"/>
          <w:lang w:val="id-ID"/>
        </w:rPr>
        <w:lastRenderedPageBreak/>
        <w:t>serta untuk kepentingan umum), baik itu dilakukan secara langsung maupun tidak secara langsung yang tercermin pada berbagai dimensi kehidupan publik.</w:t>
      </w:r>
      <w:r w:rsidRPr="0059411D">
        <w:t xml:space="preserve"> </w:t>
      </w:r>
      <w:r w:rsidRPr="0059411D">
        <w:rPr>
          <w:rFonts w:ascii="Times New Roman" w:hAnsi="Times New Roman" w:cs="Times New Roman"/>
          <w:sz w:val="24"/>
          <w:szCs w:val="24"/>
          <w:lang w:val="id-ID"/>
        </w:rPr>
        <w:t>Kebijakan pemerintah dapat berkonotasi sebagai kebijakan negara ketika pemerintah yang melakukan adalah diarahkan pada pemerintah negara. Kalau kebijakan pemerintah dipahami dari saran yang akan dicapai (diatur) di mana sasarannya adalah publik tidak saja dalam pengertian negara akan tetapi dalam pengertian masyarakat dan kepentingan umum maka kebijakan pemerintah dapat dikategorikan sebagai kebijakan publik</w:t>
      </w:r>
      <w:r>
        <w:rPr>
          <w:rFonts w:ascii="Times New Roman" w:hAnsi="Times New Roman" w:cs="Times New Roman"/>
          <w:sz w:val="24"/>
          <w:szCs w:val="24"/>
          <w:lang w:val="id-ID"/>
        </w:rPr>
        <w:t>.</w:t>
      </w:r>
    </w:p>
    <w:p w14:paraId="58EF9872" w14:textId="2ECAA3ED" w:rsidR="006C2610" w:rsidRPr="006C2610" w:rsidRDefault="006C2610" w:rsidP="006C2610">
      <w:pPr>
        <w:pStyle w:val="ListParagraph"/>
        <w:spacing w:line="480" w:lineRule="auto"/>
        <w:ind w:left="0" w:firstLine="709"/>
        <w:jc w:val="both"/>
        <w:rPr>
          <w:rFonts w:ascii="Times New Roman" w:hAnsi="Times New Roman" w:cs="Times New Roman"/>
          <w:sz w:val="24"/>
          <w:szCs w:val="24"/>
          <w:lang w:val="id-ID"/>
        </w:rPr>
      </w:pPr>
      <w:r w:rsidRPr="006C2610">
        <w:rPr>
          <w:rFonts w:ascii="Times New Roman" w:hAnsi="Times New Roman" w:cs="Times New Roman"/>
          <w:sz w:val="24"/>
          <w:szCs w:val="24"/>
          <w:lang w:val="id-ID"/>
        </w:rPr>
        <w:t>Analis</w:t>
      </w:r>
      <w:r w:rsidR="00CC0C8F">
        <w:rPr>
          <w:rFonts w:ascii="Times New Roman" w:hAnsi="Times New Roman" w:cs="Times New Roman"/>
          <w:sz w:val="24"/>
          <w:szCs w:val="24"/>
          <w:lang w:val="id-ID"/>
        </w:rPr>
        <w:t>a</w:t>
      </w:r>
      <w:r w:rsidRPr="006C2610">
        <w:rPr>
          <w:rFonts w:ascii="Times New Roman" w:hAnsi="Times New Roman" w:cs="Times New Roman"/>
          <w:sz w:val="24"/>
          <w:szCs w:val="24"/>
          <w:lang w:val="id-ID"/>
        </w:rPr>
        <w:t xml:space="preserve"> yuridis terhadap kebijakan pemerintah mengenai pelaksanaan Dana Desa di Kabupaten Deli Serdang dapat </w:t>
      </w:r>
      <w:r w:rsidR="002F38D1">
        <w:rPr>
          <w:rFonts w:ascii="Times New Roman" w:hAnsi="Times New Roman" w:cs="Times New Roman"/>
          <w:sz w:val="24"/>
          <w:szCs w:val="24"/>
          <w:lang w:val="id-ID"/>
        </w:rPr>
        <w:t>dilihat dari</w:t>
      </w:r>
      <w:r w:rsidRPr="006C2610">
        <w:rPr>
          <w:rFonts w:ascii="Times New Roman" w:hAnsi="Times New Roman" w:cs="Times New Roman"/>
          <w:sz w:val="24"/>
          <w:szCs w:val="24"/>
          <w:lang w:val="id-ID"/>
        </w:rPr>
        <w:t xml:space="preserve"> beberapa aspek yuridis dan praktis.</w:t>
      </w:r>
    </w:p>
    <w:p w14:paraId="7AB8442C" w14:textId="77777777" w:rsidR="006C2610" w:rsidRDefault="006C2610">
      <w:pPr>
        <w:pStyle w:val="ListParagraph"/>
        <w:numPr>
          <w:ilvl w:val="0"/>
          <w:numId w:val="53"/>
        </w:numPr>
        <w:spacing w:before="100" w:beforeAutospacing="1" w:after="100" w:afterAutospacing="1" w:line="480" w:lineRule="auto"/>
        <w:ind w:left="714" w:hanging="357"/>
        <w:jc w:val="both"/>
        <w:rPr>
          <w:rFonts w:ascii="Times New Roman" w:hAnsi="Times New Roman" w:cs="Times New Roman"/>
          <w:sz w:val="24"/>
          <w:szCs w:val="24"/>
          <w:lang w:val="id-ID"/>
        </w:rPr>
      </w:pPr>
      <w:r w:rsidRPr="006C2610">
        <w:rPr>
          <w:rFonts w:ascii="Times New Roman" w:hAnsi="Times New Roman" w:cs="Times New Roman"/>
          <w:sz w:val="24"/>
          <w:szCs w:val="24"/>
          <w:lang w:val="id-ID"/>
        </w:rPr>
        <w:t>Aspek Yuridis</w:t>
      </w:r>
    </w:p>
    <w:p w14:paraId="39BF2697" w14:textId="4C43B961" w:rsidR="00C4650E" w:rsidRDefault="006C2610">
      <w:pPr>
        <w:pStyle w:val="ListParagraph"/>
        <w:numPr>
          <w:ilvl w:val="0"/>
          <w:numId w:val="54"/>
        </w:numPr>
        <w:spacing w:before="100" w:beforeAutospacing="1" w:after="100" w:afterAutospacing="1" w:line="480" w:lineRule="auto"/>
        <w:ind w:left="1134"/>
        <w:jc w:val="both"/>
        <w:rPr>
          <w:rFonts w:ascii="Times New Roman" w:hAnsi="Times New Roman" w:cs="Times New Roman"/>
          <w:sz w:val="24"/>
          <w:szCs w:val="24"/>
          <w:lang w:val="id-ID"/>
        </w:rPr>
      </w:pPr>
      <w:r w:rsidRPr="006C2610">
        <w:rPr>
          <w:rFonts w:ascii="Times New Roman" w:hAnsi="Times New Roman" w:cs="Times New Roman"/>
          <w:sz w:val="24"/>
          <w:szCs w:val="24"/>
          <w:lang w:val="id-ID"/>
        </w:rPr>
        <w:t>Undang-Undang No. 6 Tahun 2014</w:t>
      </w:r>
      <w:r>
        <w:rPr>
          <w:rFonts w:ascii="Times New Roman" w:hAnsi="Times New Roman" w:cs="Times New Roman"/>
          <w:sz w:val="24"/>
          <w:szCs w:val="24"/>
          <w:lang w:val="id-ID"/>
        </w:rPr>
        <w:t xml:space="preserve">, </w:t>
      </w:r>
      <w:r w:rsidRPr="006C2610">
        <w:rPr>
          <w:rFonts w:ascii="Times New Roman" w:hAnsi="Times New Roman" w:cs="Times New Roman"/>
          <w:sz w:val="24"/>
          <w:szCs w:val="24"/>
          <w:lang w:val="id-ID"/>
        </w:rPr>
        <w:t>Undang-Undang ini menetapkan dasar hukum untuk pengelolaan Dana Desa. Undang-Undang ini diharapkan dapat memberikan manfaat dalam peningkatan kesejahteraan masyarakat, pemerataan infrastruktur, dan pelayanan publik di Kabupaten Deli Serdang</w:t>
      </w:r>
      <w:r>
        <w:rPr>
          <w:rFonts w:ascii="Times New Roman" w:hAnsi="Times New Roman" w:cs="Times New Roman"/>
          <w:sz w:val="24"/>
          <w:szCs w:val="24"/>
          <w:lang w:val="id-ID"/>
        </w:rPr>
        <w:t>.</w:t>
      </w:r>
    </w:p>
    <w:p w14:paraId="6D5BFE97" w14:textId="187098D9" w:rsidR="006C2610" w:rsidRDefault="006C2610">
      <w:pPr>
        <w:pStyle w:val="ListParagraph"/>
        <w:numPr>
          <w:ilvl w:val="0"/>
          <w:numId w:val="54"/>
        </w:numPr>
        <w:spacing w:before="100" w:beforeAutospacing="1" w:after="100" w:afterAutospacing="1" w:line="480" w:lineRule="auto"/>
        <w:ind w:left="1134"/>
        <w:jc w:val="both"/>
        <w:rPr>
          <w:rFonts w:ascii="Times New Roman" w:hAnsi="Times New Roman" w:cs="Times New Roman"/>
          <w:sz w:val="24"/>
          <w:szCs w:val="24"/>
          <w:lang w:val="id-ID"/>
        </w:rPr>
      </w:pPr>
      <w:r w:rsidRPr="006C2610">
        <w:rPr>
          <w:rFonts w:ascii="Times New Roman" w:hAnsi="Times New Roman" w:cs="Times New Roman"/>
          <w:sz w:val="24"/>
          <w:szCs w:val="24"/>
          <w:lang w:val="id-ID"/>
        </w:rPr>
        <w:t>Peraturan Nomor 43 Tahun 2014</w:t>
      </w:r>
      <w:r>
        <w:rPr>
          <w:rFonts w:ascii="Times New Roman" w:hAnsi="Times New Roman" w:cs="Times New Roman"/>
          <w:sz w:val="24"/>
          <w:szCs w:val="24"/>
          <w:lang w:val="id-ID"/>
        </w:rPr>
        <w:t xml:space="preserve">, </w:t>
      </w:r>
      <w:r w:rsidRPr="006C2610">
        <w:rPr>
          <w:rFonts w:ascii="Times New Roman" w:hAnsi="Times New Roman" w:cs="Times New Roman"/>
          <w:sz w:val="24"/>
          <w:szCs w:val="24"/>
          <w:lang w:val="id-ID"/>
        </w:rPr>
        <w:t xml:space="preserve">Peraturan ini mengatur tentang penerapan Undang-Undang No. 6 Tahun 2014. Peraturan ini menetapkan bahwa </w:t>
      </w:r>
      <w:r w:rsidRPr="006C2610">
        <w:rPr>
          <w:rFonts w:ascii="Times New Roman" w:hAnsi="Times New Roman" w:cs="Times New Roman"/>
          <w:sz w:val="24"/>
          <w:szCs w:val="24"/>
          <w:lang w:val="id-ID"/>
        </w:rPr>
        <w:lastRenderedPageBreak/>
        <w:t>pemerintah desa harus mengelola dana dengan baik agar hasil dari tindakan swadaya masyarakat terlihat jelas</w:t>
      </w:r>
      <w:r>
        <w:rPr>
          <w:rFonts w:ascii="Times New Roman" w:hAnsi="Times New Roman" w:cs="Times New Roman"/>
          <w:sz w:val="24"/>
          <w:szCs w:val="24"/>
          <w:lang w:val="id-ID"/>
        </w:rPr>
        <w:t>.</w:t>
      </w:r>
    </w:p>
    <w:p w14:paraId="6A7543DD" w14:textId="2024C7BD" w:rsidR="006C2610" w:rsidRDefault="00CC0C8F">
      <w:pPr>
        <w:pStyle w:val="ListParagraph"/>
        <w:numPr>
          <w:ilvl w:val="0"/>
          <w:numId w:val="54"/>
        </w:numPr>
        <w:spacing w:before="100" w:beforeAutospacing="1" w:after="100" w:afterAutospacing="1" w:line="480" w:lineRule="auto"/>
        <w:ind w:left="1134"/>
        <w:jc w:val="both"/>
        <w:rPr>
          <w:rFonts w:ascii="Times New Roman" w:hAnsi="Times New Roman" w:cs="Times New Roman"/>
          <w:sz w:val="24"/>
          <w:szCs w:val="24"/>
          <w:lang w:val="id-ID"/>
        </w:rPr>
      </w:pPr>
      <w:r w:rsidRPr="00CC0C8F">
        <w:rPr>
          <w:rFonts w:ascii="Times New Roman" w:hAnsi="Times New Roman" w:cs="Times New Roman"/>
          <w:sz w:val="24"/>
          <w:szCs w:val="24"/>
          <w:lang w:val="id-ID"/>
        </w:rPr>
        <w:t>Peraturan Pemerintah Nomor 20 Tahun 2018</w:t>
      </w:r>
      <w:r>
        <w:rPr>
          <w:rFonts w:ascii="Times New Roman" w:hAnsi="Times New Roman" w:cs="Times New Roman"/>
          <w:sz w:val="24"/>
          <w:szCs w:val="24"/>
          <w:lang w:val="id-ID"/>
        </w:rPr>
        <w:t xml:space="preserve">, </w:t>
      </w:r>
      <w:r w:rsidRPr="00CC0C8F">
        <w:rPr>
          <w:rFonts w:ascii="Times New Roman" w:hAnsi="Times New Roman" w:cs="Times New Roman"/>
          <w:sz w:val="24"/>
          <w:szCs w:val="24"/>
          <w:lang w:val="id-ID"/>
        </w:rPr>
        <w:t>Peraturan ini mengatur tentang pengalokasian Alokasi Dana Desa dan Dana Desa dalam upaya meningkatkan pembangunan dan kesejahteraan masyarakat. Penelitian menunjukkan bahwa penempatan dana ini sudah sesuai dengan peraturan ini</w:t>
      </w:r>
      <w:r>
        <w:rPr>
          <w:rFonts w:ascii="Times New Roman" w:hAnsi="Times New Roman" w:cs="Times New Roman"/>
          <w:sz w:val="24"/>
          <w:szCs w:val="24"/>
          <w:lang w:val="id-ID"/>
        </w:rPr>
        <w:t>.</w:t>
      </w:r>
    </w:p>
    <w:p w14:paraId="6FD318EA" w14:textId="660EDB4E" w:rsidR="00CC0C8F" w:rsidRDefault="00CC0C8F">
      <w:pPr>
        <w:pStyle w:val="ListParagraph"/>
        <w:numPr>
          <w:ilvl w:val="0"/>
          <w:numId w:val="53"/>
        </w:numPr>
        <w:spacing w:before="100" w:beforeAutospacing="1" w:after="100" w:afterAutospacing="1" w:line="480" w:lineRule="auto"/>
        <w:ind w:left="714" w:hanging="357"/>
        <w:jc w:val="both"/>
        <w:rPr>
          <w:rFonts w:ascii="Times New Roman" w:hAnsi="Times New Roman" w:cs="Times New Roman"/>
          <w:sz w:val="24"/>
          <w:szCs w:val="24"/>
          <w:lang w:val="id-ID"/>
        </w:rPr>
      </w:pPr>
      <w:r w:rsidRPr="00CC0C8F">
        <w:rPr>
          <w:rFonts w:ascii="Times New Roman" w:hAnsi="Times New Roman" w:cs="Times New Roman"/>
          <w:sz w:val="24"/>
          <w:szCs w:val="24"/>
          <w:lang w:val="id-ID"/>
        </w:rPr>
        <w:t>Aspek Praktis</w:t>
      </w:r>
    </w:p>
    <w:p w14:paraId="1A05B4A7" w14:textId="1C923253" w:rsidR="00CC0C8F" w:rsidRDefault="00CC0C8F">
      <w:pPr>
        <w:pStyle w:val="ListParagraph"/>
        <w:numPr>
          <w:ilvl w:val="0"/>
          <w:numId w:val="55"/>
        </w:numPr>
        <w:spacing w:before="100" w:beforeAutospacing="1" w:after="100" w:afterAutospacing="1" w:line="480" w:lineRule="auto"/>
        <w:jc w:val="both"/>
        <w:rPr>
          <w:rFonts w:ascii="Times New Roman" w:hAnsi="Times New Roman" w:cs="Times New Roman"/>
          <w:sz w:val="24"/>
          <w:szCs w:val="24"/>
          <w:lang w:val="id-ID"/>
        </w:rPr>
      </w:pPr>
      <w:r w:rsidRPr="00CC0C8F">
        <w:rPr>
          <w:rFonts w:ascii="Times New Roman" w:hAnsi="Times New Roman" w:cs="Times New Roman"/>
          <w:sz w:val="24"/>
          <w:szCs w:val="24"/>
          <w:lang w:val="id-ID"/>
        </w:rPr>
        <w:t>Pengelolaan Dana Desa</w:t>
      </w:r>
      <w:r>
        <w:rPr>
          <w:rFonts w:ascii="Times New Roman" w:hAnsi="Times New Roman" w:cs="Times New Roman"/>
          <w:sz w:val="24"/>
          <w:szCs w:val="24"/>
          <w:lang w:val="id-ID"/>
        </w:rPr>
        <w:t xml:space="preserve">, </w:t>
      </w:r>
      <w:r w:rsidRPr="00CC0C8F">
        <w:rPr>
          <w:rFonts w:ascii="Times New Roman" w:hAnsi="Times New Roman" w:cs="Times New Roman"/>
          <w:sz w:val="24"/>
          <w:szCs w:val="24"/>
          <w:lang w:val="id-ID"/>
        </w:rPr>
        <w:t>Pemerintah Kabupaten Deli Serdang dan pemerintah desa bekerja sama dalam mengelola dana desa. Hal ini terlihat dari penurunan persentase kemiskinan dari 4,56% pada tahun 2014 menjadi 3,62% pada tahun 2022.</w:t>
      </w:r>
    </w:p>
    <w:p w14:paraId="3F87FF92" w14:textId="08484121" w:rsidR="006824BD" w:rsidRPr="006824BD" w:rsidRDefault="006824BD">
      <w:pPr>
        <w:pStyle w:val="ListParagraph"/>
        <w:numPr>
          <w:ilvl w:val="0"/>
          <w:numId w:val="55"/>
        </w:numPr>
        <w:spacing w:before="100" w:beforeAutospacing="1" w:after="100" w:afterAutospacing="1" w:line="480" w:lineRule="auto"/>
        <w:jc w:val="both"/>
        <w:rPr>
          <w:rFonts w:ascii="Times New Roman" w:hAnsi="Times New Roman" w:cs="Times New Roman"/>
          <w:sz w:val="24"/>
          <w:szCs w:val="24"/>
          <w:lang w:val="id-ID"/>
        </w:rPr>
      </w:pPr>
      <w:r w:rsidRPr="006824BD">
        <w:rPr>
          <w:rFonts w:ascii="Times New Roman" w:hAnsi="Times New Roman" w:cs="Times New Roman"/>
          <w:sz w:val="24"/>
          <w:szCs w:val="24"/>
          <w:lang w:val="id-ID"/>
        </w:rPr>
        <w:t>Alokasi Dana Desa (ADD) merupakan wujud dari pemenuhan hak desa untuk menyelenggarakan otonomi desa. ADD diharapkan dapat meningkatkan kinerja Badan Permusyawaratan Desa (BPD) dalam penyelenggaraan pemerintahan desa</w:t>
      </w:r>
      <w:r>
        <w:rPr>
          <w:rFonts w:ascii="Times New Roman" w:hAnsi="Times New Roman" w:cs="Times New Roman"/>
          <w:sz w:val="24"/>
          <w:szCs w:val="24"/>
          <w:lang w:val="id-ID"/>
        </w:rPr>
        <w:t>.</w:t>
      </w:r>
    </w:p>
    <w:p w14:paraId="5A48A9DE" w14:textId="0FAF999F" w:rsidR="00CC0C8F" w:rsidRDefault="00CC0C8F">
      <w:pPr>
        <w:pStyle w:val="ListParagraph"/>
        <w:numPr>
          <w:ilvl w:val="0"/>
          <w:numId w:val="55"/>
        </w:numPr>
        <w:spacing w:before="100" w:beforeAutospacing="1" w:after="100" w:afterAutospacing="1" w:line="480" w:lineRule="auto"/>
        <w:jc w:val="both"/>
        <w:rPr>
          <w:rFonts w:ascii="Times New Roman" w:hAnsi="Times New Roman" w:cs="Times New Roman"/>
          <w:sz w:val="24"/>
          <w:szCs w:val="24"/>
          <w:lang w:val="id-ID"/>
        </w:rPr>
      </w:pPr>
      <w:r w:rsidRPr="00CC0C8F">
        <w:rPr>
          <w:rFonts w:ascii="Times New Roman" w:hAnsi="Times New Roman" w:cs="Times New Roman"/>
          <w:sz w:val="24"/>
          <w:szCs w:val="24"/>
          <w:lang w:val="id-ID"/>
        </w:rPr>
        <w:lastRenderedPageBreak/>
        <w:t>Program dan Kegiatan</w:t>
      </w:r>
      <w:r>
        <w:rPr>
          <w:rFonts w:ascii="Times New Roman" w:hAnsi="Times New Roman" w:cs="Times New Roman"/>
          <w:sz w:val="24"/>
          <w:szCs w:val="24"/>
          <w:lang w:val="id-ID"/>
        </w:rPr>
        <w:t xml:space="preserve"> </w:t>
      </w:r>
      <w:r w:rsidRPr="00CC0C8F">
        <w:rPr>
          <w:rFonts w:ascii="Times New Roman" w:hAnsi="Times New Roman" w:cs="Times New Roman"/>
          <w:sz w:val="24"/>
          <w:szCs w:val="24"/>
          <w:lang w:val="id-ID"/>
        </w:rPr>
        <w:t xml:space="preserve">yang dilakukan di desa, seperti pembangunan </w:t>
      </w:r>
      <w:r>
        <w:rPr>
          <w:rFonts w:ascii="Times New Roman" w:hAnsi="Times New Roman" w:cs="Times New Roman"/>
          <w:sz w:val="24"/>
          <w:szCs w:val="24"/>
          <w:lang w:val="id-ID"/>
        </w:rPr>
        <w:t xml:space="preserve">sumber daya </w:t>
      </w:r>
      <w:r w:rsidRPr="00CC0C8F">
        <w:rPr>
          <w:rFonts w:ascii="Times New Roman" w:hAnsi="Times New Roman" w:cs="Times New Roman"/>
          <w:sz w:val="24"/>
          <w:szCs w:val="24"/>
          <w:lang w:val="id-ID"/>
        </w:rPr>
        <w:t>manusia dan infrastruktur, sangat diharapkan oleh masyarakat. Pemerintah desa juga diminta untuk meningkatkan pemahaman tentang permasalahan, peraturan, dan kebijakan agar tidak menimbulkan tanggapan negatif</w:t>
      </w:r>
      <w:r>
        <w:rPr>
          <w:rFonts w:ascii="Times New Roman" w:hAnsi="Times New Roman" w:cs="Times New Roman"/>
          <w:sz w:val="24"/>
          <w:szCs w:val="24"/>
          <w:lang w:val="id-ID"/>
        </w:rPr>
        <w:t>.</w:t>
      </w:r>
    </w:p>
    <w:p w14:paraId="67A6766D" w14:textId="44E78909" w:rsidR="006824BD" w:rsidRDefault="006824BD">
      <w:pPr>
        <w:pStyle w:val="ListParagraph"/>
        <w:numPr>
          <w:ilvl w:val="0"/>
          <w:numId w:val="55"/>
        </w:numPr>
        <w:spacing w:before="100" w:beforeAutospacing="1" w:after="100" w:afterAutospacing="1" w:line="480" w:lineRule="auto"/>
        <w:jc w:val="both"/>
        <w:rPr>
          <w:rFonts w:ascii="Times New Roman" w:hAnsi="Times New Roman" w:cs="Times New Roman"/>
          <w:sz w:val="24"/>
          <w:szCs w:val="24"/>
          <w:lang w:val="id-ID"/>
        </w:rPr>
      </w:pPr>
      <w:r w:rsidRPr="006824BD">
        <w:rPr>
          <w:rFonts w:ascii="Times New Roman" w:hAnsi="Times New Roman" w:cs="Times New Roman"/>
          <w:sz w:val="24"/>
          <w:szCs w:val="24"/>
          <w:lang w:val="id-ID"/>
        </w:rPr>
        <w:t>Pengawasan dana desa penting untuk meningkatkan kinerja BPD. Lemahnya kinerja BPD dalam penyelenggaraan pemerintahan desa dapat mengganggu mekanisme check and balances, yang pada gilirannya akan memperlemah proses demokrasi di tingkat desa</w:t>
      </w:r>
      <w:r>
        <w:rPr>
          <w:rFonts w:ascii="Times New Roman" w:hAnsi="Times New Roman" w:cs="Times New Roman"/>
          <w:sz w:val="24"/>
          <w:szCs w:val="24"/>
          <w:lang w:val="id-ID"/>
        </w:rPr>
        <w:t>.</w:t>
      </w:r>
    </w:p>
    <w:p w14:paraId="493FD86D" w14:textId="3804513E" w:rsidR="006824BD" w:rsidRDefault="006824BD">
      <w:pPr>
        <w:pStyle w:val="ListParagraph"/>
        <w:numPr>
          <w:ilvl w:val="0"/>
          <w:numId w:val="55"/>
        </w:numPr>
        <w:spacing w:before="100" w:beforeAutospacing="1" w:after="100" w:afterAutospacing="1" w:line="480" w:lineRule="auto"/>
        <w:jc w:val="both"/>
        <w:rPr>
          <w:rFonts w:ascii="Times New Roman" w:hAnsi="Times New Roman" w:cs="Times New Roman"/>
          <w:sz w:val="24"/>
          <w:szCs w:val="24"/>
          <w:lang w:val="id-ID"/>
        </w:rPr>
      </w:pPr>
      <w:r w:rsidRPr="006824BD">
        <w:rPr>
          <w:rFonts w:ascii="Times New Roman" w:hAnsi="Times New Roman" w:cs="Times New Roman"/>
          <w:sz w:val="24"/>
          <w:szCs w:val="24"/>
          <w:lang w:val="id-ID"/>
        </w:rPr>
        <w:t>Keterlibatan masyarakat dalam pengelolaan dana desa sangat diharapkan. Dengan adanya keterlibatan masyarakat, program pemerintah dapat lebih efektif diterapkan dan pemberdayaan masyarakat dapat terlihat jelas</w:t>
      </w:r>
      <w:r>
        <w:rPr>
          <w:rFonts w:ascii="Times New Roman" w:hAnsi="Times New Roman" w:cs="Times New Roman"/>
          <w:sz w:val="24"/>
          <w:szCs w:val="24"/>
          <w:lang w:val="id-ID"/>
        </w:rPr>
        <w:t>.</w:t>
      </w:r>
    </w:p>
    <w:p w14:paraId="520278BF" w14:textId="29C6ACCE" w:rsidR="006824BD" w:rsidRDefault="006824BD">
      <w:pPr>
        <w:pStyle w:val="ListParagraph"/>
        <w:numPr>
          <w:ilvl w:val="0"/>
          <w:numId w:val="55"/>
        </w:numPr>
        <w:spacing w:before="100" w:beforeAutospacing="1" w:after="100" w:afterAutospacing="1" w:line="480" w:lineRule="auto"/>
        <w:jc w:val="both"/>
        <w:rPr>
          <w:rFonts w:ascii="Times New Roman" w:hAnsi="Times New Roman" w:cs="Times New Roman"/>
          <w:sz w:val="24"/>
          <w:szCs w:val="24"/>
          <w:lang w:val="id-ID"/>
        </w:rPr>
      </w:pPr>
      <w:r w:rsidRPr="006824BD">
        <w:rPr>
          <w:rFonts w:ascii="Times New Roman" w:hAnsi="Times New Roman" w:cs="Times New Roman"/>
          <w:sz w:val="24"/>
          <w:szCs w:val="24"/>
          <w:lang w:val="id-ID"/>
        </w:rPr>
        <w:t xml:space="preserve">Penyelenggaraan pemerintahan desa harus terintegrasi, bersinergi, dan sejalan dengan program pemerintah dan Pemerintah Kabupaten Deli Serdang. Hal ini dapat dicapai melalui sosialisasi dan pelatihan yang </w:t>
      </w:r>
      <w:r w:rsidRPr="006824BD">
        <w:rPr>
          <w:rFonts w:ascii="Times New Roman" w:hAnsi="Times New Roman" w:cs="Times New Roman"/>
          <w:sz w:val="24"/>
          <w:szCs w:val="24"/>
          <w:lang w:val="id-ID"/>
        </w:rPr>
        <w:lastRenderedPageBreak/>
        <w:t>dilakukan oleh Dinas Pemberdayaan Masyarakat dan Desa (PMD) Deli Serdang</w:t>
      </w:r>
      <w:r>
        <w:rPr>
          <w:rFonts w:ascii="Times New Roman" w:hAnsi="Times New Roman" w:cs="Times New Roman"/>
          <w:sz w:val="24"/>
          <w:szCs w:val="24"/>
          <w:lang w:val="id-ID"/>
        </w:rPr>
        <w:t>.</w:t>
      </w:r>
    </w:p>
    <w:p w14:paraId="03A1BB2F" w14:textId="1BC251B7" w:rsidR="00CC0C8F" w:rsidRDefault="00CC0C8F">
      <w:pPr>
        <w:pStyle w:val="ListParagraph"/>
        <w:numPr>
          <w:ilvl w:val="0"/>
          <w:numId w:val="55"/>
        </w:numPr>
        <w:spacing w:before="100" w:beforeAutospacing="1" w:after="100" w:afterAutospacing="1" w:line="480" w:lineRule="auto"/>
        <w:jc w:val="both"/>
        <w:rPr>
          <w:rFonts w:ascii="Times New Roman" w:hAnsi="Times New Roman" w:cs="Times New Roman"/>
          <w:sz w:val="24"/>
          <w:szCs w:val="24"/>
          <w:lang w:val="id-ID"/>
        </w:rPr>
      </w:pPr>
      <w:r w:rsidRPr="00CC0C8F">
        <w:rPr>
          <w:rFonts w:ascii="Times New Roman" w:hAnsi="Times New Roman" w:cs="Times New Roman"/>
          <w:sz w:val="24"/>
          <w:szCs w:val="24"/>
          <w:lang w:val="id-ID"/>
        </w:rPr>
        <w:t>Sosialisasi dan Pelatihan</w:t>
      </w:r>
      <w:r>
        <w:rPr>
          <w:rFonts w:ascii="Times New Roman" w:hAnsi="Times New Roman" w:cs="Times New Roman"/>
          <w:sz w:val="24"/>
          <w:szCs w:val="24"/>
          <w:lang w:val="id-ID"/>
        </w:rPr>
        <w:t xml:space="preserve"> </w:t>
      </w:r>
      <w:r w:rsidRPr="00CC0C8F">
        <w:rPr>
          <w:rFonts w:ascii="Times New Roman" w:hAnsi="Times New Roman" w:cs="Times New Roman"/>
          <w:sz w:val="24"/>
          <w:szCs w:val="24"/>
          <w:lang w:val="id-ID"/>
        </w:rPr>
        <w:t xml:space="preserve">yang diselenggarakan oleh Dinas Pemberdayaan Masyarakat dan Desa (PMD) Deli Serdang bertujuan untuk memperkuat penentuan program kegiatan desa sesuai prioritas nasional. </w:t>
      </w:r>
    </w:p>
    <w:p w14:paraId="44A24A69" w14:textId="45818898" w:rsidR="006824BD" w:rsidRPr="006824BD" w:rsidRDefault="006824BD">
      <w:pPr>
        <w:pStyle w:val="ListParagraph"/>
        <w:numPr>
          <w:ilvl w:val="0"/>
          <w:numId w:val="55"/>
        </w:numPr>
        <w:spacing w:before="100" w:beforeAutospacing="1" w:after="100" w:afterAutospacing="1" w:line="480" w:lineRule="auto"/>
        <w:jc w:val="both"/>
        <w:rPr>
          <w:rFonts w:ascii="Times New Roman" w:hAnsi="Times New Roman" w:cs="Times New Roman"/>
          <w:sz w:val="24"/>
          <w:szCs w:val="24"/>
          <w:lang w:val="id-ID"/>
        </w:rPr>
      </w:pPr>
      <w:r w:rsidRPr="006824BD">
        <w:rPr>
          <w:rFonts w:ascii="Times New Roman" w:hAnsi="Times New Roman" w:cs="Times New Roman"/>
          <w:sz w:val="24"/>
          <w:szCs w:val="24"/>
          <w:lang w:val="id-ID"/>
        </w:rPr>
        <w:t>Pembangunan dan Kesejahteraan Masyarakat</w:t>
      </w:r>
      <w:r>
        <w:rPr>
          <w:rFonts w:ascii="Times New Roman" w:hAnsi="Times New Roman" w:cs="Times New Roman"/>
          <w:sz w:val="24"/>
          <w:szCs w:val="24"/>
          <w:lang w:val="id-ID"/>
        </w:rPr>
        <w:t xml:space="preserve">, </w:t>
      </w:r>
      <w:r w:rsidRPr="006824BD">
        <w:rPr>
          <w:rFonts w:ascii="Times New Roman" w:hAnsi="Times New Roman" w:cs="Times New Roman"/>
          <w:sz w:val="24"/>
          <w:szCs w:val="24"/>
          <w:lang w:val="id-ID"/>
        </w:rPr>
        <w:t>Dana Desa diharapkan dapat meningkatkan pembangunan dan kesejahteraan masyarakat di desa. Analisis terhadap penggunaan dana desa dan alokasi dana desa menunjukkan bahwa pengalokasian dana tersebut sudah sesuai dengan peraturan perundang-undangan</w:t>
      </w:r>
      <w:r>
        <w:rPr>
          <w:rFonts w:ascii="Times New Roman" w:hAnsi="Times New Roman" w:cs="Times New Roman"/>
          <w:sz w:val="24"/>
          <w:szCs w:val="24"/>
          <w:lang w:val="id-ID"/>
        </w:rPr>
        <w:t>.</w:t>
      </w:r>
    </w:p>
    <w:p w14:paraId="6A9A4E74" w14:textId="52A47B23" w:rsidR="00495854" w:rsidRPr="00CC0C8F" w:rsidRDefault="00CC0C8F" w:rsidP="00E31938">
      <w:pPr>
        <w:spacing w:before="100" w:beforeAutospacing="1" w:after="100" w:afterAutospacing="1" w:line="480" w:lineRule="auto"/>
        <w:ind w:firstLine="426"/>
        <w:jc w:val="both"/>
        <w:rPr>
          <w:rFonts w:ascii="Times New Roman" w:hAnsi="Times New Roman" w:cs="Times New Roman"/>
          <w:sz w:val="24"/>
          <w:szCs w:val="24"/>
          <w:lang w:val="id-ID"/>
        </w:rPr>
      </w:pPr>
      <w:r w:rsidRPr="00CC0C8F">
        <w:rPr>
          <w:rFonts w:ascii="Times New Roman" w:hAnsi="Times New Roman" w:cs="Times New Roman"/>
          <w:sz w:val="24"/>
          <w:szCs w:val="24"/>
          <w:lang w:val="id-ID"/>
        </w:rPr>
        <w:t>Analis</w:t>
      </w:r>
      <w:r>
        <w:rPr>
          <w:rFonts w:ascii="Times New Roman" w:hAnsi="Times New Roman" w:cs="Times New Roman"/>
          <w:sz w:val="24"/>
          <w:szCs w:val="24"/>
          <w:lang w:val="id-ID"/>
        </w:rPr>
        <w:t>a</w:t>
      </w:r>
      <w:r w:rsidRPr="00CC0C8F">
        <w:rPr>
          <w:rFonts w:ascii="Times New Roman" w:hAnsi="Times New Roman" w:cs="Times New Roman"/>
          <w:sz w:val="24"/>
          <w:szCs w:val="24"/>
          <w:lang w:val="id-ID"/>
        </w:rPr>
        <w:t xml:space="preserve"> yuridis terhadap kebijakan pemerintah mengenai pelaksanaan dana desa di Kabupaten Deli Serdang menunjukkan bahwa kebijakan ini didukung oleh berbagai peraturan yang mengatur pengelolaan dana desa. Pengelolaan dana desa yang baik dan sinergi antara </w:t>
      </w:r>
      <w:r w:rsidR="0037720A">
        <w:rPr>
          <w:rFonts w:ascii="Times New Roman" w:hAnsi="Times New Roman" w:cs="Times New Roman"/>
          <w:sz w:val="24"/>
          <w:szCs w:val="24"/>
          <w:lang w:val="id-ID"/>
        </w:rPr>
        <w:t>P</w:t>
      </w:r>
      <w:r w:rsidRPr="00CC0C8F">
        <w:rPr>
          <w:rFonts w:ascii="Times New Roman" w:hAnsi="Times New Roman" w:cs="Times New Roman"/>
          <w:sz w:val="24"/>
          <w:szCs w:val="24"/>
          <w:lang w:val="id-ID"/>
        </w:rPr>
        <w:t xml:space="preserve">emerintah </w:t>
      </w:r>
      <w:r w:rsidR="0037720A">
        <w:rPr>
          <w:rFonts w:ascii="Times New Roman" w:hAnsi="Times New Roman" w:cs="Times New Roman"/>
          <w:sz w:val="24"/>
          <w:szCs w:val="24"/>
          <w:lang w:val="id-ID"/>
        </w:rPr>
        <w:t>K</w:t>
      </w:r>
      <w:r w:rsidRPr="00CC0C8F">
        <w:rPr>
          <w:rFonts w:ascii="Times New Roman" w:hAnsi="Times New Roman" w:cs="Times New Roman"/>
          <w:sz w:val="24"/>
          <w:szCs w:val="24"/>
          <w:lang w:val="id-ID"/>
        </w:rPr>
        <w:t>abupaten</w:t>
      </w:r>
      <w:r w:rsidR="0037720A">
        <w:rPr>
          <w:rFonts w:ascii="Times New Roman" w:hAnsi="Times New Roman" w:cs="Times New Roman"/>
          <w:sz w:val="24"/>
          <w:szCs w:val="24"/>
          <w:lang w:val="id-ID"/>
        </w:rPr>
        <w:t xml:space="preserve"> Deli Serdang, Dinas Pemberdayaan Masyarakat Desa (DPMD)</w:t>
      </w:r>
      <w:r w:rsidR="006824BD">
        <w:rPr>
          <w:rFonts w:ascii="Times New Roman" w:hAnsi="Times New Roman" w:cs="Times New Roman"/>
          <w:sz w:val="24"/>
          <w:szCs w:val="24"/>
          <w:lang w:val="id-ID"/>
        </w:rPr>
        <w:t xml:space="preserve"> dalam melakukan Pendampingan</w:t>
      </w:r>
      <w:r w:rsidRPr="00CC0C8F">
        <w:rPr>
          <w:rFonts w:ascii="Times New Roman" w:hAnsi="Times New Roman" w:cs="Times New Roman"/>
          <w:sz w:val="24"/>
          <w:szCs w:val="24"/>
          <w:lang w:val="id-ID"/>
        </w:rPr>
        <w:t xml:space="preserve"> dan </w:t>
      </w:r>
      <w:r w:rsidR="0037720A">
        <w:rPr>
          <w:rFonts w:ascii="Times New Roman" w:hAnsi="Times New Roman" w:cs="Times New Roman"/>
          <w:sz w:val="24"/>
          <w:szCs w:val="24"/>
          <w:lang w:val="id-ID"/>
        </w:rPr>
        <w:t>D</w:t>
      </w:r>
      <w:r w:rsidRPr="00CC0C8F">
        <w:rPr>
          <w:rFonts w:ascii="Times New Roman" w:hAnsi="Times New Roman" w:cs="Times New Roman"/>
          <w:sz w:val="24"/>
          <w:szCs w:val="24"/>
          <w:lang w:val="id-ID"/>
        </w:rPr>
        <w:t>esa</w:t>
      </w:r>
      <w:r w:rsidR="006824BD">
        <w:rPr>
          <w:rFonts w:ascii="Times New Roman" w:hAnsi="Times New Roman" w:cs="Times New Roman"/>
          <w:sz w:val="24"/>
          <w:szCs w:val="24"/>
          <w:lang w:val="id-ID"/>
        </w:rPr>
        <w:t xml:space="preserve"> sendiri</w:t>
      </w:r>
      <w:r w:rsidRPr="00CC0C8F">
        <w:rPr>
          <w:rFonts w:ascii="Times New Roman" w:hAnsi="Times New Roman" w:cs="Times New Roman"/>
          <w:sz w:val="24"/>
          <w:szCs w:val="24"/>
          <w:lang w:val="id-ID"/>
        </w:rPr>
        <w:t xml:space="preserve"> telah membantu dalam </w:t>
      </w:r>
      <w:r w:rsidRPr="00CC0C8F">
        <w:rPr>
          <w:rFonts w:ascii="Times New Roman" w:hAnsi="Times New Roman" w:cs="Times New Roman"/>
          <w:sz w:val="24"/>
          <w:szCs w:val="24"/>
          <w:lang w:val="id-ID"/>
        </w:rPr>
        <w:lastRenderedPageBreak/>
        <w:t>peningkatan kesejahteraan masyarakat dan pembangunan di Kabupaten Deli Serdang.</w:t>
      </w:r>
      <w:r w:rsidR="0037720A">
        <w:rPr>
          <w:rFonts w:ascii="Times New Roman" w:hAnsi="Times New Roman" w:cs="Times New Roman"/>
          <w:sz w:val="24"/>
          <w:szCs w:val="24"/>
          <w:lang w:val="id-ID"/>
        </w:rPr>
        <w:t xml:space="preserve"> Hal ini juga tidak terlepas berkat pemantauan dan pengawasan yang dilakukan oleh Aparat Penegak Hukum (APH) yang terdiri dari jajaran Kepolisian dan Kejaksaan kabupaten Deli Serdang.</w:t>
      </w:r>
    </w:p>
    <w:p w14:paraId="72C9DA6F" w14:textId="65FCC6D8" w:rsidR="0055056B" w:rsidRPr="00003EDF" w:rsidRDefault="00C4650E" w:rsidP="00616E42">
      <w:pPr>
        <w:pStyle w:val="Heading2"/>
      </w:pPr>
      <w:bookmarkStart w:id="4" w:name="_Toc171654345"/>
      <w:r w:rsidRPr="00003EDF">
        <w:t xml:space="preserve">Keberhasilan Dalam Pelaksanaan Dana Desa Di </w:t>
      </w:r>
      <w:r w:rsidR="00455232" w:rsidRPr="00003EDF">
        <w:t xml:space="preserve">Kabupaten </w:t>
      </w:r>
      <w:r w:rsidRPr="00003EDF">
        <w:t xml:space="preserve">Deli </w:t>
      </w:r>
      <w:r w:rsidR="00455232" w:rsidRPr="00003EDF">
        <w:t>Serdang</w:t>
      </w:r>
      <w:r w:rsidR="00F91DA6">
        <w:rPr>
          <w:lang w:val="id-ID"/>
        </w:rPr>
        <w:t>.</w:t>
      </w:r>
      <w:bookmarkEnd w:id="4"/>
      <w:r w:rsidR="00455232" w:rsidRPr="00003EDF">
        <w:t xml:space="preserve"> </w:t>
      </w:r>
    </w:p>
    <w:p w14:paraId="1BF16BE3" w14:textId="77777777" w:rsidR="00967D9F" w:rsidRPr="00CD62C7" w:rsidRDefault="00967D9F" w:rsidP="00CD62C7">
      <w:pPr>
        <w:spacing w:after="0" w:line="480" w:lineRule="auto"/>
        <w:ind w:firstLine="426"/>
        <w:jc w:val="both"/>
        <w:rPr>
          <w:rFonts w:ascii="Times New Roman" w:hAnsi="Times New Roman" w:cs="Times New Roman"/>
          <w:b/>
          <w:bCs/>
          <w:sz w:val="24"/>
          <w:szCs w:val="24"/>
        </w:rPr>
      </w:pPr>
      <w:r w:rsidRPr="00CD62C7">
        <w:rPr>
          <w:rFonts w:ascii="Times New Roman" w:hAnsi="Times New Roman" w:cs="Times New Roman"/>
          <w:sz w:val="24"/>
          <w:szCs w:val="24"/>
        </w:rPr>
        <w:t xml:space="preserve">Keberhasilan dalam pelaksanaan Dana Desa di Kabupaten Deli Serdang dapat dilihat dari beberapa indikator, antara lain: </w:t>
      </w:r>
    </w:p>
    <w:p w14:paraId="17C49E96" w14:textId="0D59F7BD" w:rsidR="00967D9F" w:rsidRPr="00CD62C7" w:rsidRDefault="00312A8F" w:rsidP="00CD62C7">
      <w:pPr>
        <w:pStyle w:val="ListParagraph"/>
        <w:numPr>
          <w:ilvl w:val="3"/>
          <w:numId w:val="5"/>
        </w:numPr>
        <w:spacing w:after="0" w:line="480" w:lineRule="auto"/>
        <w:ind w:left="709"/>
        <w:jc w:val="both"/>
        <w:rPr>
          <w:rFonts w:ascii="Times New Roman" w:hAnsi="Times New Roman" w:cs="Times New Roman"/>
          <w:b/>
          <w:bCs/>
          <w:sz w:val="24"/>
          <w:szCs w:val="24"/>
        </w:rPr>
      </w:pPr>
      <w:r w:rsidRPr="00CD62C7">
        <w:rPr>
          <w:rFonts w:ascii="Times New Roman" w:hAnsi="Times New Roman" w:cs="Times New Roman"/>
          <w:sz w:val="24"/>
          <w:szCs w:val="24"/>
        </w:rPr>
        <w:t xml:space="preserve">Peningkatan Kesejahteraan Masyarakat dan </w:t>
      </w:r>
      <w:r w:rsidR="00967D9F" w:rsidRPr="00CD62C7">
        <w:rPr>
          <w:rFonts w:ascii="Times New Roman" w:hAnsi="Times New Roman" w:cs="Times New Roman"/>
          <w:sz w:val="24"/>
          <w:szCs w:val="24"/>
        </w:rPr>
        <w:t xml:space="preserve">Pengurangan Kemiskinan </w:t>
      </w:r>
    </w:p>
    <w:p w14:paraId="6D04A007" w14:textId="77777777" w:rsidR="00967D9F" w:rsidRPr="00CD62C7" w:rsidRDefault="00967D9F" w:rsidP="00CD62C7">
      <w:pPr>
        <w:spacing w:after="0" w:line="480" w:lineRule="auto"/>
        <w:ind w:left="709"/>
        <w:jc w:val="both"/>
        <w:rPr>
          <w:rFonts w:ascii="Times New Roman" w:hAnsi="Times New Roman" w:cs="Times New Roman"/>
          <w:b/>
          <w:bCs/>
          <w:sz w:val="24"/>
          <w:szCs w:val="24"/>
        </w:rPr>
      </w:pPr>
      <w:r w:rsidRPr="00CD62C7">
        <w:rPr>
          <w:rFonts w:ascii="Times New Roman" w:hAnsi="Times New Roman" w:cs="Times New Roman"/>
          <w:sz w:val="24"/>
          <w:szCs w:val="24"/>
        </w:rPr>
        <w:t xml:space="preserve">Perekonomian Indonesia saat ini banyak di pengaruh oleh ekonomi global yang fluktuatif, sehingga untuk menghadapi hal tersebut maka pemerintah mempererkuat fondasi ekonomi dengan strategi ekonomi yang menjadi acuan dalam meningkatkan ekonomi dan pembangunan. Mengingat Indonesia merupakan Negara kepulauan, menjadi salah satu tantangan oleh pemerintah dalam meratakan pembangunan ekonomi di daerah-daerah kepulauan. Upaya Pemerintah Indonesia dengan membuat berbagai macam kebijakan dalam menyeimbangkan dampak </w:t>
      </w:r>
      <w:r w:rsidRPr="00CD62C7">
        <w:rPr>
          <w:rFonts w:ascii="Times New Roman" w:hAnsi="Times New Roman" w:cs="Times New Roman"/>
          <w:sz w:val="24"/>
          <w:szCs w:val="24"/>
        </w:rPr>
        <w:lastRenderedPageBreak/>
        <w:t xml:space="preserve">ekonomi ke setiap daerah dan menjadi pendorong dalam membangkitakan potensi ekonomi. Salah satu kebijakan yang dikeluarkan oleh pemerintah yaitu dengan ditetapkannya Undang-Undang Nomor 6 Tahun 2014 tentang Desa. Desa merupakan representasi dari kesatuan masyarakat hukum terkecil yang telah ada dan tumbuh berkembang seiring dengan sejarah kehidupan masyarakat Indonesia dan menjadi bagian yang tidak terpisahkan dari tatanan kehidupan bangsa Indonesia. Perkembangan desa di dukung oleh pemerintah yaitu dengan adanya sumber-sumber pendapatan yang di anggarkan pemerintah dan potensi pendapatan asli desa. Sumber Pendapatan Desa, Pendapatan Asli Desa, Dana Desa yang Bersumber dari APBN, Bagian dari Hasil PDRD Kab/kota, Alokasi Dana Desa dari Kabupaten/Kota, Bantuan Keuangan dari APBD Provinsi dan APBD Kab/Kota, Hibah dan Sumbangan Pihak Ke-3 (tiga) serta Pendapatan Desa yang Sah Salah satu sumber pandapatan desa berdasarkan pasal 72 UU No 6 tahun 2014 yaitu Dana Desa dan alokasi dana desa yang bersumber dari pemerintah daerah dan pemerintah pusat menjadi harapan untuk dapat menjawab kebutuhan yang ada di desa dalam </w:t>
      </w:r>
      <w:r w:rsidRPr="00CD62C7">
        <w:rPr>
          <w:rFonts w:ascii="Times New Roman" w:hAnsi="Times New Roman" w:cs="Times New Roman"/>
          <w:sz w:val="24"/>
          <w:szCs w:val="24"/>
        </w:rPr>
        <w:lastRenderedPageBreak/>
        <w:t xml:space="preserve">mendorong dan meningkatkan pertumbuhan ekonomi sehingga dapat mengurangi angka kemiskinan. </w:t>
      </w:r>
    </w:p>
    <w:p w14:paraId="657C2DF1" w14:textId="77777777" w:rsidR="00967D9F" w:rsidRPr="00CD62C7" w:rsidRDefault="00967D9F" w:rsidP="00CD62C7">
      <w:pPr>
        <w:tabs>
          <w:tab w:val="left" w:pos="709"/>
        </w:tabs>
        <w:spacing w:after="0" w:line="480" w:lineRule="auto"/>
        <w:ind w:left="709" w:firstLine="709"/>
        <w:jc w:val="both"/>
        <w:rPr>
          <w:rFonts w:ascii="Times New Roman" w:hAnsi="Times New Roman" w:cs="Times New Roman"/>
          <w:b/>
          <w:bCs/>
          <w:sz w:val="24"/>
          <w:szCs w:val="24"/>
        </w:rPr>
      </w:pPr>
      <w:r w:rsidRPr="00CD62C7">
        <w:rPr>
          <w:rFonts w:ascii="Times New Roman" w:hAnsi="Times New Roman" w:cs="Times New Roman"/>
          <w:sz w:val="24"/>
          <w:szCs w:val="24"/>
        </w:rPr>
        <w:t xml:space="preserve">Kemiskinan merupakan salah satu permasalahan yang harus di hadapi pemerintah Indonesia dalam menghadapi tantangan era globalisasi. Untuk dapat mensejahterakan masyarakatnya sehingga bebas dari kemiskinan, Pemerintah Indonesia berupaya dan berusaha menjawab masalah tersebut berdasarkan Undang-Undang Dasar 1945 dan Pancasila yang menyatakan keadilan sosial bagi seluruh rakyat Indonesia. Dengan tujuan yang </w:t>
      </w:r>
      <w:proofErr w:type="gramStart"/>
      <w:r w:rsidRPr="00CD62C7">
        <w:rPr>
          <w:rFonts w:ascii="Times New Roman" w:hAnsi="Times New Roman" w:cs="Times New Roman"/>
          <w:sz w:val="24"/>
          <w:szCs w:val="24"/>
        </w:rPr>
        <w:t>sama</w:t>
      </w:r>
      <w:proofErr w:type="gramEnd"/>
      <w:r w:rsidRPr="00CD62C7">
        <w:rPr>
          <w:rFonts w:ascii="Times New Roman" w:hAnsi="Times New Roman" w:cs="Times New Roman"/>
          <w:sz w:val="24"/>
          <w:szCs w:val="24"/>
        </w:rPr>
        <w:t xml:space="preserve">, pemerintah daerah dan pemerintah pusat di harapkan dapat menjadi pendorong dalam upaya pembangunan ke pelosok pelosok daerah kepulauan. Dengan adanya </w:t>
      </w:r>
      <w:proofErr w:type="gramStart"/>
      <w:r w:rsidRPr="00CD62C7">
        <w:rPr>
          <w:rFonts w:ascii="Times New Roman" w:hAnsi="Times New Roman" w:cs="Times New Roman"/>
          <w:sz w:val="24"/>
          <w:szCs w:val="24"/>
        </w:rPr>
        <w:t>dana</w:t>
      </w:r>
      <w:proofErr w:type="gramEnd"/>
      <w:r w:rsidRPr="00CD62C7">
        <w:rPr>
          <w:rFonts w:ascii="Times New Roman" w:hAnsi="Times New Roman" w:cs="Times New Roman"/>
          <w:sz w:val="24"/>
          <w:szCs w:val="24"/>
        </w:rPr>
        <w:t xml:space="preserve"> desa dan alokasi dana desa yang menjadi bagian dari desa-desa, maka di harapkan dapat menangani permasalahan kemisikinan dan kesejateraan masyarakat. </w:t>
      </w:r>
    </w:p>
    <w:p w14:paraId="67FB6B10" w14:textId="77777777" w:rsidR="00967D9F" w:rsidRPr="00CD62C7" w:rsidRDefault="00967D9F" w:rsidP="00CD62C7">
      <w:pPr>
        <w:tabs>
          <w:tab w:val="left" w:pos="709"/>
        </w:tabs>
        <w:spacing w:after="0" w:line="480" w:lineRule="auto"/>
        <w:ind w:left="709" w:firstLine="709"/>
        <w:jc w:val="both"/>
        <w:rPr>
          <w:rFonts w:ascii="Times New Roman" w:hAnsi="Times New Roman" w:cs="Times New Roman"/>
          <w:b/>
          <w:bCs/>
          <w:sz w:val="24"/>
          <w:szCs w:val="24"/>
        </w:rPr>
      </w:pPr>
      <w:r w:rsidRPr="00CD62C7">
        <w:rPr>
          <w:rFonts w:ascii="Times New Roman" w:hAnsi="Times New Roman" w:cs="Times New Roman"/>
          <w:sz w:val="24"/>
          <w:szCs w:val="24"/>
        </w:rPr>
        <w:t xml:space="preserve">Pemerintah Pusat juga bekerja </w:t>
      </w:r>
      <w:proofErr w:type="gramStart"/>
      <w:r w:rsidRPr="00CD62C7">
        <w:rPr>
          <w:rFonts w:ascii="Times New Roman" w:hAnsi="Times New Roman" w:cs="Times New Roman"/>
          <w:sz w:val="24"/>
          <w:szCs w:val="24"/>
        </w:rPr>
        <w:t>sama</w:t>
      </w:r>
      <w:proofErr w:type="gramEnd"/>
      <w:r w:rsidRPr="00CD62C7">
        <w:rPr>
          <w:rFonts w:ascii="Times New Roman" w:hAnsi="Times New Roman" w:cs="Times New Roman"/>
          <w:sz w:val="24"/>
          <w:szCs w:val="24"/>
        </w:rPr>
        <w:t xml:space="preserve"> dengan pemerintah daerah untuk menjadi perpanjangan tangan dalam mengatasi masalah kemmiskinan dengan melakukan pemantauan dan pengawasan terhdap penggunaan anggaran yang di realisasikan. </w:t>
      </w:r>
    </w:p>
    <w:p w14:paraId="1235FECA" w14:textId="77777777" w:rsidR="00312A8F" w:rsidRPr="00CD62C7" w:rsidRDefault="00967D9F" w:rsidP="00CD62C7">
      <w:pPr>
        <w:tabs>
          <w:tab w:val="left" w:pos="709"/>
        </w:tabs>
        <w:spacing w:after="0" w:line="480" w:lineRule="auto"/>
        <w:ind w:left="709" w:firstLine="709"/>
        <w:jc w:val="both"/>
        <w:rPr>
          <w:rFonts w:ascii="Times New Roman" w:hAnsi="Times New Roman" w:cs="Times New Roman"/>
          <w:b/>
          <w:bCs/>
          <w:sz w:val="24"/>
          <w:szCs w:val="24"/>
        </w:rPr>
      </w:pPr>
      <w:r w:rsidRPr="00CD62C7">
        <w:rPr>
          <w:rFonts w:ascii="Times New Roman" w:hAnsi="Times New Roman" w:cs="Times New Roman"/>
          <w:sz w:val="24"/>
          <w:szCs w:val="24"/>
        </w:rPr>
        <w:lastRenderedPageBreak/>
        <w:t>Kabupaten Deli Serdang memiliki tingkat kemiskinan yang relatif rendah, yakni 3</w:t>
      </w:r>
      <w:proofErr w:type="gramStart"/>
      <w:r w:rsidRPr="00CD62C7">
        <w:rPr>
          <w:rFonts w:ascii="Times New Roman" w:hAnsi="Times New Roman" w:cs="Times New Roman"/>
          <w:sz w:val="24"/>
          <w:szCs w:val="24"/>
        </w:rPr>
        <w:t>,62</w:t>
      </w:r>
      <w:proofErr w:type="gramEnd"/>
      <w:r w:rsidRPr="00CD62C7">
        <w:rPr>
          <w:rFonts w:ascii="Times New Roman" w:hAnsi="Times New Roman" w:cs="Times New Roman"/>
          <w:sz w:val="24"/>
          <w:szCs w:val="24"/>
        </w:rPr>
        <w:t>%. Pada tahun 2022 terdapat sebesar 3</w:t>
      </w:r>
      <w:proofErr w:type="gramStart"/>
      <w:r w:rsidRPr="00CD62C7">
        <w:rPr>
          <w:rFonts w:ascii="Times New Roman" w:hAnsi="Times New Roman" w:cs="Times New Roman"/>
          <w:sz w:val="24"/>
          <w:szCs w:val="24"/>
        </w:rPr>
        <w:t>,62</w:t>
      </w:r>
      <w:proofErr w:type="gramEnd"/>
      <w:r w:rsidRPr="00CD62C7">
        <w:rPr>
          <w:rFonts w:ascii="Times New Roman" w:hAnsi="Times New Roman" w:cs="Times New Roman"/>
          <w:sz w:val="24"/>
          <w:szCs w:val="24"/>
        </w:rPr>
        <w:t xml:space="preserve"> persen penduduk miskin (penduduk dengan pengeluaran per kapita per bulan di bawah garis kemiskinan) di Kabupaten Deli Serdang. Persentase ini mengalami penurunan jika dibandingkan dengan persentase penduduk miskin pada tahun 2021 yang mencapai 4</w:t>
      </w:r>
      <w:proofErr w:type="gramStart"/>
      <w:r w:rsidRPr="00CD62C7">
        <w:rPr>
          <w:rFonts w:ascii="Times New Roman" w:hAnsi="Times New Roman" w:cs="Times New Roman"/>
          <w:sz w:val="24"/>
          <w:szCs w:val="24"/>
        </w:rPr>
        <w:t>,01</w:t>
      </w:r>
      <w:proofErr w:type="gramEnd"/>
      <w:r w:rsidRPr="00CD62C7">
        <w:rPr>
          <w:rFonts w:ascii="Times New Roman" w:hAnsi="Times New Roman" w:cs="Times New Roman"/>
          <w:sz w:val="24"/>
          <w:szCs w:val="24"/>
        </w:rPr>
        <w:t xml:space="preserve"> persen. Hal ini mengindikasikan bahwa rata-rata pengeluaran penduduk miskin cenderung semakin menjauhi garis kemiskinan pada tahun 2022 jika dibandingkan pada tahun 2021. Dilihat dari sebaran pengeluaran diantara penduduk miskin, ketimpangan pengeluaran diantara penduduk miskin (P2) di Kabupaten Deli Serdang juga mengalami kenaikan dari 0,13 pada tahun 2021 menjadi 0,20 pada tahun 2022. </w:t>
      </w:r>
    </w:p>
    <w:p w14:paraId="33472FF6" w14:textId="7D99D965" w:rsidR="00967D9F" w:rsidRPr="00CD62C7" w:rsidRDefault="00967D9F" w:rsidP="00CD62C7">
      <w:pPr>
        <w:tabs>
          <w:tab w:val="left" w:pos="709"/>
        </w:tabs>
        <w:spacing w:line="480" w:lineRule="auto"/>
        <w:ind w:left="709" w:firstLine="709"/>
        <w:jc w:val="both"/>
        <w:rPr>
          <w:rFonts w:ascii="Times New Roman" w:hAnsi="Times New Roman" w:cs="Times New Roman"/>
          <w:b/>
          <w:bCs/>
          <w:sz w:val="24"/>
          <w:szCs w:val="24"/>
        </w:rPr>
      </w:pPr>
      <w:r w:rsidRPr="00CD62C7">
        <w:rPr>
          <w:rFonts w:ascii="Times New Roman" w:hAnsi="Times New Roman" w:cs="Times New Roman"/>
          <w:sz w:val="24"/>
          <w:szCs w:val="24"/>
        </w:rPr>
        <w:t xml:space="preserve">Dapat dikatakan bahwa ketimpangan pengeluaran diantara penduduk miskin di Kabupaten Deli Serdang pada tahun 2022 cenderung mengalami kenaikan jika dibandingkan tahun 2021. Pada tahun 2022, Kabupaten Deli Serdang merupakan Kabupaten dengan nilai persentase kemiskinan terkecil di Provinsi Sumatera Utara. Penanggulangan kemiskinan tidak hanya untuk membebaskan dan melindungi masyarakat dari ketidakmampuan dalam konsumsi dasar, tapi juga </w:t>
      </w:r>
      <w:r w:rsidRPr="00CD62C7">
        <w:rPr>
          <w:rFonts w:ascii="Times New Roman" w:hAnsi="Times New Roman" w:cs="Times New Roman"/>
          <w:sz w:val="24"/>
          <w:szCs w:val="24"/>
        </w:rPr>
        <w:lastRenderedPageBreak/>
        <w:t>mewujudkan perlindungan dan pemenuhan hak-hak dasar lainnya, seperti kesehatan, pendidikan, dan partisipasi kehidupan ekonomi, sosial, politik serta budaya secara penuh agar dapat menjalani kehidupan yang sejahtera.</w:t>
      </w:r>
    </w:p>
    <w:p w14:paraId="4D07C077" w14:textId="376BC5DE" w:rsidR="00967D9F" w:rsidRPr="001F6551" w:rsidRDefault="00967D9F" w:rsidP="001F6551">
      <w:pPr>
        <w:pStyle w:val="ListParagraph"/>
        <w:numPr>
          <w:ilvl w:val="0"/>
          <w:numId w:val="71"/>
        </w:numPr>
        <w:tabs>
          <w:tab w:val="left" w:pos="709"/>
        </w:tabs>
        <w:spacing w:line="480" w:lineRule="auto"/>
        <w:ind w:left="714" w:hanging="357"/>
        <w:jc w:val="both"/>
        <w:rPr>
          <w:rFonts w:ascii="Times New Roman" w:hAnsi="Times New Roman" w:cs="Times New Roman"/>
          <w:sz w:val="24"/>
          <w:szCs w:val="24"/>
        </w:rPr>
      </w:pPr>
      <w:r w:rsidRPr="001F6551">
        <w:rPr>
          <w:rFonts w:ascii="Times New Roman" w:hAnsi="Times New Roman" w:cs="Times New Roman"/>
          <w:sz w:val="24"/>
          <w:szCs w:val="24"/>
        </w:rPr>
        <w:t xml:space="preserve">Penghargaan Pembangunan Daerah </w:t>
      </w:r>
    </w:p>
    <w:p w14:paraId="3D6F75BD" w14:textId="4D439A8F" w:rsidR="00967D9F" w:rsidRPr="001F6551" w:rsidRDefault="00967D9F" w:rsidP="001F6551">
      <w:pPr>
        <w:tabs>
          <w:tab w:val="left" w:pos="709"/>
        </w:tabs>
        <w:spacing w:line="480" w:lineRule="auto"/>
        <w:ind w:left="709"/>
        <w:jc w:val="both"/>
        <w:rPr>
          <w:rFonts w:ascii="Times New Roman" w:hAnsi="Times New Roman" w:cs="Times New Roman"/>
          <w:sz w:val="24"/>
          <w:szCs w:val="24"/>
        </w:rPr>
      </w:pPr>
      <w:r w:rsidRPr="001F6551">
        <w:rPr>
          <w:rFonts w:ascii="Times New Roman" w:hAnsi="Times New Roman" w:cs="Times New Roman"/>
          <w:sz w:val="24"/>
          <w:szCs w:val="24"/>
        </w:rPr>
        <w:t>Kabupaten Deli Serdang berhasil meraih Terbaik 1 Penghargaan Pembangunan Daerah (PPD) Tahun 2021 untuk Kategori Kabupaten, Tingkat Provinsi Sumatera Utara.</w:t>
      </w:r>
      <w:r w:rsidR="00312A8F" w:rsidRPr="001F6551">
        <w:rPr>
          <w:rFonts w:ascii="Times New Roman" w:hAnsi="Times New Roman" w:cs="Times New Roman"/>
          <w:sz w:val="24"/>
          <w:szCs w:val="24"/>
        </w:rPr>
        <w:t xml:space="preserve"> Peningkatan infrastruktur dan pelayanan publik telah membantu meningkatkan kesejahteraan masyarakat. Dari 187 desa tertinggal pada tahun 2016, tidak ada lagi desa tertinggal pada tahun 2023 berkat sinergi program pemerintah dan desa. </w:t>
      </w:r>
    </w:p>
    <w:p w14:paraId="7804ABB3" w14:textId="5C99BA1E" w:rsidR="00967D9F" w:rsidRPr="001F6551" w:rsidRDefault="00967D9F" w:rsidP="001F6551">
      <w:pPr>
        <w:pStyle w:val="ListParagraph"/>
        <w:numPr>
          <w:ilvl w:val="0"/>
          <w:numId w:val="71"/>
        </w:numPr>
        <w:spacing w:line="480" w:lineRule="auto"/>
        <w:ind w:left="714" w:hanging="357"/>
        <w:jc w:val="both"/>
        <w:rPr>
          <w:rFonts w:ascii="Times New Roman" w:hAnsi="Times New Roman" w:cs="Times New Roman"/>
          <w:sz w:val="24"/>
          <w:szCs w:val="24"/>
        </w:rPr>
      </w:pPr>
      <w:r w:rsidRPr="001F6551">
        <w:rPr>
          <w:rFonts w:ascii="Times New Roman" w:hAnsi="Times New Roman" w:cs="Times New Roman"/>
          <w:sz w:val="24"/>
          <w:szCs w:val="24"/>
        </w:rPr>
        <w:t xml:space="preserve">Penopang Kebutuhan Pangan </w:t>
      </w:r>
    </w:p>
    <w:p w14:paraId="663BDC46" w14:textId="18FA26EC" w:rsidR="00967D9F" w:rsidRPr="001F6551" w:rsidRDefault="00967D9F" w:rsidP="001F6551">
      <w:pPr>
        <w:tabs>
          <w:tab w:val="left" w:pos="709"/>
        </w:tabs>
        <w:spacing w:line="480" w:lineRule="auto"/>
        <w:ind w:left="709"/>
        <w:jc w:val="both"/>
        <w:rPr>
          <w:rFonts w:ascii="Times New Roman" w:hAnsi="Times New Roman" w:cs="Times New Roman"/>
          <w:sz w:val="24"/>
          <w:szCs w:val="24"/>
        </w:rPr>
      </w:pPr>
      <w:r w:rsidRPr="001F6551">
        <w:rPr>
          <w:rFonts w:ascii="Times New Roman" w:hAnsi="Times New Roman" w:cs="Times New Roman"/>
          <w:sz w:val="24"/>
          <w:szCs w:val="24"/>
        </w:rPr>
        <w:t>Kabupaten Deli Serdang, bersama 10 kabupaten lain di Indonesia, berhasil menjadi penopang kebutuhan pangan bagi rakyat Indonesia, terutama dalam masa krisis pangan.</w:t>
      </w:r>
      <w:r w:rsidR="00E25294" w:rsidRPr="001F6551">
        <w:rPr>
          <w:rFonts w:ascii="Times New Roman" w:hAnsi="Times New Roman" w:cs="Times New Roman"/>
          <w:sz w:val="24"/>
          <w:szCs w:val="24"/>
        </w:rPr>
        <w:t xml:space="preserve"> Hal ini terlihat dari berbagai upaya dan inovasi yang dilakukan oleh </w:t>
      </w:r>
      <w:r w:rsidR="00E25294" w:rsidRPr="001F6551">
        <w:rPr>
          <w:rFonts w:ascii="Times New Roman" w:hAnsi="Times New Roman" w:cs="Times New Roman"/>
          <w:sz w:val="24"/>
          <w:szCs w:val="24"/>
        </w:rPr>
        <w:lastRenderedPageBreak/>
        <w:t>pemerintah kabupaten Deli Serdang, seperti meningkatkan hasil produktivitas pertanian dan memanfaatkan lahan secara efisien melalui intensifikasi dan penemuan baru dalam bidang pertanian. Pemerintah Kabupaten Deli Serdang terus mendorong inovasi dan peningkatan produktivitas di berbagai sektor, termasuk pertanian, perkebunan, dan perikanan. Hal ini dilakukan untuk meningkatkan kemandirian pangan dan ketahanan pangan secara berkelanjutan, dengan tujuan menjadi salah satu penopang Indonesia menuju lumbung pangan dunia pada tahun 2045.</w:t>
      </w:r>
    </w:p>
    <w:p w14:paraId="41863D82" w14:textId="24911511" w:rsidR="0050357C" w:rsidRPr="001F6551" w:rsidRDefault="0050357C" w:rsidP="001F6551">
      <w:pPr>
        <w:pStyle w:val="ListParagraph"/>
        <w:numPr>
          <w:ilvl w:val="0"/>
          <w:numId w:val="71"/>
        </w:numPr>
        <w:spacing w:line="480" w:lineRule="auto"/>
        <w:ind w:left="714" w:hanging="357"/>
        <w:jc w:val="both"/>
        <w:rPr>
          <w:rFonts w:ascii="Times New Roman" w:hAnsi="Times New Roman" w:cs="Times New Roman"/>
          <w:sz w:val="24"/>
          <w:szCs w:val="24"/>
        </w:rPr>
      </w:pPr>
      <w:r w:rsidRPr="001F6551">
        <w:rPr>
          <w:rFonts w:ascii="Times New Roman" w:hAnsi="Times New Roman" w:cs="Times New Roman"/>
          <w:sz w:val="24"/>
          <w:szCs w:val="24"/>
        </w:rPr>
        <w:t>Transparansi dan Partisipasi Masyarakat</w:t>
      </w:r>
    </w:p>
    <w:p w14:paraId="44E42A60" w14:textId="6FD334AC" w:rsidR="00C820F1" w:rsidRPr="001F6551" w:rsidRDefault="00C820F1" w:rsidP="001F6551">
      <w:pPr>
        <w:tabs>
          <w:tab w:val="left" w:pos="709"/>
        </w:tabs>
        <w:spacing w:line="480" w:lineRule="auto"/>
        <w:ind w:left="709"/>
        <w:jc w:val="both"/>
        <w:rPr>
          <w:rFonts w:ascii="Times New Roman" w:hAnsi="Times New Roman" w:cs="Times New Roman"/>
          <w:sz w:val="24"/>
          <w:szCs w:val="24"/>
        </w:rPr>
      </w:pPr>
      <w:r w:rsidRPr="001F6551">
        <w:rPr>
          <w:rFonts w:ascii="Times New Roman" w:hAnsi="Times New Roman" w:cs="Times New Roman"/>
          <w:sz w:val="24"/>
          <w:szCs w:val="24"/>
        </w:rPr>
        <w:t xml:space="preserve">Partisipasi Masyarakat dalam melakukan pengawasan terhadap Pelaksanaan </w:t>
      </w:r>
      <w:proofErr w:type="gramStart"/>
      <w:r w:rsidRPr="001F6551">
        <w:rPr>
          <w:rFonts w:ascii="Times New Roman" w:hAnsi="Times New Roman" w:cs="Times New Roman"/>
          <w:sz w:val="24"/>
          <w:szCs w:val="24"/>
        </w:rPr>
        <w:t>dana</w:t>
      </w:r>
      <w:proofErr w:type="gramEnd"/>
      <w:r w:rsidRPr="001F6551">
        <w:rPr>
          <w:rFonts w:ascii="Times New Roman" w:hAnsi="Times New Roman" w:cs="Times New Roman"/>
          <w:sz w:val="24"/>
          <w:szCs w:val="24"/>
        </w:rPr>
        <w:t xml:space="preserve"> desa dengan mengikuti proses pengelolaan dana desa secara langsung. Masyarakat dapat mengikuti rapat-rapat desa dan mengajukan pertanyaan tentang penggunaan </w:t>
      </w:r>
      <w:proofErr w:type="gramStart"/>
      <w:r w:rsidRPr="001F6551">
        <w:rPr>
          <w:rFonts w:ascii="Times New Roman" w:hAnsi="Times New Roman" w:cs="Times New Roman"/>
          <w:sz w:val="24"/>
          <w:szCs w:val="24"/>
        </w:rPr>
        <w:t>dana</w:t>
      </w:r>
      <w:proofErr w:type="gramEnd"/>
      <w:r w:rsidRPr="001F6551">
        <w:rPr>
          <w:rFonts w:ascii="Times New Roman" w:hAnsi="Times New Roman" w:cs="Times New Roman"/>
          <w:sz w:val="24"/>
          <w:szCs w:val="24"/>
        </w:rPr>
        <w:t xml:space="preserve"> desa. Masyarakat juga bebas memberikan aspirasi mereka tentang bagaimana </w:t>
      </w:r>
      <w:proofErr w:type="gramStart"/>
      <w:r w:rsidRPr="001F6551">
        <w:rPr>
          <w:rFonts w:ascii="Times New Roman" w:hAnsi="Times New Roman" w:cs="Times New Roman"/>
          <w:sz w:val="24"/>
          <w:szCs w:val="24"/>
        </w:rPr>
        <w:t>dana</w:t>
      </w:r>
      <w:proofErr w:type="gramEnd"/>
      <w:r w:rsidRPr="001F6551">
        <w:rPr>
          <w:rFonts w:ascii="Times New Roman" w:hAnsi="Times New Roman" w:cs="Times New Roman"/>
          <w:sz w:val="24"/>
          <w:szCs w:val="24"/>
        </w:rPr>
        <w:t xml:space="preserve"> desa harus digunakan. Mereka dapat mengajukan usulan-usulan yang dapat membantu meningkatkan kesejahteraan masyarakat. Hal ini meningkatkan </w:t>
      </w:r>
      <w:r w:rsidRPr="001F6551">
        <w:rPr>
          <w:rFonts w:ascii="Times New Roman" w:hAnsi="Times New Roman" w:cs="Times New Roman"/>
          <w:sz w:val="24"/>
          <w:szCs w:val="24"/>
        </w:rPr>
        <w:lastRenderedPageBreak/>
        <w:t xml:space="preserve">partisipasi masyarakat dalam proses pengambilan keputusan dan meningkatkan transparansi pelaksanaan </w:t>
      </w:r>
      <w:proofErr w:type="gramStart"/>
      <w:r w:rsidRPr="001F6551">
        <w:rPr>
          <w:rFonts w:ascii="Times New Roman" w:hAnsi="Times New Roman" w:cs="Times New Roman"/>
          <w:sz w:val="24"/>
          <w:szCs w:val="24"/>
        </w:rPr>
        <w:t>dana</w:t>
      </w:r>
      <w:proofErr w:type="gramEnd"/>
      <w:r w:rsidRPr="001F6551">
        <w:rPr>
          <w:rFonts w:ascii="Times New Roman" w:hAnsi="Times New Roman" w:cs="Times New Roman"/>
          <w:sz w:val="24"/>
          <w:szCs w:val="24"/>
        </w:rPr>
        <w:t xml:space="preserve"> desa.</w:t>
      </w:r>
    </w:p>
    <w:p w14:paraId="25A77DE7" w14:textId="5F900129" w:rsidR="002F38D1" w:rsidRPr="001F6551" w:rsidRDefault="00312A8F" w:rsidP="001F6551">
      <w:pPr>
        <w:pStyle w:val="ListParagraph"/>
        <w:numPr>
          <w:ilvl w:val="0"/>
          <w:numId w:val="71"/>
        </w:numPr>
        <w:spacing w:line="480" w:lineRule="auto"/>
        <w:ind w:left="714" w:hanging="357"/>
        <w:jc w:val="both"/>
        <w:rPr>
          <w:rFonts w:ascii="Times New Roman" w:hAnsi="Times New Roman" w:cs="Times New Roman"/>
          <w:sz w:val="24"/>
          <w:szCs w:val="24"/>
        </w:rPr>
      </w:pPr>
      <w:r w:rsidRPr="001F6551">
        <w:rPr>
          <w:rFonts w:ascii="Times New Roman" w:hAnsi="Times New Roman" w:cs="Times New Roman"/>
          <w:sz w:val="24"/>
          <w:szCs w:val="24"/>
        </w:rPr>
        <w:t xml:space="preserve">Pembangunan </w:t>
      </w:r>
      <w:r w:rsidR="002F38D1" w:rsidRPr="001F6551">
        <w:rPr>
          <w:rFonts w:ascii="Times New Roman" w:hAnsi="Times New Roman" w:cs="Times New Roman"/>
          <w:sz w:val="24"/>
          <w:szCs w:val="24"/>
        </w:rPr>
        <w:t>M</w:t>
      </w:r>
      <w:r w:rsidRPr="001F6551">
        <w:rPr>
          <w:rFonts w:ascii="Times New Roman" w:hAnsi="Times New Roman" w:cs="Times New Roman"/>
          <w:sz w:val="24"/>
          <w:szCs w:val="24"/>
        </w:rPr>
        <w:t>anusia</w:t>
      </w:r>
      <w:r w:rsidR="002F38D1" w:rsidRPr="001F6551">
        <w:rPr>
          <w:rFonts w:ascii="Times New Roman" w:hAnsi="Times New Roman" w:cs="Times New Roman"/>
          <w:sz w:val="24"/>
          <w:szCs w:val="24"/>
        </w:rPr>
        <w:t>, Pemerintah Desa Kabupaten Deli Serdang telah berhasil meningkatkan kualitas Sumber Daya Manusia (SDM) melalui berbagai program pendidikan dan pelatihan. Mereka juga mendorong anak-anak sekolah serta masyarakat muda-mudi untuk terlibat dalam berbagai kegiatan yang mendukung kemajuan pembangunan desa.</w:t>
      </w:r>
    </w:p>
    <w:p w14:paraId="605CF39A" w14:textId="236E874F" w:rsidR="00312A8F" w:rsidRPr="001F6551" w:rsidRDefault="002F38D1" w:rsidP="001F6551">
      <w:pPr>
        <w:tabs>
          <w:tab w:val="left" w:pos="709"/>
        </w:tabs>
        <w:spacing w:line="480" w:lineRule="auto"/>
        <w:ind w:left="709"/>
        <w:jc w:val="both"/>
        <w:rPr>
          <w:rFonts w:ascii="Times New Roman" w:hAnsi="Times New Roman" w:cs="Times New Roman"/>
          <w:sz w:val="24"/>
          <w:szCs w:val="24"/>
        </w:rPr>
      </w:pPr>
      <w:r w:rsidRPr="001F6551">
        <w:rPr>
          <w:rFonts w:ascii="Times New Roman" w:hAnsi="Times New Roman" w:cs="Times New Roman"/>
          <w:sz w:val="24"/>
          <w:szCs w:val="24"/>
        </w:rPr>
        <w:t xml:space="preserve">Dalam hal infrastruktur Pemerintah Desa telah banyak membangun jalan desa yang menghubungkan berbagai wilayah, meningkatkan akses transportasi dan distribusi barang. Mereka juga mengembangkan potensi wisata dengan membangun jalur trekking dan fasilitas pendukung lainnya meningkatkan aksesibilitas dengan membangun jalan yang baik, yang memudahkan akses menuju pariwisata desa. Selain itu, mereka juga membangun sarana wisata seperti tempat penginapan dan restoran. </w:t>
      </w:r>
      <w:r w:rsidRPr="001F6551">
        <w:rPr>
          <w:rFonts w:ascii="Times New Roman" w:hAnsi="Times New Roman" w:cs="Times New Roman"/>
          <w:sz w:val="24"/>
          <w:szCs w:val="24"/>
        </w:rPr>
        <w:lastRenderedPageBreak/>
        <w:t>Pembangunan infrastruktur melalui Dana Desa telah menghasilkan berbagai capaian, seperti jalan desa, jembatan, pasar desa, dan sarana olahraga, yang semuanya bertujuan untuk meningkatkan kualitas hidup masyarakat desa.</w:t>
      </w:r>
    </w:p>
    <w:p w14:paraId="0E22E1CD" w14:textId="7D63B29E" w:rsidR="00312A8F" w:rsidRPr="006159BD" w:rsidRDefault="00312A8F" w:rsidP="006159BD">
      <w:pPr>
        <w:pStyle w:val="ListParagraph"/>
        <w:numPr>
          <w:ilvl w:val="0"/>
          <w:numId w:val="71"/>
        </w:numPr>
        <w:spacing w:line="480" w:lineRule="auto"/>
        <w:ind w:left="714" w:hanging="357"/>
        <w:jc w:val="both"/>
        <w:rPr>
          <w:rFonts w:ascii="Times New Roman" w:hAnsi="Times New Roman" w:cs="Times New Roman"/>
          <w:b/>
          <w:bCs/>
          <w:sz w:val="24"/>
          <w:szCs w:val="24"/>
        </w:rPr>
      </w:pPr>
      <w:r w:rsidRPr="006159BD">
        <w:rPr>
          <w:rFonts w:ascii="Times New Roman" w:hAnsi="Times New Roman" w:cs="Times New Roman"/>
          <w:sz w:val="24"/>
          <w:szCs w:val="24"/>
        </w:rPr>
        <w:t>Sosialisasi yang dilakukan oleh Dinas Pemberdayaan Masyarakat dan Desa (PMD) Kabupaten Deli Serdang telah meningkatkan pemahaman para kepala desa dan staf keuangan tentang peraturan dan kebijakan pengelolaan keuangan desa yang baik dan benar.</w:t>
      </w:r>
    </w:p>
    <w:p w14:paraId="4F7B09AB" w14:textId="3BD88861" w:rsidR="00CA3DCF" w:rsidRPr="00CA3DCF" w:rsidRDefault="00312A8F" w:rsidP="0057414A">
      <w:pPr>
        <w:spacing w:line="480" w:lineRule="auto"/>
        <w:ind w:firstLine="567"/>
        <w:jc w:val="both"/>
        <w:rPr>
          <w:rFonts w:ascii="Times New Roman" w:hAnsi="Times New Roman" w:cs="Times New Roman"/>
          <w:sz w:val="24"/>
          <w:szCs w:val="24"/>
          <w:lang w:val="id-ID"/>
        </w:rPr>
      </w:pPr>
      <w:r w:rsidRPr="006159BD">
        <w:rPr>
          <w:rFonts w:ascii="Times New Roman" w:hAnsi="Times New Roman" w:cs="Times New Roman"/>
          <w:sz w:val="24"/>
          <w:szCs w:val="24"/>
        </w:rPr>
        <w:t xml:space="preserve">Dengan adanya berbagai keberhasilan ini, Kabupaten Deli Serdang telah berhasil meningkatkan kesejahteraan masyarakat, mengurangi kemiskinan, </w:t>
      </w:r>
      <w:r w:rsidR="005C574C" w:rsidRPr="006159BD">
        <w:rPr>
          <w:rFonts w:ascii="Times New Roman" w:hAnsi="Times New Roman" w:cs="Times New Roman"/>
          <w:sz w:val="24"/>
          <w:szCs w:val="24"/>
        </w:rPr>
        <w:t xml:space="preserve">menurunkan angka stunting dengan pola hidup sehat </w:t>
      </w:r>
      <w:r w:rsidRPr="006159BD">
        <w:rPr>
          <w:rFonts w:ascii="Times New Roman" w:hAnsi="Times New Roman" w:cs="Times New Roman"/>
          <w:sz w:val="24"/>
          <w:szCs w:val="24"/>
        </w:rPr>
        <w:t>dan meningkatkan partisipasi masyarakat dalam pe</w:t>
      </w:r>
      <w:r w:rsidR="005C574C" w:rsidRPr="006159BD">
        <w:rPr>
          <w:rFonts w:ascii="Times New Roman" w:hAnsi="Times New Roman" w:cs="Times New Roman"/>
          <w:sz w:val="24"/>
          <w:szCs w:val="24"/>
        </w:rPr>
        <w:t>laksanaan</w:t>
      </w:r>
      <w:r w:rsidRPr="006159BD">
        <w:rPr>
          <w:rFonts w:ascii="Times New Roman" w:hAnsi="Times New Roman" w:cs="Times New Roman"/>
          <w:sz w:val="24"/>
          <w:szCs w:val="24"/>
        </w:rPr>
        <w:t xml:space="preserve"> Dana Desa. </w:t>
      </w:r>
    </w:p>
    <w:sectPr w:rsidR="00CA3DCF" w:rsidRPr="00CA3DCF" w:rsidSect="0057414A">
      <w:headerReference w:type="even" r:id="rId8"/>
      <w:headerReference w:type="default" r:id="rId9"/>
      <w:headerReference w:type="first" r:id="rId10"/>
      <w:pgSz w:w="11907" w:h="16839" w:code="9"/>
      <w:pgMar w:top="1701" w:right="1701" w:bottom="1701" w:left="2268" w:header="850" w:footer="720" w:gutter="0"/>
      <w:pgNumType w:start="4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060BB" w14:textId="77777777" w:rsidR="004823AC" w:rsidRDefault="004823AC" w:rsidP="00735542">
      <w:pPr>
        <w:spacing w:after="0" w:line="240" w:lineRule="auto"/>
      </w:pPr>
      <w:r>
        <w:separator/>
      </w:r>
    </w:p>
  </w:endnote>
  <w:endnote w:type="continuationSeparator" w:id="0">
    <w:p w14:paraId="0C0A0F5A" w14:textId="77777777" w:rsidR="004823AC" w:rsidRDefault="004823AC" w:rsidP="0073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D8C9E" w14:textId="77777777" w:rsidR="004823AC" w:rsidRDefault="004823AC" w:rsidP="00735542">
      <w:pPr>
        <w:spacing w:after="0" w:line="240" w:lineRule="auto"/>
      </w:pPr>
      <w:r>
        <w:separator/>
      </w:r>
    </w:p>
  </w:footnote>
  <w:footnote w:type="continuationSeparator" w:id="0">
    <w:p w14:paraId="34E5B8FD" w14:textId="77777777" w:rsidR="004823AC" w:rsidRDefault="004823AC" w:rsidP="00735542">
      <w:pPr>
        <w:spacing w:after="0" w:line="240" w:lineRule="auto"/>
      </w:pPr>
      <w:r>
        <w:continuationSeparator/>
      </w:r>
    </w:p>
  </w:footnote>
  <w:footnote w:id="1">
    <w:p w14:paraId="0867B594" w14:textId="4E3AA32F" w:rsidR="00856989" w:rsidRPr="006159BD" w:rsidRDefault="00856989">
      <w:pPr>
        <w:pStyle w:val="FootnoteText"/>
        <w:rPr>
          <w:rFonts w:ascii="Times New Roman" w:hAnsi="Times New Roman" w:cs="Times New Roman"/>
          <w:lang w:val="id-ID"/>
        </w:rPr>
      </w:pPr>
      <w:r w:rsidRPr="006159BD">
        <w:rPr>
          <w:rStyle w:val="FootnoteReference"/>
          <w:rFonts w:ascii="Times New Roman" w:hAnsi="Times New Roman" w:cs="Times New Roman"/>
        </w:rPr>
        <w:footnoteRef/>
      </w:r>
      <w:r w:rsidRPr="006159BD">
        <w:rPr>
          <w:rFonts w:ascii="Times New Roman" w:hAnsi="Times New Roman" w:cs="Times New Roman"/>
        </w:rPr>
        <w:t xml:space="preserve"> </w:t>
      </w:r>
      <w:r w:rsidR="00B52B04" w:rsidRPr="006159BD">
        <w:rPr>
          <w:rFonts w:ascii="Times New Roman" w:hAnsi="Times New Roman" w:cs="Times New Roman"/>
        </w:rPr>
        <w:t>Sondang. P Siagian, Manajemen Sumber Daya Manusia, Jakarta, Bumi Aksara, 2019</w:t>
      </w:r>
    </w:p>
  </w:footnote>
  <w:footnote w:id="2">
    <w:p w14:paraId="3C616880" w14:textId="5FDF2A35" w:rsidR="00AA6C9C" w:rsidRPr="006159BD" w:rsidRDefault="00AA6C9C">
      <w:pPr>
        <w:pStyle w:val="FootnoteText"/>
        <w:rPr>
          <w:rFonts w:ascii="Times New Roman" w:hAnsi="Times New Roman" w:cs="Times New Roman"/>
          <w:lang w:val="id-ID"/>
        </w:rPr>
      </w:pPr>
      <w:r w:rsidRPr="006159BD">
        <w:rPr>
          <w:rStyle w:val="FootnoteReference"/>
          <w:rFonts w:ascii="Times New Roman" w:hAnsi="Times New Roman" w:cs="Times New Roman"/>
        </w:rPr>
        <w:footnoteRef/>
      </w:r>
      <w:r w:rsidRPr="006159BD">
        <w:rPr>
          <w:rFonts w:ascii="Times New Roman" w:hAnsi="Times New Roman" w:cs="Times New Roman"/>
        </w:rPr>
        <w:t xml:space="preserve"> </w:t>
      </w:r>
      <w:hyperlink r:id="rId1" w:history="1">
        <w:r w:rsidRPr="006159BD">
          <w:rPr>
            <w:rStyle w:val="Hyperlink"/>
            <w:rFonts w:ascii="Times New Roman" w:hAnsi="Times New Roman" w:cs="Times New Roman"/>
            <w:color w:val="000000" w:themeColor="text1"/>
            <w:u w:val="none"/>
          </w:rPr>
          <w:t>https://www.formatadministrasidesa.com/2020/01/rpjmdes.html</w:t>
        </w:r>
      </w:hyperlink>
      <w:r w:rsidRPr="006159BD">
        <w:rPr>
          <w:rFonts w:ascii="Times New Roman" w:hAnsi="Times New Roman" w:cs="Times New Roman"/>
          <w:color w:val="000000" w:themeColor="text1"/>
        </w:rPr>
        <w:t xml:space="preserve">. </w:t>
      </w:r>
      <w:r w:rsidRPr="006159BD">
        <w:rPr>
          <w:rFonts w:ascii="Times New Roman" w:hAnsi="Times New Roman" w:cs="Times New Roman"/>
        </w:rPr>
        <w:t>Diakses Tanggal 5 Maret 2024, Pukul 19.37.</w:t>
      </w:r>
    </w:p>
  </w:footnote>
  <w:footnote w:id="3">
    <w:p w14:paraId="240A15EC" w14:textId="6DDD33B6" w:rsidR="00313CCD" w:rsidRPr="006159BD" w:rsidRDefault="00313CCD">
      <w:pPr>
        <w:pStyle w:val="FootnoteText"/>
        <w:rPr>
          <w:rFonts w:ascii="Times New Roman" w:hAnsi="Times New Roman" w:cs="Times New Roman"/>
          <w:lang w:val="id-ID"/>
        </w:rPr>
      </w:pPr>
      <w:r w:rsidRPr="006159BD">
        <w:rPr>
          <w:rStyle w:val="FootnoteReference"/>
          <w:rFonts w:ascii="Times New Roman" w:hAnsi="Times New Roman" w:cs="Times New Roman"/>
        </w:rPr>
        <w:footnoteRef/>
      </w:r>
      <w:r w:rsidRPr="006159BD">
        <w:rPr>
          <w:rFonts w:ascii="Times New Roman" w:hAnsi="Times New Roman" w:cs="Times New Roman"/>
        </w:rPr>
        <w:t xml:space="preserve"> </w:t>
      </w:r>
      <w:hyperlink r:id="rId2" w:history="1">
        <w:r w:rsidR="00311782" w:rsidRPr="006159BD">
          <w:rPr>
            <w:rStyle w:val="Hyperlink"/>
            <w:rFonts w:ascii="Times New Roman" w:hAnsi="Times New Roman" w:cs="Times New Roman"/>
            <w:color w:val="000000" w:themeColor="text1"/>
            <w:u w:val="none"/>
          </w:rPr>
          <w:t>https://www.banjarsari-labuhanhaji.desa.id/artikel/2020/8/5/rencana-kerja-pemerintah-desa-definisi-tujuan-dan-tahapannya</w:t>
        </w:r>
      </w:hyperlink>
      <w:r w:rsidR="00311782" w:rsidRPr="006159BD">
        <w:rPr>
          <w:rFonts w:ascii="Times New Roman" w:hAnsi="Times New Roman" w:cs="Times New Roman"/>
        </w:rPr>
        <w:t>. Diakses Tanggal 5 Maret 2024, Pukul 20.13.</w:t>
      </w:r>
    </w:p>
  </w:footnote>
  <w:footnote w:id="4">
    <w:p w14:paraId="25932A34" w14:textId="2A53CADC" w:rsidR="00313CCD" w:rsidRPr="006159BD" w:rsidRDefault="00313CCD">
      <w:pPr>
        <w:pStyle w:val="FootnoteText"/>
        <w:rPr>
          <w:rFonts w:ascii="Times New Roman" w:hAnsi="Times New Roman" w:cs="Times New Roman"/>
          <w:lang w:val="id-ID"/>
        </w:rPr>
      </w:pPr>
      <w:r w:rsidRPr="006159BD">
        <w:rPr>
          <w:rStyle w:val="FootnoteReference"/>
          <w:rFonts w:ascii="Times New Roman" w:hAnsi="Times New Roman" w:cs="Times New Roman"/>
        </w:rPr>
        <w:footnoteRef/>
      </w:r>
      <w:r w:rsidRPr="006159BD">
        <w:rPr>
          <w:rFonts w:ascii="Times New Roman" w:hAnsi="Times New Roman" w:cs="Times New Roman"/>
        </w:rPr>
        <w:t xml:space="preserve"> </w:t>
      </w:r>
      <w:hyperlink r:id="rId3" w:history="1">
        <w:r w:rsidR="007D2605" w:rsidRPr="006159BD">
          <w:rPr>
            <w:rStyle w:val="Hyperlink"/>
            <w:rFonts w:ascii="Times New Roman" w:hAnsi="Times New Roman" w:cs="Times New Roman"/>
            <w:color w:val="000000" w:themeColor="text1"/>
            <w:u w:val="none"/>
          </w:rPr>
          <w:t>https://ciptadesa.com/perdes-apbdes-2024</w:t>
        </w:r>
        <w:r w:rsidR="007D2605" w:rsidRPr="006159BD">
          <w:rPr>
            <w:rStyle w:val="Hyperlink"/>
            <w:rFonts w:ascii="Times New Roman" w:hAnsi="Times New Roman" w:cs="Times New Roman"/>
            <w:color w:val="000000" w:themeColor="text1"/>
          </w:rPr>
          <w:t>/</w:t>
        </w:r>
      </w:hyperlink>
      <w:r w:rsidR="007D2605" w:rsidRPr="006159BD">
        <w:rPr>
          <w:rFonts w:ascii="Times New Roman" w:hAnsi="Times New Roman" w:cs="Times New Roman"/>
        </w:rPr>
        <w:t xml:space="preserve">. Diakses </w:t>
      </w:r>
      <w:r w:rsidR="00311782" w:rsidRPr="006159BD">
        <w:rPr>
          <w:rFonts w:ascii="Times New Roman" w:hAnsi="Times New Roman" w:cs="Times New Roman"/>
        </w:rPr>
        <w:t>T</w:t>
      </w:r>
      <w:r w:rsidR="007D2605" w:rsidRPr="006159BD">
        <w:rPr>
          <w:rFonts w:ascii="Times New Roman" w:hAnsi="Times New Roman" w:cs="Times New Roman"/>
        </w:rPr>
        <w:t xml:space="preserve">anggal </w:t>
      </w:r>
      <w:r w:rsidR="00311782" w:rsidRPr="006159BD">
        <w:rPr>
          <w:rFonts w:ascii="Times New Roman" w:hAnsi="Times New Roman" w:cs="Times New Roman"/>
        </w:rPr>
        <w:t>5</w:t>
      </w:r>
      <w:r w:rsidR="007D2605" w:rsidRPr="006159BD">
        <w:rPr>
          <w:rFonts w:ascii="Times New Roman" w:hAnsi="Times New Roman" w:cs="Times New Roman"/>
        </w:rPr>
        <w:t xml:space="preserve"> </w:t>
      </w:r>
      <w:r w:rsidR="00311782" w:rsidRPr="006159BD">
        <w:rPr>
          <w:rFonts w:ascii="Times New Roman" w:hAnsi="Times New Roman" w:cs="Times New Roman"/>
        </w:rPr>
        <w:t>Maret</w:t>
      </w:r>
      <w:r w:rsidR="007D2605" w:rsidRPr="006159BD">
        <w:rPr>
          <w:rFonts w:ascii="Times New Roman" w:hAnsi="Times New Roman" w:cs="Times New Roman"/>
        </w:rPr>
        <w:t xml:space="preserve"> 202</w:t>
      </w:r>
      <w:r w:rsidR="00311782" w:rsidRPr="006159BD">
        <w:rPr>
          <w:rFonts w:ascii="Times New Roman" w:hAnsi="Times New Roman" w:cs="Times New Roman"/>
        </w:rPr>
        <w:t>4</w:t>
      </w:r>
      <w:r w:rsidR="007D2605" w:rsidRPr="006159BD">
        <w:rPr>
          <w:rFonts w:ascii="Times New Roman" w:hAnsi="Times New Roman" w:cs="Times New Roman"/>
        </w:rPr>
        <w:t>, Pukul 21.22.</w:t>
      </w:r>
    </w:p>
  </w:footnote>
  <w:footnote w:id="5">
    <w:p w14:paraId="1E2A605B" w14:textId="16EEDC8B" w:rsidR="00862DA1" w:rsidRPr="006159BD" w:rsidRDefault="00862DA1">
      <w:pPr>
        <w:pStyle w:val="FootnoteText"/>
        <w:rPr>
          <w:rFonts w:ascii="Times New Roman" w:hAnsi="Times New Roman" w:cs="Times New Roman"/>
          <w:color w:val="000000" w:themeColor="text1"/>
          <w:lang w:val="id-ID"/>
        </w:rPr>
      </w:pPr>
      <w:r w:rsidRPr="006159BD">
        <w:rPr>
          <w:rStyle w:val="FootnoteReference"/>
          <w:rFonts w:ascii="Times New Roman" w:hAnsi="Times New Roman" w:cs="Times New Roman"/>
        </w:rPr>
        <w:footnoteRef/>
      </w:r>
      <w:r w:rsidRPr="006159BD">
        <w:rPr>
          <w:rFonts w:ascii="Times New Roman" w:hAnsi="Times New Roman" w:cs="Times New Roman"/>
        </w:rPr>
        <w:t xml:space="preserve"> </w:t>
      </w:r>
      <w:hyperlink r:id="rId4" w:history="1">
        <w:r w:rsidR="00311782" w:rsidRPr="006159BD">
          <w:rPr>
            <w:rStyle w:val="Hyperlink"/>
            <w:rFonts w:ascii="Times New Roman" w:hAnsi="Times New Roman" w:cs="Times New Roman"/>
            <w:color w:val="000000" w:themeColor="text1"/>
            <w:u w:val="none"/>
          </w:rPr>
          <w:t>http://prp2sumut.sumutprov.go.id/kabupaten-kota-detail-2023/TVh6bXBhMTI2RjRXMVlLcjZzTWgrQT09</w:t>
        </w:r>
      </w:hyperlink>
      <w:r w:rsidR="00311782" w:rsidRPr="006159BD">
        <w:rPr>
          <w:rFonts w:ascii="Times New Roman" w:hAnsi="Times New Roman" w:cs="Times New Roman"/>
          <w:color w:val="000000" w:themeColor="text1"/>
        </w:rPr>
        <w:t xml:space="preserve">. </w:t>
      </w:r>
      <w:r w:rsidR="00256619" w:rsidRPr="006159BD">
        <w:rPr>
          <w:rFonts w:ascii="Times New Roman" w:hAnsi="Times New Roman" w:cs="Times New Roman"/>
          <w:color w:val="000000" w:themeColor="text1"/>
        </w:rPr>
        <w:t>Diakses Tanggal 6 Maret 2024, Pukul 12.59.</w:t>
      </w:r>
    </w:p>
  </w:footnote>
  <w:footnote w:id="6">
    <w:p w14:paraId="25E15B88" w14:textId="4BFD6549" w:rsidR="00CF4BD4" w:rsidRPr="006159BD" w:rsidRDefault="00CF4BD4">
      <w:pPr>
        <w:pStyle w:val="FootnoteText"/>
        <w:rPr>
          <w:rFonts w:ascii="Times New Roman" w:hAnsi="Times New Roman" w:cs="Times New Roman"/>
          <w:lang w:val="id-ID"/>
        </w:rPr>
      </w:pPr>
      <w:r w:rsidRPr="006159BD">
        <w:rPr>
          <w:rStyle w:val="FootnoteReference"/>
          <w:rFonts w:ascii="Times New Roman" w:hAnsi="Times New Roman" w:cs="Times New Roman"/>
        </w:rPr>
        <w:footnoteRef/>
      </w:r>
      <w:r w:rsidRPr="006159BD">
        <w:rPr>
          <w:rFonts w:ascii="Times New Roman" w:hAnsi="Times New Roman" w:cs="Times New Roman"/>
        </w:rPr>
        <w:t xml:space="preserve"> </w:t>
      </w:r>
      <w:hyperlink r:id="rId5" w:history="1">
        <w:r w:rsidR="00311782" w:rsidRPr="006159BD">
          <w:rPr>
            <w:rStyle w:val="Hyperlink"/>
            <w:rFonts w:ascii="Times New Roman" w:hAnsi="Times New Roman" w:cs="Times New Roman"/>
            <w:color w:val="000000" w:themeColor="text1"/>
            <w:u w:val="none"/>
          </w:rPr>
          <w:t>https://desapematangjohar.deliserdangkab.go.id/Blog/halaman/dana-desa</w:t>
        </w:r>
      </w:hyperlink>
      <w:r w:rsidR="00311782" w:rsidRPr="006159BD">
        <w:rPr>
          <w:rFonts w:ascii="Times New Roman" w:hAnsi="Times New Roman" w:cs="Times New Roman"/>
          <w:color w:val="000000" w:themeColor="text1"/>
        </w:rPr>
        <w:t xml:space="preserve">. </w:t>
      </w:r>
      <w:r w:rsidR="003F3CD5" w:rsidRPr="006159BD">
        <w:rPr>
          <w:rFonts w:ascii="Times New Roman" w:hAnsi="Times New Roman" w:cs="Times New Roman"/>
          <w:color w:val="000000" w:themeColor="text1"/>
        </w:rPr>
        <w:t>Diakses Tanggal 6 Maret 2024, Pukul 16.40.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11ACA" w14:textId="0F86DB1E" w:rsidR="00004D26" w:rsidRDefault="009145FD">
    <w:pPr>
      <w:pStyle w:val="Header"/>
    </w:pPr>
    <w:r>
      <w:rPr>
        <w:noProof/>
      </w:rPr>
      <w:pict w14:anchorId="4390C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88829" o:spid="_x0000_s2072" type="#_x0000_t75" style="position:absolute;margin-left:0;margin-top:0;width:337.5pt;height:333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92ED0" w14:textId="25233CDB" w:rsidR="00004D26" w:rsidRDefault="009145FD">
    <w:pPr>
      <w:pStyle w:val="Header"/>
    </w:pPr>
    <w:r>
      <w:rPr>
        <w:noProof/>
      </w:rPr>
      <w:pict w14:anchorId="53E26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88830" o:spid="_x0000_s2073" type="#_x0000_t75" style="position:absolute;margin-left:0;margin-top:0;width:337.5pt;height:333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59D70" w14:textId="5B1FC163" w:rsidR="005063C6" w:rsidRPr="000576B3" w:rsidRDefault="009145FD" w:rsidP="005063C6">
    <w:pPr>
      <w:pStyle w:val="Header"/>
      <w:rPr>
        <w:rFonts w:ascii="Times New Roman" w:hAnsi="Times New Roman" w:cs="Times New Roman"/>
        <w:sz w:val="24"/>
        <w:szCs w:val="24"/>
      </w:rPr>
    </w:pPr>
    <w:r>
      <w:rPr>
        <w:rFonts w:ascii="Times New Roman" w:hAnsi="Times New Roman" w:cs="Times New Roman"/>
        <w:noProof/>
        <w:sz w:val="24"/>
        <w:szCs w:val="24"/>
      </w:rPr>
      <w:pict w14:anchorId="6C4AE0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88828" o:spid="_x0000_s2071" type="#_x0000_t75" style="position:absolute;margin-left:0;margin-top:0;width:337.5pt;height:333pt;z-index:-251658240;mso-position-horizontal:center;mso-position-horizontal-relative:margin;mso-position-vertical:center;mso-position-vertical-relative:margin" o:allowincell="f">
          <v:imagedata r:id="rId1" o:title="umn-300x296" gain="19661f" blacklevel="22938f"/>
          <w10:wrap anchorx="margin" anchory="margin"/>
        </v:shape>
      </w:pict>
    </w:r>
  </w:p>
  <w:p w14:paraId="15258C0F" w14:textId="77777777" w:rsidR="005063C6" w:rsidRDefault="005063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6BB6"/>
    <w:multiLevelType w:val="hybridMultilevel"/>
    <w:tmpl w:val="B1F6BA06"/>
    <w:lvl w:ilvl="0" w:tplc="EE12B286">
      <w:start w:val="1"/>
      <w:numFmt w:val="upperLetter"/>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nsid w:val="028E39CB"/>
    <w:multiLevelType w:val="hybridMultilevel"/>
    <w:tmpl w:val="9C46A912"/>
    <w:lvl w:ilvl="0" w:tplc="A3F8F73A">
      <w:start w:val="5"/>
      <w:numFmt w:val="decimal"/>
      <w:lvlText w:val="%1."/>
      <w:lvlJc w:val="left"/>
      <w:pPr>
        <w:ind w:left="830" w:hanging="360"/>
      </w:pPr>
      <w:rPr>
        <w:rFonts w:ascii="Times New Roman" w:eastAsia="Times New Roman" w:hAnsi="Times New Roman" w:cs="Times New Roman" w:hint="default"/>
        <w:w w:val="100"/>
        <w:sz w:val="24"/>
        <w:szCs w:val="24"/>
        <w:lang w:val="ms" w:eastAsia="en-US" w:bidi="ar-SA"/>
      </w:rPr>
    </w:lvl>
    <w:lvl w:ilvl="1" w:tplc="24EA9D42">
      <w:start w:val="1"/>
      <w:numFmt w:val="lowerLetter"/>
      <w:lvlText w:val="%2."/>
      <w:lvlJc w:val="left"/>
      <w:pPr>
        <w:ind w:left="1190" w:hanging="360"/>
      </w:pPr>
      <w:rPr>
        <w:rFonts w:ascii="Times New Roman" w:eastAsia="Times New Roman" w:hAnsi="Times New Roman" w:cs="Times New Roman" w:hint="default"/>
        <w:spacing w:val="-1"/>
        <w:w w:val="100"/>
        <w:sz w:val="24"/>
        <w:szCs w:val="24"/>
        <w:lang w:val="ms" w:eastAsia="en-US" w:bidi="ar-SA"/>
      </w:rPr>
    </w:lvl>
    <w:lvl w:ilvl="2" w:tplc="63C86B2E">
      <w:numFmt w:val="bullet"/>
      <w:lvlText w:val="•"/>
      <w:lvlJc w:val="left"/>
      <w:pPr>
        <w:ind w:left="1514" w:hanging="360"/>
      </w:pPr>
      <w:rPr>
        <w:rFonts w:hint="default"/>
        <w:lang w:val="ms" w:eastAsia="en-US" w:bidi="ar-SA"/>
      </w:rPr>
    </w:lvl>
    <w:lvl w:ilvl="3" w:tplc="320A11E0">
      <w:numFmt w:val="bullet"/>
      <w:lvlText w:val="•"/>
      <w:lvlJc w:val="left"/>
      <w:pPr>
        <w:ind w:left="1828" w:hanging="360"/>
      </w:pPr>
      <w:rPr>
        <w:rFonts w:hint="default"/>
        <w:lang w:val="ms" w:eastAsia="en-US" w:bidi="ar-SA"/>
      </w:rPr>
    </w:lvl>
    <w:lvl w:ilvl="4" w:tplc="242AB05E">
      <w:numFmt w:val="bullet"/>
      <w:lvlText w:val="•"/>
      <w:lvlJc w:val="left"/>
      <w:pPr>
        <w:ind w:left="2143" w:hanging="360"/>
      </w:pPr>
      <w:rPr>
        <w:rFonts w:hint="default"/>
        <w:lang w:val="ms" w:eastAsia="en-US" w:bidi="ar-SA"/>
      </w:rPr>
    </w:lvl>
    <w:lvl w:ilvl="5" w:tplc="A80444B4">
      <w:numFmt w:val="bullet"/>
      <w:lvlText w:val="•"/>
      <w:lvlJc w:val="left"/>
      <w:pPr>
        <w:ind w:left="2457" w:hanging="360"/>
      </w:pPr>
      <w:rPr>
        <w:rFonts w:hint="default"/>
        <w:lang w:val="ms" w:eastAsia="en-US" w:bidi="ar-SA"/>
      </w:rPr>
    </w:lvl>
    <w:lvl w:ilvl="6" w:tplc="026A0EF6">
      <w:numFmt w:val="bullet"/>
      <w:lvlText w:val="•"/>
      <w:lvlJc w:val="left"/>
      <w:pPr>
        <w:ind w:left="2771" w:hanging="360"/>
      </w:pPr>
      <w:rPr>
        <w:rFonts w:hint="default"/>
        <w:lang w:val="ms" w:eastAsia="en-US" w:bidi="ar-SA"/>
      </w:rPr>
    </w:lvl>
    <w:lvl w:ilvl="7" w:tplc="34447578">
      <w:numFmt w:val="bullet"/>
      <w:lvlText w:val="•"/>
      <w:lvlJc w:val="left"/>
      <w:pPr>
        <w:ind w:left="3086" w:hanging="360"/>
      </w:pPr>
      <w:rPr>
        <w:rFonts w:hint="default"/>
        <w:lang w:val="ms" w:eastAsia="en-US" w:bidi="ar-SA"/>
      </w:rPr>
    </w:lvl>
    <w:lvl w:ilvl="8" w:tplc="D8DAD860">
      <w:numFmt w:val="bullet"/>
      <w:lvlText w:val="•"/>
      <w:lvlJc w:val="left"/>
      <w:pPr>
        <w:ind w:left="3400" w:hanging="360"/>
      </w:pPr>
      <w:rPr>
        <w:rFonts w:hint="default"/>
        <w:lang w:val="ms" w:eastAsia="en-US" w:bidi="ar-SA"/>
      </w:rPr>
    </w:lvl>
  </w:abstractNum>
  <w:abstractNum w:abstractNumId="2">
    <w:nsid w:val="04794B75"/>
    <w:multiLevelType w:val="hybridMultilevel"/>
    <w:tmpl w:val="FC66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426DD"/>
    <w:multiLevelType w:val="hybridMultilevel"/>
    <w:tmpl w:val="5824DF7A"/>
    <w:lvl w:ilvl="0" w:tplc="D90AD0BE">
      <w:start w:val="1"/>
      <w:numFmt w:val="lowerLetter"/>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81C3E33"/>
    <w:multiLevelType w:val="hybridMultilevel"/>
    <w:tmpl w:val="38BA9D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CBA62AC"/>
    <w:multiLevelType w:val="hybridMultilevel"/>
    <w:tmpl w:val="DC344B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2D5B3C"/>
    <w:multiLevelType w:val="hybridMultilevel"/>
    <w:tmpl w:val="EA208B2C"/>
    <w:lvl w:ilvl="0" w:tplc="B4081728">
      <w:start w:val="1"/>
      <w:numFmt w:val="lowerLetter"/>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3BF460C"/>
    <w:multiLevelType w:val="hybridMultilevel"/>
    <w:tmpl w:val="298428E0"/>
    <w:lvl w:ilvl="0" w:tplc="CB9E09AA">
      <w:start w:val="1"/>
      <w:numFmt w:val="bullet"/>
      <w:lvlText w:val="-"/>
      <w:lvlJc w:val="left"/>
      <w:pPr>
        <w:ind w:left="1506" w:hanging="360"/>
      </w:pPr>
      <w:rPr>
        <w:rFonts w:ascii="Times New Roman" w:eastAsiaTheme="minorHAnsi" w:hAnsi="Times New Roman" w:cs="Times New Roman" w:hint="default"/>
      </w:rPr>
    </w:lvl>
    <w:lvl w:ilvl="1" w:tplc="38090003" w:tentative="1">
      <w:start w:val="1"/>
      <w:numFmt w:val="bullet"/>
      <w:lvlText w:val="o"/>
      <w:lvlJc w:val="left"/>
      <w:pPr>
        <w:ind w:left="2226" w:hanging="360"/>
      </w:pPr>
      <w:rPr>
        <w:rFonts w:ascii="Courier New" w:hAnsi="Courier New" w:cs="Courier New" w:hint="default"/>
      </w:rPr>
    </w:lvl>
    <w:lvl w:ilvl="2" w:tplc="38090005" w:tentative="1">
      <w:start w:val="1"/>
      <w:numFmt w:val="bullet"/>
      <w:lvlText w:val=""/>
      <w:lvlJc w:val="left"/>
      <w:pPr>
        <w:ind w:left="2946" w:hanging="360"/>
      </w:pPr>
      <w:rPr>
        <w:rFonts w:ascii="Wingdings" w:hAnsi="Wingdings" w:hint="default"/>
      </w:rPr>
    </w:lvl>
    <w:lvl w:ilvl="3" w:tplc="38090001" w:tentative="1">
      <w:start w:val="1"/>
      <w:numFmt w:val="bullet"/>
      <w:lvlText w:val=""/>
      <w:lvlJc w:val="left"/>
      <w:pPr>
        <w:ind w:left="3666" w:hanging="360"/>
      </w:pPr>
      <w:rPr>
        <w:rFonts w:ascii="Symbol" w:hAnsi="Symbol" w:hint="default"/>
      </w:rPr>
    </w:lvl>
    <w:lvl w:ilvl="4" w:tplc="38090003" w:tentative="1">
      <w:start w:val="1"/>
      <w:numFmt w:val="bullet"/>
      <w:lvlText w:val="o"/>
      <w:lvlJc w:val="left"/>
      <w:pPr>
        <w:ind w:left="4386" w:hanging="360"/>
      </w:pPr>
      <w:rPr>
        <w:rFonts w:ascii="Courier New" w:hAnsi="Courier New" w:cs="Courier New" w:hint="default"/>
      </w:rPr>
    </w:lvl>
    <w:lvl w:ilvl="5" w:tplc="38090005" w:tentative="1">
      <w:start w:val="1"/>
      <w:numFmt w:val="bullet"/>
      <w:lvlText w:val=""/>
      <w:lvlJc w:val="left"/>
      <w:pPr>
        <w:ind w:left="5106" w:hanging="360"/>
      </w:pPr>
      <w:rPr>
        <w:rFonts w:ascii="Wingdings" w:hAnsi="Wingdings" w:hint="default"/>
      </w:rPr>
    </w:lvl>
    <w:lvl w:ilvl="6" w:tplc="38090001" w:tentative="1">
      <w:start w:val="1"/>
      <w:numFmt w:val="bullet"/>
      <w:lvlText w:val=""/>
      <w:lvlJc w:val="left"/>
      <w:pPr>
        <w:ind w:left="5826" w:hanging="360"/>
      </w:pPr>
      <w:rPr>
        <w:rFonts w:ascii="Symbol" w:hAnsi="Symbol" w:hint="default"/>
      </w:rPr>
    </w:lvl>
    <w:lvl w:ilvl="7" w:tplc="38090003" w:tentative="1">
      <w:start w:val="1"/>
      <w:numFmt w:val="bullet"/>
      <w:lvlText w:val="o"/>
      <w:lvlJc w:val="left"/>
      <w:pPr>
        <w:ind w:left="6546" w:hanging="360"/>
      </w:pPr>
      <w:rPr>
        <w:rFonts w:ascii="Courier New" w:hAnsi="Courier New" w:cs="Courier New" w:hint="default"/>
      </w:rPr>
    </w:lvl>
    <w:lvl w:ilvl="8" w:tplc="38090005" w:tentative="1">
      <w:start w:val="1"/>
      <w:numFmt w:val="bullet"/>
      <w:lvlText w:val=""/>
      <w:lvlJc w:val="left"/>
      <w:pPr>
        <w:ind w:left="7266" w:hanging="360"/>
      </w:pPr>
      <w:rPr>
        <w:rFonts w:ascii="Wingdings" w:hAnsi="Wingdings" w:hint="default"/>
      </w:rPr>
    </w:lvl>
  </w:abstractNum>
  <w:abstractNum w:abstractNumId="8">
    <w:nsid w:val="14497926"/>
    <w:multiLevelType w:val="hybridMultilevel"/>
    <w:tmpl w:val="DCC2809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8A52271"/>
    <w:multiLevelType w:val="hybridMultilevel"/>
    <w:tmpl w:val="894A59D6"/>
    <w:lvl w:ilvl="0" w:tplc="EDC8DACE">
      <w:start w:val="5"/>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19C14296"/>
    <w:multiLevelType w:val="hybridMultilevel"/>
    <w:tmpl w:val="BD840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2E112F"/>
    <w:multiLevelType w:val="hybridMultilevel"/>
    <w:tmpl w:val="618A6B38"/>
    <w:lvl w:ilvl="0" w:tplc="CB9E09AA">
      <w:start w:val="1"/>
      <w:numFmt w:val="bullet"/>
      <w:lvlText w:val="-"/>
      <w:lvlJc w:val="left"/>
      <w:pPr>
        <w:ind w:left="1145" w:hanging="360"/>
      </w:pPr>
      <w:rPr>
        <w:rFonts w:ascii="Times New Roman" w:eastAsiaTheme="minorHAnsi" w:hAnsi="Times New Roman" w:cs="Times New Roman"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12">
    <w:nsid w:val="22E85E7D"/>
    <w:multiLevelType w:val="hybridMultilevel"/>
    <w:tmpl w:val="7A84A8AA"/>
    <w:lvl w:ilvl="0" w:tplc="FFFFFFFF">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nsid w:val="23DB35FC"/>
    <w:multiLevelType w:val="multilevel"/>
    <w:tmpl w:val="3918A84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7837AD"/>
    <w:multiLevelType w:val="hybridMultilevel"/>
    <w:tmpl w:val="86CA5F58"/>
    <w:lvl w:ilvl="0" w:tplc="3370C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080AC6"/>
    <w:multiLevelType w:val="hybridMultilevel"/>
    <w:tmpl w:val="05BC37E4"/>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16">
    <w:nsid w:val="299210D9"/>
    <w:multiLevelType w:val="hybridMultilevel"/>
    <w:tmpl w:val="35D6A822"/>
    <w:lvl w:ilvl="0" w:tplc="FFFFFFFF">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nsid w:val="2C5C135D"/>
    <w:multiLevelType w:val="hybridMultilevel"/>
    <w:tmpl w:val="8320DE1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nsid w:val="2F440C56"/>
    <w:multiLevelType w:val="hybridMultilevel"/>
    <w:tmpl w:val="C4E8966E"/>
    <w:lvl w:ilvl="0" w:tplc="CB9E09AA">
      <w:start w:val="1"/>
      <w:numFmt w:val="bullet"/>
      <w:lvlText w:val="-"/>
      <w:lvlJc w:val="left"/>
      <w:pPr>
        <w:ind w:left="2138" w:hanging="360"/>
      </w:pPr>
      <w:rPr>
        <w:rFonts w:ascii="Times New Roman" w:eastAsiaTheme="minorHAnsi" w:hAnsi="Times New Roman" w:cs="Times New Roman" w:hint="default"/>
      </w:rPr>
    </w:lvl>
    <w:lvl w:ilvl="1" w:tplc="38090003">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19">
    <w:nsid w:val="2F60455D"/>
    <w:multiLevelType w:val="hybridMultilevel"/>
    <w:tmpl w:val="C6C87D2A"/>
    <w:lvl w:ilvl="0" w:tplc="FFFFFFFF">
      <w:start w:val="1"/>
      <w:numFmt w:val="bullet"/>
      <w:lvlText w:val="-"/>
      <w:lvlJc w:val="left"/>
      <w:pPr>
        <w:ind w:left="2160" w:hanging="360"/>
      </w:pPr>
      <w:rPr>
        <w:rFonts w:ascii="Times New Roman" w:eastAsiaTheme="minorHAnsi" w:hAnsi="Times New Roman" w:cs="Times New Roman" w:hint="default"/>
      </w:rPr>
    </w:lvl>
    <w:lvl w:ilvl="1" w:tplc="FFFFFFFF">
      <w:start w:val="1"/>
      <w:numFmt w:val="bullet"/>
      <w:lvlText w:val="-"/>
      <w:lvlJc w:val="left"/>
      <w:pPr>
        <w:ind w:left="2160" w:hanging="360"/>
      </w:pPr>
      <w:rPr>
        <w:rFonts w:ascii="Times New Roman" w:eastAsiaTheme="minorHAnsi" w:hAnsi="Times New Roman" w:cs="Times New Roman"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nsid w:val="32BC0C95"/>
    <w:multiLevelType w:val="hybridMultilevel"/>
    <w:tmpl w:val="A3C8B60A"/>
    <w:lvl w:ilvl="0" w:tplc="FFFFFFFF">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1">
    <w:nsid w:val="33057B3C"/>
    <w:multiLevelType w:val="hybridMultilevel"/>
    <w:tmpl w:val="F490CCC8"/>
    <w:lvl w:ilvl="0" w:tplc="06EE2EA0">
      <w:numFmt w:val="bullet"/>
      <w:lvlText w:val="•"/>
      <w:lvlJc w:val="left"/>
      <w:pPr>
        <w:ind w:left="720" w:hanging="360"/>
      </w:pPr>
      <w:rPr>
        <w:rFonts w:hint="default"/>
        <w:lang w:val="ms" w:eastAsia="en-US" w:bidi="ar-SA"/>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nsid w:val="36412BD3"/>
    <w:multiLevelType w:val="hybridMultilevel"/>
    <w:tmpl w:val="10DC092C"/>
    <w:lvl w:ilvl="0" w:tplc="3B746406">
      <w:start w:val="2"/>
      <w:numFmt w:val="decimal"/>
      <w:lvlText w:val="%1."/>
      <w:lvlJc w:val="left"/>
      <w:pPr>
        <w:ind w:left="834" w:hanging="360"/>
      </w:pPr>
      <w:rPr>
        <w:rFonts w:ascii="Times New Roman" w:eastAsia="Times New Roman" w:hAnsi="Times New Roman" w:cs="Times New Roman" w:hint="default"/>
        <w:w w:val="100"/>
        <w:sz w:val="24"/>
        <w:szCs w:val="24"/>
        <w:lang w:val="ms" w:eastAsia="en-US" w:bidi="ar-SA"/>
      </w:rPr>
    </w:lvl>
    <w:lvl w:ilvl="1" w:tplc="917CD3DC">
      <w:start w:val="1"/>
      <w:numFmt w:val="lowerLetter"/>
      <w:lvlText w:val="%2."/>
      <w:lvlJc w:val="left"/>
      <w:pPr>
        <w:ind w:left="1195" w:hanging="361"/>
      </w:pPr>
      <w:rPr>
        <w:rFonts w:ascii="Times New Roman" w:eastAsia="Times New Roman" w:hAnsi="Times New Roman" w:cs="Times New Roman" w:hint="default"/>
        <w:spacing w:val="-1"/>
        <w:w w:val="100"/>
        <w:sz w:val="24"/>
        <w:szCs w:val="24"/>
        <w:lang w:val="ms" w:eastAsia="en-US" w:bidi="ar-SA"/>
      </w:rPr>
    </w:lvl>
    <w:lvl w:ilvl="2" w:tplc="1D7EC90A">
      <w:numFmt w:val="bullet"/>
      <w:lvlText w:val="•"/>
      <w:lvlJc w:val="left"/>
      <w:pPr>
        <w:ind w:left="1467" w:hanging="361"/>
      </w:pPr>
      <w:rPr>
        <w:rFonts w:hint="default"/>
        <w:lang w:val="ms" w:eastAsia="en-US" w:bidi="ar-SA"/>
      </w:rPr>
    </w:lvl>
    <w:lvl w:ilvl="3" w:tplc="07965200">
      <w:numFmt w:val="bullet"/>
      <w:lvlText w:val="•"/>
      <w:lvlJc w:val="left"/>
      <w:pPr>
        <w:ind w:left="1734" w:hanging="361"/>
      </w:pPr>
      <w:rPr>
        <w:rFonts w:hint="default"/>
        <w:lang w:val="ms" w:eastAsia="en-US" w:bidi="ar-SA"/>
      </w:rPr>
    </w:lvl>
    <w:lvl w:ilvl="4" w:tplc="42AE66A4">
      <w:numFmt w:val="bullet"/>
      <w:lvlText w:val="•"/>
      <w:lvlJc w:val="left"/>
      <w:pPr>
        <w:ind w:left="2002" w:hanging="361"/>
      </w:pPr>
      <w:rPr>
        <w:rFonts w:hint="default"/>
        <w:lang w:val="ms" w:eastAsia="en-US" w:bidi="ar-SA"/>
      </w:rPr>
    </w:lvl>
    <w:lvl w:ilvl="5" w:tplc="253EFE72">
      <w:numFmt w:val="bullet"/>
      <w:lvlText w:val="•"/>
      <w:lvlJc w:val="left"/>
      <w:pPr>
        <w:ind w:left="2269" w:hanging="361"/>
      </w:pPr>
      <w:rPr>
        <w:rFonts w:hint="default"/>
        <w:lang w:val="ms" w:eastAsia="en-US" w:bidi="ar-SA"/>
      </w:rPr>
    </w:lvl>
    <w:lvl w:ilvl="6" w:tplc="05F61530">
      <w:numFmt w:val="bullet"/>
      <w:lvlText w:val="•"/>
      <w:lvlJc w:val="left"/>
      <w:pPr>
        <w:ind w:left="2537" w:hanging="361"/>
      </w:pPr>
      <w:rPr>
        <w:rFonts w:hint="default"/>
        <w:lang w:val="ms" w:eastAsia="en-US" w:bidi="ar-SA"/>
      </w:rPr>
    </w:lvl>
    <w:lvl w:ilvl="7" w:tplc="16866E7C">
      <w:numFmt w:val="bullet"/>
      <w:lvlText w:val="•"/>
      <w:lvlJc w:val="left"/>
      <w:pPr>
        <w:ind w:left="2804" w:hanging="361"/>
      </w:pPr>
      <w:rPr>
        <w:rFonts w:hint="default"/>
        <w:lang w:val="ms" w:eastAsia="en-US" w:bidi="ar-SA"/>
      </w:rPr>
    </w:lvl>
    <w:lvl w:ilvl="8" w:tplc="E3805E30">
      <w:numFmt w:val="bullet"/>
      <w:lvlText w:val="•"/>
      <w:lvlJc w:val="left"/>
      <w:pPr>
        <w:ind w:left="3072" w:hanging="361"/>
      </w:pPr>
      <w:rPr>
        <w:rFonts w:hint="default"/>
        <w:lang w:val="ms" w:eastAsia="en-US" w:bidi="ar-SA"/>
      </w:rPr>
    </w:lvl>
  </w:abstractNum>
  <w:abstractNum w:abstractNumId="23">
    <w:nsid w:val="36510C38"/>
    <w:multiLevelType w:val="hybridMultilevel"/>
    <w:tmpl w:val="AB9AAB96"/>
    <w:lvl w:ilvl="0" w:tplc="8D8EEC90">
      <w:start w:val="1"/>
      <w:numFmt w:val="decimal"/>
      <w:lvlText w:val="%1."/>
      <w:lvlJc w:val="left"/>
      <w:pPr>
        <w:ind w:left="2416" w:hanging="423"/>
      </w:pPr>
      <w:rPr>
        <w:rFonts w:ascii="Times New Roman" w:eastAsia="Times New Roman" w:hAnsi="Times New Roman" w:cs="Times New Roman" w:hint="default"/>
        <w:w w:val="100"/>
        <w:sz w:val="24"/>
        <w:szCs w:val="24"/>
        <w:lang w:val="ms" w:eastAsia="en-US" w:bidi="ar-SA"/>
      </w:rPr>
    </w:lvl>
    <w:lvl w:ilvl="1" w:tplc="132038A0">
      <w:start w:val="1"/>
      <w:numFmt w:val="lowerLetter"/>
      <w:lvlText w:val="%2."/>
      <w:lvlJc w:val="left"/>
      <w:pPr>
        <w:ind w:left="2843" w:hanging="428"/>
      </w:pPr>
      <w:rPr>
        <w:rFonts w:ascii="Times New Roman" w:eastAsia="Times New Roman" w:hAnsi="Times New Roman" w:cs="Times New Roman" w:hint="default"/>
        <w:b w:val="0"/>
        <w:bCs/>
        <w:spacing w:val="-1"/>
        <w:w w:val="100"/>
        <w:sz w:val="24"/>
        <w:szCs w:val="24"/>
        <w:lang w:val="ms" w:eastAsia="en-US" w:bidi="ar-SA"/>
      </w:rPr>
    </w:lvl>
    <w:lvl w:ilvl="2" w:tplc="75ACBF3C">
      <w:numFmt w:val="bullet"/>
      <w:lvlText w:val="•"/>
      <w:lvlJc w:val="left"/>
      <w:pPr>
        <w:ind w:left="2840" w:hanging="428"/>
      </w:pPr>
      <w:rPr>
        <w:rFonts w:hint="default"/>
        <w:lang w:val="ms" w:eastAsia="en-US" w:bidi="ar-SA"/>
      </w:rPr>
    </w:lvl>
    <w:lvl w:ilvl="3" w:tplc="14C4F582">
      <w:numFmt w:val="bullet"/>
      <w:lvlText w:val="•"/>
      <w:lvlJc w:val="left"/>
      <w:pPr>
        <w:ind w:left="3853" w:hanging="428"/>
      </w:pPr>
      <w:rPr>
        <w:rFonts w:hint="default"/>
        <w:lang w:val="ms" w:eastAsia="en-US" w:bidi="ar-SA"/>
      </w:rPr>
    </w:lvl>
    <w:lvl w:ilvl="4" w:tplc="361C3A76">
      <w:numFmt w:val="bullet"/>
      <w:lvlText w:val="•"/>
      <w:lvlJc w:val="left"/>
      <w:pPr>
        <w:ind w:left="4867" w:hanging="428"/>
      </w:pPr>
      <w:rPr>
        <w:rFonts w:hint="default"/>
        <w:lang w:val="ms" w:eastAsia="en-US" w:bidi="ar-SA"/>
      </w:rPr>
    </w:lvl>
    <w:lvl w:ilvl="5" w:tplc="11D46A14">
      <w:numFmt w:val="bullet"/>
      <w:lvlText w:val="•"/>
      <w:lvlJc w:val="left"/>
      <w:pPr>
        <w:ind w:left="5880" w:hanging="428"/>
      </w:pPr>
      <w:rPr>
        <w:rFonts w:hint="default"/>
        <w:lang w:val="ms" w:eastAsia="en-US" w:bidi="ar-SA"/>
      </w:rPr>
    </w:lvl>
    <w:lvl w:ilvl="6" w:tplc="19B8302C">
      <w:numFmt w:val="bullet"/>
      <w:lvlText w:val="•"/>
      <w:lvlJc w:val="left"/>
      <w:pPr>
        <w:ind w:left="6894" w:hanging="428"/>
      </w:pPr>
      <w:rPr>
        <w:rFonts w:hint="default"/>
        <w:lang w:val="ms" w:eastAsia="en-US" w:bidi="ar-SA"/>
      </w:rPr>
    </w:lvl>
    <w:lvl w:ilvl="7" w:tplc="912CAC6A">
      <w:numFmt w:val="bullet"/>
      <w:lvlText w:val="•"/>
      <w:lvlJc w:val="left"/>
      <w:pPr>
        <w:ind w:left="7908" w:hanging="428"/>
      </w:pPr>
      <w:rPr>
        <w:rFonts w:hint="default"/>
        <w:lang w:val="ms" w:eastAsia="en-US" w:bidi="ar-SA"/>
      </w:rPr>
    </w:lvl>
    <w:lvl w:ilvl="8" w:tplc="EE34E360">
      <w:numFmt w:val="bullet"/>
      <w:lvlText w:val="•"/>
      <w:lvlJc w:val="left"/>
      <w:pPr>
        <w:ind w:left="8921" w:hanging="428"/>
      </w:pPr>
      <w:rPr>
        <w:rFonts w:hint="default"/>
        <w:lang w:val="ms" w:eastAsia="en-US" w:bidi="ar-SA"/>
      </w:rPr>
    </w:lvl>
  </w:abstractNum>
  <w:abstractNum w:abstractNumId="24">
    <w:nsid w:val="37CE1236"/>
    <w:multiLevelType w:val="hybridMultilevel"/>
    <w:tmpl w:val="17A6B4EA"/>
    <w:lvl w:ilvl="0" w:tplc="3C282A60">
      <w:start w:val="1"/>
      <w:numFmt w:val="bullet"/>
      <w:lvlText w:val="-"/>
      <w:lvlJc w:val="left"/>
      <w:pPr>
        <w:ind w:left="786" w:hanging="360"/>
      </w:pPr>
      <w:rPr>
        <w:rFonts w:ascii="Times New Roman" w:eastAsiaTheme="minorHAnsi" w:hAnsi="Times New Roman" w:cs="Times New Roman"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5">
    <w:nsid w:val="3894418E"/>
    <w:multiLevelType w:val="hybridMultilevel"/>
    <w:tmpl w:val="686441E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26">
    <w:nsid w:val="393C6F48"/>
    <w:multiLevelType w:val="hybridMultilevel"/>
    <w:tmpl w:val="DE40BE00"/>
    <w:lvl w:ilvl="0" w:tplc="FFFFFFFF">
      <w:start w:val="1"/>
      <w:numFmt w:val="bullet"/>
      <w:lvlText w:val="-"/>
      <w:lvlJc w:val="left"/>
      <w:pPr>
        <w:ind w:left="2160" w:hanging="360"/>
      </w:pPr>
      <w:rPr>
        <w:rFonts w:ascii="Times New Roman" w:eastAsiaTheme="minorHAnsi" w:hAnsi="Times New Roman" w:cs="Times New Roman"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7">
    <w:nsid w:val="3EA455FD"/>
    <w:multiLevelType w:val="hybridMultilevel"/>
    <w:tmpl w:val="3502FD46"/>
    <w:lvl w:ilvl="0" w:tplc="FFFFFFFF">
      <w:start w:val="1"/>
      <w:numFmt w:val="bullet"/>
      <w:lvlText w:val="-"/>
      <w:lvlJc w:val="left"/>
      <w:pPr>
        <w:ind w:left="1434" w:hanging="360"/>
      </w:pPr>
      <w:rPr>
        <w:rFonts w:ascii="Times New Roman" w:eastAsiaTheme="minorHAnsi" w:hAnsi="Times New Roman" w:cs="Times New Roman" w:hint="default"/>
      </w:rPr>
    </w:lvl>
    <w:lvl w:ilvl="1" w:tplc="38090003" w:tentative="1">
      <w:start w:val="1"/>
      <w:numFmt w:val="bullet"/>
      <w:lvlText w:val="o"/>
      <w:lvlJc w:val="left"/>
      <w:pPr>
        <w:ind w:left="2154" w:hanging="360"/>
      </w:pPr>
      <w:rPr>
        <w:rFonts w:ascii="Courier New" w:hAnsi="Courier New" w:cs="Courier New" w:hint="default"/>
      </w:rPr>
    </w:lvl>
    <w:lvl w:ilvl="2" w:tplc="38090005" w:tentative="1">
      <w:start w:val="1"/>
      <w:numFmt w:val="bullet"/>
      <w:lvlText w:val=""/>
      <w:lvlJc w:val="left"/>
      <w:pPr>
        <w:ind w:left="2874" w:hanging="360"/>
      </w:pPr>
      <w:rPr>
        <w:rFonts w:ascii="Wingdings" w:hAnsi="Wingdings" w:hint="default"/>
      </w:rPr>
    </w:lvl>
    <w:lvl w:ilvl="3" w:tplc="38090001" w:tentative="1">
      <w:start w:val="1"/>
      <w:numFmt w:val="bullet"/>
      <w:lvlText w:val=""/>
      <w:lvlJc w:val="left"/>
      <w:pPr>
        <w:ind w:left="3594" w:hanging="360"/>
      </w:pPr>
      <w:rPr>
        <w:rFonts w:ascii="Symbol" w:hAnsi="Symbol" w:hint="default"/>
      </w:rPr>
    </w:lvl>
    <w:lvl w:ilvl="4" w:tplc="38090003" w:tentative="1">
      <w:start w:val="1"/>
      <w:numFmt w:val="bullet"/>
      <w:lvlText w:val="o"/>
      <w:lvlJc w:val="left"/>
      <w:pPr>
        <w:ind w:left="4314" w:hanging="360"/>
      </w:pPr>
      <w:rPr>
        <w:rFonts w:ascii="Courier New" w:hAnsi="Courier New" w:cs="Courier New" w:hint="default"/>
      </w:rPr>
    </w:lvl>
    <w:lvl w:ilvl="5" w:tplc="38090005" w:tentative="1">
      <w:start w:val="1"/>
      <w:numFmt w:val="bullet"/>
      <w:lvlText w:val=""/>
      <w:lvlJc w:val="left"/>
      <w:pPr>
        <w:ind w:left="5034" w:hanging="360"/>
      </w:pPr>
      <w:rPr>
        <w:rFonts w:ascii="Wingdings" w:hAnsi="Wingdings" w:hint="default"/>
      </w:rPr>
    </w:lvl>
    <w:lvl w:ilvl="6" w:tplc="38090001" w:tentative="1">
      <w:start w:val="1"/>
      <w:numFmt w:val="bullet"/>
      <w:lvlText w:val=""/>
      <w:lvlJc w:val="left"/>
      <w:pPr>
        <w:ind w:left="5754" w:hanging="360"/>
      </w:pPr>
      <w:rPr>
        <w:rFonts w:ascii="Symbol" w:hAnsi="Symbol" w:hint="default"/>
      </w:rPr>
    </w:lvl>
    <w:lvl w:ilvl="7" w:tplc="38090003" w:tentative="1">
      <w:start w:val="1"/>
      <w:numFmt w:val="bullet"/>
      <w:lvlText w:val="o"/>
      <w:lvlJc w:val="left"/>
      <w:pPr>
        <w:ind w:left="6474" w:hanging="360"/>
      </w:pPr>
      <w:rPr>
        <w:rFonts w:ascii="Courier New" w:hAnsi="Courier New" w:cs="Courier New" w:hint="default"/>
      </w:rPr>
    </w:lvl>
    <w:lvl w:ilvl="8" w:tplc="38090005" w:tentative="1">
      <w:start w:val="1"/>
      <w:numFmt w:val="bullet"/>
      <w:lvlText w:val=""/>
      <w:lvlJc w:val="left"/>
      <w:pPr>
        <w:ind w:left="7194" w:hanging="360"/>
      </w:pPr>
      <w:rPr>
        <w:rFonts w:ascii="Wingdings" w:hAnsi="Wingdings" w:hint="default"/>
      </w:rPr>
    </w:lvl>
  </w:abstractNum>
  <w:abstractNum w:abstractNumId="28">
    <w:nsid w:val="3F23671E"/>
    <w:multiLevelType w:val="hybridMultilevel"/>
    <w:tmpl w:val="5A886A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nsid w:val="40A5367E"/>
    <w:multiLevelType w:val="hybridMultilevel"/>
    <w:tmpl w:val="8AD22B60"/>
    <w:lvl w:ilvl="0" w:tplc="5F7EF3AA">
      <w:start w:val="2"/>
      <w:numFmt w:val="decimal"/>
      <w:lvlText w:val="%1."/>
      <w:lvlJc w:val="left"/>
      <w:pPr>
        <w:ind w:left="830" w:hanging="360"/>
      </w:pPr>
      <w:rPr>
        <w:rFonts w:ascii="Times New Roman" w:eastAsia="Times New Roman" w:hAnsi="Times New Roman" w:cs="Times New Roman" w:hint="default"/>
        <w:w w:val="100"/>
        <w:sz w:val="24"/>
        <w:szCs w:val="24"/>
        <w:lang w:val="ms" w:eastAsia="en-US" w:bidi="ar-SA"/>
      </w:rPr>
    </w:lvl>
    <w:lvl w:ilvl="1" w:tplc="45F672D6">
      <w:start w:val="1"/>
      <w:numFmt w:val="lowerLetter"/>
      <w:lvlText w:val="%2."/>
      <w:lvlJc w:val="left"/>
      <w:pPr>
        <w:ind w:left="1190" w:hanging="360"/>
      </w:pPr>
      <w:rPr>
        <w:rFonts w:ascii="Times New Roman" w:eastAsia="Times New Roman" w:hAnsi="Times New Roman" w:cs="Times New Roman" w:hint="default"/>
        <w:spacing w:val="-1"/>
        <w:w w:val="100"/>
        <w:sz w:val="24"/>
        <w:szCs w:val="24"/>
        <w:lang w:val="ms" w:eastAsia="en-US" w:bidi="ar-SA"/>
      </w:rPr>
    </w:lvl>
    <w:lvl w:ilvl="2" w:tplc="1D104AA6">
      <w:numFmt w:val="bullet"/>
      <w:lvlText w:val="•"/>
      <w:lvlJc w:val="left"/>
      <w:pPr>
        <w:ind w:left="1514" w:hanging="360"/>
      </w:pPr>
      <w:rPr>
        <w:rFonts w:hint="default"/>
        <w:lang w:val="ms" w:eastAsia="en-US" w:bidi="ar-SA"/>
      </w:rPr>
    </w:lvl>
    <w:lvl w:ilvl="3" w:tplc="24D8D334">
      <w:numFmt w:val="bullet"/>
      <w:lvlText w:val="•"/>
      <w:lvlJc w:val="left"/>
      <w:pPr>
        <w:ind w:left="1829" w:hanging="360"/>
      </w:pPr>
      <w:rPr>
        <w:rFonts w:hint="default"/>
        <w:lang w:val="ms" w:eastAsia="en-US" w:bidi="ar-SA"/>
      </w:rPr>
    </w:lvl>
    <w:lvl w:ilvl="4" w:tplc="0D0E4816">
      <w:numFmt w:val="bullet"/>
      <w:lvlText w:val="•"/>
      <w:lvlJc w:val="left"/>
      <w:pPr>
        <w:ind w:left="2144" w:hanging="360"/>
      </w:pPr>
      <w:rPr>
        <w:rFonts w:hint="default"/>
        <w:lang w:val="ms" w:eastAsia="en-US" w:bidi="ar-SA"/>
      </w:rPr>
    </w:lvl>
    <w:lvl w:ilvl="5" w:tplc="D632F510">
      <w:numFmt w:val="bullet"/>
      <w:lvlText w:val="•"/>
      <w:lvlJc w:val="left"/>
      <w:pPr>
        <w:ind w:left="2459" w:hanging="360"/>
      </w:pPr>
      <w:rPr>
        <w:rFonts w:hint="default"/>
        <w:lang w:val="ms" w:eastAsia="en-US" w:bidi="ar-SA"/>
      </w:rPr>
    </w:lvl>
    <w:lvl w:ilvl="6" w:tplc="ED9CF770">
      <w:numFmt w:val="bullet"/>
      <w:lvlText w:val="•"/>
      <w:lvlJc w:val="left"/>
      <w:pPr>
        <w:ind w:left="2774" w:hanging="360"/>
      </w:pPr>
      <w:rPr>
        <w:rFonts w:hint="default"/>
        <w:lang w:val="ms" w:eastAsia="en-US" w:bidi="ar-SA"/>
      </w:rPr>
    </w:lvl>
    <w:lvl w:ilvl="7" w:tplc="28AC9CA6">
      <w:numFmt w:val="bullet"/>
      <w:lvlText w:val="•"/>
      <w:lvlJc w:val="left"/>
      <w:pPr>
        <w:ind w:left="3089" w:hanging="360"/>
      </w:pPr>
      <w:rPr>
        <w:rFonts w:hint="default"/>
        <w:lang w:val="ms" w:eastAsia="en-US" w:bidi="ar-SA"/>
      </w:rPr>
    </w:lvl>
    <w:lvl w:ilvl="8" w:tplc="23DAED12">
      <w:numFmt w:val="bullet"/>
      <w:lvlText w:val="•"/>
      <w:lvlJc w:val="left"/>
      <w:pPr>
        <w:ind w:left="3404" w:hanging="360"/>
      </w:pPr>
      <w:rPr>
        <w:rFonts w:hint="default"/>
        <w:lang w:val="ms" w:eastAsia="en-US" w:bidi="ar-SA"/>
      </w:rPr>
    </w:lvl>
  </w:abstractNum>
  <w:abstractNum w:abstractNumId="30">
    <w:nsid w:val="41C26F85"/>
    <w:multiLevelType w:val="hybridMultilevel"/>
    <w:tmpl w:val="342AA834"/>
    <w:lvl w:ilvl="0" w:tplc="5D969D90">
      <w:start w:val="1"/>
      <w:numFmt w:val="lowerLetter"/>
      <w:lvlText w:val="%1."/>
      <w:lvlJc w:val="left"/>
      <w:pPr>
        <w:ind w:left="720" w:hanging="360"/>
      </w:pPr>
      <w:rPr>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42E3503E"/>
    <w:multiLevelType w:val="hybridMultilevel"/>
    <w:tmpl w:val="3B3E28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nsid w:val="443C7541"/>
    <w:multiLevelType w:val="hybridMultilevel"/>
    <w:tmpl w:val="0E286754"/>
    <w:lvl w:ilvl="0" w:tplc="6B1ED702">
      <w:start w:val="2"/>
      <w:numFmt w:val="lowerLetter"/>
      <w:lvlText w:val="%1."/>
      <w:lvlJc w:val="left"/>
      <w:pPr>
        <w:ind w:left="2843" w:hanging="428"/>
      </w:pPr>
      <w:rPr>
        <w:rFonts w:ascii="Times New Roman" w:eastAsia="Times New Roman" w:hAnsi="Times New Roman" w:cs="Times New Roman" w:hint="default"/>
        <w:spacing w:val="-5"/>
        <w:w w:val="100"/>
        <w:sz w:val="24"/>
        <w:szCs w:val="24"/>
        <w:lang w:val="ms" w:eastAsia="en-US" w:bidi="ar-SA"/>
      </w:rPr>
    </w:lvl>
    <w:lvl w:ilvl="1" w:tplc="E82EEF12">
      <w:numFmt w:val="bullet"/>
      <w:lvlText w:val="•"/>
      <w:lvlJc w:val="left"/>
      <w:pPr>
        <w:ind w:left="3650" w:hanging="428"/>
      </w:pPr>
      <w:rPr>
        <w:rFonts w:hint="default"/>
        <w:lang w:val="ms" w:eastAsia="en-US" w:bidi="ar-SA"/>
      </w:rPr>
    </w:lvl>
    <w:lvl w:ilvl="2" w:tplc="316A18FE">
      <w:numFmt w:val="bullet"/>
      <w:lvlText w:val="•"/>
      <w:lvlJc w:val="left"/>
      <w:pPr>
        <w:ind w:left="4461" w:hanging="428"/>
      </w:pPr>
      <w:rPr>
        <w:rFonts w:hint="default"/>
        <w:lang w:val="ms" w:eastAsia="en-US" w:bidi="ar-SA"/>
      </w:rPr>
    </w:lvl>
    <w:lvl w:ilvl="3" w:tplc="5110262E">
      <w:numFmt w:val="bullet"/>
      <w:lvlText w:val="•"/>
      <w:lvlJc w:val="left"/>
      <w:pPr>
        <w:ind w:left="5272" w:hanging="428"/>
      </w:pPr>
      <w:rPr>
        <w:rFonts w:hint="default"/>
        <w:lang w:val="ms" w:eastAsia="en-US" w:bidi="ar-SA"/>
      </w:rPr>
    </w:lvl>
    <w:lvl w:ilvl="4" w:tplc="40A8BAC8">
      <w:numFmt w:val="bullet"/>
      <w:lvlText w:val="•"/>
      <w:lvlJc w:val="left"/>
      <w:pPr>
        <w:ind w:left="6083" w:hanging="428"/>
      </w:pPr>
      <w:rPr>
        <w:rFonts w:hint="default"/>
        <w:lang w:val="ms" w:eastAsia="en-US" w:bidi="ar-SA"/>
      </w:rPr>
    </w:lvl>
    <w:lvl w:ilvl="5" w:tplc="03147542">
      <w:numFmt w:val="bullet"/>
      <w:lvlText w:val="•"/>
      <w:lvlJc w:val="left"/>
      <w:pPr>
        <w:ind w:left="6894" w:hanging="428"/>
      </w:pPr>
      <w:rPr>
        <w:rFonts w:hint="default"/>
        <w:lang w:val="ms" w:eastAsia="en-US" w:bidi="ar-SA"/>
      </w:rPr>
    </w:lvl>
    <w:lvl w:ilvl="6" w:tplc="022A4980">
      <w:numFmt w:val="bullet"/>
      <w:lvlText w:val="•"/>
      <w:lvlJc w:val="left"/>
      <w:pPr>
        <w:ind w:left="7705" w:hanging="428"/>
      </w:pPr>
      <w:rPr>
        <w:rFonts w:hint="default"/>
        <w:lang w:val="ms" w:eastAsia="en-US" w:bidi="ar-SA"/>
      </w:rPr>
    </w:lvl>
    <w:lvl w:ilvl="7" w:tplc="46244ABC">
      <w:numFmt w:val="bullet"/>
      <w:lvlText w:val="•"/>
      <w:lvlJc w:val="left"/>
      <w:pPr>
        <w:ind w:left="8516" w:hanging="428"/>
      </w:pPr>
      <w:rPr>
        <w:rFonts w:hint="default"/>
        <w:lang w:val="ms" w:eastAsia="en-US" w:bidi="ar-SA"/>
      </w:rPr>
    </w:lvl>
    <w:lvl w:ilvl="8" w:tplc="A5B6BC94">
      <w:numFmt w:val="bullet"/>
      <w:lvlText w:val="•"/>
      <w:lvlJc w:val="left"/>
      <w:pPr>
        <w:ind w:left="9327" w:hanging="428"/>
      </w:pPr>
      <w:rPr>
        <w:rFonts w:hint="default"/>
        <w:lang w:val="ms" w:eastAsia="en-US" w:bidi="ar-SA"/>
      </w:rPr>
    </w:lvl>
  </w:abstractNum>
  <w:abstractNum w:abstractNumId="33">
    <w:nsid w:val="44F36011"/>
    <w:multiLevelType w:val="hybridMultilevel"/>
    <w:tmpl w:val="8F54017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34">
    <w:nsid w:val="4626555D"/>
    <w:multiLevelType w:val="hybridMultilevel"/>
    <w:tmpl w:val="4C805754"/>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4959178C"/>
    <w:multiLevelType w:val="hybridMultilevel"/>
    <w:tmpl w:val="82FEC8A6"/>
    <w:lvl w:ilvl="0" w:tplc="045478CA">
      <w:start w:val="1"/>
      <w:numFmt w:val="lowerLetter"/>
      <w:lvlText w:val="%1."/>
      <w:lvlJc w:val="left"/>
      <w:pPr>
        <w:ind w:left="720" w:hanging="360"/>
      </w:pPr>
      <w:rPr>
        <w:b w:val="0"/>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49C37412"/>
    <w:multiLevelType w:val="hybridMultilevel"/>
    <w:tmpl w:val="503C81F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nsid w:val="4B2D4246"/>
    <w:multiLevelType w:val="hybridMultilevel"/>
    <w:tmpl w:val="53EA8BC8"/>
    <w:lvl w:ilvl="0" w:tplc="CB9E09AA">
      <w:start w:val="1"/>
      <w:numFmt w:val="bullet"/>
      <w:lvlText w:val="-"/>
      <w:lvlJc w:val="left"/>
      <w:pPr>
        <w:ind w:left="1854" w:hanging="360"/>
      </w:pPr>
      <w:rPr>
        <w:rFonts w:ascii="Times New Roman" w:eastAsiaTheme="minorHAnsi" w:hAnsi="Times New Roman" w:cs="Times New Roman"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38">
    <w:nsid w:val="4B98502C"/>
    <w:multiLevelType w:val="hybridMultilevel"/>
    <w:tmpl w:val="B380DBFC"/>
    <w:lvl w:ilvl="0" w:tplc="CAA8167A">
      <w:start w:val="1"/>
      <w:numFmt w:val="decimal"/>
      <w:pStyle w:val="Heading3"/>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4C5A7098"/>
    <w:multiLevelType w:val="hybridMultilevel"/>
    <w:tmpl w:val="BFAA7FFA"/>
    <w:lvl w:ilvl="0" w:tplc="01B84D88">
      <w:start w:val="1"/>
      <w:numFmt w:val="lowerLetter"/>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4D0D1DDF"/>
    <w:multiLevelType w:val="hybridMultilevel"/>
    <w:tmpl w:val="0F2EB428"/>
    <w:lvl w:ilvl="0" w:tplc="06B831B0">
      <w:start w:val="1"/>
      <w:numFmt w:val="lowerLetter"/>
      <w:lvlText w:val="%1."/>
      <w:lvlJc w:val="left"/>
      <w:pPr>
        <w:ind w:left="1146" w:hanging="360"/>
      </w:pPr>
      <w:rPr>
        <w:rFonts w:hint="default"/>
      </w:rPr>
    </w:lvl>
    <w:lvl w:ilvl="1" w:tplc="D2127998">
      <w:start w:val="1"/>
      <w:numFmt w:val="decimal"/>
      <w:lvlText w:val="%2."/>
      <w:lvlJc w:val="left"/>
      <w:pPr>
        <w:ind w:left="1800" w:hanging="720"/>
      </w:pPr>
      <w:rPr>
        <w:rFonts w:ascii="Times New Roman" w:hAnsi="Times New Roman" w:cs="Times New Roman" w:hint="default"/>
        <w:b w:val="0"/>
        <w:bCs/>
        <w:sz w:val="24"/>
        <w:szCs w:val="24"/>
      </w:rPr>
    </w:lvl>
    <w:lvl w:ilvl="2" w:tplc="3809000F">
      <w:start w:val="1"/>
      <w:numFmt w:val="decimal"/>
      <w:lvlText w:val="%3."/>
      <w:lvlJc w:val="left"/>
      <w:pPr>
        <w:ind w:left="1429" w:hanging="36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50B161EA"/>
    <w:multiLevelType w:val="hybridMultilevel"/>
    <w:tmpl w:val="5A4A4384"/>
    <w:lvl w:ilvl="0" w:tplc="FFFFFFFF">
      <w:start w:val="1"/>
      <w:numFmt w:val="bullet"/>
      <w:lvlText w:val="-"/>
      <w:lvlJc w:val="left"/>
      <w:pPr>
        <w:ind w:left="1854" w:hanging="360"/>
      </w:pPr>
      <w:rPr>
        <w:rFonts w:ascii="Times New Roman" w:eastAsiaTheme="minorHAnsi" w:hAnsi="Times New Roman" w:cs="Times New Roman"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42">
    <w:nsid w:val="511437E2"/>
    <w:multiLevelType w:val="hybridMultilevel"/>
    <w:tmpl w:val="16369AC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43">
    <w:nsid w:val="549D3FCD"/>
    <w:multiLevelType w:val="hybridMultilevel"/>
    <w:tmpl w:val="B428D518"/>
    <w:lvl w:ilvl="0" w:tplc="38090001">
      <w:start w:val="1"/>
      <w:numFmt w:val="bullet"/>
      <w:lvlText w:val=""/>
      <w:lvlJc w:val="left"/>
      <w:pPr>
        <w:ind w:left="1180" w:hanging="360"/>
      </w:pPr>
      <w:rPr>
        <w:rFonts w:ascii="Symbol" w:hAnsi="Symbol" w:hint="default"/>
      </w:rPr>
    </w:lvl>
    <w:lvl w:ilvl="1" w:tplc="38090003" w:tentative="1">
      <w:start w:val="1"/>
      <w:numFmt w:val="bullet"/>
      <w:lvlText w:val="o"/>
      <w:lvlJc w:val="left"/>
      <w:pPr>
        <w:ind w:left="1900" w:hanging="360"/>
      </w:pPr>
      <w:rPr>
        <w:rFonts w:ascii="Courier New" w:hAnsi="Courier New" w:cs="Courier New" w:hint="default"/>
      </w:rPr>
    </w:lvl>
    <w:lvl w:ilvl="2" w:tplc="38090005" w:tentative="1">
      <w:start w:val="1"/>
      <w:numFmt w:val="bullet"/>
      <w:lvlText w:val=""/>
      <w:lvlJc w:val="left"/>
      <w:pPr>
        <w:ind w:left="2620" w:hanging="360"/>
      </w:pPr>
      <w:rPr>
        <w:rFonts w:ascii="Wingdings" w:hAnsi="Wingdings" w:hint="default"/>
      </w:rPr>
    </w:lvl>
    <w:lvl w:ilvl="3" w:tplc="38090001" w:tentative="1">
      <w:start w:val="1"/>
      <w:numFmt w:val="bullet"/>
      <w:lvlText w:val=""/>
      <w:lvlJc w:val="left"/>
      <w:pPr>
        <w:ind w:left="3340" w:hanging="360"/>
      </w:pPr>
      <w:rPr>
        <w:rFonts w:ascii="Symbol" w:hAnsi="Symbol" w:hint="default"/>
      </w:rPr>
    </w:lvl>
    <w:lvl w:ilvl="4" w:tplc="38090003" w:tentative="1">
      <w:start w:val="1"/>
      <w:numFmt w:val="bullet"/>
      <w:lvlText w:val="o"/>
      <w:lvlJc w:val="left"/>
      <w:pPr>
        <w:ind w:left="4060" w:hanging="360"/>
      </w:pPr>
      <w:rPr>
        <w:rFonts w:ascii="Courier New" w:hAnsi="Courier New" w:cs="Courier New" w:hint="default"/>
      </w:rPr>
    </w:lvl>
    <w:lvl w:ilvl="5" w:tplc="38090005" w:tentative="1">
      <w:start w:val="1"/>
      <w:numFmt w:val="bullet"/>
      <w:lvlText w:val=""/>
      <w:lvlJc w:val="left"/>
      <w:pPr>
        <w:ind w:left="4780" w:hanging="360"/>
      </w:pPr>
      <w:rPr>
        <w:rFonts w:ascii="Wingdings" w:hAnsi="Wingdings" w:hint="default"/>
      </w:rPr>
    </w:lvl>
    <w:lvl w:ilvl="6" w:tplc="38090001" w:tentative="1">
      <w:start w:val="1"/>
      <w:numFmt w:val="bullet"/>
      <w:lvlText w:val=""/>
      <w:lvlJc w:val="left"/>
      <w:pPr>
        <w:ind w:left="5500" w:hanging="360"/>
      </w:pPr>
      <w:rPr>
        <w:rFonts w:ascii="Symbol" w:hAnsi="Symbol" w:hint="default"/>
      </w:rPr>
    </w:lvl>
    <w:lvl w:ilvl="7" w:tplc="38090003" w:tentative="1">
      <w:start w:val="1"/>
      <w:numFmt w:val="bullet"/>
      <w:lvlText w:val="o"/>
      <w:lvlJc w:val="left"/>
      <w:pPr>
        <w:ind w:left="6220" w:hanging="360"/>
      </w:pPr>
      <w:rPr>
        <w:rFonts w:ascii="Courier New" w:hAnsi="Courier New" w:cs="Courier New" w:hint="default"/>
      </w:rPr>
    </w:lvl>
    <w:lvl w:ilvl="8" w:tplc="38090005" w:tentative="1">
      <w:start w:val="1"/>
      <w:numFmt w:val="bullet"/>
      <w:lvlText w:val=""/>
      <w:lvlJc w:val="left"/>
      <w:pPr>
        <w:ind w:left="6940" w:hanging="360"/>
      </w:pPr>
      <w:rPr>
        <w:rFonts w:ascii="Wingdings" w:hAnsi="Wingdings" w:hint="default"/>
      </w:rPr>
    </w:lvl>
  </w:abstractNum>
  <w:abstractNum w:abstractNumId="44">
    <w:nsid w:val="54A216B5"/>
    <w:multiLevelType w:val="hybridMultilevel"/>
    <w:tmpl w:val="820458D2"/>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45">
    <w:nsid w:val="554570E4"/>
    <w:multiLevelType w:val="hybridMultilevel"/>
    <w:tmpl w:val="FBE67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D1C3373"/>
    <w:multiLevelType w:val="hybridMultilevel"/>
    <w:tmpl w:val="E29E6F2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5D263827"/>
    <w:multiLevelType w:val="hybridMultilevel"/>
    <w:tmpl w:val="FE640166"/>
    <w:lvl w:ilvl="0" w:tplc="1A86E7C2">
      <w:start w:val="1"/>
      <w:numFmt w:val="decimal"/>
      <w:lvlText w:val="%1."/>
      <w:lvlJc w:val="left"/>
      <w:pPr>
        <w:ind w:left="834" w:hanging="360"/>
      </w:pPr>
      <w:rPr>
        <w:rFonts w:ascii="Times New Roman" w:eastAsia="Times New Roman" w:hAnsi="Times New Roman" w:cs="Times New Roman" w:hint="default"/>
        <w:w w:val="100"/>
        <w:sz w:val="24"/>
        <w:szCs w:val="24"/>
        <w:lang w:val="ms" w:eastAsia="en-US" w:bidi="ar-SA"/>
      </w:rPr>
    </w:lvl>
    <w:lvl w:ilvl="1" w:tplc="823EF8FC">
      <w:start w:val="1"/>
      <w:numFmt w:val="lowerLetter"/>
      <w:lvlText w:val="%2."/>
      <w:lvlJc w:val="left"/>
      <w:pPr>
        <w:ind w:left="1195" w:hanging="361"/>
      </w:pPr>
      <w:rPr>
        <w:rFonts w:ascii="Times New Roman" w:eastAsia="Times New Roman" w:hAnsi="Times New Roman" w:cs="Times New Roman" w:hint="default"/>
        <w:spacing w:val="-1"/>
        <w:w w:val="100"/>
        <w:sz w:val="24"/>
        <w:szCs w:val="24"/>
        <w:lang w:val="ms" w:eastAsia="en-US" w:bidi="ar-SA"/>
      </w:rPr>
    </w:lvl>
    <w:lvl w:ilvl="2" w:tplc="6FB4EA3C">
      <w:numFmt w:val="bullet"/>
      <w:lvlText w:val="•"/>
      <w:lvlJc w:val="left"/>
      <w:pPr>
        <w:ind w:left="1467" w:hanging="361"/>
      </w:pPr>
      <w:rPr>
        <w:rFonts w:hint="default"/>
        <w:lang w:val="ms" w:eastAsia="en-US" w:bidi="ar-SA"/>
      </w:rPr>
    </w:lvl>
    <w:lvl w:ilvl="3" w:tplc="A106F630">
      <w:numFmt w:val="bullet"/>
      <w:lvlText w:val="•"/>
      <w:lvlJc w:val="left"/>
      <w:pPr>
        <w:ind w:left="1734" w:hanging="361"/>
      </w:pPr>
      <w:rPr>
        <w:rFonts w:hint="default"/>
        <w:lang w:val="ms" w:eastAsia="en-US" w:bidi="ar-SA"/>
      </w:rPr>
    </w:lvl>
    <w:lvl w:ilvl="4" w:tplc="4FACF9EE">
      <w:numFmt w:val="bullet"/>
      <w:lvlText w:val="•"/>
      <w:lvlJc w:val="left"/>
      <w:pPr>
        <w:ind w:left="2002" w:hanging="361"/>
      </w:pPr>
      <w:rPr>
        <w:rFonts w:hint="default"/>
        <w:lang w:val="ms" w:eastAsia="en-US" w:bidi="ar-SA"/>
      </w:rPr>
    </w:lvl>
    <w:lvl w:ilvl="5" w:tplc="B4E67CCE">
      <w:numFmt w:val="bullet"/>
      <w:lvlText w:val="•"/>
      <w:lvlJc w:val="left"/>
      <w:pPr>
        <w:ind w:left="2269" w:hanging="361"/>
      </w:pPr>
      <w:rPr>
        <w:rFonts w:hint="default"/>
        <w:lang w:val="ms" w:eastAsia="en-US" w:bidi="ar-SA"/>
      </w:rPr>
    </w:lvl>
    <w:lvl w:ilvl="6" w:tplc="6E34381E">
      <w:numFmt w:val="bullet"/>
      <w:lvlText w:val="•"/>
      <w:lvlJc w:val="left"/>
      <w:pPr>
        <w:ind w:left="2537" w:hanging="361"/>
      </w:pPr>
      <w:rPr>
        <w:rFonts w:hint="default"/>
        <w:lang w:val="ms" w:eastAsia="en-US" w:bidi="ar-SA"/>
      </w:rPr>
    </w:lvl>
    <w:lvl w:ilvl="7" w:tplc="411ACF16">
      <w:numFmt w:val="bullet"/>
      <w:lvlText w:val="•"/>
      <w:lvlJc w:val="left"/>
      <w:pPr>
        <w:ind w:left="2804" w:hanging="361"/>
      </w:pPr>
      <w:rPr>
        <w:rFonts w:hint="default"/>
        <w:lang w:val="ms" w:eastAsia="en-US" w:bidi="ar-SA"/>
      </w:rPr>
    </w:lvl>
    <w:lvl w:ilvl="8" w:tplc="F3D837FE">
      <w:numFmt w:val="bullet"/>
      <w:lvlText w:val="•"/>
      <w:lvlJc w:val="left"/>
      <w:pPr>
        <w:ind w:left="3072" w:hanging="361"/>
      </w:pPr>
      <w:rPr>
        <w:rFonts w:hint="default"/>
        <w:lang w:val="ms" w:eastAsia="en-US" w:bidi="ar-SA"/>
      </w:rPr>
    </w:lvl>
  </w:abstractNum>
  <w:abstractNum w:abstractNumId="48">
    <w:nsid w:val="6003129C"/>
    <w:multiLevelType w:val="hybridMultilevel"/>
    <w:tmpl w:val="7A92973E"/>
    <w:lvl w:ilvl="0" w:tplc="E81654BA">
      <w:start w:val="1"/>
      <w:numFmt w:val="upperLetter"/>
      <w:pStyle w:val="Heading2"/>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FA08A62">
      <w:start w:val="1"/>
      <w:numFmt w:val="decimal"/>
      <w:lvlText w:val="%4."/>
      <w:lvlJc w:val="left"/>
      <w:pPr>
        <w:ind w:left="3240" w:hanging="360"/>
      </w:pPr>
      <w:rPr>
        <w:b w:val="0"/>
        <w:bCs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nsid w:val="611B19AF"/>
    <w:multiLevelType w:val="hybridMultilevel"/>
    <w:tmpl w:val="FB904D26"/>
    <w:lvl w:ilvl="0" w:tplc="FFFFFFFF">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0">
    <w:nsid w:val="624675CA"/>
    <w:multiLevelType w:val="hybridMultilevel"/>
    <w:tmpl w:val="EA160DF4"/>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nsid w:val="635F7CCB"/>
    <w:multiLevelType w:val="hybridMultilevel"/>
    <w:tmpl w:val="9A8EB8BA"/>
    <w:lvl w:ilvl="0" w:tplc="38090001">
      <w:start w:val="1"/>
      <w:numFmt w:val="bullet"/>
      <w:lvlText w:val=""/>
      <w:lvlJc w:val="left"/>
      <w:pPr>
        <w:ind w:left="1039" w:hanging="360"/>
      </w:pPr>
      <w:rPr>
        <w:rFonts w:ascii="Symbol" w:hAnsi="Symbol" w:hint="default"/>
      </w:rPr>
    </w:lvl>
    <w:lvl w:ilvl="1" w:tplc="38090003" w:tentative="1">
      <w:start w:val="1"/>
      <w:numFmt w:val="bullet"/>
      <w:lvlText w:val="o"/>
      <w:lvlJc w:val="left"/>
      <w:pPr>
        <w:ind w:left="1759" w:hanging="360"/>
      </w:pPr>
      <w:rPr>
        <w:rFonts w:ascii="Courier New" w:hAnsi="Courier New" w:cs="Courier New" w:hint="default"/>
      </w:rPr>
    </w:lvl>
    <w:lvl w:ilvl="2" w:tplc="38090005" w:tentative="1">
      <w:start w:val="1"/>
      <w:numFmt w:val="bullet"/>
      <w:lvlText w:val=""/>
      <w:lvlJc w:val="left"/>
      <w:pPr>
        <w:ind w:left="2479" w:hanging="360"/>
      </w:pPr>
      <w:rPr>
        <w:rFonts w:ascii="Wingdings" w:hAnsi="Wingdings" w:hint="default"/>
      </w:rPr>
    </w:lvl>
    <w:lvl w:ilvl="3" w:tplc="38090001" w:tentative="1">
      <w:start w:val="1"/>
      <w:numFmt w:val="bullet"/>
      <w:lvlText w:val=""/>
      <w:lvlJc w:val="left"/>
      <w:pPr>
        <w:ind w:left="3199" w:hanging="360"/>
      </w:pPr>
      <w:rPr>
        <w:rFonts w:ascii="Symbol" w:hAnsi="Symbol" w:hint="default"/>
      </w:rPr>
    </w:lvl>
    <w:lvl w:ilvl="4" w:tplc="38090003" w:tentative="1">
      <w:start w:val="1"/>
      <w:numFmt w:val="bullet"/>
      <w:lvlText w:val="o"/>
      <w:lvlJc w:val="left"/>
      <w:pPr>
        <w:ind w:left="3919" w:hanging="360"/>
      </w:pPr>
      <w:rPr>
        <w:rFonts w:ascii="Courier New" w:hAnsi="Courier New" w:cs="Courier New" w:hint="default"/>
      </w:rPr>
    </w:lvl>
    <w:lvl w:ilvl="5" w:tplc="38090005" w:tentative="1">
      <w:start w:val="1"/>
      <w:numFmt w:val="bullet"/>
      <w:lvlText w:val=""/>
      <w:lvlJc w:val="left"/>
      <w:pPr>
        <w:ind w:left="4639" w:hanging="360"/>
      </w:pPr>
      <w:rPr>
        <w:rFonts w:ascii="Wingdings" w:hAnsi="Wingdings" w:hint="default"/>
      </w:rPr>
    </w:lvl>
    <w:lvl w:ilvl="6" w:tplc="38090001" w:tentative="1">
      <w:start w:val="1"/>
      <w:numFmt w:val="bullet"/>
      <w:lvlText w:val=""/>
      <w:lvlJc w:val="left"/>
      <w:pPr>
        <w:ind w:left="5359" w:hanging="360"/>
      </w:pPr>
      <w:rPr>
        <w:rFonts w:ascii="Symbol" w:hAnsi="Symbol" w:hint="default"/>
      </w:rPr>
    </w:lvl>
    <w:lvl w:ilvl="7" w:tplc="38090003" w:tentative="1">
      <w:start w:val="1"/>
      <w:numFmt w:val="bullet"/>
      <w:lvlText w:val="o"/>
      <w:lvlJc w:val="left"/>
      <w:pPr>
        <w:ind w:left="6079" w:hanging="360"/>
      </w:pPr>
      <w:rPr>
        <w:rFonts w:ascii="Courier New" w:hAnsi="Courier New" w:cs="Courier New" w:hint="default"/>
      </w:rPr>
    </w:lvl>
    <w:lvl w:ilvl="8" w:tplc="38090005" w:tentative="1">
      <w:start w:val="1"/>
      <w:numFmt w:val="bullet"/>
      <w:lvlText w:val=""/>
      <w:lvlJc w:val="left"/>
      <w:pPr>
        <w:ind w:left="6799" w:hanging="360"/>
      </w:pPr>
      <w:rPr>
        <w:rFonts w:ascii="Wingdings" w:hAnsi="Wingdings" w:hint="default"/>
      </w:rPr>
    </w:lvl>
  </w:abstractNum>
  <w:abstractNum w:abstractNumId="52">
    <w:nsid w:val="6589014C"/>
    <w:multiLevelType w:val="hybridMultilevel"/>
    <w:tmpl w:val="D2C8FBC0"/>
    <w:lvl w:ilvl="0" w:tplc="8DBCE160">
      <w:start w:val="2"/>
      <w:numFmt w:val="decimal"/>
      <w:lvlText w:val="%1."/>
      <w:lvlJc w:val="left"/>
      <w:pPr>
        <w:ind w:left="1550" w:hanging="720"/>
      </w:pPr>
      <w:rPr>
        <w:rFonts w:ascii="Times New Roman" w:hAnsi="Times New Roman" w:cs="Times New Roman" w:hint="default"/>
        <w:b w:val="0"/>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nsid w:val="66621A1B"/>
    <w:multiLevelType w:val="hybridMultilevel"/>
    <w:tmpl w:val="67BAC370"/>
    <w:lvl w:ilvl="0" w:tplc="30569A36">
      <w:start w:val="1"/>
      <w:numFmt w:val="upperLetter"/>
      <w:lvlText w:val="%1."/>
      <w:lvlJc w:val="left"/>
      <w:pPr>
        <w:ind w:left="1993" w:hanging="428"/>
      </w:pPr>
      <w:rPr>
        <w:rFonts w:ascii="Times New Roman" w:eastAsia="Times New Roman" w:hAnsi="Times New Roman" w:cs="Times New Roman" w:hint="default"/>
        <w:b/>
        <w:bCs/>
        <w:spacing w:val="-1"/>
        <w:w w:val="99"/>
        <w:sz w:val="24"/>
        <w:szCs w:val="24"/>
        <w:lang w:val="ms" w:eastAsia="en-US" w:bidi="ar-SA"/>
      </w:rPr>
    </w:lvl>
    <w:lvl w:ilvl="1" w:tplc="B85C3580">
      <w:start w:val="1"/>
      <w:numFmt w:val="decimal"/>
      <w:lvlText w:val="%2."/>
      <w:lvlJc w:val="left"/>
      <w:pPr>
        <w:ind w:left="2416" w:hanging="423"/>
      </w:pPr>
      <w:rPr>
        <w:rFonts w:hint="default"/>
        <w:w w:val="100"/>
        <w:lang w:val="ms" w:eastAsia="en-US" w:bidi="ar-SA"/>
      </w:rPr>
    </w:lvl>
    <w:lvl w:ilvl="2" w:tplc="F676A666">
      <w:start w:val="1"/>
      <w:numFmt w:val="lowerLetter"/>
      <w:lvlText w:val="%3."/>
      <w:lvlJc w:val="left"/>
      <w:pPr>
        <w:ind w:left="2843" w:hanging="423"/>
      </w:pPr>
      <w:rPr>
        <w:rFonts w:ascii="Times New Roman" w:eastAsia="Times New Roman" w:hAnsi="Times New Roman" w:cs="Times New Roman" w:hint="default"/>
        <w:spacing w:val="-1"/>
        <w:w w:val="100"/>
        <w:sz w:val="24"/>
        <w:szCs w:val="24"/>
        <w:lang w:val="ms" w:eastAsia="en-US" w:bidi="ar-SA"/>
      </w:rPr>
    </w:lvl>
    <w:lvl w:ilvl="3" w:tplc="3C5CFB04">
      <w:start w:val="1"/>
      <w:numFmt w:val="decimal"/>
      <w:lvlText w:val="%4)"/>
      <w:lvlJc w:val="left"/>
      <w:pPr>
        <w:ind w:left="3266" w:hanging="423"/>
      </w:pPr>
      <w:rPr>
        <w:rFonts w:ascii="Times New Roman" w:eastAsia="Times New Roman" w:hAnsi="Times New Roman" w:cs="Times New Roman" w:hint="default"/>
        <w:w w:val="99"/>
        <w:sz w:val="24"/>
        <w:szCs w:val="24"/>
        <w:lang w:val="ms" w:eastAsia="en-US" w:bidi="ar-SA"/>
      </w:rPr>
    </w:lvl>
    <w:lvl w:ilvl="4" w:tplc="6FDE2328">
      <w:start w:val="1"/>
      <w:numFmt w:val="lowerLetter"/>
      <w:lvlText w:val="%5)"/>
      <w:lvlJc w:val="left"/>
      <w:pPr>
        <w:ind w:left="3694" w:hanging="423"/>
      </w:pPr>
      <w:rPr>
        <w:rFonts w:ascii="Times New Roman" w:eastAsia="Times New Roman" w:hAnsi="Times New Roman" w:cs="Times New Roman" w:hint="default"/>
        <w:spacing w:val="-1"/>
        <w:w w:val="99"/>
        <w:sz w:val="24"/>
        <w:szCs w:val="24"/>
        <w:lang w:val="ms" w:eastAsia="en-US" w:bidi="ar-SA"/>
      </w:rPr>
    </w:lvl>
    <w:lvl w:ilvl="5" w:tplc="06EE2EA0">
      <w:numFmt w:val="bullet"/>
      <w:lvlText w:val="•"/>
      <w:lvlJc w:val="left"/>
      <w:pPr>
        <w:ind w:left="3260" w:hanging="423"/>
      </w:pPr>
      <w:rPr>
        <w:rFonts w:hint="default"/>
        <w:lang w:val="ms" w:eastAsia="en-US" w:bidi="ar-SA"/>
      </w:rPr>
    </w:lvl>
    <w:lvl w:ilvl="6" w:tplc="2A6CC1B8">
      <w:numFmt w:val="bullet"/>
      <w:lvlText w:val="•"/>
      <w:lvlJc w:val="left"/>
      <w:pPr>
        <w:ind w:left="3360" w:hanging="423"/>
      </w:pPr>
      <w:rPr>
        <w:rFonts w:hint="default"/>
        <w:lang w:val="ms" w:eastAsia="en-US" w:bidi="ar-SA"/>
      </w:rPr>
    </w:lvl>
    <w:lvl w:ilvl="7" w:tplc="40902832">
      <w:numFmt w:val="bullet"/>
      <w:lvlText w:val="•"/>
      <w:lvlJc w:val="left"/>
      <w:pPr>
        <w:ind w:left="3700" w:hanging="423"/>
      </w:pPr>
      <w:rPr>
        <w:rFonts w:hint="default"/>
        <w:lang w:val="ms" w:eastAsia="en-US" w:bidi="ar-SA"/>
      </w:rPr>
    </w:lvl>
    <w:lvl w:ilvl="8" w:tplc="4F4EE192">
      <w:numFmt w:val="bullet"/>
      <w:lvlText w:val="•"/>
      <w:lvlJc w:val="left"/>
      <w:pPr>
        <w:ind w:left="3872" w:hanging="423"/>
      </w:pPr>
      <w:rPr>
        <w:rFonts w:hint="default"/>
        <w:lang w:val="ms" w:eastAsia="en-US" w:bidi="ar-SA"/>
      </w:rPr>
    </w:lvl>
  </w:abstractNum>
  <w:abstractNum w:abstractNumId="54">
    <w:nsid w:val="67FD2BF6"/>
    <w:multiLevelType w:val="hybridMultilevel"/>
    <w:tmpl w:val="7D1AAFD2"/>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5">
    <w:nsid w:val="68363E15"/>
    <w:multiLevelType w:val="hybridMultilevel"/>
    <w:tmpl w:val="5DE0B0B2"/>
    <w:lvl w:ilvl="0" w:tplc="FFFFFFFF">
      <w:start w:val="1"/>
      <w:numFmt w:val="bullet"/>
      <w:lvlText w:val="-"/>
      <w:lvlJc w:val="left"/>
      <w:pPr>
        <w:ind w:left="2652" w:hanging="360"/>
      </w:pPr>
      <w:rPr>
        <w:rFonts w:ascii="Times New Roman" w:eastAsiaTheme="minorHAnsi" w:hAnsi="Times New Roman" w:cs="Times New Roman" w:hint="default"/>
      </w:rPr>
    </w:lvl>
    <w:lvl w:ilvl="1" w:tplc="FFFFFFFF">
      <w:start w:val="1"/>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56">
    <w:nsid w:val="6B3A4E8F"/>
    <w:multiLevelType w:val="hybridMultilevel"/>
    <w:tmpl w:val="DCB47CD6"/>
    <w:lvl w:ilvl="0" w:tplc="38090001">
      <w:start w:val="1"/>
      <w:numFmt w:val="bullet"/>
      <w:lvlText w:val=""/>
      <w:lvlJc w:val="left"/>
      <w:pPr>
        <w:ind w:left="1039" w:hanging="360"/>
      </w:pPr>
      <w:rPr>
        <w:rFonts w:ascii="Symbol" w:hAnsi="Symbol" w:hint="default"/>
      </w:rPr>
    </w:lvl>
    <w:lvl w:ilvl="1" w:tplc="38090003" w:tentative="1">
      <w:start w:val="1"/>
      <w:numFmt w:val="bullet"/>
      <w:lvlText w:val="o"/>
      <w:lvlJc w:val="left"/>
      <w:pPr>
        <w:ind w:left="1759" w:hanging="360"/>
      </w:pPr>
      <w:rPr>
        <w:rFonts w:ascii="Courier New" w:hAnsi="Courier New" w:cs="Courier New" w:hint="default"/>
      </w:rPr>
    </w:lvl>
    <w:lvl w:ilvl="2" w:tplc="38090005" w:tentative="1">
      <w:start w:val="1"/>
      <w:numFmt w:val="bullet"/>
      <w:lvlText w:val=""/>
      <w:lvlJc w:val="left"/>
      <w:pPr>
        <w:ind w:left="2479" w:hanging="360"/>
      </w:pPr>
      <w:rPr>
        <w:rFonts w:ascii="Wingdings" w:hAnsi="Wingdings" w:hint="default"/>
      </w:rPr>
    </w:lvl>
    <w:lvl w:ilvl="3" w:tplc="38090001" w:tentative="1">
      <w:start w:val="1"/>
      <w:numFmt w:val="bullet"/>
      <w:lvlText w:val=""/>
      <w:lvlJc w:val="left"/>
      <w:pPr>
        <w:ind w:left="3199" w:hanging="360"/>
      </w:pPr>
      <w:rPr>
        <w:rFonts w:ascii="Symbol" w:hAnsi="Symbol" w:hint="default"/>
      </w:rPr>
    </w:lvl>
    <w:lvl w:ilvl="4" w:tplc="38090003" w:tentative="1">
      <w:start w:val="1"/>
      <w:numFmt w:val="bullet"/>
      <w:lvlText w:val="o"/>
      <w:lvlJc w:val="left"/>
      <w:pPr>
        <w:ind w:left="3919" w:hanging="360"/>
      </w:pPr>
      <w:rPr>
        <w:rFonts w:ascii="Courier New" w:hAnsi="Courier New" w:cs="Courier New" w:hint="default"/>
      </w:rPr>
    </w:lvl>
    <w:lvl w:ilvl="5" w:tplc="38090005" w:tentative="1">
      <w:start w:val="1"/>
      <w:numFmt w:val="bullet"/>
      <w:lvlText w:val=""/>
      <w:lvlJc w:val="left"/>
      <w:pPr>
        <w:ind w:left="4639" w:hanging="360"/>
      </w:pPr>
      <w:rPr>
        <w:rFonts w:ascii="Wingdings" w:hAnsi="Wingdings" w:hint="default"/>
      </w:rPr>
    </w:lvl>
    <w:lvl w:ilvl="6" w:tplc="38090001" w:tentative="1">
      <w:start w:val="1"/>
      <w:numFmt w:val="bullet"/>
      <w:lvlText w:val=""/>
      <w:lvlJc w:val="left"/>
      <w:pPr>
        <w:ind w:left="5359" w:hanging="360"/>
      </w:pPr>
      <w:rPr>
        <w:rFonts w:ascii="Symbol" w:hAnsi="Symbol" w:hint="default"/>
      </w:rPr>
    </w:lvl>
    <w:lvl w:ilvl="7" w:tplc="38090003" w:tentative="1">
      <w:start w:val="1"/>
      <w:numFmt w:val="bullet"/>
      <w:lvlText w:val="o"/>
      <w:lvlJc w:val="left"/>
      <w:pPr>
        <w:ind w:left="6079" w:hanging="360"/>
      </w:pPr>
      <w:rPr>
        <w:rFonts w:ascii="Courier New" w:hAnsi="Courier New" w:cs="Courier New" w:hint="default"/>
      </w:rPr>
    </w:lvl>
    <w:lvl w:ilvl="8" w:tplc="38090005" w:tentative="1">
      <w:start w:val="1"/>
      <w:numFmt w:val="bullet"/>
      <w:lvlText w:val=""/>
      <w:lvlJc w:val="left"/>
      <w:pPr>
        <w:ind w:left="6799" w:hanging="360"/>
      </w:pPr>
      <w:rPr>
        <w:rFonts w:ascii="Wingdings" w:hAnsi="Wingdings" w:hint="default"/>
      </w:rPr>
    </w:lvl>
  </w:abstractNum>
  <w:abstractNum w:abstractNumId="57">
    <w:nsid w:val="6CB81D32"/>
    <w:multiLevelType w:val="hybridMultilevel"/>
    <w:tmpl w:val="8402A1DE"/>
    <w:lvl w:ilvl="0" w:tplc="FFFFFFFF">
      <w:start w:val="1"/>
      <w:numFmt w:val="bullet"/>
      <w:lvlText w:val="-"/>
      <w:lvlJc w:val="left"/>
      <w:pPr>
        <w:ind w:left="2138" w:hanging="360"/>
      </w:pPr>
      <w:rPr>
        <w:rFonts w:ascii="Times New Roman" w:eastAsiaTheme="minorHAnsi" w:hAnsi="Times New Roman" w:cs="Times New Roman"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58">
    <w:nsid w:val="6D1C2867"/>
    <w:multiLevelType w:val="hybridMultilevel"/>
    <w:tmpl w:val="91980E44"/>
    <w:lvl w:ilvl="0" w:tplc="FFFFFFFF">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CB9E09AA">
      <w:start w:val="1"/>
      <w:numFmt w:val="bullet"/>
      <w:lvlText w:val="-"/>
      <w:lvlJc w:val="left"/>
      <w:pPr>
        <w:ind w:left="1506" w:hanging="360"/>
      </w:pPr>
      <w:rPr>
        <w:rFonts w:ascii="Times New Roman" w:eastAsiaTheme="minorHAnsi" w:hAnsi="Times New Roman" w:cs="Times New Roman"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9">
    <w:nsid w:val="6D5766DC"/>
    <w:multiLevelType w:val="hybridMultilevel"/>
    <w:tmpl w:val="AEE65F70"/>
    <w:lvl w:ilvl="0" w:tplc="38090001">
      <w:start w:val="1"/>
      <w:numFmt w:val="bullet"/>
      <w:lvlText w:val=""/>
      <w:lvlJc w:val="left"/>
      <w:pPr>
        <w:ind w:left="1039" w:hanging="360"/>
      </w:pPr>
      <w:rPr>
        <w:rFonts w:ascii="Symbol" w:hAnsi="Symbol" w:hint="default"/>
      </w:rPr>
    </w:lvl>
    <w:lvl w:ilvl="1" w:tplc="38090003" w:tentative="1">
      <w:start w:val="1"/>
      <w:numFmt w:val="bullet"/>
      <w:lvlText w:val="o"/>
      <w:lvlJc w:val="left"/>
      <w:pPr>
        <w:ind w:left="1759" w:hanging="360"/>
      </w:pPr>
      <w:rPr>
        <w:rFonts w:ascii="Courier New" w:hAnsi="Courier New" w:cs="Courier New" w:hint="default"/>
      </w:rPr>
    </w:lvl>
    <w:lvl w:ilvl="2" w:tplc="38090005" w:tentative="1">
      <w:start w:val="1"/>
      <w:numFmt w:val="bullet"/>
      <w:lvlText w:val=""/>
      <w:lvlJc w:val="left"/>
      <w:pPr>
        <w:ind w:left="2479" w:hanging="360"/>
      </w:pPr>
      <w:rPr>
        <w:rFonts w:ascii="Wingdings" w:hAnsi="Wingdings" w:hint="default"/>
      </w:rPr>
    </w:lvl>
    <w:lvl w:ilvl="3" w:tplc="38090001" w:tentative="1">
      <w:start w:val="1"/>
      <w:numFmt w:val="bullet"/>
      <w:lvlText w:val=""/>
      <w:lvlJc w:val="left"/>
      <w:pPr>
        <w:ind w:left="3199" w:hanging="360"/>
      </w:pPr>
      <w:rPr>
        <w:rFonts w:ascii="Symbol" w:hAnsi="Symbol" w:hint="default"/>
      </w:rPr>
    </w:lvl>
    <w:lvl w:ilvl="4" w:tplc="38090003" w:tentative="1">
      <w:start w:val="1"/>
      <w:numFmt w:val="bullet"/>
      <w:lvlText w:val="o"/>
      <w:lvlJc w:val="left"/>
      <w:pPr>
        <w:ind w:left="3919" w:hanging="360"/>
      </w:pPr>
      <w:rPr>
        <w:rFonts w:ascii="Courier New" w:hAnsi="Courier New" w:cs="Courier New" w:hint="default"/>
      </w:rPr>
    </w:lvl>
    <w:lvl w:ilvl="5" w:tplc="38090005" w:tentative="1">
      <w:start w:val="1"/>
      <w:numFmt w:val="bullet"/>
      <w:lvlText w:val=""/>
      <w:lvlJc w:val="left"/>
      <w:pPr>
        <w:ind w:left="4639" w:hanging="360"/>
      </w:pPr>
      <w:rPr>
        <w:rFonts w:ascii="Wingdings" w:hAnsi="Wingdings" w:hint="default"/>
      </w:rPr>
    </w:lvl>
    <w:lvl w:ilvl="6" w:tplc="38090001" w:tentative="1">
      <w:start w:val="1"/>
      <w:numFmt w:val="bullet"/>
      <w:lvlText w:val=""/>
      <w:lvlJc w:val="left"/>
      <w:pPr>
        <w:ind w:left="5359" w:hanging="360"/>
      </w:pPr>
      <w:rPr>
        <w:rFonts w:ascii="Symbol" w:hAnsi="Symbol" w:hint="default"/>
      </w:rPr>
    </w:lvl>
    <w:lvl w:ilvl="7" w:tplc="38090003" w:tentative="1">
      <w:start w:val="1"/>
      <w:numFmt w:val="bullet"/>
      <w:lvlText w:val="o"/>
      <w:lvlJc w:val="left"/>
      <w:pPr>
        <w:ind w:left="6079" w:hanging="360"/>
      </w:pPr>
      <w:rPr>
        <w:rFonts w:ascii="Courier New" w:hAnsi="Courier New" w:cs="Courier New" w:hint="default"/>
      </w:rPr>
    </w:lvl>
    <w:lvl w:ilvl="8" w:tplc="38090005" w:tentative="1">
      <w:start w:val="1"/>
      <w:numFmt w:val="bullet"/>
      <w:lvlText w:val=""/>
      <w:lvlJc w:val="left"/>
      <w:pPr>
        <w:ind w:left="6799" w:hanging="360"/>
      </w:pPr>
      <w:rPr>
        <w:rFonts w:ascii="Wingdings" w:hAnsi="Wingdings" w:hint="default"/>
      </w:rPr>
    </w:lvl>
  </w:abstractNum>
  <w:abstractNum w:abstractNumId="60">
    <w:nsid w:val="72DA6D0A"/>
    <w:multiLevelType w:val="hybridMultilevel"/>
    <w:tmpl w:val="D64E0FBC"/>
    <w:lvl w:ilvl="0" w:tplc="06EE2EA0">
      <w:numFmt w:val="bullet"/>
      <w:lvlText w:val="•"/>
      <w:lvlJc w:val="left"/>
      <w:pPr>
        <w:ind w:left="1080" w:hanging="360"/>
      </w:pPr>
      <w:rPr>
        <w:rFonts w:hint="default"/>
        <w:lang w:val="ms" w:eastAsia="en-US" w:bidi="ar-SA"/>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1">
    <w:nsid w:val="733D47D4"/>
    <w:multiLevelType w:val="hybridMultilevel"/>
    <w:tmpl w:val="C8E0F6B0"/>
    <w:lvl w:ilvl="0" w:tplc="CB9E09AA">
      <w:start w:val="1"/>
      <w:numFmt w:val="bullet"/>
      <w:lvlText w:val="-"/>
      <w:lvlJc w:val="left"/>
      <w:pPr>
        <w:ind w:left="2137" w:hanging="360"/>
      </w:pPr>
      <w:rPr>
        <w:rFonts w:ascii="Times New Roman" w:eastAsiaTheme="minorHAnsi" w:hAnsi="Times New Roman" w:cs="Times New Roman" w:hint="default"/>
      </w:rPr>
    </w:lvl>
    <w:lvl w:ilvl="1" w:tplc="38090003" w:tentative="1">
      <w:start w:val="1"/>
      <w:numFmt w:val="bullet"/>
      <w:lvlText w:val="o"/>
      <w:lvlJc w:val="left"/>
      <w:pPr>
        <w:ind w:left="2857" w:hanging="360"/>
      </w:pPr>
      <w:rPr>
        <w:rFonts w:ascii="Courier New" w:hAnsi="Courier New" w:cs="Courier New" w:hint="default"/>
      </w:rPr>
    </w:lvl>
    <w:lvl w:ilvl="2" w:tplc="38090005" w:tentative="1">
      <w:start w:val="1"/>
      <w:numFmt w:val="bullet"/>
      <w:lvlText w:val=""/>
      <w:lvlJc w:val="left"/>
      <w:pPr>
        <w:ind w:left="3577" w:hanging="360"/>
      </w:pPr>
      <w:rPr>
        <w:rFonts w:ascii="Wingdings" w:hAnsi="Wingdings" w:hint="default"/>
      </w:rPr>
    </w:lvl>
    <w:lvl w:ilvl="3" w:tplc="38090001" w:tentative="1">
      <w:start w:val="1"/>
      <w:numFmt w:val="bullet"/>
      <w:lvlText w:val=""/>
      <w:lvlJc w:val="left"/>
      <w:pPr>
        <w:ind w:left="4297" w:hanging="360"/>
      </w:pPr>
      <w:rPr>
        <w:rFonts w:ascii="Symbol" w:hAnsi="Symbol" w:hint="default"/>
      </w:rPr>
    </w:lvl>
    <w:lvl w:ilvl="4" w:tplc="38090003" w:tentative="1">
      <w:start w:val="1"/>
      <w:numFmt w:val="bullet"/>
      <w:lvlText w:val="o"/>
      <w:lvlJc w:val="left"/>
      <w:pPr>
        <w:ind w:left="5017" w:hanging="360"/>
      </w:pPr>
      <w:rPr>
        <w:rFonts w:ascii="Courier New" w:hAnsi="Courier New" w:cs="Courier New" w:hint="default"/>
      </w:rPr>
    </w:lvl>
    <w:lvl w:ilvl="5" w:tplc="38090005" w:tentative="1">
      <w:start w:val="1"/>
      <w:numFmt w:val="bullet"/>
      <w:lvlText w:val=""/>
      <w:lvlJc w:val="left"/>
      <w:pPr>
        <w:ind w:left="5737" w:hanging="360"/>
      </w:pPr>
      <w:rPr>
        <w:rFonts w:ascii="Wingdings" w:hAnsi="Wingdings" w:hint="default"/>
      </w:rPr>
    </w:lvl>
    <w:lvl w:ilvl="6" w:tplc="38090001" w:tentative="1">
      <w:start w:val="1"/>
      <w:numFmt w:val="bullet"/>
      <w:lvlText w:val=""/>
      <w:lvlJc w:val="left"/>
      <w:pPr>
        <w:ind w:left="6457" w:hanging="360"/>
      </w:pPr>
      <w:rPr>
        <w:rFonts w:ascii="Symbol" w:hAnsi="Symbol" w:hint="default"/>
      </w:rPr>
    </w:lvl>
    <w:lvl w:ilvl="7" w:tplc="38090003" w:tentative="1">
      <w:start w:val="1"/>
      <w:numFmt w:val="bullet"/>
      <w:lvlText w:val="o"/>
      <w:lvlJc w:val="left"/>
      <w:pPr>
        <w:ind w:left="7177" w:hanging="360"/>
      </w:pPr>
      <w:rPr>
        <w:rFonts w:ascii="Courier New" w:hAnsi="Courier New" w:cs="Courier New" w:hint="default"/>
      </w:rPr>
    </w:lvl>
    <w:lvl w:ilvl="8" w:tplc="38090005" w:tentative="1">
      <w:start w:val="1"/>
      <w:numFmt w:val="bullet"/>
      <w:lvlText w:val=""/>
      <w:lvlJc w:val="left"/>
      <w:pPr>
        <w:ind w:left="7897" w:hanging="360"/>
      </w:pPr>
      <w:rPr>
        <w:rFonts w:ascii="Wingdings" w:hAnsi="Wingdings" w:hint="default"/>
      </w:rPr>
    </w:lvl>
  </w:abstractNum>
  <w:abstractNum w:abstractNumId="62">
    <w:nsid w:val="733F75F5"/>
    <w:multiLevelType w:val="hybridMultilevel"/>
    <w:tmpl w:val="1E54EB08"/>
    <w:lvl w:ilvl="0" w:tplc="FFFFFFFF">
      <w:start w:val="1"/>
      <w:numFmt w:val="bullet"/>
      <w:lvlText w:val="-"/>
      <w:lvlJc w:val="left"/>
      <w:pPr>
        <w:ind w:left="1434" w:hanging="360"/>
      </w:pPr>
      <w:rPr>
        <w:rFonts w:ascii="Times New Roman" w:eastAsiaTheme="minorHAnsi" w:hAnsi="Times New Roman" w:cs="Times New Roman" w:hint="default"/>
      </w:rPr>
    </w:lvl>
    <w:lvl w:ilvl="1" w:tplc="38090003" w:tentative="1">
      <w:start w:val="1"/>
      <w:numFmt w:val="bullet"/>
      <w:lvlText w:val="o"/>
      <w:lvlJc w:val="left"/>
      <w:pPr>
        <w:ind w:left="2154" w:hanging="360"/>
      </w:pPr>
      <w:rPr>
        <w:rFonts w:ascii="Courier New" w:hAnsi="Courier New" w:cs="Courier New" w:hint="default"/>
      </w:rPr>
    </w:lvl>
    <w:lvl w:ilvl="2" w:tplc="38090005" w:tentative="1">
      <w:start w:val="1"/>
      <w:numFmt w:val="bullet"/>
      <w:lvlText w:val=""/>
      <w:lvlJc w:val="left"/>
      <w:pPr>
        <w:ind w:left="2874" w:hanging="360"/>
      </w:pPr>
      <w:rPr>
        <w:rFonts w:ascii="Wingdings" w:hAnsi="Wingdings" w:hint="default"/>
      </w:rPr>
    </w:lvl>
    <w:lvl w:ilvl="3" w:tplc="38090001" w:tentative="1">
      <w:start w:val="1"/>
      <w:numFmt w:val="bullet"/>
      <w:lvlText w:val=""/>
      <w:lvlJc w:val="left"/>
      <w:pPr>
        <w:ind w:left="3594" w:hanging="360"/>
      </w:pPr>
      <w:rPr>
        <w:rFonts w:ascii="Symbol" w:hAnsi="Symbol" w:hint="default"/>
      </w:rPr>
    </w:lvl>
    <w:lvl w:ilvl="4" w:tplc="38090003" w:tentative="1">
      <w:start w:val="1"/>
      <w:numFmt w:val="bullet"/>
      <w:lvlText w:val="o"/>
      <w:lvlJc w:val="left"/>
      <w:pPr>
        <w:ind w:left="4314" w:hanging="360"/>
      </w:pPr>
      <w:rPr>
        <w:rFonts w:ascii="Courier New" w:hAnsi="Courier New" w:cs="Courier New" w:hint="default"/>
      </w:rPr>
    </w:lvl>
    <w:lvl w:ilvl="5" w:tplc="38090005" w:tentative="1">
      <w:start w:val="1"/>
      <w:numFmt w:val="bullet"/>
      <w:lvlText w:val=""/>
      <w:lvlJc w:val="left"/>
      <w:pPr>
        <w:ind w:left="5034" w:hanging="360"/>
      </w:pPr>
      <w:rPr>
        <w:rFonts w:ascii="Wingdings" w:hAnsi="Wingdings" w:hint="default"/>
      </w:rPr>
    </w:lvl>
    <w:lvl w:ilvl="6" w:tplc="38090001" w:tentative="1">
      <w:start w:val="1"/>
      <w:numFmt w:val="bullet"/>
      <w:lvlText w:val=""/>
      <w:lvlJc w:val="left"/>
      <w:pPr>
        <w:ind w:left="5754" w:hanging="360"/>
      </w:pPr>
      <w:rPr>
        <w:rFonts w:ascii="Symbol" w:hAnsi="Symbol" w:hint="default"/>
      </w:rPr>
    </w:lvl>
    <w:lvl w:ilvl="7" w:tplc="38090003" w:tentative="1">
      <w:start w:val="1"/>
      <w:numFmt w:val="bullet"/>
      <w:lvlText w:val="o"/>
      <w:lvlJc w:val="left"/>
      <w:pPr>
        <w:ind w:left="6474" w:hanging="360"/>
      </w:pPr>
      <w:rPr>
        <w:rFonts w:ascii="Courier New" w:hAnsi="Courier New" w:cs="Courier New" w:hint="default"/>
      </w:rPr>
    </w:lvl>
    <w:lvl w:ilvl="8" w:tplc="38090005" w:tentative="1">
      <w:start w:val="1"/>
      <w:numFmt w:val="bullet"/>
      <w:lvlText w:val=""/>
      <w:lvlJc w:val="left"/>
      <w:pPr>
        <w:ind w:left="7194" w:hanging="360"/>
      </w:pPr>
      <w:rPr>
        <w:rFonts w:ascii="Wingdings" w:hAnsi="Wingdings" w:hint="default"/>
      </w:rPr>
    </w:lvl>
  </w:abstractNum>
  <w:abstractNum w:abstractNumId="63">
    <w:nsid w:val="7BAA03D2"/>
    <w:multiLevelType w:val="hybridMultilevel"/>
    <w:tmpl w:val="F95E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C92520E"/>
    <w:multiLevelType w:val="hybridMultilevel"/>
    <w:tmpl w:val="59F0BE7E"/>
    <w:lvl w:ilvl="0" w:tplc="8FA08A62">
      <w:start w:val="1"/>
      <w:numFmt w:val="decimal"/>
      <w:lvlText w:val="%1."/>
      <w:lvlJc w:val="left"/>
      <w:pPr>
        <w:ind w:left="324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nsid w:val="7CE6683C"/>
    <w:multiLevelType w:val="hybridMultilevel"/>
    <w:tmpl w:val="2B74899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nsid w:val="7DA205FB"/>
    <w:multiLevelType w:val="hybridMultilevel"/>
    <w:tmpl w:val="33EC6A0E"/>
    <w:lvl w:ilvl="0" w:tplc="27043160">
      <w:start w:val="1"/>
      <w:numFmt w:val="decimal"/>
      <w:lvlText w:val="%1."/>
      <w:lvlJc w:val="left"/>
      <w:pPr>
        <w:ind w:left="830" w:hanging="360"/>
      </w:pPr>
      <w:rPr>
        <w:rFonts w:ascii="Times New Roman" w:eastAsia="Times New Roman" w:hAnsi="Times New Roman" w:cs="Times New Roman" w:hint="default"/>
        <w:w w:val="100"/>
        <w:sz w:val="24"/>
        <w:szCs w:val="24"/>
        <w:lang w:val="ms" w:eastAsia="en-US" w:bidi="ar-SA"/>
      </w:rPr>
    </w:lvl>
    <w:lvl w:ilvl="1" w:tplc="80721E9E">
      <w:start w:val="1"/>
      <w:numFmt w:val="lowerLetter"/>
      <w:lvlText w:val="%2."/>
      <w:lvlJc w:val="left"/>
      <w:pPr>
        <w:ind w:left="1190" w:hanging="360"/>
      </w:pPr>
      <w:rPr>
        <w:rFonts w:ascii="Times New Roman" w:eastAsia="Times New Roman" w:hAnsi="Times New Roman" w:cs="Times New Roman" w:hint="default"/>
        <w:spacing w:val="-1"/>
        <w:w w:val="100"/>
        <w:sz w:val="24"/>
        <w:szCs w:val="24"/>
        <w:lang w:val="ms" w:eastAsia="en-US" w:bidi="ar-SA"/>
      </w:rPr>
    </w:lvl>
    <w:lvl w:ilvl="2" w:tplc="F552E7AC">
      <w:numFmt w:val="bullet"/>
      <w:lvlText w:val="•"/>
      <w:lvlJc w:val="left"/>
      <w:pPr>
        <w:ind w:left="1514" w:hanging="360"/>
      </w:pPr>
      <w:rPr>
        <w:rFonts w:hint="default"/>
        <w:lang w:val="ms" w:eastAsia="en-US" w:bidi="ar-SA"/>
      </w:rPr>
    </w:lvl>
    <w:lvl w:ilvl="3" w:tplc="56487BE2">
      <w:numFmt w:val="bullet"/>
      <w:lvlText w:val="•"/>
      <w:lvlJc w:val="left"/>
      <w:pPr>
        <w:ind w:left="1829" w:hanging="360"/>
      </w:pPr>
      <w:rPr>
        <w:rFonts w:hint="default"/>
        <w:lang w:val="ms" w:eastAsia="en-US" w:bidi="ar-SA"/>
      </w:rPr>
    </w:lvl>
    <w:lvl w:ilvl="4" w:tplc="F12A7BE4">
      <w:numFmt w:val="bullet"/>
      <w:lvlText w:val="•"/>
      <w:lvlJc w:val="left"/>
      <w:pPr>
        <w:ind w:left="2144" w:hanging="360"/>
      </w:pPr>
      <w:rPr>
        <w:rFonts w:hint="default"/>
        <w:lang w:val="ms" w:eastAsia="en-US" w:bidi="ar-SA"/>
      </w:rPr>
    </w:lvl>
    <w:lvl w:ilvl="5" w:tplc="6F50E70E">
      <w:numFmt w:val="bullet"/>
      <w:lvlText w:val="•"/>
      <w:lvlJc w:val="left"/>
      <w:pPr>
        <w:ind w:left="2459" w:hanging="360"/>
      </w:pPr>
      <w:rPr>
        <w:rFonts w:hint="default"/>
        <w:lang w:val="ms" w:eastAsia="en-US" w:bidi="ar-SA"/>
      </w:rPr>
    </w:lvl>
    <w:lvl w:ilvl="6" w:tplc="ADBE0272">
      <w:numFmt w:val="bullet"/>
      <w:lvlText w:val="•"/>
      <w:lvlJc w:val="left"/>
      <w:pPr>
        <w:ind w:left="2774" w:hanging="360"/>
      </w:pPr>
      <w:rPr>
        <w:rFonts w:hint="default"/>
        <w:lang w:val="ms" w:eastAsia="en-US" w:bidi="ar-SA"/>
      </w:rPr>
    </w:lvl>
    <w:lvl w:ilvl="7" w:tplc="1228DED4">
      <w:numFmt w:val="bullet"/>
      <w:lvlText w:val="•"/>
      <w:lvlJc w:val="left"/>
      <w:pPr>
        <w:ind w:left="3089" w:hanging="360"/>
      </w:pPr>
      <w:rPr>
        <w:rFonts w:hint="default"/>
        <w:lang w:val="ms" w:eastAsia="en-US" w:bidi="ar-SA"/>
      </w:rPr>
    </w:lvl>
    <w:lvl w:ilvl="8" w:tplc="2F4830A4">
      <w:numFmt w:val="bullet"/>
      <w:lvlText w:val="•"/>
      <w:lvlJc w:val="left"/>
      <w:pPr>
        <w:ind w:left="3404" w:hanging="360"/>
      </w:pPr>
      <w:rPr>
        <w:rFonts w:hint="default"/>
        <w:lang w:val="ms" w:eastAsia="en-US" w:bidi="ar-SA"/>
      </w:rPr>
    </w:lvl>
  </w:abstractNum>
  <w:abstractNum w:abstractNumId="67">
    <w:nsid w:val="7E9B628B"/>
    <w:multiLevelType w:val="hybridMultilevel"/>
    <w:tmpl w:val="516AE748"/>
    <w:lvl w:ilvl="0" w:tplc="CB9E09AA">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8">
    <w:nsid w:val="7FBD3986"/>
    <w:multiLevelType w:val="hybridMultilevel"/>
    <w:tmpl w:val="84F64530"/>
    <w:lvl w:ilvl="0" w:tplc="06EE2EA0">
      <w:numFmt w:val="bullet"/>
      <w:lvlText w:val="•"/>
      <w:lvlJc w:val="left"/>
      <w:pPr>
        <w:ind w:left="2858" w:hanging="360"/>
      </w:pPr>
      <w:rPr>
        <w:rFonts w:hint="default"/>
        <w:lang w:val="ms" w:eastAsia="en-US" w:bidi="ar-SA"/>
      </w:rPr>
    </w:lvl>
    <w:lvl w:ilvl="1" w:tplc="38090003" w:tentative="1">
      <w:start w:val="1"/>
      <w:numFmt w:val="bullet"/>
      <w:lvlText w:val="o"/>
      <w:lvlJc w:val="left"/>
      <w:pPr>
        <w:ind w:left="3578" w:hanging="360"/>
      </w:pPr>
      <w:rPr>
        <w:rFonts w:ascii="Courier New" w:hAnsi="Courier New" w:cs="Courier New" w:hint="default"/>
      </w:rPr>
    </w:lvl>
    <w:lvl w:ilvl="2" w:tplc="38090005" w:tentative="1">
      <w:start w:val="1"/>
      <w:numFmt w:val="bullet"/>
      <w:lvlText w:val=""/>
      <w:lvlJc w:val="left"/>
      <w:pPr>
        <w:ind w:left="4298" w:hanging="360"/>
      </w:pPr>
      <w:rPr>
        <w:rFonts w:ascii="Wingdings" w:hAnsi="Wingdings" w:hint="default"/>
      </w:rPr>
    </w:lvl>
    <w:lvl w:ilvl="3" w:tplc="38090001" w:tentative="1">
      <w:start w:val="1"/>
      <w:numFmt w:val="bullet"/>
      <w:lvlText w:val=""/>
      <w:lvlJc w:val="left"/>
      <w:pPr>
        <w:ind w:left="5018" w:hanging="360"/>
      </w:pPr>
      <w:rPr>
        <w:rFonts w:ascii="Symbol" w:hAnsi="Symbol" w:hint="default"/>
      </w:rPr>
    </w:lvl>
    <w:lvl w:ilvl="4" w:tplc="38090003" w:tentative="1">
      <w:start w:val="1"/>
      <w:numFmt w:val="bullet"/>
      <w:lvlText w:val="o"/>
      <w:lvlJc w:val="left"/>
      <w:pPr>
        <w:ind w:left="5738" w:hanging="360"/>
      </w:pPr>
      <w:rPr>
        <w:rFonts w:ascii="Courier New" w:hAnsi="Courier New" w:cs="Courier New" w:hint="default"/>
      </w:rPr>
    </w:lvl>
    <w:lvl w:ilvl="5" w:tplc="38090005" w:tentative="1">
      <w:start w:val="1"/>
      <w:numFmt w:val="bullet"/>
      <w:lvlText w:val=""/>
      <w:lvlJc w:val="left"/>
      <w:pPr>
        <w:ind w:left="6458" w:hanging="360"/>
      </w:pPr>
      <w:rPr>
        <w:rFonts w:ascii="Wingdings" w:hAnsi="Wingdings" w:hint="default"/>
      </w:rPr>
    </w:lvl>
    <w:lvl w:ilvl="6" w:tplc="38090001" w:tentative="1">
      <w:start w:val="1"/>
      <w:numFmt w:val="bullet"/>
      <w:lvlText w:val=""/>
      <w:lvlJc w:val="left"/>
      <w:pPr>
        <w:ind w:left="7178" w:hanging="360"/>
      </w:pPr>
      <w:rPr>
        <w:rFonts w:ascii="Symbol" w:hAnsi="Symbol" w:hint="default"/>
      </w:rPr>
    </w:lvl>
    <w:lvl w:ilvl="7" w:tplc="38090003" w:tentative="1">
      <w:start w:val="1"/>
      <w:numFmt w:val="bullet"/>
      <w:lvlText w:val="o"/>
      <w:lvlJc w:val="left"/>
      <w:pPr>
        <w:ind w:left="7898" w:hanging="360"/>
      </w:pPr>
      <w:rPr>
        <w:rFonts w:ascii="Courier New" w:hAnsi="Courier New" w:cs="Courier New" w:hint="default"/>
      </w:rPr>
    </w:lvl>
    <w:lvl w:ilvl="8" w:tplc="38090005" w:tentative="1">
      <w:start w:val="1"/>
      <w:numFmt w:val="bullet"/>
      <w:lvlText w:val=""/>
      <w:lvlJc w:val="left"/>
      <w:pPr>
        <w:ind w:left="8618" w:hanging="360"/>
      </w:pPr>
      <w:rPr>
        <w:rFonts w:ascii="Wingdings" w:hAnsi="Wingdings" w:hint="default"/>
      </w:rPr>
    </w:lvl>
  </w:abstractNum>
  <w:num w:numId="1">
    <w:abstractNumId w:val="10"/>
  </w:num>
  <w:num w:numId="2">
    <w:abstractNumId w:val="2"/>
  </w:num>
  <w:num w:numId="3">
    <w:abstractNumId w:val="63"/>
  </w:num>
  <w:num w:numId="4">
    <w:abstractNumId w:val="14"/>
  </w:num>
  <w:num w:numId="5">
    <w:abstractNumId w:val="48"/>
  </w:num>
  <w:num w:numId="6">
    <w:abstractNumId w:val="3"/>
  </w:num>
  <w:num w:numId="7">
    <w:abstractNumId w:val="40"/>
  </w:num>
  <w:num w:numId="8">
    <w:abstractNumId w:val="7"/>
  </w:num>
  <w:num w:numId="9">
    <w:abstractNumId w:val="48"/>
    <w:lvlOverride w:ilvl="0">
      <w:startOverride w:val="1"/>
    </w:lvlOverride>
  </w:num>
  <w:num w:numId="10">
    <w:abstractNumId w:val="45"/>
  </w:num>
  <w:num w:numId="11">
    <w:abstractNumId w:val="35"/>
  </w:num>
  <w:num w:numId="12">
    <w:abstractNumId w:val="46"/>
  </w:num>
  <w:num w:numId="13">
    <w:abstractNumId w:val="38"/>
  </w:num>
  <w:num w:numId="14">
    <w:abstractNumId w:val="24"/>
  </w:num>
  <w:num w:numId="15">
    <w:abstractNumId w:val="36"/>
  </w:num>
  <w:num w:numId="16">
    <w:abstractNumId w:val="28"/>
  </w:num>
  <w:num w:numId="17">
    <w:abstractNumId w:val="31"/>
  </w:num>
  <w:num w:numId="18">
    <w:abstractNumId w:val="9"/>
  </w:num>
  <w:num w:numId="19">
    <w:abstractNumId w:val="50"/>
  </w:num>
  <w:num w:numId="20">
    <w:abstractNumId w:val="55"/>
  </w:num>
  <w:num w:numId="21">
    <w:abstractNumId w:val="38"/>
    <w:lvlOverride w:ilvl="0">
      <w:startOverride w:val="1"/>
    </w:lvlOverride>
  </w:num>
  <w:num w:numId="22">
    <w:abstractNumId w:val="38"/>
    <w:lvlOverride w:ilvl="0">
      <w:startOverride w:val="1"/>
    </w:lvlOverride>
  </w:num>
  <w:num w:numId="23">
    <w:abstractNumId w:val="53"/>
  </w:num>
  <w:num w:numId="24">
    <w:abstractNumId w:val="32"/>
  </w:num>
  <w:num w:numId="25">
    <w:abstractNumId w:val="23"/>
  </w:num>
  <w:num w:numId="26">
    <w:abstractNumId w:val="1"/>
  </w:num>
  <w:num w:numId="27">
    <w:abstractNumId w:val="22"/>
  </w:num>
  <w:num w:numId="28">
    <w:abstractNumId w:val="29"/>
  </w:num>
  <w:num w:numId="29">
    <w:abstractNumId w:val="47"/>
  </w:num>
  <w:num w:numId="30">
    <w:abstractNumId w:val="66"/>
  </w:num>
  <w:num w:numId="31">
    <w:abstractNumId w:val="13"/>
  </w:num>
  <w:num w:numId="32">
    <w:abstractNumId w:val="8"/>
  </w:num>
  <w:num w:numId="33">
    <w:abstractNumId w:val="65"/>
  </w:num>
  <w:num w:numId="34">
    <w:abstractNumId w:val="30"/>
  </w:num>
  <w:num w:numId="35">
    <w:abstractNumId w:val="48"/>
    <w:lvlOverride w:ilvl="0">
      <w:startOverride w:val="1"/>
    </w:lvlOverride>
  </w:num>
  <w:num w:numId="36">
    <w:abstractNumId w:val="4"/>
  </w:num>
  <w:num w:numId="37">
    <w:abstractNumId w:val="39"/>
  </w:num>
  <w:num w:numId="38">
    <w:abstractNumId w:val="6"/>
  </w:num>
  <w:num w:numId="39">
    <w:abstractNumId w:val="43"/>
  </w:num>
  <w:num w:numId="40">
    <w:abstractNumId w:val="56"/>
  </w:num>
  <w:num w:numId="41">
    <w:abstractNumId w:val="34"/>
  </w:num>
  <w:num w:numId="42">
    <w:abstractNumId w:val="17"/>
  </w:num>
  <w:num w:numId="43">
    <w:abstractNumId w:val="60"/>
  </w:num>
  <w:num w:numId="44">
    <w:abstractNumId w:val="26"/>
  </w:num>
  <w:num w:numId="45">
    <w:abstractNumId w:val="58"/>
  </w:num>
  <w:num w:numId="46">
    <w:abstractNumId w:val="57"/>
  </w:num>
  <w:num w:numId="47">
    <w:abstractNumId w:val="16"/>
  </w:num>
  <w:num w:numId="48">
    <w:abstractNumId w:val="19"/>
  </w:num>
  <w:num w:numId="49">
    <w:abstractNumId w:val="41"/>
  </w:num>
  <w:num w:numId="50">
    <w:abstractNumId w:val="49"/>
  </w:num>
  <w:num w:numId="51">
    <w:abstractNumId w:val="20"/>
  </w:num>
  <w:num w:numId="52">
    <w:abstractNumId w:val="12"/>
  </w:num>
  <w:num w:numId="53">
    <w:abstractNumId w:val="54"/>
  </w:num>
  <w:num w:numId="54">
    <w:abstractNumId w:val="27"/>
  </w:num>
  <w:num w:numId="55">
    <w:abstractNumId w:val="62"/>
  </w:num>
  <w:num w:numId="56">
    <w:abstractNumId w:val="11"/>
  </w:num>
  <w:num w:numId="57">
    <w:abstractNumId w:val="51"/>
  </w:num>
  <w:num w:numId="58">
    <w:abstractNumId w:val="59"/>
  </w:num>
  <w:num w:numId="59">
    <w:abstractNumId w:val="5"/>
  </w:num>
  <w:num w:numId="60">
    <w:abstractNumId w:val="37"/>
  </w:num>
  <w:num w:numId="61">
    <w:abstractNumId w:val="21"/>
  </w:num>
  <w:num w:numId="62">
    <w:abstractNumId w:val="18"/>
  </w:num>
  <w:num w:numId="63">
    <w:abstractNumId w:val="68"/>
  </w:num>
  <w:num w:numId="64">
    <w:abstractNumId w:val="61"/>
  </w:num>
  <w:num w:numId="65">
    <w:abstractNumId w:val="42"/>
  </w:num>
  <w:num w:numId="66">
    <w:abstractNumId w:val="67"/>
  </w:num>
  <w:num w:numId="67">
    <w:abstractNumId w:val="44"/>
  </w:num>
  <w:num w:numId="68">
    <w:abstractNumId w:val="33"/>
  </w:num>
  <w:num w:numId="69">
    <w:abstractNumId w:val="15"/>
  </w:num>
  <w:num w:numId="70">
    <w:abstractNumId w:val="25"/>
  </w:num>
  <w:num w:numId="71">
    <w:abstractNumId w:val="52"/>
  </w:num>
  <w:num w:numId="72">
    <w:abstractNumId w:val="64"/>
  </w:num>
  <w:num w:numId="73">
    <w:abstractNumId w:val="48"/>
    <w:lvlOverride w:ilvl="0">
      <w:startOverride w:val="1"/>
    </w:lvlOverride>
  </w:num>
  <w:num w:numId="74">
    <w:abstractNumId w:val="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cgoNkdQj9w2A/+qSy1JoE5c4QKHuK/2rTMFCVYojaXA4MlWG2ydXIlVBIox3f2nu+1fp8hi8fyYUT7+qPjqwbg==" w:salt="odI8yGCMtfWyyCPQEz4OUQ=="/>
  <w:defaultTabStop w:val="720"/>
  <w:characterSpacingControl w:val="doNotCompress"/>
  <w:hdrShapeDefaults>
    <o:shapedefaults v:ext="edit" spidmax="2074"/>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B9"/>
    <w:rsid w:val="00003EDF"/>
    <w:rsid w:val="00004C90"/>
    <w:rsid w:val="00004D26"/>
    <w:rsid w:val="000074E1"/>
    <w:rsid w:val="00011033"/>
    <w:rsid w:val="0001513B"/>
    <w:rsid w:val="00017EC6"/>
    <w:rsid w:val="00023C99"/>
    <w:rsid w:val="00023D8B"/>
    <w:rsid w:val="00024D43"/>
    <w:rsid w:val="000401C6"/>
    <w:rsid w:val="00043696"/>
    <w:rsid w:val="0004700F"/>
    <w:rsid w:val="00053936"/>
    <w:rsid w:val="000566B4"/>
    <w:rsid w:val="000576B3"/>
    <w:rsid w:val="00062604"/>
    <w:rsid w:val="00072208"/>
    <w:rsid w:val="00077A1A"/>
    <w:rsid w:val="00077F55"/>
    <w:rsid w:val="00081EE1"/>
    <w:rsid w:val="0008210D"/>
    <w:rsid w:val="00082F6A"/>
    <w:rsid w:val="0008339D"/>
    <w:rsid w:val="00095F25"/>
    <w:rsid w:val="00097CE0"/>
    <w:rsid w:val="000A7CB3"/>
    <w:rsid w:val="000B14EE"/>
    <w:rsid w:val="000B3A4F"/>
    <w:rsid w:val="000B44C7"/>
    <w:rsid w:val="000B49E5"/>
    <w:rsid w:val="000B5A79"/>
    <w:rsid w:val="000C2929"/>
    <w:rsid w:val="000D14FA"/>
    <w:rsid w:val="000D6DD5"/>
    <w:rsid w:val="000E627C"/>
    <w:rsid w:val="000E7F87"/>
    <w:rsid w:val="000F4649"/>
    <w:rsid w:val="000F5963"/>
    <w:rsid w:val="000F7851"/>
    <w:rsid w:val="00102F98"/>
    <w:rsid w:val="00110623"/>
    <w:rsid w:val="0011593B"/>
    <w:rsid w:val="001212B7"/>
    <w:rsid w:val="00127389"/>
    <w:rsid w:val="00130D77"/>
    <w:rsid w:val="00134737"/>
    <w:rsid w:val="001361E3"/>
    <w:rsid w:val="00137A44"/>
    <w:rsid w:val="00137E15"/>
    <w:rsid w:val="00147CE6"/>
    <w:rsid w:val="00154468"/>
    <w:rsid w:val="00157D0B"/>
    <w:rsid w:val="00171072"/>
    <w:rsid w:val="00177836"/>
    <w:rsid w:val="001778C7"/>
    <w:rsid w:val="00181F7A"/>
    <w:rsid w:val="0018600E"/>
    <w:rsid w:val="00190C20"/>
    <w:rsid w:val="0019102C"/>
    <w:rsid w:val="001A20AE"/>
    <w:rsid w:val="001A4DDD"/>
    <w:rsid w:val="001A7A93"/>
    <w:rsid w:val="001B44D6"/>
    <w:rsid w:val="001B7508"/>
    <w:rsid w:val="001C0D01"/>
    <w:rsid w:val="001C155B"/>
    <w:rsid w:val="001C4C47"/>
    <w:rsid w:val="001C4D88"/>
    <w:rsid w:val="001C5C48"/>
    <w:rsid w:val="001D2C24"/>
    <w:rsid w:val="001D4AEF"/>
    <w:rsid w:val="001F16B4"/>
    <w:rsid w:val="001F6551"/>
    <w:rsid w:val="002012AE"/>
    <w:rsid w:val="00207B2C"/>
    <w:rsid w:val="00212805"/>
    <w:rsid w:val="00214AF4"/>
    <w:rsid w:val="0022153F"/>
    <w:rsid w:val="00223376"/>
    <w:rsid w:val="00232558"/>
    <w:rsid w:val="00236E21"/>
    <w:rsid w:val="002371A2"/>
    <w:rsid w:val="00243754"/>
    <w:rsid w:val="00243C8D"/>
    <w:rsid w:val="00247E64"/>
    <w:rsid w:val="00253D0B"/>
    <w:rsid w:val="0025597C"/>
    <w:rsid w:val="00255A02"/>
    <w:rsid w:val="00256619"/>
    <w:rsid w:val="00261F33"/>
    <w:rsid w:val="002632D6"/>
    <w:rsid w:val="00264B91"/>
    <w:rsid w:val="002664FD"/>
    <w:rsid w:val="00266E62"/>
    <w:rsid w:val="0026748C"/>
    <w:rsid w:val="00272CF2"/>
    <w:rsid w:val="002731AE"/>
    <w:rsid w:val="00283E8F"/>
    <w:rsid w:val="00283FA2"/>
    <w:rsid w:val="00284AFC"/>
    <w:rsid w:val="00291E7F"/>
    <w:rsid w:val="00296659"/>
    <w:rsid w:val="0029757A"/>
    <w:rsid w:val="002B3A57"/>
    <w:rsid w:val="002C52D8"/>
    <w:rsid w:val="002D0D4A"/>
    <w:rsid w:val="002D4194"/>
    <w:rsid w:val="002D5EF0"/>
    <w:rsid w:val="002D79CA"/>
    <w:rsid w:val="002E4E0E"/>
    <w:rsid w:val="002F38D1"/>
    <w:rsid w:val="002F7A8E"/>
    <w:rsid w:val="00302575"/>
    <w:rsid w:val="003052C5"/>
    <w:rsid w:val="00310F57"/>
    <w:rsid w:val="00311782"/>
    <w:rsid w:val="00312A8F"/>
    <w:rsid w:val="00312FE4"/>
    <w:rsid w:val="00313CCD"/>
    <w:rsid w:val="0031532D"/>
    <w:rsid w:val="00317259"/>
    <w:rsid w:val="00317FB4"/>
    <w:rsid w:val="0032769F"/>
    <w:rsid w:val="00336241"/>
    <w:rsid w:val="003374ED"/>
    <w:rsid w:val="00345641"/>
    <w:rsid w:val="00350579"/>
    <w:rsid w:val="0035433A"/>
    <w:rsid w:val="0036325E"/>
    <w:rsid w:val="00363349"/>
    <w:rsid w:val="00363E6F"/>
    <w:rsid w:val="0036699B"/>
    <w:rsid w:val="0037720A"/>
    <w:rsid w:val="00377BF2"/>
    <w:rsid w:val="003A41B6"/>
    <w:rsid w:val="003A7D0A"/>
    <w:rsid w:val="003C1857"/>
    <w:rsid w:val="003C572F"/>
    <w:rsid w:val="003D4F5F"/>
    <w:rsid w:val="003D5375"/>
    <w:rsid w:val="003D6E39"/>
    <w:rsid w:val="003D7DDD"/>
    <w:rsid w:val="003E036D"/>
    <w:rsid w:val="003E6FB9"/>
    <w:rsid w:val="003F1D20"/>
    <w:rsid w:val="003F3CD5"/>
    <w:rsid w:val="0040125D"/>
    <w:rsid w:val="004020F0"/>
    <w:rsid w:val="00413A00"/>
    <w:rsid w:val="00413E12"/>
    <w:rsid w:val="0041532D"/>
    <w:rsid w:val="0041784F"/>
    <w:rsid w:val="00423B33"/>
    <w:rsid w:val="00425FD6"/>
    <w:rsid w:val="004348BC"/>
    <w:rsid w:val="0043654E"/>
    <w:rsid w:val="00443E46"/>
    <w:rsid w:val="0045233B"/>
    <w:rsid w:val="00453A95"/>
    <w:rsid w:val="00455232"/>
    <w:rsid w:val="00455865"/>
    <w:rsid w:val="00461A83"/>
    <w:rsid w:val="00461CB8"/>
    <w:rsid w:val="00466800"/>
    <w:rsid w:val="004741F6"/>
    <w:rsid w:val="004823AC"/>
    <w:rsid w:val="00485F8F"/>
    <w:rsid w:val="00487B7E"/>
    <w:rsid w:val="00495387"/>
    <w:rsid w:val="00495854"/>
    <w:rsid w:val="0049634E"/>
    <w:rsid w:val="004A2345"/>
    <w:rsid w:val="004A3B14"/>
    <w:rsid w:val="004A706A"/>
    <w:rsid w:val="004B13A3"/>
    <w:rsid w:val="004B2A8A"/>
    <w:rsid w:val="004B42D9"/>
    <w:rsid w:val="004C1659"/>
    <w:rsid w:val="004C2F5C"/>
    <w:rsid w:val="004C4DFD"/>
    <w:rsid w:val="004D5CBC"/>
    <w:rsid w:val="004D5E49"/>
    <w:rsid w:val="004E042E"/>
    <w:rsid w:val="004E0679"/>
    <w:rsid w:val="004E5B3F"/>
    <w:rsid w:val="004F4FEE"/>
    <w:rsid w:val="004F53D2"/>
    <w:rsid w:val="00501C91"/>
    <w:rsid w:val="00502E82"/>
    <w:rsid w:val="00502E8A"/>
    <w:rsid w:val="0050357C"/>
    <w:rsid w:val="005063C6"/>
    <w:rsid w:val="00506680"/>
    <w:rsid w:val="005175B6"/>
    <w:rsid w:val="00520294"/>
    <w:rsid w:val="00523BF5"/>
    <w:rsid w:val="00530266"/>
    <w:rsid w:val="00533E9D"/>
    <w:rsid w:val="005403FA"/>
    <w:rsid w:val="005440B9"/>
    <w:rsid w:val="005461F0"/>
    <w:rsid w:val="0055056B"/>
    <w:rsid w:val="00553CCE"/>
    <w:rsid w:val="00554140"/>
    <w:rsid w:val="00554F89"/>
    <w:rsid w:val="00555445"/>
    <w:rsid w:val="00563A14"/>
    <w:rsid w:val="0056536F"/>
    <w:rsid w:val="00565495"/>
    <w:rsid w:val="00570522"/>
    <w:rsid w:val="00572B33"/>
    <w:rsid w:val="0057414A"/>
    <w:rsid w:val="00576680"/>
    <w:rsid w:val="00577E57"/>
    <w:rsid w:val="005846CE"/>
    <w:rsid w:val="005869FF"/>
    <w:rsid w:val="0059411D"/>
    <w:rsid w:val="00594585"/>
    <w:rsid w:val="005976A8"/>
    <w:rsid w:val="005979E8"/>
    <w:rsid w:val="005A258D"/>
    <w:rsid w:val="005A2ACB"/>
    <w:rsid w:val="005A4D49"/>
    <w:rsid w:val="005A5905"/>
    <w:rsid w:val="005A7CB9"/>
    <w:rsid w:val="005B1430"/>
    <w:rsid w:val="005C215A"/>
    <w:rsid w:val="005C3DA9"/>
    <w:rsid w:val="005C574C"/>
    <w:rsid w:val="005D6949"/>
    <w:rsid w:val="005D69AF"/>
    <w:rsid w:val="005D751A"/>
    <w:rsid w:val="005E21CB"/>
    <w:rsid w:val="005E667F"/>
    <w:rsid w:val="005E6874"/>
    <w:rsid w:val="005E75E1"/>
    <w:rsid w:val="005F1302"/>
    <w:rsid w:val="005F7BF6"/>
    <w:rsid w:val="00602A86"/>
    <w:rsid w:val="00606D25"/>
    <w:rsid w:val="0061110D"/>
    <w:rsid w:val="006121B3"/>
    <w:rsid w:val="006159BD"/>
    <w:rsid w:val="00616E42"/>
    <w:rsid w:val="00620C1D"/>
    <w:rsid w:val="00625E48"/>
    <w:rsid w:val="00633A98"/>
    <w:rsid w:val="006358F7"/>
    <w:rsid w:val="00640570"/>
    <w:rsid w:val="00642861"/>
    <w:rsid w:val="00644F37"/>
    <w:rsid w:val="00656F12"/>
    <w:rsid w:val="006616F8"/>
    <w:rsid w:val="00661D7C"/>
    <w:rsid w:val="00662ECA"/>
    <w:rsid w:val="00663B7D"/>
    <w:rsid w:val="0066612D"/>
    <w:rsid w:val="006662A4"/>
    <w:rsid w:val="006824BD"/>
    <w:rsid w:val="0068392E"/>
    <w:rsid w:val="00691524"/>
    <w:rsid w:val="00693E42"/>
    <w:rsid w:val="006A5D1E"/>
    <w:rsid w:val="006A5D3C"/>
    <w:rsid w:val="006B48B0"/>
    <w:rsid w:val="006C2610"/>
    <w:rsid w:val="006C69FF"/>
    <w:rsid w:val="006C6B91"/>
    <w:rsid w:val="006D224C"/>
    <w:rsid w:val="006D69D6"/>
    <w:rsid w:val="006E54E1"/>
    <w:rsid w:val="006E635A"/>
    <w:rsid w:val="006E7519"/>
    <w:rsid w:val="006F3A58"/>
    <w:rsid w:val="007014C7"/>
    <w:rsid w:val="0070642C"/>
    <w:rsid w:val="00707185"/>
    <w:rsid w:val="00713C8B"/>
    <w:rsid w:val="00715621"/>
    <w:rsid w:val="0071564C"/>
    <w:rsid w:val="00717CED"/>
    <w:rsid w:val="007230CC"/>
    <w:rsid w:val="0072399A"/>
    <w:rsid w:val="00724F1D"/>
    <w:rsid w:val="00734D26"/>
    <w:rsid w:val="00735410"/>
    <w:rsid w:val="00735542"/>
    <w:rsid w:val="00747446"/>
    <w:rsid w:val="00751F81"/>
    <w:rsid w:val="00754729"/>
    <w:rsid w:val="00756D16"/>
    <w:rsid w:val="00760C1E"/>
    <w:rsid w:val="00767F20"/>
    <w:rsid w:val="007757BF"/>
    <w:rsid w:val="00790B3F"/>
    <w:rsid w:val="00791ED2"/>
    <w:rsid w:val="00792842"/>
    <w:rsid w:val="007932FD"/>
    <w:rsid w:val="0079461C"/>
    <w:rsid w:val="007951CB"/>
    <w:rsid w:val="007A7FEF"/>
    <w:rsid w:val="007B11C9"/>
    <w:rsid w:val="007B1C02"/>
    <w:rsid w:val="007B2B1E"/>
    <w:rsid w:val="007B36E1"/>
    <w:rsid w:val="007B5272"/>
    <w:rsid w:val="007B641C"/>
    <w:rsid w:val="007C49CE"/>
    <w:rsid w:val="007C5805"/>
    <w:rsid w:val="007D095A"/>
    <w:rsid w:val="007D2605"/>
    <w:rsid w:val="007D743E"/>
    <w:rsid w:val="007E3262"/>
    <w:rsid w:val="007E32D1"/>
    <w:rsid w:val="007E5B3D"/>
    <w:rsid w:val="007F1F52"/>
    <w:rsid w:val="00805060"/>
    <w:rsid w:val="00807C82"/>
    <w:rsid w:val="00810838"/>
    <w:rsid w:val="00811A05"/>
    <w:rsid w:val="00812F6D"/>
    <w:rsid w:val="0083010F"/>
    <w:rsid w:val="00831E62"/>
    <w:rsid w:val="00844196"/>
    <w:rsid w:val="00852574"/>
    <w:rsid w:val="008554E4"/>
    <w:rsid w:val="00856989"/>
    <w:rsid w:val="00857800"/>
    <w:rsid w:val="008620D1"/>
    <w:rsid w:val="00862DA1"/>
    <w:rsid w:val="0086349F"/>
    <w:rsid w:val="008706AE"/>
    <w:rsid w:val="00880E0D"/>
    <w:rsid w:val="00886165"/>
    <w:rsid w:val="00893515"/>
    <w:rsid w:val="008A0A51"/>
    <w:rsid w:val="008A59B2"/>
    <w:rsid w:val="008B019A"/>
    <w:rsid w:val="008B34C2"/>
    <w:rsid w:val="008B3E37"/>
    <w:rsid w:val="008B7007"/>
    <w:rsid w:val="008C04C3"/>
    <w:rsid w:val="008C263A"/>
    <w:rsid w:val="008C4580"/>
    <w:rsid w:val="008C6CFF"/>
    <w:rsid w:val="008C7DCF"/>
    <w:rsid w:val="008D1E19"/>
    <w:rsid w:val="008D3336"/>
    <w:rsid w:val="008D6694"/>
    <w:rsid w:val="008E1FAF"/>
    <w:rsid w:val="008E2CD8"/>
    <w:rsid w:val="008F0CF8"/>
    <w:rsid w:val="008F39D5"/>
    <w:rsid w:val="008F5478"/>
    <w:rsid w:val="009038AA"/>
    <w:rsid w:val="009049B2"/>
    <w:rsid w:val="009077DF"/>
    <w:rsid w:val="009107E8"/>
    <w:rsid w:val="0091192A"/>
    <w:rsid w:val="009145FD"/>
    <w:rsid w:val="00914E54"/>
    <w:rsid w:val="0091571E"/>
    <w:rsid w:val="00916436"/>
    <w:rsid w:val="00917AE0"/>
    <w:rsid w:val="00930BFC"/>
    <w:rsid w:val="00930CBD"/>
    <w:rsid w:val="009335C6"/>
    <w:rsid w:val="00937682"/>
    <w:rsid w:val="009544BD"/>
    <w:rsid w:val="0095675B"/>
    <w:rsid w:val="00962151"/>
    <w:rsid w:val="0096251B"/>
    <w:rsid w:val="00967D9F"/>
    <w:rsid w:val="00973BA7"/>
    <w:rsid w:val="00975DA9"/>
    <w:rsid w:val="009776F7"/>
    <w:rsid w:val="00977A1F"/>
    <w:rsid w:val="00985385"/>
    <w:rsid w:val="00986324"/>
    <w:rsid w:val="00992E3D"/>
    <w:rsid w:val="009A6EB8"/>
    <w:rsid w:val="009B470B"/>
    <w:rsid w:val="009C0CA5"/>
    <w:rsid w:val="009C29F4"/>
    <w:rsid w:val="009C3810"/>
    <w:rsid w:val="009C5264"/>
    <w:rsid w:val="009C5772"/>
    <w:rsid w:val="009C643A"/>
    <w:rsid w:val="009C67EB"/>
    <w:rsid w:val="009D7759"/>
    <w:rsid w:val="009E1E7D"/>
    <w:rsid w:val="009E4D1B"/>
    <w:rsid w:val="009E795A"/>
    <w:rsid w:val="009E7DE5"/>
    <w:rsid w:val="009F5E98"/>
    <w:rsid w:val="00A01150"/>
    <w:rsid w:val="00A075BD"/>
    <w:rsid w:val="00A13681"/>
    <w:rsid w:val="00A1686D"/>
    <w:rsid w:val="00A20CAC"/>
    <w:rsid w:val="00A26EC6"/>
    <w:rsid w:val="00A314DC"/>
    <w:rsid w:val="00A31B23"/>
    <w:rsid w:val="00A32456"/>
    <w:rsid w:val="00A334D1"/>
    <w:rsid w:val="00A36C58"/>
    <w:rsid w:val="00A37EAD"/>
    <w:rsid w:val="00A40B52"/>
    <w:rsid w:val="00A40BC5"/>
    <w:rsid w:val="00A52D70"/>
    <w:rsid w:val="00A61224"/>
    <w:rsid w:val="00A62E01"/>
    <w:rsid w:val="00A654B9"/>
    <w:rsid w:val="00A6553B"/>
    <w:rsid w:val="00A662F3"/>
    <w:rsid w:val="00A740F7"/>
    <w:rsid w:val="00A7665E"/>
    <w:rsid w:val="00A76771"/>
    <w:rsid w:val="00A80105"/>
    <w:rsid w:val="00A84B83"/>
    <w:rsid w:val="00A90919"/>
    <w:rsid w:val="00A920AB"/>
    <w:rsid w:val="00A9529C"/>
    <w:rsid w:val="00A95CE8"/>
    <w:rsid w:val="00AA42FC"/>
    <w:rsid w:val="00AA564F"/>
    <w:rsid w:val="00AA591A"/>
    <w:rsid w:val="00AA6C9C"/>
    <w:rsid w:val="00AB7534"/>
    <w:rsid w:val="00AC324C"/>
    <w:rsid w:val="00AC5EE6"/>
    <w:rsid w:val="00AD4DE7"/>
    <w:rsid w:val="00AD5275"/>
    <w:rsid w:val="00AD5F1A"/>
    <w:rsid w:val="00AE0078"/>
    <w:rsid w:val="00AE0EAE"/>
    <w:rsid w:val="00AE4F6E"/>
    <w:rsid w:val="00AE525E"/>
    <w:rsid w:val="00AF0EE7"/>
    <w:rsid w:val="00AF2B39"/>
    <w:rsid w:val="00AF51F9"/>
    <w:rsid w:val="00AF7C3E"/>
    <w:rsid w:val="00B0110F"/>
    <w:rsid w:val="00B026B7"/>
    <w:rsid w:val="00B04C44"/>
    <w:rsid w:val="00B22804"/>
    <w:rsid w:val="00B26BDE"/>
    <w:rsid w:val="00B27248"/>
    <w:rsid w:val="00B33439"/>
    <w:rsid w:val="00B37293"/>
    <w:rsid w:val="00B4183A"/>
    <w:rsid w:val="00B44F21"/>
    <w:rsid w:val="00B462FE"/>
    <w:rsid w:val="00B47434"/>
    <w:rsid w:val="00B52702"/>
    <w:rsid w:val="00B52B04"/>
    <w:rsid w:val="00B53ABF"/>
    <w:rsid w:val="00B54CC6"/>
    <w:rsid w:val="00B605C4"/>
    <w:rsid w:val="00B656E5"/>
    <w:rsid w:val="00B65AB6"/>
    <w:rsid w:val="00B875CA"/>
    <w:rsid w:val="00B91E16"/>
    <w:rsid w:val="00BA3D0E"/>
    <w:rsid w:val="00BA450F"/>
    <w:rsid w:val="00BA47F1"/>
    <w:rsid w:val="00BA4B40"/>
    <w:rsid w:val="00BA786A"/>
    <w:rsid w:val="00BB0DB3"/>
    <w:rsid w:val="00BB5346"/>
    <w:rsid w:val="00BB5F7C"/>
    <w:rsid w:val="00BC1938"/>
    <w:rsid w:val="00BC3CD1"/>
    <w:rsid w:val="00BC40DC"/>
    <w:rsid w:val="00BC41AC"/>
    <w:rsid w:val="00BC4F45"/>
    <w:rsid w:val="00BC7C52"/>
    <w:rsid w:val="00BD05BB"/>
    <w:rsid w:val="00BD4D2C"/>
    <w:rsid w:val="00BE7C1D"/>
    <w:rsid w:val="00BF0638"/>
    <w:rsid w:val="00BF0D31"/>
    <w:rsid w:val="00BF6846"/>
    <w:rsid w:val="00C013A5"/>
    <w:rsid w:val="00C02C3E"/>
    <w:rsid w:val="00C108F3"/>
    <w:rsid w:val="00C12155"/>
    <w:rsid w:val="00C204E0"/>
    <w:rsid w:val="00C2100B"/>
    <w:rsid w:val="00C21225"/>
    <w:rsid w:val="00C221C0"/>
    <w:rsid w:val="00C23BE6"/>
    <w:rsid w:val="00C3230B"/>
    <w:rsid w:val="00C3387A"/>
    <w:rsid w:val="00C36ECE"/>
    <w:rsid w:val="00C446D0"/>
    <w:rsid w:val="00C447FC"/>
    <w:rsid w:val="00C4650E"/>
    <w:rsid w:val="00C52841"/>
    <w:rsid w:val="00C53834"/>
    <w:rsid w:val="00C57678"/>
    <w:rsid w:val="00C625B8"/>
    <w:rsid w:val="00C71EA0"/>
    <w:rsid w:val="00C720FF"/>
    <w:rsid w:val="00C73F73"/>
    <w:rsid w:val="00C74CE1"/>
    <w:rsid w:val="00C7745B"/>
    <w:rsid w:val="00C776CD"/>
    <w:rsid w:val="00C820F1"/>
    <w:rsid w:val="00C84434"/>
    <w:rsid w:val="00C9109F"/>
    <w:rsid w:val="00C91393"/>
    <w:rsid w:val="00C91CAD"/>
    <w:rsid w:val="00C92223"/>
    <w:rsid w:val="00C92849"/>
    <w:rsid w:val="00C9322A"/>
    <w:rsid w:val="00C9738E"/>
    <w:rsid w:val="00C97860"/>
    <w:rsid w:val="00CA0186"/>
    <w:rsid w:val="00CA0B74"/>
    <w:rsid w:val="00CA1148"/>
    <w:rsid w:val="00CA3DCF"/>
    <w:rsid w:val="00CA40BF"/>
    <w:rsid w:val="00CA443D"/>
    <w:rsid w:val="00CA4D4F"/>
    <w:rsid w:val="00CA65FE"/>
    <w:rsid w:val="00CA6F9F"/>
    <w:rsid w:val="00CB364A"/>
    <w:rsid w:val="00CB54D4"/>
    <w:rsid w:val="00CB5B62"/>
    <w:rsid w:val="00CC0C8F"/>
    <w:rsid w:val="00CC38B1"/>
    <w:rsid w:val="00CC3958"/>
    <w:rsid w:val="00CD62C7"/>
    <w:rsid w:val="00CE0EE9"/>
    <w:rsid w:val="00CE2C5D"/>
    <w:rsid w:val="00CF0A73"/>
    <w:rsid w:val="00CF26B4"/>
    <w:rsid w:val="00CF3715"/>
    <w:rsid w:val="00CF4BD4"/>
    <w:rsid w:val="00D0096F"/>
    <w:rsid w:val="00D0213B"/>
    <w:rsid w:val="00D07C6D"/>
    <w:rsid w:val="00D111B9"/>
    <w:rsid w:val="00D11804"/>
    <w:rsid w:val="00D120F7"/>
    <w:rsid w:val="00D16082"/>
    <w:rsid w:val="00D2037C"/>
    <w:rsid w:val="00D2560A"/>
    <w:rsid w:val="00D33D62"/>
    <w:rsid w:val="00D36FC9"/>
    <w:rsid w:val="00D370CA"/>
    <w:rsid w:val="00D37D7C"/>
    <w:rsid w:val="00D41CEC"/>
    <w:rsid w:val="00D42A25"/>
    <w:rsid w:val="00D51E07"/>
    <w:rsid w:val="00D5236F"/>
    <w:rsid w:val="00D52B3C"/>
    <w:rsid w:val="00D52B56"/>
    <w:rsid w:val="00D5499C"/>
    <w:rsid w:val="00D63244"/>
    <w:rsid w:val="00D6451A"/>
    <w:rsid w:val="00D6671A"/>
    <w:rsid w:val="00D74C13"/>
    <w:rsid w:val="00D74E03"/>
    <w:rsid w:val="00D80676"/>
    <w:rsid w:val="00D80D75"/>
    <w:rsid w:val="00D8340F"/>
    <w:rsid w:val="00D903FA"/>
    <w:rsid w:val="00D95EA6"/>
    <w:rsid w:val="00DA4378"/>
    <w:rsid w:val="00DA4394"/>
    <w:rsid w:val="00DA5F59"/>
    <w:rsid w:val="00DA6D45"/>
    <w:rsid w:val="00DB2533"/>
    <w:rsid w:val="00DB31B9"/>
    <w:rsid w:val="00DC4741"/>
    <w:rsid w:val="00DD0539"/>
    <w:rsid w:val="00DD1349"/>
    <w:rsid w:val="00DD5301"/>
    <w:rsid w:val="00DD70A9"/>
    <w:rsid w:val="00DD74EA"/>
    <w:rsid w:val="00DE1031"/>
    <w:rsid w:val="00DE141E"/>
    <w:rsid w:val="00DE1BAF"/>
    <w:rsid w:val="00DE6041"/>
    <w:rsid w:val="00DE7636"/>
    <w:rsid w:val="00DF4DD4"/>
    <w:rsid w:val="00E07ECE"/>
    <w:rsid w:val="00E11597"/>
    <w:rsid w:val="00E1647C"/>
    <w:rsid w:val="00E20770"/>
    <w:rsid w:val="00E2445F"/>
    <w:rsid w:val="00E24918"/>
    <w:rsid w:val="00E25294"/>
    <w:rsid w:val="00E25AE4"/>
    <w:rsid w:val="00E31938"/>
    <w:rsid w:val="00E35E71"/>
    <w:rsid w:val="00E42C91"/>
    <w:rsid w:val="00E4347F"/>
    <w:rsid w:val="00E4667B"/>
    <w:rsid w:val="00E553DC"/>
    <w:rsid w:val="00E6451B"/>
    <w:rsid w:val="00E64BAF"/>
    <w:rsid w:val="00E67FE1"/>
    <w:rsid w:val="00E80F4F"/>
    <w:rsid w:val="00E83542"/>
    <w:rsid w:val="00E87C7C"/>
    <w:rsid w:val="00E91CBD"/>
    <w:rsid w:val="00E92ACD"/>
    <w:rsid w:val="00E95D11"/>
    <w:rsid w:val="00E96323"/>
    <w:rsid w:val="00EA2657"/>
    <w:rsid w:val="00EC52A0"/>
    <w:rsid w:val="00EC715C"/>
    <w:rsid w:val="00ED2612"/>
    <w:rsid w:val="00ED41D3"/>
    <w:rsid w:val="00EE2512"/>
    <w:rsid w:val="00EE39F2"/>
    <w:rsid w:val="00EE3BCE"/>
    <w:rsid w:val="00EF1583"/>
    <w:rsid w:val="00EF2B40"/>
    <w:rsid w:val="00F16E66"/>
    <w:rsid w:val="00F17346"/>
    <w:rsid w:val="00F179E2"/>
    <w:rsid w:val="00F20CDD"/>
    <w:rsid w:val="00F2183A"/>
    <w:rsid w:val="00F2459B"/>
    <w:rsid w:val="00F2575C"/>
    <w:rsid w:val="00F26F1C"/>
    <w:rsid w:val="00F32B17"/>
    <w:rsid w:val="00F34F5F"/>
    <w:rsid w:val="00F35FF4"/>
    <w:rsid w:val="00F466B2"/>
    <w:rsid w:val="00F46817"/>
    <w:rsid w:val="00F55B6F"/>
    <w:rsid w:val="00F57DA1"/>
    <w:rsid w:val="00F66630"/>
    <w:rsid w:val="00F72A06"/>
    <w:rsid w:val="00F77042"/>
    <w:rsid w:val="00F8057A"/>
    <w:rsid w:val="00F864F2"/>
    <w:rsid w:val="00F91DA6"/>
    <w:rsid w:val="00F92176"/>
    <w:rsid w:val="00F958CE"/>
    <w:rsid w:val="00F96EF1"/>
    <w:rsid w:val="00FA421F"/>
    <w:rsid w:val="00FA5552"/>
    <w:rsid w:val="00FA6C8F"/>
    <w:rsid w:val="00FB42C0"/>
    <w:rsid w:val="00FB4A8C"/>
    <w:rsid w:val="00FD0BDA"/>
    <w:rsid w:val="00FD11D2"/>
    <w:rsid w:val="00FD4E92"/>
    <w:rsid w:val="00FE06E0"/>
    <w:rsid w:val="00FE325F"/>
    <w:rsid w:val="00FE7F84"/>
    <w:rsid w:val="00FF26B3"/>
    <w:rsid w:val="00FF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06B0DFB5"/>
  <w15:docId w15:val="{8D2D737A-2534-4197-868C-DE900E35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E01"/>
  </w:style>
  <w:style w:type="paragraph" w:styleId="Heading1">
    <w:name w:val="heading 1"/>
    <w:basedOn w:val="Normal"/>
    <w:next w:val="Normal"/>
    <w:link w:val="Heading1Char"/>
    <w:uiPriority w:val="9"/>
    <w:qFormat/>
    <w:rsid w:val="00C12155"/>
    <w:pPr>
      <w:jc w:val="center"/>
      <w:outlineLvl w:val="0"/>
    </w:pPr>
    <w:rPr>
      <w:rFonts w:ascii="Times New Roman" w:eastAsia="Batang" w:hAnsi="Times New Roman"/>
      <w:b/>
      <w:bCs/>
      <w:sz w:val="28"/>
      <w:szCs w:val="28"/>
      <w:lang w:val="id-ID"/>
    </w:rPr>
  </w:style>
  <w:style w:type="paragraph" w:styleId="Heading2">
    <w:name w:val="heading 2"/>
    <w:basedOn w:val="ListParagraph"/>
    <w:next w:val="Normal"/>
    <w:link w:val="Heading2Char"/>
    <w:uiPriority w:val="9"/>
    <w:unhideWhenUsed/>
    <w:qFormat/>
    <w:rsid w:val="00C02C3E"/>
    <w:pPr>
      <w:numPr>
        <w:numId w:val="5"/>
      </w:numPr>
      <w:tabs>
        <w:tab w:val="left" w:pos="142"/>
        <w:tab w:val="left" w:pos="851"/>
      </w:tabs>
      <w:spacing w:after="0" w:line="480" w:lineRule="auto"/>
      <w:jc w:val="both"/>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rsid w:val="007A7FEF"/>
    <w:pPr>
      <w:numPr>
        <w:numId w:val="13"/>
      </w:numPr>
      <w:tabs>
        <w:tab w:val="left" w:pos="1418"/>
        <w:tab w:val="left" w:leader="dot" w:pos="7371"/>
        <w:tab w:val="right" w:pos="7938"/>
      </w:tabs>
      <w:spacing w:line="480" w:lineRule="auto"/>
      <w:ind w:left="426" w:hanging="426"/>
      <w:jc w:val="both"/>
      <w:outlineLvl w:val="2"/>
    </w:pPr>
    <w:rPr>
      <w:rFonts w:ascii="Times New Roman" w:hAnsi="Times New Roman" w:cs="Times New Roman"/>
      <w:sz w:val="24"/>
      <w:szCs w:val="24"/>
      <w:lang w:val="id-ID"/>
    </w:rPr>
  </w:style>
  <w:style w:type="paragraph" w:styleId="Heading4">
    <w:name w:val="heading 4"/>
    <w:basedOn w:val="Heading1"/>
    <w:next w:val="Normal"/>
    <w:link w:val="Heading4Char"/>
    <w:uiPriority w:val="9"/>
    <w:unhideWhenUsed/>
    <w:qFormat/>
    <w:rsid w:val="00D74E03"/>
    <w:pPr>
      <w:tabs>
        <w:tab w:val="right" w:leader="dot" w:pos="7371"/>
      </w:tabs>
      <w:jc w:val="left"/>
      <w:outlineLvl w:val="3"/>
    </w:pPr>
    <w:rPr>
      <w:b w:val="0"/>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1B9"/>
    <w:pPr>
      <w:ind w:left="720"/>
      <w:contextualSpacing/>
    </w:pPr>
  </w:style>
  <w:style w:type="paragraph" w:styleId="FootnoteText">
    <w:name w:val="footnote text"/>
    <w:basedOn w:val="Normal"/>
    <w:link w:val="FootnoteTextChar"/>
    <w:uiPriority w:val="99"/>
    <w:unhideWhenUsed/>
    <w:rsid w:val="00735542"/>
    <w:pPr>
      <w:spacing w:after="0" w:line="240" w:lineRule="auto"/>
    </w:pPr>
    <w:rPr>
      <w:sz w:val="20"/>
      <w:szCs w:val="20"/>
    </w:rPr>
  </w:style>
  <w:style w:type="character" w:customStyle="1" w:styleId="FootnoteTextChar">
    <w:name w:val="Footnote Text Char"/>
    <w:basedOn w:val="DefaultParagraphFont"/>
    <w:link w:val="FootnoteText"/>
    <w:uiPriority w:val="99"/>
    <w:rsid w:val="00735542"/>
    <w:rPr>
      <w:sz w:val="20"/>
      <w:szCs w:val="20"/>
    </w:rPr>
  </w:style>
  <w:style w:type="character" w:styleId="FootnoteReference">
    <w:name w:val="footnote reference"/>
    <w:basedOn w:val="DefaultParagraphFont"/>
    <w:semiHidden/>
    <w:unhideWhenUsed/>
    <w:rsid w:val="00735542"/>
    <w:rPr>
      <w:vertAlign w:val="superscript"/>
    </w:rPr>
  </w:style>
  <w:style w:type="character" w:styleId="Hyperlink">
    <w:name w:val="Hyperlink"/>
    <w:basedOn w:val="DefaultParagraphFont"/>
    <w:uiPriority w:val="99"/>
    <w:unhideWhenUsed/>
    <w:rsid w:val="00154468"/>
    <w:rPr>
      <w:color w:val="0000FF" w:themeColor="hyperlink"/>
      <w:u w:val="single"/>
    </w:rPr>
  </w:style>
  <w:style w:type="paragraph" w:styleId="EndnoteText">
    <w:name w:val="endnote text"/>
    <w:basedOn w:val="Normal"/>
    <w:link w:val="EndnoteTextChar"/>
    <w:uiPriority w:val="99"/>
    <w:semiHidden/>
    <w:unhideWhenUsed/>
    <w:rsid w:val="000833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339D"/>
    <w:rPr>
      <w:sz w:val="20"/>
      <w:szCs w:val="20"/>
    </w:rPr>
  </w:style>
  <w:style w:type="character" w:styleId="EndnoteReference">
    <w:name w:val="endnote reference"/>
    <w:basedOn w:val="DefaultParagraphFont"/>
    <w:uiPriority w:val="99"/>
    <w:semiHidden/>
    <w:unhideWhenUsed/>
    <w:rsid w:val="0008339D"/>
    <w:rPr>
      <w:vertAlign w:val="superscript"/>
    </w:rPr>
  </w:style>
  <w:style w:type="character" w:styleId="SubtleEmphasis">
    <w:name w:val="Subtle Emphasis"/>
    <w:basedOn w:val="DefaultParagraphFont"/>
    <w:uiPriority w:val="19"/>
    <w:qFormat/>
    <w:rsid w:val="00AD4DE7"/>
    <w:rPr>
      <w:i/>
      <w:iCs/>
      <w:color w:val="404040" w:themeColor="text1" w:themeTint="BF"/>
    </w:rPr>
  </w:style>
  <w:style w:type="paragraph" w:styleId="Header">
    <w:name w:val="header"/>
    <w:basedOn w:val="Normal"/>
    <w:link w:val="HeaderChar"/>
    <w:uiPriority w:val="99"/>
    <w:unhideWhenUsed/>
    <w:rsid w:val="001C1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55B"/>
  </w:style>
  <w:style w:type="paragraph" w:styleId="Footer">
    <w:name w:val="footer"/>
    <w:basedOn w:val="Normal"/>
    <w:link w:val="FooterChar"/>
    <w:uiPriority w:val="99"/>
    <w:unhideWhenUsed/>
    <w:rsid w:val="001C1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55B"/>
  </w:style>
  <w:style w:type="character" w:customStyle="1" w:styleId="Heading1Char">
    <w:name w:val="Heading 1 Char"/>
    <w:basedOn w:val="DefaultParagraphFont"/>
    <w:link w:val="Heading1"/>
    <w:uiPriority w:val="9"/>
    <w:rsid w:val="00C12155"/>
    <w:rPr>
      <w:rFonts w:ascii="Times New Roman" w:eastAsia="Batang" w:hAnsi="Times New Roman"/>
      <w:b/>
      <w:bCs/>
      <w:sz w:val="28"/>
      <w:szCs w:val="28"/>
      <w:lang w:val="id-ID"/>
    </w:rPr>
  </w:style>
  <w:style w:type="character" w:customStyle="1" w:styleId="Heading2Char">
    <w:name w:val="Heading 2 Char"/>
    <w:basedOn w:val="DefaultParagraphFont"/>
    <w:link w:val="Heading2"/>
    <w:uiPriority w:val="9"/>
    <w:rsid w:val="00C02C3E"/>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7A7FEF"/>
    <w:rPr>
      <w:rFonts w:ascii="Times New Roman" w:hAnsi="Times New Roman" w:cs="Times New Roman"/>
      <w:sz w:val="24"/>
      <w:szCs w:val="24"/>
      <w:lang w:val="id-ID"/>
    </w:rPr>
  </w:style>
  <w:style w:type="paragraph" w:styleId="TOC1">
    <w:name w:val="toc 1"/>
    <w:basedOn w:val="Normal"/>
    <w:next w:val="Normal"/>
    <w:autoRedefine/>
    <w:uiPriority w:val="39"/>
    <w:unhideWhenUsed/>
    <w:rsid w:val="00214AF4"/>
    <w:pPr>
      <w:tabs>
        <w:tab w:val="left" w:pos="992"/>
        <w:tab w:val="left" w:leader="dot" w:pos="7371"/>
        <w:tab w:val="right" w:pos="7938"/>
      </w:tabs>
      <w:spacing w:after="0" w:line="48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E553DC"/>
    <w:pPr>
      <w:tabs>
        <w:tab w:val="left" w:pos="1418"/>
        <w:tab w:val="left" w:leader="dot" w:pos="7371"/>
        <w:tab w:val="right" w:pos="7938"/>
      </w:tabs>
      <w:spacing w:after="0" w:line="360" w:lineRule="auto"/>
      <w:ind w:left="992"/>
    </w:pPr>
    <w:rPr>
      <w:rFonts w:ascii="Times New Roman" w:hAnsi="Times New Roman"/>
      <w:sz w:val="24"/>
    </w:rPr>
  </w:style>
  <w:style w:type="paragraph" w:styleId="TOC3">
    <w:name w:val="toc 3"/>
    <w:basedOn w:val="Normal"/>
    <w:next w:val="Normal"/>
    <w:autoRedefine/>
    <w:uiPriority w:val="39"/>
    <w:unhideWhenUsed/>
    <w:rsid w:val="00363E6F"/>
    <w:pPr>
      <w:tabs>
        <w:tab w:val="left" w:pos="1418"/>
        <w:tab w:val="left" w:leader="dot" w:pos="7371"/>
        <w:tab w:val="right" w:pos="7938"/>
      </w:tabs>
      <w:spacing w:after="0" w:line="480" w:lineRule="auto"/>
      <w:ind w:left="992"/>
    </w:pPr>
    <w:rPr>
      <w:rFonts w:ascii="Times New Roman" w:hAnsi="Times New Roman"/>
      <w:noProof/>
      <w:sz w:val="24"/>
      <w:lang w:val="id-ID"/>
    </w:rPr>
  </w:style>
  <w:style w:type="character" w:customStyle="1" w:styleId="UnresolvedMention">
    <w:name w:val="Unresolved Mention"/>
    <w:basedOn w:val="DefaultParagraphFont"/>
    <w:uiPriority w:val="99"/>
    <w:semiHidden/>
    <w:unhideWhenUsed/>
    <w:rsid w:val="00937682"/>
    <w:rPr>
      <w:color w:val="605E5C"/>
      <w:shd w:val="clear" w:color="auto" w:fill="E1DFDD"/>
    </w:rPr>
  </w:style>
  <w:style w:type="character" w:customStyle="1" w:styleId="Heading4Char">
    <w:name w:val="Heading 4 Char"/>
    <w:basedOn w:val="DefaultParagraphFont"/>
    <w:link w:val="Heading4"/>
    <w:uiPriority w:val="9"/>
    <w:rsid w:val="00D74E03"/>
    <w:rPr>
      <w:rFonts w:ascii="Times New Roman" w:eastAsia="Batang" w:hAnsi="Times New Roman"/>
      <w:sz w:val="24"/>
      <w:szCs w:val="24"/>
      <w:lang w:val="id-ID"/>
    </w:rPr>
  </w:style>
  <w:style w:type="paragraph" w:styleId="TOCHeading">
    <w:name w:val="TOC Heading"/>
    <w:basedOn w:val="Heading1"/>
    <w:next w:val="Normal"/>
    <w:uiPriority w:val="39"/>
    <w:unhideWhenUsed/>
    <w:qFormat/>
    <w:rsid w:val="005D69AF"/>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table" w:styleId="TableGrid">
    <w:name w:val="Table Grid"/>
    <w:basedOn w:val="TableNormal"/>
    <w:uiPriority w:val="59"/>
    <w:rsid w:val="003025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list paragraph"/>
    <w:basedOn w:val="Normal"/>
    <w:next w:val="ListParagraph"/>
    <w:uiPriority w:val="1"/>
    <w:rsid w:val="00D74E03"/>
    <w:pPr>
      <w:spacing w:after="0" w:line="240" w:lineRule="auto"/>
      <w:ind w:left="2415" w:hanging="425"/>
    </w:pPr>
    <w:rPr>
      <w:rFonts w:ascii="Times New Roman" w:hAnsi="Times New Roman"/>
    </w:rPr>
  </w:style>
  <w:style w:type="paragraph" w:styleId="Caption">
    <w:name w:val="caption"/>
    <w:basedOn w:val="Normal"/>
    <w:next w:val="Normal"/>
    <w:uiPriority w:val="35"/>
    <w:unhideWhenUsed/>
    <w:qFormat/>
    <w:rsid w:val="005461F0"/>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5461F0"/>
    <w:pPr>
      <w:spacing w:after="0"/>
    </w:pPr>
  </w:style>
  <w:style w:type="paragraph" w:styleId="NormalWeb">
    <w:name w:val="Normal (Web)"/>
    <w:basedOn w:val="Normal"/>
    <w:uiPriority w:val="99"/>
    <w:semiHidden/>
    <w:unhideWhenUsed/>
    <w:rsid w:val="0045233B"/>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BalloonText">
    <w:name w:val="Balloon Text"/>
    <w:basedOn w:val="Normal"/>
    <w:link w:val="BalloonTextChar"/>
    <w:uiPriority w:val="99"/>
    <w:semiHidden/>
    <w:unhideWhenUsed/>
    <w:rsid w:val="00506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3C6"/>
    <w:rPr>
      <w:rFonts w:ascii="Tahoma" w:hAnsi="Tahoma" w:cs="Tahoma"/>
      <w:sz w:val="16"/>
      <w:szCs w:val="16"/>
    </w:rPr>
  </w:style>
  <w:style w:type="paragraph" w:styleId="BodyText">
    <w:name w:val="Body Text"/>
    <w:basedOn w:val="Normal"/>
    <w:link w:val="BodyTextChar"/>
    <w:uiPriority w:val="1"/>
    <w:qFormat/>
    <w:rsid w:val="005063C6"/>
    <w:pPr>
      <w:widowControl w:val="0"/>
      <w:autoSpaceDE w:val="0"/>
      <w:autoSpaceDN w:val="0"/>
      <w:spacing w:after="0" w:line="240" w:lineRule="auto"/>
    </w:pPr>
    <w:rPr>
      <w:rFonts w:ascii="Times New Roman" w:eastAsia="Times New Roman" w:hAnsi="Times New Roman" w:cs="Times New Roman"/>
      <w:i/>
      <w:iCs/>
      <w:sz w:val="24"/>
      <w:szCs w:val="24"/>
      <w:lang w:val="id"/>
    </w:rPr>
  </w:style>
  <w:style w:type="character" w:customStyle="1" w:styleId="BodyTextChar">
    <w:name w:val="Body Text Char"/>
    <w:basedOn w:val="DefaultParagraphFont"/>
    <w:link w:val="BodyText"/>
    <w:uiPriority w:val="1"/>
    <w:rsid w:val="005063C6"/>
    <w:rPr>
      <w:rFonts w:ascii="Times New Roman" w:eastAsia="Times New Roman" w:hAnsi="Times New Roman" w:cs="Times New Roman"/>
      <w:i/>
      <w:i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973651">
      <w:bodyDiv w:val="1"/>
      <w:marLeft w:val="0"/>
      <w:marRight w:val="0"/>
      <w:marTop w:val="0"/>
      <w:marBottom w:val="0"/>
      <w:divBdr>
        <w:top w:val="none" w:sz="0" w:space="0" w:color="auto"/>
        <w:left w:val="none" w:sz="0" w:space="0" w:color="auto"/>
        <w:bottom w:val="none" w:sz="0" w:space="0" w:color="auto"/>
        <w:right w:val="none" w:sz="0" w:space="0" w:color="auto"/>
      </w:divBdr>
    </w:div>
    <w:div w:id="1313869346">
      <w:bodyDiv w:val="1"/>
      <w:marLeft w:val="0"/>
      <w:marRight w:val="0"/>
      <w:marTop w:val="0"/>
      <w:marBottom w:val="0"/>
      <w:divBdr>
        <w:top w:val="none" w:sz="0" w:space="0" w:color="auto"/>
        <w:left w:val="none" w:sz="0" w:space="0" w:color="auto"/>
        <w:bottom w:val="none" w:sz="0" w:space="0" w:color="auto"/>
        <w:right w:val="none" w:sz="0" w:space="0" w:color="auto"/>
      </w:divBdr>
    </w:div>
    <w:div w:id="1755324340">
      <w:bodyDiv w:val="1"/>
      <w:marLeft w:val="0"/>
      <w:marRight w:val="0"/>
      <w:marTop w:val="0"/>
      <w:marBottom w:val="0"/>
      <w:divBdr>
        <w:top w:val="none" w:sz="0" w:space="0" w:color="auto"/>
        <w:left w:val="none" w:sz="0" w:space="0" w:color="auto"/>
        <w:bottom w:val="none" w:sz="0" w:space="0" w:color="auto"/>
        <w:right w:val="none" w:sz="0" w:space="0" w:color="auto"/>
      </w:divBdr>
    </w:div>
    <w:div w:id="201151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ciptadesa.com/perdes-apbdes-2024/" TargetMode="External"/><Relationship Id="rId2" Type="http://schemas.openxmlformats.org/officeDocument/2006/relationships/hyperlink" Target="https://www.banjarsari-labuhanhaji.desa.id/artikel/2020/8/5/rencana-kerja-pemerintah-desa-definisi-tujuan-dan-tahapannya" TargetMode="External"/><Relationship Id="rId1" Type="http://schemas.openxmlformats.org/officeDocument/2006/relationships/hyperlink" Target="https://www.formatadministrasidesa.com/2020/01/rpjmdes.html" TargetMode="External"/><Relationship Id="rId5" Type="http://schemas.openxmlformats.org/officeDocument/2006/relationships/hyperlink" Target="https://desapematangjohar.deliserdangkab.go.id/Blog/halaman/dana-desa" TargetMode="External"/><Relationship Id="rId4" Type="http://schemas.openxmlformats.org/officeDocument/2006/relationships/hyperlink" Target="http://prp2sumut.sumutprov.go.id/kabupaten-kota-detail-2023/TVh6bXBhMTI2RjRXMVlLcjZzTWgrQT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CA057-C9FC-4CE3-9590-8949452F8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5452</Words>
  <Characters>31082</Characters>
  <Application>Microsoft Office Word</Application>
  <DocSecurity>4</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ARD_HRP</dc:creator>
  <cp:lastModifiedBy>hp</cp:lastModifiedBy>
  <cp:revision>2</cp:revision>
  <cp:lastPrinted>2025-11-03T03:45:00Z</cp:lastPrinted>
  <dcterms:created xsi:type="dcterms:W3CDTF">2026-03-02T07:57:00Z</dcterms:created>
  <dcterms:modified xsi:type="dcterms:W3CDTF">2026-03-02T07:57:00Z</dcterms:modified>
</cp:coreProperties>
</file>